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Layout Table Fixture</w:t>
      </w:r>
    </w:p>
    <w:p>
      <w:r>
        <w:t>Synthetic public fixture for formatting validation. No research or patient data are included.</w:t>
      </w:r>
    </w:p>
    <w:p>
      <w:r>
        <w:t>The table below is an author-information layout container, not a scientific data table.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8" w:color="777777"/>
          <w:insideV w:val="single" w:sz="8" w:color="777777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Corresponding author</w:t>
            </w:r>
          </w:p>
        </w:tc>
        <w:tc>
          <w:tcPr>
            <w:tcW w:type="dxa" w:w="5112"/>
          </w:tcPr>
          <w:p>
            <w:r>
              <w:t>Example Author</w:t>
            </w:r>
          </w:p>
        </w:tc>
      </w:tr>
      <w:tr>
        <w:tc>
          <w:tcPr>
            <w:tcW w:type="dxa" w:w="5112"/>
          </w:tcPr>
          <w:p>
            <w:r>
              <w:t>Institution</w:t>
            </w:r>
          </w:p>
        </w:tc>
        <w:tc>
          <w:tcPr>
            <w:tcW w:type="dxa" w:w="5112"/>
          </w:tcPr>
          <w:p>
            <w:r>
              <w:t>Example University</w:t>
            </w:r>
          </w:p>
        </w:tc>
      </w:tr>
      <w:tr>
        <w:tc>
          <w:tcPr>
            <w:tcW w:type="dxa" w:w="5112"/>
          </w:tcPr>
          <w:p>
            <w:r>
              <w:t>Document role</w:t>
            </w:r>
          </w:p>
        </w:tc>
        <w:tc>
          <w:tcPr>
            <w:tcW w:type="dxa" w:w="5112"/>
          </w:tcPr>
          <w:p>
            <w:r>
              <w:t>Title-page layout only</w:t>
            </w:r>
          </w:p>
        </w:tc>
      </w:tr>
    </w:tbl>
    <w:p>
      <w:r>
        <w:t>Sentinel after layout: LAYOUT-END-55009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