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D7" w:rsidRDefault="00AA0AB1">
      <w:pPr>
        <w:spacing w:line="276" w:lineRule="auto"/>
        <w:jc w:val="center"/>
        <w:textAlignment w:val="center"/>
        <w:rPr>
          <w:rFonts w:ascii="宋体" w:hAnsi="宋体" w:cs="宋体"/>
          <w:color w:val="000000"/>
        </w:rPr>
      </w:pPr>
      <w:bookmarkStart w:id="0" w:name="_GoBack"/>
      <w:bookmarkEnd w:id="0"/>
      <w:r>
        <w:rPr>
          <w:rStyle w:val="ac"/>
          <w:rFonts w:ascii="宋体" w:hAnsi="宋体" w:cs="宋体" w:hint="eastAsia"/>
          <w:color w:val="000000"/>
          <w:sz w:val="28"/>
          <w:szCs w:val="28"/>
        </w:rPr>
        <w:t>第二篇</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公路工程相关法规与标准——第七章</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相关标准</w:t>
      </w:r>
    </w:p>
    <w:p w:rsidR="00502AD7" w:rsidRDefault="00AA0AB1">
      <w:pPr>
        <w:spacing w:line="276" w:lineRule="auto"/>
        <w:textAlignment w:val="center"/>
        <w:rPr>
          <w:rFonts w:ascii="宋体" w:hAnsi="宋体"/>
          <w:color w:val="000000"/>
          <w:sz w:val="21"/>
          <w:szCs w:val="21"/>
        </w:rPr>
      </w:pPr>
      <w:r>
        <w:rPr>
          <w:rStyle w:val="barfont1"/>
          <w:rFonts w:hint="default"/>
        </w:rPr>
        <w:t>第</w:t>
      </w:r>
      <w:r>
        <w:rPr>
          <w:rStyle w:val="barfont1"/>
          <w:rFonts w:hint="default"/>
        </w:rPr>
        <w:t>01</w:t>
      </w:r>
      <w:r>
        <w:rPr>
          <w:rStyle w:val="barfont1"/>
          <w:rFonts w:hint="default"/>
        </w:rPr>
        <w:t>讲</w:t>
      </w:r>
      <w:r>
        <w:rPr>
          <w:rStyle w:val="barfont1"/>
          <w:rFonts w:hint="default"/>
        </w:rPr>
        <w:t xml:space="preserve"> </w:t>
      </w:r>
      <w:r>
        <w:rPr>
          <w:rStyle w:val="barfont1"/>
          <w:rFonts w:hint="default"/>
        </w:rPr>
        <w:t>相关标准</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目　录</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7.1</w:t>
      </w:r>
      <w:r>
        <w:rPr>
          <w:rFonts w:ascii="宋体" w:hAnsi="宋体" w:hint="eastAsia"/>
          <w:color w:val="000000"/>
          <w:sz w:val="21"/>
          <w:szCs w:val="21"/>
        </w:rPr>
        <w:t>公路工程施工安全生产相关规定</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7.2</w:t>
      </w:r>
      <w:r>
        <w:rPr>
          <w:rFonts w:ascii="宋体" w:hAnsi="宋体" w:hint="eastAsia"/>
          <w:color w:val="000000"/>
          <w:sz w:val="21"/>
          <w:szCs w:val="21"/>
        </w:rPr>
        <w:t>公路工程质量管理相关规定</w:t>
      </w:r>
      <w:r>
        <w:rPr>
          <w:rFonts w:ascii="宋体" w:hAnsi="宋体" w:hint="eastAsia"/>
          <w:color w:val="000000"/>
          <w:sz w:val="21"/>
          <w:szCs w:val="21"/>
        </w:rPr>
        <w:t xml:space="preserve"> </w:t>
      </w:r>
    </w:p>
    <w:p w:rsidR="00502AD7" w:rsidRDefault="00502AD7">
      <w:pPr>
        <w:spacing w:line="276" w:lineRule="auto"/>
        <w:textAlignment w:val="center"/>
        <w:rPr>
          <w:rFonts w:ascii="宋体" w:hAnsi="宋体"/>
          <w:color w:val="000000"/>
          <w:sz w:val="21"/>
          <w:szCs w:val="21"/>
        </w:rPr>
      </w:pPr>
    </w:p>
    <w:p w:rsidR="00502AD7" w:rsidRDefault="00AA0AB1">
      <w:pPr>
        <w:spacing w:line="276" w:lineRule="auto"/>
        <w:textAlignment w:val="center"/>
        <w:rPr>
          <w:rFonts w:ascii="宋体" w:hAnsi="宋体"/>
          <w:color w:val="000000"/>
          <w:sz w:val="21"/>
          <w:szCs w:val="21"/>
        </w:rPr>
      </w:pPr>
      <w:r>
        <w:rPr>
          <w:rStyle w:val="ac"/>
          <w:rFonts w:ascii="宋体" w:hAnsi="宋体" w:hint="eastAsia"/>
          <w:color w:val="000000"/>
          <w:sz w:val="21"/>
          <w:szCs w:val="21"/>
        </w:rPr>
        <w:t xml:space="preserve">　　</w:t>
      </w:r>
      <w:r>
        <w:rPr>
          <w:rStyle w:val="ac"/>
          <w:rFonts w:ascii="宋体" w:hAnsi="宋体" w:hint="eastAsia"/>
          <w:color w:val="000000"/>
          <w:sz w:val="21"/>
          <w:szCs w:val="21"/>
        </w:rPr>
        <w:t>7.1</w:t>
      </w:r>
      <w:r>
        <w:rPr>
          <w:rStyle w:val="ac"/>
          <w:rFonts w:ascii="宋体" w:hAnsi="宋体" w:hint="eastAsia"/>
          <w:color w:val="000000"/>
          <w:sz w:val="21"/>
          <w:szCs w:val="21"/>
        </w:rPr>
        <w:t xml:space="preserve">　公路工程施工安全生产相关规定</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7.1.1</w:t>
      </w:r>
      <w:r>
        <w:rPr>
          <w:rFonts w:ascii="宋体" w:hAnsi="宋体" w:hint="eastAsia"/>
          <w:color w:val="000000"/>
          <w:sz w:val="21"/>
          <w:szCs w:val="21"/>
        </w:rPr>
        <w:t xml:space="preserve">　公路工程施工安全生产条件</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）施工单位应当设置安全生产管理机构或者配备专职安全生产管理人员。施工单位的</w:t>
      </w:r>
      <w:r>
        <w:rPr>
          <w:rStyle w:val="font14zd2"/>
          <w:rFonts w:ascii="宋体" w:hAnsi="宋体" w:hint="eastAsia"/>
        </w:rPr>
        <w:t>主要负责人和安全生产管理人员应当经交通运输主管部门对其安全生产知识和管理能力考核合格，</w:t>
      </w:r>
      <w:r>
        <w:rPr>
          <w:rFonts w:ascii="宋体" w:hAnsi="宋体" w:hint="eastAsia"/>
          <w:color w:val="000000"/>
          <w:sz w:val="21"/>
          <w:szCs w:val="21"/>
        </w:rPr>
        <w:t>取得安全生产考核合格证书。</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施工单位应当根据工程施工作业特点、安全风险以及施工组织难度，</w:t>
      </w:r>
      <w:r>
        <w:rPr>
          <w:rStyle w:val="font14zd2"/>
          <w:rFonts w:ascii="宋体" w:hAnsi="宋体" w:hint="eastAsia"/>
        </w:rPr>
        <w:t>按照年度施工产值配备专职安全生产管理人员，不足</w:t>
      </w:r>
      <w:r>
        <w:rPr>
          <w:rStyle w:val="font14zd2"/>
          <w:rFonts w:ascii="宋体" w:hAnsi="宋体" w:hint="eastAsia"/>
        </w:rPr>
        <w:t>5000</w:t>
      </w:r>
      <w:r>
        <w:rPr>
          <w:rStyle w:val="font14zd2"/>
          <w:rFonts w:ascii="宋体" w:hAnsi="宋体" w:hint="eastAsia"/>
        </w:rPr>
        <w:t>万元的至少配备</w:t>
      </w:r>
      <w:r>
        <w:rPr>
          <w:rStyle w:val="font14zd2"/>
          <w:rFonts w:ascii="宋体" w:hAnsi="宋体" w:hint="eastAsia"/>
        </w:rPr>
        <w:t>1</w:t>
      </w:r>
      <w:r>
        <w:rPr>
          <w:rStyle w:val="font14zd2"/>
          <w:rFonts w:ascii="宋体" w:hAnsi="宋体" w:hint="eastAsia"/>
        </w:rPr>
        <w:t>名；</w:t>
      </w:r>
      <w:r>
        <w:rPr>
          <w:rStyle w:val="font14zd2"/>
          <w:rFonts w:ascii="宋体" w:hAnsi="宋体" w:hint="eastAsia"/>
        </w:rPr>
        <w:t>5000</w:t>
      </w:r>
      <w:r>
        <w:rPr>
          <w:rStyle w:val="font14zd2"/>
          <w:rFonts w:ascii="宋体" w:hAnsi="宋体" w:hint="eastAsia"/>
        </w:rPr>
        <w:t>万元以上不足</w:t>
      </w:r>
      <w:r>
        <w:rPr>
          <w:rStyle w:val="font14zd2"/>
          <w:rFonts w:ascii="宋体" w:hAnsi="宋体" w:hint="eastAsia"/>
        </w:rPr>
        <w:t>2</w:t>
      </w:r>
      <w:r>
        <w:rPr>
          <w:rStyle w:val="font14zd2"/>
          <w:rFonts w:ascii="宋体" w:hAnsi="宋体" w:hint="eastAsia"/>
        </w:rPr>
        <w:t>亿元的按每</w:t>
      </w:r>
      <w:r>
        <w:rPr>
          <w:rStyle w:val="font14zd2"/>
          <w:rFonts w:ascii="宋体" w:hAnsi="宋体" w:hint="eastAsia"/>
        </w:rPr>
        <w:t>5000</w:t>
      </w:r>
      <w:r>
        <w:rPr>
          <w:rStyle w:val="font14zd2"/>
          <w:rFonts w:ascii="宋体" w:hAnsi="宋体" w:hint="eastAsia"/>
        </w:rPr>
        <w:t>万元不少于</w:t>
      </w:r>
      <w:r>
        <w:rPr>
          <w:rStyle w:val="font14zd2"/>
          <w:rFonts w:ascii="宋体" w:hAnsi="宋体" w:hint="eastAsia"/>
        </w:rPr>
        <w:t>1</w:t>
      </w:r>
      <w:r>
        <w:rPr>
          <w:rStyle w:val="font14zd2"/>
          <w:rFonts w:ascii="宋体" w:hAnsi="宋体" w:hint="eastAsia"/>
        </w:rPr>
        <w:t>名的比例配备；</w:t>
      </w:r>
      <w:r>
        <w:rPr>
          <w:rStyle w:val="font14zd2"/>
          <w:rFonts w:ascii="宋体" w:hAnsi="宋体" w:hint="eastAsia"/>
        </w:rPr>
        <w:t>2</w:t>
      </w:r>
      <w:r>
        <w:rPr>
          <w:rStyle w:val="font14zd2"/>
          <w:rFonts w:ascii="宋体" w:hAnsi="宋体" w:hint="eastAsia"/>
        </w:rPr>
        <w:t>亿元以上的不少于</w:t>
      </w:r>
      <w:r>
        <w:rPr>
          <w:rStyle w:val="font14zd2"/>
          <w:rFonts w:ascii="宋体" w:hAnsi="宋体" w:hint="eastAsia"/>
        </w:rPr>
        <w:t>5</w:t>
      </w:r>
      <w:r>
        <w:rPr>
          <w:rStyle w:val="font14zd2"/>
          <w:rFonts w:ascii="宋体" w:hAnsi="宋体" w:hint="eastAsia"/>
        </w:rPr>
        <w:t>名，且按专业配备</w:t>
      </w:r>
      <w:r>
        <w:rPr>
          <w:rFonts w:ascii="宋体" w:hAnsi="宋体" w:hint="eastAsia"/>
          <w:color w:val="000000"/>
          <w:sz w:val="21"/>
          <w:szCs w:val="21"/>
        </w:rPr>
        <w:t>。</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）从业单位应当保证本单位所应具备的安全生产条件必需的资金投入。</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施工单位在工程投标报价中应当包含安全生产费用并单独计提，</w:t>
      </w:r>
      <w:r>
        <w:rPr>
          <w:rStyle w:val="font14zd2"/>
          <w:rFonts w:ascii="宋体" w:hAnsi="宋体" w:hint="eastAsia"/>
        </w:rPr>
        <w:t>不得作为竞争性报</w:t>
      </w:r>
      <w:r>
        <w:rPr>
          <w:rStyle w:val="font14zd2"/>
          <w:rFonts w:ascii="宋体" w:hAnsi="宋体" w:hint="eastAsia"/>
        </w:rPr>
        <w:t>价</w:t>
      </w:r>
      <w:r>
        <w:rPr>
          <w:rFonts w:ascii="宋体" w:hAnsi="宋体" w:hint="eastAsia"/>
          <w:color w:val="000000"/>
          <w:sz w:val="21"/>
          <w:szCs w:val="21"/>
        </w:rPr>
        <w:t>。安全生产费用应当经监理工程师审核签认，并经建设单位同意后，在项目建设成本中据实列支，严禁挪用。</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7.1.2</w:t>
      </w:r>
      <w:r>
        <w:rPr>
          <w:rFonts w:ascii="宋体" w:hAnsi="宋体" w:hint="eastAsia"/>
          <w:color w:val="000000"/>
          <w:sz w:val="21"/>
          <w:szCs w:val="21"/>
        </w:rPr>
        <w:t xml:space="preserve">　公路工程施工单位安全生产责任</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6286500" cy="3543300"/>
            <wp:effectExtent l="0" t="0" r="0" b="0"/>
            <wp:docPr id="6" name="图片_x00208692be52-5b05-43be-be4c-432392e32cda" descr="0ff04938-7205-426f-b70e-14ec6487de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_x00208692be52-5b05-43be-be4c-432392e32cda" descr="0ff04938-7205-426f-b70e-14ec6487dea7"/>
                    <pic:cNvPicPr>
                      <a:picLocks noChangeAspect="1" noChangeArrowheads="1"/>
                    </pic:cNvPicPr>
                  </pic:nvPicPr>
                  <pic:blipFill>
                    <a:blip r:embed="rId7" cstate="print"/>
                    <a:srcRect/>
                    <a:stretch>
                      <a:fillRect/>
                    </a:stretch>
                  </pic:blipFill>
                  <pic:spPr>
                    <a:xfrm>
                      <a:off x="0" y="0"/>
                      <a:ext cx="6286500" cy="3543300"/>
                    </a:xfrm>
                    <a:prstGeom prst="rect">
                      <a:avLst/>
                    </a:prstGeom>
                    <a:noFill/>
                    <a:ln w="9525">
                      <a:noFill/>
                      <a:miter lim="800000"/>
                      <a:headEnd/>
                      <a:tailEnd/>
                    </a:ln>
                  </pic:spPr>
                </pic:pic>
              </a:graphicData>
            </a:graphic>
          </wp:inline>
        </w:drawing>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5353050" cy="2771775"/>
            <wp:effectExtent l="0" t="0" r="0" b="0"/>
            <wp:docPr id="2" name="图片_x00203379441c-388c-45e8-bec8-a478ef90cb04" descr="c9ce8b3a-ad6c-4511-9f24-f66bc52b4b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_x00203379441c-388c-45e8-bec8-a478ef90cb04" descr="c9ce8b3a-ad6c-4511-9f24-f66bc52b4b04"/>
                    <pic:cNvPicPr>
                      <a:picLocks noChangeAspect="1" noChangeArrowheads="1"/>
                    </pic:cNvPicPr>
                  </pic:nvPicPr>
                  <pic:blipFill>
                    <a:blip r:embed="rId8" cstate="print"/>
                    <a:srcRect/>
                    <a:stretch>
                      <a:fillRect/>
                    </a:stretch>
                  </pic:blipFill>
                  <pic:spPr>
                    <a:xfrm>
                      <a:off x="0" y="0"/>
                      <a:ext cx="5353050" cy="2771775"/>
                    </a:xfrm>
                    <a:prstGeom prst="rect">
                      <a:avLst/>
                    </a:prstGeom>
                    <a:noFill/>
                    <a:ln w="9525">
                      <a:noFill/>
                      <a:miter lim="800000"/>
                      <a:headEnd/>
                      <a:tailEnd/>
                    </a:ln>
                  </pic:spPr>
                </pic:pic>
              </a:graphicData>
            </a:graphic>
          </wp:inline>
        </w:drawing>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）施工单位应当在施工组织设计中编制安全技术措施和施工现场临时用电方案，对下列达到一定规模的危险性较大的分部分项工程编制专项施工方案，并附具安全验算结果，</w:t>
      </w:r>
      <w:r>
        <w:rPr>
          <w:rStyle w:val="font14zd2"/>
          <w:rFonts w:ascii="宋体" w:hAnsi="宋体" w:hint="eastAsia"/>
        </w:rPr>
        <w:t>经施工单位技术负责人、总监理工程师签字后实施，由专职安全生产管理人员进行现场监督：</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①基坑支护与降水工程。　②土方开挖工程。</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③模板工程。　　　　　　④起重吊装工程。</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⑤脚手架工程。　　　　　⑥拆除、爆破工程。</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7.1.3</w:t>
      </w:r>
      <w:r>
        <w:rPr>
          <w:rFonts w:ascii="宋体" w:hAnsi="宋体" w:hint="eastAsia"/>
          <w:color w:val="000000"/>
          <w:sz w:val="21"/>
          <w:szCs w:val="21"/>
        </w:rPr>
        <w:t xml:space="preserve">　公路工程项目施工安全风险评估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总体要求</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公路工程项目施工应开展安全风险评估，该评估分为</w:t>
      </w:r>
      <w:r>
        <w:rPr>
          <w:rStyle w:val="font14zd2"/>
          <w:rFonts w:ascii="宋体" w:hAnsi="宋体" w:hint="eastAsia"/>
        </w:rPr>
        <w:t>总体风险评估和专项风险评估两个阶段</w:t>
      </w:r>
      <w:r>
        <w:rPr>
          <w:rFonts w:ascii="宋体" w:hAnsi="宋体" w:hint="eastAsia"/>
          <w:color w:val="000000"/>
          <w:sz w:val="21"/>
          <w:szCs w:val="21"/>
        </w:rPr>
        <w:t>。具体要求如下：</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）总体风险评估宜在项目施工招标完成。</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6</w:t>
      </w:r>
      <w:r>
        <w:rPr>
          <w:rFonts w:ascii="宋体" w:hAnsi="宋体" w:hint="eastAsia"/>
          <w:color w:val="000000"/>
          <w:sz w:val="21"/>
          <w:szCs w:val="21"/>
        </w:rPr>
        <w:t>）施工安全风险评估工作包括以下几个步骤：前期准备、现场调查、总体风险评估、专项风险评估、风险评估报告编制、风险评估报告评审。</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7</w:t>
      </w:r>
      <w:r>
        <w:rPr>
          <w:rFonts w:ascii="宋体" w:hAnsi="宋体" w:hint="eastAsia"/>
          <w:color w:val="000000"/>
          <w:sz w:val="21"/>
          <w:szCs w:val="21"/>
        </w:rPr>
        <w:t>）总体风险评估和专项风险评估等级均分为四级：低风险（Ⅰ级）、一般风险（Ⅱ级）、较大风险（Ⅲ级）、重大风险（Ⅳ级）。</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8</w:t>
      </w:r>
      <w:r>
        <w:rPr>
          <w:rFonts w:ascii="宋体" w:hAnsi="宋体" w:hint="eastAsia"/>
          <w:color w:val="000000"/>
          <w:sz w:val="21"/>
          <w:szCs w:val="21"/>
        </w:rPr>
        <w:t>）工程施工应实施全过程风险分级管控和风险警示告知、监控预警制度。</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高速公路路堑高边坡工程施工安全风险评估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施工项目应充分重视对老滑坡体、岩堆体、老错落体等不良地质体地段，膨胀土、高液限土、冻土、黄土等特殊岩土地段，以及居住区、地下管线分布区、高压塔等周边地段的施工安全风险评估。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）专项风险评估。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在总体风险评估基础上，</w:t>
      </w:r>
      <w:r>
        <w:rPr>
          <w:rStyle w:val="font14zd2"/>
          <w:rFonts w:ascii="宋体" w:hAnsi="宋体" w:hint="eastAsia"/>
        </w:rPr>
        <w:t>将风险等级达到较大风险（Ⅲ级）</w:t>
      </w:r>
      <w:r>
        <w:rPr>
          <w:rStyle w:val="font14zd2"/>
          <w:rFonts w:ascii="宋体" w:hAnsi="宋体" w:hint="eastAsia"/>
        </w:rPr>
        <w:t>及以上的路堑段作为评估单元</w:t>
      </w:r>
      <w:r>
        <w:rPr>
          <w:rFonts w:ascii="宋体" w:hAnsi="宋体" w:hint="eastAsia"/>
          <w:color w:val="000000"/>
          <w:sz w:val="21"/>
          <w:szCs w:val="21"/>
        </w:rPr>
        <w:t>。</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）总体风险评估应在项目开工前实施。专项风险评估应在路堑边坡分项工程开工前完成。</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）评估组织与评估报告</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①总体风险评估工作由</w:t>
      </w:r>
      <w:r>
        <w:rPr>
          <w:rStyle w:val="font14zd2"/>
          <w:rFonts w:ascii="宋体" w:hAnsi="宋体" w:hint="eastAsia"/>
        </w:rPr>
        <w:t>建设单位负责组织，专项风险评估工作由施工单位负责组织</w:t>
      </w:r>
      <w:r>
        <w:rPr>
          <w:rFonts w:ascii="宋体" w:hAnsi="宋体" w:hint="eastAsia"/>
          <w:color w:val="000000"/>
          <w:sz w:val="21"/>
          <w:szCs w:val="21"/>
        </w:rPr>
        <w:t>。</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②总体风险评估和施工前专项风险评估应分别形成评估报告，施工过程专项风险评估可简化形成评估报表。评估报告应反映风险评估过程的全部工作，</w:t>
      </w:r>
      <w:r>
        <w:rPr>
          <w:rStyle w:val="font14zd2"/>
          <w:rFonts w:ascii="宋体" w:hAnsi="宋体" w:hint="eastAsia"/>
        </w:rPr>
        <w:t>报告内容应包括编制依据、工程概况、评估方法、评估步骤、评估内容、评估结论及对策建议等。</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公路桥梁和隧道工程施工安全风险评估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）评估范围</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6286500" cy="2200275"/>
            <wp:effectExtent l="0" t="0" r="0" b="0"/>
            <wp:docPr id="3" name="图片_x002062d1a5b2-2f42-4081-bc73-3a8fd45b83a7" descr="94589301-6ba5-4a58-acb8-558519fa4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_x002062d1a5b2-2f42-4081-bc73-3a8fd45b83a7" descr="94589301-6ba5-4a58-acb8-558519fa4ce2"/>
                    <pic:cNvPicPr>
                      <a:picLocks noChangeAspect="1" noChangeArrowheads="1"/>
                    </pic:cNvPicPr>
                  </pic:nvPicPr>
                  <pic:blipFill>
                    <a:blip r:embed="rId9" cstate="print"/>
                    <a:srcRect/>
                    <a:stretch>
                      <a:fillRect/>
                    </a:stretch>
                  </pic:blipFill>
                  <pic:spPr>
                    <a:xfrm>
                      <a:off x="0" y="0"/>
                      <a:ext cx="6286500" cy="2200275"/>
                    </a:xfrm>
                    <a:prstGeom prst="rect">
                      <a:avLst/>
                    </a:prstGeom>
                    <a:noFill/>
                    <a:ln w="9525">
                      <a:noFill/>
                      <a:miter lim="800000"/>
                      <a:headEnd/>
                      <a:tailEnd/>
                    </a:ln>
                  </pic:spPr>
                </pic:pic>
              </a:graphicData>
            </a:graphic>
          </wp:inline>
        </w:drawing>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6286500" cy="2495550"/>
            <wp:effectExtent l="0" t="0" r="0" b="0"/>
            <wp:docPr id="4" name="图片_x002037ef9a86-0ac0-4d64-94c9-7c154acf60c7" descr="67fa4136-c7af-442d-89ce-56530bbee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_x002037ef9a86-0ac0-4d64-94c9-7c154acf60c7" descr="67fa4136-c7af-442d-89ce-56530bbeecf5"/>
                    <pic:cNvPicPr>
                      <a:picLocks noChangeAspect="1" noChangeArrowheads="1"/>
                    </pic:cNvPicPr>
                  </pic:nvPicPr>
                  <pic:blipFill>
                    <a:blip r:embed="rId10" cstate="print"/>
                    <a:srcRect/>
                    <a:stretch>
                      <a:fillRect/>
                    </a:stretch>
                  </pic:blipFill>
                  <pic:spPr>
                    <a:xfrm>
                      <a:off x="0" y="0"/>
                      <a:ext cx="6286500" cy="2495550"/>
                    </a:xfrm>
                    <a:prstGeom prst="rect">
                      <a:avLst/>
                    </a:prstGeom>
                    <a:noFill/>
                    <a:ln w="9525">
                      <a:noFill/>
                      <a:miter lim="800000"/>
                      <a:headEnd/>
                      <a:tailEnd/>
                    </a:ln>
                  </pic:spPr>
                </pic:pic>
              </a:graphicData>
            </a:graphic>
          </wp:inline>
        </w:drawing>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）评估方法</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施工安全风险评估分为</w:t>
      </w:r>
      <w:r>
        <w:rPr>
          <w:rStyle w:val="font14zd2"/>
          <w:rFonts w:ascii="宋体" w:hAnsi="宋体" w:hint="eastAsia"/>
        </w:rPr>
        <w:t>总体风险评估和专项风险评估</w:t>
      </w:r>
      <w:r>
        <w:rPr>
          <w:rFonts w:ascii="宋体" w:hAnsi="宋体" w:hint="eastAsia"/>
          <w:color w:val="000000"/>
          <w:sz w:val="21"/>
          <w:szCs w:val="21"/>
        </w:rPr>
        <w:t>。</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）评估步骤</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风险评估工作包括：</w:t>
      </w:r>
      <w:r>
        <w:rPr>
          <w:rStyle w:val="font14zd2"/>
          <w:rFonts w:ascii="宋体" w:hAnsi="宋体" w:hint="eastAsia"/>
        </w:rPr>
        <w:t>制定评估计划、选择评估方法、开展风险分析、进行风险估测、确定风险等级、提出措施建议、编制评估报告</w:t>
      </w:r>
      <w:r>
        <w:rPr>
          <w:rFonts w:ascii="宋体" w:hAnsi="宋体" w:hint="eastAsia"/>
          <w:color w:val="000000"/>
          <w:sz w:val="21"/>
          <w:szCs w:val="21"/>
        </w:rPr>
        <w:t>等方面。</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）评估组织与评估报告</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）施工安全风险评估工作原则上</w:t>
      </w:r>
      <w:r>
        <w:rPr>
          <w:rStyle w:val="font14zd2"/>
          <w:rFonts w:ascii="宋体" w:hAnsi="宋体" w:hint="eastAsia"/>
        </w:rPr>
        <w:t>由项目施工单位具体负责</w:t>
      </w:r>
      <w:r>
        <w:rPr>
          <w:rFonts w:ascii="宋体" w:hAnsi="宋体" w:hint="eastAsia"/>
          <w:color w:val="000000"/>
          <w:sz w:val="21"/>
          <w:szCs w:val="21"/>
        </w:rPr>
        <w:t>。当被评估项目含多个合同段时，</w:t>
      </w:r>
      <w:r>
        <w:rPr>
          <w:rStyle w:val="font14zd2"/>
          <w:rFonts w:ascii="宋体" w:hAnsi="宋体" w:hint="eastAsia"/>
        </w:rPr>
        <w:t>总体风险评估应由建设单位牵头组织，专项风险评估工作仍由合同施工单位具体实施</w:t>
      </w:r>
      <w:r>
        <w:rPr>
          <w:rFonts w:ascii="宋体" w:hAnsi="宋体" w:hint="eastAsia"/>
          <w:color w:val="000000"/>
          <w:sz w:val="21"/>
          <w:szCs w:val="21"/>
        </w:rPr>
        <w:t>。</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）实施要求</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）施工单位应根据风险评估</w:t>
      </w:r>
      <w:r>
        <w:rPr>
          <w:rFonts w:ascii="宋体" w:hAnsi="宋体" w:hint="eastAsia"/>
          <w:color w:val="000000"/>
          <w:sz w:val="21"/>
          <w:szCs w:val="21"/>
        </w:rPr>
        <w:t>结论，完善施工组织设计和危险性较大工程专项施工方案，制定相应的专项应急预案，对项目施工过程实施预警预控。</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7.1.4</w:t>
      </w:r>
      <w:r>
        <w:rPr>
          <w:rFonts w:ascii="宋体" w:hAnsi="宋体" w:hint="eastAsia"/>
          <w:color w:val="000000"/>
          <w:sz w:val="21"/>
          <w:szCs w:val="21"/>
        </w:rPr>
        <w:t xml:space="preserve">　公路工程施工生产安全事故报告</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事故分类及等级</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）根据《企业职工伤亡事故分类》</w:t>
      </w:r>
      <w:r>
        <w:rPr>
          <w:rFonts w:ascii="宋体" w:hAnsi="宋体" w:hint="eastAsia"/>
          <w:color w:val="000000"/>
          <w:sz w:val="21"/>
          <w:szCs w:val="21"/>
        </w:rPr>
        <w:t>GB</w:t>
      </w:r>
      <w:r>
        <w:rPr>
          <w:rFonts w:ascii="宋体" w:hAnsi="宋体" w:hint="eastAsia"/>
          <w:color w:val="000000"/>
          <w:sz w:val="21"/>
          <w:szCs w:val="21"/>
        </w:rPr>
        <w:t xml:space="preserve">　</w:t>
      </w:r>
      <w:r>
        <w:rPr>
          <w:rFonts w:ascii="宋体" w:hAnsi="宋体" w:hint="eastAsia"/>
          <w:color w:val="000000"/>
          <w:sz w:val="21"/>
          <w:szCs w:val="21"/>
        </w:rPr>
        <w:t>6441-1986</w:t>
      </w:r>
      <w:r>
        <w:rPr>
          <w:rFonts w:ascii="宋体" w:hAnsi="宋体" w:hint="eastAsia"/>
          <w:color w:val="000000"/>
          <w:sz w:val="21"/>
          <w:szCs w:val="21"/>
        </w:rPr>
        <w:t>，事故分</w:t>
      </w:r>
      <w:r>
        <w:rPr>
          <w:rFonts w:ascii="宋体" w:hAnsi="宋体" w:hint="eastAsia"/>
          <w:color w:val="000000"/>
          <w:sz w:val="21"/>
          <w:szCs w:val="21"/>
        </w:rPr>
        <w:t>20</w:t>
      </w:r>
      <w:r>
        <w:rPr>
          <w:rFonts w:ascii="宋体" w:hAnsi="宋体" w:hint="eastAsia"/>
          <w:color w:val="000000"/>
          <w:sz w:val="21"/>
          <w:szCs w:val="21"/>
        </w:rPr>
        <w:t>类：①物体打击；②车辆伤害；③机械伤害；等。</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）根据生产安全事故（以下简称事故）造成的人员伤亡或者直接经济损失，事故一般分为以下等级：</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本条所称的“以上”包括本数，“以下”不包括本数。</w:t>
      </w:r>
      <w:r>
        <w:rPr>
          <w:rFonts w:ascii="宋体" w:hAnsi="宋体" w:hint="eastAsia"/>
          <w:color w:val="000000"/>
          <w:sz w:val="21"/>
          <w:szCs w:val="21"/>
        </w:rPr>
        <w:t xml:space="preserve"> </w:t>
      </w:r>
    </w:p>
    <w:tbl>
      <w:tblPr>
        <w:tblW w:w="8810" w:type="dxa"/>
        <w:jc w:val="center"/>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tblPr>
      <w:tblGrid>
        <w:gridCol w:w="954"/>
        <w:gridCol w:w="1659"/>
        <w:gridCol w:w="1659"/>
        <w:gridCol w:w="1659"/>
        <w:gridCol w:w="2879"/>
      </w:tblGrid>
      <w:tr w:rsidR="00502AD7">
        <w:trPr>
          <w:trHeight w:val="300"/>
          <w:jc w:val="center"/>
        </w:trPr>
        <w:tc>
          <w:tcPr>
            <w:tcW w:w="95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Style w:val="font14zd3"/>
                <w:rFonts w:ascii="宋体" w:hAnsi="宋体" w:cs="宋体" w:hint="eastAsia"/>
              </w:rPr>
              <w:t>序号</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Style w:val="font14zd3"/>
                <w:rFonts w:ascii="宋体" w:hAnsi="宋体" w:cs="宋体" w:hint="eastAsia"/>
              </w:rPr>
              <w:t>事故等级</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Style w:val="font14zd3"/>
                <w:rFonts w:ascii="宋体" w:hAnsi="宋体" w:cs="宋体" w:hint="eastAsia"/>
              </w:rPr>
              <w:t>死亡人数</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Style w:val="font14zd3"/>
                <w:rFonts w:ascii="宋体" w:hAnsi="宋体" w:cs="宋体" w:hint="eastAsia"/>
              </w:rPr>
              <w:t>重伤人数</w:t>
            </w:r>
          </w:p>
        </w:tc>
        <w:tc>
          <w:tcPr>
            <w:tcW w:w="287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Style w:val="font14zd3"/>
                <w:rFonts w:ascii="宋体" w:hAnsi="宋体" w:cs="宋体" w:hint="eastAsia"/>
              </w:rPr>
              <w:t>直接经济损失</w:t>
            </w:r>
          </w:p>
        </w:tc>
      </w:tr>
      <w:tr w:rsidR="00502AD7">
        <w:trPr>
          <w:trHeight w:val="300"/>
          <w:jc w:val="center"/>
        </w:trPr>
        <w:tc>
          <w:tcPr>
            <w:tcW w:w="95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特别重大</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30</w:t>
            </w:r>
            <w:r>
              <w:rPr>
                <w:rFonts w:ascii="宋体" w:hAnsi="宋体" w:cs="宋体" w:hint="eastAsia"/>
                <w:color w:val="000000"/>
                <w:sz w:val="21"/>
                <w:szCs w:val="21"/>
              </w:rPr>
              <w:t>以上</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100</w:t>
            </w:r>
            <w:r>
              <w:rPr>
                <w:rFonts w:ascii="宋体" w:hAnsi="宋体" w:cs="宋体" w:hint="eastAsia"/>
                <w:color w:val="000000"/>
                <w:sz w:val="21"/>
                <w:szCs w:val="21"/>
              </w:rPr>
              <w:t>以上</w:t>
            </w:r>
          </w:p>
        </w:tc>
        <w:tc>
          <w:tcPr>
            <w:tcW w:w="287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w:t>
            </w:r>
            <w:r>
              <w:rPr>
                <w:rFonts w:ascii="宋体" w:hAnsi="宋体" w:cs="宋体" w:hint="eastAsia"/>
                <w:color w:val="000000"/>
                <w:sz w:val="21"/>
                <w:szCs w:val="21"/>
              </w:rPr>
              <w:t>亿以上</w:t>
            </w:r>
          </w:p>
        </w:tc>
      </w:tr>
      <w:tr w:rsidR="00502AD7">
        <w:trPr>
          <w:trHeight w:val="300"/>
          <w:jc w:val="center"/>
        </w:trPr>
        <w:tc>
          <w:tcPr>
            <w:tcW w:w="95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2</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重大</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w:t>
            </w:r>
            <w:r>
              <w:rPr>
                <w:rFonts w:ascii="宋体" w:hAnsi="宋体" w:cs="宋体" w:hint="eastAsia"/>
                <w:color w:val="000000"/>
                <w:sz w:val="21"/>
                <w:szCs w:val="21"/>
              </w:rPr>
              <w:t>－</w:t>
            </w:r>
            <w:r>
              <w:rPr>
                <w:rFonts w:ascii="宋体" w:hAnsi="宋体" w:cs="宋体" w:hint="eastAsia"/>
                <w:color w:val="000000"/>
                <w:sz w:val="21"/>
                <w:szCs w:val="21"/>
              </w:rPr>
              <w:t>29</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50</w:t>
            </w:r>
            <w:r>
              <w:rPr>
                <w:rFonts w:ascii="宋体" w:hAnsi="宋体" w:cs="宋体" w:hint="eastAsia"/>
                <w:color w:val="000000"/>
                <w:sz w:val="21"/>
                <w:szCs w:val="21"/>
              </w:rPr>
              <w:t>－</w:t>
            </w:r>
            <w:r>
              <w:rPr>
                <w:rFonts w:ascii="宋体" w:hAnsi="宋体" w:cs="宋体" w:hint="eastAsia"/>
                <w:color w:val="000000"/>
                <w:sz w:val="21"/>
                <w:szCs w:val="21"/>
              </w:rPr>
              <w:t>99</w:t>
            </w:r>
          </w:p>
        </w:tc>
        <w:tc>
          <w:tcPr>
            <w:tcW w:w="287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5000</w:t>
            </w:r>
            <w:r>
              <w:rPr>
                <w:rFonts w:ascii="宋体" w:hAnsi="宋体" w:cs="宋体" w:hint="eastAsia"/>
                <w:color w:val="000000"/>
                <w:sz w:val="21"/>
                <w:szCs w:val="21"/>
              </w:rPr>
              <w:t>万－</w:t>
            </w:r>
            <w:r>
              <w:rPr>
                <w:rFonts w:ascii="宋体" w:hAnsi="宋体" w:cs="宋体" w:hint="eastAsia"/>
                <w:color w:val="000000"/>
                <w:sz w:val="21"/>
                <w:szCs w:val="21"/>
              </w:rPr>
              <w:t>1</w:t>
            </w:r>
            <w:r>
              <w:rPr>
                <w:rFonts w:ascii="宋体" w:hAnsi="宋体" w:cs="宋体" w:hint="eastAsia"/>
                <w:color w:val="000000"/>
                <w:sz w:val="21"/>
                <w:szCs w:val="21"/>
              </w:rPr>
              <w:t>亿</w:t>
            </w:r>
          </w:p>
        </w:tc>
      </w:tr>
      <w:tr w:rsidR="00502AD7">
        <w:trPr>
          <w:trHeight w:val="300"/>
          <w:jc w:val="center"/>
        </w:trPr>
        <w:tc>
          <w:tcPr>
            <w:tcW w:w="95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3</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较大</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3</w:t>
            </w:r>
            <w:r>
              <w:rPr>
                <w:rFonts w:ascii="宋体" w:hAnsi="宋体" w:cs="宋体" w:hint="eastAsia"/>
                <w:color w:val="000000"/>
                <w:sz w:val="21"/>
                <w:szCs w:val="21"/>
              </w:rPr>
              <w:t>－</w:t>
            </w:r>
            <w:r>
              <w:rPr>
                <w:rFonts w:ascii="宋体" w:hAnsi="宋体" w:cs="宋体" w:hint="eastAsia"/>
                <w:color w:val="000000"/>
                <w:sz w:val="21"/>
                <w:szCs w:val="21"/>
              </w:rPr>
              <w:t>9</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w:t>
            </w:r>
            <w:r>
              <w:rPr>
                <w:rFonts w:ascii="宋体" w:hAnsi="宋体" w:cs="宋体" w:hint="eastAsia"/>
                <w:color w:val="000000"/>
                <w:sz w:val="21"/>
                <w:szCs w:val="21"/>
              </w:rPr>
              <w:t>－</w:t>
            </w:r>
            <w:r>
              <w:rPr>
                <w:rFonts w:ascii="宋体" w:hAnsi="宋体" w:cs="宋体" w:hint="eastAsia"/>
                <w:color w:val="000000"/>
                <w:sz w:val="21"/>
                <w:szCs w:val="21"/>
              </w:rPr>
              <w:t>49</w:t>
            </w:r>
          </w:p>
        </w:tc>
        <w:tc>
          <w:tcPr>
            <w:tcW w:w="287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1000</w:t>
            </w:r>
            <w:r>
              <w:rPr>
                <w:rFonts w:ascii="宋体" w:hAnsi="宋体" w:cs="宋体" w:hint="eastAsia"/>
                <w:color w:val="000000"/>
                <w:sz w:val="21"/>
                <w:szCs w:val="21"/>
              </w:rPr>
              <w:t>万－</w:t>
            </w:r>
            <w:r>
              <w:rPr>
                <w:rFonts w:ascii="宋体" w:hAnsi="宋体" w:cs="宋体" w:hint="eastAsia"/>
                <w:color w:val="000000"/>
                <w:sz w:val="21"/>
                <w:szCs w:val="21"/>
              </w:rPr>
              <w:t>5000</w:t>
            </w:r>
            <w:r>
              <w:rPr>
                <w:rFonts w:ascii="宋体" w:hAnsi="宋体" w:cs="宋体" w:hint="eastAsia"/>
                <w:color w:val="000000"/>
                <w:sz w:val="21"/>
                <w:szCs w:val="21"/>
              </w:rPr>
              <w:t>万</w:t>
            </w:r>
          </w:p>
        </w:tc>
      </w:tr>
      <w:tr w:rsidR="00502AD7">
        <w:trPr>
          <w:trHeight w:val="300"/>
          <w:jc w:val="center"/>
        </w:trPr>
        <w:tc>
          <w:tcPr>
            <w:tcW w:w="95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4</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一般</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w:t>
            </w:r>
            <w:r>
              <w:rPr>
                <w:rFonts w:ascii="宋体" w:hAnsi="宋体" w:cs="宋体" w:hint="eastAsia"/>
                <w:color w:val="000000"/>
                <w:sz w:val="21"/>
                <w:szCs w:val="21"/>
              </w:rPr>
              <w:t>－</w:t>
            </w:r>
            <w:r>
              <w:rPr>
                <w:rFonts w:ascii="宋体" w:hAnsi="宋体" w:cs="宋体" w:hint="eastAsia"/>
                <w:color w:val="000000"/>
                <w:sz w:val="21"/>
                <w:szCs w:val="21"/>
              </w:rPr>
              <w:t>2</w:t>
            </w:r>
          </w:p>
        </w:tc>
        <w:tc>
          <w:tcPr>
            <w:tcW w:w="165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w:t>
            </w:r>
            <w:r>
              <w:rPr>
                <w:rFonts w:ascii="宋体" w:hAnsi="宋体" w:cs="宋体" w:hint="eastAsia"/>
                <w:color w:val="000000"/>
                <w:sz w:val="21"/>
                <w:szCs w:val="21"/>
              </w:rPr>
              <w:t>－</w:t>
            </w:r>
            <w:r>
              <w:rPr>
                <w:rFonts w:ascii="宋体" w:hAnsi="宋体" w:cs="宋体" w:hint="eastAsia"/>
                <w:color w:val="000000"/>
                <w:sz w:val="21"/>
                <w:szCs w:val="21"/>
              </w:rPr>
              <w:t>9</w:t>
            </w:r>
          </w:p>
        </w:tc>
        <w:tc>
          <w:tcPr>
            <w:tcW w:w="287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502AD7" w:rsidRDefault="00AA0AB1">
            <w:pPr>
              <w:spacing w:line="276" w:lineRule="auto"/>
              <w:jc w:val="center"/>
              <w:textAlignment w:val="center"/>
              <w:rPr>
                <w:rFonts w:ascii="宋体" w:hAnsi="宋体" w:cs="宋体"/>
                <w:color w:val="000000"/>
                <w:sz w:val="21"/>
                <w:szCs w:val="21"/>
              </w:rPr>
            </w:pPr>
            <w:r>
              <w:rPr>
                <w:rFonts w:ascii="宋体" w:hAnsi="宋体" w:cs="宋体" w:hint="eastAsia"/>
                <w:color w:val="000000"/>
                <w:sz w:val="21"/>
                <w:szCs w:val="21"/>
              </w:rPr>
              <w:t>1000</w:t>
            </w:r>
            <w:r>
              <w:rPr>
                <w:rFonts w:ascii="宋体" w:hAnsi="宋体" w:cs="宋体" w:hint="eastAsia"/>
                <w:color w:val="000000"/>
                <w:sz w:val="21"/>
                <w:szCs w:val="21"/>
              </w:rPr>
              <w:t>万以下</w:t>
            </w:r>
          </w:p>
        </w:tc>
      </w:tr>
    </w:tbl>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事故报告</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事故发生后，事故现场有关人员应当立即向本单位负责人报告；单位负责人接到事故报告后，应当迅速启动事故应急预案，采取有效措施，组织抢救，防止事故扩大，减少人员伤亡和财产损失，并按照国家有关规定立即如实报告当地负有安全生产监督管理部门，不得隐瞒不报、谎报或者迟报，不得故意破坏事故现场、毁灭有关证据。</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情况紧急时，事故现场有关人员可以直接向事故发生地县级以上人民政府负有安全生产监督管理职责的有关部门报告。</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）报告事故应当包括下列内容：</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①事故发生单位概况。</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②事故发生的时间、地点以及事故现场情况。</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③事故的简要经过。</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④事故已经造成或者可能造成的伤亡人数（包括下落不明的人数）和初步估计的直接经济损失。</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⑤已经采取的措施。</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⑥其他应当报告的情况。</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）事故报告后出现新情况的，应当及时补报。</w:t>
      </w:r>
      <w:r>
        <w:rPr>
          <w:rStyle w:val="font14zd2"/>
          <w:rFonts w:ascii="宋体" w:hAnsi="宋体" w:hint="eastAsia"/>
        </w:rPr>
        <w:t>自事故发生之日起</w:t>
      </w:r>
      <w:r>
        <w:rPr>
          <w:rStyle w:val="font14zd2"/>
          <w:rFonts w:ascii="宋体" w:hAnsi="宋体" w:hint="eastAsia"/>
        </w:rPr>
        <w:t>30</w:t>
      </w:r>
      <w:r>
        <w:rPr>
          <w:rStyle w:val="font14zd2"/>
          <w:rFonts w:ascii="宋体" w:hAnsi="宋体" w:hint="eastAsia"/>
        </w:rPr>
        <w:t>日内，事故造成的伤亡人数发生变化的</w:t>
      </w:r>
      <w:r>
        <w:rPr>
          <w:rFonts w:ascii="宋体" w:hAnsi="宋体" w:hint="eastAsia"/>
          <w:color w:val="000000"/>
          <w:sz w:val="21"/>
          <w:szCs w:val="21"/>
        </w:rPr>
        <w:t>，应当及时补报。</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）事故发生后，有关单位和人员应当妥善保护事故现场以及相关证据，任何单位和个人不得破坏事故现场、毁灭相关证据。</w:t>
      </w:r>
      <w:r>
        <w:rPr>
          <w:rFonts w:ascii="宋体" w:hAnsi="宋体" w:hint="eastAsia"/>
          <w:color w:val="000000"/>
          <w:sz w:val="21"/>
          <w:szCs w:val="21"/>
        </w:rPr>
        <w:t xml:space="preserve"> </w:t>
      </w:r>
    </w:p>
    <w:p w:rsidR="00502AD7" w:rsidRDefault="00502AD7">
      <w:pPr>
        <w:spacing w:line="276" w:lineRule="auto"/>
        <w:textAlignment w:val="center"/>
        <w:rPr>
          <w:rFonts w:ascii="宋体" w:hAnsi="宋体"/>
          <w:color w:val="000000"/>
          <w:sz w:val="21"/>
          <w:szCs w:val="21"/>
        </w:rPr>
      </w:pPr>
    </w:p>
    <w:p w:rsidR="00502AD7" w:rsidRDefault="00AA0AB1">
      <w:pPr>
        <w:spacing w:line="276" w:lineRule="auto"/>
        <w:textAlignment w:val="center"/>
        <w:rPr>
          <w:rFonts w:ascii="宋体" w:hAnsi="宋体"/>
          <w:color w:val="000000"/>
          <w:sz w:val="21"/>
          <w:szCs w:val="21"/>
        </w:rPr>
      </w:pPr>
      <w:r>
        <w:rPr>
          <w:rFonts w:ascii="宋体" w:hAnsi="宋体" w:hint="eastAsia"/>
          <w:color w:val="000000"/>
          <w:sz w:val="21"/>
          <w:szCs w:val="21"/>
        </w:rPr>
        <w:t xml:space="preserve">　　</w:t>
      </w:r>
      <w:r>
        <w:rPr>
          <w:rStyle w:val="ac"/>
          <w:rFonts w:ascii="宋体" w:hAnsi="宋体" w:hint="eastAsia"/>
          <w:color w:val="000000"/>
          <w:sz w:val="21"/>
          <w:szCs w:val="21"/>
        </w:rPr>
        <w:t>7.2</w:t>
      </w:r>
      <w:r>
        <w:rPr>
          <w:rStyle w:val="ac"/>
          <w:rFonts w:ascii="宋体" w:hAnsi="宋体" w:hint="eastAsia"/>
          <w:color w:val="000000"/>
          <w:sz w:val="21"/>
          <w:szCs w:val="21"/>
        </w:rPr>
        <w:t xml:space="preserve">　公路工程质量管理相关规定</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7.2.1</w:t>
      </w:r>
      <w:r>
        <w:rPr>
          <w:rFonts w:ascii="宋体" w:hAnsi="宋体" w:hint="eastAsia"/>
          <w:color w:val="000000"/>
          <w:sz w:val="21"/>
          <w:szCs w:val="21"/>
        </w:rPr>
        <w:t xml:space="preserve">　公路工程施工单位质量责任和义务</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）勘察、设计、施工单位应当依法规范分包行为，</w:t>
      </w:r>
      <w:r>
        <w:rPr>
          <w:rStyle w:val="font14zd2"/>
          <w:rFonts w:ascii="宋体" w:hAnsi="宋体" w:hint="eastAsia"/>
        </w:rPr>
        <w:t>并对各自承担的工程质量负总责</w:t>
      </w:r>
      <w:r>
        <w:rPr>
          <w:rFonts w:ascii="宋体" w:hAnsi="宋体" w:hint="eastAsia"/>
          <w:color w:val="000000"/>
          <w:sz w:val="21"/>
          <w:szCs w:val="21"/>
        </w:rPr>
        <w:t>，分包单位对分包合同范围内的工程质量负责。</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w:t>
      </w:r>
      <w:r>
        <w:rPr>
          <w:rFonts w:ascii="宋体" w:hAnsi="宋体" w:hint="eastAsia"/>
          <w:color w:val="000000"/>
          <w:sz w:val="21"/>
          <w:szCs w:val="21"/>
        </w:rPr>
        <w:t>6</w:t>
      </w:r>
      <w:r>
        <w:rPr>
          <w:rFonts w:ascii="宋体" w:hAnsi="宋体" w:hint="eastAsia"/>
          <w:color w:val="000000"/>
          <w:sz w:val="21"/>
          <w:szCs w:val="21"/>
        </w:rPr>
        <w:t>）施工、监理单位应当按照合同约定设立工地临时试验室，严格按照工程技术标准、检测规范和规程，在核定的试验检测参数范围内开展试验检测活动。</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7.2.2</w:t>
      </w:r>
      <w:r>
        <w:rPr>
          <w:rFonts w:ascii="宋体" w:hAnsi="宋体" w:hint="eastAsia"/>
          <w:color w:val="000000"/>
          <w:sz w:val="21"/>
          <w:szCs w:val="21"/>
        </w:rPr>
        <w:t xml:space="preserve">　公路工程质量事故管理</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公路工程质量事故的等级划分</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根据直接经济损失或工程结构损毁情况（自然灾害所致除外），公路水运建设工程质量事故分为</w:t>
      </w:r>
      <w:r>
        <w:rPr>
          <w:rStyle w:val="font14zd2"/>
          <w:rFonts w:ascii="宋体" w:hAnsi="宋体" w:hint="eastAsia"/>
        </w:rPr>
        <w:t>特别重大质量事故、重大质量事</w:t>
      </w:r>
      <w:r>
        <w:rPr>
          <w:rStyle w:val="font14zd2"/>
          <w:rFonts w:ascii="宋体" w:hAnsi="宋体" w:hint="eastAsia"/>
        </w:rPr>
        <w:t>故、较大质量事故和一般质量事故四个等级</w:t>
      </w:r>
      <w:r>
        <w:rPr>
          <w:rFonts w:ascii="宋体" w:hAnsi="宋体" w:hint="eastAsia"/>
          <w:color w:val="000000"/>
          <w:sz w:val="21"/>
          <w:szCs w:val="21"/>
        </w:rPr>
        <w:t>；直接经济损失在一般质量事故以下的为质量问题。</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）特别重大质量事故，是指造成经济损失</w:t>
      </w:r>
      <w:r>
        <w:rPr>
          <w:rFonts w:ascii="宋体" w:hAnsi="宋体" w:hint="eastAsia"/>
          <w:color w:val="000000"/>
          <w:sz w:val="21"/>
          <w:szCs w:val="21"/>
        </w:rPr>
        <w:t>1</w:t>
      </w:r>
      <w:r>
        <w:rPr>
          <w:rFonts w:ascii="宋体" w:hAnsi="宋体" w:hint="eastAsia"/>
          <w:color w:val="000000"/>
          <w:sz w:val="21"/>
          <w:szCs w:val="21"/>
        </w:rPr>
        <w:t>亿元以上的事故。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w:t>
      </w:r>
      <w:r>
        <w:rPr>
          <w:rStyle w:val="font14zd2"/>
          <w:rFonts w:ascii="宋体" w:hAnsi="宋体" w:hint="eastAsia"/>
        </w:rPr>
        <w:t>重大质量事故，是指造成经济损失</w:t>
      </w:r>
      <w:r>
        <w:rPr>
          <w:rStyle w:val="font14zd2"/>
          <w:rFonts w:ascii="宋体" w:hAnsi="宋体" w:hint="eastAsia"/>
        </w:rPr>
        <w:t>5000</w:t>
      </w:r>
      <w:r>
        <w:rPr>
          <w:rStyle w:val="font14zd2"/>
          <w:rFonts w:ascii="宋体" w:hAnsi="宋体" w:hint="eastAsia"/>
        </w:rPr>
        <w:t>万元以上</w:t>
      </w:r>
      <w:r>
        <w:rPr>
          <w:rStyle w:val="font14zd2"/>
          <w:rFonts w:ascii="宋体" w:hAnsi="宋体" w:hint="eastAsia"/>
        </w:rPr>
        <w:t>1</w:t>
      </w:r>
      <w:r>
        <w:rPr>
          <w:rStyle w:val="font14zd2"/>
          <w:rFonts w:ascii="宋体" w:hAnsi="宋体" w:hint="eastAsia"/>
        </w:rPr>
        <w:t>亿元以下，或者特大桥主体结构垮塌、特长隧道结构坍塌，或者大型水运工程主体结构垮塌、报废的事故。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）较大质量事故，</w:t>
      </w:r>
      <w:r>
        <w:rPr>
          <w:rStyle w:val="font14zd2"/>
          <w:rFonts w:ascii="宋体" w:hAnsi="宋体" w:hint="eastAsia"/>
        </w:rPr>
        <w:t>是指造成经济损失</w:t>
      </w:r>
      <w:r>
        <w:rPr>
          <w:rStyle w:val="font14zd2"/>
          <w:rFonts w:ascii="宋体" w:hAnsi="宋体" w:hint="eastAsia"/>
        </w:rPr>
        <w:t>1000</w:t>
      </w:r>
      <w:r>
        <w:rPr>
          <w:rStyle w:val="font14zd2"/>
          <w:rFonts w:ascii="宋体" w:hAnsi="宋体" w:hint="eastAsia"/>
        </w:rPr>
        <w:t>万元以上</w:t>
      </w:r>
      <w:r>
        <w:rPr>
          <w:rStyle w:val="font14zd2"/>
          <w:rFonts w:ascii="宋体" w:hAnsi="宋体" w:hint="eastAsia"/>
        </w:rPr>
        <w:t>5000</w:t>
      </w:r>
      <w:r>
        <w:rPr>
          <w:rStyle w:val="font14zd2"/>
          <w:rFonts w:ascii="宋体" w:hAnsi="宋体" w:hint="eastAsia"/>
        </w:rPr>
        <w:t>万元以下，或者高速公路项目中桥或大桥主体结构坍塌、中隧道或长隧道结构坍塌、路基（行车道宽度）整体滑移，或者中型水运工程主体结构坍塌、报废的</w:t>
      </w:r>
      <w:r>
        <w:rPr>
          <w:rStyle w:val="font14zd2"/>
          <w:rFonts w:ascii="宋体" w:hAnsi="宋体" w:hint="eastAsia"/>
        </w:rPr>
        <w:t>事故</w:t>
      </w:r>
      <w:r>
        <w:rPr>
          <w:rFonts w:ascii="宋体" w:hAnsi="宋体" w:hint="eastAsia"/>
          <w:color w:val="000000"/>
          <w:sz w:val="21"/>
          <w:szCs w:val="21"/>
        </w:rPr>
        <w:t>。</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）一般质量事故</w:t>
      </w:r>
      <w:r>
        <w:rPr>
          <w:rStyle w:val="font14zd2"/>
          <w:rFonts w:ascii="宋体" w:hAnsi="宋体" w:hint="eastAsia"/>
        </w:rPr>
        <w:t>，是指造成经济损失</w:t>
      </w:r>
      <w:r>
        <w:rPr>
          <w:rStyle w:val="font14zd2"/>
          <w:rFonts w:ascii="宋体" w:hAnsi="宋体" w:hint="eastAsia"/>
        </w:rPr>
        <w:t>100</w:t>
      </w:r>
      <w:r>
        <w:rPr>
          <w:rStyle w:val="font14zd2"/>
          <w:rFonts w:ascii="宋体" w:hAnsi="宋体" w:hint="eastAsia"/>
        </w:rPr>
        <w:t>万元以上</w:t>
      </w:r>
      <w:r>
        <w:rPr>
          <w:rStyle w:val="font14zd2"/>
          <w:rFonts w:ascii="宋体" w:hAnsi="宋体" w:hint="eastAsia"/>
        </w:rPr>
        <w:t>1000</w:t>
      </w:r>
      <w:r>
        <w:rPr>
          <w:rStyle w:val="font14zd2"/>
          <w:rFonts w:ascii="宋体" w:hAnsi="宋体" w:hint="eastAsia"/>
        </w:rPr>
        <w:t>万元以下，或者除高速公路以外的公路项目中桥或大桥主体结构垮塌、中隧道或长隧道结构坍塌，或者小型水运工程主体结构垮塌、报废的事故。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公路工程质量事故报告的规定</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）公路工程质量事故报告的责任人</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工程项目交工验收前，施工单位为工程质量事故报告的责任单位；</w:t>
      </w:r>
      <w:r>
        <w:rPr>
          <w:rFonts w:ascii="宋体" w:hAnsi="宋体" w:hint="eastAsia"/>
          <w:color w:val="000000"/>
          <w:sz w:val="21"/>
          <w:szCs w:val="21"/>
        </w:rPr>
        <w:t>自通过交工验收至缺陷责任期结束，由负责项目交工验收管理的交通运输主管部门明确项目建设单位或管养单位作为工程质量事故报告的责任单位。</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）公路工程质量事故报告相关规定</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事故发生后，现场有关人员应立即向事故报告责任单位负责人报告。</w:t>
      </w:r>
      <w:r>
        <w:rPr>
          <w:rStyle w:val="font14zd2"/>
          <w:rFonts w:ascii="宋体" w:hAnsi="宋体" w:hint="eastAsia"/>
        </w:rPr>
        <w:t>事故报告责任单位应在接报</w:t>
      </w:r>
      <w:r>
        <w:rPr>
          <w:rStyle w:val="font14zd2"/>
          <w:rFonts w:ascii="宋体" w:hAnsi="宋体" w:hint="eastAsia"/>
        </w:rPr>
        <w:t>2</w:t>
      </w:r>
      <w:r>
        <w:rPr>
          <w:rStyle w:val="font14zd2"/>
          <w:rFonts w:ascii="宋体" w:hAnsi="宋体" w:hint="eastAsia"/>
        </w:rPr>
        <w:t>小时内，</w:t>
      </w:r>
      <w:r>
        <w:rPr>
          <w:rFonts w:ascii="宋体" w:hAnsi="宋体" w:hint="eastAsia"/>
          <w:color w:val="000000"/>
          <w:sz w:val="21"/>
          <w:szCs w:val="21"/>
        </w:rPr>
        <w:t>核实、汇总并向负责项目监管的交通运输主管部门及其工程质量监督机构报告。</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重大及以上质量事故，省级交通运输主管部门应在接报</w:t>
      </w:r>
      <w:r>
        <w:rPr>
          <w:rStyle w:val="font14zd2"/>
          <w:rFonts w:ascii="宋体" w:hAnsi="宋体" w:hint="eastAsia"/>
        </w:rPr>
        <w:t>2</w:t>
      </w:r>
      <w:r>
        <w:rPr>
          <w:rStyle w:val="font14zd2"/>
          <w:rFonts w:ascii="宋体" w:hAnsi="宋体" w:hint="eastAsia"/>
        </w:rPr>
        <w:t>小时内进一步核实，</w:t>
      </w:r>
      <w:r>
        <w:rPr>
          <w:rFonts w:ascii="宋体" w:hAnsi="宋体" w:hint="eastAsia"/>
          <w:color w:val="000000"/>
          <w:sz w:val="21"/>
          <w:szCs w:val="21"/>
        </w:rPr>
        <w:t>并按工程质量事故快报统一报交通运输部应急办转部工程质量监督管理部门；出现新的经济损失、工程损毁扩大等情况的应及时续报。</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省级交通运输主管部门应在事故情况稳定后的</w:t>
      </w:r>
      <w:r>
        <w:rPr>
          <w:rFonts w:ascii="宋体" w:hAnsi="宋体" w:hint="eastAsia"/>
          <w:color w:val="000000"/>
          <w:sz w:val="21"/>
          <w:szCs w:val="21"/>
        </w:rPr>
        <w:t>10</w:t>
      </w:r>
      <w:r>
        <w:rPr>
          <w:rFonts w:ascii="宋体" w:hAnsi="宋体" w:hint="eastAsia"/>
          <w:color w:val="000000"/>
          <w:sz w:val="21"/>
          <w:szCs w:val="21"/>
        </w:rPr>
        <w:t>日内汇总、核查事故数据，形成质量事故情况报告，报交通运输部工程</w:t>
      </w:r>
      <w:r>
        <w:rPr>
          <w:rFonts w:ascii="宋体" w:hAnsi="宋体" w:hint="eastAsia"/>
          <w:color w:val="000000"/>
          <w:sz w:val="21"/>
          <w:szCs w:val="21"/>
        </w:rPr>
        <w:t>质量监督管理部门。</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对特别重大质量事故，交通运输部将按《交通运输部突发事件应急工作暂行规范》，由交通运输部应急办会同部工程质量监督管理部门及时向国务院应急办报告。</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7.2.3</w:t>
      </w:r>
      <w:r>
        <w:rPr>
          <w:rFonts w:ascii="宋体" w:hAnsi="宋体" w:hint="eastAsia"/>
          <w:color w:val="000000"/>
          <w:sz w:val="21"/>
          <w:szCs w:val="21"/>
        </w:rPr>
        <w:t xml:space="preserve">　公路工程质量监督管理相关规定</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）公路水运工程实行质量监督管理制度。交通运输主管部门或者其委托的建设工程质量监督机构依法要求建设单位按规定办理质量监督手续。</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建设单位应当按照国家规定向交通运输主管部门或者其委托的建设工程质量监督机构提交以下材料，办理工程质量监督手续：</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①公路水运工程质量监督管理登记表。</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等</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）公路水运工程交工验收前，</w:t>
      </w:r>
      <w:r>
        <w:rPr>
          <w:rStyle w:val="font14zd2"/>
          <w:rFonts w:ascii="宋体" w:hAnsi="宋体" w:hint="eastAsia"/>
        </w:rPr>
        <w:t>建设单位应当组织对工程质量是否合格进行检测，</w:t>
      </w:r>
      <w:r>
        <w:rPr>
          <w:rFonts w:ascii="宋体" w:hAnsi="宋体" w:hint="eastAsia"/>
          <w:color w:val="000000"/>
          <w:sz w:val="21"/>
          <w:szCs w:val="21"/>
        </w:rPr>
        <w:t>出具交工验收质量检测报告，连同设计单位出具的工程设计符合性评价意见、监理单位提交的工程质量评定或者评估报告一并提交交通运输主管部门委托的建设工程质量监督机构。</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工程交工质量核验意见应当包括交工验收质量检测工作组织、质量评定或者评估程序执行、监督管理过程中发现的质量问题整改以及工程质量验证性检测结果等情况。</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公路水运工程竣工验收前，交通运输主管部门委托的建设工程质量监督机构应当根据交通运输主管部门拟定的验收工作计划，组织对工程质量进行复测，并出具项目工程质量鉴定报告，明确工程质量水平；同时出具项目工程质量监督管理工作报告，对项目建设期质量监督管理工作进行全面总结。</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11</w:t>
      </w:r>
      <w:r>
        <w:rPr>
          <w:rFonts w:ascii="宋体" w:hAnsi="宋体" w:hint="eastAsia"/>
          <w:color w:val="000000"/>
          <w:sz w:val="21"/>
          <w:szCs w:val="21"/>
        </w:rPr>
        <w:t>）交通运输主管部门或者其委托的建设工程质量监督机构履行监督检查职责时，有权采取下列措施：</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①进入被检查单位和施工现场进行检查。</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②询问被检查单位工作人员，要求其说明有关情况。</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③要求被检查单位提供有关工程质量的文件</w:t>
      </w:r>
      <w:r>
        <w:rPr>
          <w:rStyle w:val="font14zd2"/>
          <w:rFonts w:ascii="宋体" w:hAnsi="宋体" w:hint="eastAsia"/>
        </w:rPr>
        <w:t>和材料。</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④对工程材料、构配件、工程实体质量进行抽样检测。</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⑤对发现的质量问题，责令改正，视情节依法对责任单位采取通报批评、罚款、停工整顿等处理措施。</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根据《公路水运工程安全生产监督管理办法》，施工单位专职安全生产管理人员的职责不包括（　）。</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参与安全生产教育和培训</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排查、报告安全事故隐患</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制止和纠正违章操作行为</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建立项目安全生产责任制</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D</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w:t>
      </w:r>
      <w:r>
        <w:rPr>
          <w:rStyle w:val="fontkaiti1"/>
          <w:rFonts w:hint="default"/>
          <w:color w:val="000000"/>
        </w:rPr>
        <w:t>D</w:t>
      </w:r>
      <w:r>
        <w:rPr>
          <w:rStyle w:val="fontkaiti1"/>
          <w:rFonts w:hint="default"/>
          <w:color w:val="000000"/>
        </w:rPr>
        <w:t>选项属于项目负责人对项目安全生产工作负有的职责。</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下列公路工程质量事故中，属于较大质量事故的是（　）。</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二级公路项目的中隧道结构坍塌事故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二级公路项目的大桥主体结构垮塌事故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高速公路项目的路基（行车道宽度）整体滑移事故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直接经济损失</w:t>
      </w:r>
      <w:r>
        <w:rPr>
          <w:rStyle w:val="fontkaiti1"/>
          <w:rFonts w:hint="default"/>
          <w:color w:val="000000"/>
        </w:rPr>
        <w:t>5000</w:t>
      </w:r>
      <w:r>
        <w:rPr>
          <w:rStyle w:val="fontkaiti1"/>
          <w:rFonts w:hint="default"/>
          <w:color w:val="000000"/>
        </w:rPr>
        <w:t>万元以上</w:t>
      </w:r>
      <w:r>
        <w:rPr>
          <w:rStyle w:val="fontkaiti1"/>
          <w:rFonts w:hint="default"/>
          <w:color w:val="000000"/>
        </w:rPr>
        <w:t>1</w:t>
      </w:r>
      <w:r>
        <w:rPr>
          <w:rStyle w:val="fontkaiti1"/>
          <w:rFonts w:hint="default"/>
          <w:color w:val="000000"/>
        </w:rPr>
        <w:t>亿元以下的事故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C</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『答案解析』较大质量事故，是指造成直接经济损失</w:t>
      </w:r>
      <w:r>
        <w:rPr>
          <w:rStyle w:val="fontkaiti1"/>
          <w:rFonts w:hint="default"/>
          <w:color w:val="000000"/>
        </w:rPr>
        <w:t>1000</w:t>
      </w:r>
      <w:r>
        <w:rPr>
          <w:rStyle w:val="fontkaiti1"/>
          <w:rFonts w:hint="default"/>
          <w:color w:val="000000"/>
        </w:rPr>
        <w:t>万元以上</w:t>
      </w:r>
      <w:r>
        <w:rPr>
          <w:rStyle w:val="fontkaiti1"/>
          <w:rFonts w:hint="default"/>
          <w:color w:val="000000"/>
        </w:rPr>
        <w:t>5000</w:t>
      </w:r>
      <w:r>
        <w:rPr>
          <w:rStyle w:val="fontkaiti1"/>
          <w:rFonts w:hint="default"/>
          <w:color w:val="000000"/>
        </w:rPr>
        <w:t>万元以下，或者高速公路项目中桥或大桥主体结构垮塌、中隧道或长隧道结构坍塌、路基（行车道宽度）整体滑移，或者中型水运工程主体结构垮塌、报废的事故。</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ascii="黑体" w:eastAsia="黑体" w:hAnsi="黑体" w:hint="default"/>
          <w:color w:val="000000"/>
        </w:rPr>
        <w:t>】</w:t>
      </w:r>
      <w:r>
        <w:rPr>
          <w:rStyle w:val="fontkaiti1"/>
          <w:rFonts w:hint="default"/>
          <w:color w:val="000000"/>
        </w:rPr>
        <w:t>安全生产事故自发生之日起（　）日内，事故造成的伤亡人数发生变化的，应当及时补报。</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A.10</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B.20</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C.30</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D.40</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lastRenderedPageBreak/>
        <w:t>  </w:t>
      </w:r>
      <w:r>
        <w:rPr>
          <w:rStyle w:val="fontkaiti1"/>
          <w:rFonts w:hint="default"/>
          <w:color w:val="000000"/>
        </w:rPr>
        <w:t>『正确答案』</w:t>
      </w:r>
      <w:r>
        <w:rPr>
          <w:rStyle w:val="fontkaiti1"/>
          <w:rFonts w:hint="default"/>
          <w:color w:val="000000"/>
        </w:rPr>
        <w:t>C</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『答案解析』自事故发生之日起</w:t>
      </w:r>
      <w:r>
        <w:rPr>
          <w:rStyle w:val="fontkaiti1"/>
          <w:rFonts w:hint="default"/>
          <w:color w:val="000000"/>
        </w:rPr>
        <w:t>30</w:t>
      </w:r>
      <w:r>
        <w:rPr>
          <w:rStyle w:val="fontkaiti1"/>
          <w:rFonts w:hint="default"/>
          <w:color w:val="000000"/>
        </w:rPr>
        <w:t>日内，事故造成的伤亡人数发生变化的，应当及时补报。</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关于公路桥梁和隧道工程安全风险评估相关要求的说法，错误的是（　）。</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施工环境复杂、施工工艺复杂的桥梁工程应进行施工风险评估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多跨或跨径大于</w:t>
      </w:r>
      <w:r>
        <w:rPr>
          <w:rStyle w:val="fontkaiti1"/>
          <w:rFonts w:hint="default"/>
          <w:color w:val="000000"/>
        </w:rPr>
        <w:t>40m</w:t>
      </w:r>
      <w:r>
        <w:rPr>
          <w:rStyle w:val="fontkaiti1"/>
          <w:rFonts w:hint="default"/>
          <w:color w:val="000000"/>
        </w:rPr>
        <w:t>的石拱桥应进行施工风险评估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跨径</w:t>
      </w:r>
      <w:r>
        <w:rPr>
          <w:rStyle w:val="fontkaiti1"/>
          <w:rFonts w:hint="default"/>
          <w:color w:val="000000"/>
        </w:rPr>
        <w:t>800m</w:t>
      </w:r>
      <w:r>
        <w:rPr>
          <w:rStyle w:val="fontkaiti1"/>
          <w:rFonts w:hint="default"/>
          <w:color w:val="000000"/>
        </w:rPr>
        <w:t>的悬索桥必须进行施工风险评估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墩高或净空大于</w:t>
      </w:r>
      <w:r>
        <w:rPr>
          <w:rStyle w:val="fontkaiti1"/>
          <w:rFonts w:hint="default"/>
          <w:color w:val="000000"/>
        </w:rPr>
        <w:t>100m</w:t>
      </w:r>
      <w:r>
        <w:rPr>
          <w:rStyle w:val="fontkaiti1"/>
          <w:rFonts w:hint="default"/>
          <w:color w:val="000000"/>
        </w:rPr>
        <w:t>的桥梁工程应进行施工风险评估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C</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『答案解析』跨径大于</w:t>
      </w:r>
      <w:r>
        <w:rPr>
          <w:rStyle w:val="fontkaiti1"/>
          <w:rFonts w:hint="default"/>
          <w:color w:val="000000"/>
        </w:rPr>
        <w:t>1000m</w:t>
      </w:r>
      <w:r>
        <w:rPr>
          <w:rStyle w:val="fontkaiti1"/>
          <w:rFonts w:hint="default"/>
          <w:color w:val="000000"/>
        </w:rPr>
        <w:t>的悬索桥应进行风险评估。</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总体风险评估工作由（　）负责组织，专项风险评估工作由（　）负责组织。</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监理单位、施工单位</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建设单位、施工单位</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交通运输主管部门、施工单位</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施工单位、监理单位</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B</w:t>
      </w:r>
      <w:r>
        <w:rPr>
          <w:rFonts w:ascii="宋体" w:hAnsi="宋体" w:hint="eastAsia"/>
          <w:color w:val="000000"/>
          <w:sz w:val="21"/>
          <w:szCs w:val="21"/>
        </w:rPr>
        <w:t xml:space="preserve"> </w:t>
      </w:r>
    </w:p>
    <w:p w:rsidR="00502AD7" w:rsidRDefault="00AA0AB1">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『答案解析』总体风险评估工作由建设单位负责组织，专项风险评估工作由施工单位负责组织。组织单位按照</w:t>
      </w:r>
      <w:r>
        <w:rPr>
          <w:rStyle w:val="fontkaiti1"/>
          <w:rFonts w:hint="default"/>
          <w:color w:val="000000"/>
        </w:rPr>
        <w:t>“</w:t>
      </w:r>
      <w:r>
        <w:rPr>
          <w:rStyle w:val="fontkaiti1"/>
          <w:rFonts w:hint="default"/>
          <w:color w:val="000000"/>
        </w:rPr>
        <w:t>谁组织谁负责</w:t>
      </w:r>
      <w:r>
        <w:rPr>
          <w:rStyle w:val="fontkaiti1"/>
          <w:rFonts w:hint="default"/>
          <w:color w:val="000000"/>
        </w:rPr>
        <w:t>”</w:t>
      </w:r>
      <w:r>
        <w:rPr>
          <w:rStyle w:val="fontkaiti1"/>
          <w:rFonts w:hint="default"/>
          <w:color w:val="000000"/>
        </w:rPr>
        <w:t>的原则对评估工作质量负责。</w:t>
      </w:r>
      <w:r>
        <w:rPr>
          <w:rFonts w:ascii="宋体" w:hAnsi="宋体" w:hint="eastAsia"/>
          <w:color w:val="000000"/>
          <w:sz w:val="21"/>
          <w:szCs w:val="21"/>
        </w:rPr>
        <w:t xml:space="preserve"> </w:t>
      </w:r>
    </w:p>
    <w:sectPr w:rsidR="00502AD7" w:rsidSect="00502AD7">
      <w:headerReference w:type="even" r:id="rId11"/>
      <w:headerReference w:type="default" r:id="rId12"/>
      <w:footerReference w:type="even" r:id="rId13"/>
      <w:footerReference w:type="default" r:id="rId14"/>
      <w:headerReference w:type="first" r:id="rId15"/>
      <w:footerReference w:type="first" r:id="rId16"/>
      <w:pgSz w:w="11907" w:h="16840"/>
      <w:pgMar w:top="1304" w:right="1134" w:bottom="1304" w:left="1134" w:header="425" w:footer="709"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AB1" w:rsidRDefault="00AA0AB1" w:rsidP="00502AD7">
      <w:r>
        <w:separator/>
      </w:r>
    </w:p>
  </w:endnote>
  <w:endnote w:type="continuationSeparator" w:id="0">
    <w:p w:rsidR="00AA0AB1" w:rsidRDefault="00AA0AB1" w:rsidP="00502A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F0" w:rsidRDefault="005D15F0">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AD7" w:rsidRDefault="00AA0AB1">
    <w:pPr>
      <w:pStyle w:val="a8"/>
      <w:rPr>
        <w:rFonts w:ascii="Arial Unicode MS" w:hAnsi="Arial Unicode MS" w:cs="Arial Unicode MS"/>
        <w:b/>
        <w:bCs/>
        <w:color w:val="000000"/>
        <w:sz w:val="24"/>
      </w:rPr>
    </w:pPr>
    <w:r>
      <w:rPr>
        <w:rFonts w:ascii="Arial Unicode MS" w:hAnsi="Arial Unicode MS" w:cs="Arial Unicode MS" w:hint="eastAsia"/>
        <w:b/>
        <w:bCs/>
        <w:color w:val="000000"/>
        <w:sz w:val="24"/>
      </w:rPr>
      <w:t xml:space="preserve">　　　　</w:t>
    </w:r>
    <w:r>
      <w:rPr>
        <w:rFonts w:ascii="Arial Unicode MS" w:hAnsi="Arial Unicode MS" w:cs="Arial Unicode MS" w:hint="eastAsia"/>
        <w:b/>
        <w:bCs/>
        <w:color w:val="000000"/>
        <w:sz w:val="24"/>
      </w:rPr>
      <w:t xml:space="preserve">                                                                 </w:t>
    </w:r>
    <w:r>
      <w:rPr>
        <w:rFonts w:ascii="Arial Unicode MS" w:hAnsi="Arial Unicode MS" w:cs="Arial Unicode MS" w:hint="eastAsia"/>
        <w:color w:val="000000"/>
      </w:rPr>
      <w:t>第</w:t>
    </w:r>
    <w:r w:rsidR="00502AD7">
      <w:rPr>
        <w:rStyle w:val="ad"/>
        <w:color w:val="000000"/>
      </w:rPr>
      <w:fldChar w:fldCharType="begin"/>
    </w:r>
    <w:r>
      <w:rPr>
        <w:rStyle w:val="ad"/>
        <w:color w:val="000000"/>
      </w:rPr>
      <w:instrText xml:space="preserve"> PAGE </w:instrText>
    </w:r>
    <w:r w:rsidR="00502AD7">
      <w:rPr>
        <w:rStyle w:val="ad"/>
        <w:color w:val="000000"/>
      </w:rPr>
      <w:fldChar w:fldCharType="separate"/>
    </w:r>
    <w:r w:rsidR="005D15F0">
      <w:rPr>
        <w:rStyle w:val="ad"/>
        <w:noProof/>
        <w:color w:val="000000"/>
      </w:rPr>
      <w:t>2</w:t>
    </w:r>
    <w:r w:rsidR="00502AD7">
      <w:rPr>
        <w:rStyle w:val="ad"/>
        <w:color w:val="000000"/>
      </w:rPr>
      <w:fldChar w:fldCharType="end"/>
    </w:r>
    <w:r>
      <w:rPr>
        <w:rStyle w:val="ad"/>
        <w:rFonts w:hint="eastAsia"/>
        <w:color w:val="00000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F0" w:rsidRDefault="005D15F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AB1" w:rsidRDefault="00AA0AB1" w:rsidP="00502AD7">
      <w:r>
        <w:separator/>
      </w:r>
    </w:p>
  </w:footnote>
  <w:footnote w:type="continuationSeparator" w:id="0">
    <w:p w:rsidR="00AA0AB1" w:rsidRDefault="00AA0AB1" w:rsidP="00502A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F0" w:rsidRDefault="005D15F0">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AD7" w:rsidRDefault="00AA0AB1" w:rsidP="005D15F0">
    <w:pPr>
      <w:pStyle w:val="a9"/>
      <w:tabs>
        <w:tab w:val="clear" w:pos="4153"/>
        <w:tab w:val="clear" w:pos="8306"/>
        <w:tab w:val="center" w:pos="4819"/>
        <w:tab w:val="right" w:pos="9639"/>
      </w:tabs>
      <w:spacing w:beforeLines="100"/>
      <w:jc w:val="both"/>
      <w:rPr>
        <w:color w:val="000000"/>
      </w:rPr>
    </w:pPr>
    <w:r>
      <w:rPr>
        <w:rFonts w:ascii="楷体" w:eastAsia="楷体" w:hAnsi="楷体" w:hint="eastAsia"/>
        <w:b/>
        <w:bCs/>
        <w:color w:val="000000"/>
        <w:sz w:val="21"/>
        <w:szCs w:val="21"/>
      </w:rPr>
      <w:t>一级建造师《公路工程》　　　　　　　　　　第二篇</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公路工程相关法规与标准——第七章</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相关标准</w:t>
    </w:r>
    <w:r>
      <w:rPr>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5F0" w:rsidRDefault="005D15F0">
    <w:pPr>
      <w:pStyle w:val="a9"/>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characterSpacingControl w:val="compressPunctuation"/>
  <w:hdrShapeDefaults>
    <o:shapedefaults v:ext="edit" spidmax="3073"/>
  </w:hdrShapeDefaults>
  <w:footnotePr>
    <w:footnote w:id="-1"/>
    <w:footnote w:id="0"/>
  </w:footnotePr>
  <w:endnotePr>
    <w:endnote w:id="-1"/>
    <w:endnote w:id="0"/>
  </w:endnotePr>
  <w:compat>
    <w:useFELayout/>
  </w:compat>
  <w:rsids>
    <w:rsidRoot w:val="006C028C"/>
    <w:rsid w:val="00502AD7"/>
    <w:rsid w:val="005D15F0"/>
    <w:rsid w:val="006C028C"/>
    <w:rsid w:val="00AA0AB1"/>
    <w:rsid w:val="0D8655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semiHidden="1" w:uiPriority="99" w:qFormat="1"/>
    <w:lsdException w:name="annotation text" w:semiHidden="1" w:uiPriority="99" w:qFormat="1"/>
    <w:lsdException w:name="header" w:uiPriority="99" w:qFormat="1"/>
    <w:lsdException w:name="footer" w:uiPriority="99" w:qFormat="1"/>
    <w:lsdException w:name="caption" w:semiHidden="1" w:unhideWhenUsed="1" w:qFormat="1"/>
    <w:lsdException w:name="annotation reference" w:semiHidden="1"/>
    <w:lsdException w:name="page number" w:uiPriority="99" w:unhideWhenUsed="1"/>
    <w:lsdException w:name="Title" w:qFormat="1"/>
    <w:lsdException w:name="Default Paragraph Font" w:semiHidden="1" w:uiPriority="1" w:unhideWhenUsed="1" w:qFormat="1"/>
    <w:lsdException w:name="Body Text" w:uiPriority="99" w:qFormat="1"/>
    <w:lsdException w:name="Message Header" w:uiPriority="99"/>
    <w:lsdException w:name="Subtitle" w:qFormat="1"/>
    <w:lsdException w:name="Hyperlink" w:uiPriority="99" w:qFormat="1"/>
    <w:lsdException w:name="FollowedHyperlink" w:uiPriority="99" w:qFormat="1"/>
    <w:lsdException w:name="Strong" w:qFormat="1"/>
    <w:lsdException w:name="Emphasis" w:uiPriority="20" w:qFormat="1"/>
    <w:lsdException w:name="Plain Text" w:uiPriority="99" w:qFormat="1"/>
    <w:lsdException w:name="HTML Top of Form" w:semiHidden="1" w:uiPriority="99" w:unhideWhenUsed="1"/>
    <w:lsdException w:name="HTML Bottom of Form" w:semiHidden="1" w:uiPriority="99" w:unhideWhenUsed="1"/>
    <w:lsdException w:name="Normal (Web)" w:uiPriority="99"/>
    <w:lsdException w:name="HTML Address" w:qFormat="1"/>
    <w:lsdException w:name="HTML Definition" w:qFormat="1"/>
    <w:lsdException w:name="HTML Preformatted" w:qFormat="1"/>
    <w:lsdException w:name="Normal Table" w:semiHidden="1" w:uiPriority="99" w:unhideWhenUsed="1" w:qFormat="1"/>
    <w:lsdException w:name="annotation subject" w:semiHidden="1"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2AD7"/>
    <w:rPr>
      <w:sz w:val="24"/>
      <w:szCs w:val="24"/>
    </w:rPr>
  </w:style>
  <w:style w:type="paragraph" w:styleId="1">
    <w:name w:val="heading 1"/>
    <w:basedOn w:val="a"/>
    <w:next w:val="a"/>
    <w:link w:val="1Char"/>
    <w:uiPriority w:val="9"/>
    <w:qFormat/>
    <w:rsid w:val="00502AD7"/>
    <w:pPr>
      <w:keepNext/>
      <w:keepLines/>
      <w:widowControl w:val="0"/>
      <w:spacing w:before="340" w:after="330" w:line="576" w:lineRule="auto"/>
      <w:jc w:val="both"/>
      <w:outlineLvl w:val="0"/>
    </w:pPr>
    <w:rPr>
      <w:rFonts w:eastAsiaTheme="minorEastAsia"/>
      <w:b/>
      <w:bCs/>
      <w:kern w:val="44"/>
      <w:sz w:val="44"/>
      <w:szCs w:val="44"/>
    </w:rPr>
  </w:style>
  <w:style w:type="paragraph" w:styleId="2">
    <w:name w:val="heading 2"/>
    <w:basedOn w:val="a"/>
    <w:next w:val="a"/>
    <w:link w:val="2Char"/>
    <w:uiPriority w:val="9"/>
    <w:qFormat/>
    <w:rsid w:val="00502AD7"/>
    <w:pPr>
      <w:spacing w:before="100" w:beforeAutospacing="1" w:after="100" w:afterAutospacing="1"/>
      <w:outlineLvl w:val="1"/>
    </w:pPr>
    <w:rPr>
      <w:rFonts w:ascii="宋体" w:hAnsi="宋体" w:cs="宋体"/>
      <w:b/>
      <w:bCs/>
    </w:rPr>
  </w:style>
  <w:style w:type="paragraph" w:styleId="3">
    <w:name w:val="heading 3"/>
    <w:basedOn w:val="a"/>
    <w:next w:val="a"/>
    <w:link w:val="3Char"/>
    <w:uiPriority w:val="9"/>
    <w:qFormat/>
    <w:rsid w:val="00502AD7"/>
    <w:pPr>
      <w:spacing w:before="100" w:beforeAutospacing="1" w:after="100" w:afterAutospacing="1"/>
      <w:outlineLvl w:val="2"/>
    </w:pPr>
    <w:rPr>
      <w:rFonts w:ascii="宋体" w:hAnsi="宋体" w:cs="宋体"/>
      <w:b/>
      <w:bCs/>
    </w:rPr>
  </w:style>
  <w:style w:type="paragraph" w:styleId="4">
    <w:name w:val="heading 4"/>
    <w:basedOn w:val="a"/>
    <w:next w:val="a"/>
    <w:link w:val="4Char"/>
    <w:uiPriority w:val="9"/>
    <w:qFormat/>
    <w:rsid w:val="00502AD7"/>
    <w:pPr>
      <w:spacing w:before="100" w:beforeAutospacing="1" w:after="100" w:afterAutospacing="1"/>
      <w:outlineLvl w:val="3"/>
    </w:pPr>
    <w:rPr>
      <w:rFonts w:ascii="宋体" w:hAnsi="宋体" w:cs="宋体"/>
      <w:b/>
      <w:bCs/>
    </w:rPr>
  </w:style>
  <w:style w:type="paragraph" w:styleId="5">
    <w:name w:val="heading 5"/>
    <w:basedOn w:val="a"/>
    <w:next w:val="a"/>
    <w:link w:val="5Char"/>
    <w:uiPriority w:val="9"/>
    <w:qFormat/>
    <w:rsid w:val="00502AD7"/>
    <w:pPr>
      <w:spacing w:before="100" w:beforeAutospacing="1" w:after="100" w:afterAutospacing="1"/>
      <w:outlineLvl w:val="4"/>
    </w:pPr>
    <w:rPr>
      <w:rFonts w:ascii="宋体" w:hAnsi="宋体" w:cs="宋体"/>
      <w:b/>
      <w:bCs/>
    </w:rPr>
  </w:style>
  <w:style w:type="paragraph" w:styleId="6">
    <w:name w:val="heading 6"/>
    <w:basedOn w:val="a"/>
    <w:next w:val="a"/>
    <w:link w:val="6Char"/>
    <w:uiPriority w:val="9"/>
    <w:qFormat/>
    <w:rsid w:val="00502AD7"/>
    <w:pPr>
      <w:spacing w:before="100" w:beforeAutospacing="1" w:after="100" w:afterAutospacing="1"/>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qFormat/>
    <w:rsid w:val="00502AD7"/>
    <w:pPr>
      <w:widowControl/>
    </w:pPr>
    <w:rPr>
      <w:b/>
      <w:bCs/>
      <w:kern w:val="0"/>
      <w:sz w:val="24"/>
    </w:rPr>
  </w:style>
  <w:style w:type="paragraph" w:styleId="a4">
    <w:name w:val="annotation text"/>
    <w:basedOn w:val="a"/>
    <w:link w:val="Char0"/>
    <w:uiPriority w:val="99"/>
    <w:semiHidden/>
    <w:qFormat/>
    <w:rsid w:val="00502AD7"/>
    <w:pPr>
      <w:widowControl w:val="0"/>
    </w:pPr>
    <w:rPr>
      <w:kern w:val="2"/>
      <w:sz w:val="21"/>
    </w:rPr>
  </w:style>
  <w:style w:type="paragraph" w:styleId="a5">
    <w:name w:val="Body Text"/>
    <w:basedOn w:val="a"/>
    <w:link w:val="Char1"/>
    <w:uiPriority w:val="99"/>
    <w:qFormat/>
    <w:rsid w:val="00502AD7"/>
    <w:pPr>
      <w:widowControl w:val="0"/>
      <w:jc w:val="both"/>
    </w:pPr>
    <w:rPr>
      <w:kern w:val="2"/>
      <w:sz w:val="18"/>
    </w:rPr>
  </w:style>
  <w:style w:type="paragraph" w:styleId="HTML">
    <w:name w:val="HTML Address"/>
    <w:basedOn w:val="a"/>
    <w:link w:val="HTMLChar"/>
    <w:qFormat/>
    <w:rsid w:val="00502AD7"/>
    <w:rPr>
      <w:rFonts w:ascii="宋体" w:hAnsi="宋体" w:cs="宋体"/>
    </w:rPr>
  </w:style>
  <w:style w:type="paragraph" w:styleId="a6">
    <w:name w:val="Plain Text"/>
    <w:basedOn w:val="a"/>
    <w:link w:val="Char10"/>
    <w:uiPriority w:val="99"/>
    <w:qFormat/>
    <w:rsid w:val="00502AD7"/>
    <w:pPr>
      <w:widowControl w:val="0"/>
      <w:jc w:val="both"/>
    </w:pPr>
    <w:rPr>
      <w:rFonts w:ascii="宋体" w:hAnsi="Courier New"/>
      <w:kern w:val="2"/>
      <w:sz w:val="21"/>
      <w:szCs w:val="21"/>
    </w:rPr>
  </w:style>
  <w:style w:type="paragraph" w:styleId="a7">
    <w:name w:val="Balloon Text"/>
    <w:basedOn w:val="a"/>
    <w:link w:val="Char2"/>
    <w:uiPriority w:val="99"/>
    <w:semiHidden/>
    <w:rsid w:val="00502AD7"/>
    <w:rPr>
      <w:sz w:val="18"/>
      <w:szCs w:val="18"/>
    </w:rPr>
  </w:style>
  <w:style w:type="paragraph" w:styleId="a8">
    <w:name w:val="footer"/>
    <w:basedOn w:val="a"/>
    <w:link w:val="Char3"/>
    <w:uiPriority w:val="99"/>
    <w:qFormat/>
    <w:rsid w:val="00502AD7"/>
    <w:pPr>
      <w:tabs>
        <w:tab w:val="center" w:pos="4153"/>
        <w:tab w:val="right" w:pos="8306"/>
      </w:tabs>
      <w:snapToGrid w:val="0"/>
      <w:ind w:right="567"/>
      <w:jc w:val="right"/>
    </w:pPr>
    <w:rPr>
      <w:sz w:val="18"/>
      <w:szCs w:val="18"/>
    </w:rPr>
  </w:style>
  <w:style w:type="paragraph" w:styleId="a9">
    <w:name w:val="header"/>
    <w:basedOn w:val="a"/>
    <w:link w:val="Char4"/>
    <w:uiPriority w:val="99"/>
    <w:qFormat/>
    <w:rsid w:val="00502AD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qFormat/>
    <w:rsid w:val="00502AD7"/>
    <w:rPr>
      <w:b/>
    </w:rPr>
  </w:style>
  <w:style w:type="paragraph" w:styleId="aa">
    <w:name w:val="Message Header"/>
    <w:basedOn w:val="a"/>
    <w:link w:val="Char5"/>
    <w:uiPriority w:val="99"/>
    <w:rsid w:val="00502AD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HTML0">
    <w:name w:val="HTML Preformatted"/>
    <w:basedOn w:val="a"/>
    <w:link w:val="HTMLChar0"/>
    <w:qFormat/>
    <w:rsid w:val="0050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b">
    <w:name w:val="Normal (Web)"/>
    <w:basedOn w:val="a"/>
    <w:uiPriority w:val="99"/>
    <w:rsid w:val="00502AD7"/>
    <w:rPr>
      <w:rFonts w:ascii="宋体" w:hAnsi="宋体" w:cs="宋体"/>
      <w:sz w:val="21"/>
      <w:szCs w:val="21"/>
    </w:rPr>
  </w:style>
  <w:style w:type="character" w:styleId="ac">
    <w:name w:val="Strong"/>
    <w:basedOn w:val="a0"/>
    <w:qFormat/>
    <w:rsid w:val="00502AD7"/>
    <w:rPr>
      <w:b/>
      <w:bCs/>
    </w:rPr>
  </w:style>
  <w:style w:type="character" w:styleId="ad">
    <w:name w:val="page number"/>
    <w:basedOn w:val="a0"/>
    <w:uiPriority w:val="99"/>
    <w:unhideWhenUsed/>
    <w:rsid w:val="00502AD7"/>
  </w:style>
  <w:style w:type="character" w:styleId="ae">
    <w:name w:val="FollowedHyperlink"/>
    <w:basedOn w:val="a0"/>
    <w:uiPriority w:val="99"/>
    <w:qFormat/>
    <w:rsid w:val="00502AD7"/>
    <w:rPr>
      <w:color w:val="800080" w:themeColor="followedHyperlink"/>
      <w:u w:val="single"/>
    </w:rPr>
  </w:style>
  <w:style w:type="character" w:styleId="af">
    <w:name w:val="Emphasis"/>
    <w:basedOn w:val="a0"/>
    <w:uiPriority w:val="20"/>
    <w:qFormat/>
    <w:rsid w:val="00502AD7"/>
  </w:style>
  <w:style w:type="character" w:styleId="HTML1">
    <w:name w:val="HTML Definition"/>
    <w:basedOn w:val="a0"/>
    <w:qFormat/>
    <w:rsid w:val="00502AD7"/>
  </w:style>
  <w:style w:type="character" w:styleId="HTML2">
    <w:name w:val="HTML Variable"/>
    <w:basedOn w:val="a0"/>
    <w:rsid w:val="00502AD7"/>
  </w:style>
  <w:style w:type="character" w:styleId="af0">
    <w:name w:val="Hyperlink"/>
    <w:basedOn w:val="a0"/>
    <w:uiPriority w:val="99"/>
    <w:qFormat/>
    <w:rsid w:val="00502AD7"/>
    <w:rPr>
      <w:color w:val="0000FF"/>
      <w:u w:val="single"/>
    </w:rPr>
  </w:style>
  <w:style w:type="character" w:styleId="HTML3">
    <w:name w:val="HTML Code"/>
    <w:basedOn w:val="a0"/>
    <w:rsid w:val="00502AD7"/>
    <w:rPr>
      <w:rFonts w:ascii="宋体" w:eastAsia="宋体" w:hAnsi="宋体" w:cs="宋体" w:hint="eastAsia"/>
      <w:sz w:val="24"/>
      <w:szCs w:val="24"/>
    </w:rPr>
  </w:style>
  <w:style w:type="character" w:styleId="af1">
    <w:name w:val="annotation reference"/>
    <w:basedOn w:val="a0"/>
    <w:semiHidden/>
    <w:rsid w:val="00502AD7"/>
    <w:rPr>
      <w:sz w:val="21"/>
      <w:szCs w:val="21"/>
    </w:rPr>
  </w:style>
  <w:style w:type="character" w:styleId="HTML4">
    <w:name w:val="HTML Cite"/>
    <w:basedOn w:val="a0"/>
    <w:rsid w:val="00502AD7"/>
  </w:style>
  <w:style w:type="table" w:styleId="af2">
    <w:name w:val="Table Grid"/>
    <w:basedOn w:val="a1"/>
    <w:rsid w:val="00502AD7"/>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地址 Char"/>
    <w:basedOn w:val="a0"/>
    <w:link w:val="HTML"/>
    <w:locked/>
    <w:rsid w:val="00502AD7"/>
    <w:rPr>
      <w:i/>
      <w:iCs/>
      <w:sz w:val="24"/>
      <w:szCs w:val="24"/>
    </w:rPr>
  </w:style>
  <w:style w:type="character" w:customStyle="1" w:styleId="1Char">
    <w:name w:val="标题 1 Char"/>
    <w:basedOn w:val="a0"/>
    <w:link w:val="1"/>
    <w:uiPriority w:val="9"/>
    <w:qFormat/>
    <w:locked/>
    <w:rsid w:val="00502AD7"/>
    <w:rPr>
      <w:rFonts w:ascii="宋体" w:eastAsia="宋体" w:hAnsi="宋体" w:hint="eastAsia"/>
      <w:b/>
      <w:bCs/>
      <w:kern w:val="44"/>
      <w:sz w:val="44"/>
      <w:szCs w:val="44"/>
      <w:lang w:val="en-US" w:eastAsia="zh-CN" w:bidi="ar-SA"/>
    </w:rPr>
  </w:style>
  <w:style w:type="character" w:customStyle="1" w:styleId="2Char">
    <w:name w:val="标题 2 Char"/>
    <w:basedOn w:val="a0"/>
    <w:link w:val="2"/>
    <w:uiPriority w:val="9"/>
    <w:locked/>
    <w:rsid w:val="00502AD7"/>
    <w:rPr>
      <w:rFonts w:ascii="宋体" w:eastAsia="宋体" w:hAnsi="宋体" w:cs="宋体" w:hint="eastAsia"/>
      <w:b/>
      <w:bCs/>
      <w:sz w:val="24"/>
      <w:szCs w:val="24"/>
    </w:rPr>
  </w:style>
  <w:style w:type="character" w:customStyle="1" w:styleId="3Char">
    <w:name w:val="标题 3 Char"/>
    <w:basedOn w:val="a0"/>
    <w:link w:val="3"/>
    <w:uiPriority w:val="9"/>
    <w:qFormat/>
    <w:locked/>
    <w:rsid w:val="00502AD7"/>
    <w:rPr>
      <w:rFonts w:ascii="宋体" w:eastAsia="宋体" w:hAnsi="宋体" w:cs="宋体" w:hint="eastAsia"/>
      <w:b/>
      <w:bCs/>
      <w:sz w:val="24"/>
      <w:szCs w:val="24"/>
    </w:rPr>
  </w:style>
  <w:style w:type="character" w:customStyle="1" w:styleId="4Char">
    <w:name w:val="标题 4 Char"/>
    <w:basedOn w:val="a0"/>
    <w:link w:val="4"/>
    <w:uiPriority w:val="9"/>
    <w:locked/>
    <w:rsid w:val="00502AD7"/>
    <w:rPr>
      <w:rFonts w:ascii="宋体" w:eastAsia="宋体" w:hAnsi="宋体" w:cs="宋体" w:hint="eastAsia"/>
      <w:b/>
      <w:bCs/>
      <w:sz w:val="24"/>
      <w:szCs w:val="24"/>
    </w:rPr>
  </w:style>
  <w:style w:type="character" w:customStyle="1" w:styleId="5Char">
    <w:name w:val="标题 5 Char"/>
    <w:basedOn w:val="a0"/>
    <w:link w:val="5"/>
    <w:uiPriority w:val="9"/>
    <w:locked/>
    <w:rsid w:val="00502AD7"/>
    <w:rPr>
      <w:rFonts w:ascii="宋体" w:eastAsia="宋体" w:hAnsi="宋体" w:cs="宋体" w:hint="eastAsia"/>
      <w:b/>
      <w:bCs/>
      <w:sz w:val="24"/>
      <w:szCs w:val="24"/>
    </w:rPr>
  </w:style>
  <w:style w:type="character" w:customStyle="1" w:styleId="6Char">
    <w:name w:val="标题 6 Char"/>
    <w:basedOn w:val="a0"/>
    <w:link w:val="6"/>
    <w:uiPriority w:val="9"/>
    <w:qFormat/>
    <w:locked/>
    <w:rsid w:val="00502AD7"/>
    <w:rPr>
      <w:rFonts w:ascii="宋体" w:eastAsia="宋体" w:hAnsi="宋体" w:cs="宋体" w:hint="eastAsia"/>
      <w:b/>
      <w:bCs/>
      <w:sz w:val="24"/>
      <w:szCs w:val="24"/>
    </w:rPr>
  </w:style>
  <w:style w:type="character" w:customStyle="1" w:styleId="HTMLChar0">
    <w:name w:val="HTML 预设格式 Char"/>
    <w:basedOn w:val="a0"/>
    <w:link w:val="HTML0"/>
    <w:locked/>
    <w:rsid w:val="00502AD7"/>
    <w:rPr>
      <w:rFonts w:ascii="Courier New" w:hAnsi="Courier New" w:cs="Courier New" w:hint="default"/>
    </w:rPr>
  </w:style>
  <w:style w:type="character" w:customStyle="1" w:styleId="Char0">
    <w:name w:val="批注文字 Char"/>
    <w:basedOn w:val="a0"/>
    <w:link w:val="a4"/>
    <w:uiPriority w:val="99"/>
    <w:qFormat/>
    <w:locked/>
    <w:rsid w:val="00502AD7"/>
    <w:rPr>
      <w:sz w:val="24"/>
      <w:szCs w:val="24"/>
    </w:rPr>
  </w:style>
  <w:style w:type="character" w:customStyle="1" w:styleId="Char4">
    <w:name w:val="页眉 Char"/>
    <w:basedOn w:val="a0"/>
    <w:link w:val="a9"/>
    <w:uiPriority w:val="99"/>
    <w:locked/>
    <w:rsid w:val="00502AD7"/>
    <w:rPr>
      <w:sz w:val="18"/>
      <w:szCs w:val="18"/>
    </w:rPr>
  </w:style>
  <w:style w:type="character" w:customStyle="1" w:styleId="Char3">
    <w:name w:val="页脚 Char"/>
    <w:basedOn w:val="a0"/>
    <w:link w:val="a8"/>
    <w:uiPriority w:val="99"/>
    <w:qFormat/>
    <w:locked/>
    <w:rsid w:val="00502AD7"/>
    <w:rPr>
      <w:sz w:val="18"/>
      <w:szCs w:val="18"/>
    </w:rPr>
  </w:style>
  <w:style w:type="character" w:customStyle="1" w:styleId="Char1">
    <w:name w:val="正文文本 Char"/>
    <w:basedOn w:val="a0"/>
    <w:link w:val="a5"/>
    <w:uiPriority w:val="99"/>
    <w:locked/>
    <w:rsid w:val="00502AD7"/>
    <w:rPr>
      <w:sz w:val="24"/>
      <w:szCs w:val="24"/>
    </w:rPr>
  </w:style>
  <w:style w:type="character" w:customStyle="1" w:styleId="Char5">
    <w:name w:val="信息标题 Char"/>
    <w:basedOn w:val="a0"/>
    <w:link w:val="aa"/>
    <w:uiPriority w:val="99"/>
    <w:qFormat/>
    <w:locked/>
    <w:rsid w:val="00502AD7"/>
    <w:rPr>
      <w:rFonts w:asciiTheme="majorHAnsi" w:eastAsiaTheme="majorEastAsia" w:hAnsiTheme="majorHAnsi" w:cstheme="majorBidi" w:hint="default"/>
      <w:sz w:val="24"/>
      <w:szCs w:val="24"/>
      <w:shd w:val="pct20" w:color="auto" w:fill="auto"/>
    </w:rPr>
  </w:style>
  <w:style w:type="character" w:customStyle="1" w:styleId="Char6">
    <w:name w:val="纯文本 Char"/>
    <w:basedOn w:val="a0"/>
    <w:link w:val="a6"/>
    <w:qFormat/>
    <w:locked/>
    <w:rsid w:val="00502AD7"/>
    <w:rPr>
      <w:rFonts w:ascii="宋体" w:eastAsia="宋体" w:hAnsi="Courier New" w:cs="Courier New" w:hint="eastAsia"/>
      <w:sz w:val="21"/>
      <w:szCs w:val="21"/>
    </w:rPr>
  </w:style>
  <w:style w:type="character" w:customStyle="1" w:styleId="Char10">
    <w:name w:val="纯文本 Char1"/>
    <w:basedOn w:val="a0"/>
    <w:link w:val="a6"/>
    <w:uiPriority w:val="99"/>
    <w:qFormat/>
    <w:locked/>
    <w:rsid w:val="00502AD7"/>
    <w:rPr>
      <w:rFonts w:ascii="宋体" w:eastAsia="宋体" w:hAnsi="Courier New" w:cs="Courier New" w:hint="eastAsia"/>
      <w:sz w:val="21"/>
      <w:szCs w:val="21"/>
    </w:rPr>
  </w:style>
  <w:style w:type="character" w:customStyle="1" w:styleId="Char">
    <w:name w:val="批注主题 Char"/>
    <w:basedOn w:val="Char0"/>
    <w:link w:val="a3"/>
    <w:uiPriority w:val="99"/>
    <w:locked/>
    <w:rsid w:val="00502AD7"/>
    <w:rPr>
      <w:b/>
      <w:bCs/>
    </w:rPr>
  </w:style>
  <w:style w:type="character" w:customStyle="1" w:styleId="Char2">
    <w:name w:val="批注框文本 Char"/>
    <w:basedOn w:val="a0"/>
    <w:link w:val="a7"/>
    <w:uiPriority w:val="99"/>
    <w:qFormat/>
    <w:locked/>
    <w:rsid w:val="00502AD7"/>
    <w:rPr>
      <w:sz w:val="18"/>
      <w:szCs w:val="18"/>
    </w:rPr>
  </w:style>
  <w:style w:type="paragraph" w:customStyle="1" w:styleId="100">
    <w:name w:val="样式10"/>
    <w:basedOn w:val="aa"/>
    <w:next w:val="a"/>
    <w:uiPriority w:val="99"/>
    <w:rsid w:val="00502AD7"/>
    <w:pPr>
      <w:jc w:val="center"/>
    </w:pPr>
    <w:rPr>
      <w:bCs/>
      <w:kern w:val="44"/>
      <w:sz w:val="28"/>
    </w:rPr>
  </w:style>
  <w:style w:type="paragraph" w:customStyle="1" w:styleId="af3">
    <w:name w:val="表头"/>
    <w:basedOn w:val="a"/>
    <w:uiPriority w:val="99"/>
    <w:rsid w:val="00502AD7"/>
    <w:pPr>
      <w:widowControl w:val="0"/>
      <w:spacing w:beforeLines="50" w:line="0" w:lineRule="atLeast"/>
      <w:jc w:val="both"/>
    </w:pPr>
    <w:rPr>
      <w:rFonts w:ascii="宋体" w:hAnsi="宋体"/>
      <w:kern w:val="2"/>
      <w:sz w:val="18"/>
    </w:rPr>
  </w:style>
  <w:style w:type="paragraph" w:customStyle="1" w:styleId="af4">
    <w:name w:val="简单回函地址"/>
    <w:basedOn w:val="a"/>
    <w:uiPriority w:val="99"/>
    <w:qFormat/>
    <w:rsid w:val="00502AD7"/>
    <w:pPr>
      <w:widowControl w:val="0"/>
      <w:jc w:val="both"/>
    </w:pPr>
    <w:rPr>
      <w:kern w:val="2"/>
      <w:sz w:val="21"/>
    </w:rPr>
  </w:style>
  <w:style w:type="paragraph" w:customStyle="1" w:styleId="af5">
    <w:name w:val="图表"/>
    <w:basedOn w:val="a"/>
    <w:uiPriority w:val="99"/>
    <w:rsid w:val="00502AD7"/>
    <w:pPr>
      <w:widowControl w:val="0"/>
      <w:spacing w:beforeLines="50"/>
      <w:jc w:val="both"/>
    </w:pPr>
    <w:rPr>
      <w:rFonts w:ascii="宋体" w:hAnsi="宋体"/>
      <w:sz w:val="21"/>
      <w:szCs w:val="21"/>
    </w:rPr>
  </w:style>
  <w:style w:type="paragraph" w:customStyle="1" w:styleId="font14zd">
    <w:name w:val="font14zd"/>
    <w:basedOn w:val="a"/>
    <w:uiPriority w:val="99"/>
    <w:qFormat/>
    <w:rsid w:val="00502AD7"/>
    <w:pPr>
      <w:pBdr>
        <w:bottom w:val="double" w:sz="6" w:space="0" w:color="000000"/>
      </w:pBdr>
      <w:spacing w:before="100" w:beforeAutospacing="1" w:after="100" w:afterAutospacing="1"/>
    </w:pPr>
    <w:rPr>
      <w:rFonts w:ascii="宋体" w:hAnsi="宋体" w:cs="宋体"/>
      <w:b/>
      <w:bCs/>
      <w:color w:val="B30101"/>
      <w:u w:val="single"/>
    </w:rPr>
  </w:style>
  <w:style w:type="paragraph" w:customStyle="1" w:styleId="font14jqkt">
    <w:name w:val="font14jqkt"/>
    <w:basedOn w:val="a"/>
    <w:uiPriority w:val="99"/>
    <w:rsid w:val="00502AD7"/>
    <w:pPr>
      <w:spacing w:before="100" w:beforeAutospacing="1" w:after="100" w:afterAutospacing="1"/>
    </w:pPr>
    <w:rPr>
      <w:rFonts w:ascii="宋体" w:hAnsi="宋体" w:cs="宋体"/>
      <w:color w:val="7F7F7F"/>
      <w:sz w:val="21"/>
      <w:szCs w:val="21"/>
    </w:rPr>
  </w:style>
  <w:style w:type="paragraph" w:customStyle="1" w:styleId="open3">
    <w:name w:val="open3"/>
    <w:basedOn w:val="a"/>
    <w:uiPriority w:val="99"/>
    <w:qFormat/>
    <w:rsid w:val="00502AD7"/>
    <w:pPr>
      <w:pBdr>
        <w:bottom w:val="single" w:sz="6" w:space="5" w:color="F9C76F"/>
      </w:pBdr>
      <w:shd w:val="clear" w:color="auto" w:fill="FAFAFA"/>
      <w:spacing w:before="100" w:beforeAutospacing="1" w:after="100" w:afterAutospacing="1"/>
    </w:pPr>
    <w:rPr>
      <w:rFonts w:ascii="宋体" w:hAnsi="宋体" w:cs="宋体"/>
    </w:rPr>
  </w:style>
  <w:style w:type="paragraph" w:customStyle="1" w:styleId="downloadbiaoge1">
    <w:name w:val="downloadbiaoge1"/>
    <w:basedOn w:val="a"/>
    <w:uiPriority w:val="99"/>
    <w:qFormat/>
    <w:rsid w:val="00502AD7"/>
    <w:pPr>
      <w:pBdr>
        <w:left w:val="single" w:sz="6" w:space="0" w:color="F9C76F"/>
      </w:pBdr>
      <w:shd w:val="clear" w:color="auto" w:fill="FFFFFF"/>
    </w:pPr>
    <w:rPr>
      <w:rFonts w:ascii="宋体" w:hAnsi="宋体" w:cs="宋体"/>
    </w:rPr>
  </w:style>
  <w:style w:type="paragraph" w:customStyle="1" w:styleId="close2">
    <w:name w:val="close2"/>
    <w:basedOn w:val="a"/>
    <w:uiPriority w:val="99"/>
    <w:qFormat/>
    <w:rsid w:val="00502AD7"/>
    <w:pPr>
      <w:pBdr>
        <w:bottom w:val="single" w:sz="6" w:space="0" w:color="F9C76F"/>
      </w:pBdr>
      <w:shd w:val="clear" w:color="auto" w:fill="FAFAFA"/>
      <w:spacing w:before="100" w:beforeAutospacing="1" w:after="100" w:afterAutospacing="1"/>
    </w:pPr>
    <w:rPr>
      <w:rFonts w:ascii="宋体" w:hAnsi="宋体" w:cs="宋体"/>
    </w:rPr>
  </w:style>
  <w:style w:type="paragraph" w:customStyle="1" w:styleId="open2">
    <w:name w:val="open2"/>
    <w:basedOn w:val="a"/>
    <w:uiPriority w:val="99"/>
    <w:qFormat/>
    <w:rsid w:val="00502AD7"/>
    <w:pPr>
      <w:pBdr>
        <w:bottom w:val="single" w:sz="6" w:space="6" w:color="F9C76F"/>
      </w:pBdr>
      <w:shd w:val="clear" w:color="auto" w:fill="FFFBEC"/>
      <w:spacing w:before="100" w:beforeAutospacing="1" w:after="100" w:afterAutospacing="1"/>
    </w:pPr>
    <w:rPr>
      <w:rFonts w:ascii="宋体" w:hAnsi="宋体" w:cs="宋体"/>
    </w:rPr>
  </w:style>
  <w:style w:type="paragraph" w:customStyle="1" w:styleId="open1">
    <w:name w:val="open1"/>
    <w:basedOn w:val="a"/>
    <w:uiPriority w:val="99"/>
    <w:rsid w:val="00502AD7"/>
    <w:pPr>
      <w:pBdr>
        <w:bottom w:val="single" w:sz="6" w:space="6" w:color="F9C76F"/>
      </w:pBdr>
      <w:shd w:val="clear" w:color="auto" w:fill="FAFAFA"/>
      <w:spacing w:before="100" w:beforeAutospacing="1" w:after="100" w:afterAutospacing="1"/>
    </w:pPr>
    <w:rPr>
      <w:rFonts w:ascii="宋体" w:hAnsi="宋体" w:cs="宋体"/>
    </w:rPr>
  </w:style>
  <w:style w:type="paragraph" w:customStyle="1" w:styleId="biaoge1">
    <w:name w:val="biaoge1"/>
    <w:basedOn w:val="a"/>
    <w:uiPriority w:val="99"/>
    <w:qFormat/>
    <w:rsid w:val="00502AD7"/>
    <w:pPr>
      <w:pBdr>
        <w:top w:val="single" w:sz="6" w:space="0" w:color="F9C76F"/>
        <w:left w:val="single" w:sz="6" w:space="0" w:color="F9C76F"/>
      </w:pBdr>
    </w:pPr>
    <w:rPr>
      <w:rFonts w:ascii="宋体" w:hAnsi="宋体" w:cs="宋体"/>
    </w:rPr>
  </w:style>
  <w:style w:type="paragraph" w:customStyle="1" w:styleId="xl1">
    <w:name w:val="xl1"/>
    <w:basedOn w:val="a"/>
    <w:uiPriority w:val="99"/>
    <w:qFormat/>
    <w:rsid w:val="00502AD7"/>
    <w:pPr>
      <w:spacing w:before="100" w:beforeAutospacing="1" w:after="100" w:afterAutospacing="1"/>
    </w:pPr>
    <w:rPr>
      <w:rFonts w:ascii="宋体" w:hAnsi="宋体" w:cs="宋体"/>
    </w:rPr>
  </w:style>
  <w:style w:type="paragraph" w:customStyle="1" w:styleId="layout">
    <w:name w:val="layout"/>
    <w:basedOn w:val="a"/>
    <w:uiPriority w:val="99"/>
    <w:rsid w:val="00502AD7"/>
    <w:pPr>
      <w:shd w:val="clear" w:color="auto" w:fill="F5F5F5"/>
    </w:pPr>
    <w:rPr>
      <w:rFonts w:ascii="宋体" w:hAnsi="宋体" w:cs="宋体"/>
    </w:rPr>
  </w:style>
  <w:style w:type="paragraph" w:customStyle="1" w:styleId="an">
    <w:name w:val="an"/>
    <w:basedOn w:val="a"/>
    <w:uiPriority w:val="99"/>
    <w:rsid w:val="00502AD7"/>
    <w:pPr>
      <w:spacing w:before="100" w:beforeAutospacing="1" w:after="100" w:afterAutospacing="1"/>
    </w:pPr>
    <w:rPr>
      <w:rFonts w:ascii="宋体" w:hAnsi="宋体" w:cs="宋体"/>
    </w:rPr>
  </w:style>
  <w:style w:type="paragraph" w:customStyle="1" w:styleId="coursecontainer">
    <w:name w:val="course_container"/>
    <w:basedOn w:val="a"/>
    <w:uiPriority w:val="99"/>
    <w:qFormat/>
    <w:rsid w:val="00502AD7"/>
    <w:pPr>
      <w:shd w:val="clear" w:color="auto" w:fill="F5F5F5"/>
    </w:pPr>
    <w:rPr>
      <w:rFonts w:ascii="宋体" w:hAnsi="宋体" w:cs="宋体"/>
      <w:sz w:val="21"/>
      <w:szCs w:val="21"/>
    </w:rPr>
  </w:style>
  <w:style w:type="paragraph" w:customStyle="1" w:styleId="font1417">
    <w:name w:val="font1417"/>
    <w:basedOn w:val="a"/>
    <w:uiPriority w:val="99"/>
    <w:rsid w:val="00502AD7"/>
    <w:pPr>
      <w:spacing w:before="100" w:beforeAutospacing="1" w:after="100" w:afterAutospacing="1"/>
    </w:pPr>
    <w:rPr>
      <w:rFonts w:ascii="宋体" w:hAnsi="宋体" w:cs="宋体"/>
      <w:color w:val="000000"/>
      <w:sz w:val="21"/>
      <w:szCs w:val="21"/>
    </w:rPr>
  </w:style>
  <w:style w:type="paragraph" w:customStyle="1" w:styleId="font1415">
    <w:name w:val="font1415"/>
    <w:basedOn w:val="a"/>
    <w:uiPriority w:val="99"/>
    <w:qFormat/>
    <w:rsid w:val="00502AD7"/>
    <w:pPr>
      <w:spacing w:before="100" w:beforeAutospacing="1" w:after="100" w:afterAutospacing="1"/>
    </w:pPr>
    <w:rPr>
      <w:rFonts w:ascii="宋体" w:hAnsi="宋体" w:cs="宋体"/>
      <w:color w:val="000000"/>
      <w:sz w:val="21"/>
      <w:szCs w:val="21"/>
    </w:rPr>
  </w:style>
  <w:style w:type="paragraph" w:customStyle="1" w:styleId="double">
    <w:name w:val="double"/>
    <w:basedOn w:val="a"/>
    <w:uiPriority w:val="99"/>
    <w:rsid w:val="00502AD7"/>
    <w:pPr>
      <w:pBdr>
        <w:bottom w:val="double" w:sz="6" w:space="0" w:color="000000"/>
      </w:pBdr>
      <w:spacing w:before="100" w:beforeAutospacing="1" w:after="100" w:afterAutospacing="1"/>
    </w:pPr>
    <w:rPr>
      <w:rFonts w:ascii="宋体" w:hAnsi="宋体" w:cs="宋体"/>
    </w:rPr>
  </w:style>
  <w:style w:type="paragraph" w:customStyle="1" w:styleId="title">
    <w:name w:val="title"/>
    <w:basedOn w:val="a"/>
    <w:uiPriority w:val="99"/>
    <w:qFormat/>
    <w:rsid w:val="00502AD7"/>
    <w:pPr>
      <w:pBdr>
        <w:bottom w:val="single" w:sz="6" w:space="0" w:color="DDDDDD"/>
      </w:pBdr>
      <w:spacing w:before="100" w:beforeAutospacing="1" w:after="100" w:afterAutospacing="1"/>
    </w:pPr>
    <w:rPr>
      <w:rFonts w:ascii="宋体" w:hAnsi="宋体" w:cs="宋体"/>
    </w:rPr>
  </w:style>
  <w:style w:type="paragraph" w:customStyle="1" w:styleId="coursetab">
    <w:name w:val="course_tab"/>
    <w:basedOn w:val="a"/>
    <w:uiPriority w:val="99"/>
    <w:qFormat/>
    <w:rsid w:val="00502AD7"/>
    <w:rPr>
      <w:rFonts w:ascii="宋体" w:hAnsi="宋体" w:cs="宋体"/>
      <w:sz w:val="21"/>
      <w:szCs w:val="21"/>
    </w:rPr>
  </w:style>
  <w:style w:type="paragraph" w:customStyle="1" w:styleId="myask">
    <w:name w:val="myask"/>
    <w:basedOn w:val="a"/>
    <w:uiPriority w:val="99"/>
    <w:qFormat/>
    <w:rsid w:val="00502AD7"/>
    <w:pPr>
      <w:spacing w:before="375" w:after="100" w:afterAutospacing="1" w:line="330" w:lineRule="atLeast"/>
      <w:ind w:right="225"/>
    </w:pPr>
    <w:rPr>
      <w:rFonts w:ascii="宋体" w:hAnsi="宋体" w:cs="宋体"/>
      <w:color w:val="999999"/>
      <w:sz w:val="21"/>
      <w:szCs w:val="21"/>
    </w:rPr>
  </w:style>
  <w:style w:type="paragraph" w:customStyle="1" w:styleId="tip">
    <w:name w:val="tip"/>
    <w:basedOn w:val="a"/>
    <w:uiPriority w:val="99"/>
    <w:rsid w:val="00502AD7"/>
    <w:rPr>
      <w:rFonts w:ascii="宋体" w:hAnsi="宋体" w:cs="宋体"/>
    </w:rPr>
  </w:style>
  <w:style w:type="paragraph" w:customStyle="1" w:styleId="tabwrap">
    <w:name w:val="tabwrap"/>
    <w:basedOn w:val="a"/>
    <w:uiPriority w:val="99"/>
    <w:rsid w:val="00502AD7"/>
    <w:rPr>
      <w:rFonts w:ascii="宋体" w:hAnsi="宋体" w:cs="宋体"/>
      <w:vanish/>
    </w:rPr>
  </w:style>
  <w:style w:type="paragraph" w:customStyle="1" w:styleId="tabshow">
    <w:name w:val="tabshow"/>
    <w:basedOn w:val="a"/>
    <w:uiPriority w:val="99"/>
    <w:rsid w:val="00502AD7"/>
    <w:pPr>
      <w:spacing w:before="100" w:beforeAutospacing="1" w:after="100" w:afterAutospacing="1"/>
    </w:pPr>
    <w:rPr>
      <w:rFonts w:ascii="宋体" w:hAnsi="宋体" w:cs="宋体"/>
    </w:rPr>
  </w:style>
  <w:style w:type="paragraph" w:customStyle="1" w:styleId="memodiv">
    <w:name w:val="memodiv"/>
    <w:basedOn w:val="a"/>
    <w:uiPriority w:val="99"/>
    <w:rsid w:val="00502AD7"/>
    <w:pPr>
      <w:spacing w:before="100" w:beforeAutospacing="1" w:after="150"/>
    </w:pPr>
    <w:rPr>
      <w:rFonts w:ascii="宋体" w:hAnsi="宋体" w:cs="宋体"/>
    </w:rPr>
  </w:style>
  <w:style w:type="paragraph" w:customStyle="1" w:styleId="curlecture">
    <w:name w:val="curlecture"/>
    <w:basedOn w:val="a"/>
    <w:uiPriority w:val="99"/>
    <w:rsid w:val="00502AD7"/>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
    <w:name w:val="tit"/>
    <w:basedOn w:val="a"/>
    <w:uiPriority w:val="99"/>
    <w:rsid w:val="00502AD7"/>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con">
    <w:name w:val="con"/>
    <w:basedOn w:val="a"/>
    <w:uiPriority w:val="99"/>
    <w:rsid w:val="00502AD7"/>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tipnull">
    <w:name w:val="tip_null"/>
    <w:basedOn w:val="a"/>
    <w:uiPriority w:val="99"/>
    <w:rsid w:val="00502AD7"/>
    <w:rPr>
      <w:rFonts w:ascii="宋体" w:hAnsi="宋体" w:cs="宋体"/>
      <w:sz w:val="21"/>
      <w:szCs w:val="21"/>
    </w:rPr>
  </w:style>
  <w:style w:type="paragraph" w:customStyle="1" w:styleId="t1">
    <w:name w:val="t1"/>
    <w:basedOn w:val="a"/>
    <w:uiPriority w:val="99"/>
    <w:rsid w:val="00502AD7"/>
    <w:pPr>
      <w:pBdr>
        <w:right w:val="single" w:sz="6" w:space="0" w:color="BFDDF4"/>
      </w:pBdr>
      <w:spacing w:before="100" w:beforeAutospacing="1" w:after="100" w:afterAutospacing="1"/>
    </w:pPr>
    <w:rPr>
      <w:rFonts w:ascii="宋体" w:hAnsi="宋体" w:cs="宋体"/>
    </w:rPr>
  </w:style>
  <w:style w:type="paragraph" w:customStyle="1" w:styleId="t2">
    <w:name w:val="t2"/>
    <w:basedOn w:val="a"/>
    <w:uiPriority w:val="99"/>
    <w:rsid w:val="00502AD7"/>
    <w:pPr>
      <w:spacing w:before="100" w:beforeAutospacing="1" w:after="100" w:afterAutospacing="1"/>
    </w:pPr>
    <w:rPr>
      <w:rFonts w:ascii="宋体" w:hAnsi="宋体" w:cs="宋体"/>
    </w:rPr>
  </w:style>
  <w:style w:type="paragraph" w:customStyle="1" w:styleId="more">
    <w:name w:val="more"/>
    <w:basedOn w:val="a"/>
    <w:uiPriority w:val="99"/>
    <w:rsid w:val="00502AD7"/>
    <w:pPr>
      <w:spacing w:before="100" w:beforeAutospacing="1" w:after="100" w:afterAutospacing="1"/>
      <w:jc w:val="center"/>
    </w:pPr>
    <w:rPr>
      <w:rFonts w:ascii="宋体" w:hAnsi="宋体" w:cs="宋体"/>
    </w:rPr>
  </w:style>
  <w:style w:type="paragraph" w:customStyle="1" w:styleId="print">
    <w:name w:val="print"/>
    <w:basedOn w:val="a"/>
    <w:uiPriority w:val="99"/>
    <w:rsid w:val="00502AD7"/>
    <w:pPr>
      <w:spacing w:before="100" w:beforeAutospacing="1" w:after="100" w:afterAutospacing="1"/>
    </w:pPr>
    <w:rPr>
      <w:rFonts w:ascii="宋体" w:hAnsi="宋体" w:cs="宋体"/>
      <w:color w:val="333333"/>
    </w:rPr>
  </w:style>
  <w:style w:type="paragraph" w:customStyle="1" w:styleId="i1">
    <w:name w:val="i1"/>
    <w:basedOn w:val="a"/>
    <w:uiPriority w:val="99"/>
    <w:rsid w:val="00502AD7"/>
    <w:pPr>
      <w:ind w:right="150"/>
      <w:textAlignment w:val="center"/>
    </w:pPr>
    <w:rPr>
      <w:rFonts w:ascii="宋体" w:hAnsi="宋体" w:cs="宋体"/>
    </w:rPr>
  </w:style>
  <w:style w:type="paragraph" w:customStyle="1" w:styleId="fontsize">
    <w:name w:val="fontsize"/>
    <w:basedOn w:val="a"/>
    <w:uiPriority w:val="99"/>
    <w:rsid w:val="00502AD7"/>
    <w:pPr>
      <w:spacing w:before="100" w:beforeAutospacing="1" w:after="100" w:afterAutospacing="1"/>
    </w:pPr>
    <w:rPr>
      <w:rFonts w:ascii="宋体" w:hAnsi="宋体" w:cs="宋体"/>
    </w:rPr>
  </w:style>
  <w:style w:type="paragraph" w:customStyle="1" w:styleId="answer">
    <w:name w:val="answer"/>
    <w:basedOn w:val="a"/>
    <w:uiPriority w:val="99"/>
    <w:rsid w:val="00502AD7"/>
    <w:pPr>
      <w:spacing w:before="100" w:beforeAutospacing="1" w:after="100" w:afterAutospacing="1"/>
    </w:pPr>
    <w:rPr>
      <w:rFonts w:ascii="宋体" w:hAnsi="宋体" w:cs="宋体"/>
    </w:rPr>
  </w:style>
  <w:style w:type="paragraph" w:customStyle="1" w:styleId="handoutlist">
    <w:name w:val="handoutlist"/>
    <w:basedOn w:val="a"/>
    <w:uiPriority w:val="99"/>
    <w:rsid w:val="00502AD7"/>
    <w:pPr>
      <w:spacing w:before="100" w:beforeAutospacing="1" w:after="100" w:afterAutospacing="1"/>
    </w:pPr>
    <w:rPr>
      <w:rFonts w:ascii="宋体" w:hAnsi="宋体" w:cs="宋体"/>
      <w:sz w:val="21"/>
      <w:szCs w:val="21"/>
    </w:rPr>
  </w:style>
  <w:style w:type="paragraph" w:customStyle="1" w:styleId="cur">
    <w:name w:val="cur"/>
    <w:basedOn w:val="a"/>
    <w:uiPriority w:val="99"/>
    <w:rsid w:val="00502AD7"/>
    <w:pPr>
      <w:spacing w:before="100" w:beforeAutospacing="1" w:after="100" w:afterAutospacing="1"/>
    </w:pPr>
    <w:rPr>
      <w:rFonts w:ascii="宋体" w:hAnsi="宋体" w:cs="宋体"/>
      <w:b/>
      <w:bCs/>
    </w:rPr>
  </w:style>
  <w:style w:type="paragraph" w:customStyle="1" w:styleId="layout1">
    <w:name w:val="layout1"/>
    <w:basedOn w:val="a"/>
    <w:uiPriority w:val="99"/>
    <w:rsid w:val="00502AD7"/>
    <w:pPr>
      <w:shd w:val="clear" w:color="auto" w:fill="F5F5F5"/>
    </w:pPr>
    <w:rPr>
      <w:rFonts w:ascii="宋体" w:hAnsi="宋体" w:cs="宋体"/>
    </w:rPr>
  </w:style>
  <w:style w:type="paragraph" w:customStyle="1" w:styleId="title1">
    <w:name w:val="title1"/>
    <w:basedOn w:val="a"/>
    <w:uiPriority w:val="99"/>
    <w:rsid w:val="00502AD7"/>
    <w:pPr>
      <w:pBdr>
        <w:bottom w:val="single" w:sz="6" w:space="0" w:color="DDDDDD"/>
      </w:pBdr>
      <w:spacing w:before="100" w:beforeAutospacing="1" w:after="100" w:afterAutospacing="1"/>
    </w:pPr>
    <w:rPr>
      <w:rFonts w:ascii="宋体" w:hAnsi="宋体" w:cs="宋体"/>
    </w:rPr>
  </w:style>
  <w:style w:type="paragraph" w:customStyle="1" w:styleId="coursetab1">
    <w:name w:val="course_tab1"/>
    <w:basedOn w:val="a"/>
    <w:uiPriority w:val="99"/>
    <w:rsid w:val="00502AD7"/>
    <w:pPr>
      <w:spacing w:before="330" w:after="100" w:afterAutospacing="1"/>
      <w:ind w:left="300"/>
    </w:pPr>
    <w:rPr>
      <w:rFonts w:ascii="宋体" w:hAnsi="宋体" w:cs="宋体"/>
    </w:rPr>
  </w:style>
  <w:style w:type="paragraph" w:customStyle="1" w:styleId="myask1">
    <w:name w:val="myask1"/>
    <w:basedOn w:val="a"/>
    <w:uiPriority w:val="99"/>
    <w:rsid w:val="00502AD7"/>
    <w:pPr>
      <w:spacing w:before="375" w:after="100" w:afterAutospacing="1" w:line="330" w:lineRule="atLeast"/>
      <w:ind w:right="225"/>
    </w:pPr>
    <w:rPr>
      <w:rFonts w:ascii="宋体" w:hAnsi="宋体" w:cs="宋体"/>
      <w:color w:val="999999"/>
      <w:sz w:val="21"/>
      <w:szCs w:val="21"/>
    </w:rPr>
  </w:style>
  <w:style w:type="paragraph" w:customStyle="1" w:styleId="tip1">
    <w:name w:val="tip1"/>
    <w:basedOn w:val="a"/>
    <w:uiPriority w:val="99"/>
    <w:rsid w:val="00502AD7"/>
    <w:rPr>
      <w:rFonts w:ascii="宋体" w:hAnsi="宋体" w:cs="宋体"/>
    </w:rPr>
  </w:style>
  <w:style w:type="paragraph" w:customStyle="1" w:styleId="tabwrap1">
    <w:name w:val="tabwrap1"/>
    <w:basedOn w:val="a"/>
    <w:uiPriority w:val="99"/>
    <w:rsid w:val="00502AD7"/>
    <w:rPr>
      <w:rFonts w:ascii="宋体" w:hAnsi="宋体" w:cs="宋体"/>
      <w:vanish/>
    </w:rPr>
  </w:style>
  <w:style w:type="paragraph" w:customStyle="1" w:styleId="tabshow1">
    <w:name w:val="tabshow1"/>
    <w:basedOn w:val="a"/>
    <w:uiPriority w:val="99"/>
    <w:rsid w:val="00502AD7"/>
    <w:pPr>
      <w:spacing w:before="100" w:beforeAutospacing="1" w:after="100" w:afterAutospacing="1"/>
    </w:pPr>
    <w:rPr>
      <w:rFonts w:ascii="宋体" w:hAnsi="宋体" w:cs="宋体"/>
    </w:rPr>
  </w:style>
  <w:style w:type="paragraph" w:customStyle="1" w:styleId="tipnull1">
    <w:name w:val="tip_null1"/>
    <w:basedOn w:val="a"/>
    <w:uiPriority w:val="99"/>
    <w:rsid w:val="00502AD7"/>
    <w:rPr>
      <w:rFonts w:ascii="宋体" w:hAnsi="宋体" w:cs="宋体"/>
    </w:rPr>
  </w:style>
  <w:style w:type="paragraph" w:customStyle="1" w:styleId="tipnull2">
    <w:name w:val="tip_null2"/>
    <w:basedOn w:val="a"/>
    <w:uiPriority w:val="99"/>
    <w:rsid w:val="00502AD7"/>
    <w:rPr>
      <w:rFonts w:ascii="宋体" w:hAnsi="宋体" w:cs="宋体"/>
    </w:rPr>
  </w:style>
  <w:style w:type="paragraph" w:customStyle="1" w:styleId="memodiv1">
    <w:name w:val="memodiv1"/>
    <w:basedOn w:val="a"/>
    <w:uiPriority w:val="99"/>
    <w:rsid w:val="00502AD7"/>
    <w:pPr>
      <w:spacing w:before="100" w:beforeAutospacing="1" w:after="150"/>
    </w:pPr>
    <w:rPr>
      <w:rFonts w:ascii="宋体" w:hAnsi="宋体" w:cs="宋体"/>
    </w:rPr>
  </w:style>
  <w:style w:type="paragraph" w:customStyle="1" w:styleId="curlecture1">
    <w:name w:val="curlecture1"/>
    <w:basedOn w:val="a"/>
    <w:uiPriority w:val="99"/>
    <w:rsid w:val="00502AD7"/>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1">
    <w:name w:val="tit1"/>
    <w:basedOn w:val="a"/>
    <w:uiPriority w:val="99"/>
    <w:rsid w:val="00502AD7"/>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t11">
    <w:name w:val="t11"/>
    <w:basedOn w:val="a"/>
    <w:uiPriority w:val="99"/>
    <w:rsid w:val="00502AD7"/>
    <w:pPr>
      <w:pBdr>
        <w:right w:val="single" w:sz="6" w:space="0" w:color="BFDDF4"/>
      </w:pBdr>
      <w:spacing w:before="100" w:beforeAutospacing="1" w:after="100" w:afterAutospacing="1"/>
    </w:pPr>
    <w:rPr>
      <w:rFonts w:ascii="宋体" w:hAnsi="宋体" w:cs="宋体"/>
    </w:rPr>
  </w:style>
  <w:style w:type="paragraph" w:customStyle="1" w:styleId="t22">
    <w:name w:val="t22"/>
    <w:basedOn w:val="a"/>
    <w:uiPriority w:val="99"/>
    <w:rsid w:val="00502AD7"/>
    <w:pPr>
      <w:spacing w:before="100" w:beforeAutospacing="1" w:after="100" w:afterAutospacing="1"/>
    </w:pPr>
    <w:rPr>
      <w:rFonts w:ascii="宋体" w:hAnsi="宋体" w:cs="宋体"/>
    </w:rPr>
  </w:style>
  <w:style w:type="paragraph" w:customStyle="1" w:styleId="con1">
    <w:name w:val="con1"/>
    <w:basedOn w:val="a"/>
    <w:uiPriority w:val="99"/>
    <w:rsid w:val="00502AD7"/>
    <w:pPr>
      <w:pBdr>
        <w:top w:val="single" w:sz="2" w:space="0" w:color="BFDDF4"/>
        <w:left w:val="single" w:sz="6" w:space="0" w:color="BFDDF4"/>
        <w:bottom w:val="single" w:sz="2" w:space="0" w:color="BFDDF4"/>
        <w:right w:val="single" w:sz="6" w:space="0" w:color="BFDDF4"/>
      </w:pBdr>
      <w:spacing w:before="100" w:beforeAutospacing="1" w:after="100" w:afterAutospacing="1"/>
    </w:pPr>
    <w:rPr>
      <w:rFonts w:ascii="宋体" w:hAnsi="宋体" w:cs="宋体"/>
    </w:rPr>
  </w:style>
  <w:style w:type="paragraph" w:customStyle="1" w:styleId="more1">
    <w:name w:val="more1"/>
    <w:basedOn w:val="a"/>
    <w:uiPriority w:val="99"/>
    <w:rsid w:val="00502AD7"/>
    <w:pPr>
      <w:spacing w:before="100" w:beforeAutospacing="1" w:after="100" w:afterAutospacing="1"/>
      <w:jc w:val="center"/>
    </w:pPr>
    <w:rPr>
      <w:rFonts w:ascii="宋体" w:hAnsi="宋体" w:cs="宋体"/>
    </w:rPr>
  </w:style>
  <w:style w:type="paragraph" w:customStyle="1" w:styleId="print1">
    <w:name w:val="print1"/>
    <w:basedOn w:val="a"/>
    <w:uiPriority w:val="99"/>
    <w:rsid w:val="00502AD7"/>
    <w:pPr>
      <w:spacing w:before="100" w:beforeAutospacing="1" w:after="100" w:afterAutospacing="1"/>
    </w:pPr>
    <w:rPr>
      <w:rFonts w:ascii="宋体" w:hAnsi="宋体" w:cs="宋体"/>
      <w:color w:val="333333"/>
    </w:rPr>
  </w:style>
  <w:style w:type="paragraph" w:customStyle="1" w:styleId="i11">
    <w:name w:val="i11"/>
    <w:basedOn w:val="a"/>
    <w:uiPriority w:val="99"/>
    <w:rsid w:val="00502AD7"/>
    <w:pPr>
      <w:ind w:right="150"/>
    </w:pPr>
    <w:rPr>
      <w:rFonts w:ascii="宋体" w:hAnsi="宋体" w:cs="宋体"/>
    </w:rPr>
  </w:style>
  <w:style w:type="paragraph" w:customStyle="1" w:styleId="tit2">
    <w:name w:val="tit2"/>
    <w:basedOn w:val="a"/>
    <w:uiPriority w:val="99"/>
    <w:rsid w:val="00502AD7"/>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fontsize1">
    <w:name w:val="fontsize1"/>
    <w:basedOn w:val="a"/>
    <w:uiPriority w:val="99"/>
    <w:rsid w:val="00502AD7"/>
    <w:pPr>
      <w:spacing w:before="100" w:beforeAutospacing="1" w:after="100" w:afterAutospacing="1"/>
    </w:pPr>
    <w:rPr>
      <w:rFonts w:ascii="宋体" w:hAnsi="宋体" w:cs="宋体"/>
    </w:rPr>
  </w:style>
  <w:style w:type="paragraph" w:customStyle="1" w:styleId="cur1">
    <w:name w:val="cur1"/>
    <w:basedOn w:val="a"/>
    <w:uiPriority w:val="99"/>
    <w:rsid w:val="00502AD7"/>
    <w:pPr>
      <w:spacing w:before="100" w:beforeAutospacing="1" w:after="100" w:afterAutospacing="1"/>
    </w:pPr>
    <w:rPr>
      <w:rFonts w:ascii="宋体" w:hAnsi="宋体" w:cs="宋体"/>
      <w:b/>
      <w:bCs/>
    </w:rPr>
  </w:style>
  <w:style w:type="paragraph" w:customStyle="1" w:styleId="answer1">
    <w:name w:val="answer1"/>
    <w:basedOn w:val="a"/>
    <w:uiPriority w:val="99"/>
    <w:rsid w:val="00502AD7"/>
    <w:pPr>
      <w:spacing w:before="100" w:beforeAutospacing="1" w:after="100" w:afterAutospacing="1"/>
    </w:pPr>
    <w:rPr>
      <w:rFonts w:ascii="宋体" w:hAnsi="宋体" w:cs="宋体"/>
    </w:rPr>
  </w:style>
  <w:style w:type="paragraph" w:customStyle="1" w:styleId="con2">
    <w:name w:val="con2"/>
    <w:basedOn w:val="a"/>
    <w:uiPriority w:val="99"/>
    <w:rsid w:val="00502AD7"/>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handoutlist1">
    <w:name w:val="handoutlist1"/>
    <w:basedOn w:val="a"/>
    <w:uiPriority w:val="99"/>
    <w:rsid w:val="00502AD7"/>
    <w:pPr>
      <w:spacing w:before="100" w:beforeAutospacing="1" w:after="100" w:afterAutospacing="1"/>
    </w:pPr>
    <w:rPr>
      <w:rFonts w:ascii="宋体" w:hAnsi="宋体" w:cs="宋体"/>
      <w:sz w:val="21"/>
      <w:szCs w:val="21"/>
    </w:rPr>
  </w:style>
  <w:style w:type="paragraph" w:customStyle="1" w:styleId="fontkaiti">
    <w:name w:val="fontkaiti"/>
    <w:basedOn w:val="a"/>
    <w:uiPriority w:val="99"/>
    <w:rsid w:val="00502AD7"/>
    <w:rPr>
      <w:rFonts w:ascii="楷体" w:eastAsia="楷体" w:hAnsi="楷体" w:cs="宋体"/>
      <w:sz w:val="23"/>
      <w:szCs w:val="23"/>
    </w:rPr>
  </w:style>
  <w:style w:type="paragraph" w:customStyle="1" w:styleId="tabth">
    <w:name w:val="tabth"/>
    <w:basedOn w:val="a"/>
    <w:uiPriority w:val="99"/>
    <w:rsid w:val="00502AD7"/>
    <w:pPr>
      <w:shd w:val="clear" w:color="auto" w:fill="D7D7D7"/>
    </w:pPr>
    <w:rPr>
      <w:rFonts w:ascii="宋体" w:hAnsi="宋体" w:cs="宋体"/>
      <w:sz w:val="21"/>
      <w:szCs w:val="21"/>
    </w:rPr>
  </w:style>
  <w:style w:type="paragraph" w:customStyle="1" w:styleId="barfont">
    <w:name w:val="barfont"/>
    <w:basedOn w:val="a"/>
    <w:uiPriority w:val="99"/>
    <w:rsid w:val="00502AD7"/>
    <w:pPr>
      <w:spacing w:before="300" w:after="300"/>
    </w:pPr>
    <w:rPr>
      <w:rFonts w:ascii="楷体" w:eastAsia="楷体" w:hAnsi="楷体" w:cs="宋体"/>
      <w:b/>
      <w:bCs/>
      <w:color w:val="FD7400"/>
      <w:sz w:val="23"/>
      <w:szCs w:val="23"/>
    </w:rPr>
  </w:style>
  <w:style w:type="paragraph" w:customStyle="1" w:styleId="tablea">
    <w:name w:val="tablea"/>
    <w:basedOn w:val="a"/>
    <w:uiPriority w:val="99"/>
    <w:rsid w:val="00502AD7"/>
    <w:rPr>
      <w:rFonts w:ascii="宋体" w:hAnsi="宋体" w:cs="宋体"/>
      <w:sz w:val="21"/>
      <w:szCs w:val="21"/>
    </w:rPr>
  </w:style>
  <w:style w:type="character" w:customStyle="1" w:styleId="font14line-height">
    <w:name w:val="font14 line-height"/>
    <w:basedOn w:val="a0"/>
    <w:rsid w:val="00502AD7"/>
  </w:style>
  <w:style w:type="character" w:customStyle="1" w:styleId="f121">
    <w:name w:val="f121"/>
    <w:basedOn w:val="a0"/>
    <w:rsid w:val="00502AD7"/>
    <w:rPr>
      <w:sz w:val="15"/>
      <w:szCs w:val="15"/>
    </w:rPr>
  </w:style>
  <w:style w:type="character" w:customStyle="1" w:styleId="style1">
    <w:name w:val="style1"/>
    <w:basedOn w:val="a0"/>
    <w:rsid w:val="00502AD7"/>
  </w:style>
  <w:style w:type="character" w:customStyle="1" w:styleId="double1">
    <w:name w:val="double1"/>
    <w:basedOn w:val="a0"/>
    <w:rsid w:val="00502AD7"/>
  </w:style>
  <w:style w:type="character" w:customStyle="1" w:styleId="font141">
    <w:name w:val="font141"/>
    <w:basedOn w:val="a0"/>
    <w:rsid w:val="00502AD7"/>
    <w:rPr>
      <w:color w:val="000200"/>
      <w:sz w:val="21"/>
      <w:szCs w:val="21"/>
      <w:u w:val="none"/>
    </w:rPr>
  </w:style>
  <w:style w:type="character" w:customStyle="1" w:styleId="font14151">
    <w:name w:val="font14151"/>
    <w:basedOn w:val="a0"/>
    <w:rsid w:val="00502AD7"/>
    <w:rPr>
      <w:color w:val="230D00"/>
      <w:u w:val="none"/>
    </w:rPr>
  </w:style>
  <w:style w:type="character" w:customStyle="1" w:styleId="font14zd1">
    <w:name w:val="font14zd1"/>
    <w:basedOn w:val="a0"/>
    <w:rsid w:val="00502AD7"/>
    <w:rPr>
      <w:b/>
      <w:bCs/>
      <w:color w:val="B30101"/>
    </w:rPr>
  </w:style>
  <w:style w:type="character" w:customStyle="1" w:styleId="t21">
    <w:name w:val="t21"/>
    <w:basedOn w:val="a0"/>
    <w:rsid w:val="00502AD7"/>
  </w:style>
  <w:style w:type="character" w:customStyle="1" w:styleId="font14">
    <w:name w:val="font14"/>
    <w:basedOn w:val="a0"/>
    <w:rsid w:val="00502AD7"/>
  </w:style>
  <w:style w:type="character" w:customStyle="1" w:styleId="font14zd2">
    <w:name w:val="font14zd2"/>
    <w:basedOn w:val="a0"/>
    <w:rsid w:val="00502AD7"/>
    <w:rPr>
      <w:b/>
      <w:bCs/>
      <w:color w:val="A50021"/>
      <w:sz w:val="21"/>
      <w:szCs w:val="21"/>
      <w:u w:val="double"/>
    </w:rPr>
  </w:style>
  <w:style w:type="paragraph" w:customStyle="1" w:styleId="coursetab2">
    <w:name w:val="course_tab2"/>
    <w:basedOn w:val="a"/>
    <w:uiPriority w:val="99"/>
    <w:rsid w:val="00502AD7"/>
    <w:pPr>
      <w:spacing w:before="330"/>
      <w:ind w:left="300"/>
    </w:pPr>
    <w:rPr>
      <w:rFonts w:ascii="宋体" w:hAnsi="宋体" w:cs="宋体"/>
      <w:sz w:val="21"/>
      <w:szCs w:val="21"/>
    </w:rPr>
  </w:style>
  <w:style w:type="paragraph" w:customStyle="1" w:styleId="tipnull3">
    <w:name w:val="tip_null3"/>
    <w:basedOn w:val="a"/>
    <w:uiPriority w:val="99"/>
    <w:rsid w:val="00502AD7"/>
    <w:rPr>
      <w:rFonts w:ascii="宋体" w:hAnsi="宋体" w:cs="宋体"/>
      <w:sz w:val="21"/>
      <w:szCs w:val="21"/>
    </w:rPr>
  </w:style>
  <w:style w:type="paragraph" w:customStyle="1" w:styleId="tipnull4">
    <w:name w:val="tip_null4"/>
    <w:basedOn w:val="a"/>
    <w:uiPriority w:val="99"/>
    <w:rsid w:val="00502AD7"/>
    <w:rPr>
      <w:rFonts w:ascii="宋体" w:hAnsi="宋体" w:cs="宋体"/>
      <w:sz w:val="21"/>
      <w:szCs w:val="21"/>
    </w:rPr>
  </w:style>
  <w:style w:type="character" w:customStyle="1" w:styleId="font14zd3">
    <w:name w:val="font14zd3"/>
    <w:basedOn w:val="a0"/>
    <w:rsid w:val="00502AD7"/>
    <w:rPr>
      <w:b/>
      <w:bCs/>
      <w:color w:val="A50021"/>
      <w:sz w:val="21"/>
      <w:szCs w:val="21"/>
      <w:u w:val="double"/>
    </w:rPr>
  </w:style>
  <w:style w:type="paragraph" w:customStyle="1" w:styleId="tablea1">
    <w:name w:val="tablea1"/>
    <w:basedOn w:val="a"/>
    <w:uiPriority w:val="99"/>
    <w:rsid w:val="00502AD7"/>
    <w:pPr>
      <w:pBdr>
        <w:bottom w:val="single" w:sz="6" w:space="8" w:color="BFDDF4"/>
      </w:pBdr>
    </w:pPr>
    <w:rPr>
      <w:rFonts w:ascii="宋体" w:hAnsi="宋体" w:cs="宋体"/>
      <w:sz w:val="21"/>
      <w:szCs w:val="21"/>
    </w:rPr>
  </w:style>
  <w:style w:type="character" w:customStyle="1" w:styleId="barfont1">
    <w:name w:val="barfont1"/>
    <w:basedOn w:val="a0"/>
    <w:rsid w:val="00502AD7"/>
    <w:rPr>
      <w:rFonts w:ascii="楷体" w:eastAsia="楷体" w:hAnsi="楷体" w:hint="eastAsia"/>
      <w:b/>
      <w:bCs/>
      <w:color w:val="FD7400"/>
      <w:sz w:val="23"/>
      <w:szCs w:val="23"/>
    </w:rPr>
  </w:style>
  <w:style w:type="character" w:customStyle="1" w:styleId="spancdelblanksign">
    <w:name w:val="span_cdel_blank_sign"/>
    <w:basedOn w:val="a0"/>
    <w:rsid w:val="00502AD7"/>
  </w:style>
  <w:style w:type="character" w:customStyle="1" w:styleId="fontkaiti1">
    <w:name w:val="fontkaiti1"/>
    <w:basedOn w:val="a0"/>
    <w:rsid w:val="00502AD7"/>
    <w:rPr>
      <w:rFonts w:ascii="楷体" w:eastAsia="楷体" w:hAnsi="楷体" w:hint="eastAsia"/>
      <w:sz w:val="23"/>
      <w:szCs w:val="2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dc:creator>
  <cp:lastModifiedBy>Administrator</cp:lastModifiedBy>
  <cp:revision>3</cp:revision>
  <dcterms:created xsi:type="dcterms:W3CDTF">2024-03-25T08:40:00Z</dcterms:created>
  <dcterms:modified xsi:type="dcterms:W3CDTF">2024-04-02T02:35:00Z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