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AE0A" w14:textId="45888F84" w:rsidR="00BF03DF" w:rsidRDefault="00BF03DF" w:rsidP="00D25789">
      <w:pPr>
        <w:pStyle w:val="Title"/>
      </w:pPr>
      <w:r>
        <w:t>Project Charter</w:t>
      </w:r>
    </w:p>
    <w:p w14:paraId="62DD8EB5" w14:textId="776FF210" w:rsidR="00BF03DF" w:rsidRPr="00D25789" w:rsidRDefault="00BF03DF" w:rsidP="00BF03DF">
      <w:pPr>
        <w:rPr>
          <w:rFonts w:asciiTheme="minorHAnsi" w:hAnsiTheme="minorHAnsi" w:cstheme="minorHAnsi"/>
          <w:bCs/>
        </w:rPr>
      </w:pPr>
      <w:r w:rsidRPr="00D25789">
        <w:rPr>
          <w:rFonts w:asciiTheme="minorHAnsi" w:hAnsiTheme="minorHAnsi" w:cstheme="minorHAnsi"/>
          <w:bCs/>
        </w:rPr>
        <w:t xml:space="preserve">Team Number:  </w:t>
      </w:r>
      <w:r w:rsidR="00802C0A">
        <w:rPr>
          <w:rStyle w:val="PlaceholderText"/>
          <w:rFonts w:asciiTheme="minorHAnsi" w:hAnsiTheme="minorHAnsi" w:cstheme="minorHAnsi"/>
          <w:bCs/>
        </w:rPr>
        <w:t>3</w:t>
      </w:r>
    </w:p>
    <w:p w14:paraId="68B891B0" w14:textId="45D5C79C" w:rsidR="00BF03DF" w:rsidRPr="00D25789" w:rsidRDefault="00BF03DF" w:rsidP="00BF03DF">
      <w:pPr>
        <w:rPr>
          <w:rFonts w:asciiTheme="minorHAnsi" w:hAnsiTheme="minorHAnsi" w:cstheme="minorHAnsi"/>
          <w:bCs/>
        </w:rPr>
      </w:pPr>
      <w:r w:rsidRPr="00D25789">
        <w:rPr>
          <w:rFonts w:asciiTheme="minorHAnsi" w:hAnsiTheme="minorHAnsi" w:cstheme="minorHAnsi"/>
          <w:bCs/>
        </w:rPr>
        <w:t xml:space="preserve">Team </w:t>
      </w:r>
      <w:r w:rsidR="003E7289" w:rsidRPr="00D25789">
        <w:rPr>
          <w:rFonts w:asciiTheme="minorHAnsi" w:hAnsiTheme="minorHAnsi" w:cstheme="minorHAnsi"/>
          <w:bCs/>
        </w:rPr>
        <w:t xml:space="preserve">Member </w:t>
      </w:r>
      <w:r w:rsidRPr="00D25789">
        <w:rPr>
          <w:rFonts w:asciiTheme="minorHAnsi" w:hAnsiTheme="minorHAnsi" w:cstheme="minorHAnsi"/>
          <w:bCs/>
        </w:rPr>
        <w:t>Name</w:t>
      </w:r>
      <w:r w:rsidR="003E7289" w:rsidRPr="00D25789">
        <w:rPr>
          <w:rFonts w:asciiTheme="minorHAnsi" w:hAnsiTheme="minorHAnsi" w:cstheme="minorHAnsi"/>
          <w:bCs/>
        </w:rPr>
        <w:t>s</w:t>
      </w:r>
      <w:r w:rsidRPr="00D25789">
        <w:rPr>
          <w:rFonts w:asciiTheme="minorHAnsi" w:hAnsiTheme="minorHAnsi" w:cstheme="minorHAnsi"/>
          <w:bCs/>
        </w:rPr>
        <w:t xml:space="preserve">: </w:t>
      </w:r>
      <w:r w:rsidRPr="00D25789">
        <w:rPr>
          <w:rStyle w:val="PlaceholderText"/>
          <w:rFonts w:asciiTheme="minorHAnsi" w:hAnsiTheme="minorHAnsi" w:cstheme="minorHAnsi"/>
          <w:bCs/>
        </w:rPr>
        <w:t>Click or tap here to enter text.</w:t>
      </w:r>
    </w:p>
    <w:p w14:paraId="36FF59D1" w14:textId="78036A37" w:rsidR="00FE1E61" w:rsidRPr="00D25789" w:rsidRDefault="00FE1E61" w:rsidP="00FE1E61">
      <w:pPr>
        <w:rPr>
          <w:rFonts w:asciiTheme="minorHAnsi" w:hAnsiTheme="minorHAnsi" w:cstheme="minorHAnsi"/>
          <w:bCs/>
        </w:rPr>
      </w:pPr>
      <w:r w:rsidRPr="00D25789">
        <w:rPr>
          <w:rFonts w:asciiTheme="minorHAnsi" w:hAnsiTheme="minorHAnsi" w:cstheme="minorHAnsi"/>
          <w:bCs/>
        </w:rPr>
        <w:t xml:space="preserve">Team Name: </w:t>
      </w:r>
      <w:sdt>
        <w:sdtPr>
          <w:rPr>
            <w:rFonts w:asciiTheme="minorHAnsi" w:hAnsiTheme="minorHAnsi" w:cstheme="minorHAnsi"/>
            <w:bCs/>
          </w:rPr>
          <w:id w:val="775522414"/>
          <w:placeholder>
            <w:docPart w:val="C3F2FBFE22404D2F83C01A5DA5EE8567"/>
          </w:placeholder>
        </w:sdtPr>
        <w:sdtEndPr/>
        <w:sdtContent>
          <w:proofErr w:type="spellStart"/>
          <w:r w:rsidR="00802C0A" w:rsidRPr="00802C0A">
            <w:rPr>
              <w:rFonts w:asciiTheme="minorHAnsi" w:hAnsiTheme="minorHAnsi" w:cstheme="minorHAnsi"/>
              <w:bCs/>
            </w:rPr>
            <w:t>Innovisionaries</w:t>
          </w:r>
          <w:proofErr w:type="spellEnd"/>
        </w:sdtContent>
      </w:sdt>
    </w:p>
    <w:p w14:paraId="0BBA0846" w14:textId="44A7D128" w:rsidR="00BF03DF" w:rsidRPr="00D25789" w:rsidRDefault="00BF03DF" w:rsidP="00BF03DF">
      <w:pPr>
        <w:rPr>
          <w:rFonts w:asciiTheme="minorHAnsi" w:hAnsiTheme="minorHAnsi" w:cstheme="minorHAnsi"/>
          <w:bCs/>
        </w:rPr>
      </w:pPr>
      <w:r w:rsidRPr="00D25789">
        <w:rPr>
          <w:rFonts w:asciiTheme="minorHAnsi" w:hAnsiTheme="minorHAnsi" w:cstheme="minorHAnsi"/>
          <w:bCs/>
        </w:rPr>
        <w:t xml:space="preserve">Date: </w:t>
      </w:r>
      <w:r w:rsidR="00802C0A">
        <w:rPr>
          <w:rStyle w:val="PlaceholderText"/>
          <w:rFonts w:asciiTheme="minorHAnsi" w:hAnsiTheme="minorHAnsi" w:cstheme="minorHAnsi"/>
          <w:bCs/>
        </w:rPr>
        <w:t>2024-05-16</w:t>
      </w:r>
    </w:p>
    <w:p w14:paraId="3A35D548" w14:textId="591FFEF8" w:rsidR="00417DC0" w:rsidRDefault="00BF03DF">
      <w:pPr>
        <w:rPr>
          <w:rFonts w:ascii="Calibri" w:hAnsi="Calibri" w:cs="Calibri"/>
        </w:rPr>
      </w:pPr>
      <w:r w:rsidRPr="003D38B0">
        <w:rPr>
          <w:rFonts w:ascii="Calibri" w:hAnsi="Calibri" w:cs="Calibri"/>
        </w:rPr>
        <w:t>The project charter represents the first blueprint of the system. It is a statement of intent by your client of their desire to develop a software solution.</w:t>
      </w:r>
    </w:p>
    <w:p w14:paraId="3B8545D0" w14:textId="2B0DEDB7" w:rsidR="00BF03DF" w:rsidRDefault="00BF03DF" w:rsidP="00BF03DF">
      <w:pPr>
        <w:pStyle w:val="Heading2"/>
      </w:pPr>
      <w:r>
        <w:t>Business Purpose</w:t>
      </w:r>
    </w:p>
    <w:p w14:paraId="50655282" w14:textId="60F7CE33" w:rsidR="00BF03DF" w:rsidRPr="00BF03DF" w:rsidRDefault="00BF03DF" w:rsidP="00BF03DF">
      <w:r w:rsidRPr="003D38B0">
        <w:rPr>
          <w:rFonts w:ascii="Calibri" w:hAnsi="Calibri" w:cs="Calibri"/>
          <w:i/>
        </w:rPr>
        <w:t>A short descriptive statement about the purpose of the project. It should be very short, no more than 3 to 4 sentences.</w:t>
      </w:r>
    </w:p>
    <w:p w14:paraId="4EA9D043" w14:textId="2BC56316" w:rsidR="00BF03DF" w:rsidRDefault="00BF03DF" w:rsidP="00BF03DF">
      <w:pPr>
        <w:pStyle w:val="Heading2"/>
      </w:pPr>
      <w:r>
        <w:t>Project Roles/Responsibilities</w:t>
      </w:r>
    </w:p>
    <w:p w14:paraId="4E7711D1" w14:textId="093BF762" w:rsidR="00BF03DF" w:rsidRDefault="00BF03DF">
      <w:pPr>
        <w:rPr>
          <w:rFonts w:ascii="Calibri" w:hAnsi="Calibri" w:cs="Calibri"/>
          <w:i/>
        </w:rPr>
      </w:pPr>
      <w:r w:rsidRPr="003D38B0">
        <w:rPr>
          <w:rFonts w:ascii="Calibri" w:hAnsi="Calibri" w:cs="Calibri"/>
          <w:i/>
        </w:rPr>
        <w:t>These represent the roles and names of each member of the team and the responsibilities that each has. Include users who will assist with the project.</w:t>
      </w:r>
    </w:p>
    <w:tbl>
      <w:tblPr>
        <w:tblStyle w:val="TableGrid"/>
        <w:tblW w:w="0" w:type="auto"/>
        <w:tblLook w:val="04A0" w:firstRow="1" w:lastRow="0" w:firstColumn="1" w:lastColumn="0" w:noHBand="0" w:noVBand="1"/>
      </w:tblPr>
      <w:tblGrid>
        <w:gridCol w:w="3539"/>
        <w:gridCol w:w="5811"/>
      </w:tblGrid>
      <w:tr w:rsidR="00620AA8" w14:paraId="5E013B9C" w14:textId="77777777" w:rsidTr="00620AA8">
        <w:tc>
          <w:tcPr>
            <w:tcW w:w="3539" w:type="dxa"/>
          </w:tcPr>
          <w:p w14:paraId="29A0AEC4" w14:textId="633448D2" w:rsidR="00620AA8" w:rsidRPr="00620AA8" w:rsidRDefault="00620AA8">
            <w:pPr>
              <w:rPr>
                <w:rFonts w:ascii="Calibri" w:hAnsi="Calibri" w:cs="Calibri"/>
                <w:b/>
                <w:bCs/>
              </w:rPr>
            </w:pPr>
            <w:r w:rsidRPr="00620AA8">
              <w:rPr>
                <w:rFonts w:ascii="Calibri" w:hAnsi="Calibri" w:cs="Calibri"/>
                <w:b/>
                <w:bCs/>
              </w:rPr>
              <w:t>Team Member Name</w:t>
            </w:r>
          </w:p>
        </w:tc>
        <w:tc>
          <w:tcPr>
            <w:tcW w:w="5811" w:type="dxa"/>
          </w:tcPr>
          <w:p w14:paraId="145D653B" w14:textId="71E6F90B" w:rsidR="00620AA8" w:rsidRPr="00620AA8" w:rsidRDefault="00620AA8">
            <w:pPr>
              <w:rPr>
                <w:rFonts w:ascii="Calibri" w:hAnsi="Calibri" w:cs="Calibri"/>
                <w:b/>
                <w:bCs/>
              </w:rPr>
            </w:pPr>
            <w:r w:rsidRPr="00620AA8">
              <w:rPr>
                <w:rFonts w:ascii="Calibri" w:hAnsi="Calibri" w:cs="Calibri"/>
                <w:b/>
                <w:bCs/>
              </w:rPr>
              <w:t>Project Role</w:t>
            </w:r>
          </w:p>
        </w:tc>
      </w:tr>
      <w:tr w:rsidR="00620AA8" w14:paraId="62DB2E6A" w14:textId="77777777" w:rsidTr="00620AA8">
        <w:tc>
          <w:tcPr>
            <w:tcW w:w="3539" w:type="dxa"/>
          </w:tcPr>
          <w:p w14:paraId="7058ABD5" w14:textId="77777777" w:rsidR="00620AA8" w:rsidRDefault="00620AA8">
            <w:pPr>
              <w:rPr>
                <w:rFonts w:ascii="Calibri" w:hAnsi="Calibri" w:cs="Calibri"/>
              </w:rPr>
            </w:pPr>
          </w:p>
        </w:tc>
        <w:tc>
          <w:tcPr>
            <w:tcW w:w="5811" w:type="dxa"/>
          </w:tcPr>
          <w:p w14:paraId="14C4F441" w14:textId="77777777" w:rsidR="00620AA8" w:rsidRDefault="00620AA8">
            <w:pPr>
              <w:rPr>
                <w:rFonts w:ascii="Calibri" w:hAnsi="Calibri" w:cs="Calibri"/>
              </w:rPr>
            </w:pPr>
          </w:p>
        </w:tc>
      </w:tr>
      <w:tr w:rsidR="00620AA8" w14:paraId="3DA58196" w14:textId="77777777" w:rsidTr="00620AA8">
        <w:tc>
          <w:tcPr>
            <w:tcW w:w="3539" w:type="dxa"/>
          </w:tcPr>
          <w:p w14:paraId="0D907952" w14:textId="77777777" w:rsidR="00620AA8" w:rsidRDefault="00620AA8">
            <w:pPr>
              <w:rPr>
                <w:rFonts w:ascii="Calibri" w:hAnsi="Calibri" w:cs="Calibri"/>
              </w:rPr>
            </w:pPr>
          </w:p>
        </w:tc>
        <w:tc>
          <w:tcPr>
            <w:tcW w:w="5811" w:type="dxa"/>
          </w:tcPr>
          <w:p w14:paraId="7A8AE5F9" w14:textId="77777777" w:rsidR="00620AA8" w:rsidRDefault="00620AA8">
            <w:pPr>
              <w:rPr>
                <w:rFonts w:ascii="Calibri" w:hAnsi="Calibri" w:cs="Calibri"/>
              </w:rPr>
            </w:pPr>
          </w:p>
        </w:tc>
      </w:tr>
      <w:tr w:rsidR="00620AA8" w14:paraId="7B404F7A" w14:textId="77777777" w:rsidTr="00620AA8">
        <w:tc>
          <w:tcPr>
            <w:tcW w:w="3539" w:type="dxa"/>
          </w:tcPr>
          <w:p w14:paraId="11692259" w14:textId="77777777" w:rsidR="00620AA8" w:rsidRDefault="00620AA8">
            <w:pPr>
              <w:rPr>
                <w:rFonts w:ascii="Calibri" w:hAnsi="Calibri" w:cs="Calibri"/>
              </w:rPr>
            </w:pPr>
          </w:p>
        </w:tc>
        <w:tc>
          <w:tcPr>
            <w:tcW w:w="5811" w:type="dxa"/>
          </w:tcPr>
          <w:p w14:paraId="0957756B" w14:textId="77777777" w:rsidR="00620AA8" w:rsidRDefault="00620AA8">
            <w:pPr>
              <w:rPr>
                <w:rFonts w:ascii="Calibri" w:hAnsi="Calibri" w:cs="Calibri"/>
              </w:rPr>
            </w:pPr>
          </w:p>
        </w:tc>
      </w:tr>
    </w:tbl>
    <w:p w14:paraId="2FEFC5B1" w14:textId="21DD53AD" w:rsidR="00BF03DF" w:rsidRDefault="00BF03DF" w:rsidP="00BF03DF">
      <w:pPr>
        <w:pStyle w:val="Heading2"/>
      </w:pPr>
      <w:r>
        <w:t>Feature List</w:t>
      </w:r>
    </w:p>
    <w:p w14:paraId="42DFC85F" w14:textId="1A580C1D" w:rsidR="00BF03DF" w:rsidRDefault="00BF03DF">
      <w:pPr>
        <w:rPr>
          <w:rFonts w:ascii="Calibri" w:hAnsi="Calibri" w:cs="Calibri"/>
        </w:rPr>
      </w:pPr>
      <w:r w:rsidRPr="003D38B0">
        <w:rPr>
          <w:rFonts w:ascii="Calibri" w:hAnsi="Calibri" w:cs="Calibri"/>
          <w:i/>
        </w:rPr>
        <w:t>Th</w:t>
      </w:r>
      <w:r w:rsidR="004A6BBD">
        <w:rPr>
          <w:rFonts w:ascii="Calibri" w:hAnsi="Calibri" w:cs="Calibri"/>
          <w:i/>
        </w:rPr>
        <w:t>is is a</w:t>
      </w:r>
      <w:r w:rsidRPr="003D38B0">
        <w:rPr>
          <w:rFonts w:ascii="Calibri" w:hAnsi="Calibri" w:cs="Calibri"/>
          <w:i/>
        </w:rPr>
        <w:t xml:space="preserve"> list of abilities/capabilities that the solution will have. The features are stated from the perspective of the user. An example might be “that the system must provide for online entry of all orders”.</w:t>
      </w:r>
    </w:p>
    <w:p w14:paraId="4285AA72" w14:textId="48619DF6" w:rsidR="00BF03DF" w:rsidRDefault="00BF03DF" w:rsidP="00BF03DF">
      <w:pPr>
        <w:pStyle w:val="Heading2"/>
      </w:pPr>
      <w:r>
        <w:t>System Objectives</w:t>
      </w:r>
    </w:p>
    <w:p w14:paraId="63F5B531" w14:textId="19BC01AE" w:rsidR="00BF03DF" w:rsidRPr="00BF03DF" w:rsidRDefault="00BF03DF" w:rsidP="00BF03DF">
      <w:r w:rsidRPr="003D38B0">
        <w:rPr>
          <w:rFonts w:ascii="Calibri" w:hAnsi="Calibri" w:cs="Calibri"/>
          <w:i/>
        </w:rPr>
        <w:t>System objectives are stated from the perspective of the Information Technology group. An example might be “that all transactions must provide less than 2 seconds response time”.</w:t>
      </w:r>
    </w:p>
    <w:p w14:paraId="322B9DE8" w14:textId="12B9084E" w:rsidR="00BF03DF" w:rsidRDefault="00BF03DF" w:rsidP="00BF03DF">
      <w:pPr>
        <w:pStyle w:val="Heading2"/>
      </w:pPr>
      <w:r>
        <w:t>Project Critical Success Factors</w:t>
      </w:r>
    </w:p>
    <w:p w14:paraId="5F80473D" w14:textId="7926322D" w:rsidR="00BF03DF" w:rsidRDefault="00BF03DF">
      <w:pPr>
        <w:rPr>
          <w:rFonts w:ascii="Calibri" w:hAnsi="Calibri" w:cs="Calibri"/>
        </w:rPr>
      </w:pPr>
      <w:r w:rsidRPr="003D38B0">
        <w:rPr>
          <w:rFonts w:ascii="Calibri" w:hAnsi="Calibri" w:cs="Calibri"/>
          <w:i/>
        </w:rPr>
        <w:t>These represent the factors that will make the project a success. An example might be “that a business user is available to the project full time.”</w:t>
      </w:r>
    </w:p>
    <w:p w14:paraId="2199EDAF" w14:textId="2D89B1DA" w:rsidR="00BF03DF" w:rsidRDefault="00BF03DF" w:rsidP="00BF03DF">
      <w:pPr>
        <w:pStyle w:val="Heading2"/>
      </w:pPr>
      <w:r>
        <w:t>Preliminary Technical Architecture</w:t>
      </w:r>
    </w:p>
    <w:p w14:paraId="1678C4ED" w14:textId="2D93042E" w:rsidR="003E7289" w:rsidRDefault="00BF03DF">
      <w:pPr>
        <w:rPr>
          <w:rFonts w:ascii="Calibri" w:hAnsi="Calibri" w:cs="Calibri"/>
          <w:i/>
        </w:rPr>
      </w:pPr>
      <w:r w:rsidRPr="003D38B0">
        <w:rPr>
          <w:rFonts w:ascii="Calibri" w:hAnsi="Calibri" w:cs="Calibri"/>
          <w:i/>
        </w:rPr>
        <w:t>The preliminary technical architecture represents technologies that are under consideration for the application. Examples might be, “C#.Net along with the MS SQL database server”.</w:t>
      </w:r>
    </w:p>
    <w:p w14:paraId="7C14219D" w14:textId="77777777" w:rsidR="003E7289" w:rsidRDefault="003E7289">
      <w:pPr>
        <w:rPr>
          <w:rFonts w:ascii="Calibri" w:hAnsi="Calibri" w:cs="Calibri"/>
          <w:i/>
        </w:rPr>
      </w:pPr>
      <w:r>
        <w:rPr>
          <w:rFonts w:ascii="Calibri" w:hAnsi="Calibri" w:cs="Calibri"/>
          <w:i/>
        </w:rPr>
        <w:br w:type="page"/>
      </w:r>
    </w:p>
    <w:p w14:paraId="6EF70188" w14:textId="618D45F1" w:rsidR="00BF03DF" w:rsidRDefault="00BF03DF" w:rsidP="00BF03DF">
      <w:pPr>
        <w:pStyle w:val="Heading2"/>
      </w:pPr>
      <w:r>
        <w:lastRenderedPageBreak/>
        <w:t xml:space="preserve">Event Table </w:t>
      </w:r>
    </w:p>
    <w:p w14:paraId="534B98F0" w14:textId="513BB984" w:rsidR="00BF03DF" w:rsidRDefault="00BF03DF" w:rsidP="00BF03DF">
      <w:pPr>
        <w:rPr>
          <w:i/>
        </w:rPr>
      </w:pPr>
      <w:r w:rsidRPr="003D38B0">
        <w:rPr>
          <w:rFonts w:ascii="Calibri" w:hAnsi="Calibri" w:cs="Calibri"/>
          <w:i/>
        </w:rPr>
        <w:t xml:space="preserve">A </w:t>
      </w:r>
      <w:r w:rsidR="00BC2555">
        <w:rPr>
          <w:rFonts w:ascii="Calibri" w:hAnsi="Calibri" w:cs="Calibri"/>
          <w:i/>
        </w:rPr>
        <w:t>catalogue</w:t>
      </w:r>
      <w:r w:rsidRPr="003D38B0">
        <w:rPr>
          <w:rFonts w:ascii="Calibri" w:hAnsi="Calibri" w:cs="Calibri"/>
          <w:i/>
        </w:rPr>
        <w:t xml:space="preserve"> of use cases that lists events in rows and key pieces of information about each event in columns. The event table lists the business events that are to be part of the software solution.</w:t>
      </w:r>
      <w:r w:rsidRPr="009F696A">
        <w:t xml:space="preserve"> </w:t>
      </w:r>
    </w:p>
    <w:tbl>
      <w:tblPr>
        <w:tblW w:w="10778" w:type="dxa"/>
        <w:jc w:val="center"/>
        <w:tblCellSpacing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000" w:firstRow="0" w:lastRow="0" w:firstColumn="0" w:lastColumn="0" w:noHBand="0" w:noVBand="0"/>
      </w:tblPr>
      <w:tblGrid>
        <w:gridCol w:w="1990"/>
        <w:gridCol w:w="1559"/>
        <w:gridCol w:w="1276"/>
        <w:gridCol w:w="1118"/>
        <w:gridCol w:w="1716"/>
        <w:gridCol w:w="1701"/>
        <w:gridCol w:w="1418"/>
      </w:tblGrid>
      <w:tr w:rsidR="00BF03DF" w:rsidRPr="00E243B7" w14:paraId="2F1EC09E" w14:textId="77777777" w:rsidTr="001F588A">
        <w:trPr>
          <w:trHeight w:val="480"/>
          <w:tblCellSpacing w:w="0" w:type="dxa"/>
          <w:jc w:val="center"/>
        </w:trPr>
        <w:tc>
          <w:tcPr>
            <w:tcW w:w="1990" w:type="dxa"/>
            <w:shd w:val="clear" w:color="auto" w:fill="D9D9D9"/>
          </w:tcPr>
          <w:p w14:paraId="163704FC" w14:textId="77777777" w:rsidR="00BF03DF" w:rsidRPr="003D38B0" w:rsidRDefault="00BF03DF" w:rsidP="001F588A">
            <w:pPr>
              <w:rPr>
                <w:rFonts w:ascii="Calibri" w:hAnsi="Calibri" w:cs="Calibri"/>
                <w:i/>
              </w:rPr>
            </w:pPr>
            <w:r w:rsidRPr="003D38B0">
              <w:rPr>
                <w:rFonts w:ascii="Calibri" w:hAnsi="Calibri" w:cs="Calibri"/>
                <w:i/>
              </w:rPr>
              <w:t>Event</w:t>
            </w:r>
          </w:p>
        </w:tc>
        <w:tc>
          <w:tcPr>
            <w:tcW w:w="1559" w:type="dxa"/>
            <w:shd w:val="clear" w:color="auto" w:fill="D9D9D9"/>
          </w:tcPr>
          <w:p w14:paraId="57C6EA33" w14:textId="77777777" w:rsidR="00BF03DF" w:rsidRPr="003D38B0" w:rsidRDefault="00BF03DF" w:rsidP="001F588A">
            <w:pPr>
              <w:rPr>
                <w:rFonts w:ascii="Calibri" w:hAnsi="Calibri" w:cs="Calibri"/>
                <w:i/>
              </w:rPr>
            </w:pPr>
            <w:r w:rsidRPr="003D38B0">
              <w:rPr>
                <w:rFonts w:ascii="Calibri" w:hAnsi="Calibri" w:cs="Calibri"/>
                <w:i/>
              </w:rPr>
              <w:t>Trigger</w:t>
            </w:r>
          </w:p>
        </w:tc>
        <w:tc>
          <w:tcPr>
            <w:tcW w:w="1276" w:type="dxa"/>
            <w:shd w:val="clear" w:color="auto" w:fill="D9D9D9"/>
          </w:tcPr>
          <w:p w14:paraId="05137847" w14:textId="77777777" w:rsidR="00BF03DF" w:rsidRPr="003D38B0" w:rsidRDefault="00BF03DF" w:rsidP="001F588A">
            <w:pPr>
              <w:rPr>
                <w:rFonts w:ascii="Calibri" w:hAnsi="Calibri" w:cs="Calibri"/>
                <w:i/>
              </w:rPr>
            </w:pPr>
            <w:r w:rsidRPr="003D38B0">
              <w:rPr>
                <w:rFonts w:ascii="Calibri" w:hAnsi="Calibri" w:cs="Calibri"/>
                <w:i/>
              </w:rPr>
              <w:t>Source</w:t>
            </w:r>
          </w:p>
        </w:tc>
        <w:tc>
          <w:tcPr>
            <w:tcW w:w="1118" w:type="dxa"/>
            <w:shd w:val="clear" w:color="auto" w:fill="D9D9D9"/>
          </w:tcPr>
          <w:p w14:paraId="56F9F5C9" w14:textId="77777777" w:rsidR="00BF03DF" w:rsidRPr="003D38B0" w:rsidRDefault="00BF03DF" w:rsidP="001F588A">
            <w:pPr>
              <w:rPr>
                <w:rFonts w:ascii="Calibri" w:hAnsi="Calibri" w:cs="Calibri"/>
                <w:i/>
              </w:rPr>
            </w:pPr>
            <w:r w:rsidRPr="003D38B0">
              <w:rPr>
                <w:rFonts w:ascii="Calibri" w:hAnsi="Calibri" w:cs="Calibri"/>
                <w:i/>
              </w:rPr>
              <w:t xml:space="preserve">Use </w:t>
            </w:r>
          </w:p>
          <w:p w14:paraId="4E57107D" w14:textId="77777777" w:rsidR="00BF03DF" w:rsidRPr="003D38B0" w:rsidRDefault="00BF03DF" w:rsidP="001F588A">
            <w:pPr>
              <w:rPr>
                <w:rFonts w:ascii="Calibri" w:hAnsi="Calibri" w:cs="Calibri"/>
                <w:i/>
              </w:rPr>
            </w:pPr>
            <w:r w:rsidRPr="003D38B0">
              <w:rPr>
                <w:rFonts w:ascii="Calibri" w:hAnsi="Calibri" w:cs="Calibri"/>
                <w:i/>
              </w:rPr>
              <w:t>Case #</w:t>
            </w:r>
          </w:p>
        </w:tc>
        <w:tc>
          <w:tcPr>
            <w:tcW w:w="1716" w:type="dxa"/>
            <w:shd w:val="clear" w:color="auto" w:fill="D9D9D9"/>
          </w:tcPr>
          <w:p w14:paraId="7D205789" w14:textId="77777777" w:rsidR="00BF03DF" w:rsidRPr="003D38B0" w:rsidRDefault="00BF03DF" w:rsidP="001F588A">
            <w:pPr>
              <w:rPr>
                <w:rFonts w:ascii="Calibri" w:hAnsi="Calibri" w:cs="Calibri"/>
                <w:i/>
              </w:rPr>
            </w:pPr>
            <w:r w:rsidRPr="003D38B0">
              <w:rPr>
                <w:rFonts w:ascii="Calibri" w:hAnsi="Calibri" w:cs="Calibri"/>
                <w:i/>
              </w:rPr>
              <w:t>Use Case</w:t>
            </w:r>
          </w:p>
        </w:tc>
        <w:tc>
          <w:tcPr>
            <w:tcW w:w="1701" w:type="dxa"/>
            <w:shd w:val="clear" w:color="auto" w:fill="D9D9D9"/>
          </w:tcPr>
          <w:p w14:paraId="5CCB1196" w14:textId="77777777" w:rsidR="00BF03DF" w:rsidRPr="003D38B0" w:rsidRDefault="00BF03DF" w:rsidP="001F588A">
            <w:pPr>
              <w:rPr>
                <w:rFonts w:ascii="Calibri" w:hAnsi="Calibri" w:cs="Calibri"/>
                <w:i/>
              </w:rPr>
            </w:pPr>
            <w:r w:rsidRPr="003D38B0">
              <w:rPr>
                <w:rFonts w:ascii="Calibri" w:hAnsi="Calibri" w:cs="Calibri"/>
                <w:i/>
              </w:rPr>
              <w:t>Response</w:t>
            </w:r>
          </w:p>
        </w:tc>
        <w:tc>
          <w:tcPr>
            <w:tcW w:w="1418" w:type="dxa"/>
            <w:shd w:val="clear" w:color="auto" w:fill="D9D9D9"/>
          </w:tcPr>
          <w:p w14:paraId="756E9A34" w14:textId="77777777" w:rsidR="00BF03DF" w:rsidRPr="003D38B0" w:rsidRDefault="00BF03DF" w:rsidP="001F588A">
            <w:pPr>
              <w:rPr>
                <w:rFonts w:ascii="Calibri" w:hAnsi="Calibri" w:cs="Calibri"/>
                <w:i/>
              </w:rPr>
            </w:pPr>
            <w:r w:rsidRPr="003D38B0">
              <w:rPr>
                <w:rFonts w:ascii="Calibri" w:hAnsi="Calibri" w:cs="Calibri"/>
                <w:i/>
              </w:rPr>
              <w:t>Destination</w:t>
            </w:r>
          </w:p>
        </w:tc>
      </w:tr>
      <w:tr w:rsidR="00BF03DF" w:rsidRPr="00E243B7" w14:paraId="34717ADD" w14:textId="77777777" w:rsidTr="001F588A">
        <w:trPr>
          <w:trHeight w:val="765"/>
          <w:tblCellSpacing w:w="0" w:type="dxa"/>
          <w:jc w:val="center"/>
        </w:trPr>
        <w:tc>
          <w:tcPr>
            <w:tcW w:w="1990" w:type="dxa"/>
            <w:shd w:val="clear" w:color="auto" w:fill="auto"/>
          </w:tcPr>
          <w:p w14:paraId="49D02D76" w14:textId="77777777" w:rsidR="00BF03DF" w:rsidRPr="003D38B0" w:rsidRDefault="00BF03DF" w:rsidP="001F588A">
            <w:pPr>
              <w:rPr>
                <w:rFonts w:ascii="Calibri" w:hAnsi="Calibri" w:cs="Calibri"/>
                <w:i/>
              </w:rPr>
            </w:pPr>
            <w:r w:rsidRPr="003D38B0">
              <w:rPr>
                <w:rFonts w:ascii="Calibri" w:hAnsi="Calibri" w:cs="Calibri"/>
                <w:i/>
              </w:rPr>
              <w:t>Customer wants to check item availability</w:t>
            </w:r>
          </w:p>
        </w:tc>
        <w:tc>
          <w:tcPr>
            <w:tcW w:w="1559" w:type="dxa"/>
            <w:shd w:val="clear" w:color="auto" w:fill="auto"/>
          </w:tcPr>
          <w:p w14:paraId="526CED52" w14:textId="77777777" w:rsidR="00BF03DF" w:rsidRPr="003D38B0" w:rsidRDefault="00BF03DF" w:rsidP="001F588A">
            <w:pPr>
              <w:rPr>
                <w:rFonts w:ascii="Calibri" w:hAnsi="Calibri" w:cs="Calibri"/>
                <w:i/>
              </w:rPr>
            </w:pPr>
            <w:r w:rsidRPr="003D38B0">
              <w:rPr>
                <w:rFonts w:ascii="Calibri" w:hAnsi="Calibri" w:cs="Calibri"/>
                <w:i/>
              </w:rPr>
              <w:t xml:space="preserve">Item Inquiry </w:t>
            </w:r>
          </w:p>
        </w:tc>
        <w:tc>
          <w:tcPr>
            <w:tcW w:w="1276" w:type="dxa"/>
            <w:shd w:val="clear" w:color="auto" w:fill="auto"/>
          </w:tcPr>
          <w:p w14:paraId="37D93A62" w14:textId="77777777" w:rsidR="00BF03DF" w:rsidRPr="003D38B0" w:rsidRDefault="00BF03DF" w:rsidP="001F588A">
            <w:pPr>
              <w:rPr>
                <w:rFonts w:ascii="Calibri" w:hAnsi="Calibri" w:cs="Calibri"/>
                <w:i/>
              </w:rPr>
            </w:pPr>
            <w:r w:rsidRPr="003D38B0">
              <w:rPr>
                <w:rFonts w:ascii="Calibri" w:hAnsi="Calibri" w:cs="Calibri"/>
                <w:i/>
              </w:rPr>
              <w:t>Customer</w:t>
            </w:r>
          </w:p>
        </w:tc>
        <w:tc>
          <w:tcPr>
            <w:tcW w:w="1118" w:type="dxa"/>
          </w:tcPr>
          <w:p w14:paraId="23A1820B" w14:textId="77777777" w:rsidR="00BF03DF" w:rsidRPr="003D38B0" w:rsidRDefault="00BF03DF" w:rsidP="001F588A">
            <w:pPr>
              <w:rPr>
                <w:rFonts w:ascii="Calibri" w:hAnsi="Calibri" w:cs="Calibri"/>
                <w:i/>
              </w:rPr>
            </w:pPr>
            <w:r w:rsidRPr="003D38B0">
              <w:rPr>
                <w:rFonts w:ascii="Calibri" w:hAnsi="Calibri" w:cs="Calibri"/>
                <w:i/>
              </w:rPr>
              <w:t xml:space="preserve"> UC01</w:t>
            </w:r>
          </w:p>
        </w:tc>
        <w:tc>
          <w:tcPr>
            <w:tcW w:w="1716" w:type="dxa"/>
            <w:shd w:val="clear" w:color="auto" w:fill="auto"/>
          </w:tcPr>
          <w:p w14:paraId="06069B91" w14:textId="77777777" w:rsidR="00BF03DF" w:rsidRPr="003D38B0" w:rsidRDefault="00BF03DF" w:rsidP="001F588A">
            <w:pPr>
              <w:rPr>
                <w:rFonts w:ascii="Calibri" w:hAnsi="Calibri" w:cs="Calibri"/>
                <w:i/>
              </w:rPr>
            </w:pPr>
            <w:r w:rsidRPr="003D38B0">
              <w:rPr>
                <w:rFonts w:ascii="Calibri" w:hAnsi="Calibri" w:cs="Calibri"/>
                <w:i/>
              </w:rPr>
              <w:t>Look up item availability</w:t>
            </w:r>
          </w:p>
        </w:tc>
        <w:tc>
          <w:tcPr>
            <w:tcW w:w="1701" w:type="dxa"/>
            <w:shd w:val="clear" w:color="auto" w:fill="auto"/>
          </w:tcPr>
          <w:p w14:paraId="468ACCA9" w14:textId="77777777" w:rsidR="00BF03DF" w:rsidRPr="003D38B0" w:rsidRDefault="00BF03DF" w:rsidP="001F588A">
            <w:pPr>
              <w:rPr>
                <w:rFonts w:ascii="Calibri" w:hAnsi="Calibri" w:cs="Calibri"/>
                <w:i/>
              </w:rPr>
            </w:pPr>
            <w:r w:rsidRPr="003D38B0">
              <w:rPr>
                <w:rFonts w:ascii="Calibri" w:hAnsi="Calibri" w:cs="Calibri"/>
                <w:i/>
              </w:rPr>
              <w:t>Item availability details are displayed</w:t>
            </w:r>
          </w:p>
        </w:tc>
        <w:tc>
          <w:tcPr>
            <w:tcW w:w="1418" w:type="dxa"/>
            <w:shd w:val="clear" w:color="auto" w:fill="auto"/>
          </w:tcPr>
          <w:p w14:paraId="55DA5811" w14:textId="77777777" w:rsidR="00BF03DF" w:rsidRPr="003D38B0" w:rsidRDefault="00BF03DF" w:rsidP="001F588A">
            <w:pPr>
              <w:rPr>
                <w:rFonts w:ascii="Calibri" w:hAnsi="Calibri" w:cs="Calibri"/>
                <w:i/>
              </w:rPr>
            </w:pPr>
            <w:r w:rsidRPr="003D38B0">
              <w:rPr>
                <w:rFonts w:ascii="Calibri" w:hAnsi="Calibri" w:cs="Calibri"/>
                <w:i/>
              </w:rPr>
              <w:t>Customer</w:t>
            </w:r>
          </w:p>
        </w:tc>
      </w:tr>
      <w:tr w:rsidR="00BF03DF" w:rsidRPr="00E243B7" w14:paraId="55E77481" w14:textId="77777777" w:rsidTr="001F588A">
        <w:trPr>
          <w:trHeight w:val="765"/>
          <w:tblCellSpacing w:w="0" w:type="dxa"/>
          <w:jc w:val="center"/>
        </w:trPr>
        <w:tc>
          <w:tcPr>
            <w:tcW w:w="1990" w:type="dxa"/>
            <w:shd w:val="clear" w:color="auto" w:fill="auto"/>
          </w:tcPr>
          <w:p w14:paraId="00833F57" w14:textId="77777777" w:rsidR="00BF03DF" w:rsidRPr="003D38B0" w:rsidRDefault="00BF03DF" w:rsidP="001F588A">
            <w:pPr>
              <w:rPr>
                <w:rFonts w:ascii="Calibri" w:hAnsi="Calibri" w:cs="Calibri"/>
                <w:i/>
              </w:rPr>
            </w:pPr>
            <w:r w:rsidRPr="003D38B0">
              <w:rPr>
                <w:rFonts w:ascii="Calibri" w:hAnsi="Calibri" w:cs="Calibri"/>
                <w:i/>
              </w:rPr>
              <w:t>Time to produce summary report</w:t>
            </w:r>
          </w:p>
        </w:tc>
        <w:tc>
          <w:tcPr>
            <w:tcW w:w="1559" w:type="dxa"/>
            <w:shd w:val="clear" w:color="auto" w:fill="auto"/>
          </w:tcPr>
          <w:p w14:paraId="462191EB" w14:textId="77777777" w:rsidR="00BF03DF" w:rsidRPr="003D38B0" w:rsidRDefault="00BF03DF" w:rsidP="001F588A">
            <w:pPr>
              <w:rPr>
                <w:rFonts w:ascii="Calibri" w:hAnsi="Calibri" w:cs="Calibri"/>
                <w:i/>
              </w:rPr>
            </w:pPr>
            <w:r w:rsidRPr="003D38B0">
              <w:rPr>
                <w:rFonts w:ascii="Calibri" w:hAnsi="Calibri" w:cs="Calibri"/>
                <w:i/>
              </w:rPr>
              <w:t>End of month</w:t>
            </w:r>
          </w:p>
        </w:tc>
        <w:tc>
          <w:tcPr>
            <w:tcW w:w="1276" w:type="dxa"/>
            <w:shd w:val="clear" w:color="auto" w:fill="auto"/>
          </w:tcPr>
          <w:p w14:paraId="10E7CFBF" w14:textId="77777777" w:rsidR="00BF03DF" w:rsidRPr="003D38B0" w:rsidRDefault="00BF03DF" w:rsidP="001F588A">
            <w:pPr>
              <w:rPr>
                <w:rFonts w:ascii="Calibri" w:hAnsi="Calibri" w:cs="Calibri"/>
                <w:i/>
              </w:rPr>
            </w:pPr>
          </w:p>
        </w:tc>
        <w:tc>
          <w:tcPr>
            <w:tcW w:w="1118" w:type="dxa"/>
          </w:tcPr>
          <w:p w14:paraId="28199C7E" w14:textId="77777777" w:rsidR="00BF03DF" w:rsidRPr="003D38B0" w:rsidRDefault="00BF03DF" w:rsidP="001F588A">
            <w:pPr>
              <w:rPr>
                <w:rFonts w:ascii="Calibri" w:hAnsi="Calibri" w:cs="Calibri"/>
                <w:i/>
              </w:rPr>
            </w:pPr>
            <w:r w:rsidRPr="003D38B0">
              <w:rPr>
                <w:rFonts w:ascii="Calibri" w:hAnsi="Calibri" w:cs="Calibri"/>
                <w:i/>
              </w:rPr>
              <w:t xml:space="preserve"> UC02</w:t>
            </w:r>
          </w:p>
        </w:tc>
        <w:tc>
          <w:tcPr>
            <w:tcW w:w="1716" w:type="dxa"/>
            <w:shd w:val="clear" w:color="auto" w:fill="auto"/>
          </w:tcPr>
          <w:p w14:paraId="799559E6" w14:textId="77777777" w:rsidR="00BF03DF" w:rsidRPr="003D38B0" w:rsidRDefault="00BF03DF" w:rsidP="001F588A">
            <w:pPr>
              <w:rPr>
                <w:rFonts w:ascii="Calibri" w:hAnsi="Calibri" w:cs="Calibri"/>
                <w:i/>
              </w:rPr>
            </w:pPr>
            <w:r w:rsidRPr="003D38B0">
              <w:rPr>
                <w:rFonts w:ascii="Calibri" w:hAnsi="Calibri" w:cs="Calibri"/>
                <w:i/>
              </w:rPr>
              <w:t>Produce report</w:t>
            </w:r>
          </w:p>
        </w:tc>
        <w:tc>
          <w:tcPr>
            <w:tcW w:w="1701" w:type="dxa"/>
            <w:shd w:val="clear" w:color="auto" w:fill="auto"/>
          </w:tcPr>
          <w:p w14:paraId="71A6BB5F" w14:textId="77777777" w:rsidR="00BF03DF" w:rsidRPr="003D38B0" w:rsidRDefault="00BF03DF" w:rsidP="001F588A">
            <w:pPr>
              <w:rPr>
                <w:rFonts w:ascii="Calibri" w:hAnsi="Calibri" w:cs="Calibri"/>
                <w:i/>
              </w:rPr>
            </w:pPr>
            <w:r w:rsidRPr="003D38B0">
              <w:rPr>
                <w:rFonts w:ascii="Calibri" w:hAnsi="Calibri" w:cs="Calibri"/>
                <w:i/>
              </w:rPr>
              <w:t>Customer report</w:t>
            </w:r>
          </w:p>
        </w:tc>
        <w:tc>
          <w:tcPr>
            <w:tcW w:w="1418" w:type="dxa"/>
            <w:shd w:val="clear" w:color="auto" w:fill="auto"/>
          </w:tcPr>
          <w:p w14:paraId="246F1E3B" w14:textId="77777777" w:rsidR="00BF03DF" w:rsidRPr="003D38B0" w:rsidRDefault="00BF03DF" w:rsidP="001F588A">
            <w:pPr>
              <w:rPr>
                <w:rFonts w:ascii="Calibri" w:hAnsi="Calibri" w:cs="Calibri"/>
                <w:i/>
              </w:rPr>
            </w:pPr>
            <w:r w:rsidRPr="003D38B0">
              <w:rPr>
                <w:rFonts w:ascii="Calibri" w:hAnsi="Calibri" w:cs="Calibri"/>
                <w:i/>
              </w:rPr>
              <w:t>Marketing</w:t>
            </w:r>
          </w:p>
        </w:tc>
      </w:tr>
      <w:tr w:rsidR="00BF03DF" w:rsidRPr="00E243B7" w14:paraId="4895C575" w14:textId="77777777" w:rsidTr="001F588A">
        <w:trPr>
          <w:trHeight w:val="765"/>
          <w:tblCellSpacing w:w="0" w:type="dxa"/>
          <w:jc w:val="center"/>
        </w:trPr>
        <w:tc>
          <w:tcPr>
            <w:tcW w:w="1990" w:type="dxa"/>
            <w:shd w:val="clear" w:color="auto" w:fill="auto"/>
          </w:tcPr>
          <w:p w14:paraId="2B6D661C" w14:textId="77777777" w:rsidR="00BF03DF" w:rsidRPr="003D38B0" w:rsidRDefault="00BF03DF" w:rsidP="001F588A">
            <w:pPr>
              <w:rPr>
                <w:rFonts w:ascii="Calibri" w:hAnsi="Calibri" w:cs="Calibri"/>
                <w:i/>
              </w:rPr>
            </w:pPr>
          </w:p>
        </w:tc>
        <w:tc>
          <w:tcPr>
            <w:tcW w:w="1559" w:type="dxa"/>
            <w:shd w:val="clear" w:color="auto" w:fill="auto"/>
          </w:tcPr>
          <w:p w14:paraId="1EF31392" w14:textId="77777777" w:rsidR="00BF03DF" w:rsidRPr="003D38B0" w:rsidRDefault="00BF03DF" w:rsidP="001F588A">
            <w:pPr>
              <w:rPr>
                <w:rFonts w:ascii="Calibri" w:hAnsi="Calibri" w:cs="Calibri"/>
                <w:i/>
              </w:rPr>
            </w:pPr>
          </w:p>
        </w:tc>
        <w:tc>
          <w:tcPr>
            <w:tcW w:w="1276" w:type="dxa"/>
            <w:shd w:val="clear" w:color="auto" w:fill="auto"/>
          </w:tcPr>
          <w:p w14:paraId="6E4281E2" w14:textId="77777777" w:rsidR="00BF03DF" w:rsidRPr="003D38B0" w:rsidRDefault="00BF03DF" w:rsidP="001F588A">
            <w:pPr>
              <w:rPr>
                <w:rFonts w:ascii="Calibri" w:hAnsi="Calibri" w:cs="Calibri"/>
                <w:i/>
              </w:rPr>
            </w:pPr>
          </w:p>
        </w:tc>
        <w:tc>
          <w:tcPr>
            <w:tcW w:w="1118" w:type="dxa"/>
          </w:tcPr>
          <w:p w14:paraId="087D9DA3" w14:textId="77777777" w:rsidR="00BF03DF" w:rsidRPr="003D38B0" w:rsidRDefault="00BF03DF" w:rsidP="001F588A">
            <w:pPr>
              <w:rPr>
                <w:rFonts w:ascii="Calibri" w:hAnsi="Calibri" w:cs="Calibri"/>
                <w:i/>
              </w:rPr>
            </w:pPr>
          </w:p>
        </w:tc>
        <w:tc>
          <w:tcPr>
            <w:tcW w:w="1716" w:type="dxa"/>
            <w:shd w:val="clear" w:color="auto" w:fill="auto"/>
          </w:tcPr>
          <w:p w14:paraId="5615244B" w14:textId="77777777" w:rsidR="00BF03DF" w:rsidRPr="003D38B0" w:rsidRDefault="00BF03DF" w:rsidP="001F588A">
            <w:pPr>
              <w:rPr>
                <w:rFonts w:ascii="Calibri" w:hAnsi="Calibri" w:cs="Calibri"/>
                <w:i/>
              </w:rPr>
            </w:pPr>
          </w:p>
        </w:tc>
        <w:tc>
          <w:tcPr>
            <w:tcW w:w="1701" w:type="dxa"/>
            <w:shd w:val="clear" w:color="auto" w:fill="auto"/>
          </w:tcPr>
          <w:p w14:paraId="041E464A" w14:textId="77777777" w:rsidR="00BF03DF" w:rsidRPr="003D38B0" w:rsidRDefault="00BF03DF" w:rsidP="001F588A">
            <w:pPr>
              <w:rPr>
                <w:rFonts w:ascii="Calibri" w:hAnsi="Calibri" w:cs="Calibri"/>
                <w:i/>
              </w:rPr>
            </w:pPr>
          </w:p>
        </w:tc>
        <w:tc>
          <w:tcPr>
            <w:tcW w:w="1418" w:type="dxa"/>
            <w:shd w:val="clear" w:color="auto" w:fill="auto"/>
          </w:tcPr>
          <w:p w14:paraId="187B2DB9" w14:textId="77777777" w:rsidR="00BF03DF" w:rsidRPr="003D38B0" w:rsidRDefault="00BF03DF" w:rsidP="001F588A">
            <w:pPr>
              <w:rPr>
                <w:rFonts w:ascii="Calibri" w:hAnsi="Calibri" w:cs="Calibri"/>
                <w:i/>
              </w:rPr>
            </w:pPr>
          </w:p>
        </w:tc>
      </w:tr>
    </w:tbl>
    <w:p w14:paraId="34C4FCA3" w14:textId="77777777" w:rsidR="00BF03DF" w:rsidRDefault="00BF03DF" w:rsidP="00BF03DF"/>
    <w:p w14:paraId="041CB89C" w14:textId="6A1A4A02" w:rsidR="00BF03DF" w:rsidRPr="003D38B0" w:rsidRDefault="00BF03DF" w:rsidP="00BF03DF">
      <w:pPr>
        <w:rPr>
          <w:rFonts w:ascii="Calibri" w:hAnsi="Calibri" w:cs="Calibri"/>
          <w:iCs/>
        </w:rPr>
      </w:pPr>
      <w:r w:rsidRPr="003D38B0">
        <w:rPr>
          <w:rFonts w:ascii="Calibri" w:hAnsi="Calibri" w:cs="Calibri"/>
          <w:iCs/>
        </w:rPr>
        <w:t xml:space="preserve">Explanation of table fields </w:t>
      </w:r>
      <w:r w:rsidRPr="00023530">
        <w:rPr>
          <w:rFonts w:ascii="Calibri" w:hAnsi="Calibri" w:cs="Calibri"/>
          <w:b/>
          <w:bCs/>
          <w:iCs/>
        </w:rPr>
        <w:t xml:space="preserve">(remove this before </w:t>
      </w:r>
      <w:r w:rsidR="00023530">
        <w:rPr>
          <w:rFonts w:ascii="Calibri" w:hAnsi="Calibri" w:cs="Calibri"/>
          <w:b/>
          <w:bCs/>
          <w:iCs/>
        </w:rPr>
        <w:t>submitting</w:t>
      </w:r>
      <w:r w:rsidRPr="00023530">
        <w:rPr>
          <w:rFonts w:ascii="Calibri" w:hAnsi="Calibri" w:cs="Calibri"/>
          <w:b/>
          <w:bCs/>
          <w:iCs/>
        </w:rPr>
        <w:t>):</w:t>
      </w:r>
    </w:p>
    <w:p w14:paraId="5CE2DF69" w14:textId="0E4D07D7" w:rsidR="00BF03DF" w:rsidRPr="003D38B0" w:rsidRDefault="00BF03DF" w:rsidP="00BF03DF">
      <w:pPr>
        <w:numPr>
          <w:ilvl w:val="0"/>
          <w:numId w:val="1"/>
        </w:numPr>
        <w:rPr>
          <w:rFonts w:ascii="Calibri" w:hAnsi="Calibri" w:cs="Calibri"/>
          <w:iCs/>
        </w:rPr>
      </w:pPr>
      <w:r w:rsidRPr="003D38B0">
        <w:rPr>
          <w:rFonts w:ascii="Calibri" w:hAnsi="Calibri" w:cs="Calibri"/>
          <w:iCs/>
        </w:rPr>
        <w:t>Event</w:t>
      </w:r>
      <w:r w:rsidR="00F822B4">
        <w:rPr>
          <w:rFonts w:ascii="Calibri" w:hAnsi="Calibri" w:cs="Calibri"/>
          <w:iCs/>
        </w:rPr>
        <w:t xml:space="preserve">: </w:t>
      </w:r>
      <w:r w:rsidRPr="003D38B0">
        <w:rPr>
          <w:rFonts w:ascii="Calibri" w:hAnsi="Calibri" w:cs="Calibri"/>
          <w:iCs/>
        </w:rPr>
        <w:t xml:space="preserve">the event that causes the system to do something. </w:t>
      </w:r>
    </w:p>
    <w:p w14:paraId="06A19577" w14:textId="3DB55D52" w:rsidR="00BF03DF" w:rsidRPr="003D38B0" w:rsidRDefault="00BF03DF" w:rsidP="00BF03DF">
      <w:pPr>
        <w:numPr>
          <w:ilvl w:val="0"/>
          <w:numId w:val="1"/>
        </w:numPr>
        <w:rPr>
          <w:rFonts w:ascii="Calibri" w:hAnsi="Calibri" w:cs="Calibri"/>
          <w:iCs/>
        </w:rPr>
      </w:pPr>
      <w:r w:rsidRPr="003D38B0">
        <w:rPr>
          <w:rFonts w:ascii="Calibri" w:hAnsi="Calibri" w:cs="Calibri"/>
          <w:iCs/>
        </w:rPr>
        <w:t>Trigger</w:t>
      </w:r>
      <w:r w:rsidR="00F822B4">
        <w:rPr>
          <w:rFonts w:ascii="Calibri" w:hAnsi="Calibri" w:cs="Calibri"/>
          <w:iCs/>
        </w:rPr>
        <w:t>:</w:t>
      </w:r>
      <w:r w:rsidRPr="003D38B0">
        <w:rPr>
          <w:rFonts w:ascii="Calibri" w:hAnsi="Calibri" w:cs="Calibri"/>
          <w:iCs/>
        </w:rPr>
        <w:t xml:space="preserve"> </w:t>
      </w:r>
      <w:r w:rsidR="00F822B4">
        <w:rPr>
          <w:rFonts w:ascii="Calibri" w:hAnsi="Calibri" w:cs="Calibri"/>
          <w:iCs/>
        </w:rPr>
        <w:t>h</w:t>
      </w:r>
      <w:r w:rsidRPr="003D38B0">
        <w:rPr>
          <w:rFonts w:ascii="Calibri" w:hAnsi="Calibri" w:cs="Calibri"/>
          <w:iCs/>
        </w:rPr>
        <w:t>ow does the system know the event occurred? For external events, this is data entering the system. For temporal events, it is a definition of the point in time that triggers the system processing.</w:t>
      </w:r>
    </w:p>
    <w:p w14:paraId="7FEFB34B" w14:textId="6800EB42" w:rsidR="00BF03DF" w:rsidRPr="003D38B0" w:rsidRDefault="00BF03DF" w:rsidP="00BF03DF">
      <w:pPr>
        <w:numPr>
          <w:ilvl w:val="0"/>
          <w:numId w:val="1"/>
        </w:numPr>
        <w:rPr>
          <w:rFonts w:ascii="Calibri" w:hAnsi="Calibri" w:cs="Calibri"/>
          <w:iCs/>
        </w:rPr>
      </w:pPr>
      <w:r w:rsidRPr="003D38B0">
        <w:rPr>
          <w:rFonts w:ascii="Calibri" w:hAnsi="Calibri" w:cs="Calibri"/>
          <w:iCs/>
        </w:rPr>
        <w:t>Source</w:t>
      </w:r>
      <w:r w:rsidR="00F822B4">
        <w:rPr>
          <w:rFonts w:ascii="Calibri" w:hAnsi="Calibri" w:cs="Calibri"/>
          <w:iCs/>
        </w:rPr>
        <w:t>:</w:t>
      </w:r>
      <w:r w:rsidRPr="003D38B0">
        <w:rPr>
          <w:rFonts w:ascii="Calibri" w:hAnsi="Calibri" w:cs="Calibri"/>
          <w:iCs/>
        </w:rPr>
        <w:t xml:space="preserve"> </w:t>
      </w:r>
      <w:r w:rsidR="00F822B4">
        <w:rPr>
          <w:rFonts w:ascii="Calibri" w:hAnsi="Calibri" w:cs="Calibri"/>
          <w:iCs/>
        </w:rPr>
        <w:t>f</w:t>
      </w:r>
      <w:r w:rsidRPr="003D38B0">
        <w:rPr>
          <w:rFonts w:ascii="Calibri" w:hAnsi="Calibri" w:cs="Calibri"/>
          <w:iCs/>
        </w:rPr>
        <w:t xml:space="preserve">or </w:t>
      </w:r>
      <w:r w:rsidR="00F822B4">
        <w:rPr>
          <w:rFonts w:ascii="Calibri" w:hAnsi="Calibri" w:cs="Calibri"/>
          <w:iCs/>
        </w:rPr>
        <w:t xml:space="preserve">an </w:t>
      </w:r>
      <w:r w:rsidRPr="003D38B0">
        <w:rPr>
          <w:rFonts w:ascii="Calibri" w:hAnsi="Calibri" w:cs="Calibri"/>
          <w:iCs/>
        </w:rPr>
        <w:t>external event, the actor is the source of the data. For temporal events, leave it blank.</w:t>
      </w:r>
    </w:p>
    <w:p w14:paraId="29BE45E0" w14:textId="7EA004FD" w:rsidR="00BF03DF" w:rsidRPr="003D38B0" w:rsidRDefault="00BF03DF" w:rsidP="00BF03DF">
      <w:pPr>
        <w:numPr>
          <w:ilvl w:val="0"/>
          <w:numId w:val="1"/>
        </w:numPr>
        <w:rPr>
          <w:rFonts w:ascii="Calibri" w:hAnsi="Calibri" w:cs="Calibri"/>
          <w:iCs/>
        </w:rPr>
      </w:pPr>
      <w:r w:rsidRPr="003D38B0">
        <w:rPr>
          <w:rFonts w:ascii="Calibri" w:hAnsi="Calibri" w:cs="Calibri"/>
          <w:iCs/>
        </w:rPr>
        <w:t>Use Case</w:t>
      </w:r>
      <w:r w:rsidR="00F822B4">
        <w:rPr>
          <w:rFonts w:ascii="Calibri" w:hAnsi="Calibri" w:cs="Calibri"/>
          <w:iCs/>
        </w:rPr>
        <w:t>:</w:t>
      </w:r>
      <w:r w:rsidRPr="003D38B0">
        <w:rPr>
          <w:rFonts w:ascii="Calibri" w:hAnsi="Calibri" w:cs="Calibri"/>
          <w:iCs/>
        </w:rPr>
        <w:t xml:space="preserve"> </w:t>
      </w:r>
      <w:r w:rsidR="00F822B4">
        <w:rPr>
          <w:rFonts w:ascii="Calibri" w:hAnsi="Calibri" w:cs="Calibri"/>
          <w:iCs/>
        </w:rPr>
        <w:t>w</w:t>
      </w:r>
      <w:r w:rsidRPr="003D38B0">
        <w:rPr>
          <w:rFonts w:ascii="Calibri" w:hAnsi="Calibri" w:cs="Calibri"/>
          <w:iCs/>
        </w:rPr>
        <w:t xml:space="preserve">hat </w:t>
      </w:r>
      <w:r w:rsidR="00F822B4">
        <w:rPr>
          <w:rFonts w:ascii="Calibri" w:hAnsi="Calibri" w:cs="Calibri"/>
          <w:iCs/>
        </w:rPr>
        <w:t xml:space="preserve">the </w:t>
      </w:r>
      <w:r w:rsidRPr="003D38B0">
        <w:rPr>
          <w:rFonts w:ascii="Calibri" w:hAnsi="Calibri" w:cs="Calibri"/>
          <w:iCs/>
        </w:rPr>
        <w:t xml:space="preserve">system does when </w:t>
      </w:r>
      <w:r w:rsidR="00F822B4">
        <w:rPr>
          <w:rFonts w:ascii="Calibri" w:hAnsi="Calibri" w:cs="Calibri"/>
          <w:iCs/>
        </w:rPr>
        <w:t xml:space="preserve">an </w:t>
      </w:r>
      <w:r w:rsidRPr="003D38B0">
        <w:rPr>
          <w:rFonts w:ascii="Calibri" w:hAnsi="Calibri" w:cs="Calibri"/>
          <w:iCs/>
        </w:rPr>
        <w:t>event occurs?</w:t>
      </w:r>
    </w:p>
    <w:p w14:paraId="038B5F25" w14:textId="16EBC463" w:rsidR="00BF03DF" w:rsidRPr="003D38B0" w:rsidRDefault="00BF03DF" w:rsidP="00BF03DF">
      <w:pPr>
        <w:numPr>
          <w:ilvl w:val="0"/>
          <w:numId w:val="1"/>
        </w:numPr>
        <w:rPr>
          <w:rFonts w:ascii="Calibri" w:hAnsi="Calibri" w:cs="Calibri"/>
          <w:iCs/>
        </w:rPr>
      </w:pPr>
      <w:r w:rsidRPr="003D38B0">
        <w:rPr>
          <w:rFonts w:ascii="Calibri" w:hAnsi="Calibri" w:cs="Calibri"/>
          <w:iCs/>
        </w:rPr>
        <w:t>Response</w:t>
      </w:r>
      <w:r w:rsidR="00F822B4">
        <w:rPr>
          <w:rFonts w:ascii="Calibri" w:hAnsi="Calibri" w:cs="Calibri"/>
          <w:iCs/>
        </w:rPr>
        <w:t>:</w:t>
      </w:r>
      <w:r w:rsidRPr="003D38B0">
        <w:rPr>
          <w:rFonts w:ascii="Calibri" w:hAnsi="Calibri" w:cs="Calibri"/>
          <w:iCs/>
        </w:rPr>
        <w:t xml:space="preserve"> </w:t>
      </w:r>
      <w:r w:rsidR="00F822B4">
        <w:rPr>
          <w:rFonts w:ascii="Calibri" w:hAnsi="Calibri" w:cs="Calibri"/>
          <w:iCs/>
        </w:rPr>
        <w:t>o</w:t>
      </w:r>
      <w:r w:rsidRPr="003D38B0">
        <w:rPr>
          <w:rFonts w:ascii="Calibri" w:hAnsi="Calibri" w:cs="Calibri"/>
          <w:iCs/>
        </w:rPr>
        <w:t xml:space="preserve">utput or result produced by the system. </w:t>
      </w:r>
    </w:p>
    <w:p w14:paraId="14CDCDD5" w14:textId="75F640EE" w:rsidR="00BF03DF" w:rsidRPr="003D38B0" w:rsidRDefault="00BF03DF" w:rsidP="00BF03DF">
      <w:pPr>
        <w:numPr>
          <w:ilvl w:val="0"/>
          <w:numId w:val="1"/>
        </w:numPr>
        <w:rPr>
          <w:rFonts w:ascii="Calibri" w:hAnsi="Calibri" w:cs="Calibri"/>
          <w:iCs/>
        </w:rPr>
      </w:pPr>
      <w:r w:rsidRPr="003D38B0">
        <w:rPr>
          <w:rFonts w:ascii="Calibri" w:hAnsi="Calibri" w:cs="Calibri"/>
          <w:iCs/>
        </w:rPr>
        <w:t>Destination</w:t>
      </w:r>
      <w:r w:rsidR="00F822B4">
        <w:rPr>
          <w:rFonts w:ascii="Calibri" w:hAnsi="Calibri" w:cs="Calibri"/>
          <w:iCs/>
        </w:rPr>
        <w:t>:</w:t>
      </w:r>
      <w:r w:rsidRPr="003D38B0">
        <w:rPr>
          <w:rFonts w:ascii="Calibri" w:hAnsi="Calibri" w:cs="Calibri"/>
          <w:iCs/>
        </w:rPr>
        <w:t xml:space="preserve"> </w:t>
      </w:r>
      <w:r w:rsidR="003B24AC">
        <w:rPr>
          <w:rFonts w:ascii="Calibri" w:hAnsi="Calibri" w:cs="Calibri"/>
          <w:iCs/>
        </w:rPr>
        <w:t xml:space="preserve">an </w:t>
      </w:r>
      <w:r w:rsidR="00F822B4">
        <w:rPr>
          <w:rFonts w:ascii="Calibri" w:hAnsi="Calibri" w:cs="Calibri"/>
          <w:iCs/>
        </w:rPr>
        <w:t>a</w:t>
      </w:r>
      <w:r w:rsidRPr="003D38B0">
        <w:rPr>
          <w:rFonts w:ascii="Calibri" w:hAnsi="Calibri" w:cs="Calibri"/>
          <w:iCs/>
        </w:rPr>
        <w:t>gent who gets the output produced.</w:t>
      </w:r>
    </w:p>
    <w:p w14:paraId="365E317B" w14:textId="77777777" w:rsidR="00BF03DF" w:rsidRPr="003D38B0" w:rsidRDefault="00BF03DF" w:rsidP="00BF03DF">
      <w:pPr>
        <w:pStyle w:val="Heading2"/>
        <w:rPr>
          <w:rFonts w:ascii="Calibri" w:hAnsi="Calibri" w:cs="Calibri"/>
          <w:iCs/>
        </w:rPr>
      </w:pPr>
      <w:r w:rsidRPr="004F028F">
        <w:t>Reference</w:t>
      </w:r>
    </w:p>
    <w:p w14:paraId="1D013B45" w14:textId="569D1200" w:rsidR="00BF03DF" w:rsidRPr="00BF03DF" w:rsidRDefault="00BF03DF" w:rsidP="00BF03DF">
      <w:proofErr w:type="spellStart"/>
      <w:r w:rsidRPr="007124C8">
        <w:rPr>
          <w:rFonts w:asciiTheme="minorHAnsi" w:hAnsiTheme="minorHAnsi" w:cstheme="minorHAnsi"/>
          <w:iCs/>
        </w:rPr>
        <w:t>Satzinger</w:t>
      </w:r>
      <w:proofErr w:type="spellEnd"/>
      <w:r w:rsidRPr="007124C8">
        <w:rPr>
          <w:rFonts w:asciiTheme="minorHAnsi" w:hAnsiTheme="minorHAnsi" w:cstheme="minorHAnsi"/>
          <w:iCs/>
        </w:rPr>
        <w:t>, J., Jackson, R., Burd, S.D. (20</w:t>
      </w:r>
      <w:r>
        <w:rPr>
          <w:rFonts w:asciiTheme="minorHAnsi" w:hAnsiTheme="minorHAnsi" w:cstheme="minorHAnsi"/>
          <w:iCs/>
        </w:rPr>
        <w:t>08</w:t>
      </w:r>
      <w:r w:rsidRPr="007124C8">
        <w:rPr>
          <w:rFonts w:asciiTheme="minorHAnsi" w:hAnsiTheme="minorHAnsi" w:cstheme="minorHAnsi"/>
          <w:iCs/>
        </w:rPr>
        <w:t>). Systems Analysis and Design in a Changing World (5</w:t>
      </w:r>
      <w:r w:rsidRPr="007124C8">
        <w:rPr>
          <w:rFonts w:asciiTheme="minorHAnsi" w:hAnsiTheme="minorHAnsi" w:cstheme="minorHAnsi"/>
          <w:iCs/>
          <w:vertAlign w:val="superscript"/>
        </w:rPr>
        <w:t>th</w:t>
      </w:r>
      <w:r w:rsidRPr="007124C8">
        <w:rPr>
          <w:rFonts w:asciiTheme="minorHAnsi" w:hAnsiTheme="minorHAnsi" w:cstheme="minorHAnsi"/>
          <w:iCs/>
        </w:rPr>
        <w:t xml:space="preserve"> ed.). Course Technology. p. 169</w:t>
      </w:r>
      <w:r>
        <w:rPr>
          <w:rFonts w:asciiTheme="minorHAnsi" w:hAnsiTheme="minorHAnsi" w:cstheme="minorHAnsi"/>
          <w:iCs/>
        </w:rPr>
        <w:t>.</w:t>
      </w:r>
    </w:p>
    <w:sectPr w:rsidR="00BF03DF" w:rsidRPr="00BF03DF">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4737E" w14:textId="77777777" w:rsidR="008B7053" w:rsidRDefault="008B7053" w:rsidP="003E7289">
      <w:pPr>
        <w:spacing w:after="0" w:line="240" w:lineRule="auto"/>
      </w:pPr>
      <w:r>
        <w:separator/>
      </w:r>
    </w:p>
  </w:endnote>
  <w:endnote w:type="continuationSeparator" w:id="0">
    <w:p w14:paraId="2C910D05" w14:textId="77777777" w:rsidR="008B7053" w:rsidRDefault="008B7053" w:rsidP="003E7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041AB" w14:textId="77777777" w:rsidR="008B7053" w:rsidRDefault="008B7053" w:rsidP="003E7289">
      <w:pPr>
        <w:spacing w:after="0" w:line="240" w:lineRule="auto"/>
      </w:pPr>
      <w:r>
        <w:separator/>
      </w:r>
    </w:p>
  </w:footnote>
  <w:footnote w:type="continuationSeparator" w:id="0">
    <w:p w14:paraId="4FEC9F97" w14:textId="77777777" w:rsidR="008B7053" w:rsidRDefault="008B7053" w:rsidP="003E7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1318336367"/>
      <w:docPartObj>
        <w:docPartGallery w:val="Page Numbers (Top of Page)"/>
        <w:docPartUnique/>
      </w:docPartObj>
    </w:sdtPr>
    <w:sdtEndPr/>
    <w:sdtContent>
      <w:p w14:paraId="134B4C6F" w14:textId="77777777" w:rsidR="003E7289" w:rsidRPr="003E7289" w:rsidRDefault="003E7289">
        <w:pPr>
          <w:pStyle w:val="Header"/>
          <w:jc w:val="right"/>
          <w:rPr>
            <w:rFonts w:asciiTheme="minorHAnsi" w:hAnsiTheme="minorHAnsi" w:cstheme="minorHAnsi"/>
          </w:rPr>
        </w:pPr>
        <w:r w:rsidRPr="003E7289">
          <w:rPr>
            <w:rFonts w:asciiTheme="minorHAnsi" w:hAnsiTheme="minorHAnsi" w:cstheme="minorHAnsi"/>
          </w:rPr>
          <w:t xml:space="preserve">Page </w:t>
        </w:r>
        <w:r w:rsidRPr="003E7289">
          <w:rPr>
            <w:rFonts w:asciiTheme="minorHAnsi" w:hAnsiTheme="minorHAnsi" w:cstheme="minorHAnsi"/>
            <w:b/>
            <w:bCs/>
          </w:rPr>
          <w:fldChar w:fldCharType="begin"/>
        </w:r>
        <w:r w:rsidRPr="003E7289">
          <w:rPr>
            <w:rFonts w:asciiTheme="minorHAnsi" w:hAnsiTheme="minorHAnsi" w:cstheme="minorHAnsi"/>
            <w:b/>
            <w:bCs/>
          </w:rPr>
          <w:instrText xml:space="preserve"> PAGE </w:instrText>
        </w:r>
        <w:r w:rsidRPr="003E7289">
          <w:rPr>
            <w:rFonts w:asciiTheme="minorHAnsi" w:hAnsiTheme="minorHAnsi" w:cstheme="minorHAnsi"/>
            <w:b/>
            <w:bCs/>
          </w:rPr>
          <w:fldChar w:fldCharType="separate"/>
        </w:r>
        <w:r w:rsidRPr="003E7289">
          <w:rPr>
            <w:rFonts w:asciiTheme="minorHAnsi" w:hAnsiTheme="minorHAnsi" w:cstheme="minorHAnsi"/>
            <w:b/>
            <w:bCs/>
            <w:noProof/>
          </w:rPr>
          <w:t>2</w:t>
        </w:r>
        <w:r w:rsidRPr="003E7289">
          <w:rPr>
            <w:rFonts w:asciiTheme="minorHAnsi" w:hAnsiTheme="minorHAnsi" w:cstheme="minorHAnsi"/>
            <w:b/>
            <w:bCs/>
          </w:rPr>
          <w:fldChar w:fldCharType="end"/>
        </w:r>
        <w:r w:rsidRPr="003E7289">
          <w:rPr>
            <w:rFonts w:asciiTheme="minorHAnsi" w:hAnsiTheme="minorHAnsi" w:cstheme="minorHAnsi"/>
          </w:rPr>
          <w:t xml:space="preserve"> of </w:t>
        </w:r>
        <w:r w:rsidRPr="003E7289">
          <w:rPr>
            <w:rFonts w:asciiTheme="minorHAnsi" w:hAnsiTheme="minorHAnsi" w:cstheme="minorHAnsi"/>
            <w:b/>
            <w:bCs/>
          </w:rPr>
          <w:fldChar w:fldCharType="begin"/>
        </w:r>
        <w:r w:rsidRPr="003E7289">
          <w:rPr>
            <w:rFonts w:asciiTheme="minorHAnsi" w:hAnsiTheme="minorHAnsi" w:cstheme="minorHAnsi"/>
            <w:b/>
            <w:bCs/>
          </w:rPr>
          <w:instrText xml:space="preserve"> NUMPAGES  </w:instrText>
        </w:r>
        <w:r w:rsidRPr="003E7289">
          <w:rPr>
            <w:rFonts w:asciiTheme="minorHAnsi" w:hAnsiTheme="minorHAnsi" w:cstheme="minorHAnsi"/>
            <w:b/>
            <w:bCs/>
          </w:rPr>
          <w:fldChar w:fldCharType="separate"/>
        </w:r>
        <w:r w:rsidRPr="003E7289">
          <w:rPr>
            <w:rFonts w:asciiTheme="minorHAnsi" w:hAnsiTheme="minorHAnsi" w:cstheme="minorHAnsi"/>
            <w:b/>
            <w:bCs/>
            <w:noProof/>
          </w:rPr>
          <w:t>2</w:t>
        </w:r>
        <w:r w:rsidRPr="003E7289">
          <w:rPr>
            <w:rFonts w:asciiTheme="minorHAnsi" w:hAnsiTheme="minorHAnsi" w:cstheme="minorHAnsi"/>
            <w:b/>
            <w:bCs/>
          </w:rPr>
          <w:fldChar w:fldCharType="end"/>
        </w:r>
      </w:p>
    </w:sdtContent>
  </w:sdt>
  <w:p w14:paraId="78FBE607" w14:textId="77777777" w:rsidR="003E7289" w:rsidRDefault="003E72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C1C47"/>
    <w:multiLevelType w:val="hybridMultilevel"/>
    <w:tmpl w:val="EFCC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MDU3sTQ1tDQwMDBR0lEKTi0uzszPAykwrgUAGLcrMiwAAAA="/>
  </w:docVars>
  <w:rsids>
    <w:rsidRoot w:val="00BF03DF"/>
    <w:rsid w:val="00023530"/>
    <w:rsid w:val="00333D09"/>
    <w:rsid w:val="0036042E"/>
    <w:rsid w:val="003B24AC"/>
    <w:rsid w:val="003E7289"/>
    <w:rsid w:val="00417DC0"/>
    <w:rsid w:val="004A6BBD"/>
    <w:rsid w:val="004F6890"/>
    <w:rsid w:val="005B6A15"/>
    <w:rsid w:val="00620AA8"/>
    <w:rsid w:val="00802C0A"/>
    <w:rsid w:val="008B7053"/>
    <w:rsid w:val="00BC2555"/>
    <w:rsid w:val="00BF03DF"/>
    <w:rsid w:val="00D25789"/>
    <w:rsid w:val="00F822B4"/>
    <w:rsid w:val="00FE1E6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20200"/>
  <w15:chartTrackingRefBased/>
  <w15:docId w15:val="{2937EABC-E98A-44C9-9EA7-8A19531D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3DF"/>
    <w:rPr>
      <w:rFonts w:ascii="Bookman Old Style" w:eastAsia="Calibri" w:hAnsi="Bookman Old Style" w:cs="Times New Roman"/>
      <w:lang w:val="en-US"/>
    </w:rPr>
  </w:style>
  <w:style w:type="paragraph" w:styleId="Heading1">
    <w:name w:val="heading 1"/>
    <w:basedOn w:val="Normal"/>
    <w:next w:val="Normal"/>
    <w:link w:val="Heading1Char"/>
    <w:uiPriority w:val="9"/>
    <w:qFormat/>
    <w:rsid w:val="00BF0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03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BF03DF"/>
    <w:rPr>
      <w:color w:val="808080"/>
    </w:rPr>
  </w:style>
  <w:style w:type="character" w:customStyle="1" w:styleId="Heading1Char">
    <w:name w:val="Heading 1 Char"/>
    <w:basedOn w:val="DefaultParagraphFont"/>
    <w:link w:val="Heading1"/>
    <w:uiPriority w:val="9"/>
    <w:rsid w:val="00BF03D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F03DF"/>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3E7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289"/>
    <w:rPr>
      <w:rFonts w:ascii="Bookman Old Style" w:eastAsia="Calibri" w:hAnsi="Bookman Old Style" w:cs="Times New Roman"/>
      <w:lang w:val="en-US"/>
    </w:rPr>
  </w:style>
  <w:style w:type="paragraph" w:styleId="Footer">
    <w:name w:val="footer"/>
    <w:basedOn w:val="Normal"/>
    <w:link w:val="FooterChar"/>
    <w:uiPriority w:val="99"/>
    <w:unhideWhenUsed/>
    <w:rsid w:val="003E7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289"/>
    <w:rPr>
      <w:rFonts w:ascii="Bookman Old Style" w:eastAsia="Calibri" w:hAnsi="Bookman Old Style" w:cs="Times New Roman"/>
      <w:lang w:val="en-US"/>
    </w:rPr>
  </w:style>
  <w:style w:type="table" w:styleId="TableGrid">
    <w:name w:val="Table Grid"/>
    <w:basedOn w:val="TableNormal"/>
    <w:uiPriority w:val="39"/>
    <w:rsid w:val="00620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257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789"/>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F2FBFE22404D2F83C01A5DA5EE8567"/>
        <w:category>
          <w:name w:val="General"/>
          <w:gallery w:val="placeholder"/>
        </w:category>
        <w:types>
          <w:type w:val="bbPlcHdr"/>
        </w:types>
        <w:behaviors>
          <w:behavior w:val="content"/>
        </w:behaviors>
        <w:guid w:val="{E180369E-F127-4CCA-80BD-B4D593B6F9EE}"/>
      </w:docPartPr>
      <w:docPartBody>
        <w:p w:rsidR="00243E33" w:rsidRDefault="00AC1D9C" w:rsidP="00AC1D9C">
          <w:pPr>
            <w:pStyle w:val="C3F2FBFE22404D2F83C01A5DA5EE8567"/>
          </w:pPr>
          <w:r w:rsidRPr="006900F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D9C"/>
    <w:rsid w:val="00243E33"/>
    <w:rsid w:val="00650F2B"/>
    <w:rsid w:val="00AC1D9C"/>
    <w:rsid w:val="00AC3709"/>
    <w:rsid w:val="00E7753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1D9C"/>
    <w:rPr>
      <w:color w:val="808080"/>
    </w:rPr>
  </w:style>
  <w:style w:type="paragraph" w:customStyle="1" w:styleId="C3F2FBFE22404D2F83C01A5DA5EE8567">
    <w:name w:val="C3F2FBFE22404D2F83C01A5DA5EE8567"/>
    <w:rsid w:val="00AC1D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FD05EB56FECE40B429A2882E76EFBE" ma:contentTypeVersion="12" ma:contentTypeDescription="Create a new document." ma:contentTypeScope="" ma:versionID="d0b42309774119f5dcc422c245407344">
  <xsd:schema xmlns:xsd="http://www.w3.org/2001/XMLSchema" xmlns:xs="http://www.w3.org/2001/XMLSchema" xmlns:p="http://schemas.microsoft.com/office/2006/metadata/properties" xmlns:ns2="a1e7187b-45d7-4b0b-bba7-dc63b8bbb5b4" xmlns:ns3="65b9d225-16ca-46f6-ae18-b6551cf021c0" targetNamespace="http://schemas.microsoft.com/office/2006/metadata/properties" ma:root="true" ma:fieldsID="9aa116f817a62313d8a59877ac597812" ns2:_="" ns3:_="">
    <xsd:import namespace="a1e7187b-45d7-4b0b-bba7-dc63b8bbb5b4"/>
    <xsd:import namespace="65b9d225-16ca-46f6-ae18-b6551cf021c0"/>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7187b-45d7-4b0b-bba7-dc63b8bbb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ef14a81-40c6-4318-85f6-ee55e424c7b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b9d225-16ca-46f6-ae18-b6551cf021c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93e813e-9e70-49d1-b5f3-9261c1d0290e}" ma:internalName="TaxCatchAll" ma:showField="CatchAllData" ma:web="65b9d225-16ca-46f6-ae18-b6551cf021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e7187b-45d7-4b0b-bba7-dc63b8bbb5b4">
      <Terms xmlns="http://schemas.microsoft.com/office/infopath/2007/PartnerControls"/>
    </lcf76f155ced4ddcb4097134ff3c332f>
    <TaxCatchAll xmlns="65b9d225-16ca-46f6-ae18-b6551cf021c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0A977A-B8DE-4D90-B8A0-123C5DEBD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e7187b-45d7-4b0b-bba7-dc63b8bbb5b4"/>
    <ds:schemaRef ds:uri="65b9d225-16ca-46f6-ae18-b6551cf02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205E53-DB64-4E60-B5DC-31024F2F8D45}">
  <ds:schemaRefs>
    <ds:schemaRef ds:uri="http://schemas.microsoft.com/office/2006/metadata/properties"/>
    <ds:schemaRef ds:uri="http://schemas.microsoft.com/office/infopath/2007/PartnerControls"/>
    <ds:schemaRef ds:uri="a1e7187b-45d7-4b0b-bba7-dc63b8bbb5b4"/>
    <ds:schemaRef ds:uri="65b9d225-16ca-46f6-ae18-b6551cf021c0"/>
  </ds:schemaRefs>
</ds:datastoreItem>
</file>

<file path=customXml/itemProps3.xml><?xml version="1.0" encoding="utf-8"?>
<ds:datastoreItem xmlns:ds="http://schemas.openxmlformats.org/officeDocument/2006/customXml" ds:itemID="{97E8C930-D691-4E11-91AA-2AB630304F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Pages>
  <Words>442</Words>
  <Characters>2279</Characters>
  <Application>Microsoft Office Word</Application>
  <DocSecurity>0</DocSecurity>
  <Lines>87</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Aaren Hopkins</dc:creator>
  <cp:keywords/>
  <dc:description/>
  <cp:lastModifiedBy>David Gong</cp:lastModifiedBy>
  <cp:revision>8</cp:revision>
  <dcterms:created xsi:type="dcterms:W3CDTF">2022-08-25T12:55:00Z</dcterms:created>
  <dcterms:modified xsi:type="dcterms:W3CDTF">2024-05-16T19:57:00Z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0x01010026FD05EB56FECE40B429A2882E76EFBE</vt:lpwstr>
  </property>
  <property fmtid="{D5CDD505-2E9C-101B-9397-08002B2CF9AE}" pid="3" name="MediaServiceImageTags">
    <vt:lpwstr/>
  </property>
  <property fmtid="{D5CDD505-2E9C-101B-9397-08002B2CF9AE}" pid="4" name="GrammarlyDocumentId">
    <vt:lpwstr>fa719d73e171bfd38648a595c349dc351c8bc563a8f2d4956b090fee6dc9a87c</vt:lpwstr>
  </property>
</Properties>
</file>