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E0CA5" w14:textId="77777777" w:rsidR="00543150" w:rsidRPr="00362D38" w:rsidRDefault="00543150" w:rsidP="00362D38">
      <w:pPr>
        <w:spacing w:line="360" w:lineRule="auto"/>
        <w:jc w:val="center"/>
        <w:rPr>
          <w:rFonts w:ascii="黑体" w:eastAsia="黑体" w:hAnsi="黑体"/>
          <w:b/>
          <w:sz w:val="28"/>
          <w:szCs w:val="24"/>
        </w:rPr>
      </w:pPr>
      <w:r w:rsidRPr="00362D38">
        <w:rPr>
          <w:rFonts w:ascii="黑体" w:eastAsia="黑体" w:hAnsi="黑体" w:hint="eastAsia"/>
          <w:b/>
          <w:sz w:val="28"/>
          <w:szCs w:val="24"/>
        </w:rPr>
        <w:t>服务器端第一阶段接口需求文档</w:t>
      </w:r>
    </w:p>
    <w:p w14:paraId="7537F6F8" w14:textId="77777777" w:rsidR="00362D38" w:rsidRPr="00362D38" w:rsidRDefault="00362D38" w:rsidP="00362D38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系统架构</w:t>
      </w:r>
    </w:p>
    <w:p w14:paraId="7F0A90E9" w14:textId="6D0A62BA" w:rsidR="00362D38" w:rsidRDefault="00063252" w:rsidP="001F5069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本服务器采用主动服务型推送式，</w:t>
      </w:r>
      <w:r w:rsidR="00F53826">
        <w:rPr>
          <w:rFonts w:ascii="华文宋体" w:eastAsia="华文宋体" w:hAnsi="华文宋体" w:hint="eastAsia"/>
          <w:sz w:val="24"/>
          <w:szCs w:val="24"/>
        </w:rPr>
        <w:t>根据用户的需求一旦</w:t>
      </w:r>
      <w:r w:rsidR="00560488">
        <w:rPr>
          <w:rFonts w:ascii="华文宋体" w:eastAsia="华文宋体" w:hAnsi="华文宋体" w:hint="eastAsia"/>
          <w:sz w:val="24"/>
          <w:szCs w:val="24"/>
        </w:rPr>
        <w:t>数据有变化主动给用户推送数据，提供查询接口，大体分为以下几个模块</w:t>
      </w:r>
      <w:r w:rsidR="00F53826">
        <w:rPr>
          <w:rFonts w:ascii="华文宋体" w:eastAsia="华文宋体" w:hAnsi="华文宋体" w:hint="eastAsia"/>
          <w:sz w:val="24"/>
          <w:szCs w:val="24"/>
        </w:rPr>
        <w:t>；</w:t>
      </w:r>
    </w:p>
    <w:p w14:paraId="4620E6A0" w14:textId="29300A8A" w:rsidR="00F53826" w:rsidRDefault="00091287" w:rsidP="0027140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前端接口</w:t>
      </w:r>
      <w:r w:rsidR="00676B0F">
        <w:rPr>
          <w:rFonts w:ascii="华文宋体" w:eastAsia="华文宋体" w:hAnsi="华文宋体" w:hint="eastAsia"/>
          <w:sz w:val="24"/>
          <w:szCs w:val="24"/>
        </w:rPr>
        <w:t>模块</w:t>
      </w:r>
      <w:r w:rsidR="0027140F">
        <w:rPr>
          <w:rFonts w:ascii="华文宋体" w:eastAsia="华文宋体" w:hAnsi="华文宋体" w:hint="eastAsia"/>
          <w:sz w:val="24"/>
          <w:szCs w:val="24"/>
        </w:rPr>
        <w:t>(负责处理用户的请求)</w:t>
      </w:r>
      <w:r w:rsidR="009B04CC">
        <w:rPr>
          <w:rFonts w:ascii="华文宋体" w:eastAsia="华文宋体" w:hAnsi="华文宋体" w:hint="eastAsia"/>
          <w:sz w:val="24"/>
          <w:szCs w:val="24"/>
        </w:rPr>
        <w:t>，主要是查询接口</w:t>
      </w:r>
      <w:r w:rsidR="009C2164">
        <w:rPr>
          <w:rFonts w:ascii="华文宋体" w:eastAsia="华文宋体" w:hAnsi="华文宋体" w:hint="eastAsia"/>
          <w:sz w:val="24"/>
          <w:szCs w:val="24"/>
        </w:rPr>
        <w:t>，并负责将数据打包成json</w:t>
      </w:r>
      <w:r w:rsidR="00143F50">
        <w:rPr>
          <w:rFonts w:ascii="华文宋体" w:eastAsia="华文宋体" w:hAnsi="华文宋体" w:hint="eastAsia"/>
          <w:sz w:val="24"/>
          <w:szCs w:val="24"/>
        </w:rPr>
        <w:t>格式</w:t>
      </w:r>
    </w:p>
    <w:p w14:paraId="7264A81C" w14:textId="5A52A0F2" w:rsidR="0027140F" w:rsidRDefault="0027140F" w:rsidP="0027140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第三方API</w:t>
      </w:r>
      <w:r w:rsidR="00676B0F">
        <w:rPr>
          <w:rFonts w:ascii="华文宋体" w:eastAsia="华文宋体" w:hAnsi="华文宋体" w:hint="eastAsia"/>
          <w:sz w:val="24"/>
          <w:szCs w:val="24"/>
        </w:rPr>
        <w:t>模块</w:t>
      </w:r>
      <w:r>
        <w:rPr>
          <w:rFonts w:ascii="华文宋体" w:eastAsia="华文宋体" w:hAnsi="华文宋体" w:hint="eastAsia"/>
          <w:sz w:val="24"/>
          <w:szCs w:val="24"/>
        </w:rPr>
        <w:t>，负责和第三方API交互 实时获取第三方的行情和交易数据</w:t>
      </w:r>
      <w:r w:rsidR="00584EF5">
        <w:rPr>
          <w:rFonts w:ascii="华文宋体" w:eastAsia="华文宋体" w:hAnsi="华文宋体" w:hint="eastAsia"/>
          <w:sz w:val="24"/>
          <w:szCs w:val="24"/>
        </w:rPr>
        <w:t>，并将数据缓存到服务器中。</w:t>
      </w:r>
    </w:p>
    <w:p w14:paraId="539A4C06" w14:textId="65B7E3EE" w:rsidR="0027140F" w:rsidRDefault="0027140F" w:rsidP="0027140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数据库</w:t>
      </w:r>
      <w:r w:rsidR="00676B0F">
        <w:rPr>
          <w:rFonts w:ascii="华文宋体" w:eastAsia="华文宋体" w:hAnsi="华文宋体" w:hint="eastAsia"/>
          <w:sz w:val="24"/>
          <w:szCs w:val="24"/>
        </w:rPr>
        <w:t>模块</w:t>
      </w:r>
      <w:r>
        <w:rPr>
          <w:rFonts w:ascii="华文宋体" w:eastAsia="华文宋体" w:hAnsi="华文宋体" w:hint="eastAsia"/>
          <w:sz w:val="24"/>
          <w:szCs w:val="24"/>
        </w:rPr>
        <w:t>，负责存储和提供数据查询</w:t>
      </w:r>
    </w:p>
    <w:p w14:paraId="44F099E2" w14:textId="7F99FA4C" w:rsidR="0027140F" w:rsidRDefault="00362826" w:rsidP="0027140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数据推送</w:t>
      </w:r>
      <w:r w:rsidR="00676B0F">
        <w:rPr>
          <w:rFonts w:ascii="华文宋体" w:eastAsia="华文宋体" w:hAnsi="华文宋体" w:hint="eastAsia"/>
          <w:sz w:val="24"/>
          <w:szCs w:val="24"/>
        </w:rPr>
        <w:t>模块</w:t>
      </w:r>
      <w:r>
        <w:rPr>
          <w:rFonts w:ascii="华文宋体" w:eastAsia="华文宋体" w:hAnsi="华文宋体" w:hint="eastAsia"/>
          <w:sz w:val="24"/>
          <w:szCs w:val="24"/>
        </w:rPr>
        <w:t>，根据用户的需求能够在数据发生变化时及时向用户推送和更新</w:t>
      </w:r>
      <w:r w:rsidR="00B323D6">
        <w:rPr>
          <w:rFonts w:ascii="华文宋体" w:eastAsia="华文宋体" w:hAnsi="华文宋体" w:hint="eastAsia"/>
          <w:sz w:val="24"/>
          <w:szCs w:val="24"/>
        </w:rPr>
        <w:t>最新的行情和交易数据</w:t>
      </w:r>
    </w:p>
    <w:p w14:paraId="2CACBA0A" w14:textId="196A3A3E" w:rsidR="00063252" w:rsidRDefault="00B17430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5.</w:t>
      </w:r>
      <w:r w:rsidR="00676B0F">
        <w:rPr>
          <w:rFonts w:ascii="华文宋体" w:eastAsia="华文宋体" w:hAnsi="华文宋体" w:hint="eastAsia"/>
          <w:sz w:val="24"/>
          <w:szCs w:val="24"/>
        </w:rPr>
        <w:t>日志模块，记录用户的活动情况</w:t>
      </w:r>
    </w:p>
    <w:p w14:paraId="67A85EAE" w14:textId="65986BFC" w:rsidR="000E7F6E" w:rsidRPr="00362D38" w:rsidRDefault="00374279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初步设计为如上的系统架构，</w:t>
      </w:r>
      <w:r w:rsidR="00B02E2D">
        <w:rPr>
          <w:rFonts w:ascii="华文宋体" w:eastAsia="华文宋体" w:hAnsi="华文宋体" w:hint="eastAsia"/>
          <w:sz w:val="24"/>
          <w:szCs w:val="24"/>
        </w:rPr>
        <w:t>在具体实现中可能会稍作修改，服务器</w:t>
      </w:r>
      <w:r w:rsidR="004E34D7">
        <w:rPr>
          <w:rFonts w:ascii="华文宋体" w:eastAsia="华文宋体" w:hAnsi="华文宋体" w:hint="eastAsia"/>
          <w:sz w:val="24"/>
          <w:szCs w:val="24"/>
        </w:rPr>
        <w:t>完成后再具体完善文档。</w:t>
      </w:r>
    </w:p>
    <w:p w14:paraId="53662E8F" w14:textId="77777777" w:rsidR="00543150" w:rsidRPr="00362D38" w:rsidRDefault="00355A25" w:rsidP="00362D38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数据库设计</w:t>
      </w:r>
    </w:p>
    <w:p w14:paraId="1214FDCB" w14:textId="77777777" w:rsidR="001525DD" w:rsidRPr="00362D38" w:rsidRDefault="001525DD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使用MongoDB，提高数据库查询速度</w:t>
      </w:r>
    </w:p>
    <w:p w14:paraId="4A59000E" w14:textId="77777777" w:rsidR="001525DD" w:rsidRDefault="00362D38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通过第三方接口接收服务器信息，</w:t>
      </w:r>
      <w:r>
        <w:rPr>
          <w:rFonts w:ascii="华文宋体" w:eastAsia="华文宋体" w:hAnsi="华文宋体" w:hint="eastAsia"/>
          <w:sz w:val="24"/>
          <w:szCs w:val="24"/>
        </w:rPr>
        <w:t>并保存至本地数据库</w:t>
      </w:r>
    </w:p>
    <w:p w14:paraId="5363F279" w14:textId="77777777" w:rsidR="00362D38" w:rsidRPr="00362D38" w:rsidRDefault="00362D38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通过websocket协议，为用户提供查询服务</w:t>
      </w:r>
    </w:p>
    <w:p w14:paraId="3C5A008C" w14:textId="77777777" w:rsidR="00A97978" w:rsidRPr="00362D38" w:rsidRDefault="00F64232" w:rsidP="00362D38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用户</w:t>
      </w:r>
      <w:r w:rsidR="00A97978" w:rsidRPr="00362D38">
        <w:rPr>
          <w:rFonts w:ascii="华文宋体" w:eastAsia="华文宋体" w:hAnsi="华文宋体" w:hint="eastAsia"/>
          <w:sz w:val="24"/>
          <w:szCs w:val="24"/>
        </w:rPr>
        <w:t>查询</w:t>
      </w:r>
      <w:r w:rsidRPr="00362D38">
        <w:rPr>
          <w:rFonts w:ascii="华文宋体" w:eastAsia="华文宋体" w:hAnsi="华文宋体" w:hint="eastAsia"/>
          <w:sz w:val="24"/>
          <w:szCs w:val="24"/>
        </w:rPr>
        <w:t>接口</w:t>
      </w:r>
    </w:p>
    <w:p w14:paraId="63D3C69C" w14:textId="77777777" w:rsidR="00F64232" w:rsidRPr="00362D38" w:rsidRDefault="006247CA" w:rsidP="00362D3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请求</w:t>
      </w:r>
    </w:p>
    <w:p w14:paraId="4E774103" w14:textId="77777777" w:rsidR="00F64232" w:rsidRPr="00362D38" w:rsidRDefault="00F64232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{</w:t>
      </w:r>
    </w:p>
    <w:p w14:paraId="5005F0F9" w14:textId="77777777" w:rsidR="00F64232" w:rsidRPr="00362D38" w:rsidRDefault="009C6F6B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="00F64232" w:rsidRPr="00362D38">
        <w:rPr>
          <w:rFonts w:ascii="华文宋体" w:eastAsia="华文宋体" w:hAnsi="华文宋体"/>
          <w:sz w:val="24"/>
          <w:szCs w:val="24"/>
        </w:rPr>
        <w:tab/>
        <w:t>"data"</w:t>
      </w:r>
      <w:r w:rsidR="00DC74A6"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="00F64232" w:rsidRPr="00362D38">
        <w:rPr>
          <w:rFonts w:ascii="华文宋体" w:eastAsia="华文宋体" w:hAnsi="华文宋体"/>
          <w:sz w:val="24"/>
          <w:szCs w:val="24"/>
        </w:rPr>
        <w:t>:</w:t>
      </w:r>
      <w:r w:rsidR="00DC74A6"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="00F64232" w:rsidRPr="00362D38">
        <w:rPr>
          <w:rFonts w:ascii="华文宋体" w:eastAsia="华文宋体" w:hAnsi="华文宋体"/>
          <w:sz w:val="24"/>
          <w:szCs w:val="24"/>
        </w:rPr>
        <w:t>["type",</w:t>
      </w:r>
      <w:r w:rsidR="003A5704">
        <w:rPr>
          <w:rFonts w:ascii="华文宋体" w:eastAsia="华文宋体" w:hAnsi="华文宋体"/>
          <w:sz w:val="24"/>
          <w:szCs w:val="24"/>
        </w:rPr>
        <w:t xml:space="preserve"> “exCode”, “exType”,”conCode”,”kType”</w:t>
      </w:r>
      <w:r w:rsidR="00F64232" w:rsidRPr="00362D38">
        <w:rPr>
          <w:rFonts w:ascii="华文宋体" w:eastAsia="华文宋体" w:hAnsi="华文宋体"/>
          <w:sz w:val="24"/>
          <w:szCs w:val="24"/>
        </w:rPr>
        <w:t>]</w:t>
      </w:r>
    </w:p>
    <w:p w14:paraId="0EFA54FB" w14:textId="77777777" w:rsidR="00F64232" w:rsidRDefault="00F64232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lastRenderedPageBreak/>
        <w:t>}</w:t>
      </w:r>
    </w:p>
    <w:p w14:paraId="793DF34E" w14:textId="6D2895A2" w:rsidR="00933387" w:rsidRDefault="00933387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原则: </w:t>
      </w:r>
      <w:r w:rsidR="00FA68D1">
        <w:rPr>
          <w:rFonts w:ascii="华文宋体" w:eastAsia="华文宋体" w:hAnsi="华文宋体" w:hint="eastAsia"/>
          <w:sz w:val="24"/>
          <w:szCs w:val="24"/>
        </w:rPr>
        <w:t>type类型必须有 后面字段根据type的请求视情况传递</w:t>
      </w:r>
    </w:p>
    <w:p w14:paraId="49015A91" w14:textId="3B9EFC66" w:rsidR="00FA68D1" w:rsidRPr="00362D38" w:rsidRDefault="00FA68D1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比如:type=</w:t>
      </w:r>
      <w:r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>MAR</w:t>
      </w:r>
      <w:r>
        <w:rPr>
          <w:rFonts w:ascii="华文宋体" w:eastAsia="华文宋体" w:hAnsi="华文宋体"/>
          <w:sz w:val="24"/>
          <w:szCs w:val="24"/>
        </w:rPr>
        <w:t>”</w:t>
      </w:r>
      <w:r>
        <w:rPr>
          <w:rFonts w:ascii="华文宋体" w:eastAsia="华文宋体" w:hAnsi="华文宋体" w:hint="eastAsia"/>
          <w:sz w:val="24"/>
          <w:szCs w:val="24"/>
        </w:rPr>
        <w:t xml:space="preserve"> 请求市场行情时只需要传递交易所exCode</w:t>
      </w:r>
      <w:r w:rsidR="007D13E2">
        <w:rPr>
          <w:rFonts w:ascii="华文宋体" w:eastAsia="华文宋体" w:hAnsi="华文宋体" w:hint="eastAsia"/>
          <w:sz w:val="24"/>
          <w:szCs w:val="24"/>
        </w:rPr>
        <w:t>就行，其他字段为空</w:t>
      </w:r>
      <w:r>
        <w:rPr>
          <w:rFonts w:ascii="华文宋体" w:eastAsia="华文宋体" w:hAnsi="华文宋体" w:hint="eastAsia"/>
          <w:sz w:val="24"/>
          <w:szCs w:val="24"/>
        </w:rPr>
        <w:t>。</w:t>
      </w:r>
    </w:p>
    <w:p w14:paraId="349AD077" w14:textId="77777777" w:rsidR="006247CA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 w:rsidRPr="00362D38">
        <w:rPr>
          <w:rFonts w:ascii="华文宋体" w:eastAsia="华文宋体" w:hAnsi="华文宋体" w:hint="eastAsia"/>
          <w:b/>
          <w:sz w:val="24"/>
          <w:szCs w:val="24"/>
        </w:rPr>
        <w:t>请求类型</w:t>
      </w:r>
      <w:r w:rsidR="006247CA" w:rsidRPr="00362D38">
        <w:rPr>
          <w:rFonts w:ascii="华文宋体" w:eastAsia="华文宋体" w:hAnsi="华文宋体"/>
          <w:b/>
          <w:sz w:val="24"/>
          <w:szCs w:val="24"/>
        </w:rPr>
        <w:t>type:</w:t>
      </w:r>
    </w:p>
    <w:p w14:paraId="323C304F" w14:textId="77777777" w:rsidR="006247CA" w:rsidRPr="00362D38" w:rsidRDefault="006247CA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  <w:t>HET：心跳包</w:t>
      </w:r>
      <w:r w:rsidR="00007964" w:rsidRPr="00362D38">
        <w:rPr>
          <w:rFonts w:ascii="华文宋体" w:eastAsia="华文宋体" w:hAnsi="华文宋体" w:hint="eastAsia"/>
          <w:sz w:val="24"/>
          <w:szCs w:val="24"/>
        </w:rPr>
        <w:t>,</w:t>
      </w:r>
      <w:r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="00007964" w:rsidRPr="00362D38">
        <w:rPr>
          <w:rFonts w:ascii="华文宋体" w:eastAsia="华文宋体" w:hAnsi="华文宋体" w:hint="eastAsia"/>
          <w:sz w:val="24"/>
          <w:szCs w:val="24"/>
        </w:rPr>
        <w:t>暂时</w:t>
      </w:r>
      <w:r w:rsidRPr="00362D38">
        <w:rPr>
          <w:rFonts w:ascii="华文宋体" w:eastAsia="华文宋体" w:hAnsi="华文宋体"/>
          <w:sz w:val="24"/>
          <w:szCs w:val="24"/>
        </w:rPr>
        <w:t>不做处理</w:t>
      </w:r>
    </w:p>
    <w:p w14:paraId="4A1620B0" w14:textId="77777777" w:rsidR="006247CA" w:rsidRPr="00362D38" w:rsidRDefault="006247CA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  <w:t xml:space="preserve">CON: </w:t>
      </w:r>
      <w:r w:rsidR="00007964" w:rsidRPr="00362D38">
        <w:rPr>
          <w:rFonts w:ascii="华文宋体" w:eastAsia="华文宋体" w:hAnsi="华文宋体" w:hint="eastAsia"/>
          <w:sz w:val="24"/>
          <w:szCs w:val="24"/>
        </w:rPr>
        <w:t>查询</w:t>
      </w:r>
      <w:r w:rsidR="00007964" w:rsidRPr="00362D38">
        <w:rPr>
          <w:rFonts w:ascii="华文宋体" w:eastAsia="华文宋体" w:hAnsi="华文宋体"/>
          <w:sz w:val="24"/>
          <w:szCs w:val="24"/>
        </w:rPr>
        <w:t>合约</w:t>
      </w:r>
    </w:p>
    <w:p w14:paraId="4DF0DF8C" w14:textId="77777777" w:rsidR="006247CA" w:rsidRPr="00362D38" w:rsidRDefault="006247CA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  <w:t xml:space="preserve">MAR: </w:t>
      </w:r>
      <w:r w:rsidR="00007964" w:rsidRPr="00362D38">
        <w:rPr>
          <w:rFonts w:ascii="华文宋体" w:eastAsia="华文宋体" w:hAnsi="华文宋体" w:hint="eastAsia"/>
          <w:sz w:val="24"/>
          <w:szCs w:val="24"/>
        </w:rPr>
        <w:t>查询</w:t>
      </w:r>
      <w:r w:rsidR="00007964" w:rsidRPr="00362D38">
        <w:rPr>
          <w:rFonts w:ascii="华文宋体" w:eastAsia="华文宋体" w:hAnsi="华文宋体"/>
          <w:sz w:val="24"/>
          <w:szCs w:val="24"/>
        </w:rPr>
        <w:t>行情</w:t>
      </w:r>
    </w:p>
    <w:p w14:paraId="2CBCCF02" w14:textId="77777777" w:rsidR="006247CA" w:rsidRDefault="006247CA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  <w:t xml:space="preserve">KLE: </w:t>
      </w:r>
      <w:r w:rsidR="00007964" w:rsidRPr="00362D38">
        <w:rPr>
          <w:rFonts w:ascii="华文宋体" w:eastAsia="华文宋体" w:hAnsi="华文宋体" w:hint="eastAsia"/>
          <w:sz w:val="24"/>
          <w:szCs w:val="24"/>
        </w:rPr>
        <w:t>查询</w:t>
      </w:r>
      <w:r w:rsidRPr="00362D38">
        <w:rPr>
          <w:rFonts w:ascii="华文宋体" w:eastAsia="华文宋体" w:hAnsi="华文宋体"/>
          <w:sz w:val="24"/>
          <w:szCs w:val="24"/>
        </w:rPr>
        <w:t>K</w:t>
      </w:r>
      <w:r w:rsidR="00007964" w:rsidRPr="00362D38">
        <w:rPr>
          <w:rFonts w:ascii="华文宋体" w:eastAsia="华文宋体" w:hAnsi="华文宋体"/>
          <w:sz w:val="24"/>
          <w:szCs w:val="24"/>
        </w:rPr>
        <w:t>线</w:t>
      </w:r>
    </w:p>
    <w:p w14:paraId="625E4EB3" w14:textId="536B803C" w:rsidR="003A5704" w:rsidRPr="00513B8C" w:rsidRDefault="00DD1F8D" w:rsidP="00362D38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 w:rsidRPr="00513B8C">
        <w:rPr>
          <w:rFonts w:ascii="华文宋体" w:eastAsia="华文宋体" w:hAnsi="华文宋体" w:hint="eastAsia"/>
          <w:b/>
          <w:sz w:val="24"/>
          <w:szCs w:val="24"/>
        </w:rPr>
        <w:t>产品类型 exType:</w:t>
      </w:r>
    </w:p>
    <w:p w14:paraId="02BE23AE" w14:textId="22561B8D" w:rsidR="00DD1F8D" w:rsidRPr="00362D38" w:rsidRDefault="00DD1F8D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ab/>
      </w:r>
      <w:r w:rsidR="00571161">
        <w:rPr>
          <w:rFonts w:ascii="华文宋体" w:eastAsia="华文宋体" w:hAnsi="华文宋体" w:hint="eastAsia"/>
          <w:sz w:val="24"/>
          <w:szCs w:val="24"/>
        </w:rPr>
        <w:t>比如原油，国企指数等(在第一次合约请求中会返回给客户端)</w:t>
      </w:r>
    </w:p>
    <w:p w14:paraId="56FE1419" w14:textId="77777777"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 w:rsidRPr="00362D38">
        <w:rPr>
          <w:rFonts w:ascii="华文宋体" w:eastAsia="华文宋体" w:hAnsi="华文宋体" w:hint="eastAsia"/>
          <w:b/>
          <w:sz w:val="24"/>
          <w:szCs w:val="24"/>
        </w:rPr>
        <w:t>K线类型</w:t>
      </w:r>
      <w:r w:rsidRPr="00362D38">
        <w:rPr>
          <w:rFonts w:ascii="华文宋体" w:eastAsia="华文宋体" w:hAnsi="华文宋体"/>
          <w:b/>
          <w:sz w:val="24"/>
          <w:szCs w:val="24"/>
        </w:rPr>
        <w:t xml:space="preserve">kType: </w:t>
      </w:r>
    </w:p>
    <w:p w14:paraId="6C55F293" w14:textId="77777777" w:rsidR="00007964" w:rsidRPr="00362D38" w:rsidRDefault="00007964" w:rsidP="00362D38">
      <w:pPr>
        <w:spacing w:line="360" w:lineRule="auto"/>
        <w:ind w:leftChars="200" w:left="420" w:firstLine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"ONE","TH</w:t>
      </w:r>
      <w:r w:rsidRPr="00362D38">
        <w:rPr>
          <w:rFonts w:ascii="华文宋体" w:eastAsia="华文宋体" w:hAnsi="华文宋体" w:hint="eastAsia"/>
          <w:sz w:val="24"/>
          <w:szCs w:val="24"/>
        </w:rPr>
        <w:t>R</w:t>
      </w:r>
      <w:r w:rsidRPr="00362D38">
        <w:rPr>
          <w:rFonts w:ascii="华文宋体" w:eastAsia="华文宋体" w:hAnsi="华文宋体"/>
          <w:sz w:val="24"/>
          <w:szCs w:val="24"/>
        </w:rPr>
        <w:t xml:space="preserve">","FIV","TEN","HAF","SIT","FOH","DAY";  </w:t>
      </w:r>
    </w:p>
    <w:p w14:paraId="3847D608" w14:textId="77777777" w:rsidR="00007964" w:rsidRPr="00362D38" w:rsidRDefault="00007964" w:rsidP="00362D38">
      <w:pPr>
        <w:spacing w:line="360" w:lineRule="auto"/>
        <w:ind w:leftChars="200" w:left="420" w:firstLine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分别代表1 3 5 10 30 60 4hours 1day</w:t>
      </w:r>
    </w:p>
    <w:p w14:paraId="36EAC8A6" w14:textId="77777777"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 w:rsidRPr="00362D38">
        <w:rPr>
          <w:rFonts w:ascii="华文宋体" w:eastAsia="华文宋体" w:hAnsi="华文宋体" w:hint="eastAsia"/>
          <w:b/>
          <w:sz w:val="24"/>
          <w:szCs w:val="24"/>
        </w:rPr>
        <w:t>交易所代码</w:t>
      </w:r>
      <w:r w:rsidRPr="00362D38">
        <w:rPr>
          <w:rFonts w:ascii="华文宋体" w:eastAsia="华文宋体" w:hAnsi="华文宋体"/>
          <w:b/>
          <w:sz w:val="24"/>
          <w:szCs w:val="24"/>
        </w:rPr>
        <w:t>exCode</w:t>
      </w:r>
      <w:r w:rsidRPr="00362D38">
        <w:rPr>
          <w:rFonts w:ascii="华文宋体" w:eastAsia="华文宋体" w:hAnsi="华文宋体" w:hint="eastAsia"/>
          <w:b/>
          <w:sz w:val="24"/>
          <w:szCs w:val="24"/>
        </w:rPr>
        <w:t>：</w:t>
      </w:r>
    </w:p>
    <w:p w14:paraId="682056AD" w14:textId="77777777"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例如“</w:t>
      </w:r>
      <w:r w:rsidRPr="00362D38">
        <w:rPr>
          <w:rFonts w:ascii="华文宋体" w:eastAsia="华文宋体" w:hAnsi="华文宋体"/>
          <w:sz w:val="24"/>
          <w:szCs w:val="24"/>
        </w:rPr>
        <w:t>CME</w:t>
      </w:r>
      <w:r w:rsidRPr="00362D38">
        <w:rPr>
          <w:rFonts w:ascii="华文宋体" w:eastAsia="华文宋体" w:hAnsi="华文宋体" w:hint="eastAsia"/>
          <w:sz w:val="24"/>
          <w:szCs w:val="24"/>
        </w:rPr>
        <w:t>”</w:t>
      </w:r>
    </w:p>
    <w:p w14:paraId="3BAA2AE7" w14:textId="77777777"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“ALL”表示所有交易所</w:t>
      </w:r>
    </w:p>
    <w:p w14:paraId="0A3CA3A8" w14:textId="77777777"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b/>
          <w:sz w:val="24"/>
          <w:szCs w:val="24"/>
        </w:rPr>
      </w:pPr>
      <w:r w:rsidRPr="00362D38">
        <w:rPr>
          <w:rFonts w:ascii="华文宋体" w:eastAsia="华文宋体" w:hAnsi="华文宋体" w:hint="eastAsia"/>
          <w:b/>
          <w:sz w:val="24"/>
          <w:szCs w:val="24"/>
        </w:rPr>
        <w:t>合约代码conCode：</w:t>
      </w:r>
    </w:p>
    <w:p w14:paraId="535F1F4C" w14:textId="77777777" w:rsidR="00007964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例如“CL</w:t>
      </w:r>
      <w:r w:rsidRPr="00362D38">
        <w:rPr>
          <w:rFonts w:ascii="华文宋体" w:eastAsia="华文宋体" w:hAnsi="华文宋体"/>
          <w:sz w:val="24"/>
          <w:szCs w:val="24"/>
        </w:rPr>
        <w:t>1712</w:t>
      </w:r>
      <w:r w:rsidRPr="00362D38">
        <w:rPr>
          <w:rFonts w:ascii="华文宋体" w:eastAsia="华文宋体" w:hAnsi="华文宋体" w:hint="eastAsia"/>
          <w:sz w:val="24"/>
          <w:szCs w:val="24"/>
        </w:rPr>
        <w:t>”</w:t>
      </w:r>
    </w:p>
    <w:p w14:paraId="03409A74" w14:textId="77777777" w:rsidR="009C6F6B" w:rsidRPr="00362D38" w:rsidRDefault="00007964" w:rsidP="00362D38">
      <w:pPr>
        <w:spacing w:line="360" w:lineRule="auto"/>
        <w:ind w:leftChars="200" w:left="42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“ALL”表示所有合约</w:t>
      </w:r>
    </w:p>
    <w:p w14:paraId="60720092" w14:textId="77777777" w:rsidR="009C6F6B" w:rsidRPr="00362D38" w:rsidRDefault="009C6F6B" w:rsidP="00362D3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响应</w:t>
      </w:r>
    </w:p>
    <w:p w14:paraId="108CD63C" w14:textId="77777777" w:rsidR="009C6F6B" w:rsidRPr="00362D38" w:rsidRDefault="009C6F6B" w:rsidP="00362D3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合约响应</w:t>
      </w:r>
    </w:p>
    <w:p w14:paraId="06036337" w14:textId="77777777" w:rsidR="009C6F6B" w:rsidRPr="00362D38" w:rsidRDefault="009C6F6B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lastRenderedPageBreak/>
        <w:t>{</w:t>
      </w:r>
    </w:p>
    <w:p w14:paraId="4B01D6EC" w14:textId="77777777" w:rsidR="0039339C" w:rsidRPr="00362D38" w:rsidRDefault="0039339C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>state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="008A431C"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Pr="00362D38">
        <w:rPr>
          <w:rFonts w:ascii="华文宋体" w:eastAsia="华文宋体" w:hAnsi="华文宋体"/>
          <w:sz w:val="24"/>
          <w:szCs w:val="24"/>
        </w:rPr>
        <w:t>: 1</w:t>
      </w:r>
      <w:r w:rsidR="00F76F02" w:rsidRPr="00362D38">
        <w:rPr>
          <w:rFonts w:ascii="华文宋体" w:eastAsia="华文宋体" w:hAnsi="华文宋体"/>
          <w:sz w:val="24"/>
          <w:szCs w:val="24"/>
        </w:rPr>
        <w:t>, //1</w:t>
      </w:r>
      <w:r w:rsidR="00F76F02" w:rsidRPr="00362D38"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14:paraId="209F0071" w14:textId="77777777" w:rsidR="00F76F02" w:rsidRPr="00362D38" w:rsidRDefault="009C6F6B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"data"</w:t>
      </w:r>
      <w:r w:rsidR="008A431C"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Pr="00362D38">
        <w:rPr>
          <w:rFonts w:ascii="华文宋体" w:eastAsia="华文宋体" w:hAnsi="华文宋体"/>
          <w:sz w:val="24"/>
          <w:szCs w:val="24"/>
        </w:rPr>
        <w:t>:</w:t>
      </w:r>
      <w:r w:rsidR="008A431C" w:rsidRPr="00362D38">
        <w:rPr>
          <w:rFonts w:ascii="华文宋体" w:eastAsia="华文宋体" w:hAnsi="华文宋体"/>
          <w:sz w:val="24"/>
          <w:szCs w:val="24"/>
        </w:rPr>
        <w:t xml:space="preserve"> </w:t>
      </w:r>
      <w:r w:rsidR="00F76F02" w:rsidRPr="00362D38">
        <w:rPr>
          <w:rFonts w:ascii="华文宋体" w:eastAsia="华文宋体" w:hAnsi="华文宋体" w:hint="eastAsia"/>
          <w:sz w:val="24"/>
          <w:szCs w:val="24"/>
        </w:rPr>
        <w:t>{</w:t>
      </w:r>
    </w:p>
    <w:p w14:paraId="0EE0A753" w14:textId="77777777" w:rsidR="00F76F02" w:rsidRPr="00362D38" w:rsidRDefault="00F76F02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="001C3164" w:rsidRPr="00362D38">
        <w:rPr>
          <w:rFonts w:ascii="华文宋体" w:eastAsia="华文宋体" w:hAnsi="华文宋体"/>
          <w:sz w:val="24"/>
          <w:szCs w:val="24"/>
        </w:rPr>
        <w:t>"</w:t>
      </w:r>
      <w:r w:rsidR="001C3164" w:rsidRPr="00362D38">
        <w:rPr>
          <w:rFonts w:ascii="KaiTi" w:eastAsia="KaiTi" w:cs="KaiTi" w:hint="eastAsia"/>
          <w:kern w:val="0"/>
          <w:sz w:val="24"/>
          <w:szCs w:val="24"/>
        </w:rPr>
        <w:t>交易市场</w:t>
      </w:r>
      <w:r w:rsidR="001C3164" w:rsidRPr="00362D38">
        <w:rPr>
          <w:rFonts w:ascii="华文宋体" w:eastAsia="华文宋体" w:hAnsi="华文宋体"/>
          <w:sz w:val="24"/>
          <w:szCs w:val="24"/>
        </w:rPr>
        <w:t xml:space="preserve">" </w:t>
      </w:r>
      <w:r w:rsidR="001C3164" w:rsidRPr="00362D38">
        <w:rPr>
          <w:rFonts w:ascii="华文宋体" w:eastAsia="华文宋体" w:hAnsi="华文宋体" w:hint="eastAsia"/>
          <w:sz w:val="24"/>
          <w:szCs w:val="24"/>
        </w:rPr>
        <w:t>:</w:t>
      </w:r>
      <w:r w:rsidR="001C3164" w:rsidRPr="00362D38">
        <w:rPr>
          <w:rFonts w:ascii="华文宋体" w:eastAsia="华文宋体" w:hAnsi="华文宋体"/>
          <w:sz w:val="24"/>
          <w:szCs w:val="24"/>
        </w:rPr>
        <w:t xml:space="preserve"> {</w:t>
      </w:r>
    </w:p>
    <w:p w14:paraId="5B7FDE70" w14:textId="77777777"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交易品种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 : [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, 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", …</w:t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  <w:r w:rsidRPr="00362D38">
        <w:rPr>
          <w:rFonts w:ascii="华文宋体" w:eastAsia="华文宋体" w:hAnsi="华文宋体"/>
          <w:sz w:val="24"/>
          <w:szCs w:val="24"/>
        </w:rPr>
        <w:t>,</w:t>
      </w:r>
    </w:p>
    <w:p w14:paraId="53854CDF" w14:textId="77777777"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交易品种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 : [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, 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", …</w:t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  <w:r w:rsidRPr="00362D38">
        <w:rPr>
          <w:rFonts w:ascii="华文宋体" w:eastAsia="华文宋体" w:hAnsi="华文宋体"/>
          <w:sz w:val="24"/>
          <w:szCs w:val="24"/>
        </w:rPr>
        <w:t>,</w:t>
      </w:r>
    </w:p>
    <w:p w14:paraId="3BE2ED37" w14:textId="77777777"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……</w:t>
      </w:r>
    </w:p>
    <w:p w14:paraId="0BB32788" w14:textId="77777777"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},</w:t>
      </w:r>
    </w:p>
    <w:p w14:paraId="730049FF" w14:textId="77777777"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交易市场</w:t>
      </w:r>
      <w:r w:rsidRPr="00362D38">
        <w:rPr>
          <w:rFonts w:ascii="华文宋体" w:eastAsia="华文宋体" w:hAnsi="华文宋体"/>
          <w:sz w:val="24"/>
          <w:szCs w:val="24"/>
        </w:rPr>
        <w:t xml:space="preserve">" </w:t>
      </w:r>
      <w:r w:rsidRPr="00362D38">
        <w:rPr>
          <w:rFonts w:ascii="华文宋体" w:eastAsia="华文宋体" w:hAnsi="华文宋体" w:hint="eastAsia"/>
          <w:sz w:val="24"/>
          <w:szCs w:val="24"/>
        </w:rPr>
        <w:t>:</w:t>
      </w:r>
      <w:r w:rsidRPr="00362D38">
        <w:rPr>
          <w:rFonts w:ascii="华文宋体" w:eastAsia="华文宋体" w:hAnsi="华文宋体"/>
          <w:sz w:val="24"/>
          <w:szCs w:val="24"/>
        </w:rPr>
        <w:t xml:space="preserve"> {</w:t>
      </w:r>
    </w:p>
    <w:p w14:paraId="6D23A150" w14:textId="77777777"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交易品种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 : [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, 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", …</w:t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  <w:r w:rsidRPr="00362D38">
        <w:rPr>
          <w:rFonts w:ascii="华文宋体" w:eastAsia="华文宋体" w:hAnsi="华文宋体"/>
          <w:sz w:val="24"/>
          <w:szCs w:val="24"/>
        </w:rPr>
        <w:t>,</w:t>
      </w:r>
    </w:p>
    <w:p w14:paraId="0AF066A3" w14:textId="77777777"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交易品种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 : [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华文宋体" w:eastAsia="华文宋体" w:hAnsi="华文宋体" w:hint="eastAsia"/>
          <w:sz w:val="24"/>
          <w:szCs w:val="24"/>
        </w:rPr>
        <w:t xml:space="preserve">, </w:t>
      </w:r>
      <w:r w:rsidRPr="00362D38">
        <w:rPr>
          <w:rFonts w:ascii="华文宋体" w:eastAsia="华文宋体" w:hAnsi="华文宋体"/>
          <w:sz w:val="24"/>
          <w:szCs w:val="24"/>
        </w:rPr>
        <w:t>"</w:t>
      </w:r>
      <w:r w:rsidRPr="00362D38">
        <w:rPr>
          <w:rFonts w:ascii="KaiTi" w:eastAsia="KaiTi" w:cs="KaiTi" w:hint="eastAsia"/>
          <w:kern w:val="0"/>
          <w:sz w:val="24"/>
          <w:szCs w:val="24"/>
        </w:rPr>
        <w:t>品种合约</w:t>
      </w:r>
      <w:r w:rsidRPr="00362D38">
        <w:rPr>
          <w:rFonts w:ascii="华文宋体" w:eastAsia="华文宋体" w:hAnsi="华文宋体"/>
          <w:sz w:val="24"/>
          <w:szCs w:val="24"/>
        </w:rPr>
        <w:t>", …</w:t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  <w:r w:rsidRPr="00362D38">
        <w:rPr>
          <w:rFonts w:ascii="华文宋体" w:eastAsia="华文宋体" w:hAnsi="华文宋体"/>
          <w:sz w:val="24"/>
          <w:szCs w:val="24"/>
        </w:rPr>
        <w:t>,</w:t>
      </w:r>
    </w:p>
    <w:p w14:paraId="439E3655" w14:textId="77777777"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……</w:t>
      </w:r>
    </w:p>
    <w:p w14:paraId="279740C8" w14:textId="77777777"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},</w:t>
      </w:r>
    </w:p>
    <w:p w14:paraId="709D13B1" w14:textId="77777777" w:rsidR="001C3164" w:rsidRPr="00362D38" w:rsidRDefault="001C3164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……</w:t>
      </w:r>
    </w:p>
    <w:p w14:paraId="550961BD" w14:textId="77777777" w:rsidR="009C6F6B" w:rsidRPr="00362D38" w:rsidRDefault="00F76F02" w:rsidP="00362D38">
      <w:pPr>
        <w:pStyle w:val="a7"/>
        <w:spacing w:line="360" w:lineRule="auto"/>
        <w:ind w:left="780" w:firstLineChars="0" w:firstLine="6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}</w:t>
      </w:r>
    </w:p>
    <w:p w14:paraId="63F773FD" w14:textId="77777777" w:rsidR="009C6F6B" w:rsidRPr="00362D38" w:rsidRDefault="009C6F6B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}</w:t>
      </w:r>
    </w:p>
    <w:p w14:paraId="27299311" w14:textId="77777777" w:rsidR="009C6F6B" w:rsidRPr="00362D38" w:rsidRDefault="000D01F8" w:rsidP="00362D3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行情响应</w:t>
      </w:r>
    </w:p>
    <w:p w14:paraId="00FBCB12" w14:textId="77777777" w:rsidR="0067095D" w:rsidRPr="00362D38" w:rsidRDefault="0067095D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{</w:t>
      </w:r>
    </w:p>
    <w:p w14:paraId="56AA277D" w14:textId="77777777" w:rsidR="0067095D" w:rsidRPr="00362D38" w:rsidRDefault="0067095D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"s</w:t>
      </w:r>
      <w:r w:rsidRPr="00362D38">
        <w:rPr>
          <w:rFonts w:ascii="华文宋体" w:eastAsia="华文宋体" w:hAnsi="华文宋体" w:hint="eastAsia"/>
          <w:sz w:val="24"/>
          <w:szCs w:val="24"/>
        </w:rPr>
        <w:t>tate</w:t>
      </w:r>
      <w:r w:rsidRPr="00362D38">
        <w:rPr>
          <w:rFonts w:ascii="华文宋体" w:eastAsia="华文宋体" w:hAnsi="华文宋体"/>
          <w:sz w:val="24"/>
          <w:szCs w:val="24"/>
        </w:rPr>
        <w:t>" : 1, //1</w:t>
      </w:r>
      <w:r w:rsidRPr="00362D38"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14:paraId="58B9B7DB" w14:textId="77777777" w:rsidR="008A431C" w:rsidRPr="00362D38" w:rsidRDefault="0067095D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="008A431C" w:rsidRPr="00362D38">
        <w:rPr>
          <w:rFonts w:ascii="华文宋体" w:eastAsia="华文宋体" w:hAnsi="华文宋体"/>
          <w:sz w:val="24"/>
          <w:szCs w:val="24"/>
        </w:rPr>
        <w:t>"data" : [</w:t>
      </w:r>
    </w:p>
    <w:p w14:paraId="67CF42DE" w14:textId="77777777" w:rsidR="008A431C" w:rsidRPr="00362D38" w:rsidRDefault="008A431C" w:rsidP="00362D38">
      <w:pPr>
        <w:autoSpaceDE w:val="0"/>
        <w:autoSpaceDN w:val="0"/>
        <w:adjustRightInd w:val="0"/>
        <w:spacing w:line="360" w:lineRule="auto"/>
        <w:ind w:left="1260"/>
        <w:jc w:val="left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[</w:t>
      </w:r>
      <w:r w:rsidR="0064470F"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交易日,合约代码,交易所代码,合约在交易所的代码,最新价,现手,持仓量,上次结算价,本次结算价</w:t>
      </w:r>
      <w:r w:rsidR="0064470F" w:rsidRPr="00362D38">
        <w:rPr>
          <w:rFonts w:ascii="KaiTi" w:eastAsia="KaiTi" w:cs="KaiTi" w:hint="eastAsia"/>
          <w:kern w:val="0"/>
          <w:sz w:val="24"/>
          <w:szCs w:val="24"/>
        </w:rPr>
        <w:t>,涨跌,涨跌幅,</w:t>
      </w:r>
      <w:r w:rsidR="0064470F"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当日均价,买量,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卖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lastRenderedPageBreak/>
        <w:t>量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申买价一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申买量一,申买价二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申买量二,申买价三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申买量三,申买价四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申买量四,申买价五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申买量五,申卖价一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申卖量一,申卖价二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申卖量二,申卖价三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申卖量三,申卖价四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申卖量四,申卖价五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申卖量五</w:t>
      </w:r>
      <w:r w:rsidRPr="00362D38">
        <w:rPr>
          <w:rFonts w:ascii="华文宋体" w:eastAsia="华文宋体" w:hAnsi="华文宋体"/>
          <w:sz w:val="24"/>
          <w:szCs w:val="24"/>
        </w:rPr>
        <w:t>]</w:t>
      </w:r>
      <w:r w:rsidR="004938ED" w:rsidRPr="00362D38">
        <w:rPr>
          <w:rFonts w:ascii="华文宋体" w:eastAsia="华文宋体" w:hAnsi="华文宋体"/>
          <w:sz w:val="24"/>
          <w:szCs w:val="24"/>
        </w:rPr>
        <w:t>,</w:t>
      </w:r>
    </w:p>
    <w:p w14:paraId="15453796" w14:textId="77777777" w:rsidR="0064470F" w:rsidRPr="00362D38" w:rsidRDefault="0064470F" w:rsidP="00362D38">
      <w:pPr>
        <w:autoSpaceDE w:val="0"/>
        <w:autoSpaceDN w:val="0"/>
        <w:adjustRightInd w:val="0"/>
        <w:spacing w:line="360" w:lineRule="auto"/>
        <w:ind w:left="1260"/>
        <w:jc w:val="left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[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交易日,合约代码,交易所代码,合约在交易所的代码,最新价,现手,持仓量,上次结算价,本次结算价,</w:t>
      </w:r>
      <w:r w:rsidRPr="00362D38">
        <w:rPr>
          <w:rFonts w:ascii="KaiTi" w:eastAsia="KaiTi" w:cs="KaiTi" w:hint="eastAsia"/>
          <w:kern w:val="0"/>
          <w:sz w:val="24"/>
          <w:szCs w:val="24"/>
        </w:rPr>
        <w:t>涨跌,涨跌幅,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当日均价,买量,卖量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申买价一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申买量一,申买价二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申买量二,申买价三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申买量三,申买价四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申买量四,申买价五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申买量五,申卖价一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申卖量一,申卖价二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申卖量二,申卖价三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申卖量三,申卖价四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申卖量四,申卖价五</w:t>
      </w:r>
      <w:r w:rsidRPr="00362D38">
        <w:rPr>
          <w:rFonts w:ascii="KaiTi" w:eastAsia="KaiTi" w:cs="KaiTi"/>
          <w:color w:val="000000"/>
          <w:kern w:val="0"/>
          <w:sz w:val="24"/>
          <w:szCs w:val="24"/>
        </w:rPr>
        <w:t>,</w:t>
      </w:r>
      <w:r w:rsidRPr="00362D38">
        <w:rPr>
          <w:rFonts w:ascii="KaiTi" w:eastAsia="KaiTi" w:cs="KaiTi" w:hint="eastAsia"/>
          <w:color w:val="000000"/>
          <w:kern w:val="0"/>
          <w:sz w:val="24"/>
          <w:szCs w:val="24"/>
        </w:rPr>
        <w:t>申卖量五</w:t>
      </w:r>
      <w:r w:rsidRPr="00362D38">
        <w:rPr>
          <w:rFonts w:ascii="华文宋体" w:eastAsia="华文宋体" w:hAnsi="华文宋体"/>
          <w:sz w:val="24"/>
          <w:szCs w:val="24"/>
        </w:rPr>
        <w:t>]</w:t>
      </w:r>
      <w:r w:rsidR="001A4BA1" w:rsidRPr="00362D38">
        <w:rPr>
          <w:rFonts w:ascii="华文宋体" w:eastAsia="华文宋体" w:hAnsi="华文宋体"/>
          <w:sz w:val="24"/>
          <w:szCs w:val="24"/>
        </w:rPr>
        <w:t>,</w:t>
      </w:r>
    </w:p>
    <w:p w14:paraId="1B722F6A" w14:textId="77777777" w:rsidR="004938ED" w:rsidRPr="00362D38" w:rsidRDefault="004938ED" w:rsidP="00362D38">
      <w:pPr>
        <w:autoSpaceDE w:val="0"/>
        <w:autoSpaceDN w:val="0"/>
        <w:adjustRightInd w:val="0"/>
        <w:spacing w:line="360" w:lineRule="auto"/>
        <w:ind w:left="1260"/>
        <w:jc w:val="left"/>
        <w:rPr>
          <w:rFonts w:ascii="KaiTi" w:eastAsia="KaiTi" w:cs="KaiTi"/>
          <w:color w:val="000000"/>
          <w:kern w:val="0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……</w:t>
      </w:r>
    </w:p>
    <w:p w14:paraId="0691B8A6" w14:textId="77777777" w:rsidR="0067095D" w:rsidRPr="00362D38" w:rsidRDefault="008A431C" w:rsidP="00362D38">
      <w:pPr>
        <w:pStyle w:val="a7"/>
        <w:spacing w:line="360" w:lineRule="auto"/>
        <w:ind w:left="780" w:firstLineChars="0" w:firstLine="6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]</w:t>
      </w:r>
    </w:p>
    <w:p w14:paraId="1F656231" w14:textId="77777777" w:rsidR="000D01F8" w:rsidRPr="00362D38" w:rsidRDefault="0067095D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}</w:t>
      </w:r>
    </w:p>
    <w:p w14:paraId="0F74B9E3" w14:textId="77777777" w:rsidR="000D01F8" w:rsidRPr="00362D38" w:rsidRDefault="00645EF1" w:rsidP="00362D3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K线响应</w:t>
      </w:r>
    </w:p>
    <w:p w14:paraId="0C0BE2E7" w14:textId="77777777" w:rsidR="004E6D7F" w:rsidRPr="00362D38" w:rsidRDefault="004E6D7F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 w:hint="eastAsia"/>
          <w:sz w:val="24"/>
          <w:szCs w:val="24"/>
        </w:rPr>
        <w:t>{</w:t>
      </w:r>
    </w:p>
    <w:p w14:paraId="3F0C7C8D" w14:textId="77777777" w:rsidR="004E6D7F" w:rsidRPr="00362D38" w:rsidRDefault="004E6D7F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"s</w:t>
      </w:r>
      <w:r w:rsidRPr="00362D38">
        <w:rPr>
          <w:rFonts w:ascii="华文宋体" w:eastAsia="华文宋体" w:hAnsi="华文宋体" w:hint="eastAsia"/>
          <w:sz w:val="24"/>
          <w:szCs w:val="24"/>
        </w:rPr>
        <w:t>tate</w:t>
      </w:r>
      <w:r w:rsidRPr="00362D38">
        <w:rPr>
          <w:rFonts w:ascii="华文宋体" w:eastAsia="华文宋体" w:hAnsi="华文宋体"/>
          <w:sz w:val="24"/>
          <w:szCs w:val="24"/>
        </w:rPr>
        <w:t>" : 1, //1</w:t>
      </w:r>
      <w:r w:rsidRPr="00362D38">
        <w:rPr>
          <w:rFonts w:ascii="华文宋体" w:eastAsia="华文宋体" w:hAnsi="华文宋体" w:hint="eastAsia"/>
          <w:sz w:val="24"/>
          <w:szCs w:val="24"/>
        </w:rPr>
        <w:t>表示请求成功，0表示请求失败</w:t>
      </w:r>
    </w:p>
    <w:p w14:paraId="5D1315BF" w14:textId="4AA53308" w:rsidR="004E6D7F" w:rsidRPr="00362D38" w:rsidRDefault="00513B8C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/>
          <w:sz w:val="24"/>
          <w:szCs w:val="24"/>
        </w:rPr>
        <w:tab/>
        <w:t>"data" : [  //3</w:t>
      </w:r>
      <w:r w:rsidR="004E6D7F" w:rsidRPr="00362D38">
        <w:rPr>
          <w:rFonts w:ascii="华文宋体" w:eastAsia="华文宋体" w:hAnsi="华文宋体"/>
          <w:sz w:val="24"/>
          <w:szCs w:val="24"/>
        </w:rPr>
        <w:t>0</w:t>
      </w:r>
      <w:r w:rsidR="004E6D7F" w:rsidRPr="00362D38">
        <w:rPr>
          <w:rFonts w:ascii="华文宋体" w:eastAsia="华文宋体" w:hAnsi="华文宋体" w:hint="eastAsia"/>
          <w:sz w:val="24"/>
          <w:szCs w:val="24"/>
        </w:rPr>
        <w:t>个点</w:t>
      </w:r>
    </w:p>
    <w:p w14:paraId="40362923" w14:textId="18926F7A" w:rsidR="004E6D7F" w:rsidRPr="00362D38" w:rsidRDefault="004E6D7F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[</w:t>
      </w:r>
      <w:r w:rsidR="00B11111" w:rsidRPr="00B11111">
        <w:rPr>
          <w:rFonts w:ascii="KaiTi" w:eastAsia="KaiTi" w:hAnsi="KaiTi" w:hint="eastAsia"/>
          <w:sz w:val="24"/>
          <w:szCs w:val="24"/>
        </w:rPr>
        <w:t>时间</w:t>
      </w:r>
      <w:r w:rsidR="00B11111">
        <w:rPr>
          <w:rFonts w:ascii="KaiTi" w:eastAsia="KaiTi" w:hAnsi="KaiTi" w:hint="eastAsia"/>
          <w:sz w:val="24"/>
          <w:szCs w:val="24"/>
        </w:rPr>
        <w:t>,开盘,最高</w:t>
      </w:r>
      <w:r w:rsidRPr="00362D38">
        <w:rPr>
          <w:rFonts w:ascii="KaiTi" w:eastAsia="KaiTi" w:hAnsi="KaiTi" w:hint="eastAsia"/>
          <w:sz w:val="24"/>
          <w:szCs w:val="24"/>
        </w:rPr>
        <w:t>,最</w:t>
      </w:r>
      <w:r w:rsidR="00B11111">
        <w:rPr>
          <w:rFonts w:ascii="KaiTi" w:eastAsia="KaiTi" w:hAnsi="KaiTi" w:hint="eastAsia"/>
          <w:sz w:val="24"/>
          <w:szCs w:val="24"/>
        </w:rPr>
        <w:t>低</w:t>
      </w:r>
      <w:r w:rsidRPr="00362D38">
        <w:rPr>
          <w:rFonts w:ascii="KaiTi" w:eastAsia="KaiTi" w:hAnsi="KaiTi" w:hint="eastAsia"/>
          <w:sz w:val="24"/>
          <w:szCs w:val="24"/>
        </w:rPr>
        <w:t>,</w:t>
      </w:r>
      <w:r w:rsidR="00B11111">
        <w:rPr>
          <w:rFonts w:ascii="KaiTi" w:eastAsia="KaiTi" w:hAnsi="KaiTi" w:hint="eastAsia"/>
          <w:sz w:val="24"/>
          <w:szCs w:val="24"/>
        </w:rPr>
        <w:t>收盘</w:t>
      </w:r>
      <w:r w:rsidRPr="00362D38">
        <w:rPr>
          <w:rFonts w:ascii="KaiTi" w:eastAsia="KaiTi" w:hAnsi="KaiTi" w:hint="eastAsia"/>
          <w:sz w:val="24"/>
          <w:szCs w:val="24"/>
        </w:rPr>
        <w:t>,</w:t>
      </w:r>
      <w:r w:rsidR="00B11111">
        <w:rPr>
          <w:rFonts w:ascii="KaiTi" w:eastAsia="KaiTi" w:hAnsi="KaiTi" w:hint="eastAsia"/>
          <w:sz w:val="24"/>
          <w:szCs w:val="24"/>
        </w:rPr>
        <w:t>涨</w:t>
      </w:r>
      <w:bookmarkStart w:id="0" w:name="_GoBack"/>
      <w:bookmarkEnd w:id="0"/>
      <w:r w:rsidR="00B11111">
        <w:rPr>
          <w:rFonts w:ascii="KaiTi" w:eastAsia="KaiTi" w:hAnsi="KaiTi" w:hint="eastAsia"/>
          <w:sz w:val="24"/>
          <w:szCs w:val="24"/>
        </w:rPr>
        <w:t>跌</w:t>
      </w:r>
      <w:r w:rsidR="00DE0D83">
        <w:rPr>
          <w:rFonts w:ascii="KaiTi" w:eastAsia="KaiTi" w:hAnsi="KaiTi" w:hint="eastAsia"/>
          <w:sz w:val="24"/>
          <w:szCs w:val="24"/>
        </w:rPr>
        <w:t>,涨跌</w:t>
      </w:r>
      <w:r w:rsidR="00B11111">
        <w:rPr>
          <w:rFonts w:ascii="KaiTi" w:eastAsia="KaiTi" w:hAnsi="KaiTi" w:hint="eastAsia"/>
          <w:sz w:val="24"/>
          <w:szCs w:val="24"/>
        </w:rPr>
        <w:t>幅,成交量</w:t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</w:p>
    <w:p w14:paraId="78D4FB01" w14:textId="77777777" w:rsidR="00856317" w:rsidRPr="00362D38" w:rsidRDefault="00856317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  <w:t>……</w:t>
      </w:r>
    </w:p>
    <w:p w14:paraId="1DAE46A8" w14:textId="77777777" w:rsidR="004E6D7F" w:rsidRPr="00362D38" w:rsidRDefault="004E6D7F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/>
          <w:sz w:val="24"/>
          <w:szCs w:val="24"/>
        </w:rPr>
        <w:tab/>
      </w:r>
      <w:r w:rsidRPr="00362D38">
        <w:rPr>
          <w:rFonts w:ascii="华文宋体" w:eastAsia="华文宋体" w:hAnsi="华文宋体" w:hint="eastAsia"/>
          <w:sz w:val="24"/>
          <w:szCs w:val="24"/>
        </w:rPr>
        <w:t>]</w:t>
      </w:r>
    </w:p>
    <w:p w14:paraId="41D96715" w14:textId="77777777" w:rsidR="004E6D7F" w:rsidRPr="00362D38" w:rsidRDefault="004E6D7F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362D38">
        <w:rPr>
          <w:rFonts w:ascii="华文宋体" w:eastAsia="华文宋体" w:hAnsi="华文宋体"/>
          <w:sz w:val="24"/>
          <w:szCs w:val="24"/>
        </w:rPr>
        <w:t>}</w:t>
      </w:r>
    </w:p>
    <w:p w14:paraId="4C54787B" w14:textId="77777777" w:rsidR="00645EF1" w:rsidRPr="00362D38" w:rsidRDefault="00645EF1" w:rsidP="00362D38">
      <w:pPr>
        <w:pStyle w:val="a7"/>
        <w:spacing w:line="360" w:lineRule="auto"/>
        <w:ind w:left="360" w:firstLineChars="0" w:firstLine="0"/>
        <w:rPr>
          <w:rFonts w:ascii="华文宋体" w:eastAsia="华文宋体" w:hAnsi="华文宋体"/>
          <w:sz w:val="24"/>
          <w:szCs w:val="24"/>
        </w:rPr>
      </w:pPr>
    </w:p>
    <w:sectPr w:rsidR="00645EF1" w:rsidRPr="0036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259FC" w14:textId="77777777" w:rsidR="007A63BE" w:rsidRDefault="007A63BE" w:rsidP="00543150">
      <w:r>
        <w:separator/>
      </w:r>
    </w:p>
  </w:endnote>
  <w:endnote w:type="continuationSeparator" w:id="0">
    <w:p w14:paraId="616AF81F" w14:textId="77777777" w:rsidR="007A63BE" w:rsidRDefault="007A63BE" w:rsidP="0054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6ECE3" w14:textId="77777777" w:rsidR="007A63BE" w:rsidRDefault="007A63BE" w:rsidP="00543150">
      <w:r>
        <w:separator/>
      </w:r>
    </w:p>
  </w:footnote>
  <w:footnote w:type="continuationSeparator" w:id="0">
    <w:p w14:paraId="261A401C" w14:textId="77777777" w:rsidR="007A63BE" w:rsidRDefault="007A63BE" w:rsidP="00543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DAE"/>
    <w:multiLevelType w:val="hybridMultilevel"/>
    <w:tmpl w:val="079E8C44"/>
    <w:lvl w:ilvl="0" w:tplc="61FC5F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77953"/>
    <w:multiLevelType w:val="hybridMultilevel"/>
    <w:tmpl w:val="2D380E32"/>
    <w:lvl w:ilvl="0" w:tplc="E4D2FB4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63CE7"/>
    <w:multiLevelType w:val="hybridMultilevel"/>
    <w:tmpl w:val="653E91A8"/>
    <w:lvl w:ilvl="0" w:tplc="8F706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D30273"/>
    <w:multiLevelType w:val="hybridMultilevel"/>
    <w:tmpl w:val="6DBEAC4A"/>
    <w:lvl w:ilvl="0" w:tplc="2982C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6E4D1D"/>
    <w:multiLevelType w:val="hybridMultilevel"/>
    <w:tmpl w:val="CC2C33EC"/>
    <w:lvl w:ilvl="0" w:tplc="9A508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C452C3"/>
    <w:multiLevelType w:val="hybridMultilevel"/>
    <w:tmpl w:val="9A089370"/>
    <w:lvl w:ilvl="0" w:tplc="810E7E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FB93699"/>
    <w:multiLevelType w:val="hybridMultilevel"/>
    <w:tmpl w:val="62502A4A"/>
    <w:lvl w:ilvl="0" w:tplc="57BE67E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F7"/>
    <w:rsid w:val="00007964"/>
    <w:rsid w:val="0001391A"/>
    <w:rsid w:val="00063252"/>
    <w:rsid w:val="00091287"/>
    <w:rsid w:val="000D01F8"/>
    <w:rsid w:val="000E7F6E"/>
    <w:rsid w:val="00102E09"/>
    <w:rsid w:val="00143F50"/>
    <w:rsid w:val="001525DD"/>
    <w:rsid w:val="001A4BA1"/>
    <w:rsid w:val="001C3164"/>
    <w:rsid w:val="001F5069"/>
    <w:rsid w:val="0027140F"/>
    <w:rsid w:val="00337CC2"/>
    <w:rsid w:val="00355A25"/>
    <w:rsid w:val="00362826"/>
    <w:rsid w:val="00362D38"/>
    <w:rsid w:val="00364568"/>
    <w:rsid w:val="00374279"/>
    <w:rsid w:val="0039339C"/>
    <w:rsid w:val="003A5704"/>
    <w:rsid w:val="003D276A"/>
    <w:rsid w:val="004938ED"/>
    <w:rsid w:val="004E34D7"/>
    <w:rsid w:val="004E6D7F"/>
    <w:rsid w:val="00513B8C"/>
    <w:rsid w:val="005271F7"/>
    <w:rsid w:val="00543150"/>
    <w:rsid w:val="00560488"/>
    <w:rsid w:val="00571161"/>
    <w:rsid w:val="00584EDF"/>
    <w:rsid w:val="00584EF5"/>
    <w:rsid w:val="005D65FC"/>
    <w:rsid w:val="00615863"/>
    <w:rsid w:val="006247CA"/>
    <w:rsid w:val="0064470F"/>
    <w:rsid w:val="00645EF1"/>
    <w:rsid w:val="0067095D"/>
    <w:rsid w:val="00676B0F"/>
    <w:rsid w:val="0074330B"/>
    <w:rsid w:val="00756366"/>
    <w:rsid w:val="00783F18"/>
    <w:rsid w:val="007A63BE"/>
    <w:rsid w:val="007D13E2"/>
    <w:rsid w:val="00856317"/>
    <w:rsid w:val="008A431C"/>
    <w:rsid w:val="00933387"/>
    <w:rsid w:val="00940FC5"/>
    <w:rsid w:val="009B04CC"/>
    <w:rsid w:val="009C2164"/>
    <w:rsid w:val="009C6F6B"/>
    <w:rsid w:val="00A23320"/>
    <w:rsid w:val="00A97978"/>
    <w:rsid w:val="00AD38D2"/>
    <w:rsid w:val="00B02E2D"/>
    <w:rsid w:val="00B11111"/>
    <w:rsid w:val="00B11501"/>
    <w:rsid w:val="00B17430"/>
    <w:rsid w:val="00B323D6"/>
    <w:rsid w:val="00DC74A6"/>
    <w:rsid w:val="00DD1F8D"/>
    <w:rsid w:val="00DE0D83"/>
    <w:rsid w:val="00EB0E48"/>
    <w:rsid w:val="00F53826"/>
    <w:rsid w:val="00F64232"/>
    <w:rsid w:val="00F76F02"/>
    <w:rsid w:val="00FA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CBF5B"/>
  <w15:chartTrackingRefBased/>
  <w15:docId w15:val="{ACD43E83-A04A-4FC3-AB43-06CD64C8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150"/>
    <w:rPr>
      <w:sz w:val="18"/>
      <w:szCs w:val="18"/>
    </w:rPr>
  </w:style>
  <w:style w:type="paragraph" w:styleId="a7">
    <w:name w:val="List Paragraph"/>
    <w:basedOn w:val="a"/>
    <w:uiPriority w:val="34"/>
    <w:qFormat/>
    <w:rsid w:val="00A97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xinyx</dc:creator>
  <cp:keywords/>
  <dc:description/>
  <cp:lastModifiedBy>xinyx</cp:lastModifiedBy>
  <cp:revision>53</cp:revision>
  <dcterms:created xsi:type="dcterms:W3CDTF">2017-10-30T08:07:00Z</dcterms:created>
  <dcterms:modified xsi:type="dcterms:W3CDTF">2017-10-30T10:43:00Z</dcterms:modified>
</cp:coreProperties>
</file>