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8B6619"/>
          <w:sz w:val="20"/>
        </w:rPr>
        <w:t>WORLD BIBLE · CANON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i w:val="0"/>
          <w:color w:val="1B394E"/>
          <w:sz w:val="60"/>
        </w:rPr>
        <w:t>《烛阴旧闻》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i w:val="0"/>
          <w:color w:val="2D5A7A"/>
          <w:sz w:val="40"/>
        </w:rPr>
        <w:t>世界观唯一权威设定档</w:t>
      </w:r>
    </w:p>
    <w:p>
      <w:pPr>
        <w:spacing w:after="960"/>
        <w:jc w:val="center"/>
      </w:pPr>
      <w:r>
        <w:rPr>
          <w:rFonts w:ascii="Noto Sans CJK SC" w:hAnsi="Noto Sans CJK SC" w:eastAsia="Noto Sans CJK SC"/>
          <w:b w:val="0"/>
          <w:i w:val="0"/>
          <w:color w:val="646E76"/>
          <w:sz w:val="24"/>
        </w:rPr>
        <w:t>无相还真会 / 易舍主线 / 角色与制作事实统一版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E2730"/>
          <w:sz w:val="21"/>
        </w:rPr>
        <w:t>CANON v2.0  |  设定截点：2026-08-14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46E76"/>
          <w:sz w:val="19"/>
        </w:rPr>
        <w:t>本版已完成与《两小时流程与材料总表 v1.0》的双向校准</w:t>
      </w:r>
    </w:p>
    <w:p>
      <w:r>
        <w:br w:type="page"/>
      </w:r>
    </w:p>
    <w:p>
      <w:pPr>
        <w:pStyle w:val="Heading1"/>
      </w:pPr>
      <w:r>
        <w:t>0. 效力、覆盖规则与本次修订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唯一有效版本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自本版起，CANON v2.0 取代 v1.0。任何旧讨论、旧 Demo、旧页面或素材与本档冲突时，以本档为准；流程文档只能展开本档，不得反向改写世界规则。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后设覆盖前设。已在本版明确的人名、年份、地点、账号、权限、经文层级和结局演出不再视为占位。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玩家可见信息与世界真实信息分开：角色不知道，不等于作者未定；后台只露出局部，不等于组织没有完整结构。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本版补齐 v1.0 第 14 章全部空位：对契理论、组织历史与层级、经籍谱系、C/γ、返契边界、据点、三名联系人、论坛账号、权限结构、徐宁身份、候舍信徒及三个结局演出。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制作正文可以增加生活细节、普通论坛用户和无关旧闻，但不得新增第四主结局、万能组织、单向夺舍、死者复活或“只有原始灵魂才是真人”的判断。</w:t>
      </w:r>
    </w:p>
    <w:p>
      <w:pPr>
        <w:pStyle w:val="Heading1"/>
      </w:pPr>
      <w:r>
        <w:t>1. 故事核心与身份原则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一句话核心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灵魂真实存在并能在满足条件时交换身体；故事追问的不是“谁的灵魂最原装”，而是当身体、名字、记忆和社会关系互相冲突时，一个人的身份应由什么承担。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000"/>
        <w:gridCol w:w="5210"/>
      </w:tblGrid>
      <w:tr>
        <w:trPr>
          <w:tblHeader w:val="true"/>
        </w:trPr>
        <w:tc>
          <w:tcPr>
            <w:tcW w:type="dxa" w:w="11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要素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含义</w:t>
            </w:r>
          </w:p>
        </w:tc>
        <w:tc>
          <w:tcPr>
            <w:tcW w:type="dxa" w:w="52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身份作用</w:t>
            </w:r>
          </w:p>
        </w:tc>
      </w:tr>
      <w:t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形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肉身、感官与生理结构</w:t>
            </w:r>
          </w:p>
        </w:tc>
        <w:tc>
          <w:tcPr>
            <w:tcW w:type="dxa" w:w="5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保留感官反应、部分偏好和程序性习惯。</w:t>
            </w:r>
          </w:p>
        </w:tc>
      </w:tr>
      <w:t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姓名、法律记录及持续社会称呼</w:t>
            </w:r>
          </w:p>
        </w:tc>
        <w:tc>
          <w:tcPr>
            <w:tcW w:type="dxa" w:w="5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让家庭、朋友、制度和本人把某套人生固定为“这个人”。</w:t>
            </w:r>
          </w:p>
        </w:tc>
      </w:tr>
      <w:t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忆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自传记忆、情感记忆与身份叙事</w:t>
            </w:r>
          </w:p>
        </w:tc>
        <w:tc>
          <w:tcPr>
            <w:tcW w:type="dxa" w:w="5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提供“我经历过什么、我为何仍是我”的连续性。</w:t>
            </w:r>
          </w:p>
        </w:tc>
      </w:tr>
      <w:t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客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能够迁移的灵魂主体</w:t>
            </w:r>
          </w:p>
        </w:tc>
        <w:tc>
          <w:tcPr>
            <w:tcW w:type="dxa" w:w="5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携带强烈情感、依恋、身份倾向和部分深层记忆，但不能单独构成完整社会身份。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完整身份由客、形、名、忆及长期社会确认共同稳定。任何一项都不是单独裁决“谁是真人”的绝对标准。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 身体中的 β 与徐宁共同生活十九年，这段关系是真实的人生，不会被 β 九岁以前属于林楠的事实取消。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原沈妍 α 同样是受害者。真结局救她，不等于用她替换或否定陪徐宁长大的沈妍。</w:t>
      </w:r>
    </w:p>
    <w:p>
      <w:pPr>
        <w:pStyle w:val="Heading1"/>
      </w:pPr>
      <w:r>
        <w:t>2. 主要角色与固定身份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人物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公开身份</w:t>
            </w:r>
          </w:p>
        </w:tc>
        <w:tc>
          <w:tcPr>
            <w:tcW w:type="dxa" w:w="46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真实位置与功能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徐宁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女，1995-06-02 生，31 岁，河临市软件测试工程师。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玩家。与沈妍从初中一年级起相识，互为紧急联系人；持有沈妍住处备用门锁密码和电脑密码。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 / 候鸟第七年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女，1995-04-22 生，31 岁，视觉编辑兼自由插画师，旧建筑摄影爱好者。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故事开端为 A+β：沈妍身体中的原林楠灵魂。徐宁真正共同生活十九年的朋友。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林楠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女，1995-01-09 生，岚州第三棉纺厂家属区出身。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B 身体。第一次易舍后由 α 使用；第二次易舍后由 γ 使用。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方珂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女，1994-12-03 生，岚州澄心康复咨询有限公司病案管理员。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 身体原主人；灵魂 γ 为无相还真会虔诚信徒。第二次易舍后 C 身体内为 α。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余晴 / YQ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女，1996-02-11 生，30 岁，商业修图师和旧建筑摄影爱好者。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外围引路人。认识沈妍四年并在线下见过三次；负责失踪当晚把沈妍交给转运人员。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周川 / 折柳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男，1990-09-28 生，36 岁，地方文献数字化承包人员。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长期监督者和假好人。无相还真会第二代成员；提供真实帮助，同时读取私密帖、追踪调查进度并诱导徐宁泄露据点。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梁茵 / 迟迟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女，1992-05-16 生，34 岁，自由网站编辑，2014-2020 年任论坛志愿版主。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真正的好人。因姐姐梁雁童年失踪后性情改变、2019 年再次失踪而长期备份删帖；知道旧站权限，不知道完整教义。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邵岚 / H-27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女，1995-08-19 生，31 岁，无相还真会成年候舍信徒。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《双归》中与徐宁达到现代可接受阈值；邵岚灵魂进入徐宁身体代归，徐宁灵魂进入邵岚身体后被带走。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B6619"/>
                <w:sz w:val="21"/>
              </w:rPr>
              <w:t xml:space="preserve">关系性质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徐宁与沈妍是没有亲属和恋爱关系的长期挚友。她们从十二岁起一起长大，互留门锁和设备密码源于现实中的紧急联系人安排，不是为剧情临时开的万能钥匙。</w:t>
            </w:r>
          </w:p>
        </w:tc>
      </w:tr>
    </w:tbl>
    <w:p>
      <w:pPr>
        <w:spacing w:after="0"/>
      </w:pPr>
    </w:p>
    <w:p>
      <w:pPr>
        <w:pStyle w:val="Heading1"/>
      </w:pPr>
      <w:r>
        <w:t>3. 易舍规则、对契与记忆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术语</w:t>
            </w:r>
          </w:p>
        </w:tc>
        <w:tc>
          <w:tcPr>
            <w:tcW w:type="dxa" w:w="7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唯一有效定义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易舍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两个活体之间发生双向灵魂交换。不存在单向附身、死后借尸还魂或一魂挤掉另一魂。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对契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两名对象达到可实施易舍的匹配关系。不是命定唯一配对，而是存在成功率与副作用阈值。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契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曾经互换过的两道灵魂之间形成的长期连接；连接的是灵魂，不是旧身体。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再易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同一道灵魂在成年后第二次迁移，用来验证灵魂能否脱离固定身体。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失名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成年人在身体、姓名与人生多次错位后，无法稳定回答“我是谁”的身份崩塌。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返契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把旧契两端重新置于可控近距环境，利用共振观察并尝试稳定失名；不是再换一次魂。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候舍者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教内预先筛选、训练并自愿提供身体的成年信徒池。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代归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让受训信徒进入目标身体，以目标身份回归，终止外界搜寻，再逐步退出原社会关系。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封门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暴露后执行的 72 小时清场流程：停用据点、撤人、删档、封账号、代归或转移关键对象。它不是易舍仪式。</w:t>
            </w:r>
          </w:p>
        </w:tc>
      </w:tr>
    </w:tbl>
    <w:p>
      <w:pPr>
        <w:spacing w:after="0"/>
      </w:pPr>
    </w:p>
    <w:p>
      <w:pPr>
        <w:pStyle w:val="Heading2"/>
      </w:pPr>
      <w:r>
        <w:t>3.1 “三应一隙”匹配体系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正式名称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无相还真会现代校经体系把可观察指标称为“三应一隙”。它是组织对真实超自然现象的不完整预测模型，不是科学界可重复的成熟技术。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00"/>
        <w:gridCol w:w="4460"/>
      </w:tblGrid>
      <w:tr>
        <w:trPr>
          <w:tblHeader w:val="true"/>
        </w:trPr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指标</w:t>
            </w:r>
          </w:p>
        </w:tc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大白话解释</w:t>
            </w:r>
          </w:p>
        </w:tc>
        <w:tc>
          <w:tcPr>
            <w:tcW w:type="dxa" w:w="4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观察方式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身应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两具身体在成对刺激下出现相近的自主神经与感官反应。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心率、睡眠、痛觉和特定声音/气味反应。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梦应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两人反复梦到对方人生中的固定空间、物件或路线。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盲测绘图、物件排序、醒后记录。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忆应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一方能在无提示时触及另一方的深层记忆碎片。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错误家庭照片、童年路径和名字反应测试。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名隙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至少一方对现有姓名与社会身份存在可被撬开的松动。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叫名反应、第一人称叙述稳定度、长期身份压力记录。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四项各 25 分。2000 年代儿童阶段要求总分至少 90，且任何一项不得低于 20；现代候舍池允许总分至少 72，且任何一项不得低于 15。组织实际优先选择 78 分以上对象。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分数只能预测交换能否发生，不能准确预测长期身份稳定、失名、旧契唤醒或返契结果。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徐宁被控制后经过 42 小时筛查，与 H-27 邵岚得分 79；因此《双归》不是当晚随手找人换魂。</w:t>
      </w:r>
    </w:p>
    <w:p>
      <w:pPr>
        <w:pStyle w:val="Heading2"/>
      </w:pPr>
      <w:r>
        <w:t>3.2 标准易舍流程与禁忌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验契：分阶段复核三应一隙，排除药物、暗示和信息泄露造成的假阳性。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静名：对象在 72 小时内减少外界称呼、镜像和个人物品刺激，削弱现有身份锚。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对舍：两名活体在同一空间保持生命体征稳定；药物和感官控制只降低干扰，不创造灵魂交换。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易舍：在契合峰值完成双向迁移。任何一次成功都必然是两道灵魂同时换位。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安名：交换后用家庭称呼、法律文件、行为训练和固定环境把对象重新压回目标身份。儿童通常数月，成年人更久。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禁止使用尸体；禁止宣传单向夺舍；禁止在没有执经席批准时对成年人连续再易。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仪式前三日不直呼出生名，不让对象见到原家庭；这是削弱“名”和“忆”，不是神秘咒语本身。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完整姓名不会出现在同一本操作记录里；公开端只存编号，姓名、身体和灵魂映射分开保存。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近亲不得组成对契。不是血缘天然无效，而是亲属共同记忆过强，安名失败率显著更高。</w:t>
      </w:r>
    </w:p>
    <w:p>
      <w:pPr>
        <w:pStyle w:val="Heading1"/>
      </w:pPr>
      <w:r>
        <w:t>4. 无相还真会：历史、结构与边界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组织本质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无相还真会是秘密宗教，不是科研机构、商业实验室或无所不能的国家阴谋。它用医学、档案、心理记录和数据分析“校经”，目标是证明“无定身”。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时期</w:t>
            </w:r>
          </w:p>
        </w:tc>
        <w:tc>
          <w:tcPr>
            <w:tcW w:type="dxa" w:w="76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固定历史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16 世纪末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《无名还身经》现存最早残页出现；当时只有文本与零散传说，没有连续组织。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1913 年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岚州地方经学小社把数支民间传承合并，正式使用“无相还真会”名称。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1949-1978 年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组织转入家庭、民间诊所和工厂互助会，以分散师徒和亲族线保存经籍。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1987 年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执经席恢复，开始系统化收集医学与身份记录；岚州第三棉纺厂卫生所成为长期节点。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2000-2011 年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按极高阈值实施少量儿童易舍；每次只处理一对、跨地区、间隔数年。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2008-07-12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烛阴旧闻论坛上线，公开服务普通怪谈用户，暗中承担“归巢”和观察。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2013 年以后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建立成年候舍池和现代评分；论坛后台增加组织镜像层。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2026 年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核心成员 52 人、受训候舍者 31 人、外围协作者约 140 人，活动集中于岚州、河临及周边四省。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层级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职责</w:t>
            </w:r>
          </w:p>
        </w:tc>
        <w:tc>
          <w:tcPr>
            <w:tcW w:type="dxa" w:w="4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权限边界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执经席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三人集体决定校经方向、再易和封门。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不直接处理论坛日常，不共享全部人员真名。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校经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解释经文、设计记录、比对实验结果。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能看编号与现象，通常看不到完整社会身份。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司舍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管理身体、医疗支持、据点与安名。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能接触对象，但只按操作单行事。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观契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论坛监测、旧样本随访、风险分级。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周川属于此层；能读监测对象私密内容。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引路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建立关系、约出对象、交给转运。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余晴属于外围引路，不知道最终据点与核心教义。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候舍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接受训练、等待匹配并以献身为荣。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不参与决策；只知道自身任务。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组织没有稳定的警政、运营商或全国媒体保护伞。它靠小规模、跨地区、对象最终“回归”和证据拆分逃避关联。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其公开前台包括地方文献数字化外包、心理康复咨询、旧建筑摄影社群和私人诊所。前台人员并非都知情。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岚州负责档案、司舍和候舍训练；河临负责论坛运营、观契和对象接触；其他节点只承担短期安置或筛查。</w:t>
      </w:r>
    </w:p>
    <w:p>
      <w:pPr>
        <w:pStyle w:val="Heading1"/>
      </w:pPr>
      <w:r>
        <w:t>5. 经籍谱系、真伪层级与大白话解释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180"/>
        <w:gridCol w:w="3630"/>
      </w:tblGrid>
      <w:tr>
        <w:trPr>
          <w:tblHeader w:val="true"/>
        </w:trPr>
        <w:tc>
          <w:tcPr>
            <w:tcW w:type="dxa" w:w="1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经籍</w:t>
            </w:r>
          </w:p>
        </w:tc>
        <w:tc>
          <w:tcPr>
            <w:tcW w:type="dxa" w:w="41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权威谱系与功能</w:t>
            </w:r>
          </w:p>
        </w:tc>
        <w:tc>
          <w:tcPr>
            <w:tcW w:type="dxa" w:w="36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游戏中固定真句 / 含义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《无名还身经》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核心圣典。现存最早残页约 1590 年；1913 年汇编本为教内底本，但缺页严重。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主张“客”不应被单一身体、姓名或记忆定义；不提供完整操作流程。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《易契仪》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清中期操作抄本，1918 年校订。记录对契、静名和双活体互迁。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“生舍相易，二客互迁。”大白话：两个人都活着，两道灵魂互换，不是夺走一个空身体。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《三门疏》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1924 年解释文本，把身份固定归纳为形、名、忆三门。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“形可易，名可夺，忆可乱；客不可凭一门自证。”大白话：身体、名字、记忆都可能变，任何一项都不能单独证明身份。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《照舍录》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1932 年起的案例总录，持续增补；不是教义诗篇。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“归者，未必故人。”是 1954 年核验栏固定语，提醒记录者：身体回家不等于原人格回归。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《返名忏》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1958 年形成的安名与失名处置文本，包含重复称名和身份叙述。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用于把交换后的人压回一个社会身份，也可能加重成年人失名。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《百舍偈》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1986 年整理的信徒宣誓与修行短句，后被狂热者大量抄写。</w:t>
            </w:r>
          </w:p>
        </w:tc>
        <w:tc>
          <w:tcPr>
            <w:tcW w:type="dxa" w:w="36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“身非我身，名非我名。”是真实的后期信徒句，但不是证明易舍机制的核心经文。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伪经规则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组织主动把“相易 / 互迁”改成“夺舍 / 归魂 / 亡者还身”，制造单向附身和死者复活的噪声。网友伪作、抄错和组织投放混在一起。管理员后台只解释版本差异和用途，不会出现一页“世界观答案大全”。</w:t>
            </w:r>
          </w:p>
        </w:tc>
      </w:tr>
    </w:tbl>
    <w:p>
      <w:pPr>
        <w:spacing w:after="0"/>
      </w:pPr>
    </w:p>
    <w:p>
      <w:pPr>
        <w:pStyle w:val="Heading1"/>
      </w:pPr>
      <w:r>
        <w:t>6. 沈妍 / 林楠第一次易舍：精确事实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日期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事件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2004-07-17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九岁沈妍在河临市青梧区少年宫外失踪。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2004-07-18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九岁林楠在岚州市东浦区岚棉三厂家属区失踪。两案相隔约 27 小时。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2004-07-20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两人在岚棉三厂卫生所附楼完成第一次易舍。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2004-07-30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A+β 在河临南站附近被“找回”，回到沈妍家庭；沈妍失踪共十三天。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2004-07-31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B+α 在岚棉三厂家属区外被“找回”，回到林楠家庭。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阶段</w:t>
            </w:r>
          </w:p>
        </w:tc>
        <w:tc>
          <w:tcPr>
            <w:tcW w:type="dxa" w:w="38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A：沈妍身体</w:t>
            </w:r>
          </w:p>
        </w:tc>
        <w:tc>
          <w:tcPr>
            <w:tcW w:type="dxa" w:w="38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B：林楠身体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易舍前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A+α：原沈妍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B+β：原林楠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易舍后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A+β：后来陪徐宁长大的沈妍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B+α：后来以林楠身份生活的原沈妍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林楠童年住在岚棉三厂家属区。红色铁皮糖盒、右侧褪色的蓝窗帘和朝走廊打开的厨房门属于她的童年房间。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梦中房间与当前拘禁室不是同一间。两者都与同一厂区有关，是因为组织长期使用厂区卫生所，而不是空间凭空重合。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A+β 回归后在沈妍家庭和社会确认中重新建立身份。2007 年初中一年级时，她与徐宁成为同桌并持续相识十九年。</w:t>
      </w:r>
    </w:p>
    <w:p>
      <w:pPr>
        <w:pStyle w:val="Heading1"/>
      </w:pPr>
      <w:r>
        <w:t>7. 第二次易舍、C/γ 与旧契异常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日期 / 阶段</w:t>
            </w:r>
          </w:p>
        </w:tc>
        <w:tc>
          <w:tcPr>
            <w:tcW w:type="dxa" w:w="37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B：林楠身体</w:t>
            </w:r>
          </w:p>
        </w:tc>
        <w:tc>
          <w:tcPr>
            <w:tcW w:type="dxa" w:w="37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C：方珂身体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2025-11-03 再易前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B+α：以林楠生活二十一年的原沈妍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C+γ：虔诚信徒方珂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2025-11-03 再易后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B+γ：组织一方，γ 获得林楠身体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C+α：原沈妍进入第三具身体并迅速失名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方珂不是新增无辜受害者。她自幼由教内家庭抚养，在澄心康复前台任病案管理员，主动申请成为再易对象。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第二次易舍成功，没有选错人。异常来自 α 再次迁移后唤醒与 β 的旧契。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A+β 在远方 72 小时内开始梦见林楠童年房间、名字和路线。她恢复的是 β 自己作为林楠的九岁前记忆，不是 α 的原沈妍记忆。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C+α 同时承受原沈妍童年、林楠二十一年人生和方珂身体三套身份，进入失名。</w:t>
      </w:r>
    </w:p>
    <w:p>
      <w:pPr>
        <w:pStyle w:val="Heading2"/>
      </w:pPr>
      <w:r>
        <w:t>7.1 返契的客观结果与边界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唯一有效规则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返契会让 α 与 β 发生双向记忆和感官共振，能让 α 短暂抓住身份锚，也会把失名压力传给 β。它不能合并灵魂、远程读心、强制服从、自动换回原身体或彻底治愈失名。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近距时长</w:t>
            </w:r>
          </w:p>
        </w:tc>
        <w:tc>
          <w:tcPr>
            <w:tcW w:type="dxa" w:w="7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客观效应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0-6 小时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出现相同梦片、气味和痛觉错位；双方仍能稳定回答当前姓名。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6-24 小时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童年物件、路线和称呼双向渗漏；α 可在共享细节刺激下短暂说出“沈妍”或“林楠”。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24-48 小时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α 的叙述短暂连贯，但 β 开始对“沈妍”称呼迟疑；组织误把这视为可控稳定。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超过 48 小时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两人身份锚同时恶化，出现持续性失名风险；不会融合为一个灵魂。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分离以后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升级停止，记忆渗漏不会完全消失；长期社会确认和心理康复可逐步重建稳定身份。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组织在故事开始时仍不知道这一完整边界，只知道短距共振可暂时让 α 回答问题，因此把返契当成罕见圣迹。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《双归》中 β 被迫回到 B 身体会再次强化 α-β 旧契。组织已进入封门阶段，愿意承受并继续研究这一后果。</w:t>
      </w:r>
    </w:p>
    <w:p>
      <w:pPr>
        <w:pStyle w:val="Heading1"/>
      </w:pPr>
      <w:r>
        <w:t>8. 烛阴旧闻论坛、账号与权限结构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论坛于 2008-07-12 上线。约 95% 内容来自普通水友、怪谈爱好者、骗子、民俗考据者、唯物主义劝医者和状态不稳定的用户。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隐藏功能“归巢”让早期样本在搜索陌生童年、走失后失忆、梦见另一个家时自然进入同一论坛；组织只重点处理跨年份、跨地区的横向统计。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组织只能看论坛内搜索、帖子、附件和站内私信权限记录，不能神奇读取玩家整个浏览器。沈妍已被抓，所以账号重新活跃只说明有人在查；周川直到徐宁自报身份或泄露现实材料后才知道她是谁。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账号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唯一身份 / 阵营</w:t>
            </w:r>
          </w:p>
        </w:tc>
        <w:tc>
          <w:tcPr>
            <w:tcW w:type="dxa" w:w="3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权限与结局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候鸟第七年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 A+β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普通用户，拥有三篇自设口令私密存档。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折柳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周川；长期监督者，组织观契成员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绑定 watch_read 权限，可读取目标私密帖。坏结局继续潜伏；普通好结局逃离；真结局被捕。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迟迟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梁茵；前志愿版主，真正好人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2020 年撤销 vol_mod 权限，只保留普通账号与个人备份。三结局均存活；坏结局账号被删。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照骨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组织观契组共享账号，不对应单一人格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用于批量标记、伪经投放和删除。坏/普通好结局被销毁；真结局日志被警方提取。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后台角色</w:t>
            </w:r>
          </w:p>
        </w:tc>
        <w:tc>
          <w:tcPr>
            <w:tcW w:type="dxa" w:w="7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可见内容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public_user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公开帖子、本人私密存档。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vol_mod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普通删帖、举报、旧站公开归档；不能读他人私密存档。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archive_reader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2008-2020 年旧内容及删除记录；只读。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watch_read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指定样本搜索、私密帖、附件和随访标记；周川持有。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core_sync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把编号化操作记录同步到核心库；旧后台只残留索引，不含完整姓名映射。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8.1 旧后台固定配置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项目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固定值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公开论坛域名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www.zhuyinwen.cn（游戏内虚构域名）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旧只读后台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archive.zhuyinwen.cn/legacy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自动填充用户名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archive_reader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弱默认口令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zyjw200807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口令来源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站名拼音首字母 + 建站年月；梁茵提供规则，站务页提供年月。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关键标签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RG=归巢，QY=契应，HL=横联，YL=引路，SF=随访，GT=归坛。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泄漏原因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2019 年为方便检索接入编号化 core_sync 索引，旧后台未彻底隔离；可见代码和关联 ID，但看不到完整核心档案。</w:t>
            </w:r>
          </w:p>
        </w:tc>
      </w:tr>
    </w:tbl>
    <w:p>
      <w:pPr>
        <w:spacing w:after="0"/>
      </w:pPr>
    </w:p>
    <w:p>
      <w:pPr>
        <w:pStyle w:val="Heading1"/>
      </w:pPr>
      <w:r>
        <w:t>9. 三名联系人：分工、动机与信息边界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960"/>
        <w:gridCol w:w="2480"/>
        <w:gridCol w:w="2370"/>
      </w:tblGrid>
      <w:tr>
        <w:trPr>
          <w:tblHeader w:val="true"/>
        </w:trPr>
        <w:tc>
          <w:tcPr>
            <w:tcW w:type="dxa" w:w="15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人物</w:t>
            </w:r>
          </w:p>
        </w:tc>
        <w:tc>
          <w:tcPr>
            <w:tcW w:type="dxa" w:w="2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如何建立信任</w:t>
            </w:r>
          </w:p>
        </w:tc>
        <w:tc>
          <w:tcPr>
            <w:tcW w:type="dxa" w:w="24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知道什么</w:t>
            </w:r>
          </w:p>
        </w:tc>
        <w:tc>
          <w:tcPr>
            <w:tcW w:type="dxa" w:w="23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不知道什么 / 不能做什么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余晴 / YQ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2022 年在旧建筑摄影群认识沈妍，四年间线下见过三次。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失踪当晚公共接触点、转运司机和自己的付款渠道。</w:t>
            </w:r>
          </w:p>
        </w:tc>
        <w:tc>
          <w:tcPr>
            <w:tcW w:type="dxa" w:w="2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不知道丙七归坛点、方珂/α、返契和候舍池；不负责论坛监控。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周川 / 折柳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以地方文献数字化从业者身份帮助沈妍查厂徽、旧新闻和档案。真实有效帮助至少两次。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论坛观契标签、沈妍私密帖、旧案索引、组织前台及丙七点。</w:t>
            </w:r>
          </w:p>
        </w:tc>
        <w:tc>
          <w:tcPr>
            <w:tcW w:type="dxa" w:w="2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不是执经席，不掌握所有地区成员；诱捕徐宁前必须知道她是否找到精确入口。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梁茵 / 迟迟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曾是志愿版主，保存被删帖子；因姐姐梁雁案件愿意帮助陌生调查者。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旧站迁移、权限规则、若干删帖模式和照骨账号异常。</w:t>
            </w:r>
          </w:p>
        </w:tc>
        <w:tc>
          <w:tcPr>
            <w:tcW w:type="dxa" w:w="23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不知道完整灵魂规则、最终据点和核心成员；只能把超自然线索翻译成现实证据。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周川提前知道 P-03 私密内容，是因为 watch_read 权限，不是通过“搜索词不像沈妍”识别徐宁。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梁茵的突然质问是身份核验：“你不是候鸟本人，对吗？”它不会触发坏结局，也不是组织发现玩家。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余晴相信组织会把创伤对象送去封闭治疗，但她明知自己在隐瞒和交接失联者，仍承担现实犯罪责任。</w:t>
      </w:r>
    </w:p>
    <w:p>
      <w:pPr>
        <w:pStyle w:val="Heading1"/>
      </w:pPr>
      <w:r>
        <w:t>10. 当前失踪与最终现实据点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固定项目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唯一设定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故事当前时间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2026-10-17，星期六，19:06 开始。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沈妍最后自愿行动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2026-10-16 20:10 到达河临北站西广场北侧落客区，与余晴见面。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转运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20:26 交给白色商务车；2026-10-17 00:37 抵达岚州。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公开厂区名称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岚州第三棉纺厂旧址，简称“岚棉三厂”。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现实地址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岚州市东浦区北堤路 17 号。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当前拘禁主楼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17 号-1，原卫生所附楼；内部代码 MF3-C7，教内称“丙七归坛点”。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相邻前台楼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17 号-2，原病案楼；由岚州澄心康复咨询有限公司承租。C+α 被登记为员工方珂并安置于此。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林楠童年房间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已拆除的岚棉三厂家属区 4 栋 2 单元 203；它不是当前拘禁室。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徐宁在 10 月 17 日发现沈妍第二天爽约，凭备用门锁密码进入住处；微信、浏览器与论坛账号均保持沈妍自己的登录态。开局暂不报警。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旧厂局部平面图、改造新闻、夜间窗户照片、采购记录、YQ 接触点和后台转运代码共同定位据点。任何单份经文或梦境都不能直接提供地址。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17 号-1 与 17 号-2 共用旧连廊但属于两个门牌和承租主体。这解释普通好结局为何只进入主楼，真结局为何需要第二名受害者与第二门牌证据。</w:t>
      </w:r>
    </w:p>
    <w:p>
      <w:pPr>
        <w:pStyle w:val="Heading1"/>
      </w:pPr>
      <w:r>
        <w:t>11. 《双归》的候舍、再交换与封门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徐宁向折柳泄露 17 号-1 的精确入口，接受其“附近见面核实”的安排，独自外出且没有提交有效报警。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组织控制徐宁后用 42 小时从候舍池筛出 H-27 邵岚，得分 79；不会当晚立刻交换。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徐宁与邵岚完成易舍：邵岚灵魂进入徐宁身体，真正徐宁进入邵岚身体并被带走。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封门阶段，A+β 与 B+γ 再次受控交换：γ 进入 A 身体，以沈妍身份代归；β 回到 B 身体并被组织控制。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C+α、B+β、邵岚身体中的徐宁均被转移。组织主动接受 α-β 旧契进一步强化，以换取两具目标身体回归并终止社会搜寻。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72 小时内撤离丙七点、删除论坛痕迹、封存照骨、停用旧后台凭据并更换前台承租主体。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500"/>
        <w:gridCol w:w="3810"/>
      </w:tblGrid>
      <w:tr>
        <w:trPr>
          <w:tblHeader w:val="true"/>
        </w:trPr>
        <w:tc>
          <w:tcPr>
            <w:tcW w:type="dxa" w:w="2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位置</w:t>
            </w:r>
          </w:p>
        </w:tc>
        <w:tc>
          <w:tcPr>
            <w:tcW w:type="dxa" w:w="3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《双归》后灵魂</w:t>
            </w:r>
          </w:p>
        </w:tc>
        <w:tc>
          <w:tcPr>
            <w:tcW w:type="dxa" w:w="38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现实状态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A：沈妍身体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γ：方珂原灵魂，虔诚信徒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以沈妍身份回归，主动终止追查。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B：林楠身体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β：真正陪徐宁长大的朋友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被组织控制带走。身体回到原位，社会身份却无法回家。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C：方珂身体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α：原沈妍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保持失名，被组织转移。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徐宁身体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邵岚灵魂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以徐宁身份回归，配合基础问询后逐步退出社交。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邵岚身体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真正徐宁灵魂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被组织控制，失去原法律身份。</w:t>
            </w:r>
          </w:p>
        </w:tc>
      </w:tr>
    </w:tbl>
    <w:p>
      <w:pPr>
        <w:spacing w:after="0"/>
      </w:pPr>
    </w:p>
    <w:p>
      <w:pPr>
        <w:pStyle w:val="Heading1"/>
      </w:pPr>
      <w:r>
        <w:t>12. 三个结局的固定演出与人物结果</w:t>
      </w:r>
    </w:p>
    <w:p>
      <w:pPr>
        <w:pStyle w:val="Heading2"/>
      </w:pPr>
      <w:r>
        <w:t>12.1 END 01《双归》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徐宁点击“出门”后画面黑下，不出现失败提示。六天后沈妍电脑被远程唤醒，论坛页面、私密存档、浏览记录和调查文件逐项失效或删除。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旧后台提示凭据失效；照骨与迟迟账号均无法访问。梁茵本人仍活着，但失去账号和可核实证据。周川与余晴被转移。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新闻固定标题：“两名失联女子先后自行返家，警方称暂未发现人身伤害。”报道写两人因个人原因拒绝说明行程，家属称需休养。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新闻页加载结束后，缓存页脚单独出现：“归者，未必故人。”玩家此时才理解两具身体回来了，原来的两个人没有回来。</w:t>
      </w:r>
    </w:p>
    <w:p>
      <w:pPr>
        <w:pStyle w:val="Heading2"/>
      </w:pPr>
      <w:r>
        <w:t>12.2 END 02《归还》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徐宁未向折柳发送精确入口，提交失踪、转运、17 号-1 当前活动和非法拘禁证据。警方在 2026-10-18 03:10 进入卫生所附楼，救出 A+β。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因报告未识别方珂、17 号-2 和第二名身份错位者，C+α 被组织以“员工身体不适”名义从相邻前台楼转走；B+γ 与周川同时撤离。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余晴因最后接触与转运证据被控制调查；梁茵提交备份并成为证人。组织岚州节点受损，但主体网络仍在。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结局确认徐宁救回的是自己共同生活十九年的沈妍，不评价 α 和 β 谁更“正统”。</w:t>
      </w:r>
    </w:p>
    <w:p>
      <w:pPr>
        <w:pStyle w:val="Heading2"/>
      </w:pPr>
      <w:r>
        <w:t>12.3 END 03《故门有声》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在《归还》证据基础上，徐宁取得再易、失名、返契记录，识别方珂与 17 号-2，要求警方同时核查第二名被控制人员。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警方于 03:10 同步进入 17 号-1 和 17 号-2，救出 A+β 与 C+α；B+γ 以林楠法律身份在现场被控制，周川因后台、转运和拘禁证据被捕。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照骨服务器镜像被提取，余晴选择配合。岚州节点被端掉，但无相还真会其他地区仍有成员，故事不假装一个晚上消灭百年组织。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结局的“故门有声”指两名受害者都得到被询问和重新建立身份的机会，而不是让原沈妍取代现沈妍。</w:t>
      </w:r>
    </w:p>
    <w:p>
      <w:pPr>
        <w:pStyle w:val="Heading1"/>
      </w:pPr>
      <w:r>
        <w:t>13. 玩家可见玩法与叙事硬约束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沈妍不知道自己会被抓，没有给徐宁留下通关遗言。电脑中只有她自然形成的调查痕迹。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调查文件夹只保存原文件、来源与时间，不写注解、不自动连线、不判断证据是否充分。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论坛搜索支持同义词、同音、简繁和不完整句；关键入口至少两条路径。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私密存档固定口令为“身非我身，名非我名”，允许标点和空格差异。另一用户锁帖的物件答案为“红色铁皮糖盒”及自然同义表达。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管理员后台是真实 HTML，可筛选、翻页和打开记录；现有后台 JPG 只能作为视觉参考。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假好人必须提供至少两次真实帮助；真好人会迟疑和犯错；YQ 不掌握全部真相。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坏结局只在晚期“精确入口泄露 + 独自赴约 + 未有效报警”组合下发生。早期正常求助不会被偷判失败。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评论区以普通人交流为主，不让 NPC 集体说神神叨叨的话，也不出现真相进度条、足够证据提示或系统替玩家做结论。</w:t>
      </w:r>
    </w:p>
    <w:p>
      <w:pPr>
        <w:pStyle w:val="Heading1"/>
      </w:pPr>
      <w:r>
        <w:t>14. 已覆盖、取消与禁止回流的旧口径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旧口径</w:t>
            </w:r>
          </w:p>
        </w:tc>
        <w:tc>
          <w:tcPr>
            <w:tcW w:type="dxa" w:w="5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CANON v2.0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主角姓名和身份未定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取消。主角固定为徐宁，31 岁女性软件测试工程师。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C/γ 的身份未定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取消。C 为方珂身体；γ 为方珂原灵魂和虔诚信徒。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YQ 只是阶段代号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取消。正式身份为余晴，微信显示 YQ。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听潮 / 顾澜作为长期监督者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取消，不再使用。长期监督者固定为周川，论坛账号折柳。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折柳、照骨、迟迟阵营未定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取消。折柳=周川/组织；照骨=组织共享监测账号；迟迟=梁茵/真正好人。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据点使用静修院、栖真院等名称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取消。现实据点为岚棉三厂 17 号-1 卫生所附楼；教内代码丙七归坛点。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第二次易舍选错对象或失败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取消。交换成功；异常来自 α-β 旧契唤醒。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 是普通无辜受害者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取消。γ 主动参与；C 身体中的 α 是被害者。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朋友恢复原沈妍记忆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取消。A+β 恢复的是 β 自己作为林楠的童年碎片。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返契等于再换一次魂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取消。返契是近距共振；不能自动换回。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YQ 同时负责论坛监控并知道全部真相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取消。YQ 只负责引路和交接。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坏结局给沈妍再找陌生候舍者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取消。γ 从 B 进入 A，β 回到 B。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坏结局玩家替代者是普通志愿者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取消。固定为预筛选候舍信徒邵岚 H-27。</w:t>
            </w:r>
          </w:p>
        </w:tc>
      </w:tr>
      <w:t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第四主结局《无名》或中立结局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取消。只保留《双归》《归还》《故门有声》。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15. 统一时间轴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时间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事件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1590 年前后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《无名还身经》现存最早残页出现。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1913 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无相还真会在岚州正式成形。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1987 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组织恢复执经席；岚棉三厂卫生所成为长期节点。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2004-07-17 至 07-31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沈妍与林楠失踪、完成第一次易舍并分别回到身体原家庭。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2007 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A+β 以沈妍身份与徐宁成为同学，建立持续十九年的共同人生。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2008-07-12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烛阴旧闻上线。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2022 年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余晴通过旧建筑摄影社群接近沈妍。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2025-11-03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B+α 与 C+γ 完成再易；α-β 旧契被唤醒。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2025-11 至 2026-10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A+β 梦见林楠童年并通过候鸟第七年调查旧案；周川持续随访。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2026-10-16 20:10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余晴在河临北站接触并交接沈妍。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2026-10-17 00:37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A+β 被送至岚棉三厂丙七归坛点，准备返契。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2026-10-17 19:06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徐宁因沈妍第二天爽约进入其住处，游戏开始。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结局分歧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是否识破周川、是否泄露精确入口、是否提交现实证据、是否识别方珂与 17 号-2，决定三个结局。</w:t>
            </w:r>
          </w:p>
        </w:tc>
      </w:tr>
    </w:tbl>
    <w:p>
      <w:pPr>
        <w:spacing w:after="0"/>
      </w:pPr>
    </w:p>
    <w:p>
      <w:pPr>
        <w:pStyle w:val="Heading1"/>
      </w:pPr>
      <w:r>
        <w:t>16. 本版封口声明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DEE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5272D"/>
                <w:sz w:val="21"/>
              </w:rPr>
              <w:t xml:space="preserve">定稿状态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v1.0 第 14 章列出的世界观与主线空位已全部定稿。本版不再保留影响剧情、人物、地点、权限、经文或结局的未定项。以后新增内容只能是与本档兼容的生活细节、普通用户、支线材料和文案润色。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46E76"/>
        <w:sz w:val="17"/>
      </w:rPr>
      <w:t xml:space="preserve">《烛阴旧闻》CANON v2.0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i w:val="0"/>
        <w:color w:val="646E76"/>
        <w:sz w:val="17"/>
      </w:rPr>
      <w:t>烛阴旧闻  /  世界观唯一权威设定档  /  CANON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E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A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9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B39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6E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basedOn w:val="Normal"/>
    <w:pPr>
      <w:spacing w:after="40"/>
    </w:pPr>
    <w:rPr>
      <w:rFonts w:ascii="Noto Sans CJK SC" w:hAnsi="Noto Sans CJK SC" w:eastAsia="Noto Sans CJK SC"/>
      <w:b/>
      <w:color w:val="646E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《烛阴旧闻》世界观唯一权威设定档 CANON v2.0</dc:title>
  <dc:subject>无相还真会 / 易舍主线 / 完整定稿</dc:subject>
  <dc:creator>项目制作组</dc:creator>
  <cp:keywords>烛阴旧闻, 无相还真会, CANON, 世界观, 易舍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