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DB22B9" w14:textId="77777777" w:rsidR="008B391D" w:rsidRDefault="0019324A">
      <w:pPr>
        <w:pStyle w:val="Ttulo"/>
        <w:spacing w:before="40" w:after="40"/>
        <w:jc w:val="center"/>
      </w:pPr>
      <w:r>
        <w:t>GONGONIA MUSIC</w:t>
      </w:r>
      <w:r>
        <w:br/>
        <w:t>Master Track Sheet — Album I</w:t>
      </w:r>
    </w:p>
    <w:p w14:paraId="66D007A5" w14:textId="77777777" w:rsidR="008B391D" w:rsidRDefault="0019324A">
      <w:pPr>
        <w:spacing w:before="40" w:after="40"/>
        <w:jc w:val="center"/>
      </w:pPr>
      <w:r>
        <w:t>An Instrumental Journey Through Ánganor</w:t>
      </w:r>
    </w:p>
    <w:p w14:paraId="55C2291F" w14:textId="77777777" w:rsidR="008B391D" w:rsidRDefault="0019324A">
      <w:pPr>
        <w:pStyle w:val="Ttulo1"/>
        <w:spacing w:before="40" w:after="40"/>
      </w:pPr>
      <w:r>
        <w:t>1. Identification</w:t>
      </w:r>
    </w:p>
    <w:tbl>
      <w:tblPr>
        <w:tblStyle w:val="Tablaconcuadrcula"/>
        <w:tblW w:w="0" w:type="auto"/>
        <w:jc w:val="center"/>
        <w:tblLook w:val="04A0" w:firstRow="1" w:lastRow="0" w:firstColumn="1" w:lastColumn="0" w:noHBand="0" w:noVBand="1"/>
      </w:tblPr>
      <w:tblGrid>
        <w:gridCol w:w="5184"/>
        <w:gridCol w:w="5184"/>
      </w:tblGrid>
      <w:tr w:rsidR="008B391D" w14:paraId="30FF517D" w14:textId="77777777">
        <w:trPr>
          <w:jc w:val="center"/>
        </w:trPr>
        <w:tc>
          <w:tcPr>
            <w:tcW w:w="5184" w:type="dxa"/>
            <w:shd w:val="clear" w:color="auto" w:fill="E8E4D8"/>
            <w:vAlign w:val="center"/>
          </w:tcPr>
          <w:p>
            <w:r>
              <w:t>Artist / Primary Artist</w:t>
            </w:r>
          </w:p>
        </w:tc>
        <w:tc>
          <w:tcPr>
            <w:tcW w:w="5184" w:type="dxa"/>
            <w:vAlign w:val="center"/>
          </w:tcPr>
          <w:p>
            <w:r>
              <w:t>Gongonia</w:t>
            </w:r>
          </w:p>
        </w:tc>
      </w:tr>
      <w:tr w:rsidR="008B391D" w14:paraId="7BE21F17" w14:textId="77777777">
        <w:trPr>
          <w:jc w:val="center"/>
        </w:trPr>
        <w:tc>
          <w:tcPr>
            <w:tcW w:w="5184" w:type="dxa"/>
            <w:shd w:val="clear" w:color="auto" w:fill="E8E4D8"/>
            <w:vAlign w:val="center"/>
          </w:tcPr>
          <w:p>
            <w:r>
              <w:t>Track Title</w:t>
            </w:r>
          </w:p>
        </w:tc>
        <w:tc>
          <w:tcPr>
            <w:tcW w:w="5184" w:type="dxa"/>
            <w:vAlign w:val="center"/>
          </w:tcPr>
          <w:p>
            <w:r>
              <w:t>The Kelta Mountains</w:t>
            </w:r>
          </w:p>
        </w:tc>
      </w:tr>
      <w:tr w:rsidR="008B391D" w14:paraId="154255F1" w14:textId="77777777">
        <w:trPr>
          <w:jc w:val="center"/>
        </w:trPr>
        <w:tc>
          <w:tcPr>
            <w:tcW w:w="5184" w:type="dxa"/>
            <w:shd w:val="clear" w:color="auto" w:fill="E8E4D8"/>
            <w:vAlign w:val="center"/>
          </w:tcPr>
          <w:p>
            <w:r>
              <w:t>Version / Take</w:t>
            </w:r>
          </w:p>
        </w:tc>
        <w:tc>
          <w:tcPr>
            <w:tcW w:w="5184" w:type="dxa"/>
            <w:vAlign w:val="center"/>
          </w:tcPr>
          <w:p>
            <w:r>
              <w:t>Crest of Ages</w:t>
            </w:r>
          </w:p>
        </w:tc>
      </w:tr>
      <w:tr w:rsidR="008B391D" w14:paraId="4F500650" w14:textId="77777777">
        <w:trPr>
          <w:jc w:val="center"/>
        </w:trPr>
        <w:tc>
          <w:tcPr>
            <w:tcW w:w="5184" w:type="dxa"/>
            <w:shd w:val="clear" w:color="auto" w:fill="E8E4D8"/>
            <w:vAlign w:val="center"/>
          </w:tcPr>
          <w:p>
            <w:r>
              <w:t>Album</w:t>
            </w:r>
          </w:p>
        </w:tc>
        <w:tc>
          <w:tcPr>
            <w:tcW w:w="5184" w:type="dxa"/>
            <w:vAlign w:val="center"/>
          </w:tcPr>
          <w:p>
            <w:r>
              <w:t>An Instrumental Journey Through Ánganor</w:t>
            </w:r>
          </w:p>
        </w:tc>
      </w:tr>
      <w:tr w:rsidR="008B391D" w14:paraId="7CABAEE3" w14:textId="77777777">
        <w:trPr>
          <w:jc w:val="center"/>
        </w:trPr>
        <w:tc>
          <w:tcPr>
            <w:tcW w:w="5184" w:type="dxa"/>
            <w:shd w:val="clear" w:color="auto" w:fill="E8E4D8"/>
            <w:vAlign w:val="center"/>
          </w:tcPr>
          <w:p>
            <w:r>
              <w:t>Track Number</w:t>
            </w:r>
          </w:p>
        </w:tc>
        <w:tc>
          <w:tcPr>
            <w:tcW w:w="5184" w:type="dxa"/>
            <w:vAlign w:val="center"/>
          </w:tcPr>
          <w:p>
            <w:r>
              <w:t>06</w:t>
            </w:r>
          </w:p>
        </w:tc>
      </w:tr>
      <w:tr w:rsidR="008B391D" w14:paraId="40058B29" w14:textId="77777777">
        <w:trPr>
          <w:jc w:val="center"/>
        </w:trPr>
        <w:tc>
          <w:tcPr>
            <w:tcW w:w="5184" w:type="dxa"/>
            <w:shd w:val="clear" w:color="auto" w:fill="E8E4D8"/>
            <w:vAlign w:val="center"/>
          </w:tcPr>
          <w:p>
            <w:r>
              <w:t>Type</w:t>
            </w:r>
          </w:p>
        </w:tc>
        <w:tc>
          <w:tcPr>
            <w:tcW w:w="5184" w:type="dxa"/>
            <w:vAlign w:val="center"/>
          </w:tcPr>
          <w:p>
            <w:r>
              <w:t>Instrumental</w:t>
            </w:r>
          </w:p>
        </w:tc>
      </w:tr>
      <w:tr w:rsidR="008B391D" w14:paraId="64910839" w14:textId="77777777">
        <w:trPr>
          <w:jc w:val="center"/>
        </w:trPr>
        <w:tc>
          <w:tcPr>
            <w:tcW w:w="5184" w:type="dxa"/>
            <w:shd w:val="clear" w:color="auto" w:fill="E8E4D8"/>
            <w:vAlign w:val="center"/>
          </w:tcPr>
          <w:p>
            <w:r>
              <w:t>Language</w:t>
            </w:r>
          </w:p>
        </w:tc>
        <w:tc>
          <w:tcPr>
            <w:tcW w:w="5184" w:type="dxa"/>
            <w:vAlign w:val="center"/>
          </w:tcPr>
          <w:p>
            <w:r>
              <w:t>Instrumental / No Lyrics</w:t>
            </w:r>
          </w:p>
        </w:tc>
      </w:tr>
      <w:tr w:rsidR="008B391D" w14:paraId="66300F83" w14:textId="77777777">
        <w:trPr>
          <w:jc w:val="center"/>
        </w:trPr>
        <w:tc>
          <w:tcPr>
            <w:tcW w:w="5184" w:type="dxa"/>
            <w:shd w:val="clear" w:color="auto" w:fill="E8E4D8"/>
            <w:vAlign w:val="center"/>
          </w:tcPr>
          <w:p>
            <w:r>
              <w:t>Explicit</w:t>
            </w:r>
          </w:p>
        </w:tc>
        <w:tc>
          <w:tcPr>
            <w:tcW w:w="5184" w:type="dxa"/>
            <w:vAlign w:val="center"/>
          </w:tcPr>
          <w:p>
            <w:r>
              <w:t>No</w:t>
            </w:r>
          </w:p>
        </w:tc>
      </w:tr>
    </w:tbl>
    <w:p w14:paraId="5CCFEF7A" w14:textId="77777777" w:rsidR="008B391D" w:rsidRDefault="0019324A">
      <w:pPr>
        <w:pStyle w:val="Ttulo1"/>
        <w:spacing w:before="40" w:after="40"/>
      </w:pPr>
      <w:r>
        <w:t>2. Authorship, Rights &amp; Provenance</w:t>
      </w:r>
    </w:p>
    <w:tbl>
      <w:tblPr>
        <w:tblStyle w:val="Tablaconcuadrcula"/>
        <w:tblW w:w="0" w:type="auto"/>
        <w:jc w:val="center"/>
        <w:tblLook w:val="04A0" w:firstRow="1" w:lastRow="0" w:firstColumn="1" w:lastColumn="0" w:noHBand="0" w:noVBand="1"/>
      </w:tblPr>
      <w:tblGrid>
        <w:gridCol w:w="5184"/>
        <w:gridCol w:w="5184"/>
      </w:tblGrid>
      <w:tr w:rsidR="008B391D" w14:paraId="73593696" w14:textId="77777777">
        <w:trPr>
          <w:jc w:val="center"/>
        </w:trPr>
        <w:tc>
          <w:tcPr>
            <w:tcW w:w="5184" w:type="dxa"/>
            <w:shd w:val="clear" w:color="auto" w:fill="E8E4D8"/>
            <w:vAlign w:val="center"/>
          </w:tcPr>
          <w:p>
            <w:r>
              <w:t>Composer / Author</w:t>
            </w:r>
          </w:p>
        </w:tc>
        <w:tc>
          <w:tcPr>
            <w:tcW w:w="5184" w:type="dxa"/>
            <w:vAlign w:val="center"/>
          </w:tcPr>
          <w:p>
            <w:r>
              <w:t>José Renna</w:t>
            </w:r>
          </w:p>
        </w:tc>
      </w:tr>
      <w:tr w:rsidR="008B391D" w14:paraId="70261305" w14:textId="77777777">
        <w:trPr>
          <w:jc w:val="center"/>
        </w:trPr>
        <w:tc>
          <w:tcPr>
            <w:tcW w:w="5184" w:type="dxa"/>
            <w:shd w:val="clear" w:color="auto" w:fill="E8E4D8"/>
            <w:vAlign w:val="center"/>
          </w:tcPr>
          <w:p>
            <w:r>
              <w:t>Artist Credit</w:t>
            </w:r>
          </w:p>
        </w:tc>
        <w:tc>
          <w:tcPr>
            <w:tcW w:w="5184" w:type="dxa"/>
            <w:vAlign w:val="center"/>
          </w:tcPr>
          <w:p>
            <w:r>
              <w:t>Gongonia</w:t>
            </w:r>
          </w:p>
        </w:tc>
      </w:tr>
      <w:tr w:rsidR="008B391D" w14:paraId="0119F65C" w14:textId="77777777">
        <w:trPr>
          <w:jc w:val="center"/>
        </w:trPr>
        <w:tc>
          <w:tcPr>
            <w:tcW w:w="5184" w:type="dxa"/>
            <w:shd w:val="clear" w:color="auto" w:fill="E8E4D8"/>
            <w:vAlign w:val="center"/>
          </w:tcPr>
          <w:p>
            <w:r>
              <w:t>Creation Method</w:t>
            </w:r>
          </w:p>
        </w:tc>
        <w:tc>
          <w:tcPr>
            <w:tcW w:w="5184" w:type="dxa"/>
            <w:vAlign w:val="center"/>
          </w:tcPr>
          <w:p>
            <w:r>
              <w:t>AI-assisted generation + human artistic direction and selection</w:t>
            </w:r>
          </w:p>
        </w:tc>
      </w:tr>
      <w:tr w:rsidR="008B391D" w14:paraId="4D2B8BDA" w14:textId="77777777">
        <w:trPr>
          <w:jc w:val="center"/>
        </w:trPr>
        <w:tc>
          <w:tcPr>
            <w:tcW w:w="5184" w:type="dxa"/>
            <w:shd w:val="clear" w:color="auto" w:fill="E8E4D8"/>
            <w:vAlign w:val="center"/>
          </w:tcPr>
          <w:p>
            <w:r>
              <w:t>AI Tool</w:t>
            </w:r>
          </w:p>
        </w:tc>
        <w:tc>
          <w:tcPr>
            <w:tcW w:w="5184" w:type="dxa"/>
            <w:vAlign w:val="center"/>
          </w:tcPr>
          <w:p>
            <w:r>
              <w:t>Google Flow Music — Lyria 3 Pro</w:t>
            </w:r>
          </w:p>
        </w:tc>
      </w:tr>
      <w:tr w:rsidR="008B391D" w14:paraId="4783021B" w14:textId="77777777">
        <w:trPr>
          <w:jc w:val="center"/>
        </w:trPr>
        <w:tc>
          <w:tcPr>
            <w:tcW w:w="5184" w:type="dxa"/>
            <w:shd w:val="clear" w:color="auto" w:fill="E8E4D8"/>
            <w:vAlign w:val="center"/>
          </w:tcPr>
          <w:p>
            <w:r>
              <w:t>Plan Used</w:t>
            </w:r>
          </w:p>
        </w:tc>
        <w:tc>
          <w:tcPr>
            <w:tcW w:w="5184" w:type="dxa"/>
            <w:vAlign w:val="center"/>
          </w:tcPr>
          <w:p>
            <w:r>
              <w:t>Google AI Plus / Flow Music Starter</w:t>
            </w:r>
          </w:p>
        </w:tc>
      </w:tr>
      <w:tr w:rsidR="008B391D" w14:paraId="0B2700F5" w14:textId="77777777">
        <w:trPr>
          <w:jc w:val="center"/>
        </w:trPr>
        <w:tc>
          <w:tcPr>
            <w:tcW w:w="5184" w:type="dxa"/>
            <w:shd w:val="clear" w:color="auto" w:fill="E8E4D8"/>
            <w:vAlign w:val="center"/>
          </w:tcPr>
          <w:p>
            <w:r>
              <w:t>Commercial Use</w:t>
            </w:r>
          </w:p>
        </w:tc>
        <w:tc>
          <w:tcPr>
            <w:tcW w:w="5184" w:type="dxa"/>
            <w:vAlign w:val="center"/>
          </w:tcPr>
          <w:p>
            <w:r>
              <w:t>According to the commercial terms in effect for the plan used; retain evidence of those terms.</w:t>
            </w:r>
          </w:p>
        </w:tc>
      </w:tr>
      <w:tr w:rsidR="008B391D" w14:paraId="5D2C0912" w14:textId="77777777">
        <w:trPr>
          <w:jc w:val="center"/>
        </w:trPr>
        <w:tc>
          <w:tcPr>
            <w:tcW w:w="5184" w:type="dxa"/>
            <w:shd w:val="clear" w:color="auto" w:fill="E8E4D8"/>
            <w:vAlign w:val="center"/>
          </w:tcPr>
          <w:p>
            <w:r>
              <w:t>Intentional Imitation of a Real Artist</w:t>
            </w:r>
          </w:p>
        </w:tc>
        <w:tc>
          <w:tcPr>
            <w:tcW w:w="5184" w:type="dxa"/>
            <w:vAlign w:val="center"/>
          </w:tcPr>
          <w:p>
            <w:r>
              <w:t>No</w:t>
            </w:r>
          </w:p>
        </w:tc>
      </w:tr>
      <w:tr w:rsidR="008B391D" w14:paraId="6C209732" w14:textId="77777777">
        <w:trPr>
          <w:jc w:val="center"/>
        </w:trPr>
        <w:tc>
          <w:tcPr>
            <w:tcW w:w="5184" w:type="dxa"/>
            <w:shd w:val="clear" w:color="auto" w:fill="E8E4D8"/>
            <w:vAlign w:val="center"/>
          </w:tcPr>
          <w:p>
            <w:r>
              <w:t>External Samples / Material</w:t>
            </w:r>
          </w:p>
        </w:tc>
        <w:tc>
          <w:tcPr>
            <w:tcW w:w="5184" w:type="dxa"/>
            <w:vAlign w:val="center"/>
          </w:tcPr>
          <w:p>
            <w:r>
              <w:t>None identified in the project workflow</w:t>
            </w:r>
          </w:p>
        </w:tc>
      </w:tr>
      <w:tr w:rsidR="008B391D" w14:paraId="785B48D5" w14:textId="77777777">
        <w:trPr>
          <w:jc w:val="center"/>
        </w:trPr>
        <w:tc>
          <w:tcPr>
            <w:tcW w:w="5184" w:type="dxa"/>
            <w:shd w:val="clear" w:color="auto" w:fill="E8E4D8"/>
            <w:vAlign w:val="center"/>
          </w:tcPr>
          <w:p>
            <w:r>
              <w:t>Generation Evidence</w:t>
            </w:r>
          </w:p>
        </w:tc>
        <w:tc>
          <w:tcPr>
            <w:tcW w:w="5184" w:type="dxa"/>
            <w:vAlign w:val="center"/>
          </w:tcPr>
          <w:p>
            <w:r>
              <w:t>To be attached by the project owner: Flow Music screenshots</w:t>
            </w:r>
          </w:p>
        </w:tc>
      </w:tr>
      <w:tr w:rsidR="008B391D" w14:paraId="6DEDA889" w14:textId="77777777">
        <w:trPr>
          <w:jc w:val="center"/>
        </w:trPr>
        <w:tc>
          <w:tcPr>
            <w:tcW w:w="5184" w:type="dxa"/>
            <w:shd w:val="clear" w:color="auto" w:fill="E8E4D8"/>
            <w:vAlign w:val="center"/>
          </w:tcPr>
          <w:p>
            <w:r>
              <w:t>Rights Evidence</w:t>
            </w:r>
          </w:p>
        </w:tc>
        <w:tc>
          <w:tcPr>
            <w:tcW w:w="5184" w:type="dxa"/>
            <w:vAlign w:val="center"/>
          </w:tcPr>
          <w:p>
            <w:r>
              <w:t>To be attached by the project owner: evidence of Google plan/terms</w:t>
            </w:r>
          </w:p>
        </w:tc>
      </w:tr>
    </w:tbl>
    <w:p w14:paraId="51678C86" w14:textId="77777777" w:rsidR="008B391D" w:rsidRDefault="0019324A">
      <w:pPr>
        <w:pStyle w:val="Ttulo1"/>
        <w:spacing w:before="40" w:after="40"/>
      </w:pPr>
      <w:r>
        <w:t>3. Audio File</w:t>
      </w:r>
    </w:p>
    <w:tbl>
      <w:tblPr>
        <w:tblStyle w:val="Tablaconcuadrcula"/>
        <w:tblW w:w="0" w:type="auto"/>
        <w:jc w:val="center"/>
        <w:tblLook w:val="04A0" w:firstRow="1" w:lastRow="0" w:firstColumn="1" w:lastColumn="0" w:noHBand="0" w:noVBand="1"/>
      </w:tblPr>
      <w:tblGrid>
        <w:gridCol w:w="5184"/>
        <w:gridCol w:w="5184"/>
      </w:tblGrid>
      <w:tr w:rsidR="008B391D" w14:paraId="02789408" w14:textId="77777777">
        <w:trPr>
          <w:jc w:val="center"/>
        </w:trPr>
        <w:tc>
          <w:tcPr>
            <w:tcW w:w="5184" w:type="dxa"/>
            <w:shd w:val="clear" w:color="auto" w:fill="E8E4D8"/>
            <w:vAlign w:val="center"/>
          </w:tcPr>
          <w:p>
            <w:r>
              <w:t>Selected File</w:t>
            </w:r>
          </w:p>
        </w:tc>
        <w:tc>
          <w:tcPr>
            <w:tcW w:w="5184" w:type="dxa"/>
            <w:vAlign w:val="center"/>
          </w:tcPr>
          <w:p>
            <w:r>
              <w:t>The Kelta Mountains.wav</w:t>
            </w:r>
          </w:p>
        </w:tc>
      </w:tr>
      <w:tr w:rsidR="008B391D" w14:paraId="26F33A5E" w14:textId="77777777">
        <w:trPr>
          <w:jc w:val="center"/>
        </w:trPr>
        <w:tc>
          <w:tcPr>
            <w:tcW w:w="5184" w:type="dxa"/>
            <w:shd w:val="clear" w:color="auto" w:fill="E8E4D8"/>
            <w:vAlign w:val="center"/>
          </w:tcPr>
          <w:p>
            <w:r>
              <w:t>Status</w:t>
            </w:r>
          </w:p>
        </w:tc>
        <w:tc>
          <w:tcPr>
            <w:tcW w:w="5184" w:type="dxa"/>
            <w:vAlign w:val="center"/>
          </w:tcPr>
          <w:p>
            <w:r>
              <w:t>Album Master V2 — Distribution Candidate</w:t>
            </w:r>
          </w:p>
        </w:tc>
      </w:tr>
      <w:tr w:rsidR="008B391D" w14:paraId="2200CF70" w14:textId="77777777">
        <w:trPr>
          <w:jc w:val="center"/>
        </w:trPr>
        <w:tc>
          <w:tcPr>
            <w:tcW w:w="5184" w:type="dxa"/>
            <w:shd w:val="clear" w:color="auto" w:fill="E8E4D8"/>
            <w:vAlign w:val="center"/>
          </w:tcPr>
          <w:p>
            <w:r>
              <w:t>Approximate Duration</w:t>
            </w:r>
          </w:p>
        </w:tc>
        <w:tc>
          <w:tcPr>
            <w:tcW w:w="5184" w:type="dxa"/>
            <w:vAlign w:val="center"/>
          </w:tcPr>
          <w:p>
            <w:r>
              <w:t>02:47</w:t>
            </w:r>
          </w:p>
        </w:tc>
      </w:tr>
      <w:tr w:rsidR="008B391D" w14:paraId="53D61B6D" w14:textId="77777777">
        <w:trPr>
          <w:jc w:val="center"/>
        </w:trPr>
        <w:tc>
          <w:tcPr>
            <w:tcW w:w="5184" w:type="dxa"/>
            <w:shd w:val="clear" w:color="auto" w:fill="E8E4D8"/>
            <w:vAlign w:val="center"/>
          </w:tcPr>
          <w:p>
            <w:r>
              <w:t>Approximate Tempo</w:t>
            </w:r>
          </w:p>
        </w:tc>
        <w:tc>
          <w:tcPr>
            <w:tcW w:w="5184" w:type="dxa"/>
            <w:vAlign w:val="center"/>
          </w:tcPr>
          <w:p>
            <w:r>
              <w:t>88–98 BPM target; verify from final master if needed</w:t>
            </w:r>
          </w:p>
        </w:tc>
      </w:tr>
      <w:tr w:rsidR="008B391D" w14:paraId="5413A493" w14:textId="77777777">
        <w:trPr>
          <w:jc w:val="center"/>
        </w:trPr>
        <w:tc>
          <w:tcPr>
            <w:tcW w:w="5184" w:type="dxa"/>
            <w:shd w:val="clear" w:color="auto" w:fill="E8E4D8"/>
            <w:vAlign w:val="center"/>
          </w:tcPr>
          <w:p>
            <w:r>
              <w:t>Final Master</w:t>
            </w:r>
          </w:p>
        </w:tc>
        <w:tc>
          <w:tcPr>
            <w:tcW w:w="5184" w:type="dxa"/>
            <w:vAlign w:val="center"/>
          </w:tcPr>
          <w:p>
            <w:r>
              <w:t>06_The_Kelta_Mountains_Album_Master_V2.wav</w:t>
            </w:r>
          </w:p>
        </w:tc>
      </w:tr>
      <w:tr w:rsidR="008B391D" w14:paraId="2CD33456" w14:textId="77777777">
        <w:trPr>
          <w:jc w:val="center"/>
        </w:trPr>
        <w:tc>
          <w:tcPr>
            <w:tcW w:w="5184" w:type="dxa"/>
            <w:shd w:val="clear" w:color="auto" w:fill="E8E4D8"/>
            <w:vAlign w:val="center"/>
          </w:tcPr>
          <w:p>
            <w:r>
              <w:t>Final Distribution Format</w:t>
            </w:r>
          </w:p>
        </w:tc>
        <w:tc>
          <w:tcPr>
            <w:tcW w:w="5184" w:type="dxa"/>
            <w:vAlign w:val="center"/>
          </w:tcPr>
          <w:p>
            <w:r>
              <w:t>WAV; verify current RouteNote requirements at submission</w:t>
            </w:r>
          </w:p>
        </w:tc>
      </w:tr>
    </w:tbl>
    <w:p w14:paraId="3D8B9638" w14:textId="77777777" w:rsidR="008B391D" w:rsidRDefault="0019324A">
      <w:pPr>
        <w:pStyle w:val="Ttulo1"/>
        <w:spacing w:before="40" w:after="40"/>
      </w:pPr>
      <w:r>
        <w:t>4. Distribution Metadata</w:t>
      </w:r>
    </w:p>
    <w:tbl>
      <w:tblPr>
        <w:tblStyle w:val="Tablaconcuadrcula"/>
        <w:tblW w:w="0" w:type="auto"/>
        <w:jc w:val="center"/>
        <w:tblLook w:val="04A0" w:firstRow="1" w:lastRow="0" w:firstColumn="1" w:lastColumn="0" w:noHBand="0" w:noVBand="1"/>
      </w:tblPr>
      <w:tblGrid>
        <w:gridCol w:w="5184"/>
        <w:gridCol w:w="5184"/>
      </w:tblGrid>
      <w:tr w:rsidR="008B391D" w14:paraId="01D55B9D" w14:textId="77777777">
        <w:trPr>
          <w:jc w:val="center"/>
        </w:trPr>
        <w:tc>
          <w:tcPr>
            <w:tcW w:w="5184" w:type="dxa"/>
            <w:shd w:val="clear" w:color="auto" w:fill="E8E4D8"/>
            <w:vAlign w:val="center"/>
          </w:tcPr>
          <w:p>
            <w:r>
              <w:t>Primary Genre</w:t>
            </w:r>
          </w:p>
        </w:tc>
        <w:tc>
          <w:tcPr>
            <w:tcW w:w="5184" w:type="dxa"/>
            <w:vAlign w:val="center"/>
          </w:tcPr>
          <w:p>
            <w:r>
              <w:t>Instrumental — confirm the exact option available in RouteNote at upload</w:t>
            </w:r>
          </w:p>
        </w:tc>
      </w:tr>
      <w:tr w:rsidR="008B391D" w14:paraId="567F13E7" w14:textId="77777777">
        <w:trPr>
          <w:jc w:val="center"/>
        </w:trPr>
        <w:tc>
          <w:tcPr>
            <w:tcW w:w="5184" w:type="dxa"/>
            <w:shd w:val="clear" w:color="auto" w:fill="E8E4D8"/>
            <w:vAlign w:val="center"/>
          </w:tcPr>
          <w:p>
            <w:r>
              <w:t>Secondary Genre</w:t>
            </w:r>
          </w:p>
        </w:tc>
        <w:tc>
          <w:tcPr>
            <w:tcW w:w="5184" w:type="dxa"/>
            <w:vAlign w:val="center"/>
          </w:tcPr>
          <w:p>
            <w:r>
              <w:t>Fantasy Folk / Cinematic Fantasy / closest available equivalent — select the most accurate platform option</w:t>
            </w:r>
          </w:p>
        </w:tc>
      </w:tr>
      <w:tr w:rsidR="008B391D" w14:paraId="309CD13F" w14:textId="77777777">
        <w:trPr>
          <w:jc w:val="center"/>
        </w:trPr>
        <w:tc>
          <w:tcPr>
            <w:tcW w:w="5184" w:type="dxa"/>
            <w:shd w:val="clear" w:color="auto" w:fill="E8E4D8"/>
            <w:vAlign w:val="center"/>
          </w:tcPr>
          <w:p>
            <w:r>
              <w:t>Label</w:t>
            </w:r>
          </w:p>
        </w:tc>
        <w:tc>
          <w:tcPr>
            <w:tcW w:w="5184" w:type="dxa"/>
            <w:vAlign w:val="center"/>
          </w:tcPr>
          <w:p>
            <w:r>
              <w:t>Gongonia (provisional; confirm before submission)</w:t>
            </w:r>
          </w:p>
        </w:tc>
      </w:tr>
      <w:tr w:rsidR="008B391D" w14:paraId="594EEF17" w14:textId="77777777">
        <w:trPr>
          <w:jc w:val="center"/>
        </w:trPr>
        <w:tc>
          <w:tcPr>
            <w:tcW w:w="5184" w:type="dxa"/>
            <w:shd w:val="clear" w:color="auto" w:fill="E8E4D8"/>
            <w:vAlign w:val="center"/>
          </w:tcPr>
          <w:p>
            <w:r>
              <w:t>C Line</w:t>
            </w:r>
          </w:p>
        </w:tc>
        <w:tc>
          <w:tcPr>
            <w:tcW w:w="5184" w:type="dxa"/>
            <w:vAlign w:val="center"/>
          </w:tcPr>
          <w:p>
            <w:r>
              <w:t>Gongonia (provisional; confirm before submission)</w:t>
            </w:r>
          </w:p>
        </w:tc>
      </w:tr>
      <w:tr w:rsidR="008B391D" w14:paraId="1DBCBC09" w14:textId="77777777">
        <w:trPr>
          <w:jc w:val="center"/>
        </w:trPr>
        <w:tc>
          <w:tcPr>
            <w:tcW w:w="5184" w:type="dxa"/>
            <w:shd w:val="clear" w:color="auto" w:fill="E8E4D8"/>
            <w:vAlign w:val="center"/>
          </w:tcPr>
          <w:p>
            <w:r>
              <w:t>P Line</w:t>
            </w:r>
          </w:p>
        </w:tc>
        <w:tc>
          <w:tcPr>
            <w:tcW w:w="5184" w:type="dxa"/>
            <w:vAlign w:val="center"/>
          </w:tcPr>
          <w:p>
            <w:r>
              <w:t>Gongonia (provisional; confirm before submission)</w:t>
            </w:r>
          </w:p>
        </w:tc>
      </w:tr>
      <w:tr w:rsidR="008B391D" w14:paraId="2D827343" w14:textId="77777777">
        <w:trPr>
          <w:jc w:val="center"/>
        </w:trPr>
        <w:tc>
          <w:tcPr>
            <w:tcW w:w="5184" w:type="dxa"/>
            <w:shd w:val="clear" w:color="auto" w:fill="E8E4D8"/>
            <w:vAlign w:val="center"/>
          </w:tcPr>
          <w:p>
            <w:r>
              <w:t>ISRC</w:t>
            </w:r>
          </w:p>
        </w:tc>
        <w:tc>
          <w:tcPr>
            <w:tcW w:w="5184" w:type="dxa"/>
            <w:vAlign w:val="center"/>
          </w:tcPr>
          <w:p>
            <w:r>
              <w:t>Leave blank; RouteNote will assign it if applicable</w:t>
            </w:r>
          </w:p>
        </w:tc>
      </w:tr>
      <w:tr w:rsidR="008B391D" w14:paraId="382C21DE" w14:textId="77777777">
        <w:trPr>
          <w:jc w:val="center"/>
        </w:trPr>
        <w:tc>
          <w:tcPr>
            <w:tcW w:w="5184" w:type="dxa"/>
            <w:shd w:val="clear" w:color="auto" w:fill="E8E4D8"/>
            <w:vAlign w:val="center"/>
          </w:tcPr>
          <w:p>
            <w:r>
              <w:t>UPC</w:t>
            </w:r>
          </w:p>
        </w:tc>
        <w:tc>
          <w:tcPr>
            <w:tcW w:w="5184" w:type="dxa"/>
            <w:vAlign w:val="center"/>
          </w:tcPr>
          <w:p>
            <w:r>
              <w:t>Leave blank; RouteNote will assign it to the release if applicable</w:t>
            </w:r>
          </w:p>
        </w:tc>
      </w:tr>
      <w:tr w:rsidR="008B391D" w14:paraId="7707537A" w14:textId="77777777">
        <w:trPr>
          <w:jc w:val="center"/>
        </w:trPr>
        <w:tc>
          <w:tcPr>
            <w:tcW w:w="5184" w:type="dxa"/>
            <w:shd w:val="clear" w:color="auto" w:fill="E8E4D8"/>
            <w:vAlign w:val="center"/>
          </w:tcPr>
          <w:p>
            <w:r>
              <w:t>Release Date</w:t>
            </w:r>
          </w:p>
        </w:tc>
        <w:tc>
          <w:tcPr>
            <w:tcW w:w="5184" w:type="dxa"/>
            <w:vAlign w:val="center"/>
          </w:tcPr>
          <w:p>
            <w:r>
              <w:t>Pending</w:t>
            </w:r>
          </w:p>
        </w:tc>
      </w:tr>
      <w:tr w:rsidR="008B391D" w14:paraId="1E7304AE" w14:textId="77777777">
        <w:trPr>
          <w:jc w:val="center"/>
        </w:trPr>
        <w:tc>
          <w:tcPr>
            <w:tcW w:w="5184" w:type="dxa"/>
            <w:shd w:val="clear" w:color="auto" w:fill="E8E4D8"/>
            <w:vAlign w:val="center"/>
          </w:tcPr>
          <w:p>
            <w:r>
              <w:t>Artwork</w:t>
            </w:r>
          </w:p>
        </w:tc>
        <w:tc>
          <w:tcPr>
            <w:tcW w:w="5184" w:type="dxa"/>
            <w:vAlign w:val="center"/>
          </w:tcPr>
          <w:p>
            <w:r>
              <w:t>Approved album artwork — An Instrumental Journey Through Ánganor</w:t>
            </w:r>
          </w:p>
        </w:tc>
      </w:tr>
    </w:tbl>
    <w:p w14:paraId="3D875AD5" w14:textId="77777777" w:rsidR="008B391D" w:rsidRDefault="0019324A">
      <w:pPr>
        <w:pStyle w:val="Ttulo1"/>
        <w:spacing w:before="40" w:after="40"/>
      </w:pPr>
      <w:r>
        <w:t>5. Artistic &amp; Narrative Concept</w:t>
      </w:r>
    </w:p>
    <w:p w14:paraId="0CB46C22" w14:textId="77777777" w:rsidR="008B391D" w:rsidRDefault="0019324A">
      <w:pPr>
        <w:pStyle w:val="Listaconvietas"/>
        <w:spacing w:before="40" w:after="40"/>
      </w:pPr>
      <w:r>
        <w:t>Function: The great ascent of the album: a shift from mystery and enclosure into altitude, scale and mountain grandeur.</w:t>
      </w:r>
    </w:p>
    <w:p w14:paraId="00A50429" w14:textId="77777777" w:rsidR="008B391D" w:rsidRDefault="0019324A">
      <w:pPr>
        <w:pStyle w:val="Listaconvietas"/>
        <w:spacing w:before="40" w:after="40"/>
      </w:pPr>
      <w:r>
        <w:t>Landscape: Stone slopes, cold air, steep paths, cliffs, distant peaks and enormous horizons in the Kelta mountain range.</w:t>
      </w:r>
    </w:p>
    <w:p w14:paraId="559D4806" w14:textId="77777777" w:rsidR="008B391D" w:rsidRDefault="0019324A">
      <w:pPr>
        <w:pStyle w:val="Listaconvietas"/>
        <w:spacing w:before="40" w:after="40"/>
      </w:pPr>
      <w:r>
        <w:t>Core emotion: majesty, height, cold, distance, determination and wonder.</w:t>
      </w:r>
    </w:p>
    <w:p w14:paraId="0DE0F1B0" w14:textId="77777777" w:rsidR="008B391D" w:rsidRDefault="0019324A">
      <w:pPr>
        <w:pStyle w:val="Listaconvietas"/>
        <w:spacing w:before="40" w:after="40"/>
      </w:pPr>
      <w:r>
        <w:t>Direction: Begin restrained at the foot of the mountains and expand progressively through strings and organic percussion into a majestic, non-heroic cinematic climax, then open toward the descent into the mountain.</w:t>
      </w:r>
    </w:p>
    <w:p w14:paraId="09A4B446" w14:textId="77777777" w:rsidR="008B391D" w:rsidRDefault="0019324A">
      <w:pPr>
        <w:pStyle w:val="Listaconvietas"/>
        <w:spacing w:before="40" w:after="40"/>
      </w:pPr>
      <w:r>
        <w:t>Gongonia test: it must feel like a piece that could exist within Las Crónicas de Gongonia.</w:t>
      </w:r>
    </w:p>
    <w:p w14:paraId="0EA491E9" w14:textId="77777777" w:rsidR="008B391D" w:rsidRDefault="0019324A">
      <w:pPr>
        <w:pStyle w:val="Listaconvietas"/>
        <w:spacing w:before="40" w:after="40"/>
      </w:pPr>
      <w:r>
        <w:t>Artistic status: Crest of Ages selected as the leading candidate; no further generation planned at this stage.</w:t>
      </w:r>
    </w:p>
    <w:p w14:paraId="5A7E5F20" w14:textId="77777777" w:rsidR="008B391D" w:rsidRDefault="0019324A">
      <w:pPr>
        <w:pStyle w:val="Ttulo1"/>
        <w:spacing w:before="40" w:after="40"/>
      </w:pPr>
      <w:r>
        <w:lastRenderedPageBreak/>
        <w:t>6. Generation Log &amp; Decisions</w:t>
      </w:r>
    </w:p>
    <w:tbl>
      <w:tblPr>
        <w:tblStyle w:val="Tablaconcuadrcula"/>
        <w:tblW w:w="0" w:type="auto"/>
        <w:jc w:val="center"/>
        <w:tblLook w:val="04A0" w:firstRow="1" w:lastRow="0" w:firstColumn="1" w:lastColumn="0" w:noHBand="0" w:noVBand="1"/>
      </w:tblPr>
      <w:tblGrid>
        <w:gridCol w:w="2592"/>
        <w:gridCol w:w="2592"/>
        <w:gridCol w:w="2592"/>
        <w:gridCol w:w="2592"/>
      </w:tblGrid>
      <w:tr w:rsidR="008B391D" w14:paraId="542C0CB9" w14:textId="77777777">
        <w:trPr>
          <w:jc w:val="center"/>
        </w:trPr>
        <w:tc>
          <w:tcPr>
            <w:tcW w:w="2592" w:type="dxa"/>
            <w:shd w:val="clear" w:color="auto" w:fill="D8D2C4"/>
            <w:vAlign w:val="center"/>
          </w:tcPr>
          <w:p w14:paraId="3D143367" w14:textId="77777777" w:rsidR="008B391D" w:rsidRDefault="0019324A">
            <w:r>
              <w:rPr>
                <w:sz w:val="17"/>
              </w:rPr>
              <w:t>Generation / Version</w:t>
            </w:r>
          </w:p>
        </w:tc>
        <w:tc>
          <w:tcPr>
            <w:tcW w:w="2592" w:type="dxa"/>
            <w:shd w:val="clear" w:color="auto" w:fill="D8D2C4"/>
            <w:vAlign w:val="center"/>
          </w:tcPr>
          <w:p w14:paraId="4B04DC05" w14:textId="77777777" w:rsidR="008B391D" w:rsidRDefault="0019324A">
            <w:r>
              <w:rPr>
                <w:sz w:val="17"/>
              </w:rPr>
              <w:t>File / Reference</w:t>
            </w:r>
          </w:p>
        </w:tc>
        <w:tc>
          <w:tcPr>
            <w:tcW w:w="2592" w:type="dxa"/>
            <w:shd w:val="clear" w:color="auto" w:fill="D8D2C4"/>
            <w:vAlign w:val="center"/>
          </w:tcPr>
          <w:p w14:paraId="14799159" w14:textId="77777777" w:rsidR="008B391D" w:rsidRDefault="0019324A">
            <w:r>
              <w:rPr>
                <w:sz w:val="17"/>
              </w:rPr>
              <w:t>Decision</w:t>
            </w:r>
          </w:p>
        </w:tc>
        <w:tc>
          <w:tcPr>
            <w:tcW w:w="2592" w:type="dxa"/>
            <w:shd w:val="clear" w:color="auto" w:fill="D8D2C4"/>
            <w:vAlign w:val="center"/>
          </w:tcPr>
          <w:p w14:paraId="16C9BB88" w14:textId="77777777" w:rsidR="008B391D" w:rsidRDefault="0019324A">
            <w:r>
              <w:rPr>
                <w:sz w:val="17"/>
              </w:rPr>
              <w:t>Reason</w:t>
            </w:r>
          </w:p>
        </w:tc>
      </w:tr>
      <w:tr>
        <w:tc>
          <w:tcPr>
            <w:tcW w:type="dxa" w:w="2592"/>
          </w:tcPr>
          <w:p>
            <w:r>
              <w:t>Generation — Crest of Ages</w:t>
            </w:r>
          </w:p>
        </w:tc>
        <w:tc>
          <w:tcPr>
            <w:tcW w:type="dxa" w:w="2592"/>
          </w:tcPr>
          <w:p>
            <w:r>
              <w:t>Crest of Ages.mp3</w:t>
            </w:r>
          </w:p>
        </w:tc>
        <w:tc>
          <w:tcPr>
            <w:tcW w:type="dxa" w:w="2592"/>
          </w:tcPr>
          <w:p>
            <w:r>
              <w:t>Official candidate for Album I</w:t>
            </w:r>
          </w:p>
        </w:tc>
        <w:tc>
          <w:tcPr>
            <w:tcW w:type="dxa" w:w="2592"/>
          </w:tcPr>
          <w:p>
            <w:r>
              <w:t>Best balance of majesty, altitude, melodic development and narrative function; well achieved without becoming a battle anthem.</w:t>
            </w:r>
          </w:p>
        </w:tc>
      </w:tr>
      <w:tr>
        <w:tc>
          <w:tcPr>
            <w:tcW w:type="dxa" w:w="2592"/>
          </w:tcPr>
          <w:p>
            <w:r>
              <w:t>Generation — Ancient Summit</w:t>
            </w:r>
          </w:p>
        </w:tc>
        <w:tc>
          <w:tcPr>
            <w:tcW w:type="dxa" w:w="2592"/>
          </w:tcPr>
          <w:p>
            <w:r>
              <w:t>Ancient Summit.mp3</w:t>
            </w:r>
          </w:p>
        </w:tc>
        <w:tc>
          <w:tcPr>
            <w:tcW w:type="dxa" w:w="2592"/>
          </w:tcPr>
          <w:p>
            <w:r>
              <w:t>Archived / alternative</w:t>
            </w:r>
          </w:p>
        </w:tc>
        <w:tc>
          <w:tcPr>
            <w:tcW w:type="dxa" w:w="2592"/>
          </w:tcPr>
          <w:p>
            <w:r>
              <w:t>Strong alternative mountain interpretation; preserved as part of the complete generation history.</w:t>
            </w:r>
          </w:p>
        </w:tc>
      </w:tr>
    </w:tbl>
    <w:p w14:paraId="2C5FE280" w14:textId="77777777" w:rsidR="008B391D" w:rsidRDefault="0019324A">
      <w:pPr>
        <w:pStyle w:val="Ttulo1"/>
        <w:spacing w:before="40" w:after="40"/>
      </w:pPr>
      <w:r>
        <w:t>7. Evidence to Be Archived</w:t>
      </w:r>
    </w:p>
    <w:p w14:paraId="758117D9" w14:textId="77777777" w:rsidR="008B391D" w:rsidRDefault="0019324A">
      <w:pPr>
        <w:pStyle w:val="Listaconvietas2"/>
        <w:spacing w:before="40" w:after="40"/>
      </w:pPr>
      <w:r>
        <w:t>Flow Music screenshot(s) showing the generation process/prompt.</w:t>
      </w:r>
    </w:p>
    <w:p w14:paraId="747CC761" w14:textId="77777777" w:rsidR="008B391D" w:rsidRDefault="0019324A">
      <w:pPr>
        <w:pStyle w:val="Listaconvietas2"/>
        <w:spacing w:before="40" w:after="40"/>
      </w:pPr>
      <w:r>
        <w:t>Screenshot or document proving the Google AI Plus / Flow Music Starter plan used.</w:t>
      </w:r>
    </w:p>
    <w:p w14:paraId="71F9D57D" w14:textId="77777777" w:rsidR="008B391D" w:rsidRDefault="0019324A">
      <w:pPr>
        <w:pStyle w:val="Listaconvietas2"/>
        <w:spacing w:before="40" w:after="40"/>
      </w:pPr>
      <w:r>
        <w:t>Link or copy of the Google commercial-use terms in effect at the time of generation, when available.</w:t>
      </w:r>
    </w:p>
    <w:p w14:paraId="188002FD" w14:textId="77777777" w:rsidR="008B391D" w:rsidRDefault="0019324A">
      <w:pPr>
        <w:pStyle w:val="Listaconvietas2"/>
        <w:spacing w:before="40" w:after="40"/>
      </w:pPr>
      <w:r>
        <w:t>Original file of the selected generation.</w:t>
      </w:r>
    </w:p>
    <w:p w14:paraId="01FF7104" w14:textId="77777777" w:rsidR="008B391D" w:rsidRDefault="0019324A">
      <w:pPr>
        <w:pStyle w:val="Listaconvietas2"/>
        <w:spacing w:before="40" w:after="40"/>
      </w:pPr>
      <w:r>
        <w:t>Exact prompt used for the selected generation.</w:t>
      </w:r>
    </w:p>
    <w:p w14:paraId="3F9F5668" w14:textId="77777777" w:rsidR="008B391D" w:rsidRDefault="0019324A">
      <w:pPr>
        <w:pStyle w:val="Listaconvietas2"/>
        <w:spacing w:before="40" w:after="40"/>
      </w:pPr>
      <w:r>
        <w:t>Edited versions and final master, when available.</w:t>
      </w:r>
    </w:p>
    <w:p w14:paraId="5EC2B736" w14:textId="77777777" w:rsidR="008B391D" w:rsidRDefault="0019324A">
      <w:pPr>
        <w:pStyle w:val="Listaconvietas2"/>
        <w:spacing w:before="40" w:after="40"/>
      </w:pPr>
      <w:r>
        <w:t>Final artwork and source file, where applicable.</w:t>
      </w:r>
    </w:p>
    <w:p w14:paraId="6EFB84E1" w14:textId="77777777" w:rsidR="008B391D" w:rsidRDefault="0019324A">
      <w:pPr>
        <w:pStyle w:val="Ttulo1"/>
        <w:spacing w:before="40" w:after="40"/>
      </w:pPr>
      <w:r>
        <w:t>8. Pre-RouteNote Checklist</w:t>
      </w:r>
    </w:p>
    <w:p w14:paraId="4225AC04" w14:textId="77777777" w:rsidR="008B391D" w:rsidRDefault="0019324A">
      <w:pPr>
        <w:pStyle w:val="Listaconvietas"/>
        <w:keepLines/>
        <w:spacing w:before="40" w:after="40"/>
      </w:pPr>
      <w:r>
        <w:t>[x] Final audio approved and correctly named</w:t>
      </w:r>
    </w:p>
    <w:p w14:paraId="3A44EE18" w14:textId="77777777" w:rsidR="008B391D" w:rsidRDefault="0019324A">
      <w:pPr>
        <w:pStyle w:val="Listaconvietas"/>
        <w:keepLines/>
        <w:spacing w:before="40" w:after="40"/>
      </w:pPr>
      <w:r>
        <w:t>[x] Final artwork approved</w:t>
      </w:r>
    </w:p>
    <w:p w14:paraId="016EE3FE" w14:textId="77777777" w:rsidR="008B391D" w:rsidRDefault="0019324A">
      <w:pPr>
        <w:pStyle w:val="Listaconvietas"/>
        <w:keepLines/>
        <w:spacing w:before="40" w:after="40"/>
      </w:pPr>
      <w:r>
        <w:t>[x] Composer/Author verified: José Renna</w:t>
      </w:r>
    </w:p>
    <w:p w14:paraId="162D2F83" w14:textId="77777777" w:rsidR="008B391D" w:rsidRDefault="0019324A">
      <w:pPr>
        <w:pStyle w:val="Listaconvietas"/>
        <w:keepLines/>
        <w:spacing w:before="40" w:after="40"/>
      </w:pPr>
      <w:r>
        <w:t>[x] Artist verified: Gongonia</w:t>
      </w:r>
    </w:p>
    <w:p w14:paraId="5E847CD2" w14:textId="77777777" w:rsidR="008B391D" w:rsidRDefault="0019324A">
      <w:pPr>
        <w:pStyle w:val="Listaconvietas"/>
        <w:keepLines/>
        <w:spacing w:before="40" w:after="40"/>
      </w:pPr>
      <w:r>
        <w:t>[ ] Genres reviewed against the current RouteNote options</w:t>
      </w:r>
    </w:p>
    <w:p w14:paraId="1BB56D87" w14:textId="77777777" w:rsidR="008B391D" w:rsidRDefault="0019324A">
      <w:pPr>
        <w:pStyle w:val="Listaconvietas"/>
        <w:keepLines/>
        <w:spacing w:before="40" w:after="40"/>
      </w:pPr>
      <w:r>
        <w:t>[ ] Commercial rights and provenance documented</w:t>
      </w:r>
    </w:p>
    <w:p w14:paraId="1A379F20" w14:textId="77777777" w:rsidR="008B391D" w:rsidRDefault="0019324A">
      <w:pPr>
        <w:pStyle w:val="Listaconvietas"/>
        <w:keepLines/>
        <w:spacing w:before="40" w:after="40"/>
      </w:pPr>
      <w:r>
        <w:t>[ ] Flow Music screenshots archived</w:t>
      </w:r>
    </w:p>
    <w:p w14:paraId="62E04240" w14:textId="77777777" w:rsidR="008B391D" w:rsidRDefault="0019324A">
      <w:pPr>
        <w:pStyle w:val="Listaconvietas"/>
        <w:keepLines/>
        <w:spacing w:before="40" w:after="40"/>
      </w:pPr>
      <w:r>
        <w:t>[ ] Google plan evidence archived</w:t>
      </w:r>
    </w:p>
    <w:p w14:paraId="505A70DC" w14:textId="77777777" w:rsidR="008B391D" w:rsidRDefault="0019324A">
      <w:pPr>
        <w:pStyle w:val="Listaconvietas"/>
        <w:keepLines/>
        <w:spacing w:before="40" w:after="40"/>
      </w:pPr>
      <w:r>
        <w:t>[x] ISRC/UPC left for RouteNote assignment, if applicable</w:t>
      </w:r>
    </w:p>
    <w:p w14:paraId="38A87912" w14:textId="77777777" w:rsidR="008B391D" w:rsidRDefault="0019324A">
      <w:pPr>
        <w:pStyle w:val="Listaconvietas"/>
        <w:keepLines/>
        <w:spacing w:before="40" w:after="40"/>
      </w:pPr>
      <w:r>
        <w:t>[x] Album metadata and track order reviewed</w:t>
      </w:r>
    </w:p>
    <w:p w14:paraId="32397684" w14:textId="77777777" w:rsidR="008B391D" w:rsidRDefault="0019324A">
      <w:pPr>
        <w:keepLines/>
        <w:spacing w:before="40" w:after="40"/>
      </w:pPr>
      <w:r>
        <w:t>Control note: fields related to RouteNote policies, rights, formats, and platform-specific requirements must be re-checked immediately before submission because they may change.</w:t>
      </w:r>
    </w:p>
    <w:p w14:paraId="61846AA9" w14:textId="77777777" w:rsidR="00EF3F83" w:rsidRDefault="00EF3F83">
      <w:pPr>
        <w:keepLines/>
        <w:spacing w:before="40" w:after="40"/>
      </w:pPr>
    </w:p>
    <w:p w14:paraId="2FFCC4E4" w14:textId="77777777" w:rsidR="003453AE" w:rsidRDefault="003453AE">
      <w:pPr>
        <w:keepLines/>
        <w:spacing w:before="40" w:after="40"/>
      </w:pPr>
    </w:p>
    <w:p w14:paraId="0F1A1D19" w14:textId="77777777" w:rsidR="007800B4" w:rsidRDefault="007800B4">
      <w:pPr>
        <w:keepLines/>
        <w:spacing w:before="40" w:after="40"/>
      </w:pPr>
    </w:p>
    <w:p w14:paraId="77DAF962" w14:textId="77777777" w:rsidR="00FF32A6" w:rsidRDefault="00FF32A6">
      <w:pPr>
        <w:keepLines/>
        <w:spacing w:before="40" w:after="40"/>
      </w:pPr>
    </w:p>
    <w:p w14:paraId="269E1260" w14:textId="77777777" w:rsidR="00FF32A6" w:rsidRDefault="00FF32A6">
      <w:pPr>
        <w:keepLines/>
        <w:spacing w:before="40" w:after="40"/>
      </w:pPr>
    </w:p>
    <w:p w14:paraId="1933A466" w14:textId="77777777" w:rsidR="00FF32A6" w:rsidRDefault="00FF32A6">
      <w:pPr>
        <w:keepLines/>
        <w:spacing w:before="40" w:after="40"/>
      </w:pPr>
    </w:p>
    <w:p w14:paraId="6D36A762" w14:textId="77777777" w:rsidR="00FF32A6" w:rsidRDefault="00FF32A6">
      <w:pPr>
        <w:keepLines/>
        <w:spacing w:before="40" w:after="40"/>
      </w:pPr>
    </w:p>
    <w:p w14:paraId="64C03BA2" w14:textId="77777777" w:rsidR="00FF32A6" w:rsidRDefault="00FF32A6">
      <w:pPr>
        <w:keepLines/>
        <w:spacing w:before="40" w:after="40"/>
      </w:pPr>
    </w:p>
    <w:p w14:paraId="3DBC9862" w14:textId="77777777" w:rsidR="00FF32A6" w:rsidRDefault="00FF32A6">
      <w:pPr>
        <w:keepLines/>
        <w:spacing w:before="40" w:after="40"/>
      </w:pPr>
    </w:p>
    <w:p w14:paraId="072EBBFA" w14:textId="77777777" w:rsidR="00FF32A6" w:rsidRDefault="00FF32A6">
      <w:pPr>
        <w:keepLines/>
        <w:spacing w:before="40" w:after="40"/>
      </w:pPr>
    </w:p>
    <w:p w14:paraId="26EE072A" w14:textId="77777777" w:rsidR="00FF32A6" w:rsidRDefault="00FF32A6">
      <w:pPr>
        <w:keepLines/>
        <w:spacing w:before="40" w:after="40"/>
      </w:pPr>
    </w:p>
    <w:p w14:paraId="1495A995" w14:textId="77777777" w:rsidR="00FF32A6" w:rsidRDefault="00FF32A6">
      <w:pPr>
        <w:keepLines/>
        <w:spacing w:before="40" w:after="40"/>
      </w:pPr>
    </w:p>
    <w:p w14:paraId="4C976C01" w14:textId="77777777" w:rsidR="00FF32A6" w:rsidRDefault="00FF32A6">
      <w:pPr>
        <w:keepLines/>
        <w:spacing w:before="40" w:after="40"/>
      </w:pPr>
    </w:p>
    <w:p w14:paraId="68174903" w14:textId="77777777" w:rsidR="00FF32A6" w:rsidRDefault="00FF32A6">
      <w:pPr>
        <w:keepLines/>
        <w:spacing w:before="40" w:after="40"/>
      </w:pPr>
    </w:p>
    <w:p w14:paraId="6058F272" w14:textId="77777777" w:rsidR="00FF32A6" w:rsidRDefault="00FF32A6">
      <w:pPr>
        <w:keepLines/>
        <w:spacing w:before="40" w:after="40"/>
      </w:pPr>
    </w:p>
    <w:p w14:paraId="4F59F101" w14:textId="77777777" w:rsidR="00FF32A6" w:rsidRDefault="00FF32A6">
      <w:pPr>
        <w:keepLines/>
        <w:spacing w:before="40" w:after="40"/>
      </w:pPr>
    </w:p>
    <w:p w14:paraId="487F9B4A" w14:textId="77777777" w:rsidR="00FF32A6" w:rsidRDefault="00FC20F7">
      <w:pPr>
        <w:keepLines/>
        <w:spacing w:before="40" w:after="40"/>
      </w:pPr>
      <w:r>
        <w:rPr>
          <w:noProof/>
        </w:rPr>
        <w:lastRenderedPageBreak/>
        <w:drawing>
          <wp:anchor distT="0" distB="0" distL="114300" distR="114300" simplePos="0" relativeHeight="251660288" behindDoc="0" locked="0" layoutInCell="1" allowOverlap="1" wp14:anchorId="37B59445" wp14:editId="0D043B9A">
            <wp:simplePos x="0" y="0"/>
            <wp:positionH relativeFrom="column">
              <wp:posOffset>4113350</wp:posOffset>
            </wp:positionH>
            <wp:positionV relativeFrom="paragraph">
              <wp:posOffset>4575594</wp:posOffset>
            </wp:positionV>
            <wp:extent cx="2663825" cy="3157220"/>
            <wp:effectExtent l="0" t="0" r="3175" b="5080"/>
            <wp:wrapTopAndBottom/>
            <wp:docPr id="125862828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628283" name="Imagen 1258628283"/>
                    <pic:cNvPicPr/>
                  </pic:nvPicPr>
                  <pic:blipFill>
                    <a:blip r:embed="rId8"/>
                    <a:stretch>
                      <a:fillRect/>
                    </a:stretch>
                  </pic:blipFill>
                  <pic:spPr>
                    <a:xfrm>
                      <a:off x="0" y="0"/>
                      <a:ext cx="2663825" cy="315722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19A987C1" wp14:editId="0D3E9FA1">
            <wp:simplePos x="0" y="0"/>
            <wp:positionH relativeFrom="column">
              <wp:posOffset>4184650</wp:posOffset>
            </wp:positionH>
            <wp:positionV relativeFrom="paragraph">
              <wp:posOffset>301625</wp:posOffset>
            </wp:positionV>
            <wp:extent cx="2592705" cy="3958590"/>
            <wp:effectExtent l="0" t="0" r="0" b="3810"/>
            <wp:wrapTopAndBottom/>
            <wp:docPr id="168170059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700595" name="Imagen 1681700595"/>
                    <pic:cNvPicPr/>
                  </pic:nvPicPr>
                  <pic:blipFill rotWithShape="1">
                    <a:blip r:embed="rId9"/>
                    <a:srcRect b="29623"/>
                    <a:stretch>
                      <a:fillRect/>
                    </a:stretch>
                  </pic:blipFill>
                  <pic:spPr bwMode="auto">
                    <a:xfrm>
                      <a:off x="0" y="0"/>
                      <a:ext cx="2592705" cy="39585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3244EDBA" wp14:editId="1351163E">
            <wp:simplePos x="0" y="0"/>
            <wp:positionH relativeFrom="column">
              <wp:posOffset>-8255</wp:posOffset>
            </wp:positionH>
            <wp:positionV relativeFrom="paragraph">
              <wp:posOffset>332526</wp:posOffset>
            </wp:positionV>
            <wp:extent cx="2966085" cy="6435090"/>
            <wp:effectExtent l="0" t="0" r="5715" b="3810"/>
            <wp:wrapTopAndBottom/>
            <wp:docPr id="11194452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445297" name="Imagen 1119445297"/>
                    <pic:cNvPicPr/>
                  </pic:nvPicPr>
                  <pic:blipFill>
                    <a:blip r:embed="rId10"/>
                    <a:stretch>
                      <a:fillRect/>
                    </a:stretch>
                  </pic:blipFill>
                  <pic:spPr>
                    <a:xfrm>
                      <a:off x="0" y="0"/>
                      <a:ext cx="2966085" cy="6435090"/>
                    </a:xfrm>
                    <a:prstGeom prst="rect">
                      <a:avLst/>
                    </a:prstGeom>
                  </pic:spPr>
                </pic:pic>
              </a:graphicData>
            </a:graphic>
            <wp14:sizeRelH relativeFrom="margin">
              <wp14:pctWidth>0</wp14:pctWidth>
            </wp14:sizeRelH>
            <wp14:sizeRelV relativeFrom="margin">
              <wp14:pctHeight>0</wp14:pctHeight>
            </wp14:sizeRelV>
          </wp:anchor>
        </w:drawing>
      </w:r>
    </w:p>
    <w:p w14:paraId="62753D3F" w14:textId="77777777" w:rsidR="007800B4" w:rsidRDefault="007800B4">
      <w:pPr>
        <w:keepLines/>
        <w:spacing w:before="40" w:after="40"/>
      </w:pPr>
    </w:p>
    <w:p w14:paraId="46BB9226" w14:textId="77777777" w:rsidR="007800B4" w:rsidRDefault="007800B4">
      <w:pPr>
        <w:keepLines/>
        <w:spacing w:before="40" w:after="40"/>
      </w:pPr>
    </w:p>
    <w:p w14:paraId="24E283BD" w14:textId="77777777" w:rsidR="007800B4" w:rsidRDefault="007800B4">
      <w:pPr>
        <w:keepLines/>
        <w:spacing w:before="40" w:after="40"/>
      </w:pPr>
    </w:p>
    <w:p w14:paraId="20E4AB86" w14:textId="77777777" w:rsidR="007800B4" w:rsidRDefault="007800B4">
      <w:pPr>
        <w:keepLines/>
        <w:spacing w:before="40" w:after="40"/>
      </w:pPr>
    </w:p>
    <w:p w14:paraId="7F95008D" w14:textId="77777777" w:rsidR="007800B4" w:rsidRDefault="007800B4">
      <w:pPr>
        <w:keepLines/>
        <w:spacing w:before="40" w:after="40"/>
      </w:pPr>
    </w:p>
    <w:p w14:paraId="12432F5D" w14:textId="77777777" w:rsidR="007800B4" w:rsidRDefault="007800B4">
      <w:pPr>
        <w:keepLines/>
        <w:spacing w:before="40" w:after="40"/>
      </w:pPr>
    </w:p>
    <w:p w14:paraId="367CCC4A" w14:textId="77777777" w:rsidR="007800B4" w:rsidRDefault="007800B4">
      <w:pPr>
        <w:keepLines/>
        <w:spacing w:before="40" w:after="40"/>
      </w:pPr>
    </w:p>
    <w:p w14:paraId="6CB613FD" w14:textId="27110CDC" w:rsidR="007800B4" w:rsidRDefault="008611CF">
      <w:pPr>
        <w:keepLines/>
        <w:spacing w:before="40" w:after="40"/>
      </w:pPr>
      <w:r>
        <w:lastRenderedPageBreak/>
        <w:t xml:space="preserve">Prompt </w:t>
      </w:r>
    </w:p>
    <w:p w14:paraId="13387315" w14:textId="77777777" w:rsidR="008611CF" w:rsidRDefault="008611CF" w:rsidP="008611CF">
      <w:pPr>
        <w:keepLines/>
        <w:spacing w:before="40" w:after="40"/>
      </w:pPr>
      <w:r>
        <w:t>Instrumental Fantasy Folk / Cinematic Fantasy with a majestic, ancient and adventurous character, approximately 88–98 BPM, flowing compound meter, strong melodic identity, organic rhythmic development and gradual cinematic expansion.</w:t>
      </w:r>
    </w:p>
    <w:p w14:paraId="77A3B289" w14:textId="77777777" w:rsidR="008611CF" w:rsidRDefault="008611CF" w:rsidP="008611CF">
      <w:pPr>
        <w:keepLines/>
        <w:spacing w:before="40" w:after="40"/>
      </w:pPr>
    </w:p>
    <w:p w14:paraId="5E051DAA" w14:textId="77777777" w:rsidR="008611CF" w:rsidRDefault="008611CF" w:rsidP="008611CF">
      <w:pPr>
        <w:keepLines/>
        <w:spacing w:before="40" w:after="40"/>
      </w:pPr>
      <w:r>
        <w:t>Compose a musical journey into The Kelta Mountains of Ánganor.</w:t>
      </w:r>
    </w:p>
    <w:p w14:paraId="054FF22E" w14:textId="77777777" w:rsidR="008611CF" w:rsidRDefault="008611CF" w:rsidP="008611CF">
      <w:pPr>
        <w:keepLines/>
        <w:spacing w:before="40" w:after="40"/>
      </w:pPr>
    </w:p>
    <w:p w14:paraId="670A8602" w14:textId="77777777" w:rsidR="008611CF" w:rsidRDefault="008611CF" w:rsidP="008611CF">
      <w:pPr>
        <w:keepLines/>
        <w:spacing w:before="40" w:after="40"/>
      </w:pPr>
      <w:r>
        <w:t>After traveling through the Routa Plains, the Angus River, Arú, the Clay Crater and the Deep Forest, the travelers finally begin the great ascent toward the Kelta Mountains.</w:t>
      </w:r>
    </w:p>
    <w:p w14:paraId="19C3D684" w14:textId="77777777" w:rsidR="008611CF" w:rsidRDefault="008611CF" w:rsidP="008611CF">
      <w:pPr>
        <w:keepLines/>
        <w:spacing w:before="40" w:after="40"/>
      </w:pPr>
    </w:p>
    <w:p w14:paraId="09094CFD" w14:textId="77777777" w:rsidR="008611CF" w:rsidRDefault="008611CF" w:rsidP="008611CF">
      <w:pPr>
        <w:keepLines/>
        <w:spacing w:before="40" w:after="40"/>
      </w:pPr>
      <w:r>
        <w:t>The landscape changes dramatically: open land gives way to stone, steep slopes, cold air, distant peaks, cliffs, narrow mountain paths and enormous horizons. The travelers feel the physical effort of climbing, but also the growing wonder of seeing the world from higher and higher ground.</w:t>
      </w:r>
    </w:p>
    <w:p w14:paraId="44DB40E1" w14:textId="77777777" w:rsidR="008611CF" w:rsidRDefault="008611CF" w:rsidP="008611CF">
      <w:pPr>
        <w:keepLines/>
        <w:spacing w:before="40" w:after="40"/>
      </w:pPr>
    </w:p>
    <w:p w14:paraId="2A54CFB5" w14:textId="77777777" w:rsidR="008611CF" w:rsidRDefault="008611CF" w:rsidP="008611CF">
      <w:pPr>
        <w:keepLines/>
        <w:spacing w:before="40" w:after="40"/>
      </w:pPr>
      <w:r>
        <w:t>The emotional core is MAJESTY, HEIGHT, COLD, DISTANCE, DETERMINATION and WONDER.</w:t>
      </w:r>
    </w:p>
    <w:p w14:paraId="12B10FAC" w14:textId="77777777" w:rsidR="008611CF" w:rsidRDefault="008611CF" w:rsidP="008611CF">
      <w:pPr>
        <w:keepLines/>
        <w:spacing w:before="40" w:after="40"/>
      </w:pPr>
    </w:p>
    <w:p w14:paraId="2DB306D0" w14:textId="77777777" w:rsidR="008611CF" w:rsidRDefault="008611CF" w:rsidP="008611CF">
      <w:pPr>
        <w:keepLines/>
        <w:spacing w:before="40" w:after="40"/>
      </w:pPr>
      <w:r>
        <w:t>This is not a battle and not a heroic war anthem. The greatness must come from the scale of the mountains and the experience of ascending them.</w:t>
      </w:r>
    </w:p>
    <w:p w14:paraId="48191E6C" w14:textId="77777777" w:rsidR="008611CF" w:rsidRDefault="008611CF" w:rsidP="008611CF">
      <w:pPr>
        <w:keepLines/>
        <w:spacing w:before="40" w:after="40"/>
      </w:pPr>
    </w:p>
    <w:p w14:paraId="06B0EC4E" w14:textId="77777777" w:rsidR="008611CF" w:rsidRDefault="008611CF" w:rsidP="008611CF">
      <w:pPr>
        <w:keepLines/>
        <w:spacing w:before="40" w:after="40"/>
      </w:pPr>
      <w:r>
        <w:t>Build the composition around expressive acoustic strings, cello, viola, fiddle, deep bass strings, wooden flute, acoustic plucked strings and organic percussion. Use deep frame drums and large organic drums sparingly at first, gradually becoming stronger as the ascent progresses.</w:t>
      </w:r>
    </w:p>
    <w:p w14:paraId="4C66225C" w14:textId="77777777" w:rsidR="008611CF" w:rsidRDefault="008611CF" w:rsidP="008611CF">
      <w:pPr>
        <w:keepLines/>
        <w:spacing w:before="40" w:after="40"/>
      </w:pPr>
    </w:p>
    <w:p w14:paraId="0540FBD7" w14:textId="77777777" w:rsidR="008611CF" w:rsidRDefault="008611CF" w:rsidP="008611CF">
      <w:pPr>
        <w:keepLines/>
        <w:spacing w:before="40" w:after="40"/>
      </w:pPr>
      <w:r>
        <w:t>Begin at the foot of the mountains with a relatively restrained arrangement. Use deep cello, low strings and a simple but memorable fiddle or wooden-flute motif. The opening should feel like the travelers looking upward at an immense mountain range.</w:t>
      </w:r>
    </w:p>
    <w:p w14:paraId="290A2778" w14:textId="77777777" w:rsidR="008611CF" w:rsidRDefault="008611CF" w:rsidP="008611CF">
      <w:pPr>
        <w:keepLines/>
        <w:spacing w:before="40" w:after="40"/>
      </w:pPr>
    </w:p>
    <w:p w14:paraId="05990190" w14:textId="77777777" w:rsidR="008611CF" w:rsidRDefault="008611CF" w:rsidP="008611CF">
      <w:pPr>
        <w:keepLines/>
        <w:spacing w:before="40" w:after="40"/>
      </w:pPr>
      <w:r>
        <w:t>Establish a steady but organic traveling pulse. The rhythm should suggest walking and climbing, but must NOT become a military march.</w:t>
      </w:r>
    </w:p>
    <w:p w14:paraId="59DD920E" w14:textId="77777777" w:rsidR="008611CF" w:rsidRDefault="008611CF" w:rsidP="008611CF">
      <w:pPr>
        <w:keepLines/>
        <w:spacing w:before="40" w:after="40"/>
      </w:pPr>
    </w:p>
    <w:p w14:paraId="24390B63" w14:textId="77777777" w:rsidR="008611CF" w:rsidRDefault="008611CF" w:rsidP="008611CF">
      <w:pPr>
        <w:keepLines/>
        <w:spacing w:before="40" w:after="40"/>
      </w:pPr>
      <w:r>
        <w:t>Gradually introduce additional strings, plucked acoustic instruments and restrained percussion. Let the main melody evolve as the travelers climb higher.</w:t>
      </w:r>
    </w:p>
    <w:p w14:paraId="3B76A8CF" w14:textId="77777777" w:rsidR="008611CF" w:rsidRDefault="008611CF" w:rsidP="008611CF">
      <w:pPr>
        <w:keepLines/>
        <w:spacing w:before="40" w:after="40"/>
      </w:pPr>
    </w:p>
    <w:p w14:paraId="5236F0DA" w14:textId="77777777" w:rsidR="008611CF" w:rsidRDefault="008611CF" w:rsidP="008611CF">
      <w:pPr>
        <w:keepLines/>
        <w:spacing w:before="40" w:after="40"/>
      </w:pPr>
      <w:r>
        <w:t>Use changing phrase lengths, subtle rhythmic variation and evolving instrumental combinations. Avoid predictable four-bar loops and repetitive cycles.</w:t>
      </w:r>
    </w:p>
    <w:p w14:paraId="20C2CB5D" w14:textId="77777777" w:rsidR="008611CF" w:rsidRDefault="008611CF" w:rsidP="008611CF">
      <w:pPr>
        <w:keepLines/>
        <w:spacing w:before="40" w:after="40"/>
      </w:pPr>
    </w:p>
    <w:p w14:paraId="6C008566" w14:textId="77777777" w:rsidR="008611CF" w:rsidRDefault="008611CF" w:rsidP="008611CF">
      <w:pPr>
        <w:keepLines/>
        <w:spacing w:before="40" w:after="40"/>
      </w:pPr>
      <w:r>
        <w:t>The first major section should communicate physical movement and effort. The rhythm becomes slightly stronger, while the melody gradually rises in register and emotional intensity.</w:t>
      </w:r>
    </w:p>
    <w:p w14:paraId="6B0A995B" w14:textId="77777777" w:rsidR="008611CF" w:rsidRDefault="008611CF" w:rsidP="008611CF">
      <w:pPr>
        <w:keepLines/>
        <w:spacing w:before="40" w:after="40"/>
      </w:pPr>
    </w:p>
    <w:p w14:paraId="10AA2947" w14:textId="77777777" w:rsidR="008611CF" w:rsidRDefault="008611CF" w:rsidP="008611CF">
      <w:pPr>
        <w:keepLines/>
        <w:spacing w:before="40" w:after="40"/>
      </w:pPr>
      <w:r>
        <w:t>As the travelers gain altitude, broaden the harmonic space. Introduce wider string movements, higher fiddle lines and more open wooden-flute phrases. The music should begin to feel larger and more spacious.</w:t>
      </w:r>
    </w:p>
    <w:p w14:paraId="6AFE4DF3" w14:textId="77777777" w:rsidR="008611CF" w:rsidRDefault="008611CF" w:rsidP="008611CF">
      <w:pPr>
        <w:keepLines/>
        <w:spacing w:before="40" w:after="40"/>
      </w:pPr>
    </w:p>
    <w:p w14:paraId="39015638" w14:textId="77777777" w:rsidR="008611CF" w:rsidRDefault="008611CF" w:rsidP="008611CF">
      <w:pPr>
        <w:keepLines/>
        <w:spacing w:before="40" w:after="40"/>
      </w:pPr>
      <w:r>
        <w:t>Use the percussion to represent the physical presence of the mountains: deep organic drum strokes, resonant frame drums and low rhythmic accents. The percussion must sound like the rhythm of ascent and stone, never like war drums.</w:t>
      </w:r>
    </w:p>
    <w:p w14:paraId="03556E40" w14:textId="77777777" w:rsidR="008611CF" w:rsidRDefault="008611CF" w:rsidP="008611CF">
      <w:pPr>
        <w:keepLines/>
        <w:spacing w:before="40" w:after="40"/>
      </w:pPr>
    </w:p>
    <w:p w14:paraId="7F7340CC" w14:textId="77777777" w:rsidR="008611CF" w:rsidRDefault="008611CF" w:rsidP="008611CF">
      <w:pPr>
        <w:keepLines/>
        <w:spacing w:before="40" w:after="40"/>
      </w:pPr>
      <w:r>
        <w:t>Around the middle of the composition, allow a brief reduction in instrumentation. Create a moment of musical breathing space, as though the travelers stop on a mountain path and look across the landscape.</w:t>
      </w:r>
    </w:p>
    <w:p w14:paraId="0389D11F" w14:textId="77777777" w:rsidR="008611CF" w:rsidRDefault="008611CF" w:rsidP="008611CF">
      <w:pPr>
        <w:keepLines/>
        <w:spacing w:before="40" w:after="40"/>
      </w:pPr>
    </w:p>
    <w:p w14:paraId="79C3952B" w14:textId="592831CE" w:rsidR="008611CF" w:rsidRDefault="008611CF">
      <w:pPr>
        <w:keepLines/>
        <w:spacing w:before="40" w:after="40"/>
      </w:pPr>
      <w:r>
        <w:t>Then begin a larger second ascent.</w:t>
      </w:r>
    </w:p>
    <w:p w14:paraId="2029BA56" w14:textId="77777777" w:rsidR="007800B4" w:rsidRDefault="007800B4">
      <w:pPr>
        <w:keepLines/>
        <w:spacing w:before="40" w:after="40"/>
      </w:pPr>
    </w:p>
    <w:p w14:paraId="7BDE3E98" w14:textId="77777777" w:rsidR="007800B4" w:rsidRDefault="007800B4">
      <w:pPr>
        <w:keepLines/>
        <w:spacing w:before="40" w:after="40"/>
      </w:pPr>
    </w:p>
    <w:p w14:paraId="181446C1" w14:textId="77777777" w:rsidR="007B4701" w:rsidRDefault="007B4701">
      <w:pPr>
        <w:keepLines/>
        <w:spacing w:before="40" w:after="40"/>
      </w:pPr>
    </w:p>
    <w:p w14:paraId="5CEB256A" w14:textId="1345D6A6" w:rsidR="007800B4" w:rsidRDefault="000E489A">
      <w:pPr>
        <w:keepLines/>
        <w:spacing w:before="40" w:after="40"/>
      </w:pPr>
      <w:r>
        <w:rPr>
          <w:noProof/>
        </w:rPr>
        <w:lastRenderedPageBreak/>
        <w:drawing>
          <wp:anchor distT="0" distB="0" distL="114300" distR="114300" simplePos="0" relativeHeight="251663360" behindDoc="0" locked="0" layoutInCell="1" allowOverlap="1" wp14:anchorId="48D7D8C7" wp14:editId="71263979">
            <wp:simplePos x="0" y="0"/>
            <wp:positionH relativeFrom="column">
              <wp:posOffset>3697605</wp:posOffset>
            </wp:positionH>
            <wp:positionV relativeFrom="paragraph">
              <wp:posOffset>36396</wp:posOffset>
            </wp:positionV>
            <wp:extent cx="2204185" cy="2938913"/>
            <wp:effectExtent l="0" t="0" r="5715" b="0"/>
            <wp:wrapTopAndBottom/>
            <wp:docPr id="58884546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845467" name="Imagen 588845467"/>
                    <pic:cNvPicPr/>
                  </pic:nvPicPr>
                  <pic:blipFill>
                    <a:blip r:embed="rId11"/>
                    <a:stretch>
                      <a:fillRect/>
                    </a:stretch>
                  </pic:blipFill>
                  <pic:spPr>
                    <a:xfrm>
                      <a:off x="0" y="0"/>
                      <a:ext cx="2204185" cy="2938913"/>
                    </a:xfrm>
                    <a:prstGeom prst="rect">
                      <a:avLst/>
                    </a:prstGeom>
                  </pic:spPr>
                </pic:pic>
              </a:graphicData>
            </a:graphic>
            <wp14:sizeRelH relativeFrom="margin">
              <wp14:pctWidth>0</wp14:pctWidth>
            </wp14:sizeRelH>
            <wp14:sizeRelV relativeFrom="margin">
              <wp14:pctHeight>0</wp14:pctHeight>
            </wp14:sizeRelV>
          </wp:anchor>
        </w:drawing>
      </w:r>
      <w:r w:rsidR="006436DC">
        <w:rPr>
          <w:noProof/>
        </w:rPr>
        <w:drawing>
          <wp:anchor distT="0" distB="0" distL="114300" distR="114300" simplePos="0" relativeHeight="251662336" behindDoc="0" locked="0" layoutInCell="1" allowOverlap="1" wp14:anchorId="72DBFF62" wp14:editId="3745B2C1">
            <wp:simplePos x="0" y="0"/>
            <wp:positionH relativeFrom="column">
              <wp:posOffset>30480</wp:posOffset>
            </wp:positionH>
            <wp:positionV relativeFrom="paragraph">
              <wp:posOffset>52705</wp:posOffset>
            </wp:positionV>
            <wp:extent cx="2193925" cy="2926080"/>
            <wp:effectExtent l="0" t="0" r="3175" b="0"/>
            <wp:wrapTopAndBottom/>
            <wp:docPr id="11201056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105625" name="Imagen 1120105625"/>
                    <pic:cNvPicPr/>
                  </pic:nvPicPr>
                  <pic:blipFill>
                    <a:blip r:embed="rId12"/>
                    <a:stretch>
                      <a:fillRect/>
                    </a:stretch>
                  </pic:blipFill>
                  <pic:spPr>
                    <a:xfrm>
                      <a:off x="0" y="0"/>
                      <a:ext cx="2193925" cy="2926080"/>
                    </a:xfrm>
                    <a:prstGeom prst="rect">
                      <a:avLst/>
                    </a:prstGeom>
                  </pic:spPr>
                </pic:pic>
              </a:graphicData>
            </a:graphic>
            <wp14:sizeRelH relativeFrom="margin">
              <wp14:pctWidth>0</wp14:pctWidth>
            </wp14:sizeRelH>
            <wp14:sizeRelV relativeFrom="margin">
              <wp14:pctHeight>0</wp14:pctHeight>
            </wp14:sizeRelV>
          </wp:anchor>
        </w:drawing>
      </w:r>
    </w:p>
    <w:p w14:paraId="44074267" w14:textId="762776DB" w:rsidR="007800B4" w:rsidRDefault="007800B4">
      <w:pPr>
        <w:keepLines/>
        <w:spacing w:before="40" w:after="40"/>
      </w:pPr>
    </w:p>
    <w:p w14:paraId="658B3CA9" w14:textId="06B665B8" w:rsidR="00B473D2" w:rsidRDefault="00500A80">
      <w:pPr>
        <w:keepLines/>
        <w:spacing w:before="40" w:after="40"/>
      </w:pPr>
      <w:r>
        <w:rPr>
          <w:noProof/>
        </w:rPr>
        <w:drawing>
          <wp:anchor distT="0" distB="0" distL="114300" distR="114300" simplePos="0" relativeHeight="251665408" behindDoc="0" locked="0" layoutInCell="1" allowOverlap="1" wp14:anchorId="1E68F4ED" wp14:editId="736F25B7">
            <wp:simplePos x="0" y="0"/>
            <wp:positionH relativeFrom="column">
              <wp:posOffset>3698240</wp:posOffset>
            </wp:positionH>
            <wp:positionV relativeFrom="paragraph">
              <wp:posOffset>225425</wp:posOffset>
            </wp:positionV>
            <wp:extent cx="2454275" cy="3272155"/>
            <wp:effectExtent l="0" t="0" r="0" b="4445"/>
            <wp:wrapTopAndBottom/>
            <wp:docPr id="85384460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844607" name="Imagen 853844607"/>
                    <pic:cNvPicPr/>
                  </pic:nvPicPr>
                  <pic:blipFill>
                    <a:blip r:embed="rId13"/>
                    <a:stretch>
                      <a:fillRect/>
                    </a:stretch>
                  </pic:blipFill>
                  <pic:spPr>
                    <a:xfrm>
                      <a:off x="0" y="0"/>
                      <a:ext cx="2454275" cy="3272155"/>
                    </a:xfrm>
                    <a:prstGeom prst="rect">
                      <a:avLst/>
                    </a:prstGeom>
                  </pic:spPr>
                </pic:pic>
              </a:graphicData>
            </a:graphic>
            <wp14:sizeRelH relativeFrom="margin">
              <wp14:pctWidth>0</wp14:pctWidth>
            </wp14:sizeRelH>
            <wp14:sizeRelV relativeFrom="margin">
              <wp14:pctHeight>0</wp14:pctHeight>
            </wp14:sizeRelV>
          </wp:anchor>
        </w:drawing>
      </w:r>
      <w:r w:rsidR="00EF0BF2">
        <w:rPr>
          <w:noProof/>
        </w:rPr>
        <w:drawing>
          <wp:anchor distT="0" distB="0" distL="114300" distR="114300" simplePos="0" relativeHeight="251664384" behindDoc="0" locked="0" layoutInCell="1" allowOverlap="1" wp14:anchorId="45D2B0ED" wp14:editId="56691886">
            <wp:simplePos x="0" y="0"/>
            <wp:positionH relativeFrom="column">
              <wp:posOffset>-84689</wp:posOffset>
            </wp:positionH>
            <wp:positionV relativeFrom="paragraph">
              <wp:posOffset>228299</wp:posOffset>
            </wp:positionV>
            <wp:extent cx="2502568" cy="3336757"/>
            <wp:effectExtent l="0" t="0" r="0" b="3810"/>
            <wp:wrapTopAndBottom/>
            <wp:docPr id="130302734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027346" name="Imagen 1303027346"/>
                    <pic:cNvPicPr/>
                  </pic:nvPicPr>
                  <pic:blipFill>
                    <a:blip r:embed="rId14"/>
                    <a:stretch>
                      <a:fillRect/>
                    </a:stretch>
                  </pic:blipFill>
                  <pic:spPr>
                    <a:xfrm>
                      <a:off x="0" y="0"/>
                      <a:ext cx="2502568" cy="3336757"/>
                    </a:xfrm>
                    <a:prstGeom prst="rect">
                      <a:avLst/>
                    </a:prstGeom>
                  </pic:spPr>
                </pic:pic>
              </a:graphicData>
            </a:graphic>
            <wp14:sizeRelH relativeFrom="margin">
              <wp14:pctWidth>0</wp14:pctWidth>
            </wp14:sizeRelH>
            <wp14:sizeRelV relativeFrom="margin">
              <wp14:pctHeight>0</wp14:pctHeight>
            </wp14:sizeRelV>
          </wp:anchor>
        </w:drawing>
      </w:r>
      <w:r w:rsidR="00B473D2">
        <w:br w:type="page"/>
      </w:r>
    </w:p>
    <w:p w14:paraId="29A31808" w14:textId="0FD4B64B" w:rsidR="00B473D2" w:rsidRDefault="00BC6E3E">
      <w:pPr>
        <w:keepLines/>
        <w:spacing w:before="40" w:after="40"/>
      </w:pPr>
      <w:r>
        <w:rPr>
          <w:noProof/>
        </w:rPr>
        <w:lastRenderedPageBreak/>
        <w:drawing>
          <wp:anchor distT="0" distB="0" distL="114300" distR="114300" simplePos="0" relativeHeight="251669504" behindDoc="0" locked="0" layoutInCell="1" allowOverlap="1" wp14:anchorId="6E621E9B" wp14:editId="2E62B629">
            <wp:simplePos x="0" y="0"/>
            <wp:positionH relativeFrom="column">
              <wp:posOffset>3544403</wp:posOffset>
            </wp:positionH>
            <wp:positionV relativeFrom="paragraph">
              <wp:posOffset>4409874</wp:posOffset>
            </wp:positionV>
            <wp:extent cx="2781701" cy="3708935"/>
            <wp:effectExtent l="0" t="0" r="0" b="0"/>
            <wp:wrapTopAndBottom/>
            <wp:docPr id="41411941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119411" name="Imagen 414119411"/>
                    <pic:cNvPicPr/>
                  </pic:nvPicPr>
                  <pic:blipFill>
                    <a:blip r:embed="rId15"/>
                    <a:stretch>
                      <a:fillRect/>
                    </a:stretch>
                  </pic:blipFill>
                  <pic:spPr>
                    <a:xfrm>
                      <a:off x="0" y="0"/>
                      <a:ext cx="2781701" cy="3708935"/>
                    </a:xfrm>
                    <a:prstGeom prst="rect">
                      <a:avLst/>
                    </a:prstGeom>
                  </pic:spPr>
                </pic:pic>
              </a:graphicData>
            </a:graphic>
            <wp14:sizeRelH relativeFrom="margin">
              <wp14:pctWidth>0</wp14:pctWidth>
            </wp14:sizeRelH>
            <wp14:sizeRelV relativeFrom="margin">
              <wp14:pctHeight>0</wp14:pctHeight>
            </wp14:sizeRelV>
          </wp:anchor>
        </w:drawing>
      </w:r>
      <w:r w:rsidR="00F51281">
        <w:rPr>
          <w:noProof/>
        </w:rPr>
        <w:drawing>
          <wp:anchor distT="0" distB="0" distL="114300" distR="114300" simplePos="0" relativeHeight="251668480" behindDoc="0" locked="0" layoutInCell="1" allowOverlap="1" wp14:anchorId="50C8EB15" wp14:editId="7D34BE2C">
            <wp:simplePos x="0" y="0"/>
            <wp:positionH relativeFrom="column">
              <wp:posOffset>98559</wp:posOffset>
            </wp:positionH>
            <wp:positionV relativeFrom="paragraph">
              <wp:posOffset>4409874</wp:posOffset>
            </wp:positionV>
            <wp:extent cx="2781701" cy="3708935"/>
            <wp:effectExtent l="0" t="0" r="0" b="0"/>
            <wp:wrapTopAndBottom/>
            <wp:docPr id="74468710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687103" name="Imagen 744687103"/>
                    <pic:cNvPicPr/>
                  </pic:nvPicPr>
                  <pic:blipFill>
                    <a:blip r:embed="rId16"/>
                    <a:stretch>
                      <a:fillRect/>
                    </a:stretch>
                  </pic:blipFill>
                  <pic:spPr>
                    <a:xfrm>
                      <a:off x="0" y="0"/>
                      <a:ext cx="2781701" cy="3708935"/>
                    </a:xfrm>
                    <a:prstGeom prst="rect">
                      <a:avLst/>
                    </a:prstGeom>
                  </pic:spPr>
                </pic:pic>
              </a:graphicData>
            </a:graphic>
            <wp14:sizeRelH relativeFrom="margin">
              <wp14:pctWidth>0</wp14:pctWidth>
            </wp14:sizeRelH>
            <wp14:sizeRelV relativeFrom="margin">
              <wp14:pctHeight>0</wp14:pctHeight>
            </wp14:sizeRelV>
          </wp:anchor>
        </w:drawing>
      </w:r>
      <w:r w:rsidR="002B21AD">
        <w:rPr>
          <w:noProof/>
        </w:rPr>
        <w:drawing>
          <wp:anchor distT="0" distB="0" distL="114300" distR="114300" simplePos="0" relativeHeight="251667456" behindDoc="0" locked="0" layoutInCell="1" allowOverlap="1" wp14:anchorId="4A538FF4" wp14:editId="37B5CF0C">
            <wp:simplePos x="0" y="0"/>
            <wp:positionH relativeFrom="column">
              <wp:posOffset>3543935</wp:posOffset>
            </wp:positionH>
            <wp:positionV relativeFrom="paragraph">
              <wp:posOffset>418465</wp:posOffset>
            </wp:positionV>
            <wp:extent cx="2648585" cy="3531870"/>
            <wp:effectExtent l="0" t="0" r="5715" b="0"/>
            <wp:wrapTopAndBottom/>
            <wp:docPr id="40664434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644347" name="Imagen 406644347"/>
                    <pic:cNvPicPr/>
                  </pic:nvPicPr>
                  <pic:blipFill>
                    <a:blip r:embed="rId17"/>
                    <a:stretch>
                      <a:fillRect/>
                    </a:stretch>
                  </pic:blipFill>
                  <pic:spPr>
                    <a:xfrm>
                      <a:off x="0" y="0"/>
                      <a:ext cx="2648585" cy="3531870"/>
                    </a:xfrm>
                    <a:prstGeom prst="rect">
                      <a:avLst/>
                    </a:prstGeom>
                  </pic:spPr>
                </pic:pic>
              </a:graphicData>
            </a:graphic>
            <wp14:sizeRelH relativeFrom="margin">
              <wp14:pctWidth>0</wp14:pctWidth>
            </wp14:sizeRelH>
            <wp14:sizeRelV relativeFrom="margin">
              <wp14:pctHeight>0</wp14:pctHeight>
            </wp14:sizeRelV>
          </wp:anchor>
        </w:drawing>
      </w:r>
      <w:r w:rsidR="00C009D6">
        <w:rPr>
          <w:noProof/>
        </w:rPr>
        <w:drawing>
          <wp:anchor distT="0" distB="0" distL="114300" distR="114300" simplePos="0" relativeHeight="251666432" behindDoc="0" locked="0" layoutInCell="1" allowOverlap="1" wp14:anchorId="29561CD4" wp14:editId="7DAFB184">
            <wp:simplePos x="0" y="0"/>
            <wp:positionH relativeFrom="column">
              <wp:posOffset>146351</wp:posOffset>
            </wp:positionH>
            <wp:positionV relativeFrom="paragraph">
              <wp:posOffset>418699</wp:posOffset>
            </wp:positionV>
            <wp:extent cx="2649220" cy="3531870"/>
            <wp:effectExtent l="0" t="0" r="5080" b="0"/>
            <wp:wrapTopAndBottom/>
            <wp:docPr id="135724599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245997" name="Imagen 1357245997"/>
                    <pic:cNvPicPr/>
                  </pic:nvPicPr>
                  <pic:blipFill>
                    <a:blip r:embed="rId18"/>
                    <a:stretch>
                      <a:fillRect/>
                    </a:stretch>
                  </pic:blipFill>
                  <pic:spPr>
                    <a:xfrm>
                      <a:off x="0" y="0"/>
                      <a:ext cx="2649220" cy="3531870"/>
                    </a:xfrm>
                    <a:prstGeom prst="rect">
                      <a:avLst/>
                    </a:prstGeom>
                  </pic:spPr>
                </pic:pic>
              </a:graphicData>
            </a:graphic>
            <wp14:sizeRelH relativeFrom="margin">
              <wp14:pctWidth>0</wp14:pctWidth>
            </wp14:sizeRelH>
            <wp14:sizeRelV relativeFrom="margin">
              <wp14:pctHeight>0</wp14:pctHeight>
            </wp14:sizeRelV>
          </wp:anchor>
        </w:drawing>
      </w:r>
      <w:r w:rsidR="00B473D2">
        <w:br w:type="page"/>
      </w:r>
    </w:p>
    <w:p w14:paraId="3A62B157" w14:textId="7B027DD1" w:rsidR="007F3471" w:rsidRDefault="00801785">
      <w:pPr>
        <w:keepLines/>
        <w:spacing w:before="40" w:after="40"/>
      </w:pPr>
      <w:r>
        <w:rPr>
          <w:noProof/>
        </w:rPr>
        <w:lastRenderedPageBreak/>
        <w:drawing>
          <wp:anchor distT="0" distB="0" distL="114300" distR="114300" simplePos="0" relativeHeight="251672576" behindDoc="0" locked="0" layoutInCell="1" allowOverlap="1" wp14:anchorId="23C81D65" wp14:editId="65F7D06C">
            <wp:simplePos x="0" y="0"/>
            <wp:positionH relativeFrom="column">
              <wp:posOffset>21657</wp:posOffset>
            </wp:positionH>
            <wp:positionV relativeFrom="paragraph">
              <wp:posOffset>4026970</wp:posOffset>
            </wp:positionV>
            <wp:extent cx="3339966" cy="4453288"/>
            <wp:effectExtent l="0" t="0" r="635" b="4445"/>
            <wp:wrapTopAndBottom/>
            <wp:docPr id="84868416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684160" name="Imagen 848684160"/>
                    <pic:cNvPicPr/>
                  </pic:nvPicPr>
                  <pic:blipFill>
                    <a:blip r:embed="rId19"/>
                    <a:stretch>
                      <a:fillRect/>
                    </a:stretch>
                  </pic:blipFill>
                  <pic:spPr>
                    <a:xfrm>
                      <a:off x="0" y="0"/>
                      <a:ext cx="3339966" cy="4453288"/>
                    </a:xfrm>
                    <a:prstGeom prst="rect">
                      <a:avLst/>
                    </a:prstGeom>
                  </pic:spPr>
                </pic:pic>
              </a:graphicData>
            </a:graphic>
            <wp14:sizeRelH relativeFrom="margin">
              <wp14:pctWidth>0</wp14:pctWidth>
            </wp14:sizeRelH>
            <wp14:sizeRelV relativeFrom="margin">
              <wp14:pctHeight>0</wp14:pctHeight>
            </wp14:sizeRelV>
          </wp:anchor>
        </w:drawing>
      </w:r>
      <w:r w:rsidR="00A73C23">
        <w:rPr>
          <w:noProof/>
        </w:rPr>
        <w:drawing>
          <wp:anchor distT="0" distB="0" distL="114300" distR="114300" simplePos="0" relativeHeight="251671552" behindDoc="0" locked="0" layoutInCell="1" allowOverlap="1" wp14:anchorId="31D27403" wp14:editId="595577C7">
            <wp:simplePos x="0" y="0"/>
            <wp:positionH relativeFrom="column">
              <wp:posOffset>3590073</wp:posOffset>
            </wp:positionH>
            <wp:positionV relativeFrom="paragraph">
              <wp:posOffset>62564</wp:posOffset>
            </wp:positionV>
            <wp:extent cx="2677953" cy="3570605"/>
            <wp:effectExtent l="0" t="0" r="1905" b="0"/>
            <wp:wrapTopAndBottom/>
            <wp:docPr id="156375124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751240" name="Imagen 1563751240"/>
                    <pic:cNvPicPr/>
                  </pic:nvPicPr>
                  <pic:blipFill>
                    <a:blip r:embed="rId20"/>
                    <a:stretch>
                      <a:fillRect/>
                    </a:stretch>
                  </pic:blipFill>
                  <pic:spPr>
                    <a:xfrm>
                      <a:off x="0" y="0"/>
                      <a:ext cx="2678416" cy="3571222"/>
                    </a:xfrm>
                    <a:prstGeom prst="rect">
                      <a:avLst/>
                    </a:prstGeom>
                  </pic:spPr>
                </pic:pic>
              </a:graphicData>
            </a:graphic>
            <wp14:sizeRelH relativeFrom="margin">
              <wp14:pctWidth>0</wp14:pctWidth>
            </wp14:sizeRelH>
            <wp14:sizeRelV relativeFrom="margin">
              <wp14:pctHeight>0</wp14:pctHeight>
            </wp14:sizeRelV>
          </wp:anchor>
        </w:drawing>
      </w:r>
      <w:r w:rsidR="009E3028">
        <w:rPr>
          <w:noProof/>
        </w:rPr>
        <w:drawing>
          <wp:anchor distT="0" distB="0" distL="114300" distR="114300" simplePos="0" relativeHeight="251670528" behindDoc="0" locked="0" layoutInCell="1" allowOverlap="1" wp14:anchorId="5D83213D" wp14:editId="5682495C">
            <wp:simplePos x="0" y="0"/>
            <wp:positionH relativeFrom="column">
              <wp:posOffset>21456</wp:posOffset>
            </wp:positionH>
            <wp:positionV relativeFrom="paragraph">
              <wp:posOffset>62030</wp:posOffset>
            </wp:positionV>
            <wp:extent cx="2677795" cy="3570605"/>
            <wp:effectExtent l="0" t="0" r="1905" b="0"/>
            <wp:wrapTopAndBottom/>
            <wp:docPr id="17461464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14643" name="Imagen 174614643"/>
                    <pic:cNvPicPr/>
                  </pic:nvPicPr>
                  <pic:blipFill>
                    <a:blip r:embed="rId21"/>
                    <a:stretch>
                      <a:fillRect/>
                    </a:stretch>
                  </pic:blipFill>
                  <pic:spPr>
                    <a:xfrm>
                      <a:off x="0" y="0"/>
                      <a:ext cx="2677795" cy="3570605"/>
                    </a:xfrm>
                    <a:prstGeom prst="rect">
                      <a:avLst/>
                    </a:prstGeom>
                  </pic:spPr>
                </pic:pic>
              </a:graphicData>
            </a:graphic>
            <wp14:sizeRelH relativeFrom="margin">
              <wp14:pctWidth>0</wp14:pctWidth>
            </wp14:sizeRelH>
            <wp14:sizeRelV relativeFrom="margin">
              <wp14:pctHeight>0</wp14:pctHeight>
            </wp14:sizeRelV>
          </wp:anchor>
        </w:drawing>
      </w:r>
    </w:p>
    <w:sectPr w:rsidR="007F3471" w:rsidSect="00034616">
      <w:footerReference w:type="default" r:id="rId22"/>
      <w:pgSz w:w="12240" w:h="15840"/>
      <w:pgMar w:top="720" w:right="936" w:bottom="720"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0D98D72" w14:textId="77777777" w:rsidR="001C1209" w:rsidRDefault="001C1209">
      <w:pPr>
        <w:spacing w:after="0" w:line="240" w:lineRule="auto"/>
      </w:pPr>
      <w:r>
        <w:separator/>
      </w:r>
    </w:p>
  </w:endnote>
  <w:endnote w:type="continuationSeparator" w:id="0">
    <w:p w14:paraId="5D0F08B0" w14:textId="77777777" w:rsidR="001C1209" w:rsidRDefault="001C12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C0C6A5" w14:textId="77777777" w:rsidR="008B391D" w:rsidRDefault="0019324A">
    <w:pPr>
      <w:pStyle w:val="Piedepgina"/>
      <w:jc w:val="center"/>
    </w:pPr>
    <w:r>
      <w:rPr>
        <w:sz w:val="14"/>
      </w:rPr>
      <w:t>Gongonia Music | Master Track Documentation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6511D5C" w14:textId="77777777" w:rsidR="001C1209" w:rsidRDefault="001C1209">
      <w:pPr>
        <w:spacing w:after="0" w:line="240" w:lineRule="auto"/>
      </w:pPr>
      <w:r>
        <w:separator/>
      </w:r>
    </w:p>
  </w:footnote>
  <w:footnote w:type="continuationSeparator" w:id="0">
    <w:p w14:paraId="5E716D2A" w14:textId="77777777" w:rsidR="001C1209" w:rsidRDefault="001C12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12616017">
    <w:abstractNumId w:val="8"/>
  </w:num>
  <w:num w:numId="2" w16cid:durableId="708996360">
    <w:abstractNumId w:val="6"/>
  </w:num>
  <w:num w:numId="3" w16cid:durableId="1017123367">
    <w:abstractNumId w:val="5"/>
  </w:num>
  <w:num w:numId="4" w16cid:durableId="254166279">
    <w:abstractNumId w:val="4"/>
  </w:num>
  <w:num w:numId="5" w16cid:durableId="677197156">
    <w:abstractNumId w:val="7"/>
  </w:num>
  <w:num w:numId="6" w16cid:durableId="217935338">
    <w:abstractNumId w:val="3"/>
  </w:num>
  <w:num w:numId="7" w16cid:durableId="442698666">
    <w:abstractNumId w:val="2"/>
  </w:num>
  <w:num w:numId="8" w16cid:durableId="921983677">
    <w:abstractNumId w:val="1"/>
  </w:num>
  <w:num w:numId="9" w16cid:durableId="23987370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2"/>
  <w:defaultTabStop w:val="720"/>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3D8C"/>
    <w:rsid w:val="000C3E2D"/>
    <w:rsid w:val="000E489A"/>
    <w:rsid w:val="00122117"/>
    <w:rsid w:val="00126F7E"/>
    <w:rsid w:val="0015074B"/>
    <w:rsid w:val="0019324A"/>
    <w:rsid w:val="001C1209"/>
    <w:rsid w:val="00225A5F"/>
    <w:rsid w:val="00283B1A"/>
    <w:rsid w:val="0029639D"/>
    <w:rsid w:val="002B21AD"/>
    <w:rsid w:val="00316DF6"/>
    <w:rsid w:val="00326F90"/>
    <w:rsid w:val="003453AE"/>
    <w:rsid w:val="003E36D2"/>
    <w:rsid w:val="00500A80"/>
    <w:rsid w:val="00564874"/>
    <w:rsid w:val="005701A6"/>
    <w:rsid w:val="00590A42"/>
    <w:rsid w:val="00600B19"/>
    <w:rsid w:val="006436DC"/>
    <w:rsid w:val="00656848"/>
    <w:rsid w:val="00684D98"/>
    <w:rsid w:val="007107CB"/>
    <w:rsid w:val="00713DB0"/>
    <w:rsid w:val="007800B4"/>
    <w:rsid w:val="00793623"/>
    <w:rsid w:val="007B4701"/>
    <w:rsid w:val="007F3471"/>
    <w:rsid w:val="00801785"/>
    <w:rsid w:val="00824129"/>
    <w:rsid w:val="008357E3"/>
    <w:rsid w:val="008611CF"/>
    <w:rsid w:val="0087615B"/>
    <w:rsid w:val="008B391D"/>
    <w:rsid w:val="009235AF"/>
    <w:rsid w:val="00972BC0"/>
    <w:rsid w:val="009B37CA"/>
    <w:rsid w:val="009E3028"/>
    <w:rsid w:val="00A33ABD"/>
    <w:rsid w:val="00A474AA"/>
    <w:rsid w:val="00A641AF"/>
    <w:rsid w:val="00A73C23"/>
    <w:rsid w:val="00AA1D8D"/>
    <w:rsid w:val="00AB4494"/>
    <w:rsid w:val="00AC6370"/>
    <w:rsid w:val="00B01FE3"/>
    <w:rsid w:val="00B473D2"/>
    <w:rsid w:val="00B47730"/>
    <w:rsid w:val="00BC6E3E"/>
    <w:rsid w:val="00C009D6"/>
    <w:rsid w:val="00C1423A"/>
    <w:rsid w:val="00C46134"/>
    <w:rsid w:val="00CB0664"/>
    <w:rsid w:val="00CD2B56"/>
    <w:rsid w:val="00D34DF4"/>
    <w:rsid w:val="00DF0D3D"/>
    <w:rsid w:val="00E13746"/>
    <w:rsid w:val="00EC5476"/>
    <w:rsid w:val="00EF0BF2"/>
    <w:rsid w:val="00EF3F83"/>
    <w:rsid w:val="00EF5771"/>
    <w:rsid w:val="00F1635D"/>
    <w:rsid w:val="00F252B0"/>
    <w:rsid w:val="00F4015C"/>
    <w:rsid w:val="00F51281"/>
    <w:rsid w:val="00FB66D9"/>
    <w:rsid w:val="00FC20F7"/>
    <w:rsid w:val="00FC693F"/>
    <w:rsid w:val="00FF18A1"/>
    <w:rsid w:val="00FF32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B1915D"/>
  <w14:defaultImageDpi w14:val="300"/>
  <w15:docId w15:val="{AC972613-983A-124F-AF5A-23FA7C4E2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8"/>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1"/>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FF18A1"/>
    <w:pPr>
      <w:spacing w:before="100" w:beforeAutospacing="1" w:after="100" w:afterAutospacing="1" w:line="240" w:lineRule="auto"/>
    </w:pPr>
    <w:rPr>
      <w:rFonts w:ascii="Times New Roman" w:hAnsi="Times New Roman" w:cs="Times New Roman"/>
      <w:sz w:val="24"/>
      <w:szCs w:val="24"/>
      <w:lang w:val="es-EC" w:eastAsia="es-ES"/>
    </w:rPr>
  </w:style>
  <w:style w:type="paragraph" w:customStyle="1" w:styleId="p3">
    <w:name w:val="p3"/>
    <w:basedOn w:val="Normal"/>
    <w:rsid w:val="00FF18A1"/>
    <w:pPr>
      <w:spacing w:before="100" w:beforeAutospacing="1" w:after="100" w:afterAutospacing="1" w:line="240" w:lineRule="auto"/>
    </w:pPr>
    <w:rPr>
      <w:rFonts w:ascii="Times New Roman" w:hAnsi="Times New Roman" w:cs="Times New Roman"/>
      <w:sz w:val="24"/>
      <w:szCs w:val="24"/>
      <w:lang w:val="es-EC"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7</Pages>
  <Words>1104</Words>
  <Characters>6076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José Renna</cp:lastModifiedBy>
  <cp:revision>56</cp:revision>
  <dcterms:created xsi:type="dcterms:W3CDTF">2026-08-15T00:19:00Z</dcterms:created>
  <dcterms:modified xsi:type="dcterms:W3CDTF">2026-08-15T22:33:00Z</dcterms:modified>
  <cp:category/>
</cp:coreProperties>
</file>