
<file path=[Content_Types].xml><?xml version="1.0" encoding="utf-8"?>
<Types xmlns="http://schemas.openxmlformats.org/package/2006/content-types">
  <Default Extension="png" ContentType="image/png"/>
  <Default Extension="bmp" ContentType="image/bmp"/>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78C6" w14:textId="014B39FC" w:rsidR="00682CBE" w:rsidRDefault="00FD7104">
      <w:pPr>
        <w:pStyle w:val="2"/>
        <w:spacing w:before="156"/>
        <w:rPr>
          <w:color w:val="FF0000"/>
          <w:spacing w:val="5"/>
          <w:w w:val="71"/>
          <w:sz w:val="24"/>
        </w:rPr>
      </w:pPr>
      <w:r>
        <w:rPr>
          <w:noProof/>
        </w:rPr>
        <mc:AlternateContent>
          <mc:Choice Requires="wps">
            <w:drawing>
              <wp:anchor distT="0" distB="0" distL="114300" distR="114300" simplePos="0" relativeHeight="251663360" behindDoc="0" locked="0" layoutInCell="1" allowOverlap="1" wp14:anchorId="7B1ADEFC" wp14:editId="0CC1C469">
                <wp:simplePos x="0" y="0"/>
                <wp:positionH relativeFrom="column">
                  <wp:posOffset>-438150</wp:posOffset>
                </wp:positionH>
                <wp:positionV relativeFrom="paragraph">
                  <wp:posOffset>-514350</wp:posOffset>
                </wp:positionV>
                <wp:extent cx="6981825" cy="257175"/>
                <wp:effectExtent l="0" t="0" r="9525" b="9525"/>
                <wp:wrapNone/>
                <wp:docPr id="14" name="文本框 1" descr="说明: 说明: 窄横线"/>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1825" cy="257175"/>
                        </a:xfrm>
                        <a:prstGeom prst="rect">
                          <a:avLst/>
                        </a:prstGeom>
                        <a:pattFill prst="narHorz">
                          <a:fgClr>
                            <a:srgbClr val="808080"/>
                          </a:fgClr>
                          <a:bgClr>
                            <a:srgbClr val="969696"/>
                          </a:bgClr>
                        </a:pattFill>
                        <a:ln>
                          <a:noFill/>
                        </a:ln>
                      </wps:spPr>
                      <wps:txbx>
                        <w:txbxContent>
                          <w:p w14:paraId="5F24FA67" w14:textId="41329787" w:rsidR="00682CBE" w:rsidRDefault="00682CBE">
                            <w:pPr>
                              <w:rPr>
                                <w:b/>
                                <w:color w:val="FFFFFF"/>
                              </w:rPr>
                            </w:pPr>
                          </w:p>
                        </w:txbxContent>
                      </wps:txbx>
                      <wps:bodyPr rot="0" vert="horz" wrap="square" lIns="91440" tIns="45720" rIns="91440" bIns="45720" anchor="t" anchorCtr="0" upright="1">
                        <a:noAutofit/>
                      </wps:bodyPr>
                    </wps:wsp>
                  </a:graphicData>
                </a:graphic>
              </wp:anchor>
            </w:drawing>
          </mc:Choice>
          <mc:Fallback>
            <w:pict>
              <v:shapetype w14:anchorId="7B1ADEFC" id="_x0000_t202" coordsize="21600,21600" o:spt="202" path="m,l,21600r21600,l21600,xe">
                <v:stroke joinstyle="miter"/>
                <v:path gradientshapeok="t" o:connecttype="rect"/>
              </v:shapetype>
              <v:shape id="文本框 1" o:spid="_x0000_s1026" type="#_x0000_t202" alt="说明: 说明: 窄横线" style="position:absolute;margin-left:-34.5pt;margin-top:-40.5pt;width:549.75pt;height:20.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" fillcolor="gray" stroked="f">
                <v:fill r:id="rId9" o:title="" color2="#969696" type="pattern"/>
                <v:textbox>
                  <w:txbxContent>
                    <w:p w14:paraId="5F24FA67" w14:textId="41329787" w:rsidR="00682CBE" w:rsidRDefault="00682CBE">
                      <w:pPr>
                        <w:rPr>
                          <w:b/>
                          <w:color w:val="FFFFFF"/>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520615C" wp14:editId="6643C669">
                <wp:simplePos x="0" y="0"/>
                <wp:positionH relativeFrom="margin">
                  <wp:posOffset>1854835</wp:posOffset>
                </wp:positionH>
                <wp:positionV relativeFrom="paragraph">
                  <wp:posOffset>-133350</wp:posOffset>
                </wp:positionV>
                <wp:extent cx="4905375" cy="657225"/>
                <wp:effectExtent l="0" t="0" r="0" b="9525"/>
                <wp:wrapNone/>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5375" cy="657225"/>
                        </a:xfrm>
                        <a:prstGeom prst="rect">
                          <a:avLst/>
                        </a:prstGeom>
                        <a:noFill/>
                        <a:ln>
                          <a:noFill/>
                        </a:ln>
                        <a:effectLst/>
                      </wps:spPr>
                      <wps:txbx>
                        <w:txbxContent>
                          <w:p w14:paraId="2DEA435B" w14:textId="77777777" w:rsidR="00682CBE" w:rsidRDefault="00FD7104">
                            <w:pPr>
                              <w:jc w:val="center"/>
                              <w:rPr>
                                <w:rFonts w:ascii="华文楷体" w:eastAsia="华文楷体" w:hAnsi="华文楷体"/>
                                <w:b/>
                                <w:color w:val="FFFFFF" w:themeColor="background1"/>
                                <w:sz w:val="48"/>
                                <w:szCs w:val="36"/>
                              </w:rPr>
                            </w:pPr>
                            <w:r>
                              <w:rPr>
                                <w:rFonts w:ascii="华文楷体" w:eastAsia="华文楷体" w:hAnsi="华文楷体" w:hint="eastAsia"/>
                                <w:b/>
                                <w:color w:val="FFFFFF" w:themeColor="background1"/>
                                <w:sz w:val="48"/>
                                <w:szCs w:val="36"/>
                              </w:rPr>
                              <w:t>国际宏观资讯双周报</w:t>
                            </w: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2520615C" id="文本框 2" o:spid="_x0000_s1027" type="#_x0000_t202" style="position:absolute;margin-left:146.05pt;margin-top:-10.5pt;width:386.25pt;height:51.75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" filled="f" stroked="f">
                <v:textbox>
                  <w:txbxContent>
                    <w:p w14:paraId="2DEA435B" w14:textId="77777777" w:rsidR="00682CBE" w:rsidRDefault="00FD7104">
                      <w:pPr>
                        <w:jc w:val="center"/>
                        <w:rPr>
                          <w:rFonts w:ascii="华文楷体" w:eastAsia="华文楷体" w:hAnsi="华文楷体"/>
                          <w:b/>
                          <w:color w:val="FFFFFF" w:themeColor="background1"/>
                          <w:sz w:val="48"/>
                          <w:szCs w:val="36"/>
                        </w:rPr>
                      </w:pPr>
                      <w:r>
                        <w:rPr>
                          <w:rFonts w:ascii="华文楷体" w:eastAsia="华文楷体" w:hAnsi="华文楷体" w:hint="eastAsia"/>
                          <w:b/>
                          <w:color w:val="FFFFFF" w:themeColor="background1"/>
                          <w:sz w:val="48"/>
                          <w:szCs w:val="36"/>
                        </w:rPr>
                        <w:t>国际宏观资讯双周报</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511F88A1" wp14:editId="41C96433">
                <wp:simplePos x="0" y="0"/>
                <wp:positionH relativeFrom="page">
                  <wp:posOffset>247650</wp:posOffset>
                </wp:positionH>
                <wp:positionV relativeFrom="paragraph">
                  <wp:posOffset>-257175</wp:posOffset>
                </wp:positionV>
                <wp:extent cx="6981825" cy="723900"/>
                <wp:effectExtent l="0" t="0" r="9525" b="0"/>
                <wp:wrapNone/>
                <wp:docPr id="15" name="矩形 3" descr="说明: 说明: 图片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81825" cy="723900"/>
                        </a:xfrm>
                        <a:prstGeom prst="rect">
                          <a:avLst/>
                        </a:prstGeom>
                        <a:blipFill dpi="0" rotWithShape="1">
                          <a:blip r:embed="rId10"/>
                          <a:srcRect/>
                          <a:stretch>
                            <a:fillRect/>
                          </a:stretch>
                        </a:blipFill>
                        <a:ln>
                          <a:noFill/>
                        </a:ln>
                      </wps:spPr>
                      <wps:txbx>
                        <w:txbxContent>
                          <w:p w14:paraId="5F1D75EA" w14:textId="77777777" w:rsidR="00682CBE" w:rsidRDefault="00682CBE">
                            <w:pPr>
                              <w:snapToGrid w:val="0"/>
                              <w:ind w:rightChars="41" w:right="98"/>
                              <w:jc w:val="right"/>
                              <w:rPr>
                                <w:rFonts w:ascii="华文楷体" w:eastAsia="华文楷体" w:hAnsi="华文楷体"/>
                                <w:color w:val="FFFFFF"/>
                                <w:sz w:val="36"/>
                                <w:szCs w:val="36"/>
                              </w:rPr>
                            </w:pPr>
                          </w:p>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511F88A1" id="矩形 3" o:spid="_x0000_s1028" alt="说明: 说明: 图片1" style="position:absolute;margin-left:19.5pt;margin-top:-20.25pt;width:549.75pt;height:57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" stroked="f">
                <v:fill r:id="rId11" o:title=" 图片1" recolor="t" rotate="t" type="frame"/>
                <v:textbox>
                  <w:txbxContent>
                    <w:p w14:paraId="5F1D75EA" w14:textId="77777777" w:rsidR="00682CBE" w:rsidRDefault="00682CBE">
                      <w:pPr>
                        <w:snapToGrid w:val="0"/>
                        <w:ind w:rightChars="41" w:right="98"/>
                        <w:jc w:val="right"/>
                        <w:rPr>
                          <w:rFonts w:ascii="华文楷体" w:eastAsia="华文楷体" w:hAnsi="华文楷体"/>
                          <w:color w:val="FFFFFF"/>
                          <w:sz w:val="36"/>
                          <w:szCs w:val="36"/>
                        </w:rPr>
                      </w:pPr>
                    </w:p>
                  </w:txbxContent>
                </v:textbox>
                <w10:wrap anchorx="page"/>
              </v:rect>
            </w:pict>
          </mc:Fallback>
        </mc:AlternateContent>
      </w:r>
      <w:r>
        <w:rPr>
          <w:color w:val="FF0000"/>
          <w:spacing w:val="5"/>
          <w:w w:val="71"/>
          <w:sz w:val="24"/>
        </w:rPr>
        <w:tab/>
      </w:r>
      <w:r>
        <w:rPr>
          <w:rFonts w:hint="eastAsia"/>
          <w:color w:val="FF0000"/>
          <w:spacing w:val="5"/>
          <w:w w:val="71"/>
          <w:sz w:val="24"/>
        </w:rPr>
        <w:tab/>
      </w:r>
    </w:p>
    <w:p w14:paraId="51D41B26" w14:textId="3DFC226F" w:rsidR="00682CBE" w:rsidRDefault="00837AE4">
      <w:pPr>
        <w:tabs>
          <w:tab w:val="left" w:pos="10260"/>
        </w:tabs>
        <w:spacing w:beforeLines="50" w:before="156" w:line="300" w:lineRule="auto"/>
        <w:ind w:rightChars="190" w:right="456"/>
        <w:rPr>
          <w:rFonts w:ascii="Times New Roman" w:eastAsia="仿宋_GB2312" w:hAnsi="Times New Roman"/>
          <w:b/>
          <w:sz w:val="21"/>
          <w:szCs w:val="21"/>
        </w:rPr>
      </w:pPr>
      <w:r>
        <w:rPr>
          <w:noProof/>
        </w:rPr>
        <mc:AlternateContent>
          <mc:Choice Requires="wps">
            <w:drawing>
              <wp:anchor distT="0" distB="0" distL="114300" distR="114300" simplePos="0" relativeHeight="251664384" behindDoc="0" locked="0" layoutInCell="1" allowOverlap="1" wp14:anchorId="6615DEF4" wp14:editId="23677723">
                <wp:simplePos x="0" y="0"/>
                <wp:positionH relativeFrom="margin">
                  <wp:posOffset>1752600</wp:posOffset>
                </wp:positionH>
                <wp:positionV relativeFrom="page">
                  <wp:posOffset>1485900</wp:posOffset>
                </wp:positionV>
                <wp:extent cx="4864100" cy="13520420"/>
                <wp:effectExtent l="0" t="0" r="0" b="5080"/>
                <wp:wrapNone/>
                <wp:docPr id="3" name="文本框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864100" cy="13520420"/>
                        </a:xfrm>
                        <a:prstGeom prst="rect">
                          <a:avLst/>
                        </a:prstGeom>
                        <a:noFill/>
                        <a:ln>
                          <a:noFill/>
                        </a:ln>
                      </wps:spPr>
                      <wps:txbx>
                        <w:txbxContent>
                          <w:p w14:paraId="54EF462B" w14:textId="77777777" w:rsidR="00682CBE" w:rsidRDefault="00FD7104">
                            <w:pPr>
                              <w:adjustRightInd w:val="0"/>
                              <w:snapToGrid w:val="0"/>
                              <w:jc w:val="both"/>
                              <w:rPr>
                                <w:rFonts w:ascii="华文楷体" w:eastAsia="华文楷体" w:hAnsi="华文楷体"/>
                                <w:b/>
                                <w:bCs/>
                                <w:color w:val="000080"/>
                                <w:sz w:val="36"/>
                                <w:szCs w:val="32"/>
                              </w:rPr>
                            </w:pPr>
                            <w:r>
                              <w:rPr>
                                <w:rFonts w:ascii="华文楷体" w:eastAsia="华文楷体" w:hAnsi="华文楷体" w:hint="eastAsia"/>
                                <w:b/>
                                <w:bCs/>
                                <w:color w:val="000080"/>
                                <w:sz w:val="36"/>
                                <w:szCs w:val="32"/>
                              </w:rPr>
                              <w:t>本周资讯一览</w:t>
                            </w:r>
                            <w:r>
                              <w:rPr>
                                <w:rFonts w:ascii="华文楷体" w:eastAsia="华文楷体" w:hAnsi="华文楷体"/>
                                <w:b/>
                                <w:bCs/>
                                <w:color w:val="000080"/>
                                <w:sz w:val="36"/>
                                <w:szCs w:val="32"/>
                              </w:rPr>
                              <w:t xml:space="preserve"> </w:t>
                            </w:r>
                          </w:p>
                          <w:p w14:paraId="7A63D33B" w14:textId="77777777" w:rsidR="00682CBE" w:rsidRPr="00BF3F14" w:rsidRDefault="00FD7104">
                            <w:pPr>
                              <w:adjustRightInd w:val="0"/>
                              <w:snapToGrid w:val="0"/>
                              <w:jc w:val="both"/>
                              <w:rPr>
                                <w:rFonts w:ascii="华文楷体" w:eastAsia="华文楷体" w:hAnsi="华文楷体"/>
                                <w:b/>
                                <w:bCs/>
                                <w:sz w:val="32"/>
                                <w:szCs w:val="32"/>
                              </w:rPr>
                            </w:pPr>
                            <w:r w:rsidRPr="00BF3F14">
                              <w:rPr>
                                <w:noProof/>
                              </w:rPr>
                              <w:drawing>
                                <wp:inline distT="0" distB="0" distL="0" distR="0" wp14:anchorId="124ECCE5" wp14:editId="74172995">
                                  <wp:extent cx="4688205" cy="318135"/>
                                  <wp:effectExtent l="0" t="0" r="0" b="5715"/>
                                  <wp:docPr id="141054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47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66353" cy="323967"/>
                                          </a:xfrm>
                                          <a:prstGeom prst="rect">
                                            <a:avLst/>
                                          </a:prstGeom>
                                          <a:gradFill flip="none" rotWithShape="1">
                                            <a:gsLst>
                                              <a:gs pos="13000">
                                                <a:schemeClr val="accent2">
                                                  <a:lumMod val="5000"/>
                                                  <a:lumOff val="95000"/>
                                                </a:schemeClr>
                                              </a:gs>
                                              <a:gs pos="74000">
                                                <a:schemeClr val="accent2">
                                                  <a:lumMod val="45000"/>
                                                  <a:lumOff val="55000"/>
                                                </a:schemeClr>
                                              </a:gs>
                                              <a:gs pos="83000">
                                                <a:schemeClr val="accent2">
                                                  <a:lumMod val="45000"/>
                                                  <a:lumOff val="55000"/>
                                                </a:schemeClr>
                                              </a:gs>
                                              <a:gs pos="100000">
                                                <a:schemeClr val="accent2">
                                                  <a:lumMod val="30000"/>
                                                  <a:lumOff val="70000"/>
                                                </a:schemeClr>
                                              </a:gs>
                                            </a:gsLst>
                                            <a:lin ang="2700000" scaled="1"/>
                                            <a:tileRect/>
                                          </a:gradFill>
                                          <a:ln>
                                            <a:noFill/>
                                          </a:ln>
                                        </pic:spPr>
                                      </pic:pic>
                                    </a:graphicData>
                                  </a:graphic>
                                </wp:inline>
                              </w:drawing>
                            </w:r>
                          </w:p>
                          <w:p w14:paraId="62AB890D" w14:textId="15AAACF5" w:rsidR="00BE18F9" w:rsidRDefault="008B5CB5"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B5CB5">
                              <w:rPr>
                                <w:rFonts w:ascii="华文楷体" w:eastAsia="华文楷体" w:hAnsi="华文楷体"/>
                                <w:bCs/>
                                <w:color w:val="1F497D" w:themeColor="text2"/>
                                <w:spacing w:val="-3"/>
                                <w:sz w:val="21"/>
                                <w:szCs w:val="21"/>
                              </w:rPr>
                              <w:t>2026年一季度韩国GDP增速初步核实为1.8%</w:t>
                            </w:r>
                          </w:p>
                          <w:p w14:paraId="4FB9F072" w14:textId="25D143D4" w:rsidR="008B5CB5" w:rsidRPr="008B5CB5" w:rsidRDefault="008B5CB5"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B5CB5">
                              <w:rPr>
                                <w:rFonts w:ascii="华文楷体" w:eastAsia="华文楷体" w:hAnsi="华文楷体" w:hint="eastAsia"/>
                                <w:bCs/>
                                <w:color w:val="1F497D" w:themeColor="text2"/>
                                <w:spacing w:val="-3"/>
                                <w:sz w:val="21"/>
                                <w:szCs w:val="21"/>
                              </w:rPr>
                              <w:t>日本央行将召开货币政策会议</w:t>
                            </w:r>
                            <w:r w:rsidR="005E6A7C">
                              <w:rPr>
                                <w:rFonts w:ascii="华文楷体" w:eastAsia="华文楷体" w:hAnsi="华文楷体" w:hint="eastAsia"/>
                                <w:bCs/>
                                <w:color w:val="1F497D" w:themeColor="text2"/>
                                <w:spacing w:val="-3"/>
                                <w:sz w:val="21"/>
                                <w:szCs w:val="21"/>
                              </w:rPr>
                              <w:t xml:space="preserve"> </w:t>
                            </w:r>
                            <w:r w:rsidRPr="008B5CB5">
                              <w:rPr>
                                <w:rFonts w:ascii="华文楷体" w:eastAsia="华文楷体" w:hAnsi="华文楷体" w:hint="eastAsia"/>
                                <w:bCs/>
                                <w:color w:val="1F497D" w:themeColor="text2"/>
                                <w:spacing w:val="-3"/>
                                <w:sz w:val="21"/>
                                <w:szCs w:val="21"/>
                              </w:rPr>
                              <w:t>市场预计加息至</w:t>
                            </w:r>
                            <w:r w:rsidRPr="008B5CB5">
                              <w:rPr>
                                <w:rFonts w:ascii="华文楷体" w:eastAsia="华文楷体" w:hAnsi="华文楷体"/>
                                <w:bCs/>
                                <w:color w:val="1F497D" w:themeColor="text2"/>
                                <w:spacing w:val="-3"/>
                                <w:sz w:val="21"/>
                                <w:szCs w:val="21"/>
                              </w:rPr>
                              <w:t>1%</w:t>
                            </w:r>
                          </w:p>
                          <w:p w14:paraId="69B5930F" w14:textId="77777777" w:rsidR="00682CBE" w:rsidRPr="00BF3F14" w:rsidRDefault="00FD7104">
                            <w:pPr>
                              <w:adjustRightInd w:val="0"/>
                              <w:snapToGrid w:val="0"/>
                              <w:spacing w:beforeLines="50" w:before="156"/>
                              <w:rPr>
                                <w:rFonts w:ascii="华文楷体" w:eastAsia="华文楷体" w:hAnsi="华文楷体"/>
                                <w:bCs/>
                                <w:color w:val="000000"/>
                                <w:spacing w:val="-3"/>
                                <w:sz w:val="21"/>
                                <w:szCs w:val="21"/>
                              </w:rPr>
                            </w:pPr>
                            <w:r w:rsidRPr="00BF3F14">
                              <w:rPr>
                                <w:rFonts w:ascii="华文楷体" w:eastAsia="华文楷体" w:hAnsi="华文楷体"/>
                                <w:b/>
                                <w:bCs/>
                                <w:noProof/>
                                <w:sz w:val="28"/>
                                <w:szCs w:val="28"/>
                              </w:rPr>
                              <w:drawing>
                                <wp:inline distT="0" distB="0" distL="0" distR="0" wp14:anchorId="37A32267" wp14:editId="086BAB34">
                                  <wp:extent cx="4688205" cy="226695"/>
                                  <wp:effectExtent l="0" t="0" r="0" b="1905"/>
                                  <wp:docPr id="5956118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4212" name="图片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42774" cy="229330"/>
                                          </a:xfrm>
                                          <a:prstGeom prst="rect">
                                            <a:avLst/>
                                          </a:prstGeom>
                                          <a:noFill/>
                                          <a:ln>
                                            <a:noFill/>
                                          </a:ln>
                                        </pic:spPr>
                                      </pic:pic>
                                    </a:graphicData>
                                  </a:graphic>
                                </wp:inline>
                              </w:drawing>
                            </w:r>
                          </w:p>
                          <w:p w14:paraId="04BF1EC9" w14:textId="5C80204C" w:rsidR="00440957" w:rsidRPr="00440957" w:rsidRDefault="004409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440957">
                              <w:rPr>
                                <w:rFonts w:ascii="华文楷体" w:eastAsia="华文楷体" w:hAnsi="华文楷体" w:hint="eastAsia"/>
                                <w:bCs/>
                                <w:color w:val="1F497D" w:themeColor="text2"/>
                                <w:spacing w:val="-3"/>
                                <w:sz w:val="21"/>
                                <w:szCs w:val="21"/>
                              </w:rPr>
                              <w:t>美国</w:t>
                            </w:r>
                            <w:r w:rsidRPr="00440957">
                              <w:rPr>
                                <w:rFonts w:ascii="华文楷体" w:eastAsia="华文楷体" w:hAnsi="华文楷体"/>
                                <w:bCs/>
                                <w:color w:val="1F497D" w:themeColor="text2"/>
                                <w:spacing w:val="-3"/>
                                <w:sz w:val="21"/>
                                <w:szCs w:val="21"/>
                              </w:rPr>
                              <w:t>5月CPI同比升至4.2%</w:t>
                            </w:r>
                            <w:r w:rsidR="005E6A7C">
                              <w:rPr>
                                <w:rFonts w:ascii="华文楷体" w:eastAsia="华文楷体" w:hAnsi="华文楷体" w:hint="eastAsia"/>
                                <w:bCs/>
                                <w:color w:val="1F497D" w:themeColor="text2"/>
                                <w:spacing w:val="-3"/>
                                <w:sz w:val="21"/>
                                <w:szCs w:val="21"/>
                              </w:rPr>
                              <w:t xml:space="preserve"> </w:t>
                            </w:r>
                            <w:r w:rsidRPr="00440957">
                              <w:rPr>
                                <w:rFonts w:ascii="华文楷体" w:eastAsia="华文楷体" w:hAnsi="华文楷体"/>
                                <w:bCs/>
                                <w:color w:val="1F497D" w:themeColor="text2"/>
                                <w:spacing w:val="-3"/>
                                <w:sz w:val="21"/>
                                <w:szCs w:val="21"/>
                              </w:rPr>
                              <w:t>能源价格贡献超过六成环比涨幅</w:t>
                            </w:r>
                          </w:p>
                          <w:p w14:paraId="6051D317" w14:textId="77777777" w:rsidR="00440957" w:rsidRPr="00440957" w:rsidRDefault="004409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440957">
                              <w:rPr>
                                <w:rFonts w:ascii="华文楷体" w:eastAsia="华文楷体" w:hAnsi="华文楷体" w:hint="eastAsia"/>
                                <w:bCs/>
                                <w:color w:val="1F497D" w:themeColor="text2"/>
                                <w:spacing w:val="-3"/>
                                <w:sz w:val="21"/>
                                <w:szCs w:val="21"/>
                              </w:rPr>
                              <w:t>加拿大央行连续第五次维持政策利率在</w:t>
                            </w:r>
                            <w:r w:rsidRPr="00440957">
                              <w:rPr>
                                <w:rFonts w:ascii="华文楷体" w:eastAsia="华文楷体" w:hAnsi="华文楷体"/>
                                <w:bCs/>
                                <w:color w:val="1F497D" w:themeColor="text2"/>
                                <w:spacing w:val="-3"/>
                                <w:sz w:val="21"/>
                                <w:szCs w:val="21"/>
                              </w:rPr>
                              <w:t>2.25%</w:t>
                            </w:r>
                          </w:p>
                          <w:p w14:paraId="54DB70BC" w14:textId="3C3E7725" w:rsidR="009A6B57" w:rsidRPr="009A6B57" w:rsidRDefault="009A6B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9A6B57">
                              <w:rPr>
                                <w:rFonts w:ascii="华文楷体" w:eastAsia="华文楷体" w:hAnsi="华文楷体"/>
                                <w:bCs/>
                                <w:color w:val="1F497D" w:themeColor="text2"/>
                                <w:spacing w:val="-3"/>
                                <w:sz w:val="21"/>
                                <w:szCs w:val="21"/>
                              </w:rPr>
                              <w:t>特朗普表示无意续签美墨加协定</w:t>
                            </w:r>
                            <w:proofErr w:type="gramEnd"/>
                            <w:r w:rsidR="005E6A7C">
                              <w:rPr>
                                <w:rFonts w:ascii="华文楷体" w:eastAsia="华文楷体" w:hAnsi="华文楷体" w:hint="eastAsia"/>
                                <w:bCs/>
                                <w:color w:val="1F497D" w:themeColor="text2"/>
                                <w:spacing w:val="-3"/>
                                <w:sz w:val="21"/>
                                <w:szCs w:val="21"/>
                              </w:rPr>
                              <w:t xml:space="preserve"> </w:t>
                            </w:r>
                            <w:r w:rsidRPr="009A6B57">
                              <w:rPr>
                                <w:rFonts w:ascii="华文楷体" w:eastAsia="华文楷体" w:hAnsi="华文楷体"/>
                                <w:bCs/>
                                <w:color w:val="1F497D" w:themeColor="text2"/>
                                <w:spacing w:val="-3"/>
                                <w:sz w:val="21"/>
                                <w:szCs w:val="21"/>
                              </w:rPr>
                              <w:t>北美产业</w:t>
                            </w:r>
                            <w:proofErr w:type="gramStart"/>
                            <w:r w:rsidRPr="009A6B57">
                              <w:rPr>
                                <w:rFonts w:ascii="华文楷体" w:eastAsia="华文楷体" w:hAnsi="华文楷体"/>
                                <w:bCs/>
                                <w:color w:val="1F497D" w:themeColor="text2"/>
                                <w:spacing w:val="-3"/>
                                <w:sz w:val="21"/>
                                <w:szCs w:val="21"/>
                              </w:rPr>
                              <w:t>链面临</w:t>
                            </w:r>
                            <w:proofErr w:type="gramEnd"/>
                            <w:r w:rsidRPr="009A6B57">
                              <w:rPr>
                                <w:rFonts w:ascii="华文楷体" w:eastAsia="华文楷体" w:hAnsi="华文楷体"/>
                                <w:bCs/>
                                <w:color w:val="1F497D" w:themeColor="text2"/>
                                <w:spacing w:val="-3"/>
                                <w:sz w:val="21"/>
                                <w:szCs w:val="21"/>
                              </w:rPr>
                              <w:t>不确定性</w:t>
                            </w:r>
                          </w:p>
                          <w:p w14:paraId="36D4D557" w14:textId="77777777" w:rsidR="009938F0" w:rsidRPr="009938F0" w:rsidRDefault="009938F0"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9938F0">
                              <w:rPr>
                                <w:rFonts w:ascii="华文楷体" w:eastAsia="华文楷体" w:hAnsi="华文楷体"/>
                                <w:bCs/>
                                <w:color w:val="1F497D" w:themeColor="text2"/>
                                <w:spacing w:val="-3"/>
                                <w:sz w:val="21"/>
                                <w:szCs w:val="21"/>
                              </w:rPr>
                              <w:t>欧洲央行加息25个基点</w:t>
                            </w:r>
                          </w:p>
                          <w:p w14:paraId="66282015" w14:textId="60A628F4" w:rsidR="00AD7AE1" w:rsidRPr="00AD7AE1" w:rsidRDefault="00AD7AE1"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AD7AE1">
                              <w:rPr>
                                <w:rFonts w:ascii="华文楷体" w:eastAsia="华文楷体" w:hAnsi="华文楷体" w:hint="eastAsia"/>
                                <w:bCs/>
                                <w:color w:val="1F497D" w:themeColor="text2"/>
                                <w:spacing w:val="-3"/>
                                <w:sz w:val="21"/>
                                <w:szCs w:val="21"/>
                              </w:rPr>
                              <w:t>英国房</w:t>
                            </w:r>
                            <w:proofErr w:type="gramStart"/>
                            <w:r w:rsidRPr="00AD7AE1">
                              <w:rPr>
                                <w:rFonts w:ascii="华文楷体" w:eastAsia="华文楷体" w:hAnsi="华文楷体" w:hint="eastAsia"/>
                                <w:bCs/>
                                <w:color w:val="1F497D" w:themeColor="text2"/>
                                <w:spacing w:val="-3"/>
                                <w:sz w:val="21"/>
                                <w:szCs w:val="21"/>
                              </w:rPr>
                              <w:t>贷数据</w:t>
                            </w:r>
                            <w:proofErr w:type="gramEnd"/>
                            <w:r w:rsidRPr="00AD7AE1">
                              <w:rPr>
                                <w:rFonts w:ascii="华文楷体" w:eastAsia="华文楷体" w:hAnsi="华文楷体" w:hint="eastAsia"/>
                                <w:bCs/>
                                <w:color w:val="1F497D" w:themeColor="text2"/>
                                <w:spacing w:val="-3"/>
                                <w:sz w:val="21"/>
                                <w:szCs w:val="21"/>
                              </w:rPr>
                              <w:t>回暖</w:t>
                            </w:r>
                            <w:r w:rsidR="005E6A7C">
                              <w:rPr>
                                <w:rFonts w:ascii="华文楷体" w:eastAsia="华文楷体" w:hAnsi="华文楷体" w:hint="eastAsia"/>
                                <w:bCs/>
                                <w:color w:val="1F497D" w:themeColor="text2"/>
                                <w:spacing w:val="-3"/>
                                <w:sz w:val="21"/>
                                <w:szCs w:val="21"/>
                              </w:rPr>
                              <w:t xml:space="preserve"> </w:t>
                            </w:r>
                            <w:r w:rsidRPr="00AD7AE1">
                              <w:rPr>
                                <w:rFonts w:ascii="华文楷体" w:eastAsia="华文楷体" w:hAnsi="华文楷体"/>
                                <w:bCs/>
                                <w:color w:val="1F497D" w:themeColor="text2"/>
                                <w:spacing w:val="-3"/>
                                <w:sz w:val="21"/>
                                <w:szCs w:val="21"/>
                              </w:rPr>
                              <w:t>经济显现韧性</w:t>
                            </w:r>
                          </w:p>
                          <w:p w14:paraId="262D3C6C" w14:textId="3D42AEF0" w:rsidR="00AD7AE1" w:rsidRPr="00AD7AE1" w:rsidRDefault="00AD7AE1"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AD7AE1">
                              <w:rPr>
                                <w:rFonts w:ascii="华文楷体" w:eastAsia="华文楷体" w:hAnsi="华文楷体" w:hint="eastAsia"/>
                                <w:bCs/>
                                <w:color w:val="1F497D" w:themeColor="text2"/>
                                <w:spacing w:val="-3"/>
                                <w:sz w:val="21"/>
                                <w:szCs w:val="21"/>
                              </w:rPr>
                              <w:t>中东局势扰动能源价格</w:t>
                            </w:r>
                            <w:r w:rsidR="005E6A7C">
                              <w:rPr>
                                <w:rFonts w:ascii="华文楷体" w:eastAsia="华文楷体" w:hAnsi="华文楷体" w:hint="eastAsia"/>
                                <w:bCs/>
                                <w:color w:val="1F497D" w:themeColor="text2"/>
                                <w:spacing w:val="-3"/>
                                <w:sz w:val="21"/>
                                <w:szCs w:val="21"/>
                              </w:rPr>
                              <w:t xml:space="preserve"> </w:t>
                            </w:r>
                            <w:r w:rsidRPr="00AD7AE1">
                              <w:rPr>
                                <w:rFonts w:ascii="华文楷体" w:eastAsia="华文楷体" w:hAnsi="华文楷体"/>
                                <w:bCs/>
                                <w:color w:val="1F497D" w:themeColor="text2"/>
                                <w:spacing w:val="-3"/>
                                <w:sz w:val="21"/>
                                <w:szCs w:val="21"/>
                              </w:rPr>
                              <w:t>英央行难明确利率方向</w:t>
                            </w:r>
                          </w:p>
                          <w:p w14:paraId="44A9D2BD" w14:textId="4F9821A0" w:rsidR="001E25AD" w:rsidRDefault="001E25AD"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澳大利亚第一季度经济增长承压</w:t>
                            </w:r>
                          </w:p>
                          <w:p w14:paraId="277D1B57" w14:textId="77777777" w:rsidR="00682CBE" w:rsidRDefault="00FD7104">
                            <w:pPr>
                              <w:snapToGrid w:val="0"/>
                              <w:spacing w:beforeLines="50" w:before="156"/>
                              <w:rPr>
                                <w:rFonts w:ascii="华文楷体" w:eastAsia="华文楷体" w:hAnsi="华文楷体"/>
                                <w:b/>
                                <w:bCs/>
                                <w:color w:val="000000"/>
                                <w:spacing w:val="-3"/>
                                <w:sz w:val="28"/>
                              </w:rPr>
                            </w:pPr>
                            <w:r>
                              <w:rPr>
                                <w:rFonts w:ascii="华文楷体" w:eastAsia="华文楷体" w:hAnsi="华文楷体"/>
                                <w:b/>
                                <w:bCs/>
                                <w:noProof/>
                                <w:sz w:val="28"/>
                                <w:szCs w:val="28"/>
                              </w:rPr>
                              <w:drawing>
                                <wp:inline distT="0" distB="0" distL="0" distR="0" wp14:anchorId="25939EF1" wp14:editId="2B454E1B">
                                  <wp:extent cx="4688205" cy="226695"/>
                                  <wp:effectExtent l="0" t="0" r="0" b="1905"/>
                                  <wp:docPr id="19929531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5153" name="图片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42774" cy="229330"/>
                                          </a:xfrm>
                                          <a:prstGeom prst="rect">
                                            <a:avLst/>
                                          </a:prstGeom>
                                          <a:noFill/>
                                          <a:ln>
                                            <a:noFill/>
                                          </a:ln>
                                        </pic:spPr>
                                      </pic:pic>
                                    </a:graphicData>
                                  </a:graphic>
                                </wp:inline>
                              </w:drawing>
                            </w:r>
                          </w:p>
                          <w:p w14:paraId="53CED246" w14:textId="43D8840B" w:rsidR="001E25AD" w:rsidRPr="001E25AD" w:rsidRDefault="001E25AD"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英国推出</w:t>
                            </w:r>
                            <w:r w:rsidRPr="001E25AD">
                              <w:rPr>
                                <w:rFonts w:ascii="华文楷体" w:eastAsia="华文楷体" w:hAnsi="华文楷体"/>
                                <w:bCs/>
                                <w:color w:val="1F497D" w:themeColor="text2"/>
                                <w:spacing w:val="-3"/>
                                <w:sz w:val="21"/>
                                <w:szCs w:val="21"/>
                              </w:rPr>
                              <w:t>11亿英镑计划</w:t>
                            </w:r>
                            <w:r w:rsidR="005E6A7C">
                              <w:rPr>
                                <w:rFonts w:ascii="华文楷体" w:eastAsia="华文楷体" w:hAnsi="华文楷体" w:hint="eastAsia"/>
                                <w:bCs/>
                                <w:color w:val="1F497D" w:themeColor="text2"/>
                                <w:spacing w:val="-3"/>
                                <w:sz w:val="21"/>
                                <w:szCs w:val="21"/>
                              </w:rPr>
                              <w:t xml:space="preserve"> </w:t>
                            </w:r>
                            <w:proofErr w:type="gramStart"/>
                            <w:r w:rsidRPr="001E25AD">
                              <w:rPr>
                                <w:rFonts w:ascii="华文楷体" w:eastAsia="华文楷体" w:hAnsi="华文楷体" w:hint="eastAsia"/>
                                <w:bCs/>
                                <w:color w:val="1F497D" w:themeColor="text2"/>
                                <w:spacing w:val="-3"/>
                                <w:sz w:val="21"/>
                                <w:szCs w:val="21"/>
                              </w:rPr>
                              <w:t>加码</w:t>
                            </w:r>
                            <w:r w:rsidRPr="001E25AD">
                              <w:rPr>
                                <w:rFonts w:ascii="华文楷体" w:eastAsia="华文楷体" w:hAnsi="华文楷体"/>
                                <w:bCs/>
                                <w:color w:val="1F497D" w:themeColor="text2"/>
                                <w:spacing w:val="-3"/>
                                <w:sz w:val="21"/>
                                <w:szCs w:val="21"/>
                              </w:rPr>
                              <w:t>超算与</w:t>
                            </w:r>
                            <w:proofErr w:type="gramEnd"/>
                            <w:r w:rsidRPr="001E25AD">
                              <w:rPr>
                                <w:rFonts w:ascii="华文楷体" w:eastAsia="华文楷体" w:hAnsi="华文楷体"/>
                                <w:bCs/>
                                <w:color w:val="1F497D" w:themeColor="text2"/>
                                <w:spacing w:val="-3"/>
                                <w:sz w:val="21"/>
                                <w:szCs w:val="21"/>
                              </w:rPr>
                              <w:t>本土芯片</w:t>
                            </w:r>
                          </w:p>
                          <w:p w14:paraId="439F8F26" w14:textId="77777777" w:rsidR="001E25AD" w:rsidRPr="001E25AD" w:rsidRDefault="001E25AD"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土耳其财长：美以伊战争打乱土经济运行轨迹</w:t>
                            </w:r>
                            <w:r w:rsidRPr="001E25AD">
                              <w:rPr>
                                <w:rFonts w:ascii="华文楷体" w:eastAsia="华文楷体" w:hAnsi="华文楷体"/>
                                <w:bCs/>
                                <w:color w:val="1F497D" w:themeColor="text2"/>
                                <w:spacing w:val="-3"/>
                                <w:sz w:val="21"/>
                                <w:szCs w:val="21"/>
                              </w:rPr>
                              <w:t xml:space="preserve"> </w:t>
                            </w:r>
                            <w:r w:rsidRPr="001E25AD">
                              <w:rPr>
                                <w:rFonts w:ascii="华文楷体" w:eastAsia="华文楷体" w:hAnsi="华文楷体" w:hint="eastAsia"/>
                                <w:bCs/>
                                <w:color w:val="1F497D" w:themeColor="text2"/>
                                <w:spacing w:val="-3"/>
                                <w:sz w:val="21"/>
                                <w:szCs w:val="21"/>
                              </w:rPr>
                              <w:t>推高通胀率至少</w:t>
                            </w:r>
                            <w:r w:rsidRPr="001E25AD">
                              <w:rPr>
                                <w:rFonts w:ascii="华文楷体" w:eastAsia="华文楷体" w:hAnsi="华文楷体"/>
                                <w:bCs/>
                                <w:color w:val="1F497D" w:themeColor="text2"/>
                                <w:spacing w:val="-3"/>
                                <w:sz w:val="21"/>
                                <w:szCs w:val="21"/>
                              </w:rPr>
                              <w:t>5</w:t>
                            </w:r>
                            <w:r w:rsidRPr="001E25AD">
                              <w:rPr>
                                <w:rFonts w:ascii="华文楷体" w:eastAsia="华文楷体" w:hAnsi="华文楷体" w:hint="eastAsia"/>
                                <w:bCs/>
                                <w:color w:val="1F497D" w:themeColor="text2"/>
                                <w:spacing w:val="-3"/>
                                <w:sz w:val="21"/>
                                <w:szCs w:val="21"/>
                              </w:rPr>
                              <w:t>个点</w:t>
                            </w:r>
                          </w:p>
                          <w:p w14:paraId="507B2750" w14:textId="77777777" w:rsidR="00682CBE" w:rsidRDefault="00FD7104">
                            <w:pPr>
                              <w:adjustRightInd w:val="0"/>
                              <w:snapToGrid w:val="0"/>
                              <w:spacing w:beforeLines="50" w:before="156"/>
                              <w:rPr>
                                <w:rFonts w:ascii="华文楷体" w:eastAsia="华文楷体" w:hAnsi="华文楷体"/>
                                <w:bCs/>
                                <w:color w:val="000000"/>
                                <w:spacing w:val="-3"/>
                              </w:rPr>
                            </w:pPr>
                            <w:r>
                              <w:rPr>
                                <w:rFonts w:ascii="华文楷体" w:eastAsia="华文楷体" w:hAnsi="华文楷体"/>
                                <w:b/>
                                <w:bCs/>
                                <w:noProof/>
                                <w:sz w:val="28"/>
                                <w:szCs w:val="28"/>
                              </w:rPr>
                              <w:drawing>
                                <wp:inline distT="0" distB="0" distL="0" distR="0" wp14:anchorId="1CD23163" wp14:editId="46BD52B2">
                                  <wp:extent cx="4688205" cy="226695"/>
                                  <wp:effectExtent l="0" t="0" r="10795" b="1905"/>
                                  <wp:docPr id="3103579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8116" name="图片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51157" cy="229739"/>
                                          </a:xfrm>
                                          <a:prstGeom prst="rect">
                                            <a:avLst/>
                                          </a:prstGeom>
                                          <a:noFill/>
                                          <a:ln>
                                            <a:noFill/>
                                          </a:ln>
                                        </pic:spPr>
                                      </pic:pic>
                                    </a:graphicData>
                                  </a:graphic>
                                </wp:inline>
                              </w:drawing>
                            </w:r>
                          </w:p>
                          <w:p w14:paraId="121AA7D9" w14:textId="4EB48062"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bCs/>
                                <w:color w:val="1F497D" w:themeColor="text2"/>
                                <w:spacing w:val="-3"/>
                                <w:sz w:val="21"/>
                                <w:szCs w:val="21"/>
                              </w:rPr>
                              <w:t>欧盟将启动乌克兰和摩尔多瓦首阶段入盟谈判</w:t>
                            </w:r>
                          </w:p>
                          <w:p w14:paraId="7DAE07DD" w14:textId="22EB3A18"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默茨：德国极右党或在两州取得“大爆炸”般突破</w:t>
                            </w:r>
                          </w:p>
                          <w:p w14:paraId="352081C9" w14:textId="3B1FD868"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联合国安理会改选非常任理事国 德国落选</w:t>
                            </w:r>
                          </w:p>
                          <w:p w14:paraId="0178571B" w14:textId="06EDD71A" w:rsidR="00DD5D88"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美伊确认达成和平协议</w:t>
                            </w:r>
                            <w:r w:rsidRPr="00837AE4">
                              <w:rPr>
                                <w:rFonts w:ascii="华文楷体" w:eastAsia="华文楷体" w:hAnsi="华文楷体"/>
                                <w:bCs/>
                                <w:color w:val="1F497D" w:themeColor="text2"/>
                                <w:spacing w:val="-3"/>
                                <w:sz w:val="21"/>
                                <w:szCs w:val="21"/>
                              </w:rPr>
                              <w:t xml:space="preserve"> </w:t>
                            </w:r>
                            <w:r w:rsidRPr="00837AE4">
                              <w:rPr>
                                <w:rFonts w:ascii="华文楷体" w:eastAsia="华文楷体" w:hAnsi="华文楷体" w:hint="eastAsia"/>
                                <w:bCs/>
                                <w:color w:val="1F497D" w:themeColor="text2"/>
                                <w:spacing w:val="-3"/>
                                <w:sz w:val="21"/>
                                <w:szCs w:val="21"/>
                              </w:rPr>
                              <w:t>特朗普发文：将开放霍尔木兹海峡</w:t>
                            </w:r>
                          </w:p>
                          <w:p w14:paraId="582377B3" w14:textId="6B3B11E5"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土耳其主要反对党“内战”升级：两大阵营持续角力，市长宣布退党</w:t>
                            </w:r>
                          </w:p>
                          <w:p w14:paraId="6D61B32B" w14:textId="4C4E664E"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拉马福萨弹劾案：议会与法院正面交锋</w:t>
                            </w:r>
                          </w:p>
                          <w:p w14:paraId="00BF975E" w14:textId="77777777" w:rsidR="00682CBE" w:rsidRDefault="00FD7104">
                            <w:pPr>
                              <w:snapToGrid w:val="0"/>
                              <w:spacing w:beforeLines="50" w:before="156"/>
                              <w:rPr>
                                <w:rFonts w:ascii="华文楷体" w:eastAsia="华文楷体" w:hAnsi="华文楷体"/>
                                <w:b/>
                                <w:bCs/>
                                <w:color w:val="000000"/>
                                <w:spacing w:val="-3"/>
                                <w:sz w:val="28"/>
                              </w:rPr>
                            </w:pPr>
                            <w:r>
                              <w:rPr>
                                <w:rFonts w:ascii="华文楷体" w:eastAsia="华文楷体" w:hAnsi="华文楷体"/>
                                <w:b/>
                                <w:bCs/>
                                <w:noProof/>
                                <w:sz w:val="28"/>
                                <w:szCs w:val="28"/>
                              </w:rPr>
                              <w:drawing>
                                <wp:inline distT="0" distB="0" distL="0" distR="0" wp14:anchorId="681A4530" wp14:editId="52DD2A10">
                                  <wp:extent cx="4655185" cy="219075"/>
                                  <wp:effectExtent l="0" t="0" r="5715" b="9525"/>
                                  <wp:docPr id="14937998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5800" name="图片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185D4DD9" w14:textId="4011650D"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澳大利亚一季度现贸易逆差</w:t>
                            </w:r>
                            <w:r w:rsidRPr="00837AE4">
                              <w:rPr>
                                <w:rFonts w:ascii="华文楷体" w:eastAsia="华文楷体" w:hAnsi="华文楷体"/>
                                <w:bCs/>
                                <w:color w:val="1F497D" w:themeColor="text2"/>
                                <w:spacing w:val="-3"/>
                                <w:sz w:val="21"/>
                                <w:szCs w:val="21"/>
                              </w:rPr>
                              <w:t xml:space="preserve"> 出口</w:t>
                            </w:r>
                            <w:r w:rsidRPr="00837AE4">
                              <w:rPr>
                                <w:rFonts w:ascii="华文楷体" w:eastAsia="华文楷体" w:hAnsi="华文楷体" w:hint="eastAsia"/>
                                <w:bCs/>
                                <w:color w:val="1F497D" w:themeColor="text2"/>
                                <w:spacing w:val="-3"/>
                                <w:sz w:val="21"/>
                                <w:szCs w:val="21"/>
                              </w:rPr>
                              <w:t>波动</w:t>
                            </w:r>
                            <w:r w:rsidRPr="00837AE4">
                              <w:rPr>
                                <w:rFonts w:ascii="华文楷体" w:eastAsia="华文楷体" w:hAnsi="华文楷体"/>
                                <w:bCs/>
                                <w:color w:val="1F497D" w:themeColor="text2"/>
                                <w:spacing w:val="-3"/>
                                <w:sz w:val="21"/>
                                <w:szCs w:val="21"/>
                              </w:rPr>
                              <w:t>拖累经济增长</w:t>
                            </w:r>
                          </w:p>
                          <w:p w14:paraId="765E7218" w14:textId="3A2373B2"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土耳其中央银行储备达到1</w:t>
                            </w:r>
                            <w:r w:rsidRPr="00837AE4">
                              <w:rPr>
                                <w:rFonts w:ascii="华文楷体" w:eastAsia="华文楷体" w:hAnsi="华文楷体"/>
                                <w:bCs/>
                                <w:color w:val="1F497D" w:themeColor="text2"/>
                                <w:spacing w:val="-3"/>
                                <w:sz w:val="21"/>
                                <w:szCs w:val="21"/>
                              </w:rPr>
                              <w:t>,</w:t>
                            </w:r>
                            <w:r w:rsidRPr="00837AE4">
                              <w:rPr>
                                <w:rFonts w:ascii="华文楷体" w:eastAsia="华文楷体" w:hAnsi="华文楷体" w:hint="eastAsia"/>
                                <w:bCs/>
                                <w:color w:val="1F497D" w:themeColor="text2"/>
                                <w:spacing w:val="-3"/>
                                <w:sz w:val="21"/>
                                <w:szCs w:val="21"/>
                              </w:rPr>
                              <w:t>592亿美元</w:t>
                            </w:r>
                          </w:p>
                          <w:p w14:paraId="7D1A46D5" w14:textId="741C4B0B"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阿尔及利亚外汇和黄金储备中东北非地区排名第五</w:t>
                            </w:r>
                          </w:p>
                          <w:p w14:paraId="2B351185" w14:textId="0FB6DFCD" w:rsidR="00682CBE" w:rsidRPr="0094635D" w:rsidRDefault="00FD7104">
                            <w:pPr>
                              <w:adjustRightInd w:val="0"/>
                              <w:snapToGrid w:val="0"/>
                              <w:spacing w:beforeLines="50" w:before="156"/>
                              <w:rPr>
                                <w:rFonts w:ascii="华文楷体" w:eastAsia="华文楷体" w:hAnsi="华文楷体"/>
                                <w:bCs/>
                                <w:color w:val="E36C0A" w:themeColor="accent6" w:themeShade="BF"/>
                                <w:spacing w:val="-3"/>
                                <w:sz w:val="21"/>
                                <w:szCs w:val="21"/>
                              </w:rPr>
                            </w:pPr>
                            <w:r w:rsidRPr="0094635D">
                              <w:rPr>
                                <w:rFonts w:ascii="华文楷体" w:eastAsia="华文楷体" w:hAnsi="华文楷体"/>
                                <w:b/>
                                <w:bCs/>
                                <w:noProof/>
                                <w:color w:val="E36C0A" w:themeColor="accent6" w:themeShade="BF"/>
                                <w:sz w:val="28"/>
                                <w:szCs w:val="28"/>
                              </w:rPr>
                              <w:drawing>
                                <wp:inline distT="0" distB="0" distL="0" distR="0" wp14:anchorId="09A389AC" wp14:editId="75B46967">
                                  <wp:extent cx="4655185" cy="219075"/>
                                  <wp:effectExtent l="0" t="0" r="5715" b="9525"/>
                                  <wp:docPr id="18546889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5034" name="图片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3FFBBA76" w14:textId="23DC9357"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尼日利亚霍乱已致</w:t>
                            </w:r>
                            <w:r w:rsidRPr="00837AE4">
                              <w:rPr>
                                <w:rFonts w:ascii="华文楷体" w:eastAsia="华文楷体" w:hAnsi="华文楷体"/>
                                <w:bCs/>
                                <w:color w:val="1F497D" w:themeColor="text2"/>
                                <w:spacing w:val="-3"/>
                                <w:sz w:val="21"/>
                                <w:szCs w:val="21"/>
                              </w:rPr>
                              <w:t>7000多人感染74人死亡</w:t>
                            </w:r>
                          </w:p>
                          <w:p w14:paraId="600D244E" w14:textId="6D95BCF2"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土耳其人口突破</w:t>
                            </w:r>
                            <w:r w:rsidRPr="00837AE4">
                              <w:rPr>
                                <w:rFonts w:ascii="华文楷体" w:eastAsia="华文楷体" w:hAnsi="华文楷体"/>
                                <w:bCs/>
                                <w:color w:val="1F497D" w:themeColor="text2"/>
                                <w:spacing w:val="-3"/>
                                <w:sz w:val="21"/>
                                <w:szCs w:val="21"/>
                              </w:rPr>
                              <w:t>8,566</w:t>
                            </w:r>
                            <w:r w:rsidRPr="00837AE4">
                              <w:rPr>
                                <w:rFonts w:ascii="华文楷体" w:eastAsia="华文楷体" w:hAnsi="华文楷体" w:hint="eastAsia"/>
                                <w:bCs/>
                                <w:color w:val="1F497D" w:themeColor="text2"/>
                                <w:spacing w:val="-3"/>
                                <w:sz w:val="21"/>
                                <w:szCs w:val="21"/>
                              </w:rPr>
                              <w:t>万</w:t>
                            </w:r>
                            <w:r w:rsidRPr="00837AE4">
                              <w:rPr>
                                <w:rFonts w:ascii="华文楷体" w:eastAsia="华文楷体" w:hAnsi="华文楷体"/>
                                <w:bCs/>
                                <w:color w:val="1F497D" w:themeColor="text2"/>
                                <w:spacing w:val="-3"/>
                                <w:sz w:val="21"/>
                                <w:szCs w:val="21"/>
                              </w:rPr>
                              <w:t xml:space="preserve"> </w:t>
                            </w:r>
                            <w:r w:rsidRPr="00837AE4">
                              <w:rPr>
                                <w:rFonts w:ascii="华文楷体" w:eastAsia="华文楷体" w:hAnsi="华文楷体" w:hint="eastAsia"/>
                                <w:bCs/>
                                <w:color w:val="1F497D" w:themeColor="text2"/>
                                <w:spacing w:val="-3"/>
                                <w:sz w:val="21"/>
                                <w:szCs w:val="21"/>
                              </w:rPr>
                              <w:t>年轻人比例远超欧盟平均水平</w:t>
                            </w:r>
                          </w:p>
                          <w:p w14:paraId="247E912B" w14:textId="2693DED6"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迪拜清洁能源产能占比超21.5% 持续推进2050年净零目标</w:t>
                            </w:r>
                          </w:p>
                          <w:p w14:paraId="7DA7BC70" w14:textId="77777777" w:rsidR="00682CBE" w:rsidRDefault="00FD7104">
                            <w:pPr>
                              <w:pStyle w:val="afff0"/>
                              <w:adjustRightInd w:val="0"/>
                              <w:snapToGrid w:val="0"/>
                              <w:ind w:left="0"/>
                              <w:jc w:val="both"/>
                              <w:rPr>
                                <w:rFonts w:ascii="华文楷体" w:eastAsia="华文楷体" w:hAnsi="华文楷体"/>
                                <w:b/>
                                <w:bCs/>
                                <w:sz w:val="28"/>
                                <w:szCs w:val="28"/>
                              </w:rPr>
                            </w:pPr>
                            <w:r>
                              <w:rPr>
                                <w:rFonts w:ascii="华文楷体" w:eastAsia="华文楷体" w:hAnsi="华文楷体"/>
                                <w:b/>
                                <w:bCs/>
                                <w:noProof/>
                                <w:sz w:val="28"/>
                                <w:szCs w:val="28"/>
                              </w:rPr>
                              <w:drawing>
                                <wp:inline distT="0" distB="0" distL="0" distR="0" wp14:anchorId="33F4E64C" wp14:editId="5533C18F">
                                  <wp:extent cx="4655185" cy="219075"/>
                                  <wp:effectExtent l="0" t="0" r="5715" b="9525"/>
                                  <wp:docPr id="56242402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7048019D" w14:textId="5D31C249" w:rsidR="00A06EA4" w:rsidRPr="00A06EA4" w:rsidRDefault="00A06EA4" w:rsidP="00582520">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A06EA4">
                              <w:rPr>
                                <w:rFonts w:ascii="华文楷体" w:eastAsia="华文楷体" w:hAnsi="华文楷体"/>
                                <w:bCs/>
                                <w:color w:val="1F497D" w:themeColor="text2"/>
                                <w:spacing w:val="-3"/>
                                <w:sz w:val="21"/>
                                <w:szCs w:val="21"/>
                              </w:rPr>
                              <w:t>惠誉将南非</w:t>
                            </w:r>
                            <w:proofErr w:type="gramEnd"/>
                            <w:r w:rsidRPr="00A06EA4">
                              <w:rPr>
                                <w:rFonts w:ascii="华文楷体" w:eastAsia="华文楷体" w:hAnsi="华文楷体"/>
                                <w:bCs/>
                                <w:color w:val="1F497D" w:themeColor="text2"/>
                                <w:spacing w:val="-3"/>
                                <w:sz w:val="21"/>
                                <w:szCs w:val="21"/>
                              </w:rPr>
                              <w:t>主权信用等级由BB-上调至BB</w:t>
                            </w:r>
                            <w:r w:rsidR="005E6A7C">
                              <w:rPr>
                                <w:rFonts w:ascii="华文楷体" w:eastAsia="华文楷体" w:hAnsi="华文楷体" w:hint="eastAsia"/>
                                <w:bCs/>
                                <w:color w:val="1F497D" w:themeColor="text2"/>
                                <w:spacing w:val="-3"/>
                                <w:sz w:val="21"/>
                                <w:szCs w:val="21"/>
                              </w:rPr>
                              <w:t xml:space="preserve"> </w:t>
                            </w:r>
                            <w:r w:rsidRPr="00A06EA4">
                              <w:rPr>
                                <w:rFonts w:ascii="华文楷体" w:eastAsia="华文楷体" w:hAnsi="华文楷体"/>
                                <w:bCs/>
                                <w:color w:val="1F497D" w:themeColor="text2"/>
                                <w:spacing w:val="-3"/>
                                <w:sz w:val="21"/>
                                <w:szCs w:val="21"/>
                              </w:rPr>
                              <w:t>评级展望稳定</w:t>
                            </w:r>
                          </w:p>
                          <w:p w14:paraId="0F3BD694" w14:textId="58F758E3" w:rsidR="00582520" w:rsidRPr="00582520" w:rsidRDefault="00A06EA4" w:rsidP="00582520">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A06EA4">
                              <w:rPr>
                                <w:rFonts w:ascii="华文楷体" w:eastAsia="华文楷体" w:hAnsi="华文楷体" w:hint="eastAsia"/>
                                <w:bCs/>
                                <w:color w:val="1F497D" w:themeColor="text2"/>
                                <w:spacing w:val="-3"/>
                                <w:sz w:val="21"/>
                                <w:szCs w:val="21"/>
                              </w:rPr>
                              <w:t>标普将</w:t>
                            </w:r>
                            <w:proofErr w:type="gramEnd"/>
                            <w:r w:rsidRPr="00A06EA4">
                              <w:rPr>
                                <w:rFonts w:ascii="华文楷体" w:eastAsia="华文楷体" w:hAnsi="华文楷体" w:hint="eastAsia"/>
                                <w:bCs/>
                                <w:color w:val="1F497D" w:themeColor="text2"/>
                                <w:spacing w:val="-3"/>
                                <w:sz w:val="21"/>
                                <w:szCs w:val="21"/>
                              </w:rPr>
                              <w:t>阿根廷主权信用等级由CCC+上调至B-</w:t>
                            </w:r>
                            <w:r w:rsidR="005E6A7C">
                              <w:rPr>
                                <w:rFonts w:ascii="华文楷体" w:eastAsia="华文楷体" w:hAnsi="华文楷体" w:hint="eastAsia"/>
                                <w:bCs/>
                                <w:color w:val="1F497D" w:themeColor="text2"/>
                                <w:spacing w:val="-3"/>
                                <w:sz w:val="21"/>
                                <w:szCs w:val="21"/>
                              </w:rPr>
                              <w:t xml:space="preserve"> </w:t>
                            </w:r>
                            <w:r w:rsidRPr="00A06EA4">
                              <w:rPr>
                                <w:rFonts w:ascii="华文楷体" w:eastAsia="华文楷体" w:hAnsi="华文楷体" w:hint="eastAsia"/>
                                <w:bCs/>
                                <w:color w:val="1F497D" w:themeColor="text2"/>
                                <w:spacing w:val="-3"/>
                                <w:sz w:val="21"/>
                                <w:szCs w:val="21"/>
                              </w:rPr>
                              <w:t>评级展望稳定</w:t>
                            </w:r>
                          </w:p>
                          <w:p w14:paraId="27BCC0C4" w14:textId="77777777" w:rsidR="00582520" w:rsidRPr="005E6A7C" w:rsidRDefault="00582520" w:rsidP="00D702F6">
                            <w:pPr>
                              <w:pStyle w:val="afff0"/>
                              <w:adjustRightInd w:val="0"/>
                              <w:snapToGrid w:val="0"/>
                              <w:ind w:left="840"/>
                              <w:jc w:val="both"/>
                              <w:rPr>
                                <w:rFonts w:ascii="华文楷体" w:eastAsia="华文楷体" w:hAnsi="华文楷体"/>
                                <w:bCs/>
                                <w:color w:val="1F497D" w:themeColor="text2"/>
                                <w:spacing w:val="-3"/>
                                <w:sz w:val="21"/>
                                <w:szCs w:val="21"/>
                              </w:rPr>
                            </w:pPr>
                          </w:p>
                          <w:p w14:paraId="26F511F8" w14:textId="2FDC49CF" w:rsidR="00682CBE" w:rsidRPr="00536F68" w:rsidRDefault="00682CBE" w:rsidP="00D702F6">
                            <w:pPr>
                              <w:pStyle w:val="afff0"/>
                              <w:adjustRightInd w:val="0"/>
                              <w:snapToGrid w:val="0"/>
                              <w:ind w:left="840"/>
                              <w:jc w:val="both"/>
                              <w:rPr>
                                <w:rFonts w:ascii="华文楷体" w:eastAsia="华文楷体" w:hAnsi="华文楷体"/>
                                <w:bCs/>
                                <w:color w:val="1F497D" w:themeColor="text2"/>
                                <w:spacing w:val="-3"/>
                                <w:sz w:val="21"/>
                                <w:szCs w:val="21"/>
                              </w:rPr>
                            </w:pPr>
                          </w:p>
                        </w:txbxContent>
                      </wps:txbx>
                      <wps:bodyPr rot="0" vert="horz" wrap="square" lIns="72000" tIns="45720" rIns="72000" bIns="45720" anchor="t" anchorCtr="0" upright="1">
                        <a:noAutofit/>
                      </wps:bodyPr>
                    </wps:wsp>
                  </a:graphicData>
                </a:graphic>
              </wp:anchor>
            </w:drawing>
          </mc:Choice>
          <mc:Fallback>
            <w:pict>
              <v:shapetype w14:anchorId="6615DEF4" id="_x0000_t202" coordsize="21600,21600" o:spt="202" path="m,l,21600r21600,l21600,xe">
                <v:stroke joinstyle="miter"/>
                <v:path gradientshapeok="t" o:connecttype="rect"/>
              </v:shapetype>
              <v:shape id="文本框 4" o:spid="_x0000_s1029" type="#_x0000_t202" style="position:absolute;margin-left:138pt;margin-top:117pt;width:383pt;height:1064.6pt;z-index:25166438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" filled="f" stroked="f">
                <o:lock v:ext="edit" aspectratio="t"/>
                <v:textbox inset="2mm,,2mm">
                  <w:txbxContent>
                    <w:p w14:paraId="54EF462B" w14:textId="77777777" w:rsidR="00682CBE" w:rsidRDefault="00FD7104">
                      <w:pPr>
                        <w:adjustRightInd w:val="0"/>
                        <w:snapToGrid w:val="0"/>
                        <w:jc w:val="both"/>
                        <w:rPr>
                          <w:rFonts w:ascii="华文楷体" w:eastAsia="华文楷体" w:hAnsi="华文楷体"/>
                          <w:b/>
                          <w:bCs/>
                          <w:color w:val="000080"/>
                          <w:sz w:val="36"/>
                          <w:szCs w:val="32"/>
                        </w:rPr>
                      </w:pPr>
                      <w:r>
                        <w:rPr>
                          <w:rFonts w:ascii="华文楷体" w:eastAsia="华文楷体" w:hAnsi="华文楷体" w:hint="eastAsia"/>
                          <w:b/>
                          <w:bCs/>
                          <w:color w:val="000080"/>
                          <w:sz w:val="36"/>
                          <w:szCs w:val="32"/>
                        </w:rPr>
                        <w:t>本周资讯一览</w:t>
                      </w:r>
                      <w:r>
                        <w:rPr>
                          <w:rFonts w:ascii="华文楷体" w:eastAsia="华文楷体" w:hAnsi="华文楷体"/>
                          <w:b/>
                          <w:bCs/>
                          <w:color w:val="000080"/>
                          <w:sz w:val="36"/>
                          <w:szCs w:val="32"/>
                        </w:rPr>
                        <w:t xml:space="preserve"> </w:t>
                      </w:r>
                    </w:p>
                    <w:p w14:paraId="7A63D33B" w14:textId="77777777" w:rsidR="00682CBE" w:rsidRPr="00BF3F14" w:rsidRDefault="00FD7104">
                      <w:pPr>
                        <w:adjustRightInd w:val="0"/>
                        <w:snapToGrid w:val="0"/>
                        <w:jc w:val="both"/>
                        <w:rPr>
                          <w:rFonts w:ascii="华文楷体" w:eastAsia="华文楷体" w:hAnsi="华文楷体"/>
                          <w:b/>
                          <w:bCs/>
                          <w:sz w:val="32"/>
                          <w:szCs w:val="32"/>
                        </w:rPr>
                      </w:pPr>
                      <w:r w:rsidRPr="00BF3F14">
                        <w:rPr>
                          <w:noProof/>
                        </w:rPr>
                        <w:drawing>
                          <wp:inline distT="0" distB="0" distL="0" distR="0" wp14:anchorId="124ECCE5" wp14:editId="74172995">
                            <wp:extent cx="4688205" cy="318135"/>
                            <wp:effectExtent l="0" t="0" r="0" b="5715"/>
                            <wp:docPr id="141054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47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66353" cy="323967"/>
                                    </a:xfrm>
                                    <a:prstGeom prst="rect">
                                      <a:avLst/>
                                    </a:prstGeom>
                                    <a:gradFill flip="none" rotWithShape="1">
                                      <a:gsLst>
                                        <a:gs pos="13000">
                                          <a:schemeClr val="accent2">
                                            <a:lumMod val="5000"/>
                                            <a:lumOff val="95000"/>
                                          </a:schemeClr>
                                        </a:gs>
                                        <a:gs pos="74000">
                                          <a:schemeClr val="accent2">
                                            <a:lumMod val="45000"/>
                                            <a:lumOff val="55000"/>
                                          </a:schemeClr>
                                        </a:gs>
                                        <a:gs pos="83000">
                                          <a:schemeClr val="accent2">
                                            <a:lumMod val="45000"/>
                                            <a:lumOff val="55000"/>
                                          </a:schemeClr>
                                        </a:gs>
                                        <a:gs pos="100000">
                                          <a:schemeClr val="accent2">
                                            <a:lumMod val="30000"/>
                                            <a:lumOff val="70000"/>
                                          </a:schemeClr>
                                        </a:gs>
                                      </a:gsLst>
                                      <a:lin ang="2700000" scaled="1"/>
                                      <a:tileRect/>
                                    </a:gradFill>
                                    <a:ln>
                                      <a:noFill/>
                                    </a:ln>
                                  </pic:spPr>
                                </pic:pic>
                              </a:graphicData>
                            </a:graphic>
                          </wp:inline>
                        </w:drawing>
                      </w:r>
                    </w:p>
                    <w:p w14:paraId="62AB890D" w14:textId="15AAACF5" w:rsidR="00BE18F9" w:rsidRDefault="008B5CB5"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B5CB5">
                        <w:rPr>
                          <w:rFonts w:ascii="华文楷体" w:eastAsia="华文楷体" w:hAnsi="华文楷体"/>
                          <w:bCs/>
                          <w:color w:val="1F497D" w:themeColor="text2"/>
                          <w:spacing w:val="-3"/>
                          <w:sz w:val="21"/>
                          <w:szCs w:val="21"/>
                        </w:rPr>
                        <w:t>2026年一季度韩国GDP增速初步核实为1.8%</w:t>
                      </w:r>
                    </w:p>
                    <w:p w14:paraId="4FB9F072" w14:textId="25D143D4" w:rsidR="008B5CB5" w:rsidRPr="008B5CB5" w:rsidRDefault="008B5CB5"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B5CB5">
                        <w:rPr>
                          <w:rFonts w:ascii="华文楷体" w:eastAsia="华文楷体" w:hAnsi="华文楷体" w:hint="eastAsia"/>
                          <w:bCs/>
                          <w:color w:val="1F497D" w:themeColor="text2"/>
                          <w:spacing w:val="-3"/>
                          <w:sz w:val="21"/>
                          <w:szCs w:val="21"/>
                        </w:rPr>
                        <w:t>日本央行将召开货币政策会议</w:t>
                      </w:r>
                      <w:r w:rsidR="005E6A7C">
                        <w:rPr>
                          <w:rFonts w:ascii="华文楷体" w:eastAsia="华文楷体" w:hAnsi="华文楷体" w:hint="eastAsia"/>
                          <w:bCs/>
                          <w:color w:val="1F497D" w:themeColor="text2"/>
                          <w:spacing w:val="-3"/>
                          <w:sz w:val="21"/>
                          <w:szCs w:val="21"/>
                        </w:rPr>
                        <w:t xml:space="preserve"> </w:t>
                      </w:r>
                      <w:r w:rsidRPr="008B5CB5">
                        <w:rPr>
                          <w:rFonts w:ascii="华文楷体" w:eastAsia="华文楷体" w:hAnsi="华文楷体" w:hint="eastAsia"/>
                          <w:bCs/>
                          <w:color w:val="1F497D" w:themeColor="text2"/>
                          <w:spacing w:val="-3"/>
                          <w:sz w:val="21"/>
                          <w:szCs w:val="21"/>
                        </w:rPr>
                        <w:t>市场预计加息至</w:t>
                      </w:r>
                      <w:r w:rsidRPr="008B5CB5">
                        <w:rPr>
                          <w:rFonts w:ascii="华文楷体" w:eastAsia="华文楷体" w:hAnsi="华文楷体"/>
                          <w:bCs/>
                          <w:color w:val="1F497D" w:themeColor="text2"/>
                          <w:spacing w:val="-3"/>
                          <w:sz w:val="21"/>
                          <w:szCs w:val="21"/>
                        </w:rPr>
                        <w:t>1%</w:t>
                      </w:r>
                    </w:p>
                    <w:p w14:paraId="69B5930F" w14:textId="77777777" w:rsidR="00682CBE" w:rsidRPr="00BF3F14" w:rsidRDefault="00FD7104">
                      <w:pPr>
                        <w:adjustRightInd w:val="0"/>
                        <w:snapToGrid w:val="0"/>
                        <w:spacing w:beforeLines="50" w:before="156"/>
                        <w:rPr>
                          <w:rFonts w:ascii="华文楷体" w:eastAsia="华文楷体" w:hAnsi="华文楷体"/>
                          <w:bCs/>
                          <w:color w:val="000000"/>
                          <w:spacing w:val="-3"/>
                          <w:sz w:val="21"/>
                          <w:szCs w:val="21"/>
                        </w:rPr>
                      </w:pPr>
                      <w:r w:rsidRPr="00BF3F14">
                        <w:rPr>
                          <w:rFonts w:ascii="华文楷体" w:eastAsia="华文楷体" w:hAnsi="华文楷体"/>
                          <w:b/>
                          <w:bCs/>
                          <w:noProof/>
                          <w:sz w:val="28"/>
                          <w:szCs w:val="28"/>
                        </w:rPr>
                        <w:drawing>
                          <wp:inline distT="0" distB="0" distL="0" distR="0" wp14:anchorId="37A32267" wp14:editId="086BAB34">
                            <wp:extent cx="4688205" cy="226695"/>
                            <wp:effectExtent l="0" t="0" r="0" b="1905"/>
                            <wp:docPr id="5956118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4212" name="图片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42774" cy="229330"/>
                                    </a:xfrm>
                                    <a:prstGeom prst="rect">
                                      <a:avLst/>
                                    </a:prstGeom>
                                    <a:noFill/>
                                    <a:ln>
                                      <a:noFill/>
                                    </a:ln>
                                  </pic:spPr>
                                </pic:pic>
                              </a:graphicData>
                            </a:graphic>
                          </wp:inline>
                        </w:drawing>
                      </w:r>
                    </w:p>
                    <w:p w14:paraId="04BF1EC9" w14:textId="5C80204C" w:rsidR="00440957" w:rsidRPr="00440957" w:rsidRDefault="004409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440957">
                        <w:rPr>
                          <w:rFonts w:ascii="华文楷体" w:eastAsia="华文楷体" w:hAnsi="华文楷体" w:hint="eastAsia"/>
                          <w:bCs/>
                          <w:color w:val="1F497D" w:themeColor="text2"/>
                          <w:spacing w:val="-3"/>
                          <w:sz w:val="21"/>
                          <w:szCs w:val="21"/>
                        </w:rPr>
                        <w:t>美国</w:t>
                      </w:r>
                      <w:r w:rsidRPr="00440957">
                        <w:rPr>
                          <w:rFonts w:ascii="华文楷体" w:eastAsia="华文楷体" w:hAnsi="华文楷体"/>
                          <w:bCs/>
                          <w:color w:val="1F497D" w:themeColor="text2"/>
                          <w:spacing w:val="-3"/>
                          <w:sz w:val="21"/>
                          <w:szCs w:val="21"/>
                        </w:rPr>
                        <w:t>5月CPI同比升至4.2%</w:t>
                      </w:r>
                      <w:r w:rsidR="005E6A7C">
                        <w:rPr>
                          <w:rFonts w:ascii="华文楷体" w:eastAsia="华文楷体" w:hAnsi="华文楷体" w:hint="eastAsia"/>
                          <w:bCs/>
                          <w:color w:val="1F497D" w:themeColor="text2"/>
                          <w:spacing w:val="-3"/>
                          <w:sz w:val="21"/>
                          <w:szCs w:val="21"/>
                        </w:rPr>
                        <w:t xml:space="preserve"> </w:t>
                      </w:r>
                      <w:r w:rsidRPr="00440957">
                        <w:rPr>
                          <w:rFonts w:ascii="华文楷体" w:eastAsia="华文楷体" w:hAnsi="华文楷体"/>
                          <w:bCs/>
                          <w:color w:val="1F497D" w:themeColor="text2"/>
                          <w:spacing w:val="-3"/>
                          <w:sz w:val="21"/>
                          <w:szCs w:val="21"/>
                        </w:rPr>
                        <w:t>能源价格贡献超过六成环比涨幅</w:t>
                      </w:r>
                    </w:p>
                    <w:p w14:paraId="6051D317" w14:textId="77777777" w:rsidR="00440957" w:rsidRPr="00440957" w:rsidRDefault="004409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440957">
                        <w:rPr>
                          <w:rFonts w:ascii="华文楷体" w:eastAsia="华文楷体" w:hAnsi="华文楷体" w:hint="eastAsia"/>
                          <w:bCs/>
                          <w:color w:val="1F497D" w:themeColor="text2"/>
                          <w:spacing w:val="-3"/>
                          <w:sz w:val="21"/>
                          <w:szCs w:val="21"/>
                        </w:rPr>
                        <w:t>加拿大央行连续第五次维持政策利率在</w:t>
                      </w:r>
                      <w:r w:rsidRPr="00440957">
                        <w:rPr>
                          <w:rFonts w:ascii="华文楷体" w:eastAsia="华文楷体" w:hAnsi="华文楷体"/>
                          <w:bCs/>
                          <w:color w:val="1F497D" w:themeColor="text2"/>
                          <w:spacing w:val="-3"/>
                          <w:sz w:val="21"/>
                          <w:szCs w:val="21"/>
                        </w:rPr>
                        <w:t>2.25%</w:t>
                      </w:r>
                      <w:bookmarkStart w:id="1" w:name="_GoBack"/>
                      <w:bookmarkEnd w:id="1"/>
                    </w:p>
                    <w:p w14:paraId="54DB70BC" w14:textId="3C3E7725" w:rsidR="009A6B57" w:rsidRPr="009A6B57" w:rsidRDefault="009A6B57"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9A6B57">
                        <w:rPr>
                          <w:rFonts w:ascii="华文楷体" w:eastAsia="华文楷体" w:hAnsi="华文楷体"/>
                          <w:bCs/>
                          <w:color w:val="1F497D" w:themeColor="text2"/>
                          <w:spacing w:val="-3"/>
                          <w:sz w:val="21"/>
                          <w:szCs w:val="21"/>
                        </w:rPr>
                        <w:t>特朗普表示无意续签美墨加协定</w:t>
                      </w:r>
                      <w:proofErr w:type="gramEnd"/>
                      <w:r w:rsidR="005E6A7C">
                        <w:rPr>
                          <w:rFonts w:ascii="华文楷体" w:eastAsia="华文楷体" w:hAnsi="华文楷体" w:hint="eastAsia"/>
                          <w:bCs/>
                          <w:color w:val="1F497D" w:themeColor="text2"/>
                          <w:spacing w:val="-3"/>
                          <w:sz w:val="21"/>
                          <w:szCs w:val="21"/>
                        </w:rPr>
                        <w:t xml:space="preserve"> </w:t>
                      </w:r>
                      <w:r w:rsidRPr="009A6B57">
                        <w:rPr>
                          <w:rFonts w:ascii="华文楷体" w:eastAsia="华文楷体" w:hAnsi="华文楷体"/>
                          <w:bCs/>
                          <w:color w:val="1F497D" w:themeColor="text2"/>
                          <w:spacing w:val="-3"/>
                          <w:sz w:val="21"/>
                          <w:szCs w:val="21"/>
                        </w:rPr>
                        <w:t>北美产业</w:t>
                      </w:r>
                      <w:proofErr w:type="gramStart"/>
                      <w:r w:rsidRPr="009A6B57">
                        <w:rPr>
                          <w:rFonts w:ascii="华文楷体" w:eastAsia="华文楷体" w:hAnsi="华文楷体"/>
                          <w:bCs/>
                          <w:color w:val="1F497D" w:themeColor="text2"/>
                          <w:spacing w:val="-3"/>
                          <w:sz w:val="21"/>
                          <w:szCs w:val="21"/>
                        </w:rPr>
                        <w:t>链面临</w:t>
                      </w:r>
                      <w:proofErr w:type="gramEnd"/>
                      <w:r w:rsidRPr="009A6B57">
                        <w:rPr>
                          <w:rFonts w:ascii="华文楷体" w:eastAsia="华文楷体" w:hAnsi="华文楷体"/>
                          <w:bCs/>
                          <w:color w:val="1F497D" w:themeColor="text2"/>
                          <w:spacing w:val="-3"/>
                          <w:sz w:val="21"/>
                          <w:szCs w:val="21"/>
                        </w:rPr>
                        <w:t>不确定性</w:t>
                      </w:r>
                    </w:p>
                    <w:p w14:paraId="36D4D557" w14:textId="77777777" w:rsidR="009938F0" w:rsidRPr="009938F0" w:rsidRDefault="009938F0"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9938F0">
                        <w:rPr>
                          <w:rFonts w:ascii="华文楷体" w:eastAsia="华文楷体" w:hAnsi="华文楷体"/>
                          <w:bCs/>
                          <w:color w:val="1F497D" w:themeColor="text2"/>
                          <w:spacing w:val="-3"/>
                          <w:sz w:val="21"/>
                          <w:szCs w:val="21"/>
                        </w:rPr>
                        <w:t>欧洲央行加息25个基点</w:t>
                      </w:r>
                    </w:p>
                    <w:p w14:paraId="66282015" w14:textId="60A628F4" w:rsidR="00AD7AE1" w:rsidRPr="00AD7AE1" w:rsidRDefault="00AD7AE1"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AD7AE1">
                        <w:rPr>
                          <w:rFonts w:ascii="华文楷体" w:eastAsia="华文楷体" w:hAnsi="华文楷体" w:hint="eastAsia"/>
                          <w:bCs/>
                          <w:color w:val="1F497D" w:themeColor="text2"/>
                          <w:spacing w:val="-3"/>
                          <w:sz w:val="21"/>
                          <w:szCs w:val="21"/>
                        </w:rPr>
                        <w:t>英国房</w:t>
                      </w:r>
                      <w:proofErr w:type="gramStart"/>
                      <w:r w:rsidRPr="00AD7AE1">
                        <w:rPr>
                          <w:rFonts w:ascii="华文楷体" w:eastAsia="华文楷体" w:hAnsi="华文楷体" w:hint="eastAsia"/>
                          <w:bCs/>
                          <w:color w:val="1F497D" w:themeColor="text2"/>
                          <w:spacing w:val="-3"/>
                          <w:sz w:val="21"/>
                          <w:szCs w:val="21"/>
                        </w:rPr>
                        <w:t>贷数据</w:t>
                      </w:r>
                      <w:proofErr w:type="gramEnd"/>
                      <w:r w:rsidRPr="00AD7AE1">
                        <w:rPr>
                          <w:rFonts w:ascii="华文楷体" w:eastAsia="华文楷体" w:hAnsi="华文楷体" w:hint="eastAsia"/>
                          <w:bCs/>
                          <w:color w:val="1F497D" w:themeColor="text2"/>
                          <w:spacing w:val="-3"/>
                          <w:sz w:val="21"/>
                          <w:szCs w:val="21"/>
                        </w:rPr>
                        <w:t>回暖</w:t>
                      </w:r>
                      <w:r w:rsidR="005E6A7C">
                        <w:rPr>
                          <w:rFonts w:ascii="华文楷体" w:eastAsia="华文楷体" w:hAnsi="华文楷体" w:hint="eastAsia"/>
                          <w:bCs/>
                          <w:color w:val="1F497D" w:themeColor="text2"/>
                          <w:spacing w:val="-3"/>
                          <w:sz w:val="21"/>
                          <w:szCs w:val="21"/>
                        </w:rPr>
                        <w:t xml:space="preserve"> </w:t>
                      </w:r>
                      <w:r w:rsidRPr="00AD7AE1">
                        <w:rPr>
                          <w:rFonts w:ascii="华文楷体" w:eastAsia="华文楷体" w:hAnsi="华文楷体"/>
                          <w:bCs/>
                          <w:color w:val="1F497D" w:themeColor="text2"/>
                          <w:spacing w:val="-3"/>
                          <w:sz w:val="21"/>
                          <w:szCs w:val="21"/>
                        </w:rPr>
                        <w:t>经济显现韧性</w:t>
                      </w:r>
                    </w:p>
                    <w:p w14:paraId="262D3C6C" w14:textId="3D42AEF0" w:rsidR="00AD7AE1" w:rsidRPr="00AD7AE1" w:rsidRDefault="00AD7AE1"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AD7AE1">
                        <w:rPr>
                          <w:rFonts w:ascii="华文楷体" w:eastAsia="华文楷体" w:hAnsi="华文楷体" w:hint="eastAsia"/>
                          <w:bCs/>
                          <w:color w:val="1F497D" w:themeColor="text2"/>
                          <w:spacing w:val="-3"/>
                          <w:sz w:val="21"/>
                          <w:szCs w:val="21"/>
                        </w:rPr>
                        <w:t>中东局势扰动能源价格</w:t>
                      </w:r>
                      <w:r w:rsidR="005E6A7C">
                        <w:rPr>
                          <w:rFonts w:ascii="华文楷体" w:eastAsia="华文楷体" w:hAnsi="华文楷体" w:hint="eastAsia"/>
                          <w:bCs/>
                          <w:color w:val="1F497D" w:themeColor="text2"/>
                          <w:spacing w:val="-3"/>
                          <w:sz w:val="21"/>
                          <w:szCs w:val="21"/>
                        </w:rPr>
                        <w:t xml:space="preserve"> </w:t>
                      </w:r>
                      <w:r w:rsidRPr="00AD7AE1">
                        <w:rPr>
                          <w:rFonts w:ascii="华文楷体" w:eastAsia="华文楷体" w:hAnsi="华文楷体"/>
                          <w:bCs/>
                          <w:color w:val="1F497D" w:themeColor="text2"/>
                          <w:spacing w:val="-3"/>
                          <w:sz w:val="21"/>
                          <w:szCs w:val="21"/>
                        </w:rPr>
                        <w:t>英央行难明确利率方向</w:t>
                      </w:r>
                    </w:p>
                    <w:p w14:paraId="44A9D2BD" w14:textId="4F9821A0" w:rsidR="001E25AD" w:rsidRDefault="001E25AD" w:rsidP="001E25AD">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澳大利亚第一季度经济增长承压</w:t>
                      </w:r>
                    </w:p>
                    <w:p w14:paraId="277D1B57" w14:textId="77777777" w:rsidR="00682CBE" w:rsidRDefault="00FD7104">
                      <w:pPr>
                        <w:snapToGrid w:val="0"/>
                        <w:spacing w:beforeLines="50" w:before="156"/>
                        <w:rPr>
                          <w:rFonts w:ascii="华文楷体" w:eastAsia="华文楷体" w:hAnsi="华文楷体"/>
                          <w:b/>
                          <w:bCs/>
                          <w:color w:val="000000"/>
                          <w:spacing w:val="-3"/>
                          <w:sz w:val="28"/>
                        </w:rPr>
                      </w:pPr>
                      <w:r>
                        <w:rPr>
                          <w:rFonts w:ascii="华文楷体" w:eastAsia="华文楷体" w:hAnsi="华文楷体"/>
                          <w:b/>
                          <w:bCs/>
                          <w:noProof/>
                          <w:sz w:val="28"/>
                          <w:szCs w:val="28"/>
                        </w:rPr>
                        <w:drawing>
                          <wp:inline distT="0" distB="0" distL="0" distR="0" wp14:anchorId="25939EF1" wp14:editId="2B454E1B">
                            <wp:extent cx="4688205" cy="226695"/>
                            <wp:effectExtent l="0" t="0" r="0" b="1905"/>
                            <wp:docPr id="19929531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5153" name="图片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42774" cy="229330"/>
                                    </a:xfrm>
                                    <a:prstGeom prst="rect">
                                      <a:avLst/>
                                    </a:prstGeom>
                                    <a:noFill/>
                                    <a:ln>
                                      <a:noFill/>
                                    </a:ln>
                                  </pic:spPr>
                                </pic:pic>
                              </a:graphicData>
                            </a:graphic>
                          </wp:inline>
                        </w:drawing>
                      </w:r>
                    </w:p>
                    <w:p w14:paraId="53CED246" w14:textId="43D8840B" w:rsidR="001E25AD" w:rsidRPr="001E25AD" w:rsidRDefault="001E25AD"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英国推出</w:t>
                      </w:r>
                      <w:r w:rsidRPr="001E25AD">
                        <w:rPr>
                          <w:rFonts w:ascii="华文楷体" w:eastAsia="华文楷体" w:hAnsi="华文楷体"/>
                          <w:bCs/>
                          <w:color w:val="1F497D" w:themeColor="text2"/>
                          <w:spacing w:val="-3"/>
                          <w:sz w:val="21"/>
                          <w:szCs w:val="21"/>
                        </w:rPr>
                        <w:t>11亿英镑计划</w:t>
                      </w:r>
                      <w:r w:rsidR="005E6A7C">
                        <w:rPr>
                          <w:rFonts w:ascii="华文楷体" w:eastAsia="华文楷体" w:hAnsi="华文楷体" w:hint="eastAsia"/>
                          <w:bCs/>
                          <w:color w:val="1F497D" w:themeColor="text2"/>
                          <w:spacing w:val="-3"/>
                          <w:sz w:val="21"/>
                          <w:szCs w:val="21"/>
                        </w:rPr>
                        <w:t xml:space="preserve"> </w:t>
                      </w:r>
                      <w:proofErr w:type="gramStart"/>
                      <w:r w:rsidRPr="001E25AD">
                        <w:rPr>
                          <w:rFonts w:ascii="华文楷体" w:eastAsia="华文楷体" w:hAnsi="华文楷体" w:hint="eastAsia"/>
                          <w:bCs/>
                          <w:color w:val="1F497D" w:themeColor="text2"/>
                          <w:spacing w:val="-3"/>
                          <w:sz w:val="21"/>
                          <w:szCs w:val="21"/>
                        </w:rPr>
                        <w:t>加码</w:t>
                      </w:r>
                      <w:r w:rsidRPr="001E25AD">
                        <w:rPr>
                          <w:rFonts w:ascii="华文楷体" w:eastAsia="华文楷体" w:hAnsi="华文楷体"/>
                          <w:bCs/>
                          <w:color w:val="1F497D" w:themeColor="text2"/>
                          <w:spacing w:val="-3"/>
                          <w:sz w:val="21"/>
                          <w:szCs w:val="21"/>
                        </w:rPr>
                        <w:t>超算与</w:t>
                      </w:r>
                      <w:proofErr w:type="gramEnd"/>
                      <w:r w:rsidRPr="001E25AD">
                        <w:rPr>
                          <w:rFonts w:ascii="华文楷体" w:eastAsia="华文楷体" w:hAnsi="华文楷体"/>
                          <w:bCs/>
                          <w:color w:val="1F497D" w:themeColor="text2"/>
                          <w:spacing w:val="-3"/>
                          <w:sz w:val="21"/>
                          <w:szCs w:val="21"/>
                        </w:rPr>
                        <w:t>本土芯片</w:t>
                      </w:r>
                    </w:p>
                    <w:p w14:paraId="439F8F26" w14:textId="77777777" w:rsidR="001E25AD" w:rsidRPr="001E25AD" w:rsidRDefault="001E25AD"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1E25AD">
                        <w:rPr>
                          <w:rFonts w:ascii="华文楷体" w:eastAsia="华文楷体" w:hAnsi="华文楷体" w:hint="eastAsia"/>
                          <w:bCs/>
                          <w:color w:val="1F497D" w:themeColor="text2"/>
                          <w:spacing w:val="-3"/>
                          <w:sz w:val="21"/>
                          <w:szCs w:val="21"/>
                        </w:rPr>
                        <w:t>土耳其财长：美以伊战争打乱土经济运行轨迹</w:t>
                      </w:r>
                      <w:r w:rsidRPr="001E25AD">
                        <w:rPr>
                          <w:rFonts w:ascii="华文楷体" w:eastAsia="华文楷体" w:hAnsi="华文楷体"/>
                          <w:bCs/>
                          <w:color w:val="1F497D" w:themeColor="text2"/>
                          <w:spacing w:val="-3"/>
                          <w:sz w:val="21"/>
                          <w:szCs w:val="21"/>
                        </w:rPr>
                        <w:t xml:space="preserve"> </w:t>
                      </w:r>
                      <w:r w:rsidRPr="001E25AD">
                        <w:rPr>
                          <w:rFonts w:ascii="华文楷体" w:eastAsia="华文楷体" w:hAnsi="华文楷体" w:hint="eastAsia"/>
                          <w:bCs/>
                          <w:color w:val="1F497D" w:themeColor="text2"/>
                          <w:spacing w:val="-3"/>
                          <w:sz w:val="21"/>
                          <w:szCs w:val="21"/>
                        </w:rPr>
                        <w:t>推高通胀率至少</w:t>
                      </w:r>
                      <w:r w:rsidRPr="001E25AD">
                        <w:rPr>
                          <w:rFonts w:ascii="华文楷体" w:eastAsia="华文楷体" w:hAnsi="华文楷体"/>
                          <w:bCs/>
                          <w:color w:val="1F497D" w:themeColor="text2"/>
                          <w:spacing w:val="-3"/>
                          <w:sz w:val="21"/>
                          <w:szCs w:val="21"/>
                        </w:rPr>
                        <w:t>5</w:t>
                      </w:r>
                      <w:r w:rsidRPr="001E25AD">
                        <w:rPr>
                          <w:rFonts w:ascii="华文楷体" w:eastAsia="华文楷体" w:hAnsi="华文楷体" w:hint="eastAsia"/>
                          <w:bCs/>
                          <w:color w:val="1F497D" w:themeColor="text2"/>
                          <w:spacing w:val="-3"/>
                          <w:sz w:val="21"/>
                          <w:szCs w:val="21"/>
                        </w:rPr>
                        <w:t>个点</w:t>
                      </w:r>
                    </w:p>
                    <w:p w14:paraId="507B2750" w14:textId="77777777" w:rsidR="00682CBE" w:rsidRDefault="00FD7104">
                      <w:pPr>
                        <w:adjustRightInd w:val="0"/>
                        <w:snapToGrid w:val="0"/>
                        <w:spacing w:beforeLines="50" w:before="156"/>
                        <w:rPr>
                          <w:rFonts w:ascii="华文楷体" w:eastAsia="华文楷体" w:hAnsi="华文楷体"/>
                          <w:bCs/>
                          <w:color w:val="000000"/>
                          <w:spacing w:val="-3"/>
                        </w:rPr>
                      </w:pPr>
                      <w:r>
                        <w:rPr>
                          <w:rFonts w:ascii="华文楷体" w:eastAsia="华文楷体" w:hAnsi="华文楷体"/>
                          <w:b/>
                          <w:bCs/>
                          <w:noProof/>
                          <w:sz w:val="28"/>
                          <w:szCs w:val="28"/>
                        </w:rPr>
                        <w:drawing>
                          <wp:inline distT="0" distB="0" distL="0" distR="0" wp14:anchorId="1CD23163" wp14:editId="46BD52B2">
                            <wp:extent cx="4688205" cy="226695"/>
                            <wp:effectExtent l="0" t="0" r="10795" b="1905"/>
                            <wp:docPr id="31035794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8116" name="图片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51157" cy="229739"/>
                                    </a:xfrm>
                                    <a:prstGeom prst="rect">
                                      <a:avLst/>
                                    </a:prstGeom>
                                    <a:noFill/>
                                    <a:ln>
                                      <a:noFill/>
                                    </a:ln>
                                  </pic:spPr>
                                </pic:pic>
                              </a:graphicData>
                            </a:graphic>
                          </wp:inline>
                        </w:drawing>
                      </w:r>
                    </w:p>
                    <w:p w14:paraId="121AA7D9" w14:textId="4EB48062"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bCs/>
                          <w:color w:val="1F497D" w:themeColor="text2"/>
                          <w:spacing w:val="-3"/>
                          <w:sz w:val="21"/>
                          <w:szCs w:val="21"/>
                        </w:rPr>
                        <w:t>欧盟将启动乌克兰和摩尔多瓦首阶段入盟谈判</w:t>
                      </w:r>
                    </w:p>
                    <w:p w14:paraId="7DAE07DD" w14:textId="22EB3A18"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默茨：德国极右党或在两州取得“大爆炸”般突破</w:t>
                      </w:r>
                    </w:p>
                    <w:p w14:paraId="352081C9" w14:textId="3B1FD868"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联合国安理会改选非常任理事国 德国落选</w:t>
                      </w:r>
                    </w:p>
                    <w:p w14:paraId="0178571B" w14:textId="06EDD71A" w:rsidR="00DD5D88"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美伊确认达成和平协议</w:t>
                      </w:r>
                      <w:r w:rsidRPr="00837AE4">
                        <w:rPr>
                          <w:rFonts w:ascii="华文楷体" w:eastAsia="华文楷体" w:hAnsi="华文楷体"/>
                          <w:bCs/>
                          <w:color w:val="1F497D" w:themeColor="text2"/>
                          <w:spacing w:val="-3"/>
                          <w:sz w:val="21"/>
                          <w:szCs w:val="21"/>
                        </w:rPr>
                        <w:t xml:space="preserve"> </w:t>
                      </w:r>
                      <w:r w:rsidRPr="00837AE4">
                        <w:rPr>
                          <w:rFonts w:ascii="华文楷体" w:eastAsia="华文楷体" w:hAnsi="华文楷体" w:hint="eastAsia"/>
                          <w:bCs/>
                          <w:color w:val="1F497D" w:themeColor="text2"/>
                          <w:spacing w:val="-3"/>
                          <w:sz w:val="21"/>
                          <w:szCs w:val="21"/>
                        </w:rPr>
                        <w:t>特朗普发文：将开放霍尔木兹海峡</w:t>
                      </w:r>
                    </w:p>
                    <w:p w14:paraId="582377B3" w14:textId="6B3B11E5"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土耳其主要反对党“内战”升级：两大阵营持续角力，市长宣布退党</w:t>
                      </w:r>
                    </w:p>
                    <w:p w14:paraId="6D61B32B" w14:textId="4C4E664E"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拉马福萨弹劾案：议会与法院正面交锋</w:t>
                      </w:r>
                    </w:p>
                    <w:p w14:paraId="00BF975E" w14:textId="77777777" w:rsidR="00682CBE" w:rsidRDefault="00FD7104">
                      <w:pPr>
                        <w:snapToGrid w:val="0"/>
                        <w:spacing w:beforeLines="50" w:before="156"/>
                        <w:rPr>
                          <w:rFonts w:ascii="华文楷体" w:eastAsia="华文楷体" w:hAnsi="华文楷体"/>
                          <w:b/>
                          <w:bCs/>
                          <w:color w:val="000000"/>
                          <w:spacing w:val="-3"/>
                          <w:sz w:val="28"/>
                        </w:rPr>
                      </w:pPr>
                      <w:r>
                        <w:rPr>
                          <w:rFonts w:ascii="华文楷体" w:eastAsia="华文楷体" w:hAnsi="华文楷体"/>
                          <w:b/>
                          <w:bCs/>
                          <w:noProof/>
                          <w:sz w:val="28"/>
                          <w:szCs w:val="28"/>
                        </w:rPr>
                        <w:drawing>
                          <wp:inline distT="0" distB="0" distL="0" distR="0" wp14:anchorId="681A4530" wp14:editId="52DD2A10">
                            <wp:extent cx="4655185" cy="219075"/>
                            <wp:effectExtent l="0" t="0" r="5715" b="9525"/>
                            <wp:docPr id="14937998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5800" name="图片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185D4DD9" w14:textId="4011650D"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澳大利亚一季度现贸易逆差</w:t>
                      </w:r>
                      <w:r w:rsidRPr="00837AE4">
                        <w:rPr>
                          <w:rFonts w:ascii="华文楷体" w:eastAsia="华文楷体" w:hAnsi="华文楷体"/>
                          <w:bCs/>
                          <w:color w:val="1F497D" w:themeColor="text2"/>
                          <w:spacing w:val="-3"/>
                          <w:sz w:val="21"/>
                          <w:szCs w:val="21"/>
                        </w:rPr>
                        <w:t xml:space="preserve"> 出口</w:t>
                      </w:r>
                      <w:r w:rsidRPr="00837AE4">
                        <w:rPr>
                          <w:rFonts w:ascii="华文楷体" w:eastAsia="华文楷体" w:hAnsi="华文楷体" w:hint="eastAsia"/>
                          <w:bCs/>
                          <w:color w:val="1F497D" w:themeColor="text2"/>
                          <w:spacing w:val="-3"/>
                          <w:sz w:val="21"/>
                          <w:szCs w:val="21"/>
                        </w:rPr>
                        <w:t>波动</w:t>
                      </w:r>
                      <w:r w:rsidRPr="00837AE4">
                        <w:rPr>
                          <w:rFonts w:ascii="华文楷体" w:eastAsia="华文楷体" w:hAnsi="华文楷体"/>
                          <w:bCs/>
                          <w:color w:val="1F497D" w:themeColor="text2"/>
                          <w:spacing w:val="-3"/>
                          <w:sz w:val="21"/>
                          <w:szCs w:val="21"/>
                        </w:rPr>
                        <w:t>拖累经济增长</w:t>
                      </w:r>
                    </w:p>
                    <w:p w14:paraId="765E7218" w14:textId="3A2373B2"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土耳其中央银行储备达到1</w:t>
                      </w:r>
                      <w:r w:rsidRPr="00837AE4">
                        <w:rPr>
                          <w:rFonts w:ascii="华文楷体" w:eastAsia="华文楷体" w:hAnsi="华文楷体"/>
                          <w:bCs/>
                          <w:color w:val="1F497D" w:themeColor="text2"/>
                          <w:spacing w:val="-3"/>
                          <w:sz w:val="21"/>
                          <w:szCs w:val="21"/>
                        </w:rPr>
                        <w:t>,</w:t>
                      </w:r>
                      <w:r w:rsidRPr="00837AE4">
                        <w:rPr>
                          <w:rFonts w:ascii="华文楷体" w:eastAsia="华文楷体" w:hAnsi="华文楷体" w:hint="eastAsia"/>
                          <w:bCs/>
                          <w:color w:val="1F497D" w:themeColor="text2"/>
                          <w:spacing w:val="-3"/>
                          <w:sz w:val="21"/>
                          <w:szCs w:val="21"/>
                        </w:rPr>
                        <w:t>592亿美元</w:t>
                      </w:r>
                    </w:p>
                    <w:p w14:paraId="7D1A46D5" w14:textId="741C4B0B" w:rsidR="00837AE4" w:rsidRPr="00837AE4" w:rsidRDefault="00837AE4" w:rsidP="00837AE4">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阿尔及利亚外汇和黄金储备中东北非地区排名第五</w:t>
                      </w:r>
                    </w:p>
                    <w:p w14:paraId="2B351185" w14:textId="0FB6DFCD" w:rsidR="00682CBE" w:rsidRPr="0094635D" w:rsidRDefault="00FD7104">
                      <w:pPr>
                        <w:adjustRightInd w:val="0"/>
                        <w:snapToGrid w:val="0"/>
                        <w:spacing w:beforeLines="50" w:before="156"/>
                        <w:rPr>
                          <w:rFonts w:ascii="华文楷体" w:eastAsia="华文楷体" w:hAnsi="华文楷体"/>
                          <w:bCs/>
                          <w:color w:val="E36C0A" w:themeColor="accent6" w:themeShade="BF"/>
                          <w:spacing w:val="-3"/>
                          <w:sz w:val="21"/>
                          <w:szCs w:val="21"/>
                        </w:rPr>
                      </w:pPr>
                      <w:r w:rsidRPr="0094635D">
                        <w:rPr>
                          <w:rFonts w:ascii="华文楷体" w:eastAsia="华文楷体" w:hAnsi="华文楷体"/>
                          <w:b/>
                          <w:bCs/>
                          <w:noProof/>
                          <w:color w:val="E36C0A" w:themeColor="accent6" w:themeShade="BF"/>
                          <w:sz w:val="28"/>
                          <w:szCs w:val="28"/>
                        </w:rPr>
                        <w:drawing>
                          <wp:inline distT="0" distB="0" distL="0" distR="0" wp14:anchorId="09A389AC" wp14:editId="75B46967">
                            <wp:extent cx="4655185" cy="219075"/>
                            <wp:effectExtent l="0" t="0" r="5715" b="9525"/>
                            <wp:docPr id="185468898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5034"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3FFBBA76" w14:textId="23DC9357"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尼日利亚霍乱已致</w:t>
                      </w:r>
                      <w:r w:rsidRPr="00837AE4">
                        <w:rPr>
                          <w:rFonts w:ascii="华文楷体" w:eastAsia="华文楷体" w:hAnsi="华文楷体"/>
                          <w:bCs/>
                          <w:color w:val="1F497D" w:themeColor="text2"/>
                          <w:spacing w:val="-3"/>
                          <w:sz w:val="21"/>
                          <w:szCs w:val="21"/>
                        </w:rPr>
                        <w:t>7000多人感染74人死亡</w:t>
                      </w:r>
                    </w:p>
                    <w:p w14:paraId="600D244E" w14:textId="6D95BCF2"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土耳其人口突破</w:t>
                      </w:r>
                      <w:r w:rsidRPr="00837AE4">
                        <w:rPr>
                          <w:rFonts w:ascii="华文楷体" w:eastAsia="华文楷体" w:hAnsi="华文楷体"/>
                          <w:bCs/>
                          <w:color w:val="1F497D" w:themeColor="text2"/>
                          <w:spacing w:val="-3"/>
                          <w:sz w:val="21"/>
                          <w:szCs w:val="21"/>
                        </w:rPr>
                        <w:t>8,566</w:t>
                      </w:r>
                      <w:r w:rsidRPr="00837AE4">
                        <w:rPr>
                          <w:rFonts w:ascii="华文楷体" w:eastAsia="华文楷体" w:hAnsi="华文楷体" w:hint="eastAsia"/>
                          <w:bCs/>
                          <w:color w:val="1F497D" w:themeColor="text2"/>
                          <w:spacing w:val="-3"/>
                          <w:sz w:val="21"/>
                          <w:szCs w:val="21"/>
                        </w:rPr>
                        <w:t>万</w:t>
                      </w:r>
                      <w:r w:rsidRPr="00837AE4">
                        <w:rPr>
                          <w:rFonts w:ascii="华文楷体" w:eastAsia="华文楷体" w:hAnsi="华文楷体"/>
                          <w:bCs/>
                          <w:color w:val="1F497D" w:themeColor="text2"/>
                          <w:spacing w:val="-3"/>
                          <w:sz w:val="21"/>
                          <w:szCs w:val="21"/>
                        </w:rPr>
                        <w:t xml:space="preserve"> </w:t>
                      </w:r>
                      <w:r w:rsidRPr="00837AE4">
                        <w:rPr>
                          <w:rFonts w:ascii="华文楷体" w:eastAsia="华文楷体" w:hAnsi="华文楷体" w:hint="eastAsia"/>
                          <w:bCs/>
                          <w:color w:val="1F497D" w:themeColor="text2"/>
                          <w:spacing w:val="-3"/>
                          <w:sz w:val="21"/>
                          <w:szCs w:val="21"/>
                        </w:rPr>
                        <w:t>年轻人比例远超欧盟平均水平</w:t>
                      </w:r>
                    </w:p>
                    <w:p w14:paraId="247E912B" w14:textId="2693DED6" w:rsidR="00837AE4" w:rsidRPr="00837AE4" w:rsidRDefault="00837AE4" w:rsidP="00536F68">
                      <w:pPr>
                        <w:pStyle w:val="afff0"/>
                        <w:numPr>
                          <w:ilvl w:val="0"/>
                          <w:numId w:val="1"/>
                        </w:numPr>
                        <w:adjustRightInd w:val="0"/>
                        <w:snapToGrid w:val="0"/>
                        <w:jc w:val="both"/>
                        <w:rPr>
                          <w:rFonts w:ascii="华文楷体" w:eastAsia="华文楷体" w:hAnsi="华文楷体"/>
                          <w:bCs/>
                          <w:color w:val="1F497D" w:themeColor="text2"/>
                          <w:spacing w:val="-3"/>
                          <w:sz w:val="21"/>
                          <w:szCs w:val="21"/>
                        </w:rPr>
                      </w:pPr>
                      <w:r w:rsidRPr="00837AE4">
                        <w:rPr>
                          <w:rFonts w:ascii="华文楷体" w:eastAsia="华文楷体" w:hAnsi="华文楷体" w:hint="eastAsia"/>
                          <w:bCs/>
                          <w:color w:val="1F497D" w:themeColor="text2"/>
                          <w:spacing w:val="-3"/>
                          <w:sz w:val="21"/>
                          <w:szCs w:val="21"/>
                        </w:rPr>
                        <w:t>迪拜清洁能源产能占比超21.5% 持续推进2050年净零目标</w:t>
                      </w:r>
                    </w:p>
                    <w:p w14:paraId="7DA7BC70" w14:textId="77777777" w:rsidR="00682CBE" w:rsidRDefault="00FD7104">
                      <w:pPr>
                        <w:pStyle w:val="afff0"/>
                        <w:adjustRightInd w:val="0"/>
                        <w:snapToGrid w:val="0"/>
                        <w:ind w:left="0"/>
                        <w:jc w:val="both"/>
                        <w:rPr>
                          <w:rFonts w:ascii="华文楷体" w:eastAsia="华文楷体" w:hAnsi="华文楷体"/>
                          <w:b/>
                          <w:bCs/>
                          <w:sz w:val="28"/>
                          <w:szCs w:val="28"/>
                        </w:rPr>
                      </w:pPr>
                      <w:r>
                        <w:rPr>
                          <w:rFonts w:ascii="华文楷体" w:eastAsia="华文楷体" w:hAnsi="华文楷体"/>
                          <w:b/>
                          <w:bCs/>
                          <w:noProof/>
                          <w:sz w:val="28"/>
                          <w:szCs w:val="28"/>
                        </w:rPr>
                        <w:drawing>
                          <wp:inline distT="0" distB="0" distL="0" distR="0" wp14:anchorId="33F4E64C" wp14:editId="5533C18F">
                            <wp:extent cx="4655185" cy="219075"/>
                            <wp:effectExtent l="0" t="0" r="5715" b="9525"/>
                            <wp:docPr id="56242402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732264" cy="222697"/>
                                    </a:xfrm>
                                    <a:prstGeom prst="rect">
                                      <a:avLst/>
                                    </a:prstGeom>
                                    <a:noFill/>
                                    <a:ln>
                                      <a:noFill/>
                                    </a:ln>
                                  </pic:spPr>
                                </pic:pic>
                              </a:graphicData>
                            </a:graphic>
                          </wp:inline>
                        </w:drawing>
                      </w:r>
                    </w:p>
                    <w:p w14:paraId="7048019D" w14:textId="5D31C249" w:rsidR="00A06EA4" w:rsidRPr="00A06EA4" w:rsidRDefault="00A06EA4" w:rsidP="00582520">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A06EA4">
                        <w:rPr>
                          <w:rFonts w:ascii="华文楷体" w:eastAsia="华文楷体" w:hAnsi="华文楷体"/>
                          <w:bCs/>
                          <w:color w:val="1F497D" w:themeColor="text2"/>
                          <w:spacing w:val="-3"/>
                          <w:sz w:val="21"/>
                          <w:szCs w:val="21"/>
                        </w:rPr>
                        <w:t>惠誉将南非</w:t>
                      </w:r>
                      <w:proofErr w:type="gramEnd"/>
                      <w:r w:rsidRPr="00A06EA4">
                        <w:rPr>
                          <w:rFonts w:ascii="华文楷体" w:eastAsia="华文楷体" w:hAnsi="华文楷体"/>
                          <w:bCs/>
                          <w:color w:val="1F497D" w:themeColor="text2"/>
                          <w:spacing w:val="-3"/>
                          <w:sz w:val="21"/>
                          <w:szCs w:val="21"/>
                        </w:rPr>
                        <w:t>主权信用等级由BB-上调至BB</w:t>
                      </w:r>
                      <w:r w:rsidR="005E6A7C">
                        <w:rPr>
                          <w:rFonts w:ascii="华文楷体" w:eastAsia="华文楷体" w:hAnsi="华文楷体" w:hint="eastAsia"/>
                          <w:bCs/>
                          <w:color w:val="1F497D" w:themeColor="text2"/>
                          <w:spacing w:val="-3"/>
                          <w:sz w:val="21"/>
                          <w:szCs w:val="21"/>
                        </w:rPr>
                        <w:t xml:space="preserve"> </w:t>
                      </w:r>
                      <w:r w:rsidRPr="00A06EA4">
                        <w:rPr>
                          <w:rFonts w:ascii="华文楷体" w:eastAsia="华文楷体" w:hAnsi="华文楷体"/>
                          <w:bCs/>
                          <w:color w:val="1F497D" w:themeColor="text2"/>
                          <w:spacing w:val="-3"/>
                          <w:sz w:val="21"/>
                          <w:szCs w:val="21"/>
                        </w:rPr>
                        <w:t>评级展望稳定</w:t>
                      </w:r>
                    </w:p>
                    <w:p w14:paraId="0F3BD694" w14:textId="58F758E3" w:rsidR="00582520" w:rsidRPr="00582520" w:rsidRDefault="00A06EA4" w:rsidP="00582520">
                      <w:pPr>
                        <w:pStyle w:val="afff0"/>
                        <w:numPr>
                          <w:ilvl w:val="0"/>
                          <w:numId w:val="1"/>
                        </w:numPr>
                        <w:adjustRightInd w:val="0"/>
                        <w:snapToGrid w:val="0"/>
                        <w:jc w:val="both"/>
                        <w:rPr>
                          <w:rFonts w:ascii="华文楷体" w:eastAsia="华文楷体" w:hAnsi="华文楷体"/>
                          <w:bCs/>
                          <w:color w:val="1F497D" w:themeColor="text2"/>
                          <w:spacing w:val="-3"/>
                          <w:sz w:val="21"/>
                          <w:szCs w:val="21"/>
                        </w:rPr>
                      </w:pPr>
                      <w:proofErr w:type="gramStart"/>
                      <w:r w:rsidRPr="00A06EA4">
                        <w:rPr>
                          <w:rFonts w:ascii="华文楷体" w:eastAsia="华文楷体" w:hAnsi="华文楷体" w:hint="eastAsia"/>
                          <w:bCs/>
                          <w:color w:val="1F497D" w:themeColor="text2"/>
                          <w:spacing w:val="-3"/>
                          <w:sz w:val="21"/>
                          <w:szCs w:val="21"/>
                        </w:rPr>
                        <w:t>标普将</w:t>
                      </w:r>
                      <w:proofErr w:type="gramEnd"/>
                      <w:r w:rsidRPr="00A06EA4">
                        <w:rPr>
                          <w:rFonts w:ascii="华文楷体" w:eastAsia="华文楷体" w:hAnsi="华文楷体" w:hint="eastAsia"/>
                          <w:bCs/>
                          <w:color w:val="1F497D" w:themeColor="text2"/>
                          <w:spacing w:val="-3"/>
                          <w:sz w:val="21"/>
                          <w:szCs w:val="21"/>
                        </w:rPr>
                        <w:t>阿根廷主权信用等级由CCC+上调至B-</w:t>
                      </w:r>
                      <w:r w:rsidR="005E6A7C">
                        <w:rPr>
                          <w:rFonts w:ascii="华文楷体" w:eastAsia="华文楷体" w:hAnsi="华文楷体" w:hint="eastAsia"/>
                          <w:bCs/>
                          <w:color w:val="1F497D" w:themeColor="text2"/>
                          <w:spacing w:val="-3"/>
                          <w:sz w:val="21"/>
                          <w:szCs w:val="21"/>
                        </w:rPr>
                        <w:t xml:space="preserve"> </w:t>
                      </w:r>
                      <w:r w:rsidRPr="00A06EA4">
                        <w:rPr>
                          <w:rFonts w:ascii="华文楷体" w:eastAsia="华文楷体" w:hAnsi="华文楷体" w:hint="eastAsia"/>
                          <w:bCs/>
                          <w:color w:val="1F497D" w:themeColor="text2"/>
                          <w:spacing w:val="-3"/>
                          <w:sz w:val="21"/>
                          <w:szCs w:val="21"/>
                        </w:rPr>
                        <w:t>评级展望稳定</w:t>
                      </w:r>
                    </w:p>
                    <w:p w14:paraId="27BCC0C4" w14:textId="77777777" w:rsidR="00582520" w:rsidRPr="005E6A7C" w:rsidRDefault="00582520" w:rsidP="00D702F6">
                      <w:pPr>
                        <w:pStyle w:val="afff0"/>
                        <w:adjustRightInd w:val="0"/>
                        <w:snapToGrid w:val="0"/>
                        <w:ind w:left="840"/>
                        <w:jc w:val="both"/>
                        <w:rPr>
                          <w:rFonts w:ascii="华文楷体" w:eastAsia="华文楷体" w:hAnsi="华文楷体"/>
                          <w:bCs/>
                          <w:color w:val="1F497D" w:themeColor="text2"/>
                          <w:spacing w:val="-3"/>
                          <w:sz w:val="21"/>
                          <w:szCs w:val="21"/>
                        </w:rPr>
                      </w:pPr>
                    </w:p>
                    <w:p w14:paraId="26F511F8" w14:textId="2FDC49CF" w:rsidR="00682CBE" w:rsidRPr="00536F68" w:rsidRDefault="00682CBE" w:rsidP="00D702F6">
                      <w:pPr>
                        <w:pStyle w:val="afff0"/>
                        <w:adjustRightInd w:val="0"/>
                        <w:snapToGrid w:val="0"/>
                        <w:ind w:left="840"/>
                        <w:jc w:val="both"/>
                        <w:rPr>
                          <w:rFonts w:ascii="华文楷体" w:eastAsia="华文楷体" w:hAnsi="华文楷体"/>
                          <w:bCs/>
                          <w:color w:val="1F497D" w:themeColor="text2"/>
                          <w:spacing w:val="-3"/>
                          <w:sz w:val="21"/>
                          <w:szCs w:val="21"/>
                        </w:rPr>
                      </w:pPr>
                    </w:p>
                  </w:txbxContent>
                </v:textbox>
                <w10:wrap anchorx="margin" anchory="page"/>
              </v:shape>
            </w:pict>
          </mc:Fallback>
        </mc:AlternateContent>
      </w:r>
    </w:p>
    <w:p w14:paraId="51225BC4" w14:textId="66E65402" w:rsidR="00682CBE" w:rsidRDefault="00FD7104">
      <w:pPr>
        <w:tabs>
          <w:tab w:val="left" w:pos="10260"/>
        </w:tabs>
        <w:rPr>
          <w:rFonts w:ascii="Times New Roman" w:eastAsia="仿宋_GB2312" w:hAnsi="Times New Roman"/>
          <w:b/>
          <w:sz w:val="28"/>
        </w:rPr>
      </w:pPr>
      <w:r>
        <w:rPr>
          <w:rFonts w:ascii="Times New Roman" w:eastAsia="仿宋_GB2312" w:hAnsi="Times New Roman"/>
          <w:b/>
          <w:noProof/>
          <w:sz w:val="28"/>
        </w:rPr>
        <mc:AlternateContent>
          <mc:Choice Requires="wps">
            <w:drawing>
              <wp:anchor distT="0" distB="0" distL="114300" distR="114300" simplePos="0" relativeHeight="251680768" behindDoc="0" locked="0" layoutInCell="1" allowOverlap="1" wp14:anchorId="419D9C4F" wp14:editId="6B262C43">
                <wp:simplePos x="0" y="0"/>
                <wp:positionH relativeFrom="column">
                  <wp:posOffset>1925320</wp:posOffset>
                </wp:positionH>
                <wp:positionV relativeFrom="page">
                  <wp:posOffset>1797636</wp:posOffset>
                </wp:positionV>
                <wp:extent cx="940435" cy="438785"/>
                <wp:effectExtent l="0" t="0" r="0" b="0"/>
                <wp:wrapNone/>
                <wp:docPr id="10" name="文本框 5"/>
                <wp:cNvGraphicFramePr/>
                <a:graphic xmlns:a="http://schemas.openxmlformats.org/drawingml/2006/main">
                  <a:graphicData uri="http://schemas.microsoft.com/office/word/2010/wordprocessingShape">
                    <wps:wsp>
                      <wps:cNvSpPr txBox="1"/>
                      <wps:spPr>
                        <a:xfrm>
                          <a:off x="0" y="0"/>
                          <a:ext cx="940435" cy="438785"/>
                        </a:xfrm>
                        <a:prstGeom prst="rect">
                          <a:avLst/>
                        </a:prstGeom>
                        <a:noFill/>
                        <a:ln w="6350">
                          <a:noFill/>
                        </a:ln>
                        <a:effectLst/>
                      </wps:spPr>
                      <wps:txbx>
                        <w:txbxContent>
                          <w:p w14:paraId="1A102628"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热点评论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419D9C4F" id="文本框 5" o:spid="_x0000_s1030" type="#_x0000_t202" style="position:absolute;margin-left:151.6pt;margin-top:141.55pt;width:74.05pt;height:34.55pt;z-index:251680768;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" filled="f" stroked="f" strokeweight=".5pt">
                <v:textbox>
                  <w:txbxContent>
                    <w:p w14:paraId="1A102628"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热点评论</w:t>
                      </w:r>
                    </w:p>
                  </w:txbxContent>
                </v:textbox>
                <w10:wrap anchory="page"/>
              </v:shape>
            </w:pict>
          </mc:Fallback>
        </mc:AlternateContent>
      </w:r>
      <w:r w:rsidR="001E25AD">
        <w:rPr>
          <w:rFonts w:ascii="Times New Roman" w:eastAsia="仿宋_GB2312" w:hAnsi="Times New Roman"/>
          <w:b/>
          <w:sz w:val="28"/>
        </w:rPr>
        <w:t>6</w:t>
      </w:r>
      <w:r>
        <w:rPr>
          <w:rFonts w:ascii="Times New Roman" w:eastAsia="仿宋_GB2312" w:hAnsi="Times New Roman" w:hint="eastAsia"/>
          <w:b/>
          <w:sz w:val="28"/>
        </w:rPr>
        <w:t>月</w:t>
      </w:r>
      <w:r w:rsidR="001E25AD">
        <w:rPr>
          <w:rFonts w:ascii="Times New Roman" w:eastAsia="仿宋_GB2312" w:hAnsi="Times New Roman"/>
          <w:b/>
          <w:sz w:val="28"/>
        </w:rPr>
        <w:t>2</w:t>
      </w:r>
      <w:r>
        <w:rPr>
          <w:rFonts w:ascii="Times New Roman" w:eastAsia="仿宋_GB2312" w:hAnsi="Times New Roman"/>
          <w:b/>
          <w:sz w:val="28"/>
        </w:rPr>
        <w:t>日</w:t>
      </w:r>
      <w:r>
        <w:rPr>
          <w:rFonts w:ascii="Times New Roman" w:eastAsia="仿宋_GB2312" w:hAnsi="Times New Roman"/>
          <w:b/>
          <w:sz w:val="28"/>
        </w:rPr>
        <w:t>–</w:t>
      </w:r>
      <w:r w:rsidR="007C7AE6">
        <w:rPr>
          <w:rFonts w:ascii="Times New Roman" w:eastAsia="仿宋_GB2312" w:hAnsi="Times New Roman"/>
          <w:b/>
          <w:sz w:val="28"/>
        </w:rPr>
        <w:t>6</w:t>
      </w:r>
      <w:r>
        <w:rPr>
          <w:rFonts w:ascii="Times New Roman" w:eastAsia="仿宋_GB2312" w:hAnsi="Times New Roman" w:hint="eastAsia"/>
          <w:b/>
          <w:sz w:val="28"/>
        </w:rPr>
        <w:t>月</w:t>
      </w:r>
      <w:r w:rsidR="001E25AD">
        <w:rPr>
          <w:rFonts w:ascii="Times New Roman" w:eastAsia="仿宋_GB2312" w:hAnsi="Times New Roman"/>
          <w:b/>
          <w:sz w:val="28"/>
        </w:rPr>
        <w:t>15</w:t>
      </w:r>
      <w:r>
        <w:rPr>
          <w:rFonts w:ascii="Times New Roman" w:eastAsia="仿宋_GB2312" w:hAnsi="Times New Roman" w:hint="eastAsia"/>
          <w:b/>
          <w:sz w:val="28"/>
        </w:rPr>
        <w:t>日</w:t>
      </w:r>
    </w:p>
    <w:p w14:paraId="2E275BAD" w14:textId="56713806" w:rsidR="00682CBE" w:rsidRDefault="005E6A7C" w:rsidP="00DD5D88">
      <w:pPr>
        <w:pStyle w:val="afff0"/>
        <w:snapToGrid w:val="0"/>
        <w:ind w:left="883"/>
        <w:rPr>
          <w:rFonts w:ascii="Times New Roman" w:eastAsia="仿宋_GB2312" w:hAnsi="Times New Roman"/>
          <w:b/>
          <w:sz w:val="21"/>
          <w:szCs w:val="21"/>
        </w:rPr>
      </w:pPr>
      <w:r>
        <w:rPr>
          <w:noProof/>
        </w:rPr>
        <mc:AlternateContent>
          <mc:Choice Requires="wps">
            <w:drawing>
              <wp:anchor distT="0" distB="0" distL="114300" distR="114300" simplePos="0" relativeHeight="251696128" behindDoc="0" locked="0" layoutInCell="1" allowOverlap="1" wp14:anchorId="00EBF5C3" wp14:editId="56AC2C3B">
                <wp:simplePos x="0" y="0"/>
                <wp:positionH relativeFrom="column">
                  <wp:posOffset>-432435</wp:posOffset>
                </wp:positionH>
                <wp:positionV relativeFrom="paragraph">
                  <wp:posOffset>1408374</wp:posOffset>
                </wp:positionV>
                <wp:extent cx="2171700" cy="5167423"/>
                <wp:effectExtent l="0" t="0" r="0" b="0"/>
                <wp:wrapNone/>
                <wp:docPr id="24"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167423"/>
                        </a:xfrm>
                        <a:prstGeom prst="rect">
                          <a:avLst/>
                        </a:prstGeom>
                        <a:noFill/>
                        <a:ln>
                          <a:noFill/>
                        </a:ln>
                        <a:effectLst/>
                      </wps:spPr>
                      <wps:txbx>
                        <w:txbxContent>
                          <w:p w14:paraId="6EB40225" w14:textId="27CF4AB1" w:rsidR="00536F68" w:rsidRDefault="00536F68" w:rsidP="00536F68">
                            <w:pPr>
                              <w:ind w:firstLineChars="600" w:firstLine="1080"/>
                              <w:rPr>
                                <w:rStyle w:val="affa"/>
                                <w:color w:val="000080"/>
                                <w:sz w:val="18"/>
                                <w:szCs w:val="18"/>
                              </w:rPr>
                            </w:pPr>
                          </w:p>
                        </w:txbxContent>
                      </wps:txbx>
                      <wps:bodyPr rot="0" vert="horz" wrap="square" lIns="0" tIns="45720" rIns="0" bIns="45720" anchor="t" anchorCtr="0" upright="1">
                        <a:noAutofit/>
                      </wps:bodyPr>
                    </wps:wsp>
                  </a:graphicData>
                </a:graphic>
                <wp14:sizeRelV relativeFrom="margin">
                  <wp14:pctHeight>0</wp14:pctHeight>
                </wp14:sizeRelV>
              </wp:anchor>
            </w:drawing>
          </mc:Choice>
          <mc:Fallback>
            <w:pict>
              <v:shape w14:anchorId="00EBF5C3" id="文本框 6" o:spid="_x0000_s1031" type="#_x0000_t202" style="position:absolute;left:0;text-align:left;margin-left:-34.05pt;margin-top:110.9pt;width:171pt;height:406.9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" filled="f" stroked="f">
                <v:textbox inset="0,,0">
                  <w:txbxContent>
                    <w:p w14:paraId="6EB40225" w14:textId="27CF4AB1" w:rsidR="00536F68" w:rsidRDefault="00536F68" w:rsidP="00536F68">
                      <w:pPr>
                        <w:ind w:firstLineChars="600" w:firstLine="1080"/>
                        <w:rPr>
                          <w:rStyle w:val="affa"/>
                          <w:color w:val="000080"/>
                          <w:sz w:val="18"/>
                          <w:szCs w:val="18"/>
                        </w:rP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75B73DB6" wp14:editId="5E5927A4">
                <wp:simplePos x="0" y="0"/>
                <wp:positionH relativeFrom="column">
                  <wp:posOffset>1904282</wp:posOffset>
                </wp:positionH>
                <wp:positionV relativeFrom="paragraph">
                  <wp:posOffset>617551</wp:posOffset>
                </wp:positionV>
                <wp:extent cx="940435" cy="438785"/>
                <wp:effectExtent l="0" t="0" r="0" b="0"/>
                <wp:wrapNone/>
                <wp:docPr id="865529776" name="文本框 14"/>
                <wp:cNvGraphicFramePr/>
                <a:graphic xmlns:a="http://schemas.openxmlformats.org/drawingml/2006/main">
                  <a:graphicData uri="http://schemas.microsoft.com/office/word/2010/wordprocessingShape">
                    <wps:wsp>
                      <wps:cNvSpPr txBox="1"/>
                      <wps:spPr>
                        <a:xfrm>
                          <a:off x="0" y="0"/>
                          <a:ext cx="940435" cy="438785"/>
                        </a:xfrm>
                        <a:prstGeom prst="rect">
                          <a:avLst/>
                        </a:prstGeom>
                        <a:noFill/>
                        <a:ln w="6350">
                          <a:noFill/>
                        </a:ln>
                        <a:effectLst/>
                      </wps:spPr>
                      <wps:txbx>
                        <w:txbxContent>
                          <w:p w14:paraId="7745C090"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经济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B73DB6" id="文本框 14" o:spid="_x0000_s1032" type="#_x0000_t202" style="position:absolute;left:0;text-align:left;margin-left:149.95pt;margin-top:48.65pt;width:74.05pt;height:34.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" filled="f" stroked="f" strokeweight=".5pt">
                <v:textbox>
                  <w:txbxContent>
                    <w:p w14:paraId="7745C090"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经济</w:t>
                      </w:r>
                    </w:p>
                  </w:txbxContent>
                </v:textbox>
              </v:shape>
            </w:pict>
          </mc:Fallback>
        </mc:AlternateContent>
      </w:r>
      <w:r>
        <w:rPr>
          <w:rFonts w:ascii="Times New Roman" w:eastAsia="仿宋_GB2312" w:hAnsi="Times New Roman"/>
          <w:b/>
          <w:noProof/>
          <w:sz w:val="28"/>
        </w:rPr>
        <mc:AlternateContent>
          <mc:Choice Requires="wps">
            <w:drawing>
              <wp:anchor distT="0" distB="0" distL="114300" distR="114300" simplePos="0" relativeHeight="251687936" behindDoc="0" locked="0" layoutInCell="1" allowOverlap="1" wp14:anchorId="08C29E05" wp14:editId="45229B13">
                <wp:simplePos x="0" y="0"/>
                <wp:positionH relativeFrom="column">
                  <wp:posOffset>1896745</wp:posOffset>
                </wp:positionH>
                <wp:positionV relativeFrom="page">
                  <wp:posOffset>8339455</wp:posOffset>
                </wp:positionV>
                <wp:extent cx="940435" cy="438785"/>
                <wp:effectExtent l="0" t="0" r="0" b="0"/>
                <wp:wrapNone/>
                <wp:docPr id="510124583" name="文本框 12"/>
                <wp:cNvGraphicFramePr/>
                <a:graphic xmlns:a="http://schemas.openxmlformats.org/drawingml/2006/main">
                  <a:graphicData uri="http://schemas.microsoft.com/office/word/2010/wordprocessingShape">
                    <wps:wsp>
                      <wps:cNvSpPr txBox="1"/>
                      <wps:spPr>
                        <a:xfrm>
                          <a:off x="0" y="0"/>
                          <a:ext cx="940435" cy="438785"/>
                        </a:xfrm>
                        <a:prstGeom prst="rect">
                          <a:avLst/>
                        </a:prstGeom>
                        <a:noFill/>
                        <a:ln w="6350">
                          <a:noFill/>
                        </a:ln>
                        <a:effectLst/>
                      </wps:spPr>
                      <wps:txbx>
                        <w:txbxContent>
                          <w:p w14:paraId="629A0C81" w14:textId="4A6BB395" w:rsidR="00EE5153" w:rsidRDefault="00536F68" w:rsidP="00EE5153">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主权信用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8C29E05" id="文本框 12" o:spid="_x0000_s1033" type="#_x0000_t202" style="position:absolute;left:0;text-align:left;margin-left:149.35pt;margin-top:656.65pt;width:74.05pt;height:34.55pt;z-index:25168793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" filled="f" stroked="f" strokeweight=".5pt">
                <v:textbox>
                  <w:txbxContent>
                    <w:p w14:paraId="629A0C81" w14:textId="4A6BB395" w:rsidR="00EE5153" w:rsidRDefault="00536F68" w:rsidP="00EE5153">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主权信用</w:t>
                      </w:r>
                    </w:p>
                  </w:txbxContent>
                </v:textbox>
                <w10:wrap anchory="page"/>
              </v:shape>
            </w:pict>
          </mc:Fallback>
        </mc:AlternateContent>
      </w:r>
      <w:r>
        <w:rPr>
          <w:noProof/>
        </w:rPr>
        <mc:AlternateContent>
          <mc:Choice Requires="wps">
            <w:drawing>
              <wp:anchor distT="0" distB="0" distL="114300" distR="114300" simplePos="0" relativeHeight="251694080" behindDoc="0" locked="0" layoutInCell="1" allowOverlap="1" wp14:anchorId="27B2A936" wp14:editId="4832303F">
                <wp:simplePos x="0" y="0"/>
                <wp:positionH relativeFrom="column">
                  <wp:posOffset>1957484</wp:posOffset>
                </wp:positionH>
                <wp:positionV relativeFrom="paragraph">
                  <wp:posOffset>5531154</wp:posOffset>
                </wp:positionV>
                <wp:extent cx="984250" cy="438785"/>
                <wp:effectExtent l="0" t="0" r="0" b="0"/>
                <wp:wrapNone/>
                <wp:docPr id="1755465577" name="文本框 8"/>
                <wp:cNvGraphicFramePr/>
                <a:graphic xmlns:a="http://schemas.openxmlformats.org/drawingml/2006/main">
                  <a:graphicData uri="http://schemas.microsoft.com/office/word/2010/wordprocessingShape">
                    <wps:wsp>
                      <wps:cNvSpPr txBox="1"/>
                      <wps:spPr>
                        <a:xfrm>
                          <a:off x="0" y="0"/>
                          <a:ext cx="984250" cy="438785"/>
                        </a:xfrm>
                        <a:prstGeom prst="rect">
                          <a:avLst/>
                        </a:prstGeom>
                        <a:noFill/>
                        <a:ln w="6350">
                          <a:noFill/>
                        </a:ln>
                        <a:effectLst/>
                      </wps:spPr>
                      <wps:txbx>
                        <w:txbxContent>
                          <w:p w14:paraId="3EB16342" w14:textId="7865C955" w:rsidR="00DD5D88" w:rsidRDefault="00DD5D88" w:rsidP="00DD5D88">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ESG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7B2A936" id="文本框 8" o:spid="_x0000_s1034" type="#_x0000_t202" style="position:absolute;left:0;text-align:left;margin-left:154.15pt;margin-top:435.5pt;width:77.5pt;height:34.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" filled="f" stroked="f" strokeweight=".5pt">
                <v:textbox>
                  <w:txbxContent>
                    <w:p w14:paraId="3EB16342" w14:textId="7865C955" w:rsidR="00DD5D88" w:rsidRDefault="00DD5D88" w:rsidP="00DD5D88">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ESG</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62DB45A9" wp14:editId="2E12BF54">
                <wp:simplePos x="0" y="0"/>
                <wp:positionH relativeFrom="column">
                  <wp:posOffset>1896358</wp:posOffset>
                </wp:positionH>
                <wp:positionV relativeFrom="paragraph">
                  <wp:posOffset>4606677</wp:posOffset>
                </wp:positionV>
                <wp:extent cx="984250" cy="438785"/>
                <wp:effectExtent l="0" t="0" r="0" b="0"/>
                <wp:wrapNone/>
                <wp:docPr id="1473767932" name="文本框 9"/>
                <wp:cNvGraphicFramePr/>
                <a:graphic xmlns:a="http://schemas.openxmlformats.org/drawingml/2006/main">
                  <a:graphicData uri="http://schemas.microsoft.com/office/word/2010/wordprocessingShape">
                    <wps:wsp>
                      <wps:cNvSpPr txBox="1"/>
                      <wps:spPr>
                        <a:xfrm>
                          <a:off x="0" y="0"/>
                          <a:ext cx="984250" cy="438785"/>
                        </a:xfrm>
                        <a:prstGeom prst="rect">
                          <a:avLst/>
                        </a:prstGeom>
                        <a:noFill/>
                        <a:ln w="6350">
                          <a:noFill/>
                        </a:ln>
                        <a:effectLst/>
                      </wps:spPr>
                      <wps:txbx>
                        <w:txbxContent>
                          <w:p w14:paraId="2B4466DE" w14:textId="11764A86" w:rsidR="00DD5D88" w:rsidRDefault="00DD5D88" w:rsidP="00DD5D88">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国际收支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DB45A9" id="文本框 9" o:spid="_x0000_s1035" type="#_x0000_t202" style="position:absolute;left:0;text-align:left;margin-left:149.3pt;margin-top:362.75pt;width:77.5pt;height:34.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" filled="f" stroked="f" strokeweight=".5pt">
                <v:textbox>
                  <w:txbxContent>
                    <w:p w14:paraId="2B4466DE" w14:textId="11764A86" w:rsidR="00DD5D88" w:rsidRDefault="00DD5D88" w:rsidP="00DD5D88">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国际收支</w:t>
                      </w:r>
                    </w:p>
                  </w:txbxContent>
                </v:textbox>
              </v:shape>
            </w:pict>
          </mc:Fallback>
        </mc:AlternateContent>
      </w:r>
      <w:r>
        <w:rPr>
          <w:rFonts w:ascii="Times New Roman" w:eastAsia="仿宋_GB2312" w:hAnsi="Times New Roman"/>
          <w:b/>
          <w:noProof/>
          <w:sz w:val="28"/>
        </w:rPr>
        <mc:AlternateContent>
          <mc:Choice Requires="wps">
            <w:drawing>
              <wp:anchor distT="0" distB="0" distL="114300" distR="114300" simplePos="0" relativeHeight="251702272" behindDoc="0" locked="0" layoutInCell="1" allowOverlap="1" wp14:anchorId="158C61B8" wp14:editId="44AAAD7B">
                <wp:simplePos x="0" y="0"/>
                <wp:positionH relativeFrom="column">
                  <wp:posOffset>1935370</wp:posOffset>
                </wp:positionH>
                <wp:positionV relativeFrom="page">
                  <wp:posOffset>5025446</wp:posOffset>
                </wp:positionV>
                <wp:extent cx="940435" cy="438785"/>
                <wp:effectExtent l="0" t="0" r="0" b="0"/>
                <wp:wrapNone/>
                <wp:docPr id="725702343" name="文本框 10"/>
                <wp:cNvGraphicFramePr/>
                <a:graphic xmlns:a="http://schemas.openxmlformats.org/drawingml/2006/main">
                  <a:graphicData uri="http://schemas.microsoft.com/office/word/2010/wordprocessingShape">
                    <wps:wsp>
                      <wps:cNvSpPr txBox="1"/>
                      <wps:spPr>
                        <a:xfrm>
                          <a:off x="0" y="0"/>
                          <a:ext cx="940435" cy="438785"/>
                        </a:xfrm>
                        <a:prstGeom prst="rect">
                          <a:avLst/>
                        </a:prstGeom>
                        <a:noFill/>
                        <a:ln w="6350">
                          <a:noFill/>
                        </a:ln>
                        <a:effectLst/>
                      </wps:spPr>
                      <wps:txbx>
                        <w:txbxContent>
                          <w:p w14:paraId="68A325D6" w14:textId="1CED275E" w:rsidR="00837AE4" w:rsidRDefault="00AB4E1A" w:rsidP="00837AE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政治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58C61B8" id="文本框 10" o:spid="_x0000_s1036" type="#_x0000_t202" style="position:absolute;left:0;text-align:left;margin-left:152.4pt;margin-top:395.7pt;width:74.05pt;height:34.55pt;z-index:25170227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" filled="f" stroked="f" strokeweight=".5pt">
                <v:textbox>
                  <w:txbxContent>
                    <w:p w14:paraId="68A325D6" w14:textId="1CED275E" w:rsidR="00837AE4" w:rsidRDefault="00AB4E1A" w:rsidP="00837AE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政治</w:t>
                      </w:r>
                    </w:p>
                  </w:txbxContent>
                </v:textbox>
                <w10:wrap anchory="page"/>
              </v:shape>
            </w:pict>
          </mc:Fallback>
        </mc:AlternateContent>
      </w:r>
      <w:r>
        <w:rPr>
          <w:noProof/>
        </w:rPr>
        <mc:AlternateContent>
          <mc:Choice Requires="wps">
            <w:drawing>
              <wp:anchor distT="0" distB="0" distL="114300" distR="114300" simplePos="0" relativeHeight="251676672" behindDoc="0" locked="0" layoutInCell="1" allowOverlap="1" wp14:anchorId="554E727B" wp14:editId="21C2093C">
                <wp:simplePos x="0" y="0"/>
                <wp:positionH relativeFrom="column">
                  <wp:posOffset>1905938</wp:posOffset>
                </wp:positionH>
                <wp:positionV relativeFrom="paragraph">
                  <wp:posOffset>2319020</wp:posOffset>
                </wp:positionV>
                <wp:extent cx="940435" cy="438785"/>
                <wp:effectExtent l="0" t="0" r="0" b="0"/>
                <wp:wrapNone/>
                <wp:docPr id="1952434000" name="文本框 13"/>
                <wp:cNvGraphicFramePr/>
                <a:graphic xmlns:a="http://schemas.openxmlformats.org/drawingml/2006/main">
                  <a:graphicData uri="http://schemas.microsoft.com/office/word/2010/wordprocessingShape">
                    <wps:wsp>
                      <wps:cNvSpPr txBox="1"/>
                      <wps:spPr>
                        <a:xfrm>
                          <a:off x="0" y="0"/>
                          <a:ext cx="940435" cy="438785"/>
                        </a:xfrm>
                        <a:prstGeom prst="rect">
                          <a:avLst/>
                        </a:prstGeom>
                        <a:noFill/>
                        <a:ln w="6350">
                          <a:noFill/>
                        </a:ln>
                        <a:effectLst/>
                      </wps:spPr>
                      <wps:txbx>
                        <w:txbxContent>
                          <w:p w14:paraId="4F338F76"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财政</w:t>
                            </w:r>
                          </w:p>
                          <w:p w14:paraId="08137B8F" w14:textId="77777777" w:rsidR="00853B39" w:rsidRDefault="00853B39">
                            <w:pPr>
                              <w:rPr>
                                <w:rFonts w:ascii="华文楷体" w:eastAsia="华文楷体" w:hAnsi="华文楷体"/>
                                <w:b/>
                                <w:color w:val="FFFFFF" w:themeColor="background1"/>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54E727B" id="文本框 13" o:spid="_x0000_s1037" type="#_x0000_t202" style="position:absolute;left:0;text-align:left;margin-left:150.05pt;margin-top:182.6pt;width:74.05pt;height:34.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" filled="f" stroked="f" strokeweight=".5pt">
                <v:textbox>
                  <w:txbxContent>
                    <w:p w14:paraId="4F338F76" w14:textId="77777777" w:rsidR="00682CBE" w:rsidRDefault="00FD7104">
                      <w:pPr>
                        <w:rPr>
                          <w:rFonts w:ascii="华文楷体" w:eastAsia="华文楷体" w:hAnsi="华文楷体"/>
                          <w:b/>
                          <w:color w:val="FFFFFF" w:themeColor="background1"/>
                          <w:sz w:val="28"/>
                          <w:szCs w:val="28"/>
                        </w:rPr>
                      </w:pPr>
                      <w:r>
                        <w:rPr>
                          <w:rFonts w:ascii="华文楷体" w:eastAsia="华文楷体" w:hAnsi="华文楷体" w:hint="eastAsia"/>
                          <w:b/>
                          <w:color w:val="FFFFFF" w:themeColor="background1"/>
                          <w:sz w:val="28"/>
                          <w:szCs w:val="28"/>
                        </w:rPr>
                        <w:t>财政</w:t>
                      </w:r>
                    </w:p>
                    <w:p w14:paraId="08137B8F" w14:textId="77777777" w:rsidR="00853B39" w:rsidRDefault="00853B39">
                      <w:pPr>
                        <w:rPr>
                          <w:rFonts w:ascii="华文楷体" w:eastAsia="华文楷体" w:hAnsi="华文楷体"/>
                          <w:b/>
                          <w:color w:val="FFFFFF" w:themeColor="background1"/>
                          <w:sz w:val="28"/>
                          <w:szCs w:val="28"/>
                        </w:rPr>
                      </w:pPr>
                    </w:p>
                  </w:txbxContent>
                </v:textbox>
              </v:shape>
            </w:pict>
          </mc:Fallback>
        </mc:AlternateContent>
      </w:r>
      <w:r w:rsidR="00FD7104">
        <w:rPr>
          <w:noProof/>
        </w:rPr>
        <mc:AlternateContent>
          <mc:Choice Requires="wps">
            <w:drawing>
              <wp:anchor distT="0" distB="0" distL="114300" distR="114300" simplePos="0" relativeHeight="251665408" behindDoc="0" locked="0" layoutInCell="1" allowOverlap="1" wp14:anchorId="28296F71" wp14:editId="58A50423">
                <wp:simplePos x="0" y="0"/>
                <wp:positionH relativeFrom="column">
                  <wp:posOffset>-406400</wp:posOffset>
                </wp:positionH>
                <wp:positionV relativeFrom="page">
                  <wp:posOffset>7245350</wp:posOffset>
                </wp:positionV>
                <wp:extent cx="2171700" cy="19050"/>
                <wp:effectExtent l="0" t="0" r="19050" b="19050"/>
                <wp:wrapNone/>
                <wp:docPr id="4" name="直线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19050"/>
                        </a:xfrm>
                        <a:prstGeom prst="line">
                          <a:avLst/>
                        </a:prstGeom>
                        <a:noFill/>
                        <a:ln w="15875">
                          <a:solidFill>
                            <a:srgbClr val="800000"/>
                          </a:solidFill>
                          <a:round/>
                        </a:ln>
                        <a:effectLst/>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line w14:anchorId="4A3AEF78" id="Line 890"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page" from="-32pt,570.5pt" to="139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" strokecolor="maroon" strokeweight="1.25pt">
                <w10:wrap anchory="page"/>
              </v:line>
            </w:pict>
          </mc:Fallback>
        </mc:AlternateContent>
      </w:r>
      <w:bookmarkStart w:id="0" w:name="_GoBack"/>
      <w:bookmarkEnd w:id="0"/>
      <w:r w:rsidR="00FD7104">
        <w:rPr>
          <w:rFonts w:ascii="Times New Roman" w:eastAsia="仿宋_GB2312" w:hAnsi="Times New Roman" w:hint="eastAsia"/>
          <w:b/>
          <w:szCs w:val="21"/>
        </w:rPr>
        <w:t>202</w:t>
      </w:r>
      <w:r w:rsidR="007D439B">
        <w:rPr>
          <w:rFonts w:ascii="Times New Roman" w:eastAsia="仿宋_GB2312" w:hAnsi="Times New Roman"/>
          <w:b/>
          <w:szCs w:val="21"/>
        </w:rPr>
        <w:t>6</w:t>
      </w:r>
      <w:r w:rsidR="00FD7104">
        <w:rPr>
          <w:rFonts w:ascii="Times New Roman" w:eastAsia="仿宋_GB2312" w:hAnsi="Times New Roman" w:hint="eastAsia"/>
          <w:b/>
          <w:szCs w:val="21"/>
        </w:rPr>
        <w:t>年第</w:t>
      </w:r>
      <w:r w:rsidR="00D16EC4">
        <w:rPr>
          <w:rFonts w:ascii="Times New Roman" w:eastAsia="仿宋_GB2312" w:hAnsi="Times New Roman" w:hint="eastAsia"/>
          <w:b/>
          <w:szCs w:val="21"/>
        </w:rPr>
        <w:t>1</w:t>
      </w:r>
      <w:r w:rsidR="001E25AD">
        <w:rPr>
          <w:rFonts w:ascii="Times New Roman" w:eastAsia="仿宋_GB2312" w:hAnsi="Times New Roman"/>
          <w:b/>
          <w:szCs w:val="21"/>
        </w:rPr>
        <w:t>2</w:t>
      </w:r>
      <w:r w:rsidR="00FD7104">
        <w:rPr>
          <w:rFonts w:ascii="Times New Roman" w:eastAsia="仿宋_GB2312" w:hAnsi="Times New Roman" w:hint="eastAsia"/>
          <w:b/>
          <w:szCs w:val="21"/>
        </w:rPr>
        <w:t>期</w:t>
      </w:r>
      <w:r w:rsidR="00FD7104">
        <w:rPr>
          <w:color w:val="FF0000"/>
        </w:rPr>
        <w:br w:type="page"/>
      </w:r>
    </w:p>
    <w:p w14:paraId="36F4BDC9" w14:textId="77777777" w:rsidR="00682CBE" w:rsidRDefault="00FD7104">
      <w:pPr>
        <w:adjustRightInd w:val="0"/>
        <w:snapToGrid w:val="0"/>
        <w:jc w:val="both"/>
        <w:rPr>
          <w:rFonts w:ascii="华文楷体" w:eastAsia="华文楷体" w:hAnsi="华文楷体"/>
          <w:b/>
          <w:bCs/>
          <w:color w:val="000080"/>
          <w:sz w:val="36"/>
          <w:szCs w:val="32"/>
        </w:rPr>
      </w:pPr>
      <w:r>
        <w:rPr>
          <w:rFonts w:ascii="华文楷体" w:eastAsia="华文楷体" w:hAnsi="华文楷体" w:hint="eastAsia"/>
          <w:b/>
          <w:bCs/>
          <w:color w:val="000080"/>
          <w:sz w:val="36"/>
          <w:szCs w:val="32"/>
        </w:rPr>
        <w:lastRenderedPageBreak/>
        <w:t>本周热点评论</w:t>
      </w:r>
    </w:p>
    <w:p w14:paraId="1B1C2651" w14:textId="0928B37F" w:rsidR="008B5CB5" w:rsidRPr="008B5CB5" w:rsidRDefault="008B5CB5" w:rsidP="008B5CB5">
      <w:pPr>
        <w:ind w:firstLineChars="450" w:firstLine="1260"/>
        <w:rPr>
          <w:rFonts w:ascii="Times New Roman" w:eastAsia="仿宋_GB2312" w:hAnsi="Times New Roman"/>
          <w:b/>
          <w:color w:val="002060"/>
          <w:sz w:val="28"/>
          <w:szCs w:val="28"/>
        </w:rPr>
      </w:pPr>
      <w:r>
        <w:rPr>
          <w:rFonts w:ascii="Times New Roman" w:eastAsia="仿宋_GB2312" w:hAnsi="Times New Roman"/>
          <w:b/>
          <w:color w:val="002060"/>
          <w:sz w:val="28"/>
          <w:szCs w:val="28"/>
        </w:rPr>
        <w:t>1</w:t>
      </w:r>
      <w:r>
        <w:rPr>
          <w:rFonts w:ascii="Times New Roman" w:eastAsia="仿宋_GB2312" w:hAnsi="Times New Roman" w:hint="eastAsia"/>
          <w:b/>
          <w:color w:val="002060"/>
          <w:sz w:val="28"/>
          <w:szCs w:val="28"/>
        </w:rPr>
        <w:t>、</w:t>
      </w:r>
      <w:r w:rsidRPr="008B5CB5">
        <w:rPr>
          <w:rFonts w:ascii="Times New Roman" w:eastAsia="仿宋_GB2312" w:hAnsi="Times New Roman"/>
          <w:b/>
          <w:color w:val="002060"/>
          <w:sz w:val="28"/>
          <w:szCs w:val="28"/>
        </w:rPr>
        <w:t>2026</w:t>
      </w:r>
      <w:r w:rsidRPr="008B5CB5">
        <w:rPr>
          <w:rFonts w:ascii="Times New Roman" w:eastAsia="仿宋_GB2312" w:hAnsi="Times New Roman"/>
          <w:b/>
          <w:color w:val="002060"/>
          <w:sz w:val="28"/>
          <w:szCs w:val="28"/>
        </w:rPr>
        <w:t>年一季度韩国</w:t>
      </w:r>
      <w:r w:rsidRPr="008B5CB5">
        <w:rPr>
          <w:rFonts w:ascii="Times New Roman" w:eastAsia="仿宋_GB2312" w:hAnsi="Times New Roman"/>
          <w:b/>
          <w:color w:val="002060"/>
          <w:sz w:val="28"/>
          <w:szCs w:val="28"/>
        </w:rPr>
        <w:t>GDP</w:t>
      </w:r>
      <w:r w:rsidRPr="008B5CB5">
        <w:rPr>
          <w:rFonts w:ascii="Times New Roman" w:eastAsia="仿宋_GB2312" w:hAnsi="Times New Roman"/>
          <w:b/>
          <w:color w:val="002060"/>
          <w:sz w:val="28"/>
          <w:szCs w:val="28"/>
        </w:rPr>
        <w:t>增速初步核实为</w:t>
      </w:r>
      <w:r w:rsidRPr="008B5CB5">
        <w:rPr>
          <w:rFonts w:ascii="Times New Roman" w:eastAsia="仿宋_GB2312" w:hAnsi="Times New Roman"/>
          <w:b/>
          <w:color w:val="002060"/>
          <w:sz w:val="28"/>
          <w:szCs w:val="28"/>
        </w:rPr>
        <w:t>1.8%</w:t>
      </w:r>
    </w:p>
    <w:p w14:paraId="1B1E353E" w14:textId="0A0977D0" w:rsidR="008B5CB5" w:rsidRPr="008B5CB5" w:rsidRDefault="008B5CB5" w:rsidP="008B5CB5">
      <w:pPr>
        <w:spacing w:beforeLines="50" w:before="156" w:afterLines="50" w:after="156" w:line="400" w:lineRule="exact"/>
        <w:ind w:left="1259" w:firstLineChars="200" w:firstLine="560"/>
        <w:jc w:val="both"/>
        <w:rPr>
          <w:rFonts w:ascii="Times New Roman" w:eastAsia="仿宋_GB2312" w:hAnsi="Times New Roman"/>
          <w:bCs/>
          <w:color w:val="1F497D" w:themeColor="text2"/>
          <w:sz w:val="28"/>
          <w:szCs w:val="28"/>
        </w:rPr>
      </w:pPr>
      <w:r w:rsidRPr="008B5CB5">
        <w:rPr>
          <w:rFonts w:ascii="Times New Roman" w:eastAsia="仿宋_GB2312" w:hAnsi="Times New Roman"/>
          <w:bCs/>
          <w:color w:val="1F497D" w:themeColor="text2"/>
          <w:sz w:val="28"/>
          <w:szCs w:val="28"/>
        </w:rPr>
        <w:t>据韩联社报道，</w:t>
      </w:r>
      <w:r w:rsidRPr="008B5CB5">
        <w:rPr>
          <w:rFonts w:ascii="Times New Roman" w:eastAsia="仿宋_GB2312" w:hAnsi="Times New Roman"/>
          <w:bCs/>
          <w:color w:val="1F497D" w:themeColor="text2"/>
          <w:sz w:val="28"/>
          <w:szCs w:val="28"/>
        </w:rPr>
        <w:t>6</w:t>
      </w:r>
      <w:r w:rsidRPr="008B5CB5">
        <w:rPr>
          <w:rFonts w:ascii="Times New Roman" w:eastAsia="仿宋_GB2312" w:hAnsi="Times New Roman"/>
          <w:bCs/>
          <w:color w:val="1F497D" w:themeColor="text2"/>
          <w:sz w:val="28"/>
          <w:szCs w:val="28"/>
        </w:rPr>
        <w:t>月</w:t>
      </w:r>
      <w:r w:rsidRPr="008B5CB5">
        <w:rPr>
          <w:rFonts w:ascii="Times New Roman" w:eastAsia="仿宋_GB2312" w:hAnsi="Times New Roman"/>
          <w:bCs/>
          <w:color w:val="1F497D" w:themeColor="text2"/>
          <w:sz w:val="28"/>
          <w:szCs w:val="28"/>
        </w:rPr>
        <w:t>9</w:t>
      </w:r>
      <w:r w:rsidRPr="008B5CB5">
        <w:rPr>
          <w:rFonts w:ascii="Times New Roman" w:eastAsia="仿宋_GB2312" w:hAnsi="Times New Roman"/>
          <w:bCs/>
          <w:color w:val="1F497D" w:themeColor="text2"/>
          <w:sz w:val="28"/>
          <w:szCs w:val="28"/>
        </w:rPr>
        <w:t>日，韩国央行公布的初步核实数据显示，韩国今年第一季度实际</w:t>
      </w:r>
      <w:r w:rsidRPr="008B5CB5">
        <w:rPr>
          <w:rFonts w:ascii="Times New Roman" w:eastAsia="仿宋_GB2312" w:hAnsi="Times New Roman"/>
          <w:bCs/>
          <w:color w:val="1F497D" w:themeColor="text2"/>
          <w:sz w:val="28"/>
          <w:szCs w:val="28"/>
        </w:rPr>
        <w:t>GDP</w:t>
      </w:r>
      <w:r w:rsidRPr="008B5CB5">
        <w:rPr>
          <w:rFonts w:ascii="Times New Roman" w:eastAsia="仿宋_GB2312" w:hAnsi="Times New Roman"/>
          <w:bCs/>
          <w:color w:val="1F497D" w:themeColor="text2"/>
          <w:sz w:val="28"/>
          <w:szCs w:val="28"/>
        </w:rPr>
        <w:t>环比增长</w:t>
      </w:r>
      <w:r w:rsidRPr="008B5CB5">
        <w:rPr>
          <w:rFonts w:ascii="Times New Roman" w:eastAsia="仿宋_GB2312" w:hAnsi="Times New Roman"/>
          <w:bCs/>
          <w:color w:val="1F497D" w:themeColor="text2"/>
          <w:sz w:val="28"/>
          <w:szCs w:val="28"/>
        </w:rPr>
        <w:t>1.8%</w:t>
      </w:r>
      <w:r w:rsidRPr="008B5CB5">
        <w:rPr>
          <w:rFonts w:ascii="Times New Roman" w:eastAsia="仿宋_GB2312" w:hAnsi="Times New Roman"/>
          <w:bCs/>
          <w:color w:val="1F497D" w:themeColor="text2"/>
          <w:sz w:val="28"/>
          <w:szCs w:val="28"/>
        </w:rPr>
        <w:t>，这归功于半导体出口业绩亮眼，设备投资大幅增加。具体来看，出口同比增长</w:t>
      </w:r>
      <w:r w:rsidRPr="008B5CB5">
        <w:rPr>
          <w:rFonts w:ascii="Times New Roman" w:eastAsia="仿宋_GB2312" w:hAnsi="Times New Roman"/>
          <w:bCs/>
          <w:color w:val="1F497D" w:themeColor="text2"/>
          <w:sz w:val="28"/>
          <w:szCs w:val="28"/>
        </w:rPr>
        <w:t>3.9%</w:t>
      </w:r>
      <w:r w:rsidRPr="008B5CB5">
        <w:rPr>
          <w:rFonts w:ascii="Times New Roman" w:eastAsia="仿宋_GB2312" w:hAnsi="Times New Roman"/>
          <w:bCs/>
          <w:color w:val="1F497D" w:themeColor="text2"/>
          <w:sz w:val="28"/>
          <w:szCs w:val="28"/>
        </w:rPr>
        <w:t>，其中半导体等信息技术产品出口增长</w:t>
      </w:r>
      <w:r w:rsidRPr="008B5CB5">
        <w:rPr>
          <w:rFonts w:ascii="Times New Roman" w:eastAsia="仿宋_GB2312" w:hAnsi="Times New Roman"/>
          <w:bCs/>
          <w:color w:val="1F497D" w:themeColor="text2"/>
          <w:sz w:val="28"/>
          <w:szCs w:val="28"/>
        </w:rPr>
        <w:t>5.9%</w:t>
      </w:r>
      <w:r w:rsidRPr="008B5CB5">
        <w:rPr>
          <w:rFonts w:ascii="Times New Roman" w:eastAsia="仿宋_GB2312" w:hAnsi="Times New Roman"/>
          <w:bCs/>
          <w:color w:val="1F497D" w:themeColor="text2"/>
          <w:sz w:val="28"/>
          <w:szCs w:val="28"/>
        </w:rPr>
        <w:t>；设备投资同比增长</w:t>
      </w:r>
      <w:r w:rsidRPr="008B5CB5">
        <w:rPr>
          <w:rFonts w:ascii="Times New Roman" w:eastAsia="仿宋_GB2312" w:hAnsi="Times New Roman"/>
          <w:bCs/>
          <w:color w:val="1F497D" w:themeColor="text2"/>
          <w:sz w:val="28"/>
          <w:szCs w:val="28"/>
        </w:rPr>
        <w:t>6.6%</w:t>
      </w:r>
      <w:r w:rsidRPr="008B5CB5">
        <w:rPr>
          <w:rFonts w:ascii="Times New Roman" w:eastAsia="仿宋_GB2312" w:hAnsi="Times New Roman"/>
          <w:bCs/>
          <w:color w:val="1F497D" w:themeColor="text2"/>
          <w:sz w:val="28"/>
          <w:szCs w:val="28"/>
        </w:rPr>
        <w:t>；进口增加</w:t>
      </w:r>
      <w:r w:rsidRPr="008B5CB5">
        <w:rPr>
          <w:rFonts w:ascii="Times New Roman" w:eastAsia="仿宋_GB2312" w:hAnsi="Times New Roman"/>
          <w:bCs/>
          <w:color w:val="1F497D" w:themeColor="text2"/>
          <w:sz w:val="28"/>
          <w:szCs w:val="28"/>
        </w:rPr>
        <w:t>3.9%</w:t>
      </w:r>
      <w:r w:rsidRPr="008B5CB5">
        <w:rPr>
          <w:rFonts w:ascii="Times New Roman" w:eastAsia="仿宋_GB2312" w:hAnsi="Times New Roman"/>
          <w:bCs/>
          <w:color w:val="1F497D" w:themeColor="text2"/>
          <w:sz w:val="28"/>
          <w:szCs w:val="28"/>
        </w:rPr>
        <w:t>。此外，居民消费支出环比增加</w:t>
      </w:r>
      <w:r w:rsidRPr="008B5CB5">
        <w:rPr>
          <w:rFonts w:ascii="Times New Roman" w:eastAsia="仿宋_GB2312" w:hAnsi="Times New Roman"/>
          <w:bCs/>
          <w:color w:val="1F497D" w:themeColor="text2"/>
          <w:sz w:val="28"/>
          <w:szCs w:val="28"/>
        </w:rPr>
        <w:t>0.6%</w:t>
      </w:r>
      <w:r w:rsidRPr="008B5CB5">
        <w:rPr>
          <w:rFonts w:ascii="Times New Roman" w:eastAsia="仿宋_GB2312" w:hAnsi="Times New Roman"/>
          <w:bCs/>
          <w:color w:val="1F497D" w:themeColor="text2"/>
          <w:sz w:val="28"/>
          <w:szCs w:val="28"/>
        </w:rPr>
        <w:t>，政府消费支出减少</w:t>
      </w:r>
      <w:r w:rsidRPr="008B5CB5">
        <w:rPr>
          <w:rFonts w:ascii="Times New Roman" w:eastAsia="仿宋_GB2312" w:hAnsi="Times New Roman"/>
          <w:bCs/>
          <w:color w:val="1F497D" w:themeColor="text2"/>
          <w:sz w:val="28"/>
          <w:szCs w:val="28"/>
        </w:rPr>
        <w:t>0.4%</w:t>
      </w:r>
      <w:r w:rsidRPr="008B5CB5">
        <w:rPr>
          <w:rFonts w:ascii="Times New Roman" w:eastAsia="仿宋_GB2312" w:hAnsi="Times New Roman"/>
          <w:bCs/>
          <w:color w:val="1F497D" w:themeColor="text2"/>
          <w:sz w:val="28"/>
          <w:szCs w:val="28"/>
        </w:rPr>
        <w:t>；对</w:t>
      </w:r>
      <w:r w:rsidRPr="008B5CB5">
        <w:rPr>
          <w:rFonts w:ascii="Times New Roman" w:eastAsia="仿宋_GB2312" w:hAnsi="Times New Roman"/>
          <w:bCs/>
          <w:color w:val="1F497D" w:themeColor="text2"/>
          <w:sz w:val="28"/>
          <w:szCs w:val="28"/>
        </w:rPr>
        <w:t>GDP</w:t>
      </w:r>
      <w:r w:rsidRPr="008B5CB5">
        <w:rPr>
          <w:rFonts w:ascii="Times New Roman" w:eastAsia="仿宋_GB2312" w:hAnsi="Times New Roman"/>
          <w:bCs/>
          <w:color w:val="1F497D" w:themeColor="text2"/>
          <w:sz w:val="28"/>
          <w:szCs w:val="28"/>
        </w:rPr>
        <w:t>增速的贡献度方面，净出口拉高</w:t>
      </w:r>
      <w:r w:rsidRPr="008B5CB5">
        <w:rPr>
          <w:rFonts w:ascii="Times New Roman" w:eastAsia="仿宋_GB2312" w:hAnsi="Times New Roman"/>
          <w:bCs/>
          <w:color w:val="1F497D" w:themeColor="text2"/>
          <w:sz w:val="28"/>
          <w:szCs w:val="28"/>
        </w:rPr>
        <w:t>1.1</w:t>
      </w:r>
      <w:r w:rsidRPr="008B5CB5">
        <w:rPr>
          <w:rFonts w:ascii="Times New Roman" w:eastAsia="仿宋_GB2312" w:hAnsi="Times New Roman"/>
          <w:bCs/>
          <w:color w:val="1F497D" w:themeColor="text2"/>
          <w:sz w:val="28"/>
          <w:szCs w:val="28"/>
        </w:rPr>
        <w:t>个百分点，居民消费支出（</w:t>
      </w:r>
      <w:r w:rsidRPr="008B5CB5">
        <w:rPr>
          <w:rFonts w:ascii="Times New Roman" w:eastAsia="仿宋_GB2312" w:hAnsi="Times New Roman"/>
          <w:bCs/>
          <w:color w:val="1F497D" w:themeColor="text2"/>
          <w:sz w:val="28"/>
          <w:szCs w:val="28"/>
        </w:rPr>
        <w:t>0.3</w:t>
      </w:r>
      <w:r w:rsidRPr="008B5CB5">
        <w:rPr>
          <w:rFonts w:ascii="Times New Roman" w:eastAsia="仿宋_GB2312" w:hAnsi="Times New Roman"/>
          <w:bCs/>
          <w:color w:val="1F497D" w:themeColor="text2"/>
          <w:sz w:val="28"/>
          <w:szCs w:val="28"/>
        </w:rPr>
        <w:t>个百分点）、建设投资（</w:t>
      </w:r>
      <w:r w:rsidRPr="008B5CB5">
        <w:rPr>
          <w:rFonts w:ascii="Times New Roman" w:eastAsia="仿宋_GB2312" w:hAnsi="Times New Roman"/>
          <w:bCs/>
          <w:color w:val="1F497D" w:themeColor="text2"/>
          <w:sz w:val="28"/>
          <w:szCs w:val="28"/>
        </w:rPr>
        <w:t>0.2</w:t>
      </w:r>
      <w:r w:rsidRPr="008B5CB5">
        <w:rPr>
          <w:rFonts w:ascii="Times New Roman" w:eastAsia="仿宋_GB2312" w:hAnsi="Times New Roman"/>
          <w:bCs/>
          <w:color w:val="1F497D" w:themeColor="text2"/>
          <w:sz w:val="28"/>
          <w:szCs w:val="28"/>
        </w:rPr>
        <w:t>个百分点）、设备投资（</w:t>
      </w:r>
      <w:r w:rsidRPr="008B5CB5">
        <w:rPr>
          <w:rFonts w:ascii="Times New Roman" w:eastAsia="仿宋_GB2312" w:hAnsi="Times New Roman"/>
          <w:bCs/>
          <w:color w:val="1F497D" w:themeColor="text2"/>
          <w:sz w:val="28"/>
          <w:szCs w:val="28"/>
        </w:rPr>
        <w:t>0.6</w:t>
      </w:r>
      <w:r w:rsidRPr="008B5CB5">
        <w:rPr>
          <w:rFonts w:ascii="Times New Roman" w:eastAsia="仿宋_GB2312" w:hAnsi="Times New Roman"/>
          <w:bCs/>
          <w:color w:val="1F497D" w:themeColor="text2"/>
          <w:sz w:val="28"/>
          <w:szCs w:val="28"/>
        </w:rPr>
        <w:t>个百分点）等内需拉高</w:t>
      </w:r>
      <w:r w:rsidRPr="008B5CB5">
        <w:rPr>
          <w:rFonts w:ascii="Times New Roman" w:eastAsia="仿宋_GB2312" w:hAnsi="Times New Roman"/>
          <w:bCs/>
          <w:color w:val="1F497D" w:themeColor="text2"/>
          <w:sz w:val="28"/>
          <w:szCs w:val="28"/>
        </w:rPr>
        <w:t>0.7</w:t>
      </w:r>
      <w:r w:rsidRPr="008B5CB5">
        <w:rPr>
          <w:rFonts w:ascii="Times New Roman" w:eastAsia="仿宋_GB2312" w:hAnsi="Times New Roman"/>
          <w:bCs/>
          <w:color w:val="1F497D" w:themeColor="text2"/>
          <w:sz w:val="28"/>
          <w:szCs w:val="28"/>
        </w:rPr>
        <w:t>个百分点。分行业看，制造业以电脑、电子及光学机器、一次金属产品为中心增长</w:t>
      </w:r>
      <w:r w:rsidRPr="008B5CB5">
        <w:rPr>
          <w:rFonts w:ascii="Times New Roman" w:eastAsia="仿宋_GB2312" w:hAnsi="Times New Roman"/>
          <w:bCs/>
          <w:color w:val="1F497D" w:themeColor="text2"/>
          <w:sz w:val="28"/>
          <w:szCs w:val="28"/>
        </w:rPr>
        <w:t>3.9%</w:t>
      </w:r>
      <w:r w:rsidRPr="008B5CB5">
        <w:rPr>
          <w:rFonts w:ascii="Times New Roman" w:eastAsia="仿宋_GB2312" w:hAnsi="Times New Roman"/>
          <w:bCs/>
          <w:color w:val="1F497D" w:themeColor="text2"/>
          <w:sz w:val="28"/>
          <w:szCs w:val="28"/>
        </w:rPr>
        <w:t>；信息通信技术（</w:t>
      </w:r>
      <w:r w:rsidRPr="008B5CB5">
        <w:rPr>
          <w:rFonts w:ascii="Times New Roman" w:eastAsia="仿宋_GB2312" w:hAnsi="Times New Roman"/>
          <w:bCs/>
          <w:color w:val="1F497D" w:themeColor="text2"/>
          <w:sz w:val="28"/>
          <w:szCs w:val="28"/>
        </w:rPr>
        <w:t>ICT</w:t>
      </w:r>
      <w:r w:rsidRPr="008B5CB5">
        <w:rPr>
          <w:rFonts w:ascii="Times New Roman" w:eastAsia="仿宋_GB2312" w:hAnsi="Times New Roman"/>
          <w:bCs/>
          <w:color w:val="1F497D" w:themeColor="text2"/>
          <w:sz w:val="28"/>
          <w:szCs w:val="28"/>
        </w:rPr>
        <w:t>）制造业增长</w:t>
      </w:r>
      <w:r w:rsidRPr="008B5CB5">
        <w:rPr>
          <w:rFonts w:ascii="Times New Roman" w:eastAsia="仿宋_GB2312" w:hAnsi="Times New Roman"/>
          <w:bCs/>
          <w:color w:val="1F497D" w:themeColor="text2"/>
          <w:sz w:val="28"/>
          <w:szCs w:val="28"/>
        </w:rPr>
        <w:t>15.4%</w:t>
      </w:r>
      <w:r w:rsidRPr="008B5CB5">
        <w:rPr>
          <w:rFonts w:ascii="Times New Roman" w:eastAsia="仿宋_GB2312" w:hAnsi="Times New Roman"/>
          <w:bCs/>
          <w:color w:val="1F497D" w:themeColor="text2"/>
          <w:sz w:val="28"/>
          <w:szCs w:val="28"/>
        </w:rPr>
        <w:t>，水电煤增长</w:t>
      </w:r>
      <w:r w:rsidRPr="008B5CB5">
        <w:rPr>
          <w:rFonts w:ascii="Times New Roman" w:eastAsia="仿宋_GB2312" w:hAnsi="Times New Roman"/>
          <w:bCs/>
          <w:color w:val="1F497D" w:themeColor="text2"/>
          <w:sz w:val="28"/>
          <w:szCs w:val="28"/>
        </w:rPr>
        <w:t>3.1%</w:t>
      </w:r>
      <w:r w:rsidRPr="008B5CB5">
        <w:rPr>
          <w:rFonts w:ascii="Times New Roman" w:eastAsia="仿宋_GB2312" w:hAnsi="Times New Roman"/>
          <w:bCs/>
          <w:color w:val="1F497D" w:themeColor="text2"/>
          <w:sz w:val="28"/>
          <w:szCs w:val="28"/>
        </w:rPr>
        <w:t>，建筑业和农林渔业分增</w:t>
      </w:r>
      <w:r w:rsidRPr="008B5CB5">
        <w:rPr>
          <w:rFonts w:ascii="Times New Roman" w:eastAsia="仿宋_GB2312" w:hAnsi="Times New Roman"/>
          <w:bCs/>
          <w:color w:val="1F497D" w:themeColor="text2"/>
          <w:sz w:val="28"/>
          <w:szCs w:val="28"/>
        </w:rPr>
        <w:t>2.2%</w:t>
      </w:r>
      <w:r w:rsidRPr="008B5CB5">
        <w:rPr>
          <w:rFonts w:ascii="Times New Roman" w:eastAsia="仿宋_GB2312" w:hAnsi="Times New Roman"/>
          <w:bCs/>
          <w:color w:val="1F497D" w:themeColor="text2"/>
          <w:sz w:val="28"/>
          <w:szCs w:val="28"/>
        </w:rPr>
        <w:t>和</w:t>
      </w:r>
      <w:r w:rsidRPr="008B5CB5">
        <w:rPr>
          <w:rFonts w:ascii="Times New Roman" w:eastAsia="仿宋_GB2312" w:hAnsi="Times New Roman"/>
          <w:bCs/>
          <w:color w:val="1F497D" w:themeColor="text2"/>
          <w:sz w:val="28"/>
          <w:szCs w:val="28"/>
        </w:rPr>
        <w:t>4.3%</w:t>
      </w:r>
      <w:r w:rsidRPr="008B5CB5">
        <w:rPr>
          <w:rFonts w:ascii="Times New Roman" w:eastAsia="仿宋_GB2312" w:hAnsi="Times New Roman"/>
          <w:bCs/>
          <w:color w:val="1F497D" w:themeColor="text2"/>
          <w:sz w:val="28"/>
          <w:szCs w:val="28"/>
        </w:rPr>
        <w:t>，服务业小幅增长</w:t>
      </w:r>
      <w:r w:rsidRPr="008B5CB5">
        <w:rPr>
          <w:rFonts w:ascii="Times New Roman" w:eastAsia="仿宋_GB2312" w:hAnsi="Times New Roman"/>
          <w:bCs/>
          <w:color w:val="1F497D" w:themeColor="text2"/>
          <w:sz w:val="28"/>
          <w:szCs w:val="28"/>
        </w:rPr>
        <w:t>0.6%</w:t>
      </w:r>
      <w:r w:rsidRPr="008B5CB5">
        <w:rPr>
          <w:rFonts w:ascii="Times New Roman" w:eastAsia="仿宋_GB2312" w:hAnsi="Times New Roman"/>
          <w:bCs/>
          <w:color w:val="1F497D" w:themeColor="text2"/>
          <w:sz w:val="28"/>
          <w:szCs w:val="28"/>
        </w:rPr>
        <w:t>。</w:t>
      </w:r>
    </w:p>
    <w:p w14:paraId="70ED5B2B" w14:textId="77777777" w:rsidR="008B5CB5" w:rsidRPr="008B5CB5" w:rsidRDefault="008B5CB5" w:rsidP="008B5CB5">
      <w:pPr>
        <w:snapToGrid w:val="0"/>
        <w:spacing w:beforeLines="50" w:before="156" w:afterLines="50" w:after="156" w:line="400" w:lineRule="atLeast"/>
        <w:ind w:left="1259" w:firstLineChars="200" w:firstLine="560"/>
        <w:jc w:val="both"/>
        <w:rPr>
          <w:rFonts w:ascii="Times New Roman" w:eastAsia="仿宋_GB2312" w:hAnsi="Times New Roman"/>
          <w:b/>
          <w:bCs/>
          <w:i/>
          <w:color w:val="1F497D" w:themeColor="text2"/>
          <w:sz w:val="28"/>
          <w:szCs w:val="28"/>
        </w:rPr>
      </w:pPr>
      <w:r w:rsidRPr="008B5CB5">
        <w:rPr>
          <w:rFonts w:ascii="Times New Roman" w:eastAsia="仿宋_GB2312" w:hAnsi="Times New Roman" w:hint="eastAsia"/>
          <w:b/>
          <w:bCs/>
          <w:i/>
          <w:color w:val="1F497D" w:themeColor="text2"/>
          <w:sz w:val="28"/>
          <w:szCs w:val="28"/>
        </w:rPr>
        <w:t>中诚信国际点评：</w:t>
      </w:r>
    </w:p>
    <w:p w14:paraId="5CCF840B" w14:textId="5EFDE39E" w:rsidR="008B5CB5" w:rsidRDefault="008B5CB5" w:rsidP="008B5CB5">
      <w:pPr>
        <w:snapToGrid w:val="0"/>
        <w:spacing w:beforeLines="50" w:before="156" w:afterLines="50" w:after="156" w:line="400" w:lineRule="atLeast"/>
        <w:ind w:left="1259" w:firstLineChars="200" w:firstLine="560"/>
        <w:jc w:val="both"/>
        <w:rPr>
          <w:rFonts w:ascii="Times New Roman" w:eastAsia="仿宋_GB2312" w:hAnsi="Times New Roman"/>
          <w:i/>
          <w:color w:val="1F497D" w:themeColor="text2"/>
          <w:sz w:val="28"/>
          <w:szCs w:val="28"/>
        </w:rPr>
      </w:pPr>
      <w:r w:rsidRPr="008B5CB5">
        <w:rPr>
          <w:rFonts w:ascii="Times New Roman" w:eastAsia="仿宋_GB2312" w:hAnsi="Times New Roman" w:hint="eastAsia"/>
          <w:b/>
          <w:bCs/>
          <w:i/>
          <w:color w:val="1F497D" w:themeColor="text2"/>
          <w:sz w:val="28"/>
          <w:szCs w:val="28"/>
        </w:rPr>
        <w:t>半导体出口拉动韩国一季度经济亮眼反弹，但经合组织下调该国潜在经济增速，或直指其结构性短板。</w:t>
      </w:r>
      <w:r w:rsidRPr="008B5CB5">
        <w:rPr>
          <w:rFonts w:ascii="Times New Roman" w:eastAsia="仿宋_GB2312" w:hAnsi="Times New Roman"/>
          <w:i/>
          <w:color w:val="1F497D" w:themeColor="text2"/>
          <w:sz w:val="28"/>
          <w:szCs w:val="28"/>
        </w:rPr>
        <w:t>2026</w:t>
      </w:r>
      <w:r w:rsidRPr="008B5CB5">
        <w:rPr>
          <w:rFonts w:ascii="Times New Roman" w:eastAsia="仿宋_GB2312" w:hAnsi="Times New Roman"/>
          <w:i/>
          <w:color w:val="1F497D" w:themeColor="text2"/>
          <w:sz w:val="28"/>
          <w:szCs w:val="28"/>
        </w:rPr>
        <w:t>年一季度韩国</w:t>
      </w:r>
      <w:r w:rsidRPr="008B5CB5">
        <w:rPr>
          <w:rFonts w:ascii="Times New Roman" w:eastAsia="仿宋_GB2312" w:hAnsi="Times New Roman" w:hint="eastAsia"/>
          <w:i/>
          <w:color w:val="1F497D" w:themeColor="text2"/>
          <w:sz w:val="28"/>
          <w:szCs w:val="28"/>
        </w:rPr>
        <w:t>GDP</w:t>
      </w:r>
      <w:r w:rsidRPr="008B5CB5">
        <w:rPr>
          <w:rFonts w:ascii="Times New Roman" w:eastAsia="仿宋_GB2312" w:hAnsi="Times New Roman"/>
          <w:i/>
          <w:color w:val="1F497D" w:themeColor="text2"/>
          <w:sz w:val="28"/>
          <w:szCs w:val="28"/>
        </w:rPr>
        <w:t>环比增长</w:t>
      </w:r>
      <w:r w:rsidRPr="008B5CB5">
        <w:rPr>
          <w:rFonts w:ascii="Times New Roman" w:eastAsia="仿宋_GB2312" w:hAnsi="Times New Roman"/>
          <w:i/>
          <w:color w:val="1F497D" w:themeColor="text2"/>
          <w:sz w:val="28"/>
          <w:szCs w:val="28"/>
        </w:rPr>
        <w:t>1.8%</w:t>
      </w:r>
      <w:r w:rsidRPr="008B5CB5">
        <w:rPr>
          <w:rFonts w:ascii="Times New Roman" w:eastAsia="仿宋_GB2312" w:hAnsi="Times New Roman"/>
          <w:i/>
          <w:color w:val="1F497D" w:themeColor="text2"/>
          <w:sz w:val="28"/>
          <w:szCs w:val="28"/>
        </w:rPr>
        <w:t>，增长动力高度集中于半导体出口与企业设备投资两大领域，</w:t>
      </w:r>
      <w:r w:rsidRPr="008B5CB5">
        <w:rPr>
          <w:rFonts w:ascii="Times New Roman" w:eastAsia="仿宋_GB2312" w:hAnsi="Times New Roman"/>
          <w:i/>
          <w:color w:val="1F497D" w:themeColor="text2"/>
          <w:sz w:val="28"/>
          <w:szCs w:val="28"/>
        </w:rPr>
        <w:t>ICT</w:t>
      </w:r>
      <w:r w:rsidRPr="008B5CB5">
        <w:rPr>
          <w:rFonts w:ascii="Times New Roman" w:eastAsia="仿宋_GB2312" w:hAnsi="Times New Roman"/>
          <w:i/>
          <w:color w:val="1F497D" w:themeColor="text2"/>
          <w:sz w:val="28"/>
          <w:szCs w:val="28"/>
        </w:rPr>
        <w:t>制造业</w:t>
      </w:r>
      <w:r w:rsidRPr="008B5CB5">
        <w:rPr>
          <w:rFonts w:ascii="Times New Roman" w:eastAsia="仿宋_GB2312" w:hAnsi="Times New Roman"/>
          <w:i/>
          <w:color w:val="1F497D" w:themeColor="text2"/>
          <w:sz w:val="28"/>
          <w:szCs w:val="28"/>
        </w:rPr>
        <w:t>15.4%</w:t>
      </w:r>
      <w:r w:rsidRPr="008B5CB5">
        <w:rPr>
          <w:rFonts w:ascii="Times New Roman" w:eastAsia="仿宋_GB2312" w:hAnsi="Times New Roman"/>
          <w:i/>
          <w:color w:val="1F497D" w:themeColor="text2"/>
          <w:sz w:val="28"/>
          <w:szCs w:val="28"/>
        </w:rPr>
        <w:t>的高增速、出口与设备投资的大幅增长，成为短期经济上行的核心支撑，净出口与内需也</w:t>
      </w:r>
      <w:r w:rsidRPr="008B5CB5">
        <w:rPr>
          <w:rFonts w:ascii="Times New Roman" w:eastAsia="仿宋_GB2312" w:hAnsi="Times New Roman" w:hint="eastAsia"/>
          <w:i/>
          <w:color w:val="1F497D" w:themeColor="text2"/>
          <w:sz w:val="28"/>
          <w:szCs w:val="28"/>
        </w:rPr>
        <w:t>均</w:t>
      </w:r>
      <w:r w:rsidRPr="008B5CB5">
        <w:rPr>
          <w:rFonts w:ascii="Times New Roman" w:eastAsia="仿宋_GB2312" w:hAnsi="Times New Roman"/>
          <w:i/>
          <w:color w:val="1F497D" w:themeColor="text2"/>
          <w:sz w:val="28"/>
          <w:szCs w:val="28"/>
        </w:rPr>
        <w:t>形成正向贡献。</w:t>
      </w:r>
      <w:r w:rsidRPr="008B5CB5">
        <w:rPr>
          <w:rFonts w:ascii="Times New Roman" w:eastAsia="仿宋_GB2312" w:hAnsi="Times New Roman" w:hint="eastAsia"/>
          <w:i/>
          <w:color w:val="1F497D" w:themeColor="text2"/>
          <w:sz w:val="28"/>
          <w:szCs w:val="28"/>
        </w:rPr>
        <w:t>但从宏观数据来看，</w:t>
      </w:r>
      <w:r w:rsidRPr="008B5CB5">
        <w:rPr>
          <w:rFonts w:ascii="Times New Roman" w:eastAsia="仿宋_GB2312" w:hAnsi="Times New Roman"/>
          <w:i/>
          <w:color w:val="1F497D" w:themeColor="text2"/>
          <w:sz w:val="28"/>
          <w:szCs w:val="28"/>
        </w:rPr>
        <w:t>国内经济基本面</w:t>
      </w:r>
      <w:r w:rsidRPr="008B5CB5">
        <w:rPr>
          <w:rFonts w:ascii="Times New Roman" w:eastAsia="仿宋_GB2312" w:hAnsi="Times New Roman" w:hint="eastAsia"/>
          <w:i/>
          <w:color w:val="1F497D" w:themeColor="text2"/>
          <w:sz w:val="28"/>
          <w:szCs w:val="28"/>
        </w:rPr>
        <w:t>仍有一定的</w:t>
      </w:r>
      <w:r w:rsidRPr="008B5CB5">
        <w:rPr>
          <w:rFonts w:ascii="Times New Roman" w:eastAsia="仿宋_GB2312" w:hAnsi="Times New Roman"/>
          <w:i/>
          <w:color w:val="1F497D" w:themeColor="text2"/>
          <w:sz w:val="28"/>
          <w:szCs w:val="28"/>
        </w:rPr>
        <w:t>隐患</w:t>
      </w:r>
      <w:r w:rsidRPr="008B5CB5">
        <w:rPr>
          <w:rFonts w:ascii="Times New Roman" w:eastAsia="仿宋_GB2312" w:hAnsi="Times New Roman" w:hint="eastAsia"/>
          <w:i/>
          <w:color w:val="1F497D" w:themeColor="text2"/>
          <w:sz w:val="28"/>
          <w:szCs w:val="28"/>
        </w:rPr>
        <w:t>。一季度，韩国</w:t>
      </w:r>
      <w:r w:rsidRPr="008B5CB5">
        <w:rPr>
          <w:rFonts w:ascii="Times New Roman" w:eastAsia="仿宋_GB2312" w:hAnsi="Times New Roman"/>
          <w:i/>
          <w:color w:val="1F497D" w:themeColor="text2"/>
          <w:sz w:val="28"/>
          <w:szCs w:val="28"/>
        </w:rPr>
        <w:t>居民消费仅小幅回暖，政府消费收缩，服务业增长乏力，内需疲软的问题未能改善。经合组织最新报告</w:t>
      </w:r>
      <w:r w:rsidRPr="008B5CB5">
        <w:rPr>
          <w:rFonts w:ascii="Times New Roman" w:eastAsia="仿宋_GB2312" w:hAnsi="Times New Roman" w:hint="eastAsia"/>
          <w:i/>
          <w:color w:val="1F497D" w:themeColor="text2"/>
          <w:sz w:val="28"/>
          <w:szCs w:val="28"/>
        </w:rPr>
        <w:t>将韩国今年潜在经济增长率下调至</w:t>
      </w:r>
      <w:r w:rsidRPr="008B5CB5">
        <w:rPr>
          <w:rFonts w:ascii="Times New Roman" w:eastAsia="仿宋_GB2312" w:hAnsi="Times New Roman"/>
          <w:i/>
          <w:color w:val="1F497D" w:themeColor="text2"/>
          <w:sz w:val="28"/>
          <w:szCs w:val="28"/>
        </w:rPr>
        <w:t>1.66%</w:t>
      </w:r>
      <w:r w:rsidRPr="008B5CB5">
        <w:rPr>
          <w:rFonts w:ascii="Times New Roman" w:eastAsia="仿宋_GB2312" w:hAnsi="Times New Roman" w:hint="eastAsia"/>
          <w:i/>
          <w:color w:val="1F497D" w:themeColor="text2"/>
          <w:sz w:val="28"/>
          <w:szCs w:val="28"/>
        </w:rPr>
        <w:t>，</w:t>
      </w:r>
      <w:r w:rsidRPr="008B5CB5">
        <w:rPr>
          <w:rFonts w:ascii="Times New Roman" w:eastAsia="仿宋_GB2312" w:hAnsi="Times New Roman"/>
          <w:i/>
          <w:color w:val="1F497D" w:themeColor="text2"/>
          <w:sz w:val="28"/>
          <w:szCs w:val="28"/>
        </w:rPr>
        <w:t>明年继续跌至</w:t>
      </w:r>
      <w:r w:rsidRPr="008B5CB5">
        <w:rPr>
          <w:rFonts w:ascii="Times New Roman" w:eastAsia="仿宋_GB2312" w:hAnsi="Times New Roman"/>
          <w:i/>
          <w:color w:val="1F497D" w:themeColor="text2"/>
          <w:sz w:val="28"/>
          <w:szCs w:val="28"/>
        </w:rPr>
        <w:t>1.52%</w:t>
      </w:r>
      <w:r w:rsidRPr="008B5CB5">
        <w:rPr>
          <w:rFonts w:ascii="Times New Roman" w:eastAsia="仿宋_GB2312" w:hAnsi="Times New Roman"/>
          <w:i/>
          <w:color w:val="1F497D" w:themeColor="text2"/>
          <w:sz w:val="28"/>
          <w:szCs w:val="28"/>
        </w:rPr>
        <w:t>，这也是该机构首次对韩国潜在增速给出低于</w:t>
      </w:r>
      <w:r w:rsidRPr="008B5CB5">
        <w:rPr>
          <w:rFonts w:ascii="Times New Roman" w:eastAsia="仿宋_GB2312" w:hAnsi="Times New Roman"/>
          <w:i/>
          <w:color w:val="1F497D" w:themeColor="text2"/>
          <w:sz w:val="28"/>
          <w:szCs w:val="28"/>
        </w:rPr>
        <w:t>1.5%</w:t>
      </w:r>
      <w:r w:rsidRPr="008B5CB5">
        <w:rPr>
          <w:rFonts w:ascii="Times New Roman" w:eastAsia="仿宋_GB2312" w:hAnsi="Times New Roman"/>
          <w:i/>
          <w:color w:val="1F497D" w:themeColor="text2"/>
          <w:sz w:val="28"/>
          <w:szCs w:val="28"/>
        </w:rPr>
        <w:t>的预期。潜在增长率代表经济体调动全部生产要素、且不引发通胀前提下的长期增长上限，该指标持续走低，说明韩国劳动力、资本、产业布局等核心生产要素已显现增长乏力态势。</w:t>
      </w:r>
      <w:r w:rsidRPr="008B5CB5">
        <w:rPr>
          <w:rFonts w:ascii="Times New Roman" w:eastAsia="仿宋_GB2312" w:hAnsi="Times New Roman" w:hint="eastAsia"/>
          <w:i/>
          <w:color w:val="1F497D" w:themeColor="text2"/>
          <w:sz w:val="28"/>
          <w:szCs w:val="28"/>
        </w:rPr>
        <w:t>整体而言，</w:t>
      </w:r>
      <w:r w:rsidRPr="008B5CB5">
        <w:rPr>
          <w:rFonts w:ascii="Times New Roman" w:eastAsia="仿宋_GB2312" w:hAnsi="Times New Roman"/>
          <w:i/>
          <w:color w:val="1F497D" w:themeColor="text2"/>
          <w:sz w:val="28"/>
          <w:szCs w:val="28"/>
        </w:rPr>
        <w:t>韩国并未摆脱单一产业依赖、内需</w:t>
      </w:r>
      <w:r w:rsidRPr="008B5CB5">
        <w:rPr>
          <w:rFonts w:ascii="Times New Roman" w:eastAsia="仿宋_GB2312" w:hAnsi="Times New Roman" w:hint="eastAsia"/>
          <w:i/>
          <w:color w:val="1F497D" w:themeColor="text2"/>
          <w:sz w:val="28"/>
          <w:szCs w:val="28"/>
        </w:rPr>
        <w:t>疲弱</w:t>
      </w:r>
      <w:r w:rsidRPr="008B5CB5">
        <w:rPr>
          <w:rFonts w:ascii="Times New Roman" w:eastAsia="仿宋_GB2312" w:hAnsi="Times New Roman"/>
          <w:i/>
          <w:color w:val="1F497D" w:themeColor="text2"/>
          <w:sz w:val="28"/>
          <w:szCs w:val="28"/>
        </w:rPr>
        <w:t>、增长动能失衡的结构性困局。一旦全球半导体需求</w:t>
      </w:r>
      <w:r w:rsidRPr="008B5CB5">
        <w:rPr>
          <w:rFonts w:ascii="Times New Roman" w:eastAsia="仿宋_GB2312" w:hAnsi="Times New Roman" w:hint="eastAsia"/>
          <w:i/>
          <w:color w:val="1F497D" w:themeColor="text2"/>
          <w:sz w:val="28"/>
          <w:szCs w:val="28"/>
        </w:rPr>
        <w:t>进入下行周期，短期增长红利消退，其经济增速大概率快速回落，长期可持续发展能力将承压。</w:t>
      </w:r>
    </w:p>
    <w:p w14:paraId="4B668160" w14:textId="03673E67" w:rsidR="008B5CB5" w:rsidRPr="00E178B9" w:rsidRDefault="00E178B9" w:rsidP="00E178B9">
      <w:pPr>
        <w:ind w:left="840" w:firstLine="420"/>
        <w:rPr>
          <w:rFonts w:ascii="Times New Roman" w:eastAsia="仿宋_GB2312" w:hAnsi="Times New Roman"/>
          <w:b/>
          <w:color w:val="002060"/>
          <w:sz w:val="28"/>
          <w:szCs w:val="28"/>
        </w:rPr>
      </w:pPr>
      <w:r>
        <w:rPr>
          <w:rFonts w:ascii="Times New Roman" w:eastAsia="仿宋_GB2312" w:hAnsi="Times New Roman"/>
          <w:b/>
          <w:color w:val="002060"/>
          <w:sz w:val="28"/>
          <w:szCs w:val="28"/>
        </w:rPr>
        <w:lastRenderedPageBreak/>
        <w:t>2</w:t>
      </w:r>
      <w:r>
        <w:rPr>
          <w:rFonts w:ascii="Times New Roman" w:eastAsia="仿宋_GB2312" w:hAnsi="Times New Roman" w:hint="eastAsia"/>
          <w:b/>
          <w:color w:val="002060"/>
          <w:sz w:val="28"/>
          <w:szCs w:val="28"/>
        </w:rPr>
        <w:t>、</w:t>
      </w:r>
      <w:r w:rsidR="008B5CB5" w:rsidRPr="00E178B9">
        <w:rPr>
          <w:rFonts w:ascii="Times New Roman" w:eastAsia="仿宋_GB2312" w:hAnsi="Times New Roman" w:hint="eastAsia"/>
          <w:b/>
          <w:color w:val="002060"/>
          <w:sz w:val="28"/>
          <w:szCs w:val="28"/>
        </w:rPr>
        <w:t>日本央行将召开货币政策会议，市场预计加息至</w:t>
      </w:r>
      <w:r w:rsidR="008B5CB5" w:rsidRPr="00E178B9">
        <w:rPr>
          <w:rFonts w:ascii="Times New Roman" w:eastAsia="仿宋_GB2312" w:hAnsi="Times New Roman"/>
          <w:b/>
          <w:color w:val="002060"/>
          <w:sz w:val="28"/>
          <w:szCs w:val="28"/>
        </w:rPr>
        <w:t>1%</w:t>
      </w:r>
    </w:p>
    <w:p w14:paraId="212B7672" w14:textId="5E8B7813" w:rsidR="008B5CB5" w:rsidRPr="00E178B9" w:rsidRDefault="008B5CB5" w:rsidP="00E178B9">
      <w:pPr>
        <w:spacing w:beforeLines="50" w:before="156" w:afterLines="50" w:after="156" w:line="400" w:lineRule="exact"/>
        <w:ind w:left="1259" w:firstLineChars="200" w:firstLine="560"/>
        <w:jc w:val="both"/>
        <w:rPr>
          <w:rFonts w:ascii="Times New Roman" w:eastAsia="仿宋_GB2312" w:hAnsi="Times New Roman"/>
          <w:bCs/>
          <w:color w:val="1F497D" w:themeColor="text2"/>
          <w:sz w:val="28"/>
          <w:szCs w:val="28"/>
        </w:rPr>
      </w:pPr>
      <w:r w:rsidRPr="00E178B9">
        <w:rPr>
          <w:rFonts w:ascii="Times New Roman" w:eastAsia="仿宋_GB2312" w:hAnsi="Times New Roman" w:hint="eastAsia"/>
          <w:bCs/>
          <w:color w:val="1F497D" w:themeColor="text2"/>
          <w:sz w:val="28"/>
          <w:szCs w:val="28"/>
        </w:rPr>
        <w:t>日本央行定于当地时间</w:t>
      </w:r>
      <w:r w:rsidRPr="00E178B9">
        <w:rPr>
          <w:rFonts w:ascii="Times New Roman" w:eastAsia="仿宋_GB2312" w:hAnsi="Times New Roman"/>
          <w:bCs/>
          <w:color w:val="1F497D" w:themeColor="text2"/>
          <w:sz w:val="28"/>
          <w:szCs w:val="28"/>
        </w:rPr>
        <w:t>15</w:t>
      </w:r>
      <w:r w:rsidRPr="00E178B9">
        <w:rPr>
          <w:rFonts w:ascii="Times New Roman" w:eastAsia="仿宋_GB2312" w:hAnsi="Times New Roman"/>
          <w:bCs/>
          <w:color w:val="1F497D" w:themeColor="text2"/>
          <w:sz w:val="28"/>
          <w:szCs w:val="28"/>
        </w:rPr>
        <w:t>日和</w:t>
      </w:r>
      <w:r w:rsidRPr="00E178B9">
        <w:rPr>
          <w:rFonts w:ascii="Times New Roman" w:eastAsia="仿宋_GB2312" w:hAnsi="Times New Roman"/>
          <w:bCs/>
          <w:color w:val="1F497D" w:themeColor="text2"/>
          <w:sz w:val="28"/>
          <w:szCs w:val="28"/>
        </w:rPr>
        <w:t>16</w:t>
      </w:r>
      <w:r w:rsidRPr="00E178B9">
        <w:rPr>
          <w:rFonts w:ascii="Times New Roman" w:eastAsia="仿宋_GB2312" w:hAnsi="Times New Roman"/>
          <w:bCs/>
          <w:color w:val="1F497D" w:themeColor="text2"/>
          <w:sz w:val="28"/>
          <w:szCs w:val="28"/>
        </w:rPr>
        <w:t>日举行为期两天的货币政策会议，决定是否加息。</w:t>
      </w:r>
      <w:r w:rsidRPr="00E178B9">
        <w:rPr>
          <w:rFonts w:ascii="Times New Roman" w:eastAsia="仿宋_GB2312" w:hAnsi="Times New Roman" w:hint="eastAsia"/>
          <w:bCs/>
          <w:color w:val="1F497D" w:themeColor="text2"/>
          <w:sz w:val="28"/>
          <w:szCs w:val="28"/>
        </w:rPr>
        <w:t>目前，日本政策利率为</w:t>
      </w:r>
      <w:r w:rsidRPr="00E178B9">
        <w:rPr>
          <w:rFonts w:ascii="Times New Roman" w:eastAsia="仿宋_GB2312" w:hAnsi="Times New Roman"/>
          <w:bCs/>
          <w:color w:val="1F497D" w:themeColor="text2"/>
          <w:sz w:val="28"/>
          <w:szCs w:val="28"/>
        </w:rPr>
        <w:t>0.75%</w:t>
      </w:r>
      <w:r w:rsidRPr="00E178B9">
        <w:rPr>
          <w:rFonts w:ascii="Times New Roman" w:eastAsia="仿宋_GB2312" w:hAnsi="Times New Roman"/>
          <w:bCs/>
          <w:color w:val="1F497D" w:themeColor="text2"/>
          <w:sz w:val="28"/>
          <w:szCs w:val="28"/>
        </w:rPr>
        <w:t>。市场普遍预计，本次会议上日本央行将决定把政策利率上调至</w:t>
      </w:r>
      <w:r w:rsidRPr="00E178B9">
        <w:rPr>
          <w:rFonts w:ascii="Times New Roman" w:eastAsia="仿宋_GB2312" w:hAnsi="Times New Roman"/>
          <w:bCs/>
          <w:color w:val="1F497D" w:themeColor="text2"/>
          <w:sz w:val="28"/>
          <w:szCs w:val="28"/>
        </w:rPr>
        <w:t>1%</w:t>
      </w:r>
      <w:r w:rsidRPr="00E178B9">
        <w:rPr>
          <w:rFonts w:ascii="Times New Roman" w:eastAsia="仿宋_GB2312" w:hAnsi="Times New Roman"/>
          <w:bCs/>
          <w:color w:val="1F497D" w:themeColor="text2"/>
          <w:sz w:val="28"/>
          <w:szCs w:val="28"/>
        </w:rPr>
        <w:t>。</w:t>
      </w:r>
      <w:r w:rsidRPr="00E178B9">
        <w:rPr>
          <w:rFonts w:ascii="Times New Roman" w:eastAsia="仿宋_GB2312" w:hAnsi="Times New Roman" w:hint="eastAsia"/>
          <w:bCs/>
          <w:color w:val="1F497D" w:themeColor="text2"/>
          <w:sz w:val="28"/>
          <w:szCs w:val="28"/>
        </w:rPr>
        <w:t>这一水平将是日本自</w:t>
      </w:r>
      <w:r w:rsidRPr="00E178B9">
        <w:rPr>
          <w:rFonts w:ascii="Times New Roman" w:eastAsia="仿宋_GB2312" w:hAnsi="Times New Roman"/>
          <w:bCs/>
          <w:color w:val="1F497D" w:themeColor="text2"/>
          <w:sz w:val="28"/>
          <w:szCs w:val="28"/>
        </w:rPr>
        <w:t>1995</w:t>
      </w:r>
      <w:r w:rsidRPr="00E178B9">
        <w:rPr>
          <w:rFonts w:ascii="Times New Roman" w:eastAsia="仿宋_GB2312" w:hAnsi="Times New Roman"/>
          <w:bCs/>
          <w:color w:val="1F497D" w:themeColor="text2"/>
          <w:sz w:val="28"/>
          <w:szCs w:val="28"/>
        </w:rPr>
        <w:t>年以来，即时隔三十一年的利率高位。</w:t>
      </w:r>
      <w:r w:rsidRPr="00E178B9">
        <w:rPr>
          <w:rFonts w:ascii="Times New Roman" w:eastAsia="仿宋_GB2312" w:hAnsi="Times New Roman" w:hint="eastAsia"/>
          <w:bCs/>
          <w:color w:val="1F497D" w:themeColor="text2"/>
          <w:sz w:val="28"/>
          <w:szCs w:val="28"/>
        </w:rPr>
        <w:t>值得注意的是，本次会议将于周二</w:t>
      </w:r>
      <w:r w:rsidRPr="00E178B9">
        <w:rPr>
          <w:rFonts w:ascii="Times New Roman" w:eastAsia="仿宋_GB2312" w:hAnsi="Times New Roman"/>
          <w:bCs/>
          <w:color w:val="1F497D" w:themeColor="text2"/>
          <w:sz w:val="28"/>
          <w:szCs w:val="28"/>
        </w:rPr>
        <w:t>结束，为期两天。然而，日本央行行长植田和男因肝囊肿感染正在医院接受为期两周的治疗，将无法出席此次会议。</w:t>
      </w:r>
      <w:r w:rsidRPr="00E178B9">
        <w:rPr>
          <w:rFonts w:ascii="Times New Roman" w:eastAsia="仿宋_GB2312" w:hAnsi="Times New Roman" w:hint="eastAsia"/>
          <w:bCs/>
          <w:color w:val="1F497D" w:themeColor="text2"/>
          <w:sz w:val="28"/>
          <w:szCs w:val="28"/>
        </w:rPr>
        <w:t>由于植田行长的缺席，副行长内田真一将代替主持会后</w:t>
      </w:r>
      <w:r w:rsidRPr="00E178B9">
        <w:rPr>
          <w:rFonts w:ascii="Times New Roman" w:eastAsia="仿宋_GB2312" w:hAnsi="Times New Roman"/>
          <w:bCs/>
          <w:color w:val="1F497D" w:themeColor="text2"/>
          <w:sz w:val="28"/>
          <w:szCs w:val="28"/>
        </w:rPr>
        <w:t>举行的媒体简报会</w:t>
      </w:r>
      <w:r w:rsidRPr="00E178B9">
        <w:rPr>
          <w:rFonts w:ascii="Times New Roman" w:eastAsia="仿宋_GB2312" w:hAnsi="Times New Roman" w:hint="eastAsia"/>
          <w:bCs/>
          <w:color w:val="1F497D" w:themeColor="text2"/>
          <w:sz w:val="28"/>
          <w:szCs w:val="28"/>
        </w:rPr>
        <w:t>，</w:t>
      </w:r>
      <w:r w:rsidRPr="00E178B9">
        <w:rPr>
          <w:rFonts w:ascii="Times New Roman" w:eastAsia="仿宋_GB2312" w:hAnsi="Times New Roman"/>
          <w:bCs/>
          <w:color w:val="1F497D" w:themeColor="text2"/>
          <w:sz w:val="28"/>
          <w:szCs w:val="28"/>
        </w:rPr>
        <w:t>投资者</w:t>
      </w:r>
      <w:r w:rsidRPr="00E178B9">
        <w:rPr>
          <w:rFonts w:ascii="Times New Roman" w:eastAsia="仿宋_GB2312" w:hAnsi="Times New Roman" w:hint="eastAsia"/>
          <w:bCs/>
          <w:color w:val="1F497D" w:themeColor="text2"/>
          <w:sz w:val="28"/>
          <w:szCs w:val="28"/>
        </w:rPr>
        <w:t>将</w:t>
      </w:r>
      <w:r w:rsidRPr="00E178B9">
        <w:rPr>
          <w:rFonts w:ascii="Times New Roman" w:eastAsia="仿宋_GB2312" w:hAnsi="Times New Roman"/>
          <w:bCs/>
          <w:color w:val="1F497D" w:themeColor="text2"/>
          <w:sz w:val="28"/>
          <w:szCs w:val="28"/>
        </w:rPr>
        <w:t>从内田的言论中解读未来加息的节奏和幅度。</w:t>
      </w:r>
    </w:p>
    <w:p w14:paraId="1B6BAC4A" w14:textId="77777777" w:rsidR="008B5CB5" w:rsidRPr="00E178B9" w:rsidRDefault="008B5CB5" w:rsidP="00E178B9">
      <w:pPr>
        <w:snapToGrid w:val="0"/>
        <w:spacing w:beforeLines="50" w:before="156" w:afterLines="50" w:after="156" w:line="400" w:lineRule="atLeast"/>
        <w:ind w:left="1259" w:firstLineChars="200" w:firstLine="560"/>
        <w:jc w:val="both"/>
        <w:rPr>
          <w:rFonts w:ascii="Times New Roman" w:eastAsia="仿宋_GB2312" w:hAnsi="Times New Roman"/>
          <w:b/>
          <w:bCs/>
          <w:i/>
          <w:color w:val="1F497D" w:themeColor="text2"/>
          <w:sz w:val="28"/>
          <w:szCs w:val="28"/>
        </w:rPr>
      </w:pPr>
      <w:r w:rsidRPr="00E178B9">
        <w:rPr>
          <w:rFonts w:ascii="Times New Roman" w:eastAsia="仿宋_GB2312" w:hAnsi="Times New Roman" w:hint="eastAsia"/>
          <w:b/>
          <w:bCs/>
          <w:i/>
          <w:color w:val="1F497D" w:themeColor="text2"/>
          <w:sz w:val="28"/>
          <w:szCs w:val="28"/>
        </w:rPr>
        <w:t>中诚信国际点评：</w:t>
      </w:r>
    </w:p>
    <w:p w14:paraId="0CBD4131" w14:textId="77777777" w:rsidR="008B5CB5" w:rsidRPr="00E178B9" w:rsidRDefault="008B5CB5" w:rsidP="00E178B9">
      <w:pPr>
        <w:snapToGrid w:val="0"/>
        <w:spacing w:beforeLines="50" w:before="156" w:afterLines="50" w:after="156" w:line="400" w:lineRule="atLeast"/>
        <w:ind w:left="1259" w:firstLineChars="200" w:firstLine="560"/>
        <w:jc w:val="both"/>
        <w:rPr>
          <w:rFonts w:ascii="Times New Roman" w:eastAsia="仿宋_GB2312" w:hAnsi="Times New Roman"/>
          <w:i/>
          <w:color w:val="1F497D" w:themeColor="text2"/>
          <w:sz w:val="28"/>
          <w:szCs w:val="28"/>
        </w:rPr>
      </w:pPr>
      <w:r w:rsidRPr="00E178B9">
        <w:rPr>
          <w:rFonts w:ascii="Times New Roman" w:eastAsia="仿宋_GB2312" w:hAnsi="Times New Roman" w:hint="eastAsia"/>
          <w:b/>
          <w:bCs/>
          <w:i/>
          <w:color w:val="1F497D" w:themeColor="text2"/>
          <w:sz w:val="28"/>
          <w:szCs w:val="28"/>
        </w:rPr>
        <w:t>日本央行计划加息</w:t>
      </w:r>
      <w:r w:rsidRPr="00E178B9">
        <w:rPr>
          <w:rFonts w:ascii="Times New Roman" w:eastAsia="仿宋_GB2312" w:hAnsi="Times New Roman"/>
          <w:b/>
          <w:bCs/>
          <w:i/>
          <w:color w:val="1F497D" w:themeColor="text2"/>
          <w:sz w:val="28"/>
          <w:szCs w:val="28"/>
        </w:rPr>
        <w:t>是汇率、通胀、财政多重矛盾倒逼下的被动调整，日元贬值、输入型通胀与政府债务压力彼此传导，让货币政策陷入多重目标难以兼顾的两难局面。</w:t>
      </w:r>
      <w:r w:rsidRPr="00E178B9">
        <w:rPr>
          <w:rFonts w:ascii="Times New Roman" w:eastAsia="仿宋_GB2312" w:hAnsi="Times New Roman" w:hint="eastAsia"/>
          <w:i/>
          <w:color w:val="1F497D" w:themeColor="text2"/>
          <w:sz w:val="28"/>
          <w:szCs w:val="28"/>
        </w:rPr>
        <w:t>此前长期超宽松政策拉大日美利差，资金持续外流造成日元深度贬值。而日本能源、工业原料、粮食等高度依赖进口，日元走弱则持续抬升进口成本，叠加国内劳动力紧缺推高薪资水平，催生了持续上行的输入型通胀</w:t>
      </w:r>
      <w:r w:rsidRPr="00E178B9">
        <w:rPr>
          <w:rFonts w:ascii="Times New Roman" w:eastAsia="仿宋_GB2312" w:hAnsi="Times New Roman"/>
          <w:i/>
          <w:color w:val="1F497D" w:themeColor="text2"/>
          <w:sz w:val="28"/>
          <w:szCs w:val="28"/>
        </w:rPr>
        <w:t>，加息成为打破这一恶性循环的核心手段。本次若上调政策利率至</w:t>
      </w:r>
      <w:r w:rsidRPr="00E178B9">
        <w:rPr>
          <w:rFonts w:ascii="Times New Roman" w:eastAsia="仿宋_GB2312" w:hAnsi="Times New Roman"/>
          <w:i/>
          <w:color w:val="1F497D" w:themeColor="text2"/>
          <w:sz w:val="28"/>
          <w:szCs w:val="28"/>
        </w:rPr>
        <w:t>1%</w:t>
      </w:r>
      <w:r w:rsidRPr="00E178B9">
        <w:rPr>
          <w:rFonts w:ascii="Times New Roman" w:eastAsia="仿宋_GB2312" w:hAnsi="Times New Roman"/>
          <w:i/>
          <w:color w:val="1F497D" w:themeColor="text2"/>
          <w:sz w:val="28"/>
          <w:szCs w:val="28"/>
        </w:rPr>
        <w:t>，将创下</w:t>
      </w:r>
      <w:r w:rsidRPr="00E178B9">
        <w:rPr>
          <w:rFonts w:ascii="Times New Roman" w:eastAsia="仿宋_GB2312" w:hAnsi="Times New Roman"/>
          <w:i/>
          <w:color w:val="1F497D" w:themeColor="text2"/>
          <w:sz w:val="28"/>
          <w:szCs w:val="28"/>
        </w:rPr>
        <w:t>1995</w:t>
      </w:r>
      <w:r w:rsidRPr="00E178B9">
        <w:rPr>
          <w:rFonts w:ascii="Times New Roman" w:eastAsia="仿宋_GB2312" w:hAnsi="Times New Roman"/>
          <w:i/>
          <w:color w:val="1F497D" w:themeColor="text2"/>
          <w:sz w:val="28"/>
          <w:szCs w:val="28"/>
        </w:rPr>
        <w:t>年以来三十一年利率高点</w:t>
      </w:r>
      <w:r w:rsidRPr="00E178B9">
        <w:rPr>
          <w:rFonts w:ascii="Times New Roman" w:eastAsia="仿宋_GB2312" w:hAnsi="Times New Roman" w:hint="eastAsia"/>
          <w:i/>
          <w:color w:val="1F497D" w:themeColor="text2"/>
          <w:sz w:val="28"/>
          <w:szCs w:val="28"/>
        </w:rPr>
        <w:t>，而加息带来的连锁负面冲击同样不可忽视。利率上行将抬升全社会融资成本，日本政府本就高企的存量债务利息支出将同步增加，财政偿债压力也将明显放大。为对冲加息对国债市场的冲击，央行规划</w:t>
      </w:r>
      <w:r w:rsidRPr="00E178B9">
        <w:rPr>
          <w:rFonts w:ascii="Times New Roman" w:eastAsia="仿宋_GB2312" w:hAnsi="Times New Roman"/>
          <w:i/>
          <w:color w:val="1F497D" w:themeColor="text2"/>
          <w:sz w:val="28"/>
          <w:szCs w:val="28"/>
        </w:rPr>
        <w:t>2027</w:t>
      </w:r>
      <w:r w:rsidRPr="00E178B9">
        <w:rPr>
          <w:rFonts w:ascii="Times New Roman" w:eastAsia="仿宋_GB2312" w:hAnsi="Times New Roman"/>
          <w:i/>
          <w:color w:val="1F497D" w:themeColor="text2"/>
          <w:sz w:val="28"/>
          <w:szCs w:val="28"/>
        </w:rPr>
        <w:t>年</w:t>
      </w:r>
      <w:r w:rsidRPr="00E178B9">
        <w:rPr>
          <w:rFonts w:ascii="Times New Roman" w:eastAsia="仿宋_GB2312" w:hAnsi="Times New Roman"/>
          <w:i/>
          <w:color w:val="1F497D" w:themeColor="text2"/>
          <w:sz w:val="28"/>
          <w:szCs w:val="28"/>
        </w:rPr>
        <w:t>4</w:t>
      </w:r>
      <w:r w:rsidRPr="00E178B9">
        <w:rPr>
          <w:rFonts w:ascii="Times New Roman" w:eastAsia="仿宋_GB2312" w:hAnsi="Times New Roman"/>
          <w:i/>
          <w:color w:val="1F497D" w:themeColor="text2"/>
          <w:sz w:val="28"/>
          <w:szCs w:val="28"/>
        </w:rPr>
        <w:t>月暂停缩表，依靠</w:t>
      </w:r>
      <w:r w:rsidRPr="00E178B9">
        <w:rPr>
          <w:rFonts w:ascii="Times New Roman" w:eastAsia="仿宋_GB2312" w:hAnsi="Times New Roman"/>
          <w:i/>
          <w:color w:val="1F497D" w:themeColor="text2"/>
          <w:sz w:val="28"/>
          <w:szCs w:val="28"/>
        </w:rPr>
        <w:t>“</w:t>
      </w:r>
      <w:r w:rsidRPr="00E178B9">
        <w:rPr>
          <w:rFonts w:ascii="Times New Roman" w:eastAsia="仿宋_GB2312" w:hAnsi="Times New Roman"/>
          <w:i/>
          <w:color w:val="1F497D" w:themeColor="text2"/>
          <w:sz w:val="28"/>
          <w:szCs w:val="28"/>
        </w:rPr>
        <w:t>加息</w:t>
      </w:r>
      <w:r w:rsidRPr="00E178B9">
        <w:rPr>
          <w:rFonts w:ascii="Times New Roman" w:eastAsia="仿宋_GB2312" w:hAnsi="Times New Roman"/>
          <w:i/>
          <w:color w:val="1F497D" w:themeColor="text2"/>
          <w:sz w:val="28"/>
          <w:szCs w:val="28"/>
        </w:rPr>
        <w:t>+</w:t>
      </w:r>
      <w:r w:rsidRPr="00E178B9">
        <w:rPr>
          <w:rFonts w:ascii="Times New Roman" w:eastAsia="仿宋_GB2312" w:hAnsi="Times New Roman"/>
          <w:i/>
          <w:color w:val="1F497D" w:themeColor="text2"/>
          <w:sz w:val="28"/>
          <w:szCs w:val="28"/>
        </w:rPr>
        <w:t>暂缓缩表</w:t>
      </w:r>
      <w:r w:rsidRPr="00E178B9">
        <w:rPr>
          <w:rFonts w:ascii="Times New Roman" w:eastAsia="仿宋_GB2312" w:hAnsi="Times New Roman"/>
          <w:i/>
          <w:color w:val="1F497D" w:themeColor="text2"/>
          <w:sz w:val="28"/>
          <w:szCs w:val="28"/>
        </w:rPr>
        <w:t>”</w:t>
      </w:r>
      <w:r w:rsidRPr="00E178B9">
        <w:rPr>
          <w:rFonts w:ascii="Times New Roman" w:eastAsia="仿宋_GB2312" w:hAnsi="Times New Roman"/>
          <w:i/>
          <w:color w:val="1F497D" w:themeColor="text2"/>
          <w:sz w:val="28"/>
          <w:szCs w:val="28"/>
        </w:rPr>
        <w:t>的搭配稳住金融流动性。中长期维度看，单次加息难以完全消除国内外利差，日元贬值压力无法一次性出清，通胀反复反弹的隐患仍存；持续收紧货币又会压制企业投资、居民消费，拖累本就偏弱的经济复苏。</w:t>
      </w:r>
      <w:r w:rsidRPr="00E178B9">
        <w:rPr>
          <w:rFonts w:ascii="Times New Roman" w:eastAsia="仿宋_GB2312" w:hAnsi="Times New Roman" w:hint="eastAsia"/>
          <w:i/>
          <w:color w:val="1F497D" w:themeColor="text2"/>
          <w:sz w:val="28"/>
          <w:szCs w:val="28"/>
        </w:rPr>
        <w:t>未来，</w:t>
      </w:r>
      <w:r w:rsidRPr="00E178B9">
        <w:rPr>
          <w:rFonts w:ascii="Times New Roman" w:eastAsia="仿宋_GB2312" w:hAnsi="Times New Roman"/>
          <w:i/>
          <w:color w:val="1F497D" w:themeColor="text2"/>
          <w:sz w:val="28"/>
          <w:szCs w:val="28"/>
        </w:rPr>
        <w:t>日本央行</w:t>
      </w:r>
      <w:r w:rsidRPr="00E178B9">
        <w:rPr>
          <w:rFonts w:ascii="Times New Roman" w:eastAsia="仿宋_GB2312" w:hAnsi="Times New Roman" w:hint="eastAsia"/>
          <w:i/>
          <w:color w:val="1F497D" w:themeColor="text2"/>
          <w:sz w:val="28"/>
          <w:szCs w:val="28"/>
        </w:rPr>
        <w:t>仍</w:t>
      </w:r>
      <w:r w:rsidRPr="00E178B9">
        <w:rPr>
          <w:rFonts w:ascii="Times New Roman" w:eastAsia="仿宋_GB2312" w:hAnsi="Times New Roman"/>
          <w:i/>
          <w:color w:val="1F497D" w:themeColor="text2"/>
          <w:sz w:val="28"/>
          <w:szCs w:val="28"/>
        </w:rPr>
        <w:t>需要在抑制通胀、稳定日元、缓释财政风险、防范市场波动、托举实体经济之间持续权</w:t>
      </w:r>
      <w:r w:rsidRPr="00E178B9">
        <w:rPr>
          <w:rFonts w:ascii="Times New Roman" w:eastAsia="仿宋_GB2312" w:hAnsi="Times New Roman" w:hint="eastAsia"/>
          <w:i/>
          <w:color w:val="1F497D" w:themeColor="text2"/>
          <w:sz w:val="28"/>
          <w:szCs w:val="28"/>
        </w:rPr>
        <w:t>衡，货币政策操作空间狭窄，后续调整将持续充满不确定性。</w:t>
      </w:r>
    </w:p>
    <w:p w14:paraId="4D12201B" w14:textId="77777777" w:rsidR="008B5CB5" w:rsidRPr="00E178B9" w:rsidRDefault="008B5CB5" w:rsidP="00E178B9">
      <w:pPr>
        <w:snapToGrid w:val="0"/>
        <w:spacing w:beforeLines="50" w:before="156" w:afterLines="50" w:after="156" w:line="400" w:lineRule="atLeast"/>
        <w:ind w:left="1259" w:firstLineChars="200" w:firstLine="560"/>
        <w:jc w:val="both"/>
        <w:rPr>
          <w:rFonts w:ascii="Times New Roman" w:eastAsia="仿宋_GB2312" w:hAnsi="Times New Roman"/>
          <w:b/>
          <w:bCs/>
          <w:i/>
          <w:color w:val="1F497D" w:themeColor="text2"/>
          <w:sz w:val="28"/>
          <w:szCs w:val="28"/>
        </w:rPr>
      </w:pPr>
    </w:p>
    <w:p w14:paraId="65D0ECDF" w14:textId="77777777" w:rsidR="008B5CB5" w:rsidRPr="008B5CB5" w:rsidRDefault="008B5CB5" w:rsidP="00D94303">
      <w:pPr>
        <w:snapToGrid w:val="0"/>
        <w:spacing w:beforeLines="50" w:before="156" w:afterLines="50" w:after="156" w:line="400" w:lineRule="atLeast"/>
        <w:ind w:left="1259" w:firstLineChars="200" w:firstLine="560"/>
        <w:jc w:val="both"/>
        <w:rPr>
          <w:rFonts w:ascii="Times New Roman" w:eastAsia="仿宋_GB2312" w:hAnsi="Times New Roman"/>
          <w:i/>
          <w:color w:val="1F497D" w:themeColor="text2"/>
          <w:sz w:val="28"/>
          <w:szCs w:val="28"/>
        </w:rPr>
      </w:pPr>
    </w:p>
    <w:p w14:paraId="4125A9CA" w14:textId="77777777" w:rsidR="00FE36FB" w:rsidRPr="00D94303" w:rsidRDefault="00FE36FB" w:rsidP="00775BB9">
      <w:pPr>
        <w:spacing w:beforeLines="50" w:before="156" w:afterLines="50" w:after="156" w:line="400" w:lineRule="exact"/>
        <w:ind w:leftChars="586" w:left="1406" w:firstLineChars="200" w:firstLine="560"/>
        <w:jc w:val="both"/>
        <w:rPr>
          <w:rFonts w:ascii="Times New Roman" w:eastAsia="仿宋_GB2312" w:hAnsi="Times New Roman"/>
          <w:i/>
          <w:color w:val="1F497D" w:themeColor="text2"/>
          <w:sz w:val="28"/>
          <w:szCs w:val="28"/>
        </w:rPr>
      </w:pPr>
    </w:p>
    <w:p w14:paraId="5CEF7529" w14:textId="77777777" w:rsidR="009D3368" w:rsidRDefault="009D3368">
      <w:pPr>
        <w:spacing w:beforeLines="50" w:before="156" w:afterLines="50" w:after="156" w:line="400" w:lineRule="exact"/>
        <w:ind w:leftChars="586" w:left="1406" w:firstLineChars="200" w:firstLine="560"/>
        <w:jc w:val="both"/>
        <w:rPr>
          <w:rFonts w:ascii="Times New Roman" w:eastAsia="仿宋_GB2312" w:hAnsi="Times New Roman"/>
          <w:bCs/>
          <w:i/>
          <w:color w:val="1F497D" w:themeColor="text2"/>
          <w:sz w:val="28"/>
          <w:szCs w:val="28"/>
        </w:rPr>
      </w:pPr>
    </w:p>
    <w:p w14:paraId="25691711" w14:textId="3BEA6FA0" w:rsidR="00682CBE" w:rsidRDefault="00682CBE">
      <w:pPr>
        <w:rPr>
          <w:rFonts w:ascii="Times New Roman" w:eastAsia="仿宋_GB2312" w:hAnsi="Times New Roman"/>
          <w:b/>
          <w:bCs/>
          <w:i/>
          <w:color w:val="1F497D" w:themeColor="text2"/>
          <w:sz w:val="28"/>
          <w:szCs w:val="28"/>
        </w:rPr>
      </w:pPr>
    </w:p>
    <w:p w14:paraId="4BA6B194" w14:textId="77777777" w:rsidR="00682CBE" w:rsidRDefault="00FD7104">
      <w:pPr>
        <w:adjustRightInd w:val="0"/>
        <w:snapToGrid w:val="0"/>
        <w:jc w:val="both"/>
        <w:rPr>
          <w:rFonts w:ascii="华文楷体" w:eastAsia="华文楷体" w:hAnsi="华文楷体"/>
          <w:b/>
          <w:bCs/>
          <w:color w:val="000080"/>
          <w:sz w:val="36"/>
          <w:szCs w:val="32"/>
        </w:rPr>
      </w:pPr>
      <w:r>
        <w:rPr>
          <w:rFonts w:ascii="华文楷体" w:eastAsia="华文楷体" w:hAnsi="华文楷体" w:hint="eastAsia"/>
          <w:b/>
          <w:bCs/>
          <w:color w:val="000080"/>
          <w:sz w:val="36"/>
          <w:szCs w:val="32"/>
        </w:rPr>
        <w:t>本周资讯</w:t>
      </w:r>
    </w:p>
    <w:p w14:paraId="54F762C4" w14:textId="77777777" w:rsidR="001C492E" w:rsidRPr="00E07733" w:rsidRDefault="00FD7104" w:rsidP="00E07733">
      <w:pPr>
        <w:pStyle w:val="2"/>
        <w:snapToGrid w:val="0"/>
        <w:spacing w:beforeLines="0" w:before="100" w:beforeAutospacing="1" w:after="100" w:afterAutospacing="1"/>
        <w:rPr>
          <w:sz w:val="36"/>
        </w:rPr>
      </w:pPr>
      <w:r>
        <w:rPr>
          <w:rFonts w:ascii="华文楷体" w:eastAsia="华文楷体" w:hAnsi="华文楷体"/>
          <w:b w:val="0"/>
          <w:bCs w:val="0"/>
          <w:noProof/>
        </w:rPr>
        <mc:AlternateContent>
          <mc:Choice Requires="wps">
            <w:drawing>
              <wp:anchor distT="0" distB="0" distL="114300" distR="114300" simplePos="0" relativeHeight="251670528" behindDoc="0" locked="0" layoutInCell="1" allowOverlap="1" wp14:anchorId="61095DBD" wp14:editId="15A49FD1">
                <wp:simplePos x="0" y="0"/>
                <wp:positionH relativeFrom="column">
                  <wp:posOffset>-5862</wp:posOffset>
                </wp:positionH>
                <wp:positionV relativeFrom="paragraph">
                  <wp:posOffset>97155</wp:posOffset>
                </wp:positionV>
                <wp:extent cx="934085" cy="464820"/>
                <wp:effectExtent l="0" t="0" r="0" b="0"/>
                <wp:wrapNone/>
                <wp:docPr id="40" name="文本框 18"/>
                <wp:cNvGraphicFramePr/>
                <a:graphic xmlns:a="http://schemas.openxmlformats.org/drawingml/2006/main">
                  <a:graphicData uri="http://schemas.microsoft.com/office/word/2010/wordprocessingShape">
                    <wps:wsp>
                      <wps:cNvSpPr txBox="1"/>
                      <wps:spPr>
                        <a:xfrm>
                          <a:off x="0" y="0"/>
                          <a:ext cx="934085"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D6C454" w14:textId="77777777" w:rsidR="00682CBE" w:rsidRDefault="00FD7104">
                            <w:pPr>
                              <w:rPr>
                                <w:rFonts w:ascii="仿宋" w:eastAsia="仿宋" w:hAnsi="仿宋"/>
                                <w:b/>
                                <w:color w:val="FFFFFF" w:themeColor="background1"/>
                                <w:sz w:val="32"/>
                                <w:szCs w:val="28"/>
                              </w:rPr>
                            </w:pPr>
                            <w:r>
                              <w:rPr>
                                <w:rFonts w:ascii="仿宋" w:eastAsia="仿宋" w:hAnsi="仿宋" w:hint="eastAsia"/>
                                <w:b/>
                                <w:color w:val="FFFFFF" w:themeColor="background1"/>
                                <w:sz w:val="32"/>
                                <w:szCs w:val="28"/>
                              </w:rPr>
                              <w:t>经济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61095DBD" id="文本框 18" o:spid="_x0000_s1041" type="#_x0000_t202" style="position:absolute;margin-left:-.45pt;margin-top:7.65pt;width:73.55pt;height:36.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" filled="f" stroked="f" strokeweight=".5pt">
                <v:textbox>
                  <w:txbxContent>
                    <w:p w14:paraId="5DD6C454" w14:textId="77777777" w:rsidR="00682CBE" w:rsidRDefault="00FD7104">
                      <w:pPr>
                        <w:rPr>
                          <w:rFonts w:ascii="仿宋" w:eastAsia="仿宋" w:hAnsi="仿宋"/>
                          <w:b/>
                          <w:color w:val="FFFFFF" w:themeColor="background1"/>
                          <w:sz w:val="32"/>
                          <w:szCs w:val="28"/>
                        </w:rPr>
                      </w:pPr>
                      <w:r>
                        <w:rPr>
                          <w:rFonts w:ascii="仿宋" w:eastAsia="仿宋" w:hAnsi="仿宋" w:hint="eastAsia"/>
                          <w:b/>
                          <w:color w:val="FFFFFF" w:themeColor="background1"/>
                          <w:sz w:val="32"/>
                          <w:szCs w:val="28"/>
                        </w:rPr>
                        <w:t>经济</w:t>
                      </w:r>
                    </w:p>
                  </w:txbxContent>
                </v:textbox>
              </v:shape>
            </w:pict>
          </mc:Fallback>
        </mc:AlternateContent>
      </w:r>
      <w:r>
        <w:rPr>
          <w:rFonts w:ascii="华文楷体" w:eastAsia="华文楷体" w:hAnsi="华文楷体"/>
          <w:b w:val="0"/>
          <w:bCs w:val="0"/>
          <w:noProof/>
        </w:rPr>
        <w:drawing>
          <wp:inline distT="0" distB="0" distL="0" distR="0" wp14:anchorId="16ADB27D" wp14:editId="20A520E8">
            <wp:extent cx="6527800" cy="356235"/>
            <wp:effectExtent l="0" t="0" r="0" b="5715"/>
            <wp:docPr id="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5109" cy="358647"/>
                    </a:xfrm>
                    <a:prstGeom prst="rect">
                      <a:avLst/>
                    </a:prstGeom>
                    <a:noFill/>
                    <a:ln>
                      <a:noFill/>
                    </a:ln>
                  </pic:spPr>
                </pic:pic>
              </a:graphicData>
            </a:graphic>
          </wp:inline>
        </w:drawing>
      </w:r>
    </w:p>
    <w:p w14:paraId="4B19C44F" w14:textId="6D59D98B" w:rsidR="00440957" w:rsidRPr="009A6B57" w:rsidRDefault="009A6B57" w:rsidP="009A6B57">
      <w:pPr>
        <w:ind w:left="720" w:firstLineChars="200" w:firstLine="560"/>
        <w:rPr>
          <w:rFonts w:ascii="Times New Roman" w:eastAsia="仿宋_GB2312" w:hAnsi="Times New Roman"/>
          <w:b/>
          <w:sz w:val="28"/>
          <w:szCs w:val="28"/>
        </w:rPr>
      </w:pPr>
      <w:bookmarkStart w:id="1" w:name="OLE_LINK21"/>
      <w:r>
        <w:rPr>
          <w:rFonts w:ascii="Times New Roman" w:eastAsia="仿宋_GB2312" w:hAnsi="Times New Roman" w:hint="eastAsia"/>
          <w:b/>
          <w:sz w:val="28"/>
          <w:szCs w:val="28"/>
        </w:rPr>
        <w:t>1</w:t>
      </w:r>
      <w:r>
        <w:rPr>
          <w:rFonts w:ascii="Times New Roman" w:eastAsia="仿宋_GB2312" w:hAnsi="Times New Roman" w:hint="eastAsia"/>
          <w:b/>
          <w:sz w:val="28"/>
          <w:szCs w:val="28"/>
        </w:rPr>
        <w:t>、</w:t>
      </w:r>
      <w:r w:rsidR="00440957" w:rsidRPr="009A6B57">
        <w:rPr>
          <w:rFonts w:ascii="Times New Roman" w:eastAsia="仿宋_GB2312" w:hAnsi="Times New Roman" w:hint="eastAsia"/>
          <w:b/>
          <w:sz w:val="28"/>
          <w:szCs w:val="28"/>
        </w:rPr>
        <w:t>美国</w:t>
      </w:r>
      <w:r w:rsidR="00440957" w:rsidRPr="009A6B57">
        <w:rPr>
          <w:rFonts w:ascii="Times New Roman" w:eastAsia="仿宋_GB2312" w:hAnsi="Times New Roman"/>
          <w:b/>
          <w:sz w:val="28"/>
          <w:szCs w:val="28"/>
        </w:rPr>
        <w:t>5</w:t>
      </w:r>
      <w:r w:rsidR="00440957" w:rsidRPr="009A6B57">
        <w:rPr>
          <w:rFonts w:ascii="Times New Roman" w:eastAsia="仿宋_GB2312" w:hAnsi="Times New Roman"/>
          <w:b/>
          <w:sz w:val="28"/>
          <w:szCs w:val="28"/>
        </w:rPr>
        <w:t>月</w:t>
      </w:r>
      <w:r w:rsidR="00440957" w:rsidRPr="009A6B57">
        <w:rPr>
          <w:rFonts w:ascii="Times New Roman" w:eastAsia="仿宋_GB2312" w:hAnsi="Times New Roman"/>
          <w:b/>
          <w:sz w:val="28"/>
          <w:szCs w:val="28"/>
        </w:rPr>
        <w:t>CPI</w:t>
      </w:r>
      <w:r w:rsidR="00440957" w:rsidRPr="009A6B57">
        <w:rPr>
          <w:rFonts w:ascii="Times New Roman" w:eastAsia="仿宋_GB2312" w:hAnsi="Times New Roman"/>
          <w:b/>
          <w:sz w:val="28"/>
          <w:szCs w:val="28"/>
        </w:rPr>
        <w:t>同比升至</w:t>
      </w:r>
      <w:r w:rsidR="00440957" w:rsidRPr="009A6B57">
        <w:rPr>
          <w:rFonts w:ascii="Times New Roman" w:eastAsia="仿宋_GB2312" w:hAnsi="Times New Roman"/>
          <w:b/>
          <w:sz w:val="28"/>
          <w:szCs w:val="28"/>
        </w:rPr>
        <w:t>4.2%</w:t>
      </w:r>
      <w:r w:rsidR="00440957" w:rsidRPr="009A6B57">
        <w:rPr>
          <w:rFonts w:ascii="Times New Roman" w:eastAsia="仿宋_GB2312" w:hAnsi="Times New Roman"/>
          <w:b/>
          <w:sz w:val="28"/>
          <w:szCs w:val="28"/>
        </w:rPr>
        <w:t>，能源价格贡献超过六成环比涨幅</w:t>
      </w:r>
    </w:p>
    <w:p w14:paraId="7EA18760" w14:textId="2CB14528" w:rsidR="00440957" w:rsidRPr="001C42B8" w:rsidRDefault="00440957" w:rsidP="001C42B8">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440957">
        <w:rPr>
          <w:rFonts w:ascii="Times New Roman" w:eastAsia="仿宋_GB2312" w:hAnsi="Times New Roman"/>
          <w:bCs/>
          <w:sz w:val="28"/>
          <w:szCs w:val="28"/>
        </w:rPr>
        <w:t>6</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10</w:t>
      </w:r>
      <w:r w:rsidRPr="00440957">
        <w:rPr>
          <w:rFonts w:ascii="Times New Roman" w:eastAsia="仿宋_GB2312" w:hAnsi="Times New Roman"/>
          <w:bCs/>
          <w:sz w:val="28"/>
          <w:szCs w:val="28"/>
        </w:rPr>
        <w:t>日，美国劳工统计局公布数据显示，</w:t>
      </w:r>
      <w:r w:rsidRPr="00440957">
        <w:rPr>
          <w:rFonts w:ascii="Times New Roman" w:eastAsia="仿宋_GB2312" w:hAnsi="Times New Roman"/>
          <w:bCs/>
          <w:sz w:val="28"/>
          <w:szCs w:val="28"/>
        </w:rPr>
        <w:t>5</w:t>
      </w:r>
      <w:r w:rsidRPr="00440957">
        <w:rPr>
          <w:rFonts w:ascii="Times New Roman" w:eastAsia="仿宋_GB2312" w:hAnsi="Times New Roman"/>
          <w:bCs/>
          <w:sz w:val="28"/>
          <w:szCs w:val="28"/>
        </w:rPr>
        <w:t>月消费者价格指数（</w:t>
      </w:r>
      <w:r w:rsidRPr="00440957">
        <w:rPr>
          <w:rFonts w:ascii="Times New Roman" w:eastAsia="仿宋_GB2312" w:hAnsi="Times New Roman"/>
          <w:bCs/>
          <w:sz w:val="28"/>
          <w:szCs w:val="28"/>
        </w:rPr>
        <w:t>CPI</w:t>
      </w:r>
      <w:r w:rsidRPr="00440957">
        <w:rPr>
          <w:rFonts w:ascii="Times New Roman" w:eastAsia="仿宋_GB2312" w:hAnsi="Times New Roman"/>
          <w:bCs/>
          <w:sz w:val="28"/>
          <w:szCs w:val="28"/>
        </w:rPr>
        <w:t>）环比上涨</w:t>
      </w:r>
      <w:r w:rsidRPr="00440957">
        <w:rPr>
          <w:rFonts w:ascii="Times New Roman" w:eastAsia="仿宋_GB2312" w:hAnsi="Times New Roman"/>
          <w:bCs/>
          <w:sz w:val="28"/>
          <w:szCs w:val="28"/>
        </w:rPr>
        <w:t>0.5%</w:t>
      </w:r>
      <w:r w:rsidRPr="00440957">
        <w:rPr>
          <w:rFonts w:ascii="Times New Roman" w:eastAsia="仿宋_GB2312" w:hAnsi="Times New Roman"/>
          <w:bCs/>
          <w:sz w:val="28"/>
          <w:szCs w:val="28"/>
        </w:rPr>
        <w:t>，略低于</w:t>
      </w:r>
      <w:r w:rsidRPr="00440957">
        <w:rPr>
          <w:rFonts w:ascii="Times New Roman" w:eastAsia="仿宋_GB2312" w:hAnsi="Times New Roman"/>
          <w:bCs/>
          <w:sz w:val="28"/>
          <w:szCs w:val="28"/>
        </w:rPr>
        <w:t>4</w:t>
      </w:r>
      <w:r w:rsidRPr="00440957">
        <w:rPr>
          <w:rFonts w:ascii="Times New Roman" w:eastAsia="仿宋_GB2312" w:hAnsi="Times New Roman"/>
          <w:bCs/>
          <w:sz w:val="28"/>
          <w:szCs w:val="28"/>
        </w:rPr>
        <w:t>月的</w:t>
      </w:r>
      <w:r w:rsidRPr="00440957">
        <w:rPr>
          <w:rFonts w:ascii="Times New Roman" w:eastAsia="仿宋_GB2312" w:hAnsi="Times New Roman"/>
          <w:bCs/>
          <w:sz w:val="28"/>
          <w:szCs w:val="28"/>
        </w:rPr>
        <w:t>0.6%</w:t>
      </w:r>
      <w:r w:rsidRPr="00440957">
        <w:rPr>
          <w:rFonts w:ascii="Times New Roman" w:eastAsia="仿宋_GB2312" w:hAnsi="Times New Roman"/>
          <w:bCs/>
          <w:sz w:val="28"/>
          <w:szCs w:val="28"/>
        </w:rPr>
        <w:t>，同比上涨</w:t>
      </w:r>
      <w:r w:rsidRPr="00440957">
        <w:rPr>
          <w:rFonts w:ascii="Times New Roman" w:eastAsia="仿宋_GB2312" w:hAnsi="Times New Roman"/>
          <w:bCs/>
          <w:sz w:val="28"/>
          <w:szCs w:val="28"/>
        </w:rPr>
        <w:t>4.2%</w:t>
      </w:r>
      <w:r w:rsidRPr="00440957">
        <w:rPr>
          <w:rFonts w:ascii="Times New Roman" w:eastAsia="仿宋_GB2312" w:hAnsi="Times New Roman"/>
          <w:bCs/>
          <w:sz w:val="28"/>
          <w:szCs w:val="28"/>
        </w:rPr>
        <w:t>，高于</w:t>
      </w:r>
      <w:r w:rsidRPr="00440957">
        <w:rPr>
          <w:rFonts w:ascii="Times New Roman" w:eastAsia="仿宋_GB2312" w:hAnsi="Times New Roman"/>
          <w:bCs/>
          <w:sz w:val="28"/>
          <w:szCs w:val="28"/>
        </w:rPr>
        <w:t>4</w:t>
      </w:r>
      <w:r w:rsidRPr="00440957">
        <w:rPr>
          <w:rFonts w:ascii="Times New Roman" w:eastAsia="仿宋_GB2312" w:hAnsi="Times New Roman"/>
          <w:bCs/>
          <w:sz w:val="28"/>
          <w:szCs w:val="28"/>
        </w:rPr>
        <w:t>月的</w:t>
      </w:r>
      <w:r w:rsidRPr="00440957">
        <w:rPr>
          <w:rFonts w:ascii="Times New Roman" w:eastAsia="仿宋_GB2312" w:hAnsi="Times New Roman"/>
          <w:bCs/>
          <w:sz w:val="28"/>
          <w:szCs w:val="28"/>
        </w:rPr>
        <w:t>3.8%</w:t>
      </w:r>
      <w:r w:rsidRPr="00440957">
        <w:rPr>
          <w:rFonts w:ascii="Times New Roman" w:eastAsia="仿宋_GB2312" w:hAnsi="Times New Roman"/>
          <w:bCs/>
          <w:sz w:val="28"/>
          <w:szCs w:val="28"/>
        </w:rPr>
        <w:t>，创</w:t>
      </w:r>
      <w:r w:rsidRPr="00440957">
        <w:rPr>
          <w:rFonts w:ascii="Times New Roman" w:eastAsia="仿宋_GB2312" w:hAnsi="Times New Roman"/>
          <w:bCs/>
          <w:sz w:val="28"/>
          <w:szCs w:val="28"/>
        </w:rPr>
        <w:t>2023</w:t>
      </w:r>
      <w:r w:rsidRPr="00440957">
        <w:rPr>
          <w:rFonts w:ascii="Times New Roman" w:eastAsia="仿宋_GB2312" w:hAnsi="Times New Roman"/>
          <w:bCs/>
          <w:sz w:val="28"/>
          <w:szCs w:val="28"/>
        </w:rPr>
        <w:t>年</w:t>
      </w:r>
      <w:r w:rsidRPr="00440957">
        <w:rPr>
          <w:rFonts w:ascii="Times New Roman" w:eastAsia="仿宋_GB2312" w:hAnsi="Times New Roman"/>
          <w:bCs/>
          <w:sz w:val="28"/>
          <w:szCs w:val="28"/>
        </w:rPr>
        <w:t>4</w:t>
      </w:r>
      <w:r w:rsidRPr="00440957">
        <w:rPr>
          <w:rFonts w:ascii="Times New Roman" w:eastAsia="仿宋_GB2312" w:hAnsi="Times New Roman"/>
          <w:bCs/>
          <w:sz w:val="28"/>
          <w:szCs w:val="28"/>
        </w:rPr>
        <w:t>月以来最高水平</w:t>
      </w:r>
      <w:r w:rsidRPr="00440957">
        <w:rPr>
          <w:rFonts w:ascii="Times New Roman" w:eastAsia="仿宋_GB2312" w:hAnsi="Times New Roman" w:hint="eastAsia"/>
          <w:bCs/>
          <w:sz w:val="28"/>
          <w:szCs w:val="28"/>
        </w:rPr>
        <w:t>，基本符合市场预期</w:t>
      </w:r>
      <w:r w:rsidRPr="00440957">
        <w:rPr>
          <w:rFonts w:ascii="Times New Roman" w:eastAsia="仿宋_GB2312" w:hAnsi="Times New Roman"/>
          <w:bCs/>
          <w:sz w:val="28"/>
          <w:szCs w:val="28"/>
        </w:rPr>
        <w:t>。</w:t>
      </w:r>
      <w:r w:rsidRPr="00440957">
        <w:rPr>
          <w:rFonts w:ascii="Times New Roman" w:eastAsia="仿宋_GB2312" w:hAnsi="Times New Roman" w:hint="eastAsia"/>
          <w:bCs/>
          <w:sz w:val="28"/>
          <w:szCs w:val="28"/>
        </w:rPr>
        <w:t>从结构看，能源价格是驱动本次总通胀上行的主要因素，</w:t>
      </w:r>
      <w:r w:rsidRPr="00440957">
        <w:rPr>
          <w:rFonts w:ascii="Times New Roman" w:eastAsia="仿宋_GB2312" w:hAnsi="Times New Roman"/>
          <w:bCs/>
          <w:sz w:val="28"/>
          <w:szCs w:val="28"/>
        </w:rPr>
        <w:t>5</w:t>
      </w:r>
      <w:r w:rsidRPr="00440957">
        <w:rPr>
          <w:rFonts w:ascii="Times New Roman" w:eastAsia="仿宋_GB2312" w:hAnsi="Times New Roman"/>
          <w:bCs/>
          <w:sz w:val="28"/>
          <w:szCs w:val="28"/>
        </w:rPr>
        <w:t>月能源价格环比上涨</w:t>
      </w:r>
      <w:r w:rsidRPr="00440957">
        <w:rPr>
          <w:rFonts w:ascii="Times New Roman" w:eastAsia="仿宋_GB2312" w:hAnsi="Times New Roman"/>
          <w:bCs/>
          <w:sz w:val="28"/>
          <w:szCs w:val="28"/>
        </w:rPr>
        <w:t>3.9%</w:t>
      </w:r>
      <w:r w:rsidRPr="00440957">
        <w:rPr>
          <w:rFonts w:ascii="Times New Roman" w:eastAsia="仿宋_GB2312" w:hAnsi="Times New Roman"/>
          <w:bCs/>
          <w:sz w:val="28"/>
          <w:szCs w:val="28"/>
        </w:rPr>
        <w:t>，其中汽油价格环比上涨</w:t>
      </w:r>
      <w:r w:rsidRPr="00440957">
        <w:rPr>
          <w:rFonts w:ascii="Times New Roman" w:eastAsia="仿宋_GB2312" w:hAnsi="Times New Roman"/>
          <w:bCs/>
          <w:sz w:val="28"/>
          <w:szCs w:val="28"/>
        </w:rPr>
        <w:t>7.0%</w:t>
      </w:r>
      <w:r w:rsidRPr="00440957">
        <w:rPr>
          <w:rFonts w:ascii="Times New Roman" w:eastAsia="仿宋_GB2312" w:hAnsi="Times New Roman"/>
          <w:bCs/>
          <w:sz w:val="28"/>
          <w:szCs w:val="28"/>
        </w:rPr>
        <w:t>；同比看，能源价格上涨</w:t>
      </w:r>
      <w:r w:rsidRPr="00440957">
        <w:rPr>
          <w:rFonts w:ascii="Times New Roman" w:eastAsia="仿宋_GB2312" w:hAnsi="Times New Roman"/>
          <w:bCs/>
          <w:sz w:val="28"/>
          <w:szCs w:val="28"/>
        </w:rPr>
        <w:t>23.5%</w:t>
      </w:r>
      <w:r w:rsidRPr="00440957">
        <w:rPr>
          <w:rFonts w:ascii="Times New Roman" w:eastAsia="仿宋_GB2312" w:hAnsi="Times New Roman"/>
          <w:bCs/>
          <w:sz w:val="28"/>
          <w:szCs w:val="28"/>
        </w:rPr>
        <w:t>，汽油价格上涨</w:t>
      </w:r>
      <w:r w:rsidRPr="00440957">
        <w:rPr>
          <w:rFonts w:ascii="Times New Roman" w:eastAsia="仿宋_GB2312" w:hAnsi="Times New Roman"/>
          <w:bCs/>
          <w:sz w:val="28"/>
          <w:szCs w:val="28"/>
        </w:rPr>
        <w:t>40.5%</w:t>
      </w:r>
      <w:r w:rsidRPr="00440957">
        <w:rPr>
          <w:rFonts w:ascii="Times New Roman" w:eastAsia="仿宋_GB2312" w:hAnsi="Times New Roman"/>
          <w:bCs/>
          <w:sz w:val="28"/>
          <w:szCs w:val="28"/>
        </w:rPr>
        <w:t>。相比之下，核心</w:t>
      </w:r>
      <w:r w:rsidRPr="00440957">
        <w:rPr>
          <w:rFonts w:ascii="Times New Roman" w:eastAsia="仿宋_GB2312" w:hAnsi="Times New Roman"/>
          <w:bCs/>
          <w:sz w:val="28"/>
          <w:szCs w:val="28"/>
        </w:rPr>
        <w:t>CPI</w:t>
      </w:r>
      <w:r w:rsidRPr="00440957">
        <w:rPr>
          <w:rFonts w:ascii="Times New Roman" w:eastAsia="仿宋_GB2312" w:hAnsi="Times New Roman"/>
          <w:bCs/>
          <w:sz w:val="28"/>
          <w:szCs w:val="28"/>
        </w:rPr>
        <w:t>同比小幅回升至</w:t>
      </w:r>
      <w:r w:rsidRPr="00440957">
        <w:rPr>
          <w:rFonts w:ascii="Times New Roman" w:eastAsia="仿宋_GB2312" w:hAnsi="Times New Roman"/>
          <w:bCs/>
          <w:sz w:val="28"/>
          <w:szCs w:val="28"/>
        </w:rPr>
        <w:t>2.9%</w:t>
      </w:r>
      <w:r w:rsidRPr="00440957">
        <w:rPr>
          <w:rFonts w:ascii="Times New Roman" w:eastAsia="仿宋_GB2312" w:hAnsi="Times New Roman"/>
          <w:bCs/>
          <w:sz w:val="28"/>
          <w:szCs w:val="28"/>
        </w:rPr>
        <w:t>，环比仍维持在</w:t>
      </w:r>
      <w:r w:rsidRPr="00440957">
        <w:rPr>
          <w:rFonts w:ascii="Times New Roman" w:eastAsia="仿宋_GB2312" w:hAnsi="Times New Roman"/>
          <w:bCs/>
          <w:sz w:val="28"/>
          <w:szCs w:val="28"/>
        </w:rPr>
        <w:t>0.2%</w:t>
      </w:r>
      <w:r w:rsidRPr="00440957">
        <w:rPr>
          <w:rFonts w:ascii="Times New Roman" w:eastAsia="仿宋_GB2312" w:hAnsi="Times New Roman"/>
          <w:bCs/>
          <w:sz w:val="28"/>
          <w:szCs w:val="28"/>
        </w:rPr>
        <w:t>的相对低位，尚未显示明显升温迹象。</w:t>
      </w:r>
      <w:r w:rsidRPr="00440957">
        <w:rPr>
          <w:rFonts w:ascii="Times New Roman" w:eastAsia="仿宋_GB2312" w:hAnsi="Times New Roman"/>
          <w:bCs/>
          <w:sz w:val="28"/>
          <w:szCs w:val="28"/>
        </w:rPr>
        <w:t>5</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CPI</w:t>
      </w:r>
      <w:r w:rsidRPr="00440957">
        <w:rPr>
          <w:rFonts w:ascii="Times New Roman" w:eastAsia="仿宋_GB2312" w:hAnsi="Times New Roman"/>
          <w:bCs/>
          <w:sz w:val="28"/>
          <w:szCs w:val="28"/>
        </w:rPr>
        <w:t>基本符合预期，支持美联储继续保持审慎</w:t>
      </w:r>
      <w:r w:rsidRPr="00440957">
        <w:rPr>
          <w:rFonts w:ascii="Times New Roman" w:eastAsia="仿宋_GB2312" w:hAnsi="Times New Roman" w:hint="eastAsia"/>
          <w:bCs/>
          <w:sz w:val="28"/>
          <w:szCs w:val="28"/>
        </w:rPr>
        <w:t>，目前</w:t>
      </w:r>
      <w:r w:rsidRPr="00440957">
        <w:rPr>
          <w:rFonts w:ascii="Times New Roman" w:eastAsia="仿宋_GB2312" w:hAnsi="Times New Roman"/>
          <w:bCs/>
          <w:sz w:val="28"/>
          <w:szCs w:val="28"/>
        </w:rPr>
        <w:t>高利率</w:t>
      </w:r>
      <w:r w:rsidRPr="00440957">
        <w:rPr>
          <w:rFonts w:ascii="Times New Roman" w:eastAsia="仿宋_GB2312" w:hAnsi="Times New Roman" w:hint="eastAsia"/>
          <w:bCs/>
          <w:sz w:val="28"/>
          <w:szCs w:val="28"/>
        </w:rPr>
        <w:t>维持</w:t>
      </w:r>
      <w:r w:rsidRPr="00440957">
        <w:rPr>
          <w:rFonts w:ascii="Times New Roman" w:eastAsia="仿宋_GB2312" w:hAnsi="Times New Roman"/>
          <w:bCs/>
          <w:sz w:val="28"/>
          <w:szCs w:val="28"/>
        </w:rPr>
        <w:t>更久</w:t>
      </w:r>
      <w:r w:rsidRPr="00440957">
        <w:rPr>
          <w:rFonts w:ascii="Times New Roman" w:eastAsia="仿宋_GB2312" w:hAnsi="Times New Roman" w:hint="eastAsia"/>
          <w:bCs/>
          <w:sz w:val="28"/>
          <w:szCs w:val="28"/>
        </w:rPr>
        <w:t>仍</w:t>
      </w:r>
      <w:r w:rsidRPr="00440957">
        <w:rPr>
          <w:rFonts w:ascii="Times New Roman" w:eastAsia="仿宋_GB2312" w:hAnsi="Times New Roman"/>
          <w:bCs/>
          <w:sz w:val="28"/>
          <w:szCs w:val="28"/>
        </w:rPr>
        <w:t>是基准情形</w:t>
      </w:r>
      <w:r w:rsidRPr="00440957">
        <w:rPr>
          <w:rFonts w:ascii="Times New Roman" w:eastAsia="仿宋_GB2312" w:hAnsi="Times New Roman" w:hint="eastAsia"/>
          <w:bCs/>
          <w:sz w:val="28"/>
          <w:szCs w:val="28"/>
        </w:rPr>
        <w:t>。需要注意的是，</w:t>
      </w:r>
      <w:r w:rsidRPr="00440957">
        <w:rPr>
          <w:rFonts w:ascii="Times New Roman" w:eastAsia="仿宋_GB2312" w:hAnsi="Times New Roman"/>
          <w:bCs/>
          <w:sz w:val="28"/>
          <w:szCs w:val="28"/>
        </w:rPr>
        <w:t>5</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CPI</w:t>
      </w:r>
      <w:r w:rsidRPr="00440957">
        <w:rPr>
          <w:rFonts w:ascii="Times New Roman" w:eastAsia="仿宋_GB2312" w:hAnsi="Times New Roman"/>
          <w:bCs/>
          <w:sz w:val="28"/>
          <w:szCs w:val="28"/>
        </w:rPr>
        <w:t>体现了当月汽油和能源价格上涨的直接影响，但航运费用、保险费用、企业成本转嫁以及地缘冲突引发的外溢效应，仍可能存在一定滞后。</w:t>
      </w:r>
    </w:p>
    <w:bookmarkEnd w:id="1"/>
    <w:p w14:paraId="64123483" w14:textId="1384AB89" w:rsidR="00227BE0" w:rsidRPr="00440957" w:rsidRDefault="009A6B57" w:rsidP="009A6B57">
      <w:pPr>
        <w:ind w:left="1099" w:firstLineChars="50" w:firstLine="140"/>
      </w:pPr>
      <w:r>
        <w:rPr>
          <w:rFonts w:ascii="Times New Roman" w:eastAsia="仿宋_GB2312" w:hAnsi="Times New Roman" w:hint="eastAsia"/>
          <w:b/>
          <w:sz w:val="28"/>
          <w:szCs w:val="28"/>
        </w:rPr>
        <w:t>2</w:t>
      </w:r>
      <w:r>
        <w:rPr>
          <w:rFonts w:ascii="Times New Roman" w:eastAsia="仿宋_GB2312" w:hAnsi="Times New Roman" w:hint="eastAsia"/>
          <w:b/>
          <w:sz w:val="28"/>
          <w:szCs w:val="28"/>
        </w:rPr>
        <w:t>、</w:t>
      </w:r>
      <w:r w:rsidR="00440957" w:rsidRPr="009A6B57">
        <w:rPr>
          <w:rFonts w:ascii="Times New Roman" w:eastAsia="仿宋_GB2312" w:hAnsi="Times New Roman" w:hint="eastAsia"/>
          <w:b/>
          <w:sz w:val="28"/>
          <w:szCs w:val="28"/>
        </w:rPr>
        <w:t>加拿大央行连续第五次维持政策利率在</w:t>
      </w:r>
      <w:r w:rsidR="00440957" w:rsidRPr="009A6B57">
        <w:rPr>
          <w:rFonts w:ascii="Times New Roman" w:eastAsia="仿宋_GB2312" w:hAnsi="Times New Roman"/>
          <w:b/>
          <w:sz w:val="28"/>
          <w:szCs w:val="28"/>
        </w:rPr>
        <w:t>2.25%</w:t>
      </w:r>
    </w:p>
    <w:p w14:paraId="437AE0B1" w14:textId="77777777" w:rsidR="009A6B57" w:rsidRDefault="00440957" w:rsidP="009A6B57">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440957">
        <w:rPr>
          <w:rFonts w:ascii="Times New Roman" w:eastAsia="仿宋_GB2312" w:hAnsi="Times New Roman"/>
          <w:bCs/>
          <w:sz w:val="28"/>
          <w:szCs w:val="28"/>
        </w:rPr>
        <w:t>6</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10</w:t>
      </w:r>
      <w:r w:rsidRPr="00440957">
        <w:rPr>
          <w:rFonts w:ascii="Times New Roman" w:eastAsia="仿宋_GB2312" w:hAnsi="Times New Roman"/>
          <w:bCs/>
          <w:sz w:val="28"/>
          <w:szCs w:val="28"/>
        </w:rPr>
        <w:t>日，加拿大央行宣布将隔夜利率目标维持在</w:t>
      </w:r>
      <w:r w:rsidRPr="00440957">
        <w:rPr>
          <w:rFonts w:ascii="Times New Roman" w:eastAsia="仿宋_GB2312" w:hAnsi="Times New Roman"/>
          <w:bCs/>
          <w:sz w:val="28"/>
          <w:szCs w:val="28"/>
        </w:rPr>
        <w:t>2.25%</w:t>
      </w:r>
      <w:r w:rsidRPr="00440957">
        <w:rPr>
          <w:rFonts w:ascii="Times New Roman" w:eastAsia="仿宋_GB2312" w:hAnsi="Times New Roman"/>
          <w:bCs/>
          <w:sz w:val="28"/>
          <w:szCs w:val="28"/>
        </w:rPr>
        <w:t>，银行利率和存款利率分别维持在</w:t>
      </w:r>
      <w:r w:rsidRPr="00440957">
        <w:rPr>
          <w:rFonts w:ascii="Times New Roman" w:eastAsia="仿宋_GB2312" w:hAnsi="Times New Roman"/>
          <w:bCs/>
          <w:sz w:val="28"/>
          <w:szCs w:val="28"/>
        </w:rPr>
        <w:t>2.50%</w:t>
      </w:r>
      <w:r w:rsidRPr="00440957">
        <w:rPr>
          <w:rFonts w:ascii="Times New Roman" w:eastAsia="仿宋_GB2312" w:hAnsi="Times New Roman"/>
          <w:bCs/>
          <w:sz w:val="28"/>
          <w:szCs w:val="28"/>
        </w:rPr>
        <w:t>和</w:t>
      </w:r>
      <w:r w:rsidRPr="00440957">
        <w:rPr>
          <w:rFonts w:ascii="Times New Roman" w:eastAsia="仿宋_GB2312" w:hAnsi="Times New Roman"/>
          <w:bCs/>
          <w:sz w:val="28"/>
          <w:szCs w:val="28"/>
        </w:rPr>
        <w:t>2.20%</w:t>
      </w:r>
      <w:r w:rsidRPr="00440957">
        <w:rPr>
          <w:rFonts w:ascii="Times New Roman" w:eastAsia="仿宋_GB2312" w:hAnsi="Times New Roman"/>
          <w:bCs/>
          <w:sz w:val="28"/>
          <w:szCs w:val="28"/>
        </w:rPr>
        <w:t>。这是加拿大央行连续第五次保持政策利率不变。加拿大央行表示，中东冲突引发的能源价格上涨和全球供应链扰动正在推高通胀并抑制全球经济增长，美国关税政策的不确定性仍处于较高水平。加拿大一季度</w:t>
      </w:r>
      <w:r w:rsidRPr="00440957">
        <w:rPr>
          <w:rFonts w:ascii="Times New Roman" w:eastAsia="仿宋_GB2312" w:hAnsi="Times New Roman"/>
          <w:bCs/>
          <w:sz w:val="28"/>
          <w:szCs w:val="28"/>
        </w:rPr>
        <w:t>GDP</w:t>
      </w:r>
      <w:r w:rsidRPr="00440957">
        <w:rPr>
          <w:rFonts w:ascii="Times New Roman" w:eastAsia="仿宋_GB2312" w:hAnsi="Times New Roman"/>
          <w:bCs/>
          <w:sz w:val="28"/>
          <w:szCs w:val="28"/>
        </w:rPr>
        <w:t>环比下降</w:t>
      </w:r>
      <w:r w:rsidRPr="00440957">
        <w:rPr>
          <w:rFonts w:ascii="Times New Roman" w:eastAsia="仿宋_GB2312" w:hAnsi="Times New Roman"/>
          <w:bCs/>
          <w:sz w:val="28"/>
          <w:szCs w:val="28"/>
        </w:rPr>
        <w:t>0.1%</w:t>
      </w:r>
      <w:r w:rsidRPr="00440957">
        <w:rPr>
          <w:rFonts w:ascii="Times New Roman" w:eastAsia="仿宋_GB2312" w:hAnsi="Times New Roman"/>
          <w:bCs/>
          <w:sz w:val="28"/>
          <w:szCs w:val="28"/>
        </w:rPr>
        <w:t>，弱于央行此前预期；家庭消费增长</w:t>
      </w:r>
      <w:r w:rsidRPr="00440957">
        <w:rPr>
          <w:rFonts w:ascii="Times New Roman" w:eastAsia="仿宋_GB2312" w:hAnsi="Times New Roman"/>
          <w:bCs/>
          <w:sz w:val="28"/>
          <w:szCs w:val="28"/>
        </w:rPr>
        <w:t>1.4%</w:t>
      </w:r>
      <w:r w:rsidRPr="00440957">
        <w:rPr>
          <w:rFonts w:ascii="Times New Roman" w:eastAsia="仿宋_GB2312" w:hAnsi="Times New Roman"/>
          <w:bCs/>
          <w:sz w:val="28"/>
          <w:szCs w:val="28"/>
        </w:rPr>
        <w:t>，但政府支出、住房活动和商业投资下降，出口减少、进口明显增加。加拿大</w:t>
      </w:r>
      <w:r w:rsidRPr="00440957">
        <w:rPr>
          <w:rFonts w:ascii="Times New Roman" w:eastAsia="仿宋_GB2312" w:hAnsi="Times New Roman"/>
          <w:bCs/>
          <w:sz w:val="28"/>
          <w:szCs w:val="28"/>
        </w:rPr>
        <w:t>4</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CPI</w:t>
      </w:r>
      <w:r w:rsidRPr="00440957">
        <w:rPr>
          <w:rFonts w:ascii="Times New Roman" w:eastAsia="仿宋_GB2312" w:hAnsi="Times New Roman"/>
          <w:bCs/>
          <w:sz w:val="28"/>
          <w:szCs w:val="28"/>
        </w:rPr>
        <w:t>同比上涨</w:t>
      </w:r>
      <w:r w:rsidRPr="00440957">
        <w:rPr>
          <w:rFonts w:ascii="Times New Roman" w:eastAsia="仿宋_GB2312" w:hAnsi="Times New Roman"/>
          <w:bCs/>
          <w:sz w:val="28"/>
          <w:szCs w:val="28"/>
        </w:rPr>
        <w:t>2.8%</w:t>
      </w:r>
      <w:r w:rsidRPr="00440957">
        <w:rPr>
          <w:rFonts w:ascii="Times New Roman" w:eastAsia="仿宋_GB2312" w:hAnsi="Times New Roman"/>
          <w:bCs/>
          <w:sz w:val="28"/>
          <w:szCs w:val="28"/>
        </w:rPr>
        <w:t>，但核心通胀指标已降至</w:t>
      </w:r>
      <w:r w:rsidRPr="00440957">
        <w:rPr>
          <w:rFonts w:ascii="Times New Roman" w:eastAsia="仿宋_GB2312" w:hAnsi="Times New Roman"/>
          <w:bCs/>
          <w:sz w:val="28"/>
          <w:szCs w:val="28"/>
        </w:rPr>
        <w:t>2%</w:t>
      </w:r>
      <w:r w:rsidRPr="00440957">
        <w:rPr>
          <w:rFonts w:ascii="Times New Roman" w:eastAsia="仿宋_GB2312" w:hAnsi="Times New Roman"/>
          <w:bCs/>
          <w:sz w:val="28"/>
          <w:szCs w:val="28"/>
        </w:rPr>
        <w:t>左右，目前尚未出现能源价格向其他商品和</w:t>
      </w:r>
      <w:r w:rsidRPr="00440957">
        <w:rPr>
          <w:rFonts w:ascii="Times New Roman" w:eastAsia="仿宋_GB2312" w:hAnsi="Times New Roman" w:hint="eastAsia"/>
          <w:bCs/>
          <w:sz w:val="28"/>
          <w:szCs w:val="28"/>
        </w:rPr>
        <w:t>服务价格大范围传导的明显迹象。</w:t>
      </w:r>
      <w:bookmarkStart w:id="2" w:name="OLE_LINK9"/>
    </w:p>
    <w:p w14:paraId="6757584D" w14:textId="3DE1253E" w:rsidR="00440957" w:rsidRPr="009A6B57" w:rsidRDefault="009A6B57" w:rsidP="009A6B57">
      <w:pPr>
        <w:spacing w:beforeLines="50" w:before="156" w:afterLines="50" w:after="156" w:line="400" w:lineRule="exact"/>
        <w:ind w:firstLineChars="450" w:firstLine="1260"/>
        <w:jc w:val="both"/>
        <w:rPr>
          <w:rFonts w:ascii="Times New Roman" w:eastAsia="仿宋_GB2312" w:hAnsi="Times New Roman"/>
          <w:bCs/>
          <w:sz w:val="28"/>
          <w:szCs w:val="28"/>
        </w:rPr>
      </w:pPr>
      <w:r>
        <w:rPr>
          <w:rFonts w:ascii="Times New Roman" w:eastAsia="仿宋_GB2312" w:hAnsi="Times New Roman" w:hint="eastAsia"/>
          <w:b/>
          <w:sz w:val="28"/>
          <w:szCs w:val="28"/>
        </w:rPr>
        <w:lastRenderedPageBreak/>
        <w:t>3</w:t>
      </w:r>
      <w:r>
        <w:rPr>
          <w:rFonts w:ascii="Times New Roman" w:eastAsia="仿宋_GB2312" w:hAnsi="Times New Roman" w:hint="eastAsia"/>
          <w:b/>
          <w:sz w:val="28"/>
          <w:szCs w:val="28"/>
        </w:rPr>
        <w:t>、</w:t>
      </w:r>
      <w:r w:rsidR="00440957" w:rsidRPr="009A6B57">
        <w:rPr>
          <w:rFonts w:ascii="Times New Roman" w:eastAsia="仿宋_GB2312" w:hAnsi="Times New Roman"/>
          <w:b/>
          <w:sz w:val="28"/>
          <w:szCs w:val="28"/>
        </w:rPr>
        <w:t>特朗普表示无意续签美墨加协定，北美产业链面临不确定性</w:t>
      </w:r>
    </w:p>
    <w:bookmarkEnd w:id="2"/>
    <w:p w14:paraId="6D850F97" w14:textId="77777777" w:rsidR="00440957" w:rsidRPr="00440957" w:rsidRDefault="00440957" w:rsidP="00440957">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440957">
        <w:rPr>
          <w:rFonts w:ascii="Times New Roman" w:eastAsia="仿宋_GB2312" w:hAnsi="Times New Roman"/>
          <w:bCs/>
          <w:sz w:val="28"/>
          <w:szCs w:val="28"/>
        </w:rPr>
        <w:t>6</w:t>
      </w:r>
      <w:r w:rsidRPr="00440957">
        <w:rPr>
          <w:rFonts w:ascii="Times New Roman" w:eastAsia="仿宋_GB2312" w:hAnsi="Times New Roman"/>
          <w:bCs/>
          <w:sz w:val="28"/>
          <w:szCs w:val="28"/>
        </w:rPr>
        <w:t>月</w:t>
      </w:r>
      <w:r w:rsidRPr="00440957">
        <w:rPr>
          <w:rFonts w:ascii="Times New Roman" w:eastAsia="仿宋_GB2312" w:hAnsi="Times New Roman"/>
          <w:bCs/>
          <w:sz w:val="28"/>
          <w:szCs w:val="28"/>
        </w:rPr>
        <w:t>10</w:t>
      </w:r>
      <w:r w:rsidRPr="00440957">
        <w:rPr>
          <w:rFonts w:ascii="Times New Roman" w:eastAsia="仿宋_GB2312" w:hAnsi="Times New Roman"/>
          <w:bCs/>
          <w:sz w:val="28"/>
          <w:szCs w:val="28"/>
        </w:rPr>
        <w:t>日，美国总统特朗普表示，美国没有必要续签《美墨加协定》（</w:t>
      </w:r>
      <w:r w:rsidRPr="00440957">
        <w:rPr>
          <w:rFonts w:ascii="Times New Roman" w:eastAsia="仿宋_GB2312" w:hAnsi="Times New Roman"/>
          <w:bCs/>
          <w:sz w:val="28"/>
          <w:szCs w:val="28"/>
        </w:rPr>
        <w:t>USMCA</w:t>
      </w:r>
      <w:r w:rsidRPr="00440957">
        <w:rPr>
          <w:rFonts w:ascii="Times New Roman" w:eastAsia="仿宋_GB2312" w:hAnsi="Times New Roman"/>
          <w:bCs/>
          <w:sz w:val="28"/>
          <w:szCs w:val="28"/>
        </w:rPr>
        <w:t>），称加拿大和墨西哥对美国市场的依赖程度远高于美国对两国商品的依赖程度。该协定于</w:t>
      </w:r>
      <w:r w:rsidRPr="00440957">
        <w:rPr>
          <w:rFonts w:ascii="Times New Roman" w:eastAsia="仿宋_GB2312" w:hAnsi="Times New Roman"/>
          <w:bCs/>
          <w:sz w:val="28"/>
          <w:szCs w:val="28"/>
        </w:rPr>
        <w:t>2020</w:t>
      </w:r>
      <w:r w:rsidRPr="00440957">
        <w:rPr>
          <w:rFonts w:ascii="Times New Roman" w:eastAsia="仿宋_GB2312" w:hAnsi="Times New Roman"/>
          <w:bCs/>
          <w:sz w:val="28"/>
          <w:szCs w:val="28"/>
        </w:rPr>
        <w:t>年生效，规定三国在</w:t>
      </w:r>
      <w:r w:rsidRPr="00440957">
        <w:rPr>
          <w:rFonts w:ascii="Times New Roman" w:eastAsia="仿宋_GB2312" w:hAnsi="Times New Roman"/>
          <w:bCs/>
          <w:sz w:val="28"/>
          <w:szCs w:val="28"/>
        </w:rPr>
        <w:t>2026</w:t>
      </w:r>
      <w:r w:rsidRPr="00440957">
        <w:rPr>
          <w:rFonts w:ascii="Times New Roman" w:eastAsia="仿宋_GB2312" w:hAnsi="Times New Roman"/>
          <w:bCs/>
          <w:sz w:val="28"/>
          <w:szCs w:val="28"/>
        </w:rPr>
        <w:t>年进行联合审查。如果三国同意延长，协定有效期将重新延长</w:t>
      </w:r>
      <w:r w:rsidRPr="00440957">
        <w:rPr>
          <w:rFonts w:ascii="Times New Roman" w:eastAsia="仿宋_GB2312" w:hAnsi="Times New Roman"/>
          <w:bCs/>
          <w:sz w:val="28"/>
          <w:szCs w:val="28"/>
        </w:rPr>
        <w:t>16</w:t>
      </w:r>
      <w:r w:rsidRPr="00440957">
        <w:rPr>
          <w:rFonts w:ascii="Times New Roman" w:eastAsia="仿宋_GB2312" w:hAnsi="Times New Roman"/>
          <w:bCs/>
          <w:sz w:val="28"/>
          <w:szCs w:val="28"/>
        </w:rPr>
        <w:t>年；如果未能达成一致，则需要每年进行审查，并可能在十年后失效。</w:t>
      </w:r>
    </w:p>
    <w:p w14:paraId="0D436BB9" w14:textId="77777777" w:rsidR="00D6286E" w:rsidRDefault="00440957" w:rsidP="00D6286E">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9A6B57">
        <w:rPr>
          <w:rFonts w:ascii="Times New Roman" w:eastAsia="仿宋_GB2312" w:hAnsi="Times New Roman" w:hint="eastAsia"/>
          <w:bCs/>
          <w:sz w:val="28"/>
          <w:szCs w:val="28"/>
        </w:rPr>
        <w:t>美墨加三国经济联系紧密，</w:t>
      </w:r>
      <w:r w:rsidRPr="009A6B57">
        <w:rPr>
          <w:rFonts w:ascii="Times New Roman" w:eastAsia="仿宋_GB2312" w:hAnsi="Times New Roman"/>
          <w:bCs/>
          <w:sz w:val="28"/>
          <w:szCs w:val="28"/>
        </w:rPr>
        <w:t>协定涉及汽车、农业、能源、数字贸易、知识产权和劳工标准等领域。符合原产地规则的加拿大和墨西哥商品可免受美国多项关税措施影响，</w:t>
      </w:r>
      <w:r w:rsidRPr="009A6B57">
        <w:rPr>
          <w:rFonts w:ascii="Times New Roman" w:eastAsia="仿宋_GB2312" w:hAnsi="Times New Roman"/>
          <w:bCs/>
          <w:sz w:val="28"/>
          <w:szCs w:val="28"/>
        </w:rPr>
        <w:t>2025</w:t>
      </w:r>
      <w:r w:rsidRPr="009A6B57">
        <w:rPr>
          <w:rFonts w:ascii="Times New Roman" w:eastAsia="仿宋_GB2312" w:hAnsi="Times New Roman"/>
          <w:bCs/>
          <w:sz w:val="28"/>
          <w:szCs w:val="28"/>
        </w:rPr>
        <w:t>年两国对美出口中约八成符合协定要求。特朗普政府计划在汽车谈判中提高美国零部件和原材料的使用比例，这可能迫使汽车企业重新配置北美供应链。</w:t>
      </w:r>
      <w:r w:rsidRPr="009A6B57">
        <w:rPr>
          <w:rFonts w:ascii="Times New Roman" w:eastAsia="仿宋_GB2312" w:hAnsi="Times New Roman" w:hint="eastAsia"/>
          <w:bCs/>
          <w:sz w:val="28"/>
          <w:szCs w:val="28"/>
        </w:rPr>
        <w:t>墨西哥和加拿大均表示希望延续协定。墨西哥已与美国就原产地规则启动正式磋商，并计划进一步讨论农产品贸易问题；加拿大则提议将协定延长</w:t>
      </w:r>
      <w:r w:rsidRPr="009A6B57">
        <w:rPr>
          <w:rFonts w:ascii="Times New Roman" w:eastAsia="仿宋_GB2312" w:hAnsi="Times New Roman"/>
          <w:bCs/>
          <w:sz w:val="28"/>
          <w:szCs w:val="28"/>
        </w:rPr>
        <w:t>16</w:t>
      </w:r>
      <w:r w:rsidRPr="009A6B57">
        <w:rPr>
          <w:rFonts w:ascii="Times New Roman" w:eastAsia="仿宋_GB2312" w:hAnsi="Times New Roman"/>
          <w:bCs/>
          <w:sz w:val="28"/>
          <w:szCs w:val="28"/>
        </w:rPr>
        <w:t>年，同时要求处理美国对加拿大汽车、钢铁、铝和木材征收关税的问题。由于特朗普政府还将边境安全、移民和打击毒品走私等议题与贸易谈判联系起来，本轮审查可能超出传统经贸议题，成为美国调整北美政治经济关系的重要工具。</w:t>
      </w:r>
    </w:p>
    <w:p w14:paraId="26D26781" w14:textId="527A068D" w:rsidR="00D6286E" w:rsidRPr="00D6286E" w:rsidRDefault="00D6286E" w:rsidP="00D6286E">
      <w:pPr>
        <w:spacing w:beforeLines="50" w:before="156" w:afterLines="50" w:after="156" w:line="400" w:lineRule="exact"/>
        <w:ind w:left="839" w:firstLine="420"/>
        <w:jc w:val="both"/>
        <w:rPr>
          <w:rFonts w:ascii="Times New Roman" w:eastAsia="仿宋_GB2312" w:hAnsi="Times New Roman"/>
          <w:b/>
          <w:sz w:val="28"/>
          <w:szCs w:val="28"/>
        </w:rPr>
      </w:pPr>
      <w:r>
        <w:rPr>
          <w:rFonts w:ascii="Times New Roman" w:eastAsia="仿宋_GB2312" w:hAnsi="Times New Roman" w:hint="eastAsia"/>
          <w:b/>
          <w:sz w:val="28"/>
          <w:szCs w:val="28"/>
        </w:rPr>
        <w:t>4</w:t>
      </w:r>
      <w:r>
        <w:rPr>
          <w:rFonts w:ascii="Times New Roman" w:eastAsia="仿宋_GB2312" w:hAnsi="Times New Roman" w:hint="eastAsia"/>
          <w:b/>
          <w:sz w:val="28"/>
          <w:szCs w:val="28"/>
        </w:rPr>
        <w:t>、</w:t>
      </w:r>
      <w:bookmarkStart w:id="3" w:name="OLE_LINK12"/>
      <w:r w:rsidRPr="00D6286E">
        <w:rPr>
          <w:rFonts w:ascii="Times New Roman" w:eastAsia="仿宋_GB2312" w:hAnsi="Times New Roman"/>
          <w:b/>
          <w:sz w:val="28"/>
          <w:szCs w:val="28"/>
        </w:rPr>
        <w:t>欧洲央行加息</w:t>
      </w:r>
      <w:r w:rsidRPr="00D6286E">
        <w:rPr>
          <w:rFonts w:ascii="Times New Roman" w:eastAsia="仿宋_GB2312" w:hAnsi="Times New Roman"/>
          <w:b/>
          <w:sz w:val="28"/>
          <w:szCs w:val="28"/>
        </w:rPr>
        <w:t>25</w:t>
      </w:r>
      <w:r w:rsidRPr="00D6286E">
        <w:rPr>
          <w:rFonts w:ascii="Times New Roman" w:eastAsia="仿宋_GB2312" w:hAnsi="Times New Roman"/>
          <w:b/>
          <w:sz w:val="28"/>
          <w:szCs w:val="28"/>
        </w:rPr>
        <w:t>个基点</w:t>
      </w:r>
      <w:bookmarkEnd w:id="3"/>
    </w:p>
    <w:p w14:paraId="70D9774F" w14:textId="23D78CB5" w:rsidR="00D6286E" w:rsidRPr="00D6286E" w:rsidRDefault="00D6286E" w:rsidP="00D6286E">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D6286E">
        <w:rPr>
          <w:rFonts w:ascii="Times New Roman" w:eastAsia="仿宋_GB2312" w:hAnsi="Times New Roman"/>
          <w:bCs/>
          <w:sz w:val="28"/>
          <w:szCs w:val="28"/>
        </w:rPr>
        <w:t>6</w:t>
      </w:r>
      <w:r w:rsidRPr="00D6286E">
        <w:rPr>
          <w:rFonts w:ascii="Times New Roman" w:eastAsia="仿宋_GB2312" w:hAnsi="Times New Roman"/>
          <w:bCs/>
          <w:sz w:val="28"/>
          <w:szCs w:val="28"/>
        </w:rPr>
        <w:t>月</w:t>
      </w:r>
      <w:r w:rsidRPr="00D6286E">
        <w:rPr>
          <w:rFonts w:ascii="Times New Roman" w:eastAsia="仿宋_GB2312" w:hAnsi="Times New Roman"/>
          <w:bCs/>
          <w:sz w:val="28"/>
          <w:szCs w:val="28"/>
        </w:rPr>
        <w:t>11</w:t>
      </w:r>
      <w:r w:rsidRPr="00D6286E">
        <w:rPr>
          <w:rFonts w:ascii="Times New Roman" w:eastAsia="仿宋_GB2312" w:hAnsi="Times New Roman"/>
          <w:bCs/>
          <w:sz w:val="28"/>
          <w:szCs w:val="28"/>
        </w:rPr>
        <w:t>日</w:t>
      </w:r>
      <w:r w:rsidRPr="00D6286E">
        <w:rPr>
          <w:rFonts w:ascii="Times New Roman" w:eastAsia="仿宋_GB2312" w:hAnsi="Times New Roman" w:hint="eastAsia"/>
          <w:bCs/>
          <w:sz w:val="28"/>
          <w:szCs w:val="28"/>
        </w:rPr>
        <w:t>，</w:t>
      </w:r>
      <w:r w:rsidRPr="00D6286E">
        <w:rPr>
          <w:rFonts w:ascii="Times New Roman" w:eastAsia="仿宋_GB2312" w:hAnsi="Times New Roman"/>
          <w:bCs/>
          <w:sz w:val="28"/>
          <w:szCs w:val="28"/>
        </w:rPr>
        <w:t>欧洲中央银行召开货币政策会议，决定将欧元区三大关键利率均上调</w:t>
      </w:r>
      <w:r w:rsidRPr="00D6286E">
        <w:rPr>
          <w:rFonts w:ascii="Times New Roman" w:eastAsia="仿宋_GB2312" w:hAnsi="Times New Roman"/>
          <w:bCs/>
          <w:sz w:val="28"/>
          <w:szCs w:val="28"/>
        </w:rPr>
        <w:t>25</w:t>
      </w:r>
      <w:r w:rsidRPr="00D6286E">
        <w:rPr>
          <w:rFonts w:ascii="Times New Roman" w:eastAsia="仿宋_GB2312" w:hAnsi="Times New Roman"/>
          <w:bCs/>
          <w:sz w:val="28"/>
          <w:szCs w:val="28"/>
        </w:rPr>
        <w:t>个基点，这是欧洲央行自</w:t>
      </w:r>
      <w:r w:rsidRPr="00D6286E">
        <w:rPr>
          <w:rFonts w:ascii="Times New Roman" w:eastAsia="仿宋_GB2312" w:hAnsi="Times New Roman"/>
          <w:bCs/>
          <w:sz w:val="28"/>
          <w:szCs w:val="28"/>
        </w:rPr>
        <w:t>2023</w:t>
      </w:r>
      <w:r w:rsidRPr="00D6286E">
        <w:rPr>
          <w:rFonts w:ascii="Times New Roman" w:eastAsia="仿宋_GB2312" w:hAnsi="Times New Roman"/>
          <w:bCs/>
          <w:sz w:val="28"/>
          <w:szCs w:val="28"/>
        </w:rPr>
        <w:t>年</w:t>
      </w:r>
      <w:r w:rsidRPr="00D6286E">
        <w:rPr>
          <w:rFonts w:ascii="Times New Roman" w:eastAsia="仿宋_GB2312" w:hAnsi="Times New Roman"/>
          <w:bCs/>
          <w:sz w:val="28"/>
          <w:szCs w:val="28"/>
        </w:rPr>
        <w:t>9</w:t>
      </w:r>
      <w:r w:rsidRPr="00D6286E">
        <w:rPr>
          <w:rFonts w:ascii="Times New Roman" w:eastAsia="仿宋_GB2312" w:hAnsi="Times New Roman"/>
          <w:bCs/>
          <w:sz w:val="28"/>
          <w:szCs w:val="28"/>
        </w:rPr>
        <w:t>月以来首次加息。欧洲央行还将欧元区</w:t>
      </w:r>
      <w:r w:rsidRPr="00D6286E">
        <w:rPr>
          <w:rFonts w:ascii="Times New Roman" w:eastAsia="仿宋_GB2312" w:hAnsi="Times New Roman"/>
          <w:bCs/>
          <w:sz w:val="28"/>
          <w:szCs w:val="28"/>
        </w:rPr>
        <w:t>2026</w:t>
      </w:r>
      <w:r w:rsidRPr="00D6286E">
        <w:rPr>
          <w:rFonts w:ascii="Times New Roman" w:eastAsia="仿宋_GB2312" w:hAnsi="Times New Roman"/>
          <w:bCs/>
          <w:sz w:val="28"/>
          <w:szCs w:val="28"/>
        </w:rPr>
        <w:t>年经济增长预期下调至</w:t>
      </w:r>
      <w:r w:rsidRPr="00D6286E">
        <w:rPr>
          <w:rFonts w:ascii="Times New Roman" w:eastAsia="仿宋_GB2312" w:hAnsi="Times New Roman"/>
          <w:bCs/>
          <w:sz w:val="28"/>
          <w:szCs w:val="28"/>
        </w:rPr>
        <w:t>0.8%</w:t>
      </w:r>
      <w:r w:rsidRPr="00D6286E">
        <w:rPr>
          <w:rFonts w:ascii="Times New Roman" w:eastAsia="仿宋_GB2312" w:hAnsi="Times New Roman"/>
          <w:bCs/>
          <w:sz w:val="28"/>
          <w:szCs w:val="28"/>
        </w:rPr>
        <w:t>。欧洲央行当天发布公报说，自</w:t>
      </w:r>
      <w:r w:rsidRPr="00D6286E">
        <w:rPr>
          <w:rFonts w:ascii="Times New Roman" w:eastAsia="仿宋_GB2312" w:hAnsi="Times New Roman"/>
          <w:bCs/>
          <w:sz w:val="28"/>
          <w:szCs w:val="28"/>
        </w:rPr>
        <w:t>6</w:t>
      </w:r>
      <w:r w:rsidRPr="00D6286E">
        <w:rPr>
          <w:rFonts w:ascii="Times New Roman" w:eastAsia="仿宋_GB2312" w:hAnsi="Times New Roman"/>
          <w:bCs/>
          <w:sz w:val="28"/>
          <w:szCs w:val="28"/>
        </w:rPr>
        <w:t>月</w:t>
      </w:r>
      <w:r w:rsidRPr="00D6286E">
        <w:rPr>
          <w:rFonts w:ascii="Times New Roman" w:eastAsia="仿宋_GB2312" w:hAnsi="Times New Roman"/>
          <w:bCs/>
          <w:sz w:val="28"/>
          <w:szCs w:val="28"/>
        </w:rPr>
        <w:t>17</w:t>
      </w:r>
      <w:r w:rsidRPr="00D6286E">
        <w:rPr>
          <w:rFonts w:ascii="Times New Roman" w:eastAsia="仿宋_GB2312" w:hAnsi="Times New Roman"/>
          <w:bCs/>
          <w:sz w:val="28"/>
          <w:szCs w:val="28"/>
        </w:rPr>
        <w:t>日起，欧元区存款机制利率、主要再融资利率和边际借贷利率将分别上调至</w:t>
      </w:r>
      <w:r w:rsidRPr="00D6286E">
        <w:rPr>
          <w:rFonts w:ascii="Times New Roman" w:eastAsia="仿宋_GB2312" w:hAnsi="Times New Roman"/>
          <w:bCs/>
          <w:sz w:val="28"/>
          <w:szCs w:val="28"/>
        </w:rPr>
        <w:t>2.25%</w:t>
      </w:r>
      <w:r w:rsidRPr="00D6286E">
        <w:rPr>
          <w:rFonts w:ascii="Times New Roman" w:eastAsia="仿宋_GB2312" w:hAnsi="Times New Roman"/>
          <w:bCs/>
          <w:sz w:val="28"/>
          <w:szCs w:val="28"/>
        </w:rPr>
        <w:t>、</w:t>
      </w:r>
      <w:r w:rsidRPr="00D6286E">
        <w:rPr>
          <w:rFonts w:ascii="Times New Roman" w:eastAsia="仿宋_GB2312" w:hAnsi="Times New Roman"/>
          <w:bCs/>
          <w:sz w:val="28"/>
          <w:szCs w:val="28"/>
        </w:rPr>
        <w:t>2.40%</w:t>
      </w:r>
      <w:r w:rsidRPr="00D6286E">
        <w:rPr>
          <w:rFonts w:ascii="Times New Roman" w:eastAsia="仿宋_GB2312" w:hAnsi="Times New Roman"/>
          <w:bCs/>
          <w:sz w:val="28"/>
          <w:szCs w:val="28"/>
        </w:rPr>
        <w:t>、</w:t>
      </w:r>
      <w:r w:rsidRPr="00D6286E">
        <w:rPr>
          <w:rFonts w:ascii="Times New Roman" w:eastAsia="仿宋_GB2312" w:hAnsi="Times New Roman"/>
          <w:bCs/>
          <w:sz w:val="28"/>
          <w:szCs w:val="28"/>
        </w:rPr>
        <w:t>2.65%</w:t>
      </w:r>
      <w:r w:rsidRPr="00D6286E">
        <w:rPr>
          <w:rFonts w:ascii="Times New Roman" w:eastAsia="仿宋_GB2312" w:hAnsi="Times New Roman"/>
          <w:bCs/>
          <w:sz w:val="28"/>
          <w:szCs w:val="28"/>
        </w:rPr>
        <w:t>。欧洲央行表示，中东战事正推升通胀压力，其对通胀和经济增长的影响将取决于能源价格冲击的强度和持续时间。考虑到相关风险及其对欧元区中期前景的影响，当前加息决定是适当的。公报说，欧洲央行最新预测显示，欧元区整体通胀率</w:t>
      </w:r>
      <w:r w:rsidRPr="00D6286E">
        <w:rPr>
          <w:rFonts w:ascii="Times New Roman" w:eastAsia="仿宋_GB2312" w:hAnsi="Times New Roman"/>
          <w:bCs/>
          <w:sz w:val="28"/>
          <w:szCs w:val="28"/>
        </w:rPr>
        <w:t>2026</w:t>
      </w:r>
      <w:r w:rsidRPr="00D6286E">
        <w:rPr>
          <w:rFonts w:ascii="Times New Roman" w:eastAsia="仿宋_GB2312" w:hAnsi="Times New Roman"/>
          <w:bCs/>
          <w:sz w:val="28"/>
          <w:szCs w:val="28"/>
        </w:rPr>
        <w:t>年预计为</w:t>
      </w:r>
      <w:r w:rsidRPr="00D6286E">
        <w:rPr>
          <w:rFonts w:ascii="Times New Roman" w:eastAsia="仿宋_GB2312" w:hAnsi="Times New Roman"/>
          <w:bCs/>
          <w:sz w:val="28"/>
          <w:szCs w:val="28"/>
        </w:rPr>
        <w:t>3.0%</w:t>
      </w:r>
      <w:r w:rsidRPr="00D6286E">
        <w:rPr>
          <w:rFonts w:ascii="Times New Roman" w:eastAsia="仿宋_GB2312" w:hAnsi="Times New Roman"/>
          <w:bCs/>
          <w:sz w:val="28"/>
          <w:szCs w:val="28"/>
        </w:rPr>
        <w:t>，</w:t>
      </w:r>
      <w:r w:rsidRPr="00D6286E">
        <w:rPr>
          <w:rFonts w:ascii="Times New Roman" w:eastAsia="仿宋_GB2312" w:hAnsi="Times New Roman"/>
          <w:bCs/>
          <w:sz w:val="28"/>
          <w:szCs w:val="28"/>
        </w:rPr>
        <w:t>2027</w:t>
      </w:r>
      <w:r w:rsidRPr="00D6286E">
        <w:rPr>
          <w:rFonts w:ascii="Times New Roman" w:eastAsia="仿宋_GB2312" w:hAnsi="Times New Roman"/>
          <w:bCs/>
          <w:sz w:val="28"/>
          <w:szCs w:val="28"/>
        </w:rPr>
        <w:t>年为</w:t>
      </w:r>
      <w:r w:rsidRPr="00D6286E">
        <w:rPr>
          <w:rFonts w:ascii="Times New Roman" w:eastAsia="仿宋_GB2312" w:hAnsi="Times New Roman"/>
          <w:bCs/>
          <w:sz w:val="28"/>
          <w:szCs w:val="28"/>
        </w:rPr>
        <w:t>2.3%</w:t>
      </w:r>
      <w:r w:rsidRPr="00D6286E">
        <w:rPr>
          <w:rFonts w:ascii="Times New Roman" w:eastAsia="仿宋_GB2312" w:hAnsi="Times New Roman"/>
          <w:bCs/>
          <w:sz w:val="28"/>
          <w:szCs w:val="28"/>
        </w:rPr>
        <w:t>，</w:t>
      </w:r>
      <w:r w:rsidRPr="00D6286E">
        <w:rPr>
          <w:rFonts w:ascii="Times New Roman" w:eastAsia="仿宋_GB2312" w:hAnsi="Times New Roman"/>
          <w:bCs/>
          <w:sz w:val="28"/>
          <w:szCs w:val="28"/>
        </w:rPr>
        <w:t>2028</w:t>
      </w:r>
      <w:r w:rsidRPr="00D6286E">
        <w:rPr>
          <w:rFonts w:ascii="Times New Roman" w:eastAsia="仿宋_GB2312" w:hAnsi="Times New Roman"/>
          <w:bCs/>
          <w:sz w:val="28"/>
          <w:szCs w:val="28"/>
        </w:rPr>
        <w:t>年为</w:t>
      </w:r>
      <w:r w:rsidRPr="00D6286E">
        <w:rPr>
          <w:rFonts w:ascii="Times New Roman" w:eastAsia="仿宋_GB2312" w:hAnsi="Times New Roman"/>
          <w:bCs/>
          <w:sz w:val="28"/>
          <w:szCs w:val="28"/>
        </w:rPr>
        <w:t>2.0%</w:t>
      </w:r>
      <w:r w:rsidRPr="00D6286E">
        <w:rPr>
          <w:rFonts w:ascii="Times New Roman" w:eastAsia="仿宋_GB2312" w:hAnsi="Times New Roman"/>
          <w:bCs/>
          <w:sz w:val="28"/>
          <w:szCs w:val="28"/>
        </w:rPr>
        <w:t>。同时，欧洲央行将欧元区</w:t>
      </w:r>
      <w:r w:rsidRPr="00D6286E">
        <w:rPr>
          <w:rFonts w:ascii="Times New Roman" w:eastAsia="仿宋_GB2312" w:hAnsi="Times New Roman"/>
          <w:bCs/>
          <w:sz w:val="28"/>
          <w:szCs w:val="28"/>
        </w:rPr>
        <w:t>2026</w:t>
      </w:r>
      <w:r w:rsidRPr="00D6286E">
        <w:rPr>
          <w:rFonts w:ascii="Times New Roman" w:eastAsia="仿宋_GB2312" w:hAnsi="Times New Roman"/>
          <w:bCs/>
          <w:sz w:val="28"/>
          <w:szCs w:val="28"/>
        </w:rPr>
        <w:t>年经济增长预期下调至</w:t>
      </w:r>
      <w:r w:rsidRPr="00D6286E">
        <w:rPr>
          <w:rFonts w:ascii="Times New Roman" w:eastAsia="仿宋_GB2312" w:hAnsi="Times New Roman"/>
          <w:bCs/>
          <w:sz w:val="28"/>
          <w:szCs w:val="28"/>
        </w:rPr>
        <w:t>0.8%</w:t>
      </w:r>
      <w:r w:rsidRPr="00D6286E">
        <w:rPr>
          <w:rFonts w:ascii="Times New Roman" w:eastAsia="仿宋_GB2312" w:hAnsi="Times New Roman"/>
          <w:bCs/>
          <w:sz w:val="28"/>
          <w:szCs w:val="28"/>
        </w:rPr>
        <w:t>，将</w:t>
      </w:r>
      <w:r w:rsidRPr="00D6286E">
        <w:rPr>
          <w:rFonts w:ascii="Times New Roman" w:eastAsia="仿宋_GB2312" w:hAnsi="Times New Roman"/>
          <w:bCs/>
          <w:sz w:val="28"/>
          <w:szCs w:val="28"/>
        </w:rPr>
        <w:t>2027</w:t>
      </w:r>
      <w:r w:rsidRPr="00D6286E">
        <w:rPr>
          <w:rFonts w:ascii="Times New Roman" w:eastAsia="仿宋_GB2312" w:hAnsi="Times New Roman"/>
          <w:bCs/>
          <w:sz w:val="28"/>
          <w:szCs w:val="28"/>
        </w:rPr>
        <w:t>年和</w:t>
      </w:r>
      <w:r w:rsidRPr="00D6286E">
        <w:rPr>
          <w:rFonts w:ascii="Times New Roman" w:eastAsia="仿宋_GB2312" w:hAnsi="Times New Roman"/>
          <w:bCs/>
          <w:sz w:val="28"/>
          <w:szCs w:val="28"/>
        </w:rPr>
        <w:t>2028</w:t>
      </w:r>
      <w:r w:rsidRPr="00D6286E">
        <w:rPr>
          <w:rFonts w:ascii="Times New Roman" w:eastAsia="仿宋_GB2312" w:hAnsi="Times New Roman"/>
          <w:bCs/>
          <w:sz w:val="28"/>
          <w:szCs w:val="28"/>
        </w:rPr>
        <w:t>年的增长预期分别调整为</w:t>
      </w:r>
      <w:r w:rsidRPr="00D6286E">
        <w:rPr>
          <w:rFonts w:ascii="Times New Roman" w:eastAsia="仿宋_GB2312" w:hAnsi="Times New Roman"/>
          <w:bCs/>
          <w:sz w:val="28"/>
          <w:szCs w:val="28"/>
        </w:rPr>
        <w:t>1.2%</w:t>
      </w:r>
      <w:r w:rsidRPr="00D6286E">
        <w:rPr>
          <w:rFonts w:ascii="Times New Roman" w:eastAsia="仿宋_GB2312" w:hAnsi="Times New Roman"/>
          <w:bCs/>
          <w:sz w:val="28"/>
          <w:szCs w:val="28"/>
        </w:rPr>
        <w:t>和</w:t>
      </w:r>
      <w:r w:rsidRPr="00D6286E">
        <w:rPr>
          <w:rFonts w:ascii="Times New Roman" w:eastAsia="仿宋_GB2312" w:hAnsi="Times New Roman"/>
          <w:bCs/>
          <w:sz w:val="28"/>
          <w:szCs w:val="28"/>
        </w:rPr>
        <w:t>1.5%</w:t>
      </w:r>
      <w:r w:rsidRPr="00D6286E">
        <w:rPr>
          <w:rFonts w:ascii="Times New Roman" w:eastAsia="仿宋_GB2312" w:hAnsi="Times New Roman"/>
          <w:bCs/>
          <w:sz w:val="28"/>
          <w:szCs w:val="28"/>
        </w:rPr>
        <w:t>。欧盟统计局此前公布的初步数据显示，受服务业价格加速攀升及能源成本持续高企影响，今年</w:t>
      </w:r>
      <w:r w:rsidRPr="00D6286E">
        <w:rPr>
          <w:rFonts w:ascii="Times New Roman" w:eastAsia="仿宋_GB2312" w:hAnsi="Times New Roman"/>
          <w:bCs/>
          <w:sz w:val="28"/>
          <w:szCs w:val="28"/>
        </w:rPr>
        <w:t>5</w:t>
      </w:r>
      <w:r w:rsidRPr="00D6286E">
        <w:rPr>
          <w:rFonts w:ascii="Times New Roman" w:eastAsia="仿宋_GB2312" w:hAnsi="Times New Roman"/>
          <w:bCs/>
          <w:sz w:val="28"/>
          <w:szCs w:val="28"/>
        </w:rPr>
        <w:t>月欧元区通胀率升至</w:t>
      </w:r>
      <w:r w:rsidRPr="00D6286E">
        <w:rPr>
          <w:rFonts w:ascii="Times New Roman" w:eastAsia="仿宋_GB2312" w:hAnsi="Times New Roman"/>
          <w:bCs/>
          <w:sz w:val="28"/>
          <w:szCs w:val="28"/>
        </w:rPr>
        <w:t>3.2%</w:t>
      </w:r>
      <w:r w:rsidRPr="00D6286E">
        <w:rPr>
          <w:rFonts w:ascii="Times New Roman" w:eastAsia="仿宋_GB2312" w:hAnsi="Times New Roman"/>
          <w:bCs/>
          <w:sz w:val="28"/>
          <w:szCs w:val="28"/>
        </w:rPr>
        <w:t>，高于</w:t>
      </w:r>
      <w:r w:rsidRPr="00D6286E">
        <w:rPr>
          <w:rFonts w:ascii="Times New Roman" w:eastAsia="仿宋_GB2312" w:hAnsi="Times New Roman"/>
          <w:bCs/>
          <w:sz w:val="28"/>
          <w:szCs w:val="28"/>
        </w:rPr>
        <w:t>4</w:t>
      </w:r>
      <w:r w:rsidRPr="00D6286E">
        <w:rPr>
          <w:rFonts w:ascii="Times New Roman" w:eastAsia="仿宋_GB2312" w:hAnsi="Times New Roman"/>
          <w:bCs/>
          <w:sz w:val="28"/>
          <w:szCs w:val="28"/>
        </w:rPr>
        <w:t>月的</w:t>
      </w:r>
      <w:r w:rsidRPr="00D6286E">
        <w:rPr>
          <w:rFonts w:ascii="Times New Roman" w:eastAsia="仿宋_GB2312" w:hAnsi="Times New Roman"/>
          <w:bCs/>
          <w:sz w:val="28"/>
          <w:szCs w:val="28"/>
        </w:rPr>
        <w:t>3.0%</w:t>
      </w:r>
      <w:r w:rsidRPr="00D6286E">
        <w:rPr>
          <w:rFonts w:ascii="Times New Roman" w:eastAsia="仿宋_GB2312" w:hAnsi="Times New Roman"/>
          <w:bCs/>
          <w:sz w:val="28"/>
          <w:szCs w:val="28"/>
        </w:rPr>
        <w:t>。</w:t>
      </w:r>
    </w:p>
    <w:p w14:paraId="39181C76" w14:textId="762A4A15" w:rsidR="00E178B9" w:rsidRPr="00E178B9" w:rsidRDefault="00E178B9" w:rsidP="00E178B9">
      <w:pPr>
        <w:ind w:left="839" w:firstLine="420"/>
        <w:rPr>
          <w:rFonts w:ascii="Times New Roman" w:eastAsia="仿宋_GB2312" w:hAnsi="Times New Roman"/>
          <w:b/>
          <w:sz w:val="28"/>
          <w:szCs w:val="28"/>
        </w:rPr>
      </w:pPr>
      <w:r>
        <w:rPr>
          <w:rFonts w:ascii="Times New Roman" w:eastAsia="仿宋_GB2312" w:hAnsi="Times New Roman" w:hint="eastAsia"/>
          <w:b/>
          <w:sz w:val="28"/>
          <w:szCs w:val="28"/>
        </w:rPr>
        <w:t>5</w:t>
      </w:r>
      <w:r>
        <w:rPr>
          <w:rFonts w:ascii="Times New Roman" w:eastAsia="仿宋_GB2312" w:hAnsi="Times New Roman" w:hint="eastAsia"/>
          <w:b/>
          <w:sz w:val="28"/>
          <w:szCs w:val="28"/>
        </w:rPr>
        <w:t>、</w:t>
      </w:r>
      <w:r w:rsidRPr="00E178B9">
        <w:rPr>
          <w:rFonts w:ascii="Times New Roman" w:eastAsia="仿宋_GB2312" w:hAnsi="Times New Roman" w:hint="eastAsia"/>
          <w:b/>
          <w:sz w:val="28"/>
          <w:szCs w:val="28"/>
        </w:rPr>
        <w:t>英国房贷数据回暖，</w:t>
      </w:r>
      <w:r w:rsidRPr="00E178B9">
        <w:rPr>
          <w:rFonts w:ascii="Times New Roman" w:eastAsia="仿宋_GB2312" w:hAnsi="Times New Roman"/>
          <w:b/>
          <w:sz w:val="28"/>
          <w:szCs w:val="28"/>
        </w:rPr>
        <w:t>经济显现韧性</w:t>
      </w:r>
    </w:p>
    <w:p w14:paraId="00855DE4" w14:textId="1880066D" w:rsidR="00E178B9" w:rsidRPr="00AD7AE1" w:rsidRDefault="00E178B9" w:rsidP="00AD7AE1">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E178B9">
        <w:rPr>
          <w:rFonts w:ascii="Times New Roman" w:eastAsia="仿宋_GB2312" w:hAnsi="Times New Roman" w:hint="eastAsia"/>
          <w:bCs/>
          <w:sz w:val="28"/>
          <w:szCs w:val="28"/>
        </w:rPr>
        <w:lastRenderedPageBreak/>
        <w:t>6</w:t>
      </w:r>
      <w:r w:rsidRPr="00E178B9">
        <w:rPr>
          <w:rFonts w:ascii="Times New Roman" w:eastAsia="仿宋_GB2312" w:hAnsi="Times New Roman" w:hint="eastAsia"/>
          <w:bCs/>
          <w:sz w:val="28"/>
          <w:szCs w:val="28"/>
        </w:rPr>
        <w:t>月</w:t>
      </w:r>
      <w:r w:rsidRPr="00E178B9">
        <w:rPr>
          <w:rFonts w:ascii="Times New Roman" w:eastAsia="仿宋_GB2312" w:hAnsi="Times New Roman"/>
          <w:bCs/>
          <w:sz w:val="28"/>
          <w:szCs w:val="28"/>
        </w:rPr>
        <w:t>2</w:t>
      </w:r>
      <w:r w:rsidRPr="00E178B9">
        <w:rPr>
          <w:rFonts w:ascii="Times New Roman" w:eastAsia="仿宋_GB2312" w:hAnsi="Times New Roman" w:hint="eastAsia"/>
          <w:bCs/>
          <w:sz w:val="28"/>
          <w:szCs w:val="28"/>
        </w:rPr>
        <w:t>日，</w:t>
      </w:r>
      <w:r w:rsidRPr="00E178B9">
        <w:rPr>
          <w:rFonts w:ascii="Times New Roman" w:eastAsia="仿宋_GB2312" w:hAnsi="Times New Roman"/>
          <w:bCs/>
          <w:sz w:val="28"/>
          <w:szCs w:val="28"/>
        </w:rPr>
        <w:t>英国央行公布的数据显示，</w:t>
      </w:r>
      <w:r w:rsidRPr="00E178B9">
        <w:rPr>
          <w:rFonts w:ascii="Times New Roman" w:eastAsia="仿宋_GB2312" w:hAnsi="Times New Roman"/>
          <w:bCs/>
          <w:sz w:val="28"/>
          <w:szCs w:val="28"/>
        </w:rPr>
        <w:t>4</w:t>
      </w:r>
      <w:r w:rsidRPr="00E178B9">
        <w:rPr>
          <w:rFonts w:ascii="Times New Roman" w:eastAsia="仿宋_GB2312" w:hAnsi="Times New Roman"/>
          <w:bCs/>
          <w:sz w:val="28"/>
          <w:szCs w:val="28"/>
        </w:rPr>
        <w:t>月贷款机构批准的抵押贷款件数创下</w:t>
      </w:r>
      <w:r w:rsidRPr="00E178B9">
        <w:rPr>
          <w:rFonts w:ascii="Times New Roman" w:eastAsia="仿宋_GB2312" w:hAnsi="Times New Roman"/>
          <w:bCs/>
          <w:sz w:val="28"/>
          <w:szCs w:val="28"/>
        </w:rPr>
        <w:t>15</w:t>
      </w:r>
      <w:r w:rsidRPr="00E178B9">
        <w:rPr>
          <w:rFonts w:ascii="Times New Roman" w:eastAsia="仿宋_GB2312" w:hAnsi="Times New Roman"/>
          <w:bCs/>
          <w:sz w:val="28"/>
          <w:szCs w:val="28"/>
        </w:rPr>
        <w:t>个月来新高，消费信贷增速也超出预期。尽管美以对伊朗的军事行动推高借贷成本，但这些数据仍显示出经济具备一定的韧性。</w:t>
      </w:r>
      <w:r w:rsidRPr="00E178B9">
        <w:rPr>
          <w:rFonts w:ascii="Times New Roman" w:eastAsia="仿宋_GB2312" w:hAnsi="Times New Roman" w:hint="eastAsia"/>
          <w:bCs/>
          <w:sz w:val="28"/>
          <w:szCs w:val="28"/>
        </w:rPr>
        <w:t xml:space="preserve"> </w:t>
      </w:r>
    </w:p>
    <w:p w14:paraId="176FB132" w14:textId="109B0441" w:rsidR="00E178B9" w:rsidRPr="00AD7AE1" w:rsidRDefault="00AD7AE1" w:rsidP="00AD7AE1">
      <w:pPr>
        <w:ind w:left="839" w:firstLine="420"/>
        <w:rPr>
          <w:rFonts w:ascii="Times New Roman" w:eastAsia="仿宋_GB2312" w:hAnsi="Times New Roman"/>
          <w:b/>
          <w:sz w:val="28"/>
          <w:szCs w:val="28"/>
        </w:rPr>
      </w:pPr>
      <w:r w:rsidRPr="00AD7AE1">
        <w:rPr>
          <w:rFonts w:ascii="Times New Roman" w:eastAsia="仿宋_GB2312" w:hAnsi="Times New Roman" w:hint="eastAsia"/>
          <w:b/>
          <w:sz w:val="28"/>
          <w:szCs w:val="28"/>
        </w:rPr>
        <w:t>6</w:t>
      </w:r>
      <w:r w:rsidRPr="00AD7AE1">
        <w:rPr>
          <w:rFonts w:ascii="Times New Roman" w:eastAsia="仿宋_GB2312" w:hAnsi="Times New Roman" w:hint="eastAsia"/>
          <w:b/>
          <w:sz w:val="28"/>
          <w:szCs w:val="28"/>
        </w:rPr>
        <w:t>、</w:t>
      </w:r>
      <w:r w:rsidR="00E178B9" w:rsidRPr="00AD7AE1">
        <w:rPr>
          <w:rFonts w:ascii="Times New Roman" w:eastAsia="仿宋_GB2312" w:hAnsi="Times New Roman" w:hint="eastAsia"/>
          <w:b/>
          <w:sz w:val="28"/>
          <w:szCs w:val="28"/>
        </w:rPr>
        <w:t>中东局势扰动能源价格，</w:t>
      </w:r>
      <w:r w:rsidR="00E178B9" w:rsidRPr="00AD7AE1">
        <w:rPr>
          <w:rFonts w:ascii="Times New Roman" w:eastAsia="仿宋_GB2312" w:hAnsi="Times New Roman"/>
          <w:b/>
          <w:sz w:val="28"/>
          <w:szCs w:val="28"/>
        </w:rPr>
        <w:t>英央行难明确利率方向</w:t>
      </w:r>
    </w:p>
    <w:p w14:paraId="32ED9BF0" w14:textId="3FD3ED6A" w:rsidR="00E178B9" w:rsidRDefault="00E178B9" w:rsidP="00AD7AE1">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AD7AE1">
        <w:rPr>
          <w:rFonts w:ascii="Times New Roman" w:eastAsia="仿宋_GB2312" w:hAnsi="Times New Roman"/>
          <w:bCs/>
          <w:sz w:val="28"/>
          <w:szCs w:val="28"/>
        </w:rPr>
        <w:t>6</w:t>
      </w:r>
      <w:r w:rsidRPr="00AD7AE1">
        <w:rPr>
          <w:rFonts w:ascii="Times New Roman" w:eastAsia="仿宋_GB2312" w:hAnsi="Times New Roman" w:hint="eastAsia"/>
          <w:bCs/>
          <w:sz w:val="28"/>
          <w:szCs w:val="28"/>
        </w:rPr>
        <w:t>月</w:t>
      </w:r>
      <w:r w:rsidRPr="00AD7AE1">
        <w:rPr>
          <w:rFonts w:ascii="Times New Roman" w:eastAsia="仿宋_GB2312" w:hAnsi="Times New Roman"/>
          <w:bCs/>
          <w:sz w:val="28"/>
          <w:szCs w:val="28"/>
        </w:rPr>
        <w:t>5</w:t>
      </w:r>
      <w:r w:rsidRPr="00AD7AE1">
        <w:rPr>
          <w:rFonts w:ascii="Times New Roman" w:eastAsia="仿宋_GB2312" w:hAnsi="Times New Roman" w:hint="eastAsia"/>
          <w:bCs/>
          <w:sz w:val="28"/>
          <w:szCs w:val="28"/>
        </w:rPr>
        <w:t>日，</w:t>
      </w:r>
      <w:r w:rsidRPr="00AD7AE1">
        <w:rPr>
          <w:rFonts w:ascii="Times New Roman" w:eastAsia="仿宋_GB2312" w:hAnsi="Times New Roman"/>
          <w:bCs/>
          <w:sz w:val="28"/>
          <w:szCs w:val="28"/>
        </w:rPr>
        <w:t>英国央行货币政策委员会委员丁格拉表示，由于难以预测中东冲突期间的能源价格，因此很难对利率走势作出指引。英国央行一项调查显示，</w:t>
      </w:r>
      <w:r w:rsidRPr="00AD7AE1">
        <w:rPr>
          <w:rFonts w:ascii="Times New Roman" w:eastAsia="仿宋_GB2312" w:hAnsi="Times New Roman"/>
          <w:bCs/>
          <w:sz w:val="28"/>
          <w:szCs w:val="28"/>
        </w:rPr>
        <w:t>5</w:t>
      </w:r>
      <w:r w:rsidRPr="00AD7AE1">
        <w:rPr>
          <w:rFonts w:ascii="Times New Roman" w:eastAsia="仿宋_GB2312" w:hAnsi="Times New Roman"/>
          <w:bCs/>
          <w:sz w:val="28"/>
          <w:szCs w:val="28"/>
        </w:rPr>
        <w:t>月英国企业预计未来</w:t>
      </w:r>
      <w:r w:rsidRPr="00AD7AE1">
        <w:rPr>
          <w:rFonts w:ascii="Times New Roman" w:eastAsia="仿宋_GB2312" w:hAnsi="Times New Roman"/>
          <w:bCs/>
          <w:sz w:val="28"/>
          <w:szCs w:val="28"/>
        </w:rPr>
        <w:t>12</w:t>
      </w:r>
      <w:r w:rsidRPr="00AD7AE1">
        <w:rPr>
          <w:rFonts w:ascii="Times New Roman" w:eastAsia="仿宋_GB2312" w:hAnsi="Times New Roman"/>
          <w:bCs/>
          <w:sz w:val="28"/>
          <w:szCs w:val="28"/>
        </w:rPr>
        <w:t>个月价格涨幅为</w:t>
      </w:r>
      <w:r w:rsidRPr="00AD7AE1">
        <w:rPr>
          <w:rFonts w:ascii="Times New Roman" w:eastAsia="仿宋_GB2312" w:hAnsi="Times New Roman"/>
          <w:bCs/>
          <w:sz w:val="28"/>
          <w:szCs w:val="28"/>
        </w:rPr>
        <w:t>4.0%</w:t>
      </w:r>
      <w:r w:rsidRPr="00AD7AE1">
        <w:rPr>
          <w:rFonts w:ascii="Times New Roman" w:eastAsia="仿宋_GB2312" w:hAnsi="Times New Roman"/>
          <w:bCs/>
          <w:sz w:val="28"/>
          <w:szCs w:val="28"/>
        </w:rPr>
        <w:t>，虽低于</w:t>
      </w:r>
      <w:r w:rsidRPr="00AD7AE1">
        <w:rPr>
          <w:rFonts w:ascii="Times New Roman" w:eastAsia="仿宋_GB2312" w:hAnsi="Times New Roman"/>
          <w:bCs/>
          <w:sz w:val="28"/>
          <w:szCs w:val="28"/>
        </w:rPr>
        <w:t>4</w:t>
      </w:r>
      <w:r w:rsidRPr="00AD7AE1">
        <w:rPr>
          <w:rFonts w:ascii="Times New Roman" w:eastAsia="仿宋_GB2312" w:hAnsi="Times New Roman"/>
          <w:bCs/>
          <w:sz w:val="28"/>
          <w:szCs w:val="28"/>
        </w:rPr>
        <w:t>月创下的逾两年高点</w:t>
      </w:r>
      <w:r w:rsidRPr="00AD7AE1">
        <w:rPr>
          <w:rFonts w:ascii="Times New Roman" w:eastAsia="仿宋_GB2312" w:hAnsi="Times New Roman"/>
          <w:bCs/>
          <w:sz w:val="28"/>
          <w:szCs w:val="28"/>
        </w:rPr>
        <w:t>4.4%</w:t>
      </w:r>
      <w:r w:rsidRPr="00AD7AE1">
        <w:rPr>
          <w:rFonts w:ascii="Times New Roman" w:eastAsia="仿宋_GB2312" w:hAnsi="Times New Roman"/>
          <w:bCs/>
          <w:sz w:val="28"/>
          <w:szCs w:val="28"/>
        </w:rPr>
        <w:t>，但仍高于冲突爆发前</w:t>
      </w:r>
      <w:r w:rsidRPr="00AD7AE1">
        <w:rPr>
          <w:rFonts w:ascii="Times New Roman" w:eastAsia="仿宋_GB2312" w:hAnsi="Times New Roman"/>
          <w:bCs/>
          <w:sz w:val="28"/>
          <w:szCs w:val="28"/>
        </w:rPr>
        <w:t>2</w:t>
      </w:r>
      <w:r w:rsidRPr="00AD7AE1">
        <w:rPr>
          <w:rFonts w:ascii="Times New Roman" w:eastAsia="仿宋_GB2312" w:hAnsi="Times New Roman"/>
          <w:bCs/>
          <w:sz w:val="28"/>
          <w:szCs w:val="28"/>
        </w:rPr>
        <w:t>月份预期的</w:t>
      </w:r>
      <w:r w:rsidRPr="00AD7AE1">
        <w:rPr>
          <w:rFonts w:ascii="Times New Roman" w:eastAsia="仿宋_GB2312" w:hAnsi="Times New Roman"/>
          <w:bCs/>
          <w:sz w:val="28"/>
          <w:szCs w:val="28"/>
        </w:rPr>
        <w:t>3.4%</w:t>
      </w:r>
      <w:r w:rsidRPr="00AD7AE1">
        <w:rPr>
          <w:rFonts w:ascii="Times New Roman" w:eastAsia="仿宋_GB2312" w:hAnsi="Times New Roman"/>
          <w:bCs/>
          <w:sz w:val="28"/>
          <w:szCs w:val="28"/>
        </w:rPr>
        <w:t>。</w:t>
      </w:r>
    </w:p>
    <w:p w14:paraId="1D271C26" w14:textId="4435E8EA" w:rsidR="00C60385" w:rsidRPr="00C60385" w:rsidRDefault="00C60385" w:rsidP="001C42B8">
      <w:pPr>
        <w:ind w:left="420" w:firstLineChars="299" w:firstLine="837"/>
        <w:rPr>
          <w:rFonts w:ascii="Times New Roman" w:eastAsia="仿宋_GB2312" w:hAnsi="Times New Roman"/>
          <w:b/>
          <w:sz w:val="28"/>
          <w:szCs w:val="28"/>
        </w:rPr>
      </w:pPr>
      <w:r>
        <w:rPr>
          <w:rFonts w:ascii="Times New Roman" w:eastAsia="仿宋_GB2312" w:hAnsi="Times New Roman" w:hint="eastAsia"/>
          <w:b/>
          <w:sz w:val="28"/>
          <w:szCs w:val="28"/>
        </w:rPr>
        <w:t>7</w:t>
      </w:r>
      <w:r>
        <w:rPr>
          <w:rFonts w:ascii="Times New Roman" w:eastAsia="仿宋_GB2312" w:hAnsi="Times New Roman" w:hint="eastAsia"/>
          <w:b/>
          <w:sz w:val="28"/>
          <w:szCs w:val="28"/>
        </w:rPr>
        <w:t>、</w:t>
      </w:r>
      <w:r w:rsidRPr="00C60385">
        <w:rPr>
          <w:rFonts w:ascii="Times New Roman" w:eastAsia="仿宋_GB2312" w:hAnsi="Times New Roman" w:hint="eastAsia"/>
          <w:b/>
          <w:sz w:val="28"/>
          <w:szCs w:val="28"/>
        </w:rPr>
        <w:t>澳大利亚第一季度经济增长承压</w:t>
      </w:r>
    </w:p>
    <w:p w14:paraId="527E9054" w14:textId="6E9F62E3" w:rsidR="00C60385" w:rsidRPr="00C60385" w:rsidRDefault="00C60385" w:rsidP="00C60385">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C60385">
        <w:rPr>
          <w:rFonts w:ascii="Times New Roman" w:eastAsia="仿宋_GB2312" w:hAnsi="Times New Roman" w:hint="eastAsia"/>
          <w:bCs/>
          <w:sz w:val="28"/>
          <w:szCs w:val="28"/>
        </w:rPr>
        <w:t>澳大利亚统计局</w:t>
      </w:r>
      <w:r w:rsidRPr="00C60385">
        <w:rPr>
          <w:rFonts w:ascii="Times New Roman" w:eastAsia="仿宋_GB2312" w:hAnsi="Times New Roman" w:hint="eastAsia"/>
          <w:bCs/>
          <w:sz w:val="28"/>
          <w:szCs w:val="28"/>
        </w:rPr>
        <w:t>6</w:t>
      </w:r>
      <w:r w:rsidRPr="00C60385">
        <w:rPr>
          <w:rFonts w:ascii="Times New Roman" w:eastAsia="仿宋_GB2312" w:hAnsi="Times New Roman" w:hint="eastAsia"/>
          <w:bCs/>
          <w:sz w:val="28"/>
          <w:szCs w:val="28"/>
        </w:rPr>
        <w:t>月</w:t>
      </w:r>
      <w:r w:rsidRPr="00C60385">
        <w:rPr>
          <w:rFonts w:ascii="Times New Roman" w:eastAsia="仿宋_GB2312" w:hAnsi="Times New Roman" w:hint="eastAsia"/>
          <w:bCs/>
          <w:sz w:val="28"/>
          <w:szCs w:val="28"/>
        </w:rPr>
        <w:t>3</w:t>
      </w:r>
      <w:r w:rsidRPr="00C60385">
        <w:rPr>
          <w:rFonts w:ascii="Times New Roman" w:eastAsia="仿宋_GB2312" w:hAnsi="Times New Roman" w:hint="eastAsia"/>
          <w:bCs/>
          <w:sz w:val="28"/>
          <w:szCs w:val="28"/>
        </w:rPr>
        <w:t>日公布的数据显示，</w:t>
      </w:r>
      <w:r w:rsidRPr="00C60385">
        <w:rPr>
          <w:rFonts w:ascii="Times New Roman" w:eastAsia="仿宋_GB2312" w:hAnsi="Times New Roman"/>
          <w:bCs/>
          <w:sz w:val="28"/>
          <w:szCs w:val="28"/>
        </w:rPr>
        <w:t>2026</w:t>
      </w:r>
      <w:r w:rsidRPr="00C60385">
        <w:rPr>
          <w:rFonts w:ascii="Times New Roman" w:eastAsia="仿宋_GB2312" w:hAnsi="Times New Roman"/>
          <w:bCs/>
          <w:sz w:val="28"/>
          <w:szCs w:val="28"/>
        </w:rPr>
        <w:t>年第一季度澳大利亚国内生产总值（</w:t>
      </w:r>
      <w:r w:rsidRPr="00C60385">
        <w:rPr>
          <w:rFonts w:ascii="Times New Roman" w:eastAsia="仿宋_GB2312" w:hAnsi="Times New Roman"/>
          <w:bCs/>
          <w:sz w:val="28"/>
          <w:szCs w:val="28"/>
        </w:rPr>
        <w:t>GDP</w:t>
      </w:r>
      <w:r w:rsidRPr="00C60385">
        <w:rPr>
          <w:rFonts w:ascii="Times New Roman" w:eastAsia="仿宋_GB2312" w:hAnsi="Times New Roman"/>
          <w:bCs/>
          <w:sz w:val="28"/>
          <w:szCs w:val="28"/>
        </w:rPr>
        <w:t>）环比增长</w:t>
      </w:r>
      <w:r w:rsidRPr="00C60385">
        <w:rPr>
          <w:rFonts w:ascii="Times New Roman" w:eastAsia="仿宋_GB2312" w:hAnsi="Times New Roman"/>
          <w:bCs/>
          <w:sz w:val="28"/>
          <w:szCs w:val="28"/>
        </w:rPr>
        <w:t>0.3%</w:t>
      </w:r>
      <w:r w:rsidRPr="00C60385">
        <w:rPr>
          <w:rFonts w:ascii="Times New Roman" w:eastAsia="仿宋_GB2312" w:hAnsi="Times New Roman"/>
          <w:bCs/>
          <w:sz w:val="28"/>
          <w:szCs w:val="28"/>
        </w:rPr>
        <w:t>，低于此前市场普遍预期的</w:t>
      </w:r>
      <w:r w:rsidRPr="00C60385">
        <w:rPr>
          <w:rFonts w:ascii="Times New Roman" w:eastAsia="仿宋_GB2312" w:hAnsi="Times New Roman"/>
          <w:bCs/>
          <w:sz w:val="28"/>
          <w:szCs w:val="28"/>
        </w:rPr>
        <w:t>0.5%</w:t>
      </w:r>
      <w:r w:rsidRPr="00C60385">
        <w:rPr>
          <w:rFonts w:ascii="Times New Roman" w:eastAsia="仿宋_GB2312" w:hAnsi="Times New Roman"/>
          <w:bCs/>
          <w:sz w:val="28"/>
          <w:szCs w:val="28"/>
        </w:rPr>
        <w:t>，也低于前一季度的</w:t>
      </w:r>
      <w:r w:rsidRPr="00C60385">
        <w:rPr>
          <w:rFonts w:ascii="Times New Roman" w:eastAsia="仿宋_GB2312" w:hAnsi="Times New Roman"/>
          <w:bCs/>
          <w:sz w:val="28"/>
          <w:szCs w:val="28"/>
        </w:rPr>
        <w:t>0.9%</w:t>
      </w:r>
      <w:r w:rsidRPr="00C60385">
        <w:rPr>
          <w:rFonts w:ascii="Times New Roman" w:eastAsia="仿宋_GB2312" w:hAnsi="Times New Roman"/>
          <w:bCs/>
          <w:sz w:val="28"/>
          <w:szCs w:val="28"/>
        </w:rPr>
        <w:t>。</w:t>
      </w:r>
      <w:r w:rsidRPr="00C60385">
        <w:rPr>
          <w:rFonts w:ascii="Times New Roman" w:eastAsia="仿宋_GB2312" w:hAnsi="Times New Roman" w:hint="eastAsia"/>
          <w:bCs/>
          <w:sz w:val="28"/>
          <w:szCs w:val="28"/>
        </w:rPr>
        <w:t>同时，该季度澳大利亚出现</w:t>
      </w:r>
      <w:r w:rsidRPr="00C60385">
        <w:rPr>
          <w:rFonts w:ascii="Times New Roman" w:eastAsia="仿宋_GB2312" w:hAnsi="Times New Roman"/>
          <w:bCs/>
          <w:sz w:val="28"/>
          <w:szCs w:val="28"/>
        </w:rPr>
        <w:t>2017</w:t>
      </w:r>
      <w:r w:rsidRPr="00C60385">
        <w:rPr>
          <w:rFonts w:ascii="Times New Roman" w:eastAsia="仿宋_GB2312" w:hAnsi="Times New Roman"/>
          <w:bCs/>
          <w:sz w:val="28"/>
          <w:szCs w:val="28"/>
        </w:rPr>
        <w:t>年四季度以来首次外贸逆差，人均</w:t>
      </w:r>
      <w:r w:rsidRPr="00C60385">
        <w:rPr>
          <w:rFonts w:ascii="Times New Roman" w:eastAsia="仿宋_GB2312" w:hAnsi="Times New Roman"/>
          <w:bCs/>
          <w:sz w:val="28"/>
          <w:szCs w:val="28"/>
        </w:rPr>
        <w:t>GDP</w:t>
      </w:r>
      <w:r w:rsidRPr="00C60385">
        <w:rPr>
          <w:rFonts w:ascii="Times New Roman" w:eastAsia="仿宋_GB2312" w:hAnsi="Times New Roman"/>
          <w:bCs/>
          <w:sz w:val="28"/>
          <w:szCs w:val="28"/>
        </w:rPr>
        <w:t>则自</w:t>
      </w:r>
      <w:r w:rsidRPr="00C60385">
        <w:rPr>
          <w:rFonts w:ascii="Times New Roman" w:eastAsia="仿宋_GB2312" w:hAnsi="Times New Roman"/>
          <w:bCs/>
          <w:sz w:val="28"/>
          <w:szCs w:val="28"/>
        </w:rPr>
        <w:t>2025</w:t>
      </w:r>
      <w:r w:rsidRPr="00C60385">
        <w:rPr>
          <w:rFonts w:ascii="Times New Roman" w:eastAsia="仿宋_GB2312" w:hAnsi="Times New Roman"/>
          <w:bCs/>
          <w:sz w:val="28"/>
          <w:szCs w:val="28"/>
        </w:rPr>
        <w:t>年第一季度以来首次下降。分析人士表示，随着内需复苏力度有限、资源出口波动加剧以及新兴投资增长加快，澳大利亚经济增长模式正在出现新的变化。</w:t>
      </w:r>
      <w:r w:rsidRPr="00C60385">
        <w:rPr>
          <w:rFonts w:ascii="Times New Roman" w:eastAsia="仿宋_GB2312" w:hAnsi="Times New Roman" w:hint="eastAsia"/>
          <w:bCs/>
          <w:sz w:val="28"/>
          <w:szCs w:val="28"/>
        </w:rPr>
        <w:t>澳大利亚统计局国民账户主管格蕾丝·金将一季度经济增长放缓的原因归结为三点。第一，公共部门支出表现平淡；第二，家庭消费增长力度有限；第三，飓风影响采矿和出口活动。</w:t>
      </w:r>
    </w:p>
    <w:p w14:paraId="5C73C8BF" w14:textId="353FE8EA" w:rsidR="00C60385" w:rsidRPr="00C60385" w:rsidRDefault="00C60385" w:rsidP="001C42B8">
      <w:pPr>
        <w:ind w:left="420" w:firstLineChars="299" w:firstLine="837"/>
        <w:rPr>
          <w:rFonts w:ascii="Times New Roman" w:eastAsia="仿宋_GB2312" w:hAnsi="Times New Roman"/>
          <w:b/>
          <w:sz w:val="28"/>
          <w:szCs w:val="28"/>
        </w:rPr>
      </w:pPr>
      <w:r w:rsidRPr="00C60385">
        <w:rPr>
          <w:rFonts w:ascii="Times New Roman" w:eastAsia="仿宋_GB2312" w:hAnsi="Times New Roman"/>
          <w:b/>
          <w:sz w:val="28"/>
          <w:szCs w:val="28"/>
        </w:rPr>
        <w:t>8</w:t>
      </w:r>
      <w:r w:rsidRPr="00C60385">
        <w:rPr>
          <w:rFonts w:ascii="Times New Roman" w:eastAsia="仿宋_GB2312" w:hAnsi="Times New Roman" w:hint="eastAsia"/>
          <w:b/>
          <w:sz w:val="28"/>
          <w:szCs w:val="28"/>
        </w:rPr>
        <w:t>、南非一季度</w:t>
      </w:r>
      <w:r w:rsidRPr="00C60385">
        <w:rPr>
          <w:rFonts w:ascii="Times New Roman" w:eastAsia="仿宋_GB2312" w:hAnsi="Times New Roman"/>
          <w:b/>
          <w:sz w:val="28"/>
          <w:szCs w:val="28"/>
        </w:rPr>
        <w:t>GDP</w:t>
      </w:r>
      <w:r w:rsidRPr="00C60385">
        <w:rPr>
          <w:rFonts w:ascii="Times New Roman" w:eastAsia="仿宋_GB2312" w:hAnsi="Times New Roman"/>
          <w:b/>
          <w:sz w:val="28"/>
          <w:szCs w:val="28"/>
        </w:rPr>
        <w:t>环比增长</w:t>
      </w:r>
      <w:r w:rsidRPr="00C60385">
        <w:rPr>
          <w:rFonts w:ascii="Times New Roman" w:eastAsia="仿宋_GB2312" w:hAnsi="Times New Roman"/>
          <w:b/>
          <w:sz w:val="28"/>
          <w:szCs w:val="28"/>
        </w:rPr>
        <w:t>0.5%</w:t>
      </w:r>
    </w:p>
    <w:p w14:paraId="6D24E34A" w14:textId="1F3DCBEE" w:rsidR="00C60385" w:rsidRPr="005E6A7C" w:rsidRDefault="00C60385" w:rsidP="005E6A7C">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C60385">
        <w:rPr>
          <w:rFonts w:ascii="Times New Roman" w:eastAsia="仿宋_GB2312" w:hAnsi="Times New Roman"/>
          <w:bCs/>
          <w:sz w:val="28"/>
          <w:szCs w:val="28"/>
        </w:rPr>
        <w:t>6</w:t>
      </w:r>
      <w:r w:rsidRPr="00C60385">
        <w:rPr>
          <w:rFonts w:ascii="Times New Roman" w:eastAsia="仿宋_GB2312" w:hAnsi="Times New Roman"/>
          <w:bCs/>
          <w:sz w:val="28"/>
          <w:szCs w:val="28"/>
        </w:rPr>
        <w:t>月</w:t>
      </w:r>
      <w:r w:rsidRPr="00C60385">
        <w:rPr>
          <w:rFonts w:ascii="Times New Roman" w:eastAsia="仿宋_GB2312" w:hAnsi="Times New Roman"/>
          <w:bCs/>
          <w:sz w:val="28"/>
          <w:szCs w:val="28"/>
        </w:rPr>
        <w:t>9</w:t>
      </w:r>
      <w:r w:rsidRPr="00C60385">
        <w:rPr>
          <w:rFonts w:ascii="Times New Roman" w:eastAsia="仿宋_GB2312" w:hAnsi="Times New Roman"/>
          <w:bCs/>
          <w:sz w:val="28"/>
          <w:szCs w:val="28"/>
        </w:rPr>
        <w:t>日南非统计局公布数据显示，经季节调整后的实际国内生产总值</w:t>
      </w:r>
      <w:r w:rsidRPr="00C60385">
        <w:rPr>
          <w:rFonts w:ascii="Times New Roman" w:eastAsia="仿宋_GB2312" w:hAnsi="Times New Roman"/>
          <w:bCs/>
          <w:sz w:val="28"/>
          <w:szCs w:val="28"/>
        </w:rPr>
        <w:t>(GDP)</w:t>
      </w:r>
      <w:r w:rsidRPr="00C60385">
        <w:rPr>
          <w:rFonts w:ascii="Times New Roman" w:eastAsia="仿宋_GB2312" w:hAnsi="Times New Roman"/>
          <w:bCs/>
          <w:sz w:val="28"/>
          <w:szCs w:val="28"/>
        </w:rPr>
        <w:t>环比增长</w:t>
      </w:r>
      <w:r w:rsidRPr="00C60385">
        <w:rPr>
          <w:rFonts w:ascii="Times New Roman" w:eastAsia="仿宋_GB2312" w:hAnsi="Times New Roman"/>
          <w:bCs/>
          <w:sz w:val="28"/>
          <w:szCs w:val="28"/>
        </w:rPr>
        <w:t>0.5%</w:t>
      </w:r>
      <w:r w:rsidRPr="00C60385">
        <w:rPr>
          <w:rFonts w:ascii="Times New Roman" w:eastAsia="仿宋_GB2312" w:hAnsi="Times New Roman"/>
          <w:bCs/>
          <w:sz w:val="28"/>
          <w:szCs w:val="28"/>
        </w:rPr>
        <w:t>，高于市场预期，实现连续第六个季度增长。</w:t>
      </w:r>
      <w:r w:rsidRPr="00C60385">
        <w:rPr>
          <w:rFonts w:ascii="Times New Roman" w:eastAsia="仿宋_GB2312" w:hAnsi="Times New Roman" w:hint="eastAsia"/>
          <w:bCs/>
          <w:sz w:val="28"/>
          <w:szCs w:val="28"/>
        </w:rPr>
        <w:t>受中东局势影响，燃料价格上涨推高企业成本，市场此前普遍预计，今年前三个月南非经济增速约为</w:t>
      </w:r>
      <w:r w:rsidRPr="00C60385">
        <w:rPr>
          <w:rFonts w:ascii="Times New Roman" w:eastAsia="仿宋_GB2312" w:hAnsi="Times New Roman"/>
          <w:bCs/>
          <w:sz w:val="28"/>
          <w:szCs w:val="28"/>
        </w:rPr>
        <w:t>0.2%</w:t>
      </w:r>
      <w:r w:rsidRPr="00C60385">
        <w:rPr>
          <w:rFonts w:ascii="Times New Roman" w:eastAsia="仿宋_GB2312" w:hAnsi="Times New Roman"/>
          <w:bCs/>
          <w:sz w:val="28"/>
          <w:szCs w:val="28"/>
        </w:rPr>
        <w:t>，略低于</w:t>
      </w:r>
      <w:r w:rsidRPr="00C60385">
        <w:rPr>
          <w:rFonts w:ascii="Times New Roman" w:eastAsia="仿宋_GB2312" w:hAnsi="Times New Roman"/>
          <w:bCs/>
          <w:sz w:val="28"/>
          <w:szCs w:val="28"/>
        </w:rPr>
        <w:t>2025</w:t>
      </w:r>
      <w:r w:rsidRPr="00C60385">
        <w:rPr>
          <w:rFonts w:ascii="Times New Roman" w:eastAsia="仿宋_GB2312" w:hAnsi="Times New Roman"/>
          <w:bCs/>
          <w:sz w:val="28"/>
          <w:szCs w:val="28"/>
        </w:rPr>
        <w:t>年第四季度</w:t>
      </w:r>
      <w:r w:rsidRPr="00C60385">
        <w:rPr>
          <w:rFonts w:ascii="Times New Roman" w:eastAsia="仿宋_GB2312" w:hAnsi="Times New Roman"/>
          <w:bCs/>
          <w:sz w:val="28"/>
          <w:szCs w:val="28"/>
        </w:rPr>
        <w:t>0.4%</w:t>
      </w:r>
      <w:r w:rsidRPr="00C60385">
        <w:rPr>
          <w:rFonts w:ascii="Times New Roman" w:eastAsia="仿宋_GB2312" w:hAnsi="Times New Roman"/>
          <w:bCs/>
          <w:sz w:val="28"/>
          <w:szCs w:val="28"/>
        </w:rPr>
        <w:t>的增幅。</w:t>
      </w:r>
      <w:r w:rsidRPr="00C60385">
        <w:rPr>
          <w:rFonts w:ascii="Times New Roman" w:eastAsia="仿宋_GB2312" w:hAnsi="Times New Roman"/>
          <w:bCs/>
          <w:sz w:val="28"/>
          <w:szCs w:val="28"/>
        </w:rPr>
        <w:t>2026</w:t>
      </w:r>
      <w:r w:rsidRPr="00C60385">
        <w:rPr>
          <w:rFonts w:ascii="Times New Roman" w:eastAsia="仿宋_GB2312" w:hAnsi="Times New Roman"/>
          <w:bCs/>
          <w:sz w:val="28"/>
          <w:szCs w:val="28"/>
        </w:rPr>
        <w:t>年第一季度，南非金融、房地产和商业服务业以及农业、林业和渔业增长，抵消了制造业萎缩带来的拖累。其中，金融、房地产和商业服务业增长</w:t>
      </w:r>
      <w:r w:rsidRPr="00C60385">
        <w:rPr>
          <w:rFonts w:ascii="Times New Roman" w:eastAsia="仿宋_GB2312" w:hAnsi="Times New Roman"/>
          <w:bCs/>
          <w:sz w:val="28"/>
          <w:szCs w:val="28"/>
        </w:rPr>
        <w:t>0.9%</w:t>
      </w:r>
      <w:r w:rsidRPr="00C60385">
        <w:rPr>
          <w:rFonts w:ascii="Times New Roman" w:eastAsia="仿宋_GB2312" w:hAnsi="Times New Roman"/>
          <w:bCs/>
          <w:sz w:val="28"/>
          <w:szCs w:val="28"/>
        </w:rPr>
        <w:t>，对整体</w:t>
      </w:r>
      <w:r w:rsidRPr="00C60385">
        <w:rPr>
          <w:rFonts w:ascii="Times New Roman" w:eastAsia="仿宋_GB2312" w:hAnsi="Times New Roman"/>
          <w:bCs/>
          <w:sz w:val="28"/>
          <w:szCs w:val="28"/>
        </w:rPr>
        <w:t>GDP</w:t>
      </w:r>
      <w:r w:rsidRPr="00C60385">
        <w:rPr>
          <w:rFonts w:ascii="Times New Roman" w:eastAsia="仿宋_GB2312" w:hAnsi="Times New Roman"/>
          <w:bCs/>
          <w:sz w:val="28"/>
          <w:szCs w:val="28"/>
        </w:rPr>
        <w:t>增长贡献</w:t>
      </w:r>
      <w:r w:rsidRPr="00C60385">
        <w:rPr>
          <w:rFonts w:ascii="Times New Roman" w:eastAsia="仿宋_GB2312" w:hAnsi="Times New Roman"/>
          <w:bCs/>
          <w:sz w:val="28"/>
          <w:szCs w:val="28"/>
        </w:rPr>
        <w:t>0.2</w:t>
      </w:r>
      <w:r w:rsidRPr="00C60385">
        <w:rPr>
          <w:rFonts w:ascii="Times New Roman" w:eastAsia="仿宋_GB2312" w:hAnsi="Times New Roman"/>
          <w:bCs/>
          <w:sz w:val="28"/>
          <w:szCs w:val="28"/>
        </w:rPr>
        <w:t>个百分点，成为最大支撑因素。</w:t>
      </w:r>
      <w:r w:rsidRPr="00C60385">
        <w:rPr>
          <w:rFonts w:ascii="Times New Roman" w:eastAsia="仿宋_GB2312" w:hAnsi="Times New Roman" w:hint="eastAsia"/>
          <w:bCs/>
          <w:sz w:val="28"/>
          <w:szCs w:val="28"/>
        </w:rPr>
        <w:t>相比之下，制造业萎缩</w:t>
      </w:r>
      <w:r w:rsidRPr="00C60385">
        <w:rPr>
          <w:rFonts w:ascii="Times New Roman" w:eastAsia="仿宋_GB2312" w:hAnsi="Times New Roman"/>
          <w:bCs/>
          <w:sz w:val="28"/>
          <w:szCs w:val="28"/>
        </w:rPr>
        <w:t>0.8%</w:t>
      </w:r>
      <w:r w:rsidRPr="00C60385">
        <w:rPr>
          <w:rFonts w:ascii="Times New Roman" w:eastAsia="仿宋_GB2312" w:hAnsi="Times New Roman"/>
          <w:bCs/>
          <w:sz w:val="28"/>
          <w:szCs w:val="28"/>
        </w:rPr>
        <w:t>，拉低整体</w:t>
      </w:r>
      <w:r w:rsidRPr="00C60385">
        <w:rPr>
          <w:rFonts w:ascii="Times New Roman" w:eastAsia="仿宋_GB2312" w:hAnsi="Times New Roman"/>
          <w:bCs/>
          <w:sz w:val="28"/>
          <w:szCs w:val="28"/>
        </w:rPr>
        <w:t>GDP</w:t>
      </w:r>
      <w:r w:rsidRPr="00C60385">
        <w:rPr>
          <w:rFonts w:ascii="Times New Roman" w:eastAsia="仿宋_GB2312" w:hAnsi="Times New Roman"/>
          <w:bCs/>
          <w:sz w:val="28"/>
          <w:szCs w:val="28"/>
        </w:rPr>
        <w:t>增速</w:t>
      </w:r>
      <w:r w:rsidRPr="00C60385">
        <w:rPr>
          <w:rFonts w:ascii="Times New Roman" w:eastAsia="仿宋_GB2312" w:hAnsi="Times New Roman"/>
          <w:bCs/>
          <w:sz w:val="28"/>
          <w:szCs w:val="28"/>
        </w:rPr>
        <w:t>0.1</w:t>
      </w:r>
      <w:r w:rsidRPr="00C60385">
        <w:rPr>
          <w:rFonts w:ascii="Times New Roman" w:eastAsia="仿宋_GB2312" w:hAnsi="Times New Roman"/>
          <w:bCs/>
          <w:sz w:val="28"/>
          <w:szCs w:val="28"/>
        </w:rPr>
        <w:t>个百分点。在制造业</w:t>
      </w:r>
      <w:r w:rsidRPr="00C60385">
        <w:rPr>
          <w:rFonts w:ascii="Times New Roman" w:eastAsia="仿宋_GB2312" w:hAnsi="Times New Roman"/>
          <w:bCs/>
          <w:sz w:val="28"/>
          <w:szCs w:val="28"/>
        </w:rPr>
        <w:t>10</w:t>
      </w:r>
      <w:r w:rsidRPr="00C60385">
        <w:rPr>
          <w:rFonts w:ascii="Times New Roman" w:eastAsia="仿宋_GB2312" w:hAnsi="Times New Roman"/>
          <w:bCs/>
          <w:sz w:val="28"/>
          <w:szCs w:val="28"/>
        </w:rPr>
        <w:t>个细分行业中，有</w:t>
      </w:r>
      <w:r w:rsidRPr="00C60385">
        <w:rPr>
          <w:rFonts w:ascii="Times New Roman" w:eastAsia="仿宋_GB2312" w:hAnsi="Times New Roman"/>
          <w:bCs/>
          <w:sz w:val="28"/>
          <w:szCs w:val="28"/>
        </w:rPr>
        <w:t>5</w:t>
      </w:r>
      <w:r w:rsidRPr="00C60385">
        <w:rPr>
          <w:rFonts w:ascii="Times New Roman" w:eastAsia="仿宋_GB2312" w:hAnsi="Times New Roman"/>
          <w:bCs/>
          <w:sz w:val="28"/>
          <w:szCs w:val="28"/>
        </w:rPr>
        <w:t>个出现负增长，包括石油、</w:t>
      </w:r>
      <w:r w:rsidRPr="00C60385">
        <w:rPr>
          <w:rFonts w:ascii="Times New Roman" w:eastAsia="仿宋_GB2312" w:hAnsi="Times New Roman"/>
          <w:bCs/>
          <w:sz w:val="28"/>
          <w:szCs w:val="28"/>
        </w:rPr>
        <w:lastRenderedPageBreak/>
        <w:t>化工、橡胶和塑料制品业，钢铁及有色金属加工业，金属制品和机械制造业，木材及木制品业，以及造纸、出版和印刷业。</w:t>
      </w:r>
    </w:p>
    <w:p w14:paraId="3B30755C" w14:textId="06E2237F" w:rsidR="00C60385" w:rsidRPr="00C60385" w:rsidRDefault="00C60385" w:rsidP="001C42B8">
      <w:pPr>
        <w:ind w:left="420" w:firstLineChars="299" w:firstLine="837"/>
        <w:rPr>
          <w:rFonts w:ascii="Times New Roman" w:eastAsia="仿宋_GB2312" w:hAnsi="Times New Roman"/>
          <w:b/>
          <w:sz w:val="28"/>
          <w:szCs w:val="28"/>
        </w:rPr>
      </w:pPr>
      <w:r>
        <w:rPr>
          <w:rFonts w:ascii="Times New Roman" w:eastAsia="仿宋_GB2312" w:hAnsi="Times New Roman" w:hint="eastAsia"/>
          <w:b/>
          <w:sz w:val="28"/>
          <w:szCs w:val="28"/>
        </w:rPr>
        <w:t>9</w:t>
      </w:r>
      <w:r>
        <w:rPr>
          <w:rFonts w:ascii="Times New Roman" w:eastAsia="仿宋_GB2312" w:hAnsi="Times New Roman" w:hint="eastAsia"/>
          <w:b/>
          <w:sz w:val="28"/>
          <w:szCs w:val="28"/>
        </w:rPr>
        <w:t>、</w:t>
      </w:r>
      <w:r w:rsidRPr="00C60385">
        <w:rPr>
          <w:rFonts w:ascii="Times New Roman" w:eastAsia="仿宋_GB2312" w:hAnsi="Times New Roman" w:hint="eastAsia"/>
          <w:b/>
          <w:sz w:val="28"/>
          <w:szCs w:val="28"/>
        </w:rPr>
        <w:t>国际货币基金组织与埃塞俄比亚就第五次项目评估达成协议</w:t>
      </w:r>
    </w:p>
    <w:p w14:paraId="4D131E6B" w14:textId="7ED77B93" w:rsidR="00C60385" w:rsidRDefault="00C60385" w:rsidP="00C60385">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C60385">
        <w:rPr>
          <w:rFonts w:ascii="Times New Roman" w:eastAsia="仿宋_GB2312" w:hAnsi="Times New Roman"/>
          <w:bCs/>
          <w:sz w:val="28"/>
          <w:szCs w:val="28"/>
        </w:rPr>
        <w:t>IMF</w:t>
      </w:r>
      <w:r w:rsidRPr="00C60385">
        <w:rPr>
          <w:rFonts w:ascii="Times New Roman" w:eastAsia="仿宋_GB2312" w:hAnsi="Times New Roman"/>
          <w:bCs/>
          <w:sz w:val="28"/>
          <w:szCs w:val="28"/>
        </w:rPr>
        <w:t>与埃塞俄比亚当局就该国为期四年、规模</w:t>
      </w:r>
      <w:r w:rsidRPr="00C60385">
        <w:rPr>
          <w:rFonts w:ascii="Times New Roman" w:eastAsia="仿宋_GB2312" w:hAnsi="Times New Roman"/>
          <w:bCs/>
          <w:sz w:val="28"/>
          <w:szCs w:val="28"/>
        </w:rPr>
        <w:t>34</w:t>
      </w:r>
      <w:r w:rsidRPr="00C60385">
        <w:rPr>
          <w:rFonts w:ascii="Times New Roman" w:eastAsia="仿宋_GB2312" w:hAnsi="Times New Roman"/>
          <w:bCs/>
          <w:sz w:val="28"/>
          <w:szCs w:val="28"/>
        </w:rPr>
        <w:t>亿美元的扩展信贷安排（</w:t>
      </w:r>
      <w:r w:rsidRPr="00C60385">
        <w:rPr>
          <w:rFonts w:ascii="Times New Roman" w:eastAsia="仿宋_GB2312" w:hAnsi="Times New Roman"/>
          <w:bCs/>
          <w:sz w:val="28"/>
          <w:szCs w:val="28"/>
        </w:rPr>
        <w:t>ECF</w:t>
      </w:r>
      <w:r w:rsidRPr="00C60385">
        <w:rPr>
          <w:rFonts w:ascii="Times New Roman" w:eastAsia="仿宋_GB2312" w:hAnsi="Times New Roman"/>
          <w:bCs/>
          <w:sz w:val="28"/>
          <w:szCs w:val="28"/>
        </w:rPr>
        <w:t>）的第五次评估达成工作人员层面协议，待获</w:t>
      </w:r>
      <w:r w:rsidRPr="00C60385">
        <w:rPr>
          <w:rFonts w:ascii="Times New Roman" w:eastAsia="仿宋_GB2312" w:hAnsi="Times New Roman"/>
          <w:bCs/>
          <w:sz w:val="28"/>
          <w:szCs w:val="28"/>
        </w:rPr>
        <w:t>IMF</w:t>
      </w:r>
      <w:r w:rsidRPr="00C60385">
        <w:rPr>
          <w:rFonts w:ascii="Times New Roman" w:eastAsia="仿宋_GB2312" w:hAnsi="Times New Roman"/>
          <w:bCs/>
          <w:sz w:val="28"/>
          <w:szCs w:val="28"/>
        </w:rPr>
        <w:t>执行董事会批准，埃塞俄比亚将获约</w:t>
      </w:r>
      <w:r w:rsidRPr="00C60385">
        <w:rPr>
          <w:rFonts w:ascii="Times New Roman" w:eastAsia="仿宋_GB2312" w:hAnsi="Times New Roman"/>
          <w:bCs/>
          <w:sz w:val="28"/>
          <w:szCs w:val="28"/>
        </w:rPr>
        <w:t>4.68</w:t>
      </w:r>
      <w:r w:rsidRPr="00C60385">
        <w:rPr>
          <w:rFonts w:ascii="Times New Roman" w:eastAsia="仿宋_GB2312" w:hAnsi="Times New Roman"/>
          <w:bCs/>
          <w:sz w:val="28"/>
          <w:szCs w:val="28"/>
        </w:rPr>
        <w:t>亿美元资金。</w:t>
      </w:r>
      <w:r w:rsidRPr="00C60385">
        <w:rPr>
          <w:rFonts w:ascii="Times New Roman" w:eastAsia="仿宋_GB2312" w:hAnsi="Times New Roman"/>
          <w:bCs/>
          <w:sz w:val="28"/>
          <w:szCs w:val="28"/>
        </w:rPr>
        <w:t>ECF</w:t>
      </w:r>
      <w:r w:rsidRPr="00C60385">
        <w:rPr>
          <w:rFonts w:ascii="Times New Roman" w:eastAsia="仿宋_GB2312" w:hAnsi="Times New Roman"/>
          <w:bCs/>
          <w:sz w:val="28"/>
          <w:szCs w:val="28"/>
        </w:rPr>
        <w:t>安排于</w:t>
      </w:r>
      <w:r w:rsidRPr="00C60385">
        <w:rPr>
          <w:rFonts w:ascii="Times New Roman" w:eastAsia="仿宋_GB2312" w:hAnsi="Times New Roman"/>
          <w:bCs/>
          <w:sz w:val="28"/>
          <w:szCs w:val="28"/>
        </w:rPr>
        <w:t>2024</w:t>
      </w:r>
      <w:r w:rsidRPr="00C60385">
        <w:rPr>
          <w:rFonts w:ascii="Times New Roman" w:eastAsia="仿宋_GB2312" w:hAnsi="Times New Roman"/>
          <w:bCs/>
          <w:sz w:val="28"/>
          <w:szCs w:val="28"/>
        </w:rPr>
        <w:t>年</w:t>
      </w:r>
      <w:r w:rsidRPr="00C60385">
        <w:rPr>
          <w:rFonts w:ascii="Times New Roman" w:eastAsia="仿宋_GB2312" w:hAnsi="Times New Roman"/>
          <w:bCs/>
          <w:sz w:val="28"/>
          <w:szCs w:val="28"/>
        </w:rPr>
        <w:t>7</w:t>
      </w:r>
      <w:r w:rsidRPr="00C60385">
        <w:rPr>
          <w:rFonts w:ascii="Times New Roman" w:eastAsia="仿宋_GB2312" w:hAnsi="Times New Roman"/>
          <w:bCs/>
          <w:sz w:val="28"/>
          <w:szCs w:val="28"/>
        </w:rPr>
        <w:t>月</w:t>
      </w:r>
      <w:r w:rsidRPr="00C60385">
        <w:rPr>
          <w:rFonts w:ascii="Times New Roman" w:eastAsia="仿宋_GB2312" w:hAnsi="Times New Roman"/>
          <w:bCs/>
          <w:sz w:val="28"/>
          <w:szCs w:val="28"/>
        </w:rPr>
        <w:t>29</w:t>
      </w:r>
      <w:r w:rsidRPr="00C60385">
        <w:rPr>
          <w:rFonts w:ascii="Times New Roman" w:eastAsia="仿宋_GB2312" w:hAnsi="Times New Roman"/>
          <w:bCs/>
          <w:sz w:val="28"/>
          <w:szCs w:val="28"/>
        </w:rPr>
        <w:t>日获批，总金额</w:t>
      </w:r>
      <w:r w:rsidRPr="00C60385">
        <w:rPr>
          <w:rFonts w:ascii="Times New Roman" w:eastAsia="仿宋_GB2312" w:hAnsi="Times New Roman"/>
          <w:bCs/>
          <w:sz w:val="28"/>
          <w:szCs w:val="28"/>
        </w:rPr>
        <w:t>25.56</w:t>
      </w:r>
      <w:r w:rsidRPr="00C60385">
        <w:rPr>
          <w:rFonts w:ascii="Times New Roman" w:eastAsia="仿宋_GB2312" w:hAnsi="Times New Roman"/>
          <w:bCs/>
          <w:sz w:val="28"/>
          <w:szCs w:val="28"/>
        </w:rPr>
        <w:t>亿特别提款权（约</w:t>
      </w:r>
      <w:r w:rsidRPr="00C60385">
        <w:rPr>
          <w:rFonts w:ascii="Times New Roman" w:eastAsia="仿宋_GB2312" w:hAnsi="Times New Roman"/>
          <w:bCs/>
          <w:sz w:val="28"/>
          <w:szCs w:val="28"/>
        </w:rPr>
        <w:t>34</w:t>
      </w:r>
      <w:r w:rsidRPr="00C60385">
        <w:rPr>
          <w:rFonts w:ascii="Times New Roman" w:eastAsia="仿宋_GB2312" w:hAnsi="Times New Roman"/>
          <w:bCs/>
          <w:sz w:val="28"/>
          <w:szCs w:val="28"/>
        </w:rPr>
        <w:t>亿美元），经董事会批准后，第五次评估将使</w:t>
      </w:r>
      <w:r w:rsidRPr="00C60385">
        <w:rPr>
          <w:rFonts w:ascii="Times New Roman" w:eastAsia="仿宋_GB2312" w:hAnsi="Times New Roman"/>
          <w:bCs/>
          <w:sz w:val="28"/>
          <w:szCs w:val="28"/>
        </w:rPr>
        <w:t>IMF</w:t>
      </w:r>
      <w:r w:rsidRPr="00C60385">
        <w:rPr>
          <w:rFonts w:ascii="Times New Roman" w:eastAsia="仿宋_GB2312" w:hAnsi="Times New Roman"/>
          <w:bCs/>
          <w:sz w:val="28"/>
          <w:szCs w:val="28"/>
        </w:rPr>
        <w:t>在</w:t>
      </w:r>
      <w:r w:rsidRPr="00C60385">
        <w:rPr>
          <w:rFonts w:ascii="Times New Roman" w:eastAsia="仿宋_GB2312" w:hAnsi="Times New Roman"/>
          <w:bCs/>
          <w:sz w:val="28"/>
          <w:szCs w:val="28"/>
        </w:rPr>
        <w:t>ECF</w:t>
      </w:r>
      <w:r w:rsidRPr="00C60385">
        <w:rPr>
          <w:rFonts w:ascii="Times New Roman" w:eastAsia="仿宋_GB2312" w:hAnsi="Times New Roman"/>
          <w:bCs/>
          <w:sz w:val="28"/>
          <w:szCs w:val="28"/>
        </w:rPr>
        <w:t>安排下提供的总财政支持达约</w:t>
      </w:r>
      <w:r w:rsidRPr="00C60385">
        <w:rPr>
          <w:rFonts w:ascii="Times New Roman" w:eastAsia="仿宋_GB2312" w:hAnsi="Times New Roman"/>
          <w:bCs/>
          <w:sz w:val="28"/>
          <w:szCs w:val="28"/>
        </w:rPr>
        <w:t>26.51</w:t>
      </w:r>
      <w:r w:rsidRPr="00C60385">
        <w:rPr>
          <w:rFonts w:ascii="Times New Roman" w:eastAsia="仿宋_GB2312" w:hAnsi="Times New Roman"/>
          <w:bCs/>
          <w:sz w:val="28"/>
          <w:szCs w:val="28"/>
        </w:rPr>
        <w:t>亿美元。</w:t>
      </w:r>
      <w:r w:rsidRPr="00C60385">
        <w:rPr>
          <w:rFonts w:ascii="Times New Roman" w:eastAsia="仿宋_GB2312" w:hAnsi="Times New Roman" w:hint="eastAsia"/>
          <w:bCs/>
          <w:sz w:val="28"/>
          <w:szCs w:val="28"/>
        </w:rPr>
        <w:t>埃塞俄比亚实施“本土经济改革议程”，到</w:t>
      </w:r>
      <w:r w:rsidRPr="00C60385">
        <w:rPr>
          <w:rFonts w:ascii="Times New Roman" w:eastAsia="仿宋_GB2312" w:hAnsi="Times New Roman"/>
          <w:bCs/>
          <w:sz w:val="28"/>
          <w:szCs w:val="28"/>
        </w:rPr>
        <w:t>2026</w:t>
      </w:r>
      <w:r w:rsidRPr="00C60385">
        <w:rPr>
          <w:rFonts w:ascii="Times New Roman" w:eastAsia="仿宋_GB2312" w:hAnsi="Times New Roman"/>
          <w:bCs/>
          <w:sz w:val="28"/>
          <w:szCs w:val="28"/>
        </w:rPr>
        <w:t>年初产出、出口、储备和政府收入改善，通胀率下降。中东战争扰乱贸易、致燃料短缺及进口价格上涨，但经济活动仍强劲，对产出增长和消费物价通胀影响小。</w:t>
      </w:r>
      <w:r w:rsidRPr="00C60385">
        <w:rPr>
          <w:rFonts w:ascii="Times New Roman" w:eastAsia="仿宋_GB2312" w:hAnsi="Times New Roman"/>
          <w:bCs/>
          <w:sz w:val="28"/>
          <w:szCs w:val="28"/>
        </w:rPr>
        <w:t>IMF</w:t>
      </w:r>
      <w:r w:rsidRPr="00C60385">
        <w:rPr>
          <w:rFonts w:ascii="Times New Roman" w:eastAsia="仿宋_GB2312" w:hAnsi="Times New Roman"/>
          <w:bCs/>
          <w:sz w:val="28"/>
          <w:szCs w:val="28"/>
        </w:rPr>
        <w:t>指出，因中东战争后全球不确定性增加和大宗商品价格波动，经济前景风险上升，需谨慎管理资源。还强调实施从紧货币政策稳定通胀预期，改善外汇市场运行和透明度，国内税收筹集取得进展、审慎管理支出以维持财政可持续性。</w:t>
      </w:r>
      <w:r w:rsidRPr="00C60385">
        <w:rPr>
          <w:rFonts w:ascii="Times New Roman" w:eastAsia="仿宋_GB2312" w:hAnsi="Times New Roman" w:hint="eastAsia"/>
          <w:bCs/>
          <w:sz w:val="28"/>
          <w:szCs w:val="28"/>
        </w:rPr>
        <w:t>埃塞俄比亚在确保全面外债处理方面取得进展，与官方债权人债务重组讨论按预期推进，与债券持有人讨论也在进行。</w:t>
      </w:r>
    </w:p>
    <w:p w14:paraId="1C508533" w14:textId="5DB51613" w:rsidR="009D7011" w:rsidRDefault="009D7011" w:rsidP="009D7011">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10</w:t>
      </w:r>
      <w:r>
        <w:rPr>
          <w:rFonts w:ascii="Times New Roman" w:eastAsia="仿宋_GB2312" w:hAnsi="Times New Roman" w:hint="eastAsia"/>
          <w:b/>
          <w:sz w:val="28"/>
          <w:szCs w:val="28"/>
        </w:rPr>
        <w:t>、</w:t>
      </w:r>
      <w:r w:rsidRPr="002A5E34">
        <w:rPr>
          <w:rFonts w:ascii="Times New Roman" w:eastAsia="仿宋_GB2312" w:hAnsi="Times New Roman" w:hint="eastAsia"/>
          <w:b/>
          <w:sz w:val="28"/>
          <w:szCs w:val="28"/>
        </w:rPr>
        <w:t>沙特阿拉伯一季度</w:t>
      </w:r>
      <w:r w:rsidRPr="002A5E34">
        <w:rPr>
          <w:rFonts w:ascii="Times New Roman" w:eastAsia="仿宋_GB2312" w:hAnsi="Times New Roman"/>
          <w:b/>
          <w:sz w:val="28"/>
          <w:szCs w:val="28"/>
        </w:rPr>
        <w:t>GDP</w:t>
      </w:r>
      <w:r w:rsidRPr="002A5E34">
        <w:rPr>
          <w:rFonts w:ascii="Times New Roman" w:eastAsia="仿宋_GB2312" w:hAnsi="Times New Roman" w:hint="eastAsia"/>
          <w:b/>
          <w:sz w:val="28"/>
          <w:szCs w:val="28"/>
        </w:rPr>
        <w:t>增长</w:t>
      </w:r>
      <w:r w:rsidRPr="002A5E34">
        <w:rPr>
          <w:rFonts w:ascii="Times New Roman" w:eastAsia="仿宋_GB2312" w:hAnsi="Times New Roman"/>
          <w:b/>
          <w:sz w:val="28"/>
          <w:szCs w:val="28"/>
        </w:rPr>
        <w:t>3%</w:t>
      </w:r>
    </w:p>
    <w:p w14:paraId="5812A987" w14:textId="77777777" w:rsidR="009D7011" w:rsidRPr="002A5E34" w:rsidRDefault="009D7011" w:rsidP="009D701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2A5E34">
        <w:rPr>
          <w:rFonts w:ascii="Times New Roman" w:eastAsia="仿宋_GB2312" w:hAnsi="Times New Roman" w:hint="eastAsia"/>
          <w:sz w:val="28"/>
          <w:szCs w:val="28"/>
        </w:rPr>
        <w:t>阿拉伯新闻</w:t>
      </w:r>
      <w:r w:rsidRPr="002A5E34">
        <w:rPr>
          <w:rFonts w:ascii="Times New Roman" w:eastAsia="仿宋_GB2312" w:hAnsi="Times New Roman" w:hint="eastAsia"/>
          <w:sz w:val="28"/>
          <w:szCs w:val="28"/>
        </w:rPr>
        <w:t>6</w:t>
      </w:r>
      <w:r w:rsidRPr="002A5E34">
        <w:rPr>
          <w:rFonts w:ascii="Times New Roman" w:eastAsia="仿宋_GB2312" w:hAnsi="Times New Roman" w:hint="eastAsia"/>
          <w:sz w:val="28"/>
          <w:szCs w:val="28"/>
        </w:rPr>
        <w:t>月</w:t>
      </w:r>
      <w:r w:rsidRPr="002A5E34">
        <w:rPr>
          <w:rFonts w:ascii="Times New Roman" w:eastAsia="仿宋_GB2312" w:hAnsi="Times New Roman" w:hint="eastAsia"/>
          <w:sz w:val="28"/>
          <w:szCs w:val="28"/>
        </w:rPr>
        <w:t>9</w:t>
      </w:r>
      <w:r w:rsidRPr="002A5E34">
        <w:rPr>
          <w:rFonts w:ascii="Times New Roman" w:eastAsia="仿宋_GB2312" w:hAnsi="Times New Roman" w:hint="eastAsia"/>
          <w:sz w:val="28"/>
          <w:szCs w:val="28"/>
        </w:rPr>
        <w:t>日报道，沙特国家统计总局（</w:t>
      </w:r>
      <w:r w:rsidRPr="002A5E34">
        <w:rPr>
          <w:rFonts w:ascii="Times New Roman" w:eastAsia="仿宋_GB2312" w:hAnsi="Times New Roman" w:hint="eastAsia"/>
          <w:sz w:val="28"/>
          <w:szCs w:val="28"/>
        </w:rPr>
        <w:t>GASTAT</w:t>
      </w:r>
      <w:r w:rsidRPr="002A5E34">
        <w:rPr>
          <w:rFonts w:ascii="Times New Roman" w:eastAsia="仿宋_GB2312" w:hAnsi="Times New Roman" w:hint="eastAsia"/>
          <w:sz w:val="28"/>
          <w:szCs w:val="28"/>
        </w:rPr>
        <w:t>）最新数据显示，沙特阿拉伯</w:t>
      </w:r>
      <w:r w:rsidRPr="002A5E34">
        <w:rPr>
          <w:rFonts w:ascii="Times New Roman" w:eastAsia="仿宋_GB2312" w:hAnsi="Times New Roman" w:hint="eastAsia"/>
          <w:sz w:val="28"/>
          <w:szCs w:val="28"/>
        </w:rPr>
        <w:t>2026</w:t>
      </w:r>
      <w:r w:rsidRPr="002A5E34">
        <w:rPr>
          <w:rFonts w:ascii="Times New Roman" w:eastAsia="仿宋_GB2312" w:hAnsi="Times New Roman" w:hint="eastAsia"/>
          <w:sz w:val="28"/>
          <w:szCs w:val="28"/>
        </w:rPr>
        <w:t>年第一季度实际国内生产总值同比增长</w:t>
      </w:r>
      <w:r w:rsidRPr="002A5E34">
        <w:rPr>
          <w:rFonts w:ascii="Times New Roman" w:eastAsia="仿宋_GB2312" w:hAnsi="Times New Roman" w:hint="eastAsia"/>
          <w:sz w:val="28"/>
          <w:szCs w:val="28"/>
        </w:rPr>
        <w:t>3%</w:t>
      </w:r>
      <w:r w:rsidRPr="002A5E34">
        <w:rPr>
          <w:rFonts w:ascii="Times New Roman" w:eastAsia="仿宋_GB2312" w:hAnsi="Times New Roman" w:hint="eastAsia"/>
          <w:sz w:val="28"/>
          <w:szCs w:val="28"/>
        </w:rPr>
        <w:t>。一季度，石油和非石油活动均同比增长</w:t>
      </w:r>
      <w:r w:rsidRPr="002A5E34">
        <w:rPr>
          <w:rFonts w:ascii="Times New Roman" w:eastAsia="仿宋_GB2312" w:hAnsi="Times New Roman" w:hint="eastAsia"/>
          <w:sz w:val="28"/>
          <w:szCs w:val="28"/>
        </w:rPr>
        <w:t>2.9%</w:t>
      </w:r>
      <w:r w:rsidRPr="002A5E34">
        <w:rPr>
          <w:rFonts w:ascii="Times New Roman" w:eastAsia="仿宋_GB2312" w:hAnsi="Times New Roman" w:hint="eastAsia"/>
          <w:sz w:val="28"/>
          <w:szCs w:val="28"/>
        </w:rPr>
        <w:t>，而政府活动增长</w:t>
      </w:r>
      <w:r w:rsidRPr="002A5E34">
        <w:rPr>
          <w:rFonts w:ascii="Times New Roman" w:eastAsia="仿宋_GB2312" w:hAnsi="Times New Roman" w:hint="eastAsia"/>
          <w:sz w:val="28"/>
          <w:szCs w:val="28"/>
        </w:rPr>
        <w:t>1.5%</w:t>
      </w:r>
      <w:r w:rsidRPr="002A5E34">
        <w:rPr>
          <w:rFonts w:ascii="Times New Roman" w:eastAsia="仿宋_GB2312" w:hAnsi="Times New Roman" w:hint="eastAsia"/>
          <w:sz w:val="28"/>
          <w:szCs w:val="28"/>
        </w:rPr>
        <w:t>。非石油活动对整体</w:t>
      </w:r>
      <w:r w:rsidRPr="002A5E34">
        <w:rPr>
          <w:rFonts w:ascii="Times New Roman" w:eastAsia="仿宋_GB2312" w:hAnsi="Times New Roman" w:hint="eastAsia"/>
          <w:sz w:val="28"/>
          <w:szCs w:val="28"/>
        </w:rPr>
        <w:t>GDP</w:t>
      </w:r>
      <w:r w:rsidRPr="002A5E34">
        <w:rPr>
          <w:rFonts w:ascii="Times New Roman" w:eastAsia="仿宋_GB2312" w:hAnsi="Times New Roman" w:hint="eastAsia"/>
          <w:sz w:val="28"/>
          <w:szCs w:val="28"/>
        </w:rPr>
        <w:t>增长贡献了</w:t>
      </w:r>
      <w:r w:rsidRPr="002A5E34">
        <w:rPr>
          <w:rFonts w:ascii="Times New Roman" w:eastAsia="仿宋_GB2312" w:hAnsi="Times New Roman" w:hint="eastAsia"/>
          <w:sz w:val="28"/>
          <w:szCs w:val="28"/>
        </w:rPr>
        <w:t>1.7</w:t>
      </w:r>
      <w:r w:rsidRPr="002A5E34">
        <w:rPr>
          <w:rFonts w:ascii="Times New Roman" w:eastAsia="仿宋_GB2312" w:hAnsi="Times New Roman" w:hint="eastAsia"/>
          <w:sz w:val="28"/>
          <w:szCs w:val="28"/>
        </w:rPr>
        <w:t>个百分点，在该国主要经济部门中占比最大。石油活动对</w:t>
      </w:r>
      <w:r w:rsidRPr="002A5E34">
        <w:rPr>
          <w:rFonts w:ascii="Times New Roman" w:eastAsia="仿宋_GB2312" w:hAnsi="Times New Roman" w:hint="eastAsia"/>
          <w:sz w:val="28"/>
          <w:szCs w:val="28"/>
        </w:rPr>
        <w:t>GDP</w:t>
      </w:r>
      <w:r w:rsidRPr="002A5E34">
        <w:rPr>
          <w:rFonts w:ascii="Times New Roman" w:eastAsia="仿宋_GB2312" w:hAnsi="Times New Roman" w:hint="eastAsia"/>
          <w:sz w:val="28"/>
          <w:szCs w:val="28"/>
        </w:rPr>
        <w:t>增长的贡献率为</w:t>
      </w:r>
      <w:r w:rsidRPr="002A5E34">
        <w:rPr>
          <w:rFonts w:ascii="Times New Roman" w:eastAsia="仿宋_GB2312" w:hAnsi="Times New Roman" w:hint="eastAsia"/>
          <w:sz w:val="28"/>
          <w:szCs w:val="28"/>
        </w:rPr>
        <w:t>0.8</w:t>
      </w:r>
      <w:r w:rsidRPr="002A5E34">
        <w:rPr>
          <w:rFonts w:ascii="Times New Roman" w:eastAsia="仿宋_GB2312" w:hAnsi="Times New Roman" w:hint="eastAsia"/>
          <w:sz w:val="28"/>
          <w:szCs w:val="28"/>
        </w:rPr>
        <w:t>个百分点，其次是政府活动，贡献率为</w:t>
      </w:r>
      <w:r w:rsidRPr="002A5E34">
        <w:rPr>
          <w:rFonts w:ascii="Times New Roman" w:eastAsia="仿宋_GB2312" w:hAnsi="Times New Roman" w:hint="eastAsia"/>
          <w:sz w:val="28"/>
          <w:szCs w:val="28"/>
        </w:rPr>
        <w:t>0.3</w:t>
      </w:r>
      <w:r w:rsidRPr="002A5E34">
        <w:rPr>
          <w:rFonts w:ascii="Times New Roman" w:eastAsia="仿宋_GB2312" w:hAnsi="Times New Roman" w:hint="eastAsia"/>
          <w:sz w:val="28"/>
          <w:szCs w:val="28"/>
        </w:rPr>
        <w:t>个百分点，产品净税贡献率为</w:t>
      </w:r>
      <w:r w:rsidRPr="002A5E34">
        <w:rPr>
          <w:rFonts w:ascii="Times New Roman" w:eastAsia="仿宋_GB2312" w:hAnsi="Times New Roman" w:hint="eastAsia"/>
          <w:sz w:val="28"/>
          <w:szCs w:val="28"/>
        </w:rPr>
        <w:t>0.2</w:t>
      </w:r>
      <w:r w:rsidRPr="002A5E34">
        <w:rPr>
          <w:rFonts w:ascii="Times New Roman" w:eastAsia="仿宋_GB2312" w:hAnsi="Times New Roman" w:hint="eastAsia"/>
          <w:sz w:val="28"/>
          <w:szCs w:val="28"/>
        </w:rPr>
        <w:t>个百分点。统计总局的报告指出，经季节性调整后，</w:t>
      </w:r>
      <w:r w:rsidRPr="002A5E34">
        <w:rPr>
          <w:rFonts w:ascii="Times New Roman" w:eastAsia="仿宋_GB2312" w:hAnsi="Times New Roman" w:hint="eastAsia"/>
          <w:sz w:val="28"/>
          <w:szCs w:val="28"/>
        </w:rPr>
        <w:t>2026</w:t>
      </w:r>
      <w:r w:rsidRPr="002A5E34">
        <w:rPr>
          <w:rFonts w:ascii="Times New Roman" w:eastAsia="仿宋_GB2312" w:hAnsi="Times New Roman" w:hint="eastAsia"/>
          <w:sz w:val="28"/>
          <w:szCs w:val="28"/>
        </w:rPr>
        <w:t>年第一季度</w:t>
      </w:r>
      <w:r w:rsidRPr="002A5E34">
        <w:rPr>
          <w:rFonts w:ascii="Times New Roman" w:eastAsia="仿宋_GB2312" w:hAnsi="Times New Roman" w:hint="eastAsia"/>
          <w:sz w:val="28"/>
          <w:szCs w:val="28"/>
        </w:rPr>
        <w:t>GDP</w:t>
      </w:r>
      <w:r w:rsidRPr="002A5E34">
        <w:rPr>
          <w:rFonts w:ascii="Times New Roman" w:eastAsia="仿宋_GB2312" w:hAnsi="Times New Roman" w:hint="eastAsia"/>
          <w:sz w:val="28"/>
          <w:szCs w:val="28"/>
        </w:rPr>
        <w:t>比</w:t>
      </w:r>
      <w:r w:rsidRPr="002A5E34">
        <w:rPr>
          <w:rFonts w:ascii="Times New Roman" w:eastAsia="仿宋_GB2312" w:hAnsi="Times New Roman" w:hint="eastAsia"/>
          <w:sz w:val="28"/>
          <w:szCs w:val="28"/>
        </w:rPr>
        <w:t>2025</w:t>
      </w:r>
      <w:r w:rsidRPr="002A5E34">
        <w:rPr>
          <w:rFonts w:ascii="Times New Roman" w:eastAsia="仿宋_GB2312" w:hAnsi="Times New Roman" w:hint="eastAsia"/>
          <w:sz w:val="28"/>
          <w:szCs w:val="28"/>
        </w:rPr>
        <w:t>年第四季度下降</w:t>
      </w:r>
      <w:r w:rsidRPr="002A5E34">
        <w:rPr>
          <w:rFonts w:ascii="Times New Roman" w:eastAsia="仿宋_GB2312" w:hAnsi="Times New Roman" w:hint="eastAsia"/>
          <w:sz w:val="28"/>
          <w:szCs w:val="28"/>
        </w:rPr>
        <w:t>1.2%</w:t>
      </w:r>
      <w:r w:rsidRPr="002A5E34">
        <w:rPr>
          <w:rFonts w:ascii="Times New Roman" w:eastAsia="仿宋_GB2312" w:hAnsi="Times New Roman" w:hint="eastAsia"/>
          <w:sz w:val="28"/>
          <w:szCs w:val="28"/>
        </w:rPr>
        <w:t>。这一下降主要归因于石油活动环比下降</w:t>
      </w:r>
      <w:r w:rsidRPr="002A5E34">
        <w:rPr>
          <w:rFonts w:ascii="Times New Roman" w:eastAsia="仿宋_GB2312" w:hAnsi="Times New Roman" w:hint="eastAsia"/>
          <w:sz w:val="28"/>
          <w:szCs w:val="28"/>
        </w:rPr>
        <w:t>6.8%</w:t>
      </w:r>
      <w:r w:rsidRPr="002A5E34">
        <w:rPr>
          <w:rFonts w:ascii="Times New Roman" w:eastAsia="仿宋_GB2312" w:hAnsi="Times New Roman" w:hint="eastAsia"/>
          <w:sz w:val="28"/>
          <w:szCs w:val="28"/>
        </w:rPr>
        <w:t>。</w:t>
      </w:r>
      <w:r w:rsidRPr="002A5E34">
        <w:rPr>
          <w:rFonts w:ascii="Times New Roman" w:eastAsia="仿宋_GB2312" w:hAnsi="Times New Roman" w:hint="eastAsia"/>
          <w:sz w:val="28"/>
          <w:szCs w:val="28"/>
        </w:rPr>
        <w:t xml:space="preserve"> </w:t>
      </w:r>
    </w:p>
    <w:p w14:paraId="5EFE7C21" w14:textId="77777777" w:rsidR="009D7011" w:rsidRDefault="009D7011" w:rsidP="009D701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2A5E34">
        <w:rPr>
          <w:rFonts w:ascii="Times New Roman" w:eastAsia="仿宋_GB2312" w:hAnsi="Times New Roman" w:hint="eastAsia"/>
          <w:sz w:val="28"/>
          <w:szCs w:val="28"/>
        </w:rPr>
        <w:t>尽管年度增长仍为正值，但季度环比下降凸显了石油生产趋势对沙特阿拉伯经济表现的持续影响。根据报告，第一季度与上一季度相比，石油活动使经济增长下降</w:t>
      </w:r>
      <w:r w:rsidRPr="002A5E34">
        <w:rPr>
          <w:rFonts w:ascii="Times New Roman" w:eastAsia="仿宋_GB2312" w:hAnsi="Times New Roman" w:hint="eastAsia"/>
          <w:sz w:val="28"/>
          <w:szCs w:val="28"/>
        </w:rPr>
        <w:t>1.6</w:t>
      </w:r>
      <w:r w:rsidRPr="002A5E34">
        <w:rPr>
          <w:rFonts w:ascii="Times New Roman" w:eastAsia="仿宋_GB2312" w:hAnsi="Times New Roman" w:hint="eastAsia"/>
          <w:sz w:val="28"/>
          <w:szCs w:val="28"/>
        </w:rPr>
        <w:t>个百分点。在各个行业中，金融、保</w:t>
      </w:r>
      <w:r w:rsidRPr="002A5E34">
        <w:rPr>
          <w:rFonts w:ascii="Times New Roman" w:eastAsia="仿宋_GB2312" w:hAnsi="Times New Roman" w:hint="eastAsia"/>
          <w:sz w:val="28"/>
          <w:szCs w:val="28"/>
        </w:rPr>
        <w:lastRenderedPageBreak/>
        <w:t>险和商业服务业第一季度年增长率最高，达到</w:t>
      </w:r>
      <w:r w:rsidRPr="002A5E34">
        <w:rPr>
          <w:rFonts w:ascii="Times New Roman" w:eastAsia="仿宋_GB2312" w:hAnsi="Times New Roman" w:hint="eastAsia"/>
          <w:sz w:val="28"/>
          <w:szCs w:val="28"/>
        </w:rPr>
        <w:t>5.4%</w:t>
      </w:r>
      <w:r w:rsidRPr="002A5E34">
        <w:rPr>
          <w:rFonts w:ascii="Times New Roman" w:eastAsia="仿宋_GB2312" w:hAnsi="Times New Roman" w:hint="eastAsia"/>
          <w:sz w:val="28"/>
          <w:szCs w:val="28"/>
        </w:rPr>
        <w:t>；不包括石油炼制在内的制造业活动增长了</w:t>
      </w:r>
      <w:r w:rsidRPr="002A5E34">
        <w:rPr>
          <w:rFonts w:ascii="Times New Roman" w:eastAsia="仿宋_GB2312" w:hAnsi="Times New Roman" w:hint="eastAsia"/>
          <w:sz w:val="28"/>
          <w:szCs w:val="28"/>
        </w:rPr>
        <w:t>4%</w:t>
      </w:r>
      <w:r w:rsidRPr="002A5E34">
        <w:rPr>
          <w:rFonts w:ascii="Times New Roman" w:eastAsia="仿宋_GB2312" w:hAnsi="Times New Roman" w:hint="eastAsia"/>
          <w:sz w:val="28"/>
          <w:szCs w:val="28"/>
        </w:rPr>
        <w:t>，而原油和天然气活动增长了</w:t>
      </w:r>
      <w:r w:rsidRPr="002A5E34">
        <w:rPr>
          <w:rFonts w:ascii="Times New Roman" w:eastAsia="仿宋_GB2312" w:hAnsi="Times New Roman" w:hint="eastAsia"/>
          <w:sz w:val="28"/>
          <w:szCs w:val="28"/>
        </w:rPr>
        <w:t>3.6%</w:t>
      </w:r>
      <w:r w:rsidRPr="002A5E34">
        <w:rPr>
          <w:rFonts w:ascii="Times New Roman" w:eastAsia="仿宋_GB2312" w:hAnsi="Times New Roman" w:hint="eastAsia"/>
          <w:sz w:val="28"/>
          <w:szCs w:val="28"/>
        </w:rPr>
        <w:t>；运输、仓储和通信活动增长了</w:t>
      </w:r>
      <w:r w:rsidRPr="002A5E34">
        <w:rPr>
          <w:rFonts w:ascii="Times New Roman" w:eastAsia="仿宋_GB2312" w:hAnsi="Times New Roman" w:hint="eastAsia"/>
          <w:sz w:val="28"/>
          <w:szCs w:val="28"/>
        </w:rPr>
        <w:t>3.3%</w:t>
      </w:r>
      <w:r w:rsidRPr="002A5E34">
        <w:rPr>
          <w:rFonts w:ascii="Times New Roman" w:eastAsia="仿宋_GB2312" w:hAnsi="Times New Roman" w:hint="eastAsia"/>
          <w:sz w:val="28"/>
          <w:szCs w:val="28"/>
        </w:rPr>
        <w:t>；其他采矿和采石活动增长了</w:t>
      </w:r>
      <w:r w:rsidRPr="002A5E34">
        <w:rPr>
          <w:rFonts w:ascii="Times New Roman" w:eastAsia="仿宋_GB2312" w:hAnsi="Times New Roman" w:hint="eastAsia"/>
          <w:sz w:val="28"/>
          <w:szCs w:val="28"/>
        </w:rPr>
        <w:t>3%</w:t>
      </w:r>
      <w:r>
        <w:rPr>
          <w:rFonts w:ascii="Times New Roman" w:eastAsia="仿宋_GB2312" w:hAnsi="Times New Roman" w:hint="eastAsia"/>
          <w:sz w:val="28"/>
          <w:szCs w:val="28"/>
        </w:rPr>
        <w:t>。</w:t>
      </w:r>
    </w:p>
    <w:p w14:paraId="63ECE0E4" w14:textId="409E80B1" w:rsidR="009D7011" w:rsidRPr="003D0127" w:rsidRDefault="009D7011" w:rsidP="009D7011">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11</w:t>
      </w:r>
      <w:r w:rsidRPr="003D0127">
        <w:rPr>
          <w:rFonts w:ascii="Times New Roman" w:eastAsia="仿宋_GB2312" w:hAnsi="Times New Roman" w:hint="eastAsia"/>
          <w:b/>
          <w:sz w:val="28"/>
          <w:szCs w:val="28"/>
        </w:rPr>
        <w:t>、</w:t>
      </w:r>
      <w:r w:rsidRPr="0010001C">
        <w:rPr>
          <w:rFonts w:ascii="Times New Roman" w:eastAsia="仿宋_GB2312" w:hAnsi="Times New Roman" w:hint="eastAsia"/>
          <w:b/>
          <w:sz w:val="28"/>
          <w:szCs w:val="28"/>
        </w:rPr>
        <w:t>阿联酋</w:t>
      </w:r>
      <w:r w:rsidRPr="0010001C">
        <w:rPr>
          <w:rFonts w:ascii="Times New Roman" w:eastAsia="仿宋_GB2312" w:hAnsi="Times New Roman" w:hint="eastAsia"/>
          <w:b/>
          <w:sz w:val="28"/>
          <w:szCs w:val="28"/>
        </w:rPr>
        <w:t>5</w:t>
      </w:r>
      <w:r w:rsidRPr="0010001C">
        <w:rPr>
          <w:rFonts w:ascii="Times New Roman" w:eastAsia="仿宋_GB2312" w:hAnsi="Times New Roman" w:hint="eastAsia"/>
          <w:b/>
          <w:sz w:val="28"/>
          <w:szCs w:val="28"/>
        </w:rPr>
        <w:t>月非油私营部门</w:t>
      </w:r>
      <w:r w:rsidRPr="0010001C">
        <w:rPr>
          <w:rFonts w:ascii="Times New Roman" w:eastAsia="仿宋_GB2312" w:hAnsi="Times New Roman" w:hint="eastAsia"/>
          <w:b/>
          <w:sz w:val="28"/>
          <w:szCs w:val="28"/>
        </w:rPr>
        <w:t>PMI</w:t>
      </w:r>
      <w:r w:rsidRPr="0010001C">
        <w:rPr>
          <w:rFonts w:ascii="Times New Roman" w:eastAsia="仿宋_GB2312" w:hAnsi="Times New Roman" w:hint="eastAsia"/>
          <w:b/>
          <w:sz w:val="28"/>
          <w:szCs w:val="28"/>
        </w:rPr>
        <w:t>升至</w:t>
      </w:r>
      <w:r w:rsidRPr="0010001C">
        <w:rPr>
          <w:rFonts w:ascii="Times New Roman" w:eastAsia="仿宋_GB2312" w:hAnsi="Times New Roman" w:hint="eastAsia"/>
          <w:b/>
          <w:sz w:val="28"/>
          <w:szCs w:val="28"/>
        </w:rPr>
        <w:t xml:space="preserve">52.6 </w:t>
      </w:r>
      <w:r w:rsidRPr="0010001C">
        <w:rPr>
          <w:rFonts w:ascii="Times New Roman" w:eastAsia="仿宋_GB2312" w:hAnsi="Times New Roman" w:hint="eastAsia"/>
          <w:b/>
          <w:sz w:val="28"/>
          <w:szCs w:val="28"/>
        </w:rPr>
        <w:t>地缘紧张与供应链中断持续施压</w:t>
      </w:r>
    </w:p>
    <w:p w14:paraId="117C820B" w14:textId="4414BD69" w:rsidR="009D7011" w:rsidRPr="0010001C" w:rsidRDefault="009D7011" w:rsidP="009D701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10001C">
        <w:rPr>
          <w:rFonts w:ascii="Times New Roman" w:eastAsia="仿宋_GB2312" w:hAnsi="Times New Roman" w:hint="eastAsia"/>
          <w:sz w:val="28"/>
          <w:szCs w:val="28"/>
        </w:rPr>
        <w:t>6</w:t>
      </w:r>
      <w:r w:rsidRPr="0010001C">
        <w:rPr>
          <w:rFonts w:ascii="Times New Roman" w:eastAsia="仿宋_GB2312" w:hAnsi="Times New Roman" w:hint="eastAsia"/>
          <w:sz w:val="28"/>
          <w:szCs w:val="28"/>
        </w:rPr>
        <w:t>月</w:t>
      </w:r>
      <w:r w:rsidRPr="0010001C">
        <w:rPr>
          <w:rFonts w:ascii="Times New Roman" w:eastAsia="仿宋_GB2312" w:hAnsi="Times New Roman" w:hint="eastAsia"/>
          <w:sz w:val="28"/>
          <w:szCs w:val="28"/>
        </w:rPr>
        <w:t>3</w:t>
      </w:r>
      <w:r w:rsidRPr="0010001C">
        <w:rPr>
          <w:rFonts w:ascii="Times New Roman" w:eastAsia="仿宋_GB2312" w:hAnsi="Times New Roman" w:hint="eastAsia"/>
          <w:sz w:val="28"/>
          <w:szCs w:val="28"/>
        </w:rPr>
        <w:t>日，</w:t>
      </w:r>
      <w:proofErr w:type="gramStart"/>
      <w:r w:rsidRPr="0010001C">
        <w:rPr>
          <w:rFonts w:ascii="Times New Roman" w:eastAsia="仿宋_GB2312" w:hAnsi="Times New Roman" w:hint="eastAsia"/>
          <w:sz w:val="28"/>
          <w:szCs w:val="28"/>
        </w:rPr>
        <w:t>标普全球</w:t>
      </w:r>
      <w:proofErr w:type="gramEnd"/>
      <w:r w:rsidRPr="0010001C">
        <w:rPr>
          <w:rFonts w:ascii="Times New Roman" w:eastAsia="仿宋_GB2312" w:hAnsi="Times New Roman" w:hint="eastAsia"/>
          <w:sz w:val="28"/>
          <w:szCs w:val="28"/>
        </w:rPr>
        <w:t>数据显示，阿联酋</w:t>
      </w:r>
      <w:r w:rsidRPr="0010001C">
        <w:rPr>
          <w:rFonts w:ascii="Times New Roman" w:eastAsia="仿宋_GB2312" w:hAnsi="Times New Roman" w:hint="eastAsia"/>
          <w:sz w:val="28"/>
          <w:szCs w:val="28"/>
        </w:rPr>
        <w:t>5</w:t>
      </w:r>
      <w:r w:rsidRPr="0010001C">
        <w:rPr>
          <w:rFonts w:ascii="Times New Roman" w:eastAsia="仿宋_GB2312" w:hAnsi="Times New Roman" w:hint="eastAsia"/>
          <w:sz w:val="28"/>
          <w:szCs w:val="28"/>
        </w:rPr>
        <w:t>月采购经理人指数（</w:t>
      </w:r>
      <w:r w:rsidRPr="0010001C">
        <w:rPr>
          <w:rFonts w:ascii="Times New Roman" w:eastAsia="仿宋_GB2312" w:hAnsi="Times New Roman" w:hint="eastAsia"/>
          <w:sz w:val="28"/>
          <w:szCs w:val="28"/>
        </w:rPr>
        <w:t>PMI</w:t>
      </w:r>
      <w:r w:rsidRPr="0010001C">
        <w:rPr>
          <w:rFonts w:ascii="Times New Roman" w:eastAsia="仿宋_GB2312" w:hAnsi="Times New Roman" w:hint="eastAsia"/>
          <w:sz w:val="28"/>
          <w:szCs w:val="28"/>
        </w:rPr>
        <w:t>）从</w:t>
      </w:r>
      <w:r w:rsidRPr="0010001C">
        <w:rPr>
          <w:rFonts w:ascii="Times New Roman" w:eastAsia="仿宋_GB2312" w:hAnsi="Times New Roman" w:hint="eastAsia"/>
          <w:sz w:val="28"/>
          <w:szCs w:val="28"/>
        </w:rPr>
        <w:t>4</w:t>
      </w:r>
      <w:r w:rsidRPr="0010001C">
        <w:rPr>
          <w:rFonts w:ascii="Times New Roman" w:eastAsia="仿宋_GB2312" w:hAnsi="Times New Roman" w:hint="eastAsia"/>
          <w:sz w:val="28"/>
          <w:szCs w:val="28"/>
        </w:rPr>
        <w:t>月的</w:t>
      </w:r>
      <w:r w:rsidRPr="0010001C">
        <w:rPr>
          <w:rFonts w:ascii="Times New Roman" w:eastAsia="仿宋_GB2312" w:hAnsi="Times New Roman" w:hint="eastAsia"/>
          <w:sz w:val="28"/>
          <w:szCs w:val="28"/>
        </w:rPr>
        <w:t>52.1</w:t>
      </w:r>
      <w:r w:rsidRPr="0010001C">
        <w:rPr>
          <w:rFonts w:ascii="Times New Roman" w:eastAsia="仿宋_GB2312" w:hAnsi="Times New Roman" w:hint="eastAsia"/>
          <w:sz w:val="28"/>
          <w:szCs w:val="28"/>
        </w:rPr>
        <w:t>升至</w:t>
      </w:r>
      <w:r w:rsidRPr="0010001C">
        <w:rPr>
          <w:rFonts w:ascii="Times New Roman" w:eastAsia="仿宋_GB2312" w:hAnsi="Times New Roman" w:hint="eastAsia"/>
          <w:sz w:val="28"/>
          <w:szCs w:val="28"/>
        </w:rPr>
        <w:t>52.6</w:t>
      </w:r>
      <w:r w:rsidRPr="0010001C">
        <w:rPr>
          <w:rFonts w:ascii="Times New Roman" w:eastAsia="仿宋_GB2312" w:hAnsi="Times New Roman" w:hint="eastAsia"/>
          <w:sz w:val="28"/>
          <w:szCs w:val="28"/>
        </w:rPr>
        <w:t>，但仍远低于</w:t>
      </w:r>
      <w:r w:rsidRPr="0010001C">
        <w:rPr>
          <w:rFonts w:ascii="Times New Roman" w:eastAsia="仿宋_GB2312" w:hAnsi="Times New Roman" w:hint="eastAsia"/>
          <w:sz w:val="28"/>
          <w:szCs w:val="28"/>
        </w:rPr>
        <w:t>54.3</w:t>
      </w:r>
      <w:r w:rsidRPr="0010001C">
        <w:rPr>
          <w:rFonts w:ascii="Times New Roman" w:eastAsia="仿宋_GB2312" w:hAnsi="Times New Roman" w:hint="eastAsia"/>
          <w:sz w:val="28"/>
          <w:szCs w:val="28"/>
        </w:rPr>
        <w:t>的长期均值，表明非油私营部门经营状况仅温和改善。约</w:t>
      </w:r>
      <w:r w:rsidRPr="0010001C">
        <w:rPr>
          <w:rFonts w:ascii="Times New Roman" w:eastAsia="仿宋_GB2312" w:hAnsi="Times New Roman" w:hint="eastAsia"/>
          <w:sz w:val="28"/>
          <w:szCs w:val="28"/>
        </w:rPr>
        <w:t>21%</w:t>
      </w:r>
      <w:r w:rsidRPr="0010001C">
        <w:rPr>
          <w:rFonts w:ascii="Times New Roman" w:eastAsia="仿宋_GB2312" w:hAnsi="Times New Roman" w:hint="eastAsia"/>
          <w:sz w:val="28"/>
          <w:szCs w:val="28"/>
        </w:rPr>
        <w:t>的企业报告活动增加，归因于市场需求增强、项目扩张和政府支持举措，但</w:t>
      </w:r>
      <w:r w:rsidRPr="0010001C">
        <w:rPr>
          <w:rFonts w:ascii="Times New Roman" w:eastAsia="仿宋_GB2312" w:hAnsi="Times New Roman" w:hint="eastAsia"/>
          <w:sz w:val="28"/>
          <w:szCs w:val="28"/>
        </w:rPr>
        <w:t>10%</w:t>
      </w:r>
      <w:r w:rsidRPr="0010001C">
        <w:rPr>
          <w:rFonts w:ascii="Times New Roman" w:eastAsia="仿宋_GB2312" w:hAnsi="Times New Roman" w:hint="eastAsia"/>
          <w:sz w:val="28"/>
          <w:szCs w:val="28"/>
        </w:rPr>
        <w:t>的企业因地区地缘政治干扰和运营成本上升而出现下滑。</w:t>
      </w:r>
    </w:p>
    <w:p w14:paraId="70959318" w14:textId="77777777" w:rsidR="009D7011" w:rsidRPr="000C1087" w:rsidRDefault="009D7011" w:rsidP="009D701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10001C">
        <w:rPr>
          <w:rFonts w:ascii="Times New Roman" w:eastAsia="仿宋_GB2312" w:hAnsi="Times New Roman" w:hint="eastAsia"/>
          <w:sz w:val="28"/>
          <w:szCs w:val="28"/>
        </w:rPr>
        <w:t>新业务增长同样疲软，接近</w:t>
      </w:r>
      <w:r w:rsidRPr="0010001C">
        <w:rPr>
          <w:rFonts w:ascii="Times New Roman" w:eastAsia="仿宋_GB2312" w:hAnsi="Times New Roman" w:hint="eastAsia"/>
          <w:sz w:val="28"/>
          <w:szCs w:val="28"/>
        </w:rPr>
        <w:t>4</w:t>
      </w:r>
      <w:r w:rsidRPr="0010001C">
        <w:rPr>
          <w:rFonts w:ascii="Times New Roman" w:eastAsia="仿宋_GB2312" w:hAnsi="Times New Roman" w:hint="eastAsia"/>
          <w:sz w:val="28"/>
          <w:szCs w:val="28"/>
        </w:rPr>
        <w:t>月创下的</w:t>
      </w:r>
      <w:r w:rsidRPr="0010001C">
        <w:rPr>
          <w:rFonts w:ascii="Times New Roman" w:eastAsia="仿宋_GB2312" w:hAnsi="Times New Roman" w:hint="eastAsia"/>
          <w:sz w:val="28"/>
          <w:szCs w:val="28"/>
        </w:rPr>
        <w:t>62</w:t>
      </w:r>
      <w:r w:rsidRPr="0010001C">
        <w:rPr>
          <w:rFonts w:ascii="Times New Roman" w:eastAsia="仿宋_GB2312" w:hAnsi="Times New Roman" w:hint="eastAsia"/>
          <w:sz w:val="28"/>
          <w:szCs w:val="28"/>
        </w:rPr>
        <w:t>个月低点，地区紧张局势持续推高商业不确定性。出口销售下降继续影响订单量，尽管降速较</w:t>
      </w:r>
      <w:r w:rsidRPr="0010001C">
        <w:rPr>
          <w:rFonts w:ascii="Times New Roman" w:eastAsia="仿宋_GB2312" w:hAnsi="Times New Roman" w:hint="eastAsia"/>
          <w:sz w:val="28"/>
          <w:szCs w:val="28"/>
        </w:rPr>
        <w:t>4</w:t>
      </w:r>
      <w:r w:rsidRPr="0010001C">
        <w:rPr>
          <w:rFonts w:ascii="Times New Roman" w:eastAsia="仿宋_GB2312" w:hAnsi="Times New Roman" w:hint="eastAsia"/>
          <w:sz w:val="28"/>
          <w:szCs w:val="28"/>
        </w:rPr>
        <w:t>月明显放缓。就业增长放缓至去年</w:t>
      </w:r>
      <w:r w:rsidRPr="0010001C">
        <w:rPr>
          <w:rFonts w:ascii="Times New Roman" w:eastAsia="仿宋_GB2312" w:hAnsi="Times New Roman" w:hint="eastAsia"/>
          <w:sz w:val="28"/>
          <w:szCs w:val="28"/>
        </w:rPr>
        <w:t>10</w:t>
      </w:r>
      <w:r w:rsidRPr="0010001C">
        <w:rPr>
          <w:rFonts w:ascii="Times New Roman" w:eastAsia="仿宋_GB2312" w:hAnsi="Times New Roman" w:hint="eastAsia"/>
          <w:sz w:val="28"/>
          <w:szCs w:val="28"/>
        </w:rPr>
        <w:t>月以来最慢水平，企业将原因归于需求增长疲软、投入成本上升和自动化程度提高。供应链状况在</w:t>
      </w:r>
      <w:r w:rsidRPr="0010001C">
        <w:rPr>
          <w:rFonts w:ascii="Times New Roman" w:eastAsia="仿宋_GB2312" w:hAnsi="Times New Roman" w:hint="eastAsia"/>
          <w:sz w:val="28"/>
          <w:szCs w:val="28"/>
        </w:rPr>
        <w:t>5</w:t>
      </w:r>
      <w:r w:rsidRPr="0010001C">
        <w:rPr>
          <w:rFonts w:ascii="Times New Roman" w:eastAsia="仿宋_GB2312" w:hAnsi="Times New Roman" w:hint="eastAsia"/>
          <w:sz w:val="28"/>
          <w:szCs w:val="28"/>
        </w:rPr>
        <w:t>月恶化，交货延迟时间创</w:t>
      </w:r>
      <w:r w:rsidRPr="0010001C">
        <w:rPr>
          <w:rFonts w:ascii="Times New Roman" w:eastAsia="仿宋_GB2312" w:hAnsi="Times New Roman" w:hint="eastAsia"/>
          <w:sz w:val="28"/>
          <w:szCs w:val="28"/>
        </w:rPr>
        <w:t>2020</w:t>
      </w:r>
      <w:r w:rsidRPr="0010001C">
        <w:rPr>
          <w:rFonts w:ascii="Times New Roman" w:eastAsia="仿宋_GB2312" w:hAnsi="Times New Roman" w:hint="eastAsia"/>
          <w:sz w:val="28"/>
          <w:szCs w:val="28"/>
        </w:rPr>
        <w:t>年</w:t>
      </w:r>
      <w:r w:rsidRPr="0010001C">
        <w:rPr>
          <w:rFonts w:ascii="Times New Roman" w:eastAsia="仿宋_GB2312" w:hAnsi="Times New Roman" w:hint="eastAsia"/>
          <w:sz w:val="28"/>
          <w:szCs w:val="28"/>
        </w:rPr>
        <w:t>4</w:t>
      </w:r>
      <w:r w:rsidRPr="0010001C">
        <w:rPr>
          <w:rFonts w:ascii="Times New Roman" w:eastAsia="仿宋_GB2312" w:hAnsi="Times New Roman" w:hint="eastAsia"/>
          <w:sz w:val="28"/>
          <w:szCs w:val="28"/>
        </w:rPr>
        <w:t>月以来最大幅度。霍尔木兹海峡的限制措施造成广泛中断，直接影响投入品交付并波及下游行业。供应冲击导致采购活动出现九个月来首次下降，企业削减了正常采购模式，但也有部分企业增加库存以缓解未来中断风险</w:t>
      </w:r>
      <w:r w:rsidRPr="003D0127">
        <w:rPr>
          <w:rFonts w:ascii="Times New Roman" w:eastAsia="仿宋_GB2312" w:hAnsi="Times New Roman" w:hint="eastAsia"/>
          <w:sz w:val="28"/>
          <w:szCs w:val="28"/>
        </w:rPr>
        <w:t>。</w:t>
      </w:r>
    </w:p>
    <w:p w14:paraId="74DA75FE" w14:textId="77777777" w:rsidR="00682CBE" w:rsidRPr="00D94303" w:rsidRDefault="00FD7104" w:rsidP="00164751">
      <w:pPr>
        <w:snapToGrid w:val="0"/>
        <w:spacing w:beforeLines="50" w:before="156" w:afterLines="50" w:after="156" w:line="400" w:lineRule="atLeast"/>
        <w:jc w:val="both"/>
        <w:rPr>
          <w:rFonts w:ascii="Times New Roman" w:eastAsia="仿宋_GB2312" w:hAnsi="Times New Roman"/>
          <w:bCs/>
          <w:sz w:val="28"/>
          <w:szCs w:val="28"/>
        </w:rPr>
      </w:pPr>
      <w:r w:rsidRPr="00D94303">
        <w:rPr>
          <w:rFonts w:ascii="Times New Roman" w:eastAsia="仿宋_GB2312" w:hAnsi="Times New Roman"/>
          <w:bCs/>
          <w:noProof/>
          <w:sz w:val="28"/>
          <w:szCs w:val="28"/>
        </w:rPr>
        <mc:AlternateContent>
          <mc:Choice Requires="wps">
            <w:drawing>
              <wp:anchor distT="0" distB="0" distL="114300" distR="114300" simplePos="0" relativeHeight="251672576" behindDoc="0" locked="0" layoutInCell="1" allowOverlap="1" wp14:anchorId="79EC204C" wp14:editId="4375151A">
                <wp:simplePos x="0" y="0"/>
                <wp:positionH relativeFrom="column">
                  <wp:posOffset>-6692</wp:posOffset>
                </wp:positionH>
                <wp:positionV relativeFrom="paragraph">
                  <wp:posOffset>290830</wp:posOffset>
                </wp:positionV>
                <wp:extent cx="1647825" cy="430530"/>
                <wp:effectExtent l="0" t="0" r="0" b="0"/>
                <wp:wrapNone/>
                <wp:docPr id="136" name="文本框 20"/>
                <wp:cNvGraphicFramePr/>
                <a:graphic xmlns:a="http://schemas.openxmlformats.org/drawingml/2006/main">
                  <a:graphicData uri="http://schemas.microsoft.com/office/word/2010/wordprocessingShape">
                    <wps:wsp>
                      <wps:cNvSpPr txBox="1"/>
                      <wps:spPr>
                        <a:xfrm>
                          <a:off x="0" y="0"/>
                          <a:ext cx="1647825" cy="430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A9DFF" w14:textId="16929DB3" w:rsidR="00682CBE" w:rsidRDefault="00EE5153">
                            <w:pPr>
                              <w:rPr>
                                <w:rFonts w:ascii="仿宋" w:eastAsia="仿宋" w:hAnsi="仿宋"/>
                                <w:b/>
                                <w:color w:val="FFFFFF" w:themeColor="background1"/>
                                <w:sz w:val="32"/>
                                <w:szCs w:val="32"/>
                              </w:rPr>
                            </w:pPr>
                            <w:r>
                              <w:rPr>
                                <w:rFonts w:ascii="仿宋" w:eastAsia="仿宋" w:hAnsi="仿宋" w:hint="eastAsia"/>
                                <w:b/>
                                <w:color w:val="FFFFFF" w:themeColor="background1"/>
                                <w:sz w:val="32"/>
                                <w:szCs w:val="28"/>
                              </w:rPr>
                              <w:t>财政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9EC204C" id="文本框 20" o:spid="_x0000_s1042" type="#_x0000_t202" style="position:absolute;left:0;text-align:left;margin-left:-.55pt;margin-top:22.9pt;width:129.75pt;height:33.9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" filled="f" stroked="f" strokeweight=".5pt">
                <v:textbox>
                  <w:txbxContent>
                    <w:p w14:paraId="333A9DFF" w14:textId="16929DB3" w:rsidR="00682CBE" w:rsidRDefault="00EE5153">
                      <w:pPr>
                        <w:rPr>
                          <w:rFonts w:ascii="仿宋" w:eastAsia="仿宋" w:hAnsi="仿宋"/>
                          <w:b/>
                          <w:color w:val="FFFFFF" w:themeColor="background1"/>
                          <w:sz w:val="32"/>
                          <w:szCs w:val="32"/>
                        </w:rPr>
                      </w:pPr>
                      <w:r>
                        <w:rPr>
                          <w:rFonts w:ascii="仿宋" w:eastAsia="仿宋" w:hAnsi="仿宋" w:hint="eastAsia"/>
                          <w:b/>
                          <w:color w:val="FFFFFF" w:themeColor="background1"/>
                          <w:sz w:val="32"/>
                          <w:szCs w:val="28"/>
                        </w:rPr>
                        <w:t>财政</w:t>
                      </w:r>
                    </w:p>
                  </w:txbxContent>
                </v:textbox>
              </v:shape>
            </w:pict>
          </mc:Fallback>
        </mc:AlternateContent>
      </w:r>
    </w:p>
    <w:p w14:paraId="7BED75F9" w14:textId="77777777" w:rsidR="00682CBE" w:rsidRDefault="00FD7104">
      <w:pPr>
        <w:snapToGrid w:val="0"/>
        <w:spacing w:beforeLines="50" w:before="156" w:afterLines="50" w:after="156" w:line="400" w:lineRule="atLeast"/>
        <w:ind w:left="1201" w:hangingChars="500" w:hanging="1201"/>
        <w:jc w:val="both"/>
        <w:rPr>
          <w:sz w:val="36"/>
          <w:shd w:val="pct15" w:color="auto" w:fill="FFFFFF"/>
        </w:rPr>
      </w:pPr>
      <w:r>
        <w:rPr>
          <w:rFonts w:ascii="华文楷体" w:eastAsia="华文楷体" w:hAnsi="华文楷体"/>
          <w:b/>
          <w:bCs/>
          <w:noProof/>
          <w:shd w:val="pct15" w:color="auto" w:fill="FFFFFF"/>
        </w:rPr>
        <w:drawing>
          <wp:inline distT="0" distB="0" distL="0" distR="0" wp14:anchorId="7CD695BA" wp14:editId="4F3AF994">
            <wp:extent cx="6546850" cy="337185"/>
            <wp:effectExtent l="0" t="0" r="6350" b="5715"/>
            <wp:docPr id="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3965" cy="338052"/>
                    </a:xfrm>
                    <a:prstGeom prst="rect">
                      <a:avLst/>
                    </a:prstGeom>
                    <a:noFill/>
                    <a:ln>
                      <a:noFill/>
                    </a:ln>
                  </pic:spPr>
                </pic:pic>
              </a:graphicData>
            </a:graphic>
          </wp:inline>
        </w:drawing>
      </w:r>
    </w:p>
    <w:p w14:paraId="270F6597" w14:textId="77777777" w:rsidR="00AD7AE1" w:rsidRPr="00AD7AE1" w:rsidRDefault="00A87B15" w:rsidP="00AD7AE1">
      <w:pPr>
        <w:ind w:left="1260"/>
        <w:rPr>
          <w:rFonts w:ascii="Times New Roman" w:eastAsia="仿宋_GB2312" w:hAnsi="Times New Roman"/>
          <w:b/>
          <w:sz w:val="28"/>
          <w:szCs w:val="28"/>
        </w:rPr>
      </w:pPr>
      <w:r w:rsidRPr="00795C32">
        <w:rPr>
          <w:rFonts w:ascii="Times New Roman" w:eastAsia="仿宋_GB2312" w:hAnsi="Times New Roman" w:hint="eastAsia"/>
          <w:b/>
          <w:sz w:val="28"/>
          <w:szCs w:val="28"/>
        </w:rPr>
        <w:t>1</w:t>
      </w:r>
      <w:r w:rsidRPr="00795C32">
        <w:rPr>
          <w:rFonts w:ascii="Times New Roman" w:eastAsia="仿宋_GB2312" w:hAnsi="Times New Roman" w:hint="eastAsia"/>
          <w:b/>
          <w:sz w:val="28"/>
          <w:szCs w:val="28"/>
        </w:rPr>
        <w:t>、</w:t>
      </w:r>
      <w:r w:rsidR="00AD7AE1" w:rsidRPr="00AD7AE1">
        <w:rPr>
          <w:rFonts w:ascii="Times New Roman" w:eastAsia="仿宋_GB2312" w:hAnsi="Times New Roman" w:hint="eastAsia"/>
          <w:b/>
          <w:sz w:val="28"/>
          <w:szCs w:val="28"/>
        </w:rPr>
        <w:t>英国推出</w:t>
      </w:r>
      <w:r w:rsidR="00AD7AE1" w:rsidRPr="00AD7AE1">
        <w:rPr>
          <w:rFonts w:ascii="Times New Roman" w:eastAsia="仿宋_GB2312" w:hAnsi="Times New Roman"/>
          <w:b/>
          <w:sz w:val="28"/>
          <w:szCs w:val="28"/>
        </w:rPr>
        <w:t>11</w:t>
      </w:r>
      <w:r w:rsidR="00AD7AE1" w:rsidRPr="00AD7AE1">
        <w:rPr>
          <w:rFonts w:ascii="Times New Roman" w:eastAsia="仿宋_GB2312" w:hAnsi="Times New Roman"/>
          <w:b/>
          <w:sz w:val="28"/>
          <w:szCs w:val="28"/>
        </w:rPr>
        <w:t>亿英镑计划</w:t>
      </w:r>
      <w:r w:rsidR="00AD7AE1" w:rsidRPr="00AD7AE1">
        <w:rPr>
          <w:rFonts w:ascii="Times New Roman" w:eastAsia="仿宋_GB2312" w:hAnsi="Times New Roman" w:hint="eastAsia"/>
          <w:b/>
          <w:sz w:val="28"/>
          <w:szCs w:val="28"/>
        </w:rPr>
        <w:t>，加码</w:t>
      </w:r>
      <w:r w:rsidR="00AD7AE1" w:rsidRPr="00AD7AE1">
        <w:rPr>
          <w:rFonts w:ascii="Times New Roman" w:eastAsia="仿宋_GB2312" w:hAnsi="Times New Roman"/>
          <w:b/>
          <w:sz w:val="28"/>
          <w:szCs w:val="28"/>
        </w:rPr>
        <w:t>超算与本土芯片</w:t>
      </w:r>
    </w:p>
    <w:p w14:paraId="14B90ABB" w14:textId="32FA360D" w:rsidR="00AD7AE1" w:rsidRDefault="00AD7AE1" w:rsidP="00AD7AE1">
      <w:pPr>
        <w:spacing w:beforeLines="50" w:before="156" w:afterLines="50" w:after="156" w:line="400" w:lineRule="exact"/>
        <w:ind w:left="1259" w:firstLineChars="200" w:firstLine="560"/>
        <w:jc w:val="both"/>
        <w:rPr>
          <w:rFonts w:ascii="Times New Roman" w:eastAsia="仿宋_GB2312" w:hAnsi="Times New Roman"/>
          <w:bCs/>
          <w:sz w:val="28"/>
          <w:szCs w:val="28"/>
        </w:rPr>
      </w:pPr>
      <w:r w:rsidRPr="00AD7AE1">
        <w:rPr>
          <w:rFonts w:ascii="Times New Roman" w:eastAsia="仿宋_GB2312" w:hAnsi="Times New Roman" w:hint="eastAsia"/>
          <w:bCs/>
          <w:sz w:val="28"/>
          <w:szCs w:val="28"/>
        </w:rPr>
        <w:t>6</w:t>
      </w:r>
      <w:r w:rsidRPr="00AD7AE1">
        <w:rPr>
          <w:rFonts w:ascii="Times New Roman" w:eastAsia="仿宋_GB2312" w:hAnsi="Times New Roman" w:hint="eastAsia"/>
          <w:bCs/>
          <w:sz w:val="28"/>
          <w:szCs w:val="28"/>
        </w:rPr>
        <w:t>月</w:t>
      </w:r>
      <w:r w:rsidRPr="00AD7AE1">
        <w:rPr>
          <w:rFonts w:ascii="Times New Roman" w:eastAsia="仿宋_GB2312" w:hAnsi="Times New Roman"/>
          <w:bCs/>
          <w:sz w:val="28"/>
          <w:szCs w:val="28"/>
        </w:rPr>
        <w:t>8</w:t>
      </w:r>
      <w:r w:rsidRPr="00AD7AE1">
        <w:rPr>
          <w:rFonts w:ascii="Times New Roman" w:eastAsia="仿宋_GB2312" w:hAnsi="Times New Roman" w:hint="eastAsia"/>
          <w:bCs/>
          <w:sz w:val="28"/>
          <w:szCs w:val="28"/>
        </w:rPr>
        <w:t>日，英国公布了一项总额达</w:t>
      </w:r>
      <w:r w:rsidRPr="00AD7AE1">
        <w:rPr>
          <w:rFonts w:ascii="Times New Roman" w:eastAsia="仿宋_GB2312" w:hAnsi="Times New Roman"/>
          <w:bCs/>
          <w:sz w:val="28"/>
          <w:szCs w:val="28"/>
        </w:rPr>
        <w:t>11</w:t>
      </w:r>
      <w:r w:rsidRPr="00AD7AE1">
        <w:rPr>
          <w:rFonts w:ascii="Times New Roman" w:eastAsia="仿宋_GB2312" w:hAnsi="Times New Roman"/>
          <w:bCs/>
          <w:sz w:val="28"/>
          <w:szCs w:val="28"/>
        </w:rPr>
        <w:t>亿英镑（</w:t>
      </w:r>
      <w:r w:rsidRPr="00AD7AE1">
        <w:rPr>
          <w:rFonts w:ascii="Times New Roman" w:eastAsia="仿宋_GB2312" w:hAnsi="Times New Roman"/>
          <w:bCs/>
          <w:sz w:val="28"/>
          <w:szCs w:val="28"/>
        </w:rPr>
        <w:t>14.7</w:t>
      </w:r>
      <w:r w:rsidRPr="00AD7AE1">
        <w:rPr>
          <w:rFonts w:ascii="Times New Roman" w:eastAsia="仿宋_GB2312" w:hAnsi="Times New Roman"/>
          <w:bCs/>
          <w:sz w:val="28"/>
          <w:szCs w:val="28"/>
        </w:rPr>
        <w:t>亿美元）的新计划，旨在提升国内人工智能计算能力，其中包括建设一台新的国家超级计算机，并为本土芯片企业提供资金支持。</w:t>
      </w:r>
    </w:p>
    <w:p w14:paraId="293019AD" w14:textId="28E5762B" w:rsidR="009D7011" w:rsidRPr="00DB3F3D" w:rsidRDefault="009D7011" w:rsidP="009D7011">
      <w:pPr>
        <w:spacing w:beforeLines="50" w:before="156" w:afterLines="50" w:after="156" w:line="400" w:lineRule="exact"/>
        <w:ind w:left="1259"/>
        <w:jc w:val="both"/>
        <w:rPr>
          <w:rFonts w:ascii="Times New Roman" w:eastAsia="仿宋_GB2312" w:hAnsi="Times New Roman"/>
          <w:b/>
          <w:sz w:val="28"/>
          <w:szCs w:val="28"/>
          <w:shd w:val="pct15" w:color="auto" w:fill="FFFFFF"/>
        </w:rPr>
      </w:pPr>
      <w:r>
        <w:rPr>
          <w:rFonts w:ascii="Times New Roman" w:eastAsia="仿宋_GB2312" w:hAnsi="Times New Roman"/>
          <w:b/>
          <w:sz w:val="28"/>
          <w:szCs w:val="28"/>
        </w:rPr>
        <w:t>2</w:t>
      </w:r>
      <w:r>
        <w:rPr>
          <w:rFonts w:ascii="Times New Roman" w:eastAsia="仿宋_GB2312" w:hAnsi="Times New Roman" w:hint="eastAsia"/>
          <w:b/>
          <w:sz w:val="28"/>
          <w:szCs w:val="28"/>
        </w:rPr>
        <w:t>、</w:t>
      </w:r>
      <w:r w:rsidRPr="00E669EA">
        <w:rPr>
          <w:rFonts w:ascii="Times New Roman" w:eastAsia="仿宋_GB2312" w:hAnsi="Times New Roman" w:hint="eastAsia"/>
          <w:b/>
          <w:sz w:val="28"/>
          <w:szCs w:val="28"/>
        </w:rPr>
        <w:t>土耳其财长：美以伊战争打乱土经济运行轨迹</w:t>
      </w:r>
      <w:r w:rsidRPr="00E669EA">
        <w:rPr>
          <w:rFonts w:ascii="Times New Roman" w:eastAsia="仿宋_GB2312" w:hAnsi="Times New Roman"/>
          <w:b/>
          <w:sz w:val="28"/>
          <w:szCs w:val="28"/>
        </w:rPr>
        <w:t xml:space="preserve"> </w:t>
      </w:r>
      <w:r w:rsidRPr="00E669EA">
        <w:rPr>
          <w:rFonts w:ascii="Times New Roman" w:eastAsia="仿宋_GB2312" w:hAnsi="Times New Roman" w:hint="eastAsia"/>
          <w:b/>
          <w:sz w:val="28"/>
          <w:szCs w:val="28"/>
        </w:rPr>
        <w:t>推高通胀率至少</w:t>
      </w:r>
      <w:r w:rsidRPr="00E669EA">
        <w:rPr>
          <w:rFonts w:ascii="Times New Roman" w:eastAsia="仿宋_GB2312" w:hAnsi="Times New Roman"/>
          <w:b/>
          <w:sz w:val="28"/>
          <w:szCs w:val="28"/>
        </w:rPr>
        <w:t>5</w:t>
      </w:r>
      <w:r w:rsidRPr="00E669EA">
        <w:rPr>
          <w:rFonts w:ascii="Times New Roman" w:eastAsia="仿宋_GB2312" w:hAnsi="Times New Roman" w:hint="eastAsia"/>
          <w:b/>
          <w:sz w:val="28"/>
          <w:szCs w:val="28"/>
        </w:rPr>
        <w:t>个点</w:t>
      </w:r>
    </w:p>
    <w:p w14:paraId="51B27F84" w14:textId="6AB35130" w:rsidR="00536F68" w:rsidRPr="005E6A7C" w:rsidRDefault="009D7011" w:rsidP="005E6A7C">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E669EA">
        <w:rPr>
          <w:rFonts w:ascii="Times New Roman" w:eastAsia="仿宋_GB2312" w:hAnsi="Times New Roman" w:hint="eastAsia"/>
          <w:sz w:val="28"/>
          <w:szCs w:val="28"/>
        </w:rPr>
        <w:lastRenderedPageBreak/>
        <w:t>近日，土耳其财政与国库部长梅赫梅特·希姆谢克（</w:t>
      </w:r>
      <w:r w:rsidRPr="00E669EA">
        <w:rPr>
          <w:rFonts w:ascii="Times New Roman" w:eastAsia="仿宋_GB2312" w:hAnsi="Times New Roman"/>
          <w:sz w:val="28"/>
          <w:szCs w:val="28"/>
        </w:rPr>
        <w:t xml:space="preserve">Mehmet </w:t>
      </w:r>
      <w:proofErr w:type="spellStart"/>
      <w:r w:rsidRPr="00E669EA">
        <w:rPr>
          <w:rFonts w:ascii="Times New Roman" w:eastAsia="仿宋_GB2312" w:hAnsi="Times New Roman"/>
          <w:sz w:val="28"/>
          <w:szCs w:val="28"/>
        </w:rPr>
        <w:t>Şimşek</w:t>
      </w:r>
      <w:proofErr w:type="spellEnd"/>
      <w:r w:rsidRPr="00E669EA">
        <w:rPr>
          <w:rFonts w:ascii="Times New Roman" w:eastAsia="仿宋_GB2312" w:hAnsi="Times New Roman" w:hint="eastAsia"/>
          <w:sz w:val="28"/>
          <w:szCs w:val="28"/>
        </w:rPr>
        <w:t>）在</w:t>
      </w:r>
      <w:r w:rsidRPr="00E669EA">
        <w:rPr>
          <w:rFonts w:ascii="Times New Roman" w:eastAsia="仿宋_GB2312" w:hAnsi="Times New Roman"/>
          <w:sz w:val="28"/>
          <w:szCs w:val="28"/>
        </w:rPr>
        <w:t xml:space="preserve">CNN </w:t>
      </w:r>
      <w:proofErr w:type="spellStart"/>
      <w:r w:rsidRPr="00E669EA">
        <w:rPr>
          <w:rFonts w:ascii="Times New Roman" w:eastAsia="仿宋_GB2312" w:hAnsi="Times New Roman"/>
          <w:sz w:val="28"/>
          <w:szCs w:val="28"/>
        </w:rPr>
        <w:t>Türk</w:t>
      </w:r>
      <w:proofErr w:type="spellEnd"/>
      <w:r w:rsidRPr="00E669EA">
        <w:rPr>
          <w:rFonts w:ascii="Times New Roman" w:eastAsia="仿宋_GB2312" w:hAnsi="Times New Roman" w:hint="eastAsia"/>
          <w:sz w:val="28"/>
          <w:szCs w:val="28"/>
        </w:rPr>
        <w:t>直播节目中，面对外界关于通胀下降速度不及预期的质疑，希姆谢克</w:t>
      </w:r>
      <w:r>
        <w:rPr>
          <w:rFonts w:ascii="Times New Roman" w:eastAsia="仿宋_GB2312" w:hAnsi="Times New Roman" w:hint="eastAsia"/>
          <w:sz w:val="28"/>
          <w:szCs w:val="28"/>
        </w:rPr>
        <w:t>表示，</w:t>
      </w:r>
      <w:r w:rsidRPr="00E669EA">
        <w:rPr>
          <w:rFonts w:ascii="Times New Roman" w:eastAsia="仿宋_GB2312" w:hAnsi="Times New Roman" w:hint="eastAsia"/>
          <w:sz w:val="28"/>
          <w:szCs w:val="28"/>
        </w:rPr>
        <w:t>“如果没有这次外部冲击，今年通胀率极有可能略低于</w:t>
      </w:r>
      <w:r w:rsidRPr="00E669EA">
        <w:rPr>
          <w:rFonts w:ascii="Times New Roman" w:eastAsia="仿宋_GB2312" w:hAnsi="Times New Roman" w:hint="eastAsia"/>
          <w:sz w:val="28"/>
          <w:szCs w:val="28"/>
        </w:rPr>
        <w:t>20%</w:t>
      </w:r>
      <w:r w:rsidRPr="00E669EA">
        <w:rPr>
          <w:rFonts w:ascii="Times New Roman" w:eastAsia="仿宋_GB2312" w:hAnsi="Times New Roman" w:hint="eastAsia"/>
          <w:sz w:val="28"/>
          <w:szCs w:val="28"/>
        </w:rPr>
        <w:t>，或者略高于</w:t>
      </w:r>
      <w:r w:rsidRPr="00E669EA">
        <w:rPr>
          <w:rFonts w:ascii="Times New Roman" w:eastAsia="仿宋_GB2312" w:hAnsi="Times New Roman" w:hint="eastAsia"/>
          <w:sz w:val="28"/>
          <w:szCs w:val="28"/>
        </w:rPr>
        <w:t>20%</w:t>
      </w:r>
      <w:r w:rsidRPr="00E669EA">
        <w:rPr>
          <w:rFonts w:ascii="Times New Roman" w:eastAsia="仿宋_GB2312" w:hAnsi="Times New Roman" w:hint="eastAsia"/>
          <w:sz w:val="28"/>
          <w:szCs w:val="28"/>
        </w:rPr>
        <w:t>。由于战争带来的直接和间接影响，至少存在</w:t>
      </w:r>
      <w:r w:rsidRPr="00E669EA">
        <w:rPr>
          <w:rFonts w:ascii="Times New Roman" w:eastAsia="仿宋_GB2312" w:hAnsi="Times New Roman" w:hint="eastAsia"/>
          <w:sz w:val="28"/>
          <w:szCs w:val="28"/>
        </w:rPr>
        <w:t>5</w:t>
      </w:r>
      <w:r w:rsidRPr="00E669EA">
        <w:rPr>
          <w:rFonts w:ascii="Times New Roman" w:eastAsia="仿宋_GB2312" w:hAnsi="Times New Roman" w:hint="eastAsia"/>
          <w:sz w:val="28"/>
          <w:szCs w:val="28"/>
        </w:rPr>
        <w:t>个百分点的额外通胀压力。”</w:t>
      </w:r>
      <w:r w:rsidRPr="0045572C">
        <w:rPr>
          <w:rFonts w:hint="eastAsia"/>
        </w:rPr>
        <w:t xml:space="preserve"> </w:t>
      </w:r>
      <w:r w:rsidRPr="0045572C">
        <w:rPr>
          <w:rFonts w:ascii="Times New Roman" w:eastAsia="仿宋_GB2312" w:hAnsi="Times New Roman" w:hint="eastAsia"/>
          <w:sz w:val="28"/>
          <w:szCs w:val="28"/>
        </w:rPr>
        <w:t>在采访中，希姆谢克特别强调“战争是一种重大冲击，但这是一个可以管理的冲击，我们正在管理它”。他认为，战争对通胀的影响并不仅仅体现在石油价格上涨上。从化肥、石化产品到芯片产业所需要的基础原材料，中东地区在全球供应链中占据重要位置。战争导致市场对供应中断产生担忧，进而推高国际大宗商品价格。</w:t>
      </w:r>
      <w:r w:rsidRPr="00DC69CB">
        <w:rPr>
          <w:rFonts w:ascii="Times New Roman" w:eastAsia="仿宋_GB2312" w:hAnsi="Times New Roman" w:hint="eastAsia"/>
          <w:sz w:val="28"/>
          <w:szCs w:val="28"/>
        </w:rPr>
        <w:t>希姆谢克表示“市场已经按照全年水平将石油价格上涨因素计入定价”。这意味着战争带来的影响，并非短期波动，而是已经进入企业和消费者对未来价格的预期之中。</w:t>
      </w:r>
      <w:r>
        <w:rPr>
          <w:rFonts w:ascii="Times New Roman" w:eastAsia="仿宋_GB2312" w:hAnsi="Times New Roman" w:hint="eastAsia"/>
          <w:sz w:val="28"/>
          <w:szCs w:val="28"/>
        </w:rPr>
        <w:t>因担忧</w:t>
      </w:r>
      <w:r w:rsidRPr="00DA7048">
        <w:rPr>
          <w:rFonts w:ascii="Times New Roman" w:eastAsia="仿宋_GB2312" w:hAnsi="Times New Roman" w:hint="eastAsia"/>
          <w:sz w:val="28"/>
          <w:szCs w:val="28"/>
        </w:rPr>
        <w:t>战争重新激活了社会的通胀预期</w:t>
      </w:r>
      <w:r>
        <w:rPr>
          <w:rFonts w:ascii="Times New Roman" w:eastAsia="仿宋_GB2312" w:hAnsi="Times New Roman" w:hint="eastAsia"/>
          <w:sz w:val="28"/>
          <w:szCs w:val="28"/>
        </w:rPr>
        <w:t>，今年以来</w:t>
      </w:r>
      <w:r w:rsidRPr="00DA7048">
        <w:rPr>
          <w:rFonts w:ascii="Times New Roman" w:eastAsia="仿宋_GB2312" w:hAnsi="Times New Roman" w:hint="eastAsia"/>
          <w:sz w:val="28"/>
          <w:szCs w:val="28"/>
        </w:rPr>
        <w:t>土央行已经连续调整通胀预测</w:t>
      </w:r>
      <w:r>
        <w:rPr>
          <w:rFonts w:ascii="Times New Roman" w:eastAsia="仿宋_GB2312" w:hAnsi="Times New Roman" w:hint="eastAsia"/>
          <w:sz w:val="28"/>
          <w:szCs w:val="28"/>
        </w:rPr>
        <w:t>，</w:t>
      </w:r>
      <w:r w:rsidRPr="00DA7048">
        <w:rPr>
          <w:rFonts w:ascii="Times New Roman" w:eastAsia="仿宋_GB2312" w:hAnsi="Times New Roman" w:hint="eastAsia"/>
          <w:sz w:val="28"/>
          <w:szCs w:val="28"/>
        </w:rPr>
        <w:t>对于未来油价和通胀路径的判断明显趋于谨慎。</w:t>
      </w:r>
    </w:p>
    <w:p w14:paraId="2E5B106C" w14:textId="3D6BBED1" w:rsidR="00682CBE" w:rsidRDefault="00EE5153">
      <w:pPr>
        <w:snapToGrid w:val="0"/>
        <w:spacing w:beforeLines="50" w:before="156" w:afterLines="50" w:after="156" w:line="400" w:lineRule="atLeast"/>
        <w:jc w:val="both"/>
        <w:rPr>
          <w:sz w:val="36"/>
        </w:rPr>
      </w:pPr>
      <w:r>
        <w:rPr>
          <w:rFonts w:ascii="仿宋" w:eastAsia="仿宋" w:hAnsi="仿宋" w:hint="eastAsia"/>
          <w:b/>
          <w:noProof/>
          <w:color w:val="FFFFFF" w:themeColor="background1"/>
          <w:sz w:val="32"/>
          <w:szCs w:val="28"/>
        </w:rPr>
        <mc:AlternateContent>
          <mc:Choice Requires="wps">
            <w:drawing>
              <wp:anchor distT="0" distB="0" distL="114300" distR="114300" simplePos="0" relativeHeight="251685888" behindDoc="0" locked="0" layoutInCell="1" allowOverlap="1" wp14:anchorId="1488FF4C" wp14:editId="69BEC036">
                <wp:simplePos x="0" y="0"/>
                <wp:positionH relativeFrom="column">
                  <wp:posOffset>0</wp:posOffset>
                </wp:positionH>
                <wp:positionV relativeFrom="paragraph">
                  <wp:posOffset>186543</wp:posOffset>
                </wp:positionV>
                <wp:extent cx="1283677" cy="817684"/>
                <wp:effectExtent l="0" t="0" r="0" b="0"/>
                <wp:wrapNone/>
                <wp:docPr id="1771410442" name="文本框 22"/>
                <wp:cNvGraphicFramePr/>
                <a:graphic xmlns:a="http://schemas.openxmlformats.org/drawingml/2006/main">
                  <a:graphicData uri="http://schemas.microsoft.com/office/word/2010/wordprocessingShape">
                    <wps:wsp>
                      <wps:cNvSpPr txBox="1"/>
                      <wps:spPr>
                        <a:xfrm>
                          <a:off x="0" y="0"/>
                          <a:ext cx="1283677" cy="817684"/>
                        </a:xfrm>
                        <a:prstGeom prst="rect">
                          <a:avLst/>
                        </a:prstGeom>
                        <a:noFill/>
                        <a:ln w="6350">
                          <a:noFill/>
                        </a:ln>
                      </wps:spPr>
                      <wps:txbx>
                        <w:txbxContent>
                          <w:p w14:paraId="0DB13147" w14:textId="5D55CEEB" w:rsidR="00EE5153" w:rsidRPr="00EE5153" w:rsidRDefault="00EE5153">
                            <w:pPr>
                              <w:rPr>
                                <w:rFonts w:ascii="仿宋" w:eastAsia="仿宋" w:hAnsi="仿宋"/>
                                <w:b/>
                                <w:bCs/>
                                <w:color w:val="FFFFFF" w:themeColor="background1"/>
                                <w:sz w:val="32"/>
                                <w:szCs w:val="32"/>
                              </w:rPr>
                            </w:pPr>
                            <w:r w:rsidRPr="00EE5153">
                              <w:rPr>
                                <w:rFonts w:ascii="仿宋" w:eastAsia="仿宋" w:hAnsi="仿宋" w:hint="eastAsia"/>
                                <w:b/>
                                <w:bCs/>
                                <w:color w:val="FFFFFF" w:themeColor="background1"/>
                                <w:sz w:val="32"/>
                                <w:szCs w:val="32"/>
                              </w:rPr>
                              <w:t>政治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488FF4C" id="文本框 22" o:spid="_x0000_s1043" type="#_x0000_t202" style="position:absolute;left:0;text-align:left;margin-left:0;margin-top:14.7pt;width:101.1pt;height:64.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" filled="f" stroked="f" strokeweight=".5pt">
                <v:textbox>
                  <w:txbxContent>
                    <w:p w14:paraId="0DB13147" w14:textId="5D55CEEB" w:rsidR="00EE5153" w:rsidRPr="00EE5153" w:rsidRDefault="00EE5153">
                      <w:pPr>
                        <w:rPr>
                          <w:rFonts w:ascii="仿宋" w:eastAsia="仿宋" w:hAnsi="仿宋"/>
                          <w:b/>
                          <w:bCs/>
                          <w:color w:val="FFFFFF" w:themeColor="background1"/>
                          <w:sz w:val="32"/>
                          <w:szCs w:val="32"/>
                        </w:rPr>
                      </w:pPr>
                      <w:r w:rsidRPr="00EE5153">
                        <w:rPr>
                          <w:rFonts w:ascii="仿宋" w:eastAsia="仿宋" w:hAnsi="仿宋" w:hint="eastAsia"/>
                          <w:b/>
                          <w:bCs/>
                          <w:color w:val="FFFFFF" w:themeColor="background1"/>
                          <w:sz w:val="32"/>
                          <w:szCs w:val="32"/>
                        </w:rPr>
                        <w:t>政治</w:t>
                      </w:r>
                    </w:p>
                  </w:txbxContent>
                </v:textbox>
              </v:shape>
            </w:pict>
          </mc:Fallback>
        </mc:AlternateContent>
      </w:r>
      <w:r>
        <w:rPr>
          <w:rFonts w:ascii="仿宋" w:eastAsia="仿宋" w:hAnsi="仿宋" w:hint="eastAsia"/>
          <w:b/>
          <w:color w:val="FFFFFF" w:themeColor="background1"/>
          <w:sz w:val="32"/>
          <w:szCs w:val="28"/>
        </w:rPr>
        <w:t>经济</w:t>
      </w:r>
      <w:r w:rsidR="00FD7104">
        <w:rPr>
          <w:rFonts w:ascii="华文楷体" w:eastAsia="华文楷体" w:hAnsi="华文楷体"/>
          <w:b/>
          <w:bCs/>
          <w:noProof/>
        </w:rPr>
        <w:drawing>
          <wp:inline distT="0" distB="0" distL="0" distR="0" wp14:anchorId="17C945E5" wp14:editId="1F8B2721">
            <wp:extent cx="6546850" cy="337185"/>
            <wp:effectExtent l="0" t="0" r="6350" b="5715"/>
            <wp:docPr id="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3469" cy="338026"/>
                    </a:xfrm>
                    <a:prstGeom prst="rect">
                      <a:avLst/>
                    </a:prstGeom>
                    <a:noFill/>
                    <a:ln>
                      <a:noFill/>
                    </a:ln>
                  </pic:spPr>
                </pic:pic>
              </a:graphicData>
            </a:graphic>
          </wp:inline>
        </w:drawing>
      </w:r>
    </w:p>
    <w:p w14:paraId="2DFF0BD4" w14:textId="77777777" w:rsidR="009938F0" w:rsidRPr="00B301FD" w:rsidRDefault="009938F0" w:rsidP="009938F0">
      <w:pPr>
        <w:ind w:left="840" w:firstLine="420"/>
        <w:jc w:val="both"/>
        <w:rPr>
          <w:rFonts w:ascii="仿宋" w:eastAsia="仿宋" w:hAnsi="仿宋" w:cs="宋体"/>
          <w:b/>
          <w:bCs/>
          <w:color w:val="464646"/>
          <w:sz w:val="30"/>
          <w:szCs w:val="30"/>
        </w:rPr>
      </w:pPr>
      <w:r>
        <w:rPr>
          <w:rFonts w:ascii="仿宋" w:eastAsia="仿宋" w:hAnsi="仿宋" w:cs="宋体" w:hint="eastAsia"/>
          <w:b/>
          <w:bCs/>
          <w:color w:val="464646"/>
          <w:sz w:val="30"/>
          <w:szCs w:val="30"/>
        </w:rPr>
        <w:t>1、</w:t>
      </w:r>
      <w:r w:rsidRPr="009938F0">
        <w:rPr>
          <w:rFonts w:ascii="仿宋_GB2312" w:eastAsia="仿宋_GB2312" w:hAnsi="仿宋_GB2312" w:cs="仿宋_GB2312"/>
          <w:b/>
          <w:sz w:val="28"/>
          <w:szCs w:val="28"/>
        </w:rPr>
        <w:t>欧盟将启动乌克兰和摩尔多瓦首阶段入盟谈判</w:t>
      </w:r>
    </w:p>
    <w:p w14:paraId="2C75934B" w14:textId="500677CB" w:rsidR="009938F0" w:rsidRPr="009938F0" w:rsidRDefault="009938F0" w:rsidP="009938F0">
      <w:pPr>
        <w:snapToGrid w:val="0"/>
        <w:spacing w:beforeLines="50" w:before="156" w:afterLines="50" w:after="156" w:line="400" w:lineRule="atLeast"/>
        <w:ind w:left="1259" w:firstLineChars="200" w:firstLine="560"/>
        <w:jc w:val="both"/>
        <w:rPr>
          <w:rFonts w:ascii="仿宋_GB2312" w:eastAsia="仿宋_GB2312" w:hAnsi="仿宋_GB2312" w:cs="仿宋_GB2312"/>
          <w:sz w:val="28"/>
          <w:szCs w:val="28"/>
        </w:rPr>
      </w:pPr>
      <w:r w:rsidRPr="009938F0">
        <w:rPr>
          <w:rFonts w:ascii="仿宋_GB2312" w:eastAsia="仿宋_GB2312" w:hAnsi="仿宋_GB2312" w:cs="仿宋_GB2312"/>
          <w:sz w:val="28"/>
          <w:szCs w:val="28"/>
        </w:rPr>
        <w:t>6月12日</w:t>
      </w:r>
      <w:r w:rsidRPr="009938F0">
        <w:rPr>
          <w:rFonts w:ascii="仿宋_GB2312" w:eastAsia="仿宋_GB2312" w:hAnsi="仿宋_GB2312" w:cs="仿宋_GB2312" w:hint="eastAsia"/>
          <w:sz w:val="28"/>
          <w:szCs w:val="28"/>
        </w:rPr>
        <w:t>，</w:t>
      </w:r>
      <w:r w:rsidRPr="009938F0">
        <w:rPr>
          <w:rFonts w:ascii="仿宋_GB2312" w:eastAsia="仿宋_GB2312" w:hAnsi="仿宋_GB2312" w:cs="仿宋_GB2312"/>
          <w:sz w:val="28"/>
          <w:szCs w:val="28"/>
        </w:rPr>
        <w:t>欧洲理事会主席科斯塔和欧盟委员会主席冯德莱恩共同发表声明说，欧盟将启动与乌克兰和摩尔多瓦的首阶段入盟谈判。声明说，欧盟成员国已同意与乌克兰和摩尔多瓦启动首阶段入盟谈判，欧盟将在本月15日举行的首次政府间会议上启动涉及基本原则的谈判，涵盖法治、制度等内容。此前，以匈牙利为代表的部分欧盟成员国反对乌克兰加入欧盟。但5月初就职的匈牙利总理毛焦尔·彼得本月表示，匈牙利已同意开启乌克兰加入欧盟的谈判。乌克兰和摩尔多瓦于2022年获得欧盟候选国地位。分析人士认为，入盟谈判通常旷日持久，启动相关谈判并不意味着两国短期内就能加入欧盟，其入盟之路将面临国内相关改革进程、地区安全局势等不确定因素。</w:t>
      </w:r>
    </w:p>
    <w:p w14:paraId="35A05E77" w14:textId="77777777" w:rsidR="009938F0" w:rsidRPr="009938F0" w:rsidRDefault="009938F0" w:rsidP="009938F0">
      <w:pPr>
        <w:ind w:left="840" w:firstLine="420"/>
        <w:rPr>
          <w:rFonts w:ascii="仿宋_GB2312" w:eastAsia="仿宋_GB2312" w:hAnsi="仿宋_GB2312" w:cs="仿宋_GB2312"/>
          <w:b/>
          <w:sz w:val="28"/>
          <w:szCs w:val="28"/>
        </w:rPr>
      </w:pPr>
      <w:r w:rsidRPr="009938F0">
        <w:rPr>
          <w:rFonts w:ascii="仿宋_GB2312" w:eastAsia="仿宋_GB2312" w:hAnsi="仿宋_GB2312" w:cs="仿宋_GB2312" w:hint="eastAsia"/>
          <w:b/>
          <w:sz w:val="28"/>
          <w:szCs w:val="28"/>
        </w:rPr>
        <w:lastRenderedPageBreak/>
        <w:t>2、默茨：德国极右党或在两州取得“大爆炸”般突破</w:t>
      </w:r>
    </w:p>
    <w:p w14:paraId="6454DA3D" w14:textId="4F05D1B1" w:rsidR="009938F0" w:rsidRPr="009938F0" w:rsidRDefault="005E6A7C" w:rsidP="009938F0">
      <w:pPr>
        <w:snapToGrid w:val="0"/>
        <w:spacing w:beforeLines="50" w:before="156" w:afterLines="50" w:after="156" w:line="400" w:lineRule="atLeast"/>
        <w:ind w:left="1259" w:firstLineChars="200" w:firstLine="560"/>
        <w:jc w:val="both"/>
        <w:rPr>
          <w:rFonts w:ascii="仿宋_GB2312" w:eastAsia="仿宋_GB2312" w:hAnsi="仿宋_GB2312" w:cs="仿宋_GB2312"/>
          <w:sz w:val="28"/>
          <w:szCs w:val="28"/>
        </w:rPr>
      </w:pPr>
      <w:r w:rsidRPr="009938F0">
        <w:rPr>
          <w:rFonts w:ascii="仿宋_GB2312" w:eastAsia="仿宋_GB2312" w:hAnsi="仿宋_GB2312" w:cs="仿宋_GB2312" w:hint="eastAsia"/>
          <w:sz w:val="28"/>
          <w:szCs w:val="28"/>
        </w:rPr>
        <w:t>6月6日</w:t>
      </w:r>
      <w:r w:rsidR="009938F0" w:rsidRPr="009938F0">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德国总理</w:t>
      </w:r>
      <w:r w:rsidR="009938F0" w:rsidRPr="009938F0">
        <w:rPr>
          <w:rFonts w:ascii="仿宋_GB2312" w:eastAsia="仿宋_GB2312" w:hAnsi="仿宋_GB2312" w:cs="仿宋_GB2312" w:hint="eastAsia"/>
          <w:sz w:val="28"/>
          <w:szCs w:val="28"/>
        </w:rPr>
        <w:t>默茨在梅克伦堡-前波莫瑞州（Mecklenburg-Western Pomerania）的执政联盟党代表大会上说，这个州以及萨克森-安哈特州（Saxony-Anhalt）的选举，“不止关乎一个政府的未来”。这两州都是前东德州。民调显示，极右翼德国选择党（</w:t>
      </w:r>
      <w:proofErr w:type="spellStart"/>
      <w:r w:rsidR="009938F0" w:rsidRPr="009938F0">
        <w:rPr>
          <w:rFonts w:ascii="仿宋_GB2312" w:eastAsia="仿宋_GB2312" w:hAnsi="仿宋_GB2312" w:cs="仿宋_GB2312" w:hint="eastAsia"/>
          <w:sz w:val="28"/>
          <w:szCs w:val="28"/>
        </w:rPr>
        <w:t>AfD</w:t>
      </w:r>
      <w:proofErr w:type="spellEnd"/>
      <w:r w:rsidR="009938F0" w:rsidRPr="009938F0">
        <w:rPr>
          <w:rFonts w:ascii="仿宋_GB2312" w:eastAsia="仿宋_GB2312" w:hAnsi="仿宋_GB2312" w:cs="仿宋_GB2312" w:hint="eastAsia"/>
          <w:sz w:val="28"/>
          <w:szCs w:val="28"/>
        </w:rPr>
        <w:t>）在两州遥遥领先，而且在全国层面已超越默茨领导的中右翼联盟，引发他可能下台的讨论。德国《图片报》星期六刊载的</w:t>
      </w:r>
      <w:proofErr w:type="spellStart"/>
      <w:r w:rsidR="009938F0" w:rsidRPr="009938F0">
        <w:rPr>
          <w:rFonts w:ascii="仿宋_GB2312" w:eastAsia="仿宋_GB2312" w:hAnsi="仿宋_GB2312" w:cs="仿宋_GB2312" w:hint="eastAsia"/>
          <w:sz w:val="28"/>
          <w:szCs w:val="28"/>
        </w:rPr>
        <w:t>Insa</w:t>
      </w:r>
      <w:proofErr w:type="spellEnd"/>
      <w:r w:rsidR="009938F0" w:rsidRPr="009938F0">
        <w:rPr>
          <w:rFonts w:ascii="仿宋_GB2312" w:eastAsia="仿宋_GB2312" w:hAnsi="仿宋_GB2312" w:cs="仿宋_GB2312" w:hint="eastAsia"/>
          <w:sz w:val="28"/>
          <w:szCs w:val="28"/>
        </w:rPr>
        <w:t>研究所最新民调显示，默茨领导的联盟党（即基民盟和基社盟）支持率已跌至21%；选择党则达到29%。这是中右翼阵营自2021年以来的最差民调表现。默茨在党代会上表明：“如果我们表现不够好，9月就会发生这样一场‘大爆炸’，爆发方式可能与某些人想象中不同。”默茨是战后德国最不受欢迎的领导人，正在努力与中左翼力量共同推动经济改革。</w:t>
      </w:r>
    </w:p>
    <w:p w14:paraId="26453C4A" w14:textId="1C7F5D83" w:rsidR="009938F0" w:rsidRPr="00164751" w:rsidRDefault="00164751" w:rsidP="00C60385">
      <w:pPr>
        <w:ind w:left="839" w:firstLine="420"/>
        <w:rPr>
          <w:rFonts w:ascii="Times New Roman" w:eastAsia="仿宋_GB2312" w:hAnsi="Times New Roman"/>
          <w:b/>
          <w:sz w:val="28"/>
          <w:szCs w:val="28"/>
        </w:rPr>
      </w:pPr>
      <w:r w:rsidRPr="00164751">
        <w:rPr>
          <w:rFonts w:ascii="Times New Roman" w:eastAsia="仿宋_GB2312" w:hAnsi="Times New Roman"/>
          <w:b/>
          <w:sz w:val="28"/>
          <w:szCs w:val="28"/>
        </w:rPr>
        <w:t>3</w:t>
      </w:r>
      <w:r w:rsidR="009938F0" w:rsidRPr="00164751">
        <w:rPr>
          <w:rFonts w:ascii="Times New Roman" w:eastAsia="仿宋_GB2312" w:hAnsi="Times New Roman" w:hint="eastAsia"/>
          <w:b/>
          <w:sz w:val="28"/>
          <w:szCs w:val="28"/>
        </w:rPr>
        <w:t>、</w:t>
      </w:r>
      <w:bookmarkStart w:id="4" w:name="OLE_LINK13"/>
      <w:r w:rsidR="009938F0" w:rsidRPr="00164751">
        <w:rPr>
          <w:rFonts w:ascii="Times New Roman" w:eastAsia="仿宋_GB2312" w:hAnsi="Times New Roman" w:hint="eastAsia"/>
          <w:b/>
          <w:sz w:val="28"/>
          <w:szCs w:val="28"/>
        </w:rPr>
        <w:t>联合国安理会改选非常任理事国</w:t>
      </w:r>
      <w:r w:rsidR="009938F0" w:rsidRPr="00164751">
        <w:rPr>
          <w:rFonts w:ascii="Times New Roman" w:eastAsia="仿宋_GB2312" w:hAnsi="Times New Roman" w:hint="eastAsia"/>
          <w:b/>
          <w:sz w:val="28"/>
          <w:szCs w:val="28"/>
        </w:rPr>
        <w:t xml:space="preserve"> </w:t>
      </w:r>
      <w:r w:rsidR="009938F0" w:rsidRPr="00164751">
        <w:rPr>
          <w:rFonts w:ascii="Times New Roman" w:eastAsia="仿宋_GB2312" w:hAnsi="Times New Roman" w:hint="eastAsia"/>
          <w:b/>
          <w:sz w:val="28"/>
          <w:szCs w:val="28"/>
        </w:rPr>
        <w:t>德国落选</w:t>
      </w:r>
      <w:bookmarkEnd w:id="4"/>
    </w:p>
    <w:p w14:paraId="4926AC76" w14:textId="4CA19EC7" w:rsidR="009938F0" w:rsidRDefault="009938F0" w:rsidP="003E756A">
      <w:pPr>
        <w:snapToGrid w:val="0"/>
        <w:spacing w:beforeLines="50" w:before="156" w:afterLines="50" w:after="156" w:line="400" w:lineRule="atLeast"/>
        <w:ind w:left="1259" w:firstLineChars="200" w:firstLine="560"/>
        <w:jc w:val="both"/>
        <w:rPr>
          <w:rFonts w:ascii="仿宋_GB2312" w:eastAsia="仿宋_GB2312" w:hAnsi="仿宋_GB2312" w:cs="仿宋_GB2312"/>
          <w:sz w:val="28"/>
          <w:szCs w:val="28"/>
        </w:rPr>
      </w:pPr>
      <w:r w:rsidRPr="003E756A">
        <w:rPr>
          <w:rFonts w:ascii="Times New Roman" w:eastAsia="仿宋_GB2312" w:hAnsi="Times New Roman" w:hint="eastAsia"/>
          <w:sz w:val="28"/>
          <w:szCs w:val="28"/>
        </w:rPr>
        <w:t>联合国大会周三投票选举安理会非常任理事国，德国首次落选。德国已担任六届安理会非常任理事国，此次获得</w:t>
      </w:r>
      <w:r w:rsidRPr="003E756A">
        <w:rPr>
          <w:rFonts w:ascii="Times New Roman" w:eastAsia="仿宋_GB2312" w:hAnsi="Times New Roman" w:hint="eastAsia"/>
          <w:sz w:val="28"/>
          <w:szCs w:val="28"/>
        </w:rPr>
        <w:t>104</w:t>
      </w:r>
      <w:r w:rsidRPr="003E756A">
        <w:rPr>
          <w:rFonts w:ascii="Times New Roman" w:eastAsia="仿宋_GB2312" w:hAnsi="Times New Roman" w:hint="eastAsia"/>
          <w:sz w:val="28"/>
          <w:szCs w:val="28"/>
        </w:rPr>
        <w:t>票，在第一轮投票中就落选。这对一直试图将柏林打造为欧洲全球事务领军者的默茨政府来说无疑是一次打击。德国外长瓦德富尔星期三（</w:t>
      </w:r>
      <w:r w:rsidRPr="003E756A">
        <w:rPr>
          <w:rFonts w:ascii="Times New Roman" w:eastAsia="仿宋_GB2312" w:hAnsi="Times New Roman" w:hint="eastAsia"/>
          <w:sz w:val="28"/>
          <w:szCs w:val="28"/>
        </w:rPr>
        <w:t>6</w:t>
      </w:r>
      <w:r w:rsidRPr="003E756A">
        <w:rPr>
          <w:rFonts w:ascii="Times New Roman" w:eastAsia="仿宋_GB2312" w:hAnsi="Times New Roman" w:hint="eastAsia"/>
          <w:sz w:val="28"/>
          <w:szCs w:val="28"/>
        </w:rPr>
        <w:t>月</w:t>
      </w:r>
      <w:r w:rsidRPr="003E756A">
        <w:rPr>
          <w:rFonts w:ascii="Times New Roman" w:eastAsia="仿宋_GB2312" w:hAnsi="Times New Roman" w:hint="eastAsia"/>
          <w:sz w:val="28"/>
          <w:szCs w:val="28"/>
        </w:rPr>
        <w:t>3</w:t>
      </w:r>
      <w:r w:rsidRPr="003E756A">
        <w:rPr>
          <w:rFonts w:ascii="Times New Roman" w:eastAsia="仿宋_GB2312" w:hAnsi="Times New Roman" w:hint="eastAsia"/>
          <w:sz w:val="28"/>
          <w:szCs w:val="28"/>
        </w:rPr>
        <w:t>日）指出，德国在声援乌克兰方面发挥的领导作用以及与以色列的密切关系，可能导致柏林错失联合国安理会席位。安理会非常任理事国由联合国大会通过无记名投票方式选举产生，候选国需获得总投票数至少三分之二赞成方可当选。奥地利、葡萄牙、加勒比岛国家特立尼达和多巴哥以及津巴布韦周三在第一轮投票中顺利当选。此后又经过三轮投票，中亚国家吉尔吉斯斯坦击败菲律宾胜出。新当选的五个非常任理事国将接替丹麦、希腊、巴基斯坦、巴拿马和索马里，任期两年，从</w:t>
      </w:r>
      <w:r w:rsidRPr="003E756A">
        <w:rPr>
          <w:rFonts w:ascii="Times New Roman" w:eastAsia="仿宋_GB2312" w:hAnsi="Times New Roman" w:hint="eastAsia"/>
          <w:sz w:val="28"/>
          <w:szCs w:val="28"/>
        </w:rPr>
        <w:t>2027</w:t>
      </w:r>
      <w:r w:rsidRPr="003E756A">
        <w:rPr>
          <w:rFonts w:ascii="Times New Roman" w:eastAsia="仿宋_GB2312" w:hAnsi="Times New Roman" w:hint="eastAsia"/>
          <w:sz w:val="28"/>
          <w:szCs w:val="28"/>
        </w:rPr>
        <w:t>年</w:t>
      </w:r>
      <w:r w:rsidRPr="003E756A">
        <w:rPr>
          <w:rFonts w:ascii="Times New Roman" w:eastAsia="仿宋_GB2312" w:hAnsi="Times New Roman" w:hint="eastAsia"/>
          <w:sz w:val="28"/>
          <w:szCs w:val="28"/>
        </w:rPr>
        <w:t>1</w:t>
      </w:r>
      <w:r w:rsidRPr="003E756A">
        <w:rPr>
          <w:rFonts w:ascii="Times New Roman" w:eastAsia="仿宋_GB2312" w:hAnsi="Times New Roman" w:hint="eastAsia"/>
          <w:sz w:val="28"/>
          <w:szCs w:val="28"/>
        </w:rPr>
        <w:t>月</w:t>
      </w:r>
      <w:r w:rsidRPr="003E756A">
        <w:rPr>
          <w:rFonts w:ascii="Times New Roman" w:eastAsia="仿宋_GB2312" w:hAnsi="Times New Roman" w:hint="eastAsia"/>
          <w:sz w:val="28"/>
          <w:szCs w:val="28"/>
        </w:rPr>
        <w:t>1</w:t>
      </w:r>
      <w:r w:rsidRPr="003E756A">
        <w:rPr>
          <w:rFonts w:ascii="Times New Roman" w:eastAsia="仿宋_GB2312" w:hAnsi="Times New Roman" w:hint="eastAsia"/>
          <w:sz w:val="28"/>
          <w:szCs w:val="28"/>
        </w:rPr>
        <w:t>日开始。联合国安理会共</w:t>
      </w:r>
      <w:r w:rsidRPr="003E756A">
        <w:rPr>
          <w:rFonts w:ascii="Times New Roman" w:eastAsia="仿宋_GB2312" w:hAnsi="Times New Roman" w:hint="eastAsia"/>
          <w:sz w:val="28"/>
          <w:szCs w:val="28"/>
        </w:rPr>
        <w:t>15</w:t>
      </w:r>
      <w:r w:rsidRPr="003E756A">
        <w:rPr>
          <w:rFonts w:ascii="Times New Roman" w:eastAsia="仿宋_GB2312" w:hAnsi="Times New Roman" w:hint="eastAsia"/>
          <w:sz w:val="28"/>
          <w:szCs w:val="28"/>
        </w:rPr>
        <w:t>个成员，中国、法国、俄罗斯、英国和美国为常任理事国。</w:t>
      </w:r>
      <w:r w:rsidRPr="003E756A">
        <w:rPr>
          <w:rFonts w:ascii="Times New Roman" w:eastAsia="仿宋_GB2312" w:hAnsi="Times New Roman" w:hint="eastAsia"/>
          <w:sz w:val="28"/>
          <w:szCs w:val="28"/>
        </w:rPr>
        <w:t>10</w:t>
      </w:r>
      <w:r w:rsidRPr="003E756A">
        <w:rPr>
          <w:rFonts w:ascii="Times New Roman" w:eastAsia="仿宋_GB2312" w:hAnsi="Times New Roman" w:hint="eastAsia"/>
          <w:sz w:val="28"/>
          <w:szCs w:val="28"/>
        </w:rPr>
        <w:t>个非常任理事国经选举每年更换五个，不</w:t>
      </w:r>
      <w:r w:rsidRPr="003E756A">
        <w:rPr>
          <w:rFonts w:ascii="Times New Roman" w:eastAsia="仿宋_GB2312" w:hAnsi="Times New Roman" w:hint="eastAsia"/>
          <w:sz w:val="28"/>
          <w:szCs w:val="28"/>
        </w:rPr>
        <w:lastRenderedPageBreak/>
        <w:t>能连选连任，席位按地区分配：非洲地区三个；亚太地区、拉美和加勒比地区、西欧和其他地区各两个；东欧地区一个。</w:t>
      </w:r>
      <w:r w:rsidRPr="00C60385">
        <w:rPr>
          <w:rFonts w:ascii="仿宋_GB2312" w:eastAsia="仿宋_GB2312" w:hAnsi="仿宋_GB2312" w:cs="仿宋_GB2312" w:hint="eastAsia"/>
          <w:sz w:val="28"/>
          <w:szCs w:val="28"/>
        </w:rPr>
        <w:t xml:space="preserve">　</w:t>
      </w:r>
    </w:p>
    <w:p w14:paraId="2F60201C" w14:textId="44238D3E" w:rsidR="00164751" w:rsidRPr="00DA7937" w:rsidRDefault="00164751" w:rsidP="00164751">
      <w:pPr>
        <w:spacing w:beforeLines="50" w:before="156" w:afterLines="50" w:after="156" w:line="400" w:lineRule="exact"/>
        <w:ind w:left="1259"/>
        <w:jc w:val="both"/>
        <w:rPr>
          <w:rFonts w:ascii="Times New Roman" w:eastAsia="仿宋_GB2312" w:hAnsi="Times New Roman"/>
          <w:b/>
          <w:sz w:val="28"/>
          <w:szCs w:val="28"/>
        </w:rPr>
      </w:pPr>
      <w:bookmarkStart w:id="5" w:name="OLE_LINK2"/>
      <w:bookmarkStart w:id="6" w:name="OLE_LINK1"/>
      <w:r>
        <w:rPr>
          <w:rFonts w:ascii="Times New Roman" w:eastAsia="仿宋_GB2312" w:hAnsi="Times New Roman"/>
          <w:b/>
          <w:sz w:val="28"/>
          <w:szCs w:val="28"/>
        </w:rPr>
        <w:t>4</w:t>
      </w:r>
      <w:r w:rsidRPr="00DA7937">
        <w:rPr>
          <w:rFonts w:ascii="Times New Roman" w:eastAsia="仿宋_GB2312" w:hAnsi="Times New Roman" w:hint="eastAsia"/>
          <w:b/>
          <w:sz w:val="28"/>
          <w:szCs w:val="28"/>
        </w:rPr>
        <w:t>、</w:t>
      </w:r>
      <w:r w:rsidRPr="00646DEB">
        <w:rPr>
          <w:rFonts w:ascii="Times New Roman" w:eastAsia="仿宋_GB2312" w:hAnsi="Times New Roman" w:hint="eastAsia"/>
          <w:b/>
          <w:sz w:val="28"/>
          <w:szCs w:val="28"/>
        </w:rPr>
        <w:t>美伊确认达成和平协议</w:t>
      </w:r>
      <w:r w:rsidRPr="00646DEB">
        <w:rPr>
          <w:rFonts w:ascii="Times New Roman" w:eastAsia="仿宋_GB2312" w:hAnsi="Times New Roman"/>
          <w:b/>
          <w:sz w:val="28"/>
          <w:szCs w:val="28"/>
        </w:rPr>
        <w:t xml:space="preserve"> </w:t>
      </w:r>
      <w:r w:rsidRPr="00646DEB">
        <w:rPr>
          <w:rFonts w:ascii="Times New Roman" w:eastAsia="仿宋_GB2312" w:hAnsi="Times New Roman" w:hint="eastAsia"/>
          <w:b/>
          <w:sz w:val="28"/>
          <w:szCs w:val="28"/>
        </w:rPr>
        <w:t>特朗普发文：将开放霍尔木兹海峡</w:t>
      </w:r>
    </w:p>
    <w:p w14:paraId="15BC96BC" w14:textId="77777777" w:rsidR="00164751" w:rsidRPr="00646DEB" w:rsidRDefault="00164751" w:rsidP="00164751">
      <w:pPr>
        <w:spacing w:beforeLines="50" w:before="156" w:afterLines="50" w:after="156" w:line="400" w:lineRule="exact"/>
        <w:ind w:leftChars="586" w:left="1406" w:firstLineChars="200" w:firstLine="560"/>
        <w:jc w:val="both"/>
        <w:rPr>
          <w:rFonts w:ascii="Times New Roman" w:eastAsia="仿宋_GB2312" w:hAnsi="Times New Roman"/>
          <w:sz w:val="28"/>
          <w:szCs w:val="28"/>
        </w:rPr>
      </w:pPr>
      <w:r w:rsidRPr="00646DEB">
        <w:rPr>
          <w:rFonts w:ascii="Times New Roman" w:eastAsia="仿宋_GB2312" w:hAnsi="Times New Roman" w:hint="eastAsia"/>
          <w:sz w:val="28"/>
          <w:szCs w:val="28"/>
        </w:rPr>
        <w:t>据伊朗媒体</w:t>
      </w:r>
      <w:r w:rsidRPr="00646DEB">
        <w:rPr>
          <w:rFonts w:ascii="Times New Roman" w:eastAsia="仿宋_GB2312" w:hAnsi="Times New Roman" w:hint="eastAsia"/>
          <w:sz w:val="28"/>
          <w:szCs w:val="28"/>
        </w:rPr>
        <w:t>15</w:t>
      </w:r>
      <w:r w:rsidRPr="00646DEB">
        <w:rPr>
          <w:rFonts w:ascii="Times New Roman" w:eastAsia="仿宋_GB2312" w:hAnsi="Times New Roman" w:hint="eastAsia"/>
          <w:sz w:val="28"/>
          <w:szCs w:val="28"/>
        </w:rPr>
        <w:t>日报道，伊朗最高国家安全委员会当天凌晨发表声明，正式确认伊美停战谅解备忘录达成。伊朗外交部副部长加里巴巴迪表示，伊美谅解备忘录正式签署仪式将于</w:t>
      </w:r>
      <w:r w:rsidRPr="00646DEB">
        <w:rPr>
          <w:rFonts w:ascii="Times New Roman" w:eastAsia="仿宋_GB2312" w:hAnsi="Times New Roman" w:hint="eastAsia"/>
          <w:sz w:val="28"/>
          <w:szCs w:val="28"/>
        </w:rPr>
        <w:t>19</w:t>
      </w:r>
      <w:r w:rsidRPr="00646DEB">
        <w:rPr>
          <w:rFonts w:ascii="Times New Roman" w:eastAsia="仿宋_GB2312" w:hAnsi="Times New Roman" w:hint="eastAsia"/>
          <w:sz w:val="28"/>
          <w:szCs w:val="28"/>
        </w:rPr>
        <w:t>日在瑞士举行，待伊朗核实美方履行承诺后将启动为期</w:t>
      </w:r>
      <w:r w:rsidRPr="00646DEB">
        <w:rPr>
          <w:rFonts w:ascii="Times New Roman" w:eastAsia="仿宋_GB2312" w:hAnsi="Times New Roman" w:hint="eastAsia"/>
          <w:sz w:val="28"/>
          <w:szCs w:val="28"/>
        </w:rPr>
        <w:t>60</w:t>
      </w:r>
      <w:r>
        <w:rPr>
          <w:rFonts w:ascii="Times New Roman" w:eastAsia="仿宋_GB2312" w:hAnsi="Times New Roman" w:hint="eastAsia"/>
          <w:sz w:val="28"/>
          <w:szCs w:val="28"/>
        </w:rPr>
        <w:t>天的谈判，</w:t>
      </w:r>
      <w:r w:rsidRPr="00646DEB">
        <w:rPr>
          <w:rFonts w:ascii="Times New Roman" w:eastAsia="仿宋_GB2312" w:hAnsi="Times New Roman" w:hint="eastAsia"/>
          <w:sz w:val="28"/>
          <w:szCs w:val="28"/>
        </w:rPr>
        <w:t>前提是美方履行关于结束战事、解除封锁和解冻资产的承诺。他说，</w:t>
      </w:r>
      <w:r w:rsidRPr="00646DEB">
        <w:rPr>
          <w:rFonts w:ascii="Times New Roman" w:eastAsia="仿宋_GB2312" w:hAnsi="Times New Roman" w:hint="eastAsia"/>
          <w:sz w:val="28"/>
          <w:szCs w:val="28"/>
        </w:rPr>
        <w:t>60</w:t>
      </w:r>
      <w:r w:rsidRPr="00646DEB">
        <w:rPr>
          <w:rFonts w:ascii="Times New Roman" w:eastAsia="仿宋_GB2312" w:hAnsi="Times New Roman" w:hint="eastAsia"/>
          <w:sz w:val="28"/>
          <w:szCs w:val="28"/>
        </w:rPr>
        <w:t>天谈判将涉及解除美国对伊朗全部制裁、伊朗核问题以及经济重建与发展问题，并确定监督双方履行承诺的机制等。</w:t>
      </w:r>
    </w:p>
    <w:p w14:paraId="7EEF657D" w14:textId="77777777" w:rsidR="00164751" w:rsidRPr="00DA7937" w:rsidRDefault="00164751" w:rsidP="00164751">
      <w:pPr>
        <w:spacing w:beforeLines="50" w:before="156" w:afterLines="50" w:after="156" w:line="400" w:lineRule="exact"/>
        <w:ind w:leftChars="586" w:left="1406" w:firstLineChars="200" w:firstLine="560"/>
        <w:jc w:val="both"/>
        <w:rPr>
          <w:rFonts w:ascii="Times New Roman" w:eastAsia="仿宋_GB2312" w:hAnsi="Times New Roman"/>
          <w:sz w:val="28"/>
          <w:szCs w:val="28"/>
        </w:rPr>
      </w:pPr>
      <w:r w:rsidRPr="00646DEB">
        <w:rPr>
          <w:rFonts w:ascii="Times New Roman" w:eastAsia="仿宋_GB2312" w:hAnsi="Times New Roman" w:hint="eastAsia"/>
          <w:sz w:val="28"/>
          <w:szCs w:val="28"/>
        </w:rPr>
        <w:t>美国总统特朗普</w:t>
      </w:r>
      <w:r w:rsidRPr="00646DEB">
        <w:rPr>
          <w:rFonts w:ascii="Times New Roman" w:eastAsia="仿宋_GB2312" w:hAnsi="Times New Roman" w:hint="eastAsia"/>
          <w:sz w:val="28"/>
          <w:szCs w:val="28"/>
        </w:rPr>
        <w:t>14</w:t>
      </w:r>
      <w:r w:rsidRPr="00646DEB">
        <w:rPr>
          <w:rFonts w:ascii="Times New Roman" w:eastAsia="仿宋_GB2312" w:hAnsi="Times New Roman" w:hint="eastAsia"/>
          <w:sz w:val="28"/>
          <w:szCs w:val="28"/>
        </w:rPr>
        <w:t>日在社交媒体发文说，美伊协议“现在完成”，他正式批准开放霍尔木兹海峡，无需缴纳通行费，同时下令立即解除美国海军对伊朗港口的海上封锁。目前，美伊协议细节尚未公布。据美国《华尔街日报》报道，特朗普当天早些时候接受该报采访时说，协议将由他本人或美国副总统万斯以电子方式签署，内容除立即重新开放霍尔木兹海峡，还包括</w:t>
      </w:r>
      <w:r>
        <w:rPr>
          <w:rFonts w:ascii="Times New Roman" w:eastAsia="仿宋_GB2312" w:hAnsi="Times New Roman" w:hint="eastAsia"/>
          <w:sz w:val="28"/>
          <w:szCs w:val="28"/>
        </w:rPr>
        <w:t>伊朗承诺不获取核武器等。特朗普称，美国并不急于从伊朗获取核材料</w:t>
      </w:r>
      <w:r w:rsidRPr="00646DEB">
        <w:rPr>
          <w:rFonts w:ascii="Times New Roman" w:eastAsia="仿宋_GB2312" w:hAnsi="Times New Roman" w:hint="eastAsia"/>
          <w:sz w:val="28"/>
          <w:szCs w:val="28"/>
        </w:rPr>
        <w:t>，美伊协议不会向伊朗提供资金，但有可能涉及解除对伊制裁。特朗普再次批评以色列当天早上对黎巴嫩发动空袭，但他声称以色列总理内坦尼亚胡支持这项协议</w:t>
      </w:r>
      <w:r>
        <w:rPr>
          <w:rFonts w:ascii="Times New Roman" w:eastAsia="仿宋_GB2312" w:hAnsi="Times New Roman" w:hint="eastAsia"/>
          <w:sz w:val="28"/>
          <w:szCs w:val="28"/>
        </w:rPr>
        <w:t>。</w:t>
      </w:r>
    </w:p>
    <w:p w14:paraId="41155948" w14:textId="7884E834" w:rsidR="00164751" w:rsidRPr="00610C1D" w:rsidRDefault="00164751" w:rsidP="002A3953">
      <w:pPr>
        <w:spacing w:beforeLines="50" w:before="156" w:afterLines="50" w:after="156" w:line="400" w:lineRule="exact"/>
        <w:ind w:left="1259" w:firstLineChars="50" w:firstLine="140"/>
        <w:jc w:val="both"/>
        <w:rPr>
          <w:rFonts w:ascii="Times New Roman" w:eastAsia="仿宋_GB2312" w:hAnsi="Times New Roman"/>
          <w:b/>
          <w:sz w:val="28"/>
          <w:szCs w:val="28"/>
        </w:rPr>
      </w:pPr>
      <w:r>
        <w:rPr>
          <w:rFonts w:ascii="Times New Roman" w:eastAsia="仿宋_GB2312" w:hAnsi="Times New Roman"/>
          <w:b/>
          <w:sz w:val="28"/>
          <w:szCs w:val="28"/>
        </w:rPr>
        <w:t>5</w:t>
      </w:r>
      <w:r w:rsidRPr="00610C1D">
        <w:rPr>
          <w:rFonts w:ascii="Times New Roman" w:eastAsia="仿宋_GB2312" w:hAnsi="Times New Roman" w:hint="eastAsia"/>
          <w:b/>
          <w:sz w:val="28"/>
          <w:szCs w:val="28"/>
        </w:rPr>
        <w:t>、土耳其主要反对党“内战”升级：两</w:t>
      </w:r>
      <w:bookmarkStart w:id="7" w:name="OLE_LINK47"/>
      <w:r w:rsidRPr="00610C1D">
        <w:rPr>
          <w:rFonts w:ascii="Times New Roman" w:eastAsia="仿宋_GB2312" w:hAnsi="Times New Roman" w:hint="eastAsia"/>
          <w:b/>
          <w:sz w:val="28"/>
          <w:szCs w:val="28"/>
        </w:rPr>
        <w:t>大阵营持续角</w:t>
      </w:r>
      <w:bookmarkEnd w:id="7"/>
      <w:r w:rsidRPr="00610C1D">
        <w:rPr>
          <w:rFonts w:ascii="Times New Roman" w:eastAsia="仿宋_GB2312" w:hAnsi="Times New Roman" w:hint="eastAsia"/>
          <w:b/>
          <w:sz w:val="28"/>
          <w:szCs w:val="28"/>
        </w:rPr>
        <w:t>力，市长宣布退党</w:t>
      </w:r>
    </w:p>
    <w:p w14:paraId="6B0EF625" w14:textId="77777777" w:rsidR="00164751" w:rsidRDefault="00164751" w:rsidP="00164751">
      <w:pPr>
        <w:spacing w:beforeLines="50" w:before="156" w:afterLines="50" w:after="156" w:line="400" w:lineRule="exact"/>
        <w:ind w:leftChars="586" w:left="1406" w:firstLineChars="200" w:firstLine="560"/>
        <w:jc w:val="both"/>
        <w:rPr>
          <w:rFonts w:ascii="Times New Roman" w:eastAsia="仿宋_GB2312" w:hAnsi="Times New Roman"/>
          <w:sz w:val="28"/>
          <w:szCs w:val="28"/>
        </w:rPr>
      </w:pPr>
      <w:r w:rsidRPr="00610C1D">
        <w:rPr>
          <w:rFonts w:ascii="Times New Roman" w:eastAsia="仿宋_GB2312" w:hAnsi="Times New Roman" w:hint="eastAsia"/>
          <w:sz w:val="28"/>
          <w:szCs w:val="28"/>
        </w:rPr>
        <w:t>据土耳其《自由报》</w:t>
      </w:r>
      <w:r w:rsidRPr="00610C1D">
        <w:rPr>
          <w:rFonts w:ascii="Times New Roman" w:eastAsia="仿宋_GB2312" w:hAnsi="Times New Roman"/>
          <w:sz w:val="28"/>
          <w:szCs w:val="28"/>
        </w:rPr>
        <w:t>6</w:t>
      </w:r>
      <w:r w:rsidRPr="00610C1D">
        <w:rPr>
          <w:rFonts w:ascii="Times New Roman" w:eastAsia="仿宋_GB2312" w:hAnsi="Times New Roman" w:hint="eastAsia"/>
          <w:sz w:val="28"/>
          <w:szCs w:val="28"/>
        </w:rPr>
        <w:t>月</w:t>
      </w:r>
      <w:r w:rsidRPr="00610C1D">
        <w:rPr>
          <w:rFonts w:ascii="Times New Roman" w:eastAsia="仿宋_GB2312" w:hAnsi="Times New Roman"/>
          <w:sz w:val="28"/>
          <w:szCs w:val="28"/>
        </w:rPr>
        <w:t>5</w:t>
      </w:r>
      <w:r w:rsidRPr="00610C1D">
        <w:rPr>
          <w:rFonts w:ascii="Times New Roman" w:eastAsia="仿宋_GB2312" w:hAnsi="Times New Roman" w:hint="eastAsia"/>
          <w:sz w:val="28"/>
          <w:szCs w:val="28"/>
        </w:rPr>
        <w:t>日报道，土耳其主要反对党共和人民党内部权力斗争持续发酵。在法院裁决恢复前党主席凯末尔·克勒奇达罗卢及其领导团队职权后，党内两大阵营的对立进一步公开化，调解努力至今未能取得突破。根据法院支持的裁决，共和人民党中央执行委员会已恢复运作。</w:t>
      </w:r>
      <w:r w:rsidRPr="00610C1D">
        <w:rPr>
          <w:rFonts w:ascii="Times New Roman" w:eastAsia="仿宋_GB2312" w:hAnsi="Times New Roman"/>
          <w:sz w:val="28"/>
          <w:szCs w:val="28"/>
        </w:rPr>
        <w:t>6</w:t>
      </w:r>
      <w:r w:rsidRPr="00610C1D">
        <w:rPr>
          <w:rFonts w:ascii="Times New Roman" w:eastAsia="仿宋_GB2312" w:hAnsi="Times New Roman" w:hint="eastAsia"/>
          <w:sz w:val="28"/>
          <w:szCs w:val="28"/>
        </w:rPr>
        <w:t>月</w:t>
      </w:r>
      <w:r w:rsidRPr="00610C1D">
        <w:rPr>
          <w:rFonts w:ascii="Times New Roman" w:eastAsia="仿宋_GB2312" w:hAnsi="Times New Roman"/>
          <w:sz w:val="28"/>
          <w:szCs w:val="28"/>
        </w:rPr>
        <w:t>5</w:t>
      </w:r>
      <w:r w:rsidRPr="00610C1D">
        <w:rPr>
          <w:rFonts w:ascii="Times New Roman" w:eastAsia="仿宋_GB2312" w:hAnsi="Times New Roman" w:hint="eastAsia"/>
          <w:sz w:val="28"/>
          <w:szCs w:val="28"/>
        </w:rPr>
        <w:t>日，克勒奇达罗卢在安卡拉党总部主持召开恢复职权后的第二次中央执行委员会会议。同时，由党内资深人士组成的调解小组继续试图弥合克勒奇达罗卢阵营与现任党主席厄兹居尔·厄泽尔阵营之间的分歧。这场危机源于法院此前裁定共和人民党</w:t>
      </w:r>
      <w:r w:rsidRPr="00610C1D">
        <w:rPr>
          <w:rFonts w:ascii="Times New Roman" w:eastAsia="仿宋_GB2312" w:hAnsi="Times New Roman"/>
          <w:sz w:val="28"/>
          <w:szCs w:val="28"/>
        </w:rPr>
        <w:t>2023</w:t>
      </w:r>
      <w:r w:rsidRPr="00610C1D">
        <w:rPr>
          <w:rFonts w:ascii="Times New Roman" w:eastAsia="仿宋_GB2312" w:hAnsi="Times New Roman" w:hint="eastAsia"/>
          <w:sz w:val="28"/>
          <w:szCs w:val="28"/>
        </w:rPr>
        <w:t>年党代表大会存在程序问题并宣布其无效，由此恢复了克勒奇达罗卢及原领导层的职权，相关法律程序目前仍在继续。据土耳其媒体报道，在克勒奇达罗卢重新掌控党务后，党内纪律机构已撤销厄泽尔</w:t>
      </w:r>
      <w:r w:rsidRPr="00610C1D">
        <w:rPr>
          <w:rFonts w:ascii="Times New Roman" w:eastAsia="仿宋_GB2312" w:hAnsi="Times New Roman" w:hint="eastAsia"/>
          <w:sz w:val="28"/>
          <w:szCs w:val="28"/>
        </w:rPr>
        <w:lastRenderedPageBreak/>
        <w:t>执政期间作出的部分处分决定，包括对部分党员实施的开除和纪律处罚。</w:t>
      </w:r>
      <w:r w:rsidRPr="00610C1D">
        <w:rPr>
          <w:rFonts w:ascii="Times New Roman" w:eastAsia="仿宋_GB2312" w:hAnsi="Times New Roman"/>
          <w:sz w:val="28"/>
          <w:szCs w:val="28"/>
        </w:rPr>
        <w:t>5</w:t>
      </w:r>
      <w:r w:rsidRPr="00610C1D">
        <w:rPr>
          <w:rFonts w:ascii="Times New Roman" w:eastAsia="仿宋_GB2312" w:hAnsi="Times New Roman" w:hint="eastAsia"/>
          <w:sz w:val="28"/>
          <w:szCs w:val="28"/>
        </w:rPr>
        <w:t>月</w:t>
      </w:r>
      <w:r w:rsidRPr="00610C1D">
        <w:rPr>
          <w:rFonts w:ascii="Times New Roman" w:eastAsia="仿宋_GB2312" w:hAnsi="Times New Roman"/>
          <w:sz w:val="28"/>
          <w:szCs w:val="28"/>
        </w:rPr>
        <w:t>30</w:t>
      </w:r>
      <w:r w:rsidRPr="00610C1D">
        <w:rPr>
          <w:rFonts w:ascii="Times New Roman" w:eastAsia="仿宋_GB2312" w:hAnsi="Times New Roman" w:hint="eastAsia"/>
          <w:sz w:val="28"/>
          <w:szCs w:val="28"/>
        </w:rPr>
        <w:t>日，克勒奇达罗卢在党总部外发表讲话时表示，其首要任务是恢复党内纪律，并尽快组织一次“干净、透明”的党代表大会。厄泽尔表示，如果克勒奇达罗卢方面选择退让并重新召开党代表大会，当前危机将很快结束。他还批评克勒奇达罗卢公布的新一届中央执行委员会名单是“绝望之举”，并强调共和人民党</w:t>
      </w:r>
      <w:r w:rsidRPr="00610C1D">
        <w:rPr>
          <w:rFonts w:ascii="Times New Roman" w:eastAsia="仿宋_GB2312" w:hAnsi="Times New Roman"/>
          <w:sz w:val="28"/>
          <w:szCs w:val="28"/>
        </w:rPr>
        <w:t>138</w:t>
      </w:r>
      <w:r w:rsidRPr="00610C1D">
        <w:rPr>
          <w:rFonts w:ascii="Times New Roman" w:eastAsia="仿宋_GB2312" w:hAnsi="Times New Roman" w:hint="eastAsia"/>
          <w:sz w:val="28"/>
          <w:szCs w:val="28"/>
        </w:rPr>
        <w:t>名议员中已有</w:t>
      </w:r>
      <w:r w:rsidRPr="00610C1D">
        <w:rPr>
          <w:rFonts w:ascii="Times New Roman" w:eastAsia="仿宋_GB2312" w:hAnsi="Times New Roman"/>
          <w:sz w:val="28"/>
          <w:szCs w:val="28"/>
        </w:rPr>
        <w:t>111</w:t>
      </w:r>
      <w:r w:rsidRPr="00610C1D">
        <w:rPr>
          <w:rFonts w:ascii="Times New Roman" w:eastAsia="仿宋_GB2312" w:hAnsi="Times New Roman" w:hint="eastAsia"/>
          <w:sz w:val="28"/>
          <w:szCs w:val="28"/>
        </w:rPr>
        <w:t>人支持召开特别党代表大会，以重新确认党的领导层。</w:t>
      </w:r>
    </w:p>
    <w:p w14:paraId="3805E539" w14:textId="5FB2CDD8" w:rsidR="00164751" w:rsidRPr="00D53455" w:rsidRDefault="00164751" w:rsidP="002A3953">
      <w:pPr>
        <w:spacing w:beforeLines="50" w:before="156" w:afterLines="50" w:after="156" w:line="400" w:lineRule="exact"/>
        <w:ind w:left="1259" w:firstLineChars="50" w:firstLine="140"/>
        <w:jc w:val="both"/>
        <w:rPr>
          <w:rFonts w:ascii="Times New Roman" w:eastAsia="仿宋_GB2312" w:hAnsi="Times New Roman"/>
          <w:b/>
          <w:sz w:val="28"/>
          <w:szCs w:val="28"/>
        </w:rPr>
      </w:pPr>
      <w:r>
        <w:rPr>
          <w:rFonts w:ascii="Times New Roman" w:eastAsia="仿宋_GB2312" w:hAnsi="Times New Roman"/>
          <w:b/>
          <w:sz w:val="28"/>
          <w:szCs w:val="28"/>
        </w:rPr>
        <w:t>6</w:t>
      </w:r>
      <w:r w:rsidRPr="00D53455">
        <w:rPr>
          <w:rFonts w:ascii="Times New Roman" w:eastAsia="仿宋_GB2312" w:hAnsi="Times New Roman" w:hint="eastAsia"/>
          <w:b/>
          <w:sz w:val="28"/>
          <w:szCs w:val="28"/>
        </w:rPr>
        <w:t>、拉马福萨弹劾案：议会与法院正面交锋</w:t>
      </w:r>
    </w:p>
    <w:p w14:paraId="5537983E" w14:textId="77777777" w:rsidR="00164751" w:rsidRPr="00D53455" w:rsidRDefault="00164751" w:rsidP="00164751">
      <w:pPr>
        <w:spacing w:beforeLines="50" w:before="156" w:afterLines="50" w:after="156" w:line="400" w:lineRule="exact"/>
        <w:ind w:leftChars="586" w:left="1406" w:firstLineChars="200" w:firstLine="560"/>
        <w:jc w:val="both"/>
        <w:rPr>
          <w:rFonts w:ascii="Times New Roman" w:eastAsia="仿宋_GB2312" w:hAnsi="Times New Roman"/>
          <w:sz w:val="28"/>
          <w:szCs w:val="28"/>
        </w:rPr>
      </w:pPr>
      <w:r w:rsidRPr="00D53455">
        <w:rPr>
          <w:rFonts w:ascii="Times New Roman" w:eastAsia="仿宋_GB2312" w:hAnsi="Times New Roman" w:hint="eastAsia"/>
          <w:sz w:val="28"/>
          <w:szCs w:val="28"/>
        </w:rPr>
        <w:t>6</w:t>
      </w:r>
      <w:r w:rsidRPr="00D53455">
        <w:rPr>
          <w:rFonts w:ascii="Times New Roman" w:eastAsia="仿宋_GB2312" w:hAnsi="Times New Roman" w:hint="eastAsia"/>
          <w:sz w:val="28"/>
          <w:szCs w:val="28"/>
        </w:rPr>
        <w:t>月</w:t>
      </w:r>
      <w:r w:rsidRPr="00D53455">
        <w:rPr>
          <w:rFonts w:ascii="Times New Roman" w:eastAsia="仿宋_GB2312" w:hAnsi="Times New Roman" w:hint="eastAsia"/>
          <w:sz w:val="28"/>
          <w:szCs w:val="28"/>
        </w:rPr>
        <w:t>1</w:t>
      </w:r>
      <w:r w:rsidRPr="00D53455">
        <w:rPr>
          <w:rFonts w:ascii="Times New Roman" w:eastAsia="仿宋_GB2312" w:hAnsi="Times New Roman" w:hint="eastAsia"/>
          <w:sz w:val="28"/>
          <w:szCs w:val="28"/>
        </w:rPr>
        <w:t>日消息，南非总统拉马福萨围绕“法拉法拉农场事件”的弹劾程序再次进入关键阶段。议会弹劾委员会即将举行首次会议，而总统方面表示，不会阻止委员会开展前期准备工作，但如果委员会在法院复核程序完成前正式启动弹劾调查，总统可能会申请紧急禁令。这意味着，拉马福萨目前并不反对议会先进行程序性安排，例如选举委员会主席、制定工作规则、准备职权范围、任命证据负责人等。但他认为，在西开普高等法院尚未审理完他对独立小组报告的挑战前，议会不应正式展开弹劾调查。</w:t>
      </w:r>
    </w:p>
    <w:p w14:paraId="6F551DAB" w14:textId="2300695B" w:rsidR="00164751" w:rsidRPr="00164751" w:rsidRDefault="00164751" w:rsidP="00164751">
      <w:pPr>
        <w:spacing w:beforeLines="50" w:before="156" w:afterLines="50" w:after="156" w:line="400" w:lineRule="exact"/>
        <w:ind w:leftChars="586" w:left="1406" w:firstLineChars="200" w:firstLine="560"/>
        <w:jc w:val="both"/>
        <w:rPr>
          <w:rFonts w:ascii="Times New Roman" w:eastAsia="仿宋_GB2312" w:hAnsi="Times New Roman"/>
          <w:sz w:val="28"/>
          <w:szCs w:val="28"/>
        </w:rPr>
      </w:pPr>
      <w:r w:rsidRPr="00D53455">
        <w:rPr>
          <w:rFonts w:ascii="Times New Roman" w:eastAsia="仿宋_GB2312" w:hAnsi="Times New Roman" w:hint="eastAsia"/>
          <w:sz w:val="28"/>
          <w:szCs w:val="28"/>
        </w:rPr>
        <w:t>此前，拉马福萨已向西开普高等法院提交申请，要求复核、宣布违法并撤销关于法拉法拉事件的独立小组报告，以及国民议会基于该报告采取的相关步骤。他在法院文件中表示，独立小组误解了自身职责，也错误判断了提交给小组的信息和针对他的指控。这场程序之争源于南非宪法法院近期的一项裁决。法院支持经济自由斗士党和非洲转型运动的诉求，认为议会规则必须有效保障总统问责，并推翻了国民议会此前可通过投票决定是否继续弹劾调查的规则。该裁决实际上让</w:t>
      </w:r>
      <w:r w:rsidRPr="00D53455">
        <w:rPr>
          <w:rFonts w:ascii="Times New Roman" w:eastAsia="仿宋_GB2312" w:hAnsi="Times New Roman" w:hint="eastAsia"/>
          <w:sz w:val="28"/>
          <w:szCs w:val="28"/>
        </w:rPr>
        <w:t>2022</w:t>
      </w:r>
      <w:r w:rsidRPr="00D53455">
        <w:rPr>
          <w:rFonts w:ascii="Times New Roman" w:eastAsia="仿宋_GB2312" w:hAnsi="Times New Roman" w:hint="eastAsia"/>
          <w:sz w:val="28"/>
          <w:szCs w:val="28"/>
        </w:rPr>
        <w:t>年因</w:t>
      </w:r>
      <w:r w:rsidRPr="00D53455">
        <w:rPr>
          <w:rFonts w:ascii="Times New Roman" w:eastAsia="仿宋_GB2312" w:hAnsi="Times New Roman" w:hint="eastAsia"/>
          <w:sz w:val="28"/>
          <w:szCs w:val="28"/>
        </w:rPr>
        <w:t>ANC</w:t>
      </w:r>
      <w:r w:rsidRPr="00D53455">
        <w:rPr>
          <w:rFonts w:ascii="Times New Roman" w:eastAsia="仿宋_GB2312" w:hAnsi="Times New Roman" w:hint="eastAsia"/>
          <w:sz w:val="28"/>
          <w:szCs w:val="28"/>
        </w:rPr>
        <w:t>多数席位而被压下的弹劾进程重新启动。</w:t>
      </w:r>
      <w:bookmarkEnd w:id="5"/>
      <w:bookmarkEnd w:id="6"/>
    </w:p>
    <w:p w14:paraId="2E3588A7" w14:textId="77777777" w:rsidR="00682CBE" w:rsidRPr="009938F0" w:rsidRDefault="00682CBE" w:rsidP="009C0BE8">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p>
    <w:p w14:paraId="56C84AD4" w14:textId="33A88293" w:rsidR="00682CBE" w:rsidRDefault="00EE5153">
      <w:pPr>
        <w:pStyle w:val="2"/>
        <w:snapToGrid w:val="0"/>
        <w:spacing w:before="156" w:afterLines="50" w:after="156"/>
        <w:rPr>
          <w:sz w:val="36"/>
        </w:rPr>
      </w:pPr>
      <w:r>
        <w:rPr>
          <w:rFonts w:ascii="华文楷体" w:eastAsia="华文楷体" w:hAnsi="华文楷体"/>
          <w:b w:val="0"/>
          <w:bCs w:val="0"/>
          <w:noProof/>
        </w:rPr>
        <mc:AlternateContent>
          <mc:Choice Requires="wps">
            <w:drawing>
              <wp:anchor distT="0" distB="0" distL="114300" distR="114300" simplePos="0" relativeHeight="251671552" behindDoc="0" locked="0" layoutInCell="1" allowOverlap="1" wp14:anchorId="7D383F2E" wp14:editId="2DE85E02">
                <wp:simplePos x="0" y="0"/>
                <wp:positionH relativeFrom="column">
                  <wp:posOffset>-10453</wp:posOffset>
                </wp:positionH>
                <wp:positionV relativeFrom="paragraph">
                  <wp:posOffset>-102577</wp:posOffset>
                </wp:positionV>
                <wp:extent cx="1647825" cy="430530"/>
                <wp:effectExtent l="0" t="0" r="0" b="0"/>
                <wp:wrapNone/>
                <wp:docPr id="12" name="文本框 24"/>
                <wp:cNvGraphicFramePr/>
                <a:graphic xmlns:a="http://schemas.openxmlformats.org/drawingml/2006/main">
                  <a:graphicData uri="http://schemas.microsoft.com/office/word/2010/wordprocessingShape">
                    <wps:wsp>
                      <wps:cNvSpPr txBox="1"/>
                      <wps:spPr>
                        <a:xfrm>
                          <a:off x="0" y="0"/>
                          <a:ext cx="1647825" cy="430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A9825C" w14:textId="77777777" w:rsidR="00682CBE" w:rsidRDefault="00FD7104">
                            <w:pPr>
                              <w:rPr>
                                <w:rFonts w:ascii="仿宋" w:eastAsia="仿宋" w:hAnsi="仿宋"/>
                                <w:b/>
                                <w:color w:val="FFFFFF" w:themeColor="background1"/>
                                <w:sz w:val="32"/>
                                <w:szCs w:val="32"/>
                              </w:rPr>
                            </w:pPr>
                            <w:r>
                              <w:rPr>
                                <w:rFonts w:ascii="仿宋" w:eastAsia="仿宋" w:hAnsi="仿宋" w:hint="eastAsia"/>
                                <w:b/>
                                <w:color w:val="FFFFFF" w:themeColor="background1"/>
                                <w:sz w:val="32"/>
                                <w:szCs w:val="32"/>
                              </w:rPr>
                              <w:t>国际收支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7D383F2E" id="文本框 24" o:spid="_x0000_s1044" type="#_x0000_t202" style="position:absolute;margin-left:-.8pt;margin-top:-8.1pt;width:129.75pt;height:3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" filled="f" stroked="f" strokeweight=".5pt">
                <v:textbox>
                  <w:txbxContent>
                    <w:p w14:paraId="11A9825C" w14:textId="77777777" w:rsidR="00682CBE" w:rsidRDefault="00FD7104">
                      <w:pPr>
                        <w:rPr>
                          <w:rFonts w:ascii="仿宋" w:eastAsia="仿宋" w:hAnsi="仿宋"/>
                          <w:b/>
                          <w:color w:val="FFFFFF" w:themeColor="background1"/>
                          <w:sz w:val="32"/>
                          <w:szCs w:val="32"/>
                        </w:rPr>
                      </w:pPr>
                      <w:r>
                        <w:rPr>
                          <w:rFonts w:ascii="仿宋" w:eastAsia="仿宋" w:hAnsi="仿宋" w:hint="eastAsia"/>
                          <w:b/>
                          <w:color w:val="FFFFFF" w:themeColor="background1"/>
                          <w:sz w:val="32"/>
                          <w:szCs w:val="32"/>
                        </w:rPr>
                        <w:t>国际收支</w:t>
                      </w:r>
                    </w:p>
                  </w:txbxContent>
                </v:textbox>
              </v:shape>
            </w:pict>
          </mc:Fallback>
        </mc:AlternateContent>
      </w:r>
      <w:r w:rsidR="00FD7104">
        <w:rPr>
          <w:rFonts w:ascii="华文楷体" w:eastAsia="华文楷体" w:hAnsi="华文楷体"/>
          <w:b w:val="0"/>
          <w:bCs w:val="0"/>
          <w:noProof/>
        </w:rPr>
        <w:drawing>
          <wp:inline distT="0" distB="0" distL="0" distR="0" wp14:anchorId="3868D4A9" wp14:editId="6281BC5A">
            <wp:extent cx="6546850" cy="318135"/>
            <wp:effectExtent l="0" t="0" r="6350" b="12065"/>
            <wp:docPr id="2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3507" cy="318930"/>
                    </a:xfrm>
                    <a:prstGeom prst="rect">
                      <a:avLst/>
                    </a:prstGeom>
                    <a:noFill/>
                    <a:ln>
                      <a:noFill/>
                    </a:ln>
                  </pic:spPr>
                </pic:pic>
              </a:graphicData>
            </a:graphic>
          </wp:inline>
        </w:drawing>
      </w:r>
    </w:p>
    <w:p w14:paraId="5ACEFCF6" w14:textId="77777777" w:rsidR="00C60385" w:rsidRPr="00791B50" w:rsidRDefault="001B4371" w:rsidP="003E756A">
      <w:pPr>
        <w:ind w:left="840" w:firstLine="420"/>
        <w:rPr>
          <w:b/>
        </w:rPr>
      </w:pPr>
      <w:r>
        <w:rPr>
          <w:rFonts w:ascii="Times New Roman" w:eastAsia="仿宋_GB2312" w:hAnsi="Times New Roman"/>
          <w:b/>
          <w:sz w:val="28"/>
          <w:szCs w:val="28"/>
        </w:rPr>
        <w:t>1</w:t>
      </w:r>
      <w:r>
        <w:rPr>
          <w:rFonts w:ascii="Times New Roman" w:eastAsia="仿宋_GB2312" w:hAnsi="Times New Roman" w:hint="eastAsia"/>
          <w:b/>
          <w:sz w:val="28"/>
          <w:szCs w:val="28"/>
        </w:rPr>
        <w:t>、</w:t>
      </w:r>
      <w:r w:rsidR="00C60385" w:rsidRPr="00C60385">
        <w:rPr>
          <w:rFonts w:ascii="Times New Roman" w:eastAsia="仿宋_GB2312" w:hAnsi="Times New Roman" w:hint="eastAsia"/>
          <w:b/>
          <w:sz w:val="28"/>
          <w:szCs w:val="28"/>
        </w:rPr>
        <w:t>澳大利亚一季度现贸易逆差</w:t>
      </w:r>
      <w:r w:rsidR="00C60385" w:rsidRPr="00C60385">
        <w:rPr>
          <w:rFonts w:ascii="Times New Roman" w:eastAsia="仿宋_GB2312" w:hAnsi="Times New Roman"/>
          <w:b/>
          <w:sz w:val="28"/>
          <w:szCs w:val="28"/>
        </w:rPr>
        <w:t xml:space="preserve"> </w:t>
      </w:r>
      <w:r w:rsidR="00C60385" w:rsidRPr="00C60385">
        <w:rPr>
          <w:rFonts w:ascii="Times New Roman" w:eastAsia="仿宋_GB2312" w:hAnsi="Times New Roman"/>
          <w:b/>
          <w:sz w:val="28"/>
          <w:szCs w:val="28"/>
        </w:rPr>
        <w:t>出口</w:t>
      </w:r>
      <w:r w:rsidR="00C60385" w:rsidRPr="00C60385">
        <w:rPr>
          <w:rFonts w:ascii="Times New Roman" w:eastAsia="仿宋_GB2312" w:hAnsi="Times New Roman" w:hint="eastAsia"/>
          <w:b/>
          <w:sz w:val="28"/>
          <w:szCs w:val="28"/>
        </w:rPr>
        <w:t>波动</w:t>
      </w:r>
      <w:r w:rsidR="00C60385" w:rsidRPr="00C60385">
        <w:rPr>
          <w:rFonts w:ascii="Times New Roman" w:eastAsia="仿宋_GB2312" w:hAnsi="Times New Roman"/>
          <w:b/>
          <w:sz w:val="28"/>
          <w:szCs w:val="28"/>
        </w:rPr>
        <w:t>拖累经济增长</w:t>
      </w:r>
    </w:p>
    <w:p w14:paraId="51CB417B" w14:textId="2972D061" w:rsidR="00C60385" w:rsidRDefault="00C60385" w:rsidP="003E756A">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3E756A">
        <w:rPr>
          <w:rFonts w:ascii="Times New Roman" w:eastAsia="仿宋_GB2312" w:hAnsi="Times New Roman" w:hint="eastAsia"/>
          <w:sz w:val="28"/>
          <w:szCs w:val="28"/>
        </w:rPr>
        <w:t>澳大利亚统计局</w:t>
      </w:r>
      <w:r w:rsidRPr="003E756A">
        <w:rPr>
          <w:rFonts w:ascii="Times New Roman" w:eastAsia="仿宋_GB2312" w:hAnsi="Times New Roman" w:hint="eastAsia"/>
          <w:sz w:val="28"/>
          <w:szCs w:val="28"/>
        </w:rPr>
        <w:t>6</w:t>
      </w:r>
      <w:r w:rsidRPr="003E756A">
        <w:rPr>
          <w:rFonts w:ascii="Times New Roman" w:eastAsia="仿宋_GB2312" w:hAnsi="Times New Roman" w:hint="eastAsia"/>
          <w:sz w:val="28"/>
          <w:szCs w:val="28"/>
        </w:rPr>
        <w:t>月</w:t>
      </w:r>
      <w:r w:rsidRPr="003E756A">
        <w:rPr>
          <w:rFonts w:ascii="Times New Roman" w:eastAsia="仿宋_GB2312" w:hAnsi="Times New Roman" w:hint="eastAsia"/>
          <w:sz w:val="28"/>
          <w:szCs w:val="28"/>
        </w:rPr>
        <w:t>3</w:t>
      </w:r>
      <w:r w:rsidRPr="003E756A">
        <w:rPr>
          <w:rFonts w:ascii="Times New Roman" w:eastAsia="仿宋_GB2312" w:hAnsi="Times New Roman" w:hint="eastAsia"/>
          <w:sz w:val="28"/>
          <w:szCs w:val="28"/>
        </w:rPr>
        <w:t>日公布的数据显示，一季度澳大利亚货物和服务贸易出现自</w:t>
      </w:r>
      <w:r w:rsidRPr="003E756A">
        <w:rPr>
          <w:rFonts w:ascii="Times New Roman" w:eastAsia="仿宋_GB2312" w:hAnsi="Times New Roman"/>
          <w:sz w:val="28"/>
          <w:szCs w:val="28"/>
        </w:rPr>
        <w:t>2017</w:t>
      </w:r>
      <w:r w:rsidRPr="003E756A">
        <w:rPr>
          <w:rFonts w:ascii="Times New Roman" w:eastAsia="仿宋_GB2312" w:hAnsi="Times New Roman"/>
          <w:sz w:val="28"/>
          <w:szCs w:val="28"/>
        </w:rPr>
        <w:t>年第四季度以来首次逆差。</w:t>
      </w:r>
      <w:r w:rsidRPr="003E756A">
        <w:rPr>
          <w:rFonts w:ascii="Times New Roman" w:eastAsia="仿宋_GB2312" w:hAnsi="Times New Roman" w:hint="eastAsia"/>
          <w:sz w:val="28"/>
          <w:szCs w:val="28"/>
        </w:rPr>
        <w:t>澳大利亚统计局国民账户主管格蕾丝·金提到的让经济增长放缓的第三个因素是飓风影响</w:t>
      </w:r>
      <w:r w:rsidRPr="003E756A">
        <w:rPr>
          <w:rFonts w:ascii="Times New Roman" w:eastAsia="仿宋_GB2312" w:hAnsi="Times New Roman" w:hint="eastAsia"/>
          <w:sz w:val="28"/>
          <w:szCs w:val="28"/>
        </w:rPr>
        <w:lastRenderedPageBreak/>
        <w:t>采矿和出口活动。她表示，天气干扰对依赖出口的行业造成了影响，包括矿业和运输、邮政与仓储行业。</w:t>
      </w:r>
      <w:r w:rsidRPr="003E756A">
        <w:rPr>
          <w:rFonts w:ascii="Times New Roman" w:eastAsia="仿宋_GB2312" w:hAnsi="Times New Roman"/>
          <w:sz w:val="28"/>
          <w:szCs w:val="28"/>
        </w:rPr>
        <w:t>该季度出口总额环比下降</w:t>
      </w:r>
      <w:r w:rsidRPr="003E756A">
        <w:rPr>
          <w:rFonts w:ascii="Times New Roman" w:eastAsia="仿宋_GB2312" w:hAnsi="Times New Roman"/>
          <w:sz w:val="28"/>
          <w:szCs w:val="28"/>
        </w:rPr>
        <w:t>1.1%</w:t>
      </w:r>
      <w:r w:rsidRPr="003E756A">
        <w:rPr>
          <w:rFonts w:ascii="Times New Roman" w:eastAsia="仿宋_GB2312" w:hAnsi="Times New Roman"/>
          <w:sz w:val="28"/>
          <w:szCs w:val="28"/>
        </w:rPr>
        <w:t>，创两年来最大季度降幅。这主要是受煤炭出口环比下降</w:t>
      </w:r>
      <w:r w:rsidRPr="003E756A">
        <w:rPr>
          <w:rFonts w:ascii="Times New Roman" w:eastAsia="仿宋_GB2312" w:hAnsi="Times New Roman"/>
          <w:sz w:val="28"/>
          <w:szCs w:val="28"/>
        </w:rPr>
        <w:t>6.8%</w:t>
      </w:r>
      <w:r w:rsidRPr="003E756A">
        <w:rPr>
          <w:rFonts w:ascii="Times New Roman" w:eastAsia="仿宋_GB2312" w:hAnsi="Times New Roman"/>
          <w:sz w:val="28"/>
          <w:szCs w:val="28"/>
        </w:rPr>
        <w:t>和矿石出口环比下降</w:t>
      </w:r>
      <w:r w:rsidRPr="003E756A">
        <w:rPr>
          <w:rFonts w:ascii="Times New Roman" w:eastAsia="仿宋_GB2312" w:hAnsi="Times New Roman"/>
          <w:sz w:val="28"/>
          <w:szCs w:val="28"/>
        </w:rPr>
        <w:t>1.3%</w:t>
      </w:r>
      <w:r w:rsidRPr="003E756A">
        <w:rPr>
          <w:rFonts w:ascii="Times New Roman" w:eastAsia="仿宋_GB2312" w:hAnsi="Times New Roman"/>
          <w:sz w:val="28"/>
          <w:szCs w:val="28"/>
        </w:rPr>
        <w:t>的影响。另一方面，一季度资本货物进口环比增长</w:t>
      </w:r>
      <w:r w:rsidRPr="003E756A">
        <w:rPr>
          <w:rFonts w:ascii="Times New Roman" w:eastAsia="仿宋_GB2312" w:hAnsi="Times New Roman"/>
          <w:sz w:val="28"/>
          <w:szCs w:val="28"/>
        </w:rPr>
        <w:t>6.3%</w:t>
      </w:r>
      <w:r w:rsidRPr="003E756A">
        <w:rPr>
          <w:rFonts w:ascii="Times New Roman" w:eastAsia="仿宋_GB2312" w:hAnsi="Times New Roman"/>
          <w:sz w:val="28"/>
          <w:szCs w:val="28"/>
        </w:rPr>
        <w:t>，进口总额环比增长</w:t>
      </w:r>
      <w:r w:rsidRPr="003E756A">
        <w:rPr>
          <w:rFonts w:ascii="Times New Roman" w:eastAsia="仿宋_GB2312" w:hAnsi="Times New Roman"/>
          <w:sz w:val="28"/>
          <w:szCs w:val="28"/>
        </w:rPr>
        <w:t>2.1%</w:t>
      </w:r>
      <w:r w:rsidRPr="003E756A">
        <w:rPr>
          <w:rFonts w:ascii="Times New Roman" w:eastAsia="仿宋_GB2312" w:hAnsi="Times New Roman"/>
          <w:sz w:val="28"/>
          <w:szCs w:val="28"/>
        </w:rPr>
        <w:t>。总体而言，净贸易对一季度</w:t>
      </w:r>
      <w:r w:rsidRPr="003E756A">
        <w:rPr>
          <w:rFonts w:ascii="Times New Roman" w:eastAsia="仿宋_GB2312" w:hAnsi="Times New Roman"/>
          <w:sz w:val="28"/>
          <w:szCs w:val="28"/>
        </w:rPr>
        <w:t>GDP</w:t>
      </w:r>
      <w:r w:rsidRPr="003E756A">
        <w:rPr>
          <w:rFonts w:ascii="Times New Roman" w:eastAsia="仿宋_GB2312" w:hAnsi="Times New Roman"/>
          <w:sz w:val="28"/>
          <w:szCs w:val="28"/>
        </w:rPr>
        <w:t>增长形成</w:t>
      </w:r>
      <w:r w:rsidRPr="003E756A">
        <w:rPr>
          <w:rFonts w:ascii="Times New Roman" w:eastAsia="仿宋_GB2312" w:hAnsi="Times New Roman"/>
          <w:sz w:val="28"/>
          <w:szCs w:val="28"/>
        </w:rPr>
        <w:t>0.8</w:t>
      </w:r>
      <w:r w:rsidRPr="003E756A">
        <w:rPr>
          <w:rFonts w:ascii="Times New Roman" w:eastAsia="仿宋_GB2312" w:hAnsi="Times New Roman"/>
          <w:sz w:val="28"/>
          <w:szCs w:val="28"/>
        </w:rPr>
        <w:t>个百分点的拖累。</w:t>
      </w:r>
    </w:p>
    <w:p w14:paraId="7F090A5F" w14:textId="0132B910" w:rsidR="00164751" w:rsidRPr="00696C8F" w:rsidRDefault="00164751" w:rsidP="00164751">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2</w:t>
      </w:r>
      <w:r w:rsidRPr="00696C8F">
        <w:rPr>
          <w:rFonts w:ascii="Times New Roman" w:eastAsia="仿宋_GB2312" w:hAnsi="Times New Roman" w:hint="eastAsia"/>
          <w:b/>
          <w:sz w:val="28"/>
          <w:szCs w:val="28"/>
        </w:rPr>
        <w:t>、土耳其中央银行储备达到</w:t>
      </w:r>
      <w:r w:rsidRPr="00696C8F">
        <w:rPr>
          <w:rFonts w:ascii="Times New Roman" w:eastAsia="仿宋_GB2312" w:hAnsi="Times New Roman" w:hint="eastAsia"/>
          <w:b/>
          <w:sz w:val="28"/>
          <w:szCs w:val="28"/>
        </w:rPr>
        <w:t>1</w:t>
      </w:r>
      <w:r>
        <w:rPr>
          <w:rFonts w:ascii="Times New Roman" w:eastAsia="仿宋_GB2312" w:hAnsi="Times New Roman"/>
          <w:b/>
          <w:sz w:val="28"/>
          <w:szCs w:val="28"/>
        </w:rPr>
        <w:t>,</w:t>
      </w:r>
      <w:r w:rsidRPr="00696C8F">
        <w:rPr>
          <w:rFonts w:ascii="Times New Roman" w:eastAsia="仿宋_GB2312" w:hAnsi="Times New Roman" w:hint="eastAsia"/>
          <w:b/>
          <w:sz w:val="28"/>
          <w:szCs w:val="28"/>
        </w:rPr>
        <w:t>592</w:t>
      </w:r>
      <w:r w:rsidRPr="00696C8F">
        <w:rPr>
          <w:rFonts w:ascii="Times New Roman" w:eastAsia="仿宋_GB2312" w:hAnsi="Times New Roman" w:hint="eastAsia"/>
          <w:b/>
          <w:sz w:val="28"/>
          <w:szCs w:val="28"/>
        </w:rPr>
        <w:t>亿美元</w:t>
      </w:r>
    </w:p>
    <w:p w14:paraId="18DFDA39" w14:textId="77777777" w:rsidR="00164751" w:rsidRPr="00696C8F"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696C8F">
        <w:rPr>
          <w:rFonts w:ascii="Times New Roman" w:eastAsia="仿宋_GB2312" w:hAnsi="Times New Roman" w:hint="eastAsia"/>
          <w:sz w:val="28"/>
          <w:szCs w:val="28"/>
        </w:rPr>
        <w:t>《新曙光报》</w:t>
      </w:r>
      <w:r w:rsidRPr="00696C8F">
        <w:rPr>
          <w:rFonts w:ascii="Times New Roman" w:eastAsia="仿宋_GB2312" w:hAnsi="Times New Roman" w:hint="eastAsia"/>
          <w:sz w:val="28"/>
          <w:szCs w:val="28"/>
        </w:rPr>
        <w:t>6</w:t>
      </w:r>
      <w:r w:rsidRPr="00696C8F">
        <w:rPr>
          <w:rFonts w:ascii="Times New Roman" w:eastAsia="仿宋_GB2312" w:hAnsi="Times New Roman" w:hint="eastAsia"/>
          <w:sz w:val="28"/>
          <w:szCs w:val="28"/>
        </w:rPr>
        <w:t>月</w:t>
      </w:r>
      <w:r w:rsidRPr="00696C8F">
        <w:rPr>
          <w:rFonts w:ascii="Times New Roman" w:eastAsia="仿宋_GB2312" w:hAnsi="Times New Roman" w:hint="eastAsia"/>
          <w:sz w:val="28"/>
          <w:szCs w:val="28"/>
        </w:rPr>
        <w:t>4</w:t>
      </w:r>
      <w:r w:rsidRPr="00696C8F">
        <w:rPr>
          <w:rFonts w:ascii="Times New Roman" w:eastAsia="仿宋_GB2312" w:hAnsi="Times New Roman" w:hint="eastAsia"/>
          <w:sz w:val="28"/>
          <w:szCs w:val="28"/>
        </w:rPr>
        <w:t>日报道，土耳其中央银行（</w:t>
      </w:r>
      <w:r w:rsidRPr="00696C8F">
        <w:rPr>
          <w:rFonts w:ascii="Times New Roman" w:eastAsia="仿宋_GB2312" w:hAnsi="Times New Roman" w:hint="eastAsia"/>
          <w:sz w:val="28"/>
          <w:szCs w:val="28"/>
        </w:rPr>
        <w:t>TCMB</w:t>
      </w:r>
      <w:r w:rsidRPr="00696C8F">
        <w:rPr>
          <w:rFonts w:ascii="Times New Roman" w:eastAsia="仿宋_GB2312" w:hAnsi="Times New Roman" w:hint="eastAsia"/>
          <w:sz w:val="28"/>
          <w:szCs w:val="28"/>
        </w:rPr>
        <w:t>）发布了每周货币和银行业统计数据。截至</w:t>
      </w:r>
      <w:r w:rsidRPr="00696C8F">
        <w:rPr>
          <w:rFonts w:ascii="Times New Roman" w:eastAsia="仿宋_GB2312" w:hAnsi="Times New Roman" w:hint="eastAsia"/>
          <w:sz w:val="28"/>
          <w:szCs w:val="28"/>
        </w:rPr>
        <w:t>5</w:t>
      </w:r>
      <w:r w:rsidRPr="00696C8F">
        <w:rPr>
          <w:rFonts w:ascii="Times New Roman" w:eastAsia="仿宋_GB2312" w:hAnsi="Times New Roman" w:hint="eastAsia"/>
          <w:sz w:val="28"/>
          <w:szCs w:val="28"/>
        </w:rPr>
        <w:t>月</w:t>
      </w:r>
      <w:r w:rsidRPr="00696C8F">
        <w:rPr>
          <w:rFonts w:ascii="Times New Roman" w:eastAsia="仿宋_GB2312" w:hAnsi="Times New Roman" w:hint="eastAsia"/>
          <w:sz w:val="28"/>
          <w:szCs w:val="28"/>
        </w:rPr>
        <w:t>26</w:t>
      </w:r>
      <w:r w:rsidRPr="00696C8F">
        <w:rPr>
          <w:rFonts w:ascii="Times New Roman" w:eastAsia="仿宋_GB2312" w:hAnsi="Times New Roman" w:hint="eastAsia"/>
          <w:sz w:val="28"/>
          <w:szCs w:val="28"/>
        </w:rPr>
        <w:t>日，土耳其中央银行的外汇储备总额减少了</w:t>
      </w:r>
      <w:r w:rsidRPr="00696C8F">
        <w:rPr>
          <w:rFonts w:ascii="Times New Roman" w:eastAsia="仿宋_GB2312" w:hAnsi="Times New Roman" w:hint="eastAsia"/>
          <w:sz w:val="28"/>
          <w:szCs w:val="28"/>
        </w:rPr>
        <w:t>9.9</w:t>
      </w:r>
      <w:r w:rsidRPr="00696C8F">
        <w:rPr>
          <w:rFonts w:ascii="Times New Roman" w:eastAsia="仿宋_GB2312" w:hAnsi="Times New Roman" w:hint="eastAsia"/>
          <w:sz w:val="28"/>
          <w:szCs w:val="28"/>
        </w:rPr>
        <w:t>亿美元，至</w:t>
      </w:r>
      <w:r w:rsidRPr="00696C8F">
        <w:rPr>
          <w:rFonts w:ascii="Times New Roman" w:eastAsia="仿宋_GB2312" w:hAnsi="Times New Roman" w:hint="eastAsia"/>
          <w:sz w:val="28"/>
          <w:szCs w:val="28"/>
        </w:rPr>
        <w:t>532.34</w:t>
      </w:r>
      <w:r w:rsidRPr="00696C8F">
        <w:rPr>
          <w:rFonts w:ascii="Times New Roman" w:eastAsia="仿宋_GB2312" w:hAnsi="Times New Roman" w:hint="eastAsia"/>
          <w:sz w:val="28"/>
          <w:szCs w:val="28"/>
        </w:rPr>
        <w:t>亿美元。在此期间，黄金储备增加了</w:t>
      </w:r>
      <w:r w:rsidRPr="00696C8F">
        <w:rPr>
          <w:rFonts w:ascii="Times New Roman" w:eastAsia="仿宋_GB2312" w:hAnsi="Times New Roman" w:hint="eastAsia"/>
          <w:sz w:val="28"/>
          <w:szCs w:val="28"/>
        </w:rPr>
        <w:t>4</w:t>
      </w:r>
      <w:r>
        <w:rPr>
          <w:rFonts w:ascii="Times New Roman" w:eastAsia="仿宋_GB2312" w:hAnsi="Times New Roman"/>
          <w:sz w:val="28"/>
          <w:szCs w:val="28"/>
        </w:rPr>
        <w:t>,</w:t>
      </w:r>
      <w:r w:rsidRPr="00696C8F">
        <w:rPr>
          <w:rFonts w:ascii="Times New Roman" w:eastAsia="仿宋_GB2312" w:hAnsi="Times New Roman" w:hint="eastAsia"/>
          <w:sz w:val="28"/>
          <w:szCs w:val="28"/>
        </w:rPr>
        <w:t>100</w:t>
      </w:r>
      <w:r w:rsidRPr="00696C8F">
        <w:rPr>
          <w:rFonts w:ascii="Times New Roman" w:eastAsia="仿宋_GB2312" w:hAnsi="Times New Roman" w:hint="eastAsia"/>
          <w:sz w:val="28"/>
          <w:szCs w:val="28"/>
        </w:rPr>
        <w:t>万美元，从</w:t>
      </w:r>
      <w:r w:rsidRPr="00696C8F">
        <w:rPr>
          <w:rFonts w:ascii="Times New Roman" w:eastAsia="仿宋_GB2312" w:hAnsi="Times New Roman" w:hint="eastAsia"/>
          <w:sz w:val="28"/>
          <w:szCs w:val="28"/>
        </w:rPr>
        <w:t>1</w:t>
      </w:r>
      <w:r>
        <w:rPr>
          <w:rFonts w:ascii="Times New Roman" w:eastAsia="仿宋_GB2312" w:hAnsi="Times New Roman"/>
          <w:sz w:val="28"/>
          <w:szCs w:val="28"/>
        </w:rPr>
        <w:t>,</w:t>
      </w:r>
      <w:r w:rsidRPr="00696C8F">
        <w:rPr>
          <w:rFonts w:ascii="Times New Roman" w:eastAsia="仿宋_GB2312" w:hAnsi="Times New Roman" w:hint="eastAsia"/>
          <w:sz w:val="28"/>
          <w:szCs w:val="28"/>
        </w:rPr>
        <w:t>059.51</w:t>
      </w:r>
      <w:r w:rsidRPr="00696C8F">
        <w:rPr>
          <w:rFonts w:ascii="Times New Roman" w:eastAsia="仿宋_GB2312" w:hAnsi="Times New Roman" w:hint="eastAsia"/>
          <w:sz w:val="28"/>
          <w:szCs w:val="28"/>
        </w:rPr>
        <w:t>亿美元增至</w:t>
      </w:r>
      <w:r w:rsidRPr="00696C8F">
        <w:rPr>
          <w:rFonts w:ascii="Times New Roman" w:eastAsia="仿宋_GB2312" w:hAnsi="Times New Roman" w:hint="eastAsia"/>
          <w:sz w:val="28"/>
          <w:szCs w:val="28"/>
        </w:rPr>
        <w:t>1</w:t>
      </w:r>
      <w:r>
        <w:rPr>
          <w:rFonts w:ascii="Times New Roman" w:eastAsia="仿宋_GB2312" w:hAnsi="Times New Roman"/>
          <w:sz w:val="28"/>
          <w:szCs w:val="28"/>
        </w:rPr>
        <w:t>,</w:t>
      </w:r>
      <w:r w:rsidRPr="00696C8F">
        <w:rPr>
          <w:rFonts w:ascii="Times New Roman" w:eastAsia="仿宋_GB2312" w:hAnsi="Times New Roman" w:hint="eastAsia"/>
          <w:sz w:val="28"/>
          <w:szCs w:val="28"/>
        </w:rPr>
        <w:t>059.92</w:t>
      </w:r>
      <w:r w:rsidRPr="00696C8F">
        <w:rPr>
          <w:rFonts w:ascii="Times New Roman" w:eastAsia="仿宋_GB2312" w:hAnsi="Times New Roman" w:hint="eastAsia"/>
          <w:sz w:val="28"/>
          <w:szCs w:val="28"/>
        </w:rPr>
        <w:t>亿美元。因此，截至</w:t>
      </w:r>
      <w:r w:rsidRPr="00696C8F">
        <w:rPr>
          <w:rFonts w:ascii="Times New Roman" w:eastAsia="仿宋_GB2312" w:hAnsi="Times New Roman" w:hint="eastAsia"/>
          <w:sz w:val="28"/>
          <w:szCs w:val="28"/>
        </w:rPr>
        <w:t>5</w:t>
      </w:r>
      <w:r w:rsidRPr="00696C8F">
        <w:rPr>
          <w:rFonts w:ascii="Times New Roman" w:eastAsia="仿宋_GB2312" w:hAnsi="Times New Roman" w:hint="eastAsia"/>
          <w:sz w:val="28"/>
          <w:szCs w:val="28"/>
        </w:rPr>
        <w:t>月</w:t>
      </w:r>
      <w:r w:rsidRPr="00696C8F">
        <w:rPr>
          <w:rFonts w:ascii="Times New Roman" w:eastAsia="仿宋_GB2312" w:hAnsi="Times New Roman" w:hint="eastAsia"/>
          <w:sz w:val="28"/>
          <w:szCs w:val="28"/>
        </w:rPr>
        <w:t>26</w:t>
      </w:r>
      <w:r w:rsidRPr="00696C8F">
        <w:rPr>
          <w:rFonts w:ascii="Times New Roman" w:eastAsia="仿宋_GB2312" w:hAnsi="Times New Roman" w:hint="eastAsia"/>
          <w:sz w:val="28"/>
          <w:szCs w:val="28"/>
        </w:rPr>
        <w:t>日当周，土耳其中央银行的总储备较前一周减少了</w:t>
      </w:r>
      <w:r w:rsidRPr="00696C8F">
        <w:rPr>
          <w:rFonts w:ascii="Times New Roman" w:eastAsia="仿宋_GB2312" w:hAnsi="Times New Roman" w:hint="eastAsia"/>
          <w:sz w:val="28"/>
          <w:szCs w:val="28"/>
        </w:rPr>
        <w:t>9.49</w:t>
      </w:r>
      <w:r w:rsidRPr="00696C8F">
        <w:rPr>
          <w:rFonts w:ascii="Times New Roman" w:eastAsia="仿宋_GB2312" w:hAnsi="Times New Roman" w:hint="eastAsia"/>
          <w:sz w:val="28"/>
          <w:szCs w:val="28"/>
        </w:rPr>
        <w:t>亿美元，从</w:t>
      </w:r>
      <w:r w:rsidRPr="00696C8F">
        <w:rPr>
          <w:rFonts w:ascii="Times New Roman" w:eastAsia="仿宋_GB2312" w:hAnsi="Times New Roman" w:hint="eastAsia"/>
          <w:sz w:val="28"/>
          <w:szCs w:val="28"/>
        </w:rPr>
        <w:t>1</w:t>
      </w:r>
      <w:r>
        <w:rPr>
          <w:rFonts w:ascii="Times New Roman" w:eastAsia="仿宋_GB2312" w:hAnsi="Times New Roman"/>
          <w:sz w:val="28"/>
          <w:szCs w:val="28"/>
        </w:rPr>
        <w:t>,</w:t>
      </w:r>
      <w:r w:rsidRPr="00696C8F">
        <w:rPr>
          <w:rFonts w:ascii="Times New Roman" w:eastAsia="仿宋_GB2312" w:hAnsi="Times New Roman" w:hint="eastAsia"/>
          <w:sz w:val="28"/>
          <w:szCs w:val="28"/>
        </w:rPr>
        <w:t>601.75</w:t>
      </w:r>
      <w:r w:rsidRPr="00696C8F">
        <w:rPr>
          <w:rFonts w:ascii="Times New Roman" w:eastAsia="仿宋_GB2312" w:hAnsi="Times New Roman" w:hint="eastAsia"/>
          <w:sz w:val="28"/>
          <w:szCs w:val="28"/>
        </w:rPr>
        <w:t>亿美元降至</w:t>
      </w:r>
      <w:r w:rsidRPr="00696C8F">
        <w:rPr>
          <w:rFonts w:ascii="Times New Roman" w:eastAsia="仿宋_GB2312" w:hAnsi="Times New Roman" w:hint="eastAsia"/>
          <w:sz w:val="28"/>
          <w:szCs w:val="28"/>
        </w:rPr>
        <w:t>1</w:t>
      </w:r>
      <w:r>
        <w:rPr>
          <w:rFonts w:ascii="Times New Roman" w:eastAsia="仿宋_GB2312" w:hAnsi="Times New Roman"/>
          <w:sz w:val="28"/>
          <w:szCs w:val="28"/>
        </w:rPr>
        <w:t>,</w:t>
      </w:r>
      <w:r w:rsidRPr="00696C8F">
        <w:rPr>
          <w:rFonts w:ascii="Times New Roman" w:eastAsia="仿宋_GB2312" w:hAnsi="Times New Roman" w:hint="eastAsia"/>
          <w:sz w:val="28"/>
          <w:szCs w:val="28"/>
        </w:rPr>
        <w:t>592.26</w:t>
      </w:r>
      <w:r w:rsidRPr="00696C8F">
        <w:rPr>
          <w:rFonts w:ascii="Times New Roman" w:eastAsia="仿宋_GB2312" w:hAnsi="Times New Roman" w:hint="eastAsia"/>
          <w:sz w:val="28"/>
          <w:szCs w:val="28"/>
        </w:rPr>
        <w:t>亿美元。</w:t>
      </w:r>
    </w:p>
    <w:p w14:paraId="5EC36BFC" w14:textId="15483A5D" w:rsidR="00164751" w:rsidRPr="00B96A12" w:rsidRDefault="00164751" w:rsidP="00164751">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3</w:t>
      </w:r>
      <w:r w:rsidRPr="00B96A12">
        <w:rPr>
          <w:rFonts w:ascii="Times New Roman" w:eastAsia="仿宋_GB2312" w:hAnsi="Times New Roman" w:hint="eastAsia"/>
          <w:b/>
          <w:sz w:val="28"/>
          <w:szCs w:val="28"/>
        </w:rPr>
        <w:t>、</w:t>
      </w:r>
      <w:r w:rsidRPr="00BD2422">
        <w:rPr>
          <w:rFonts w:ascii="Times New Roman" w:eastAsia="仿宋_GB2312" w:hAnsi="Times New Roman" w:hint="eastAsia"/>
          <w:b/>
          <w:sz w:val="28"/>
          <w:szCs w:val="28"/>
        </w:rPr>
        <w:t>阿尔及利亚外汇和黄金储备中东北非地区排名第五</w:t>
      </w:r>
    </w:p>
    <w:p w14:paraId="0A1293FE" w14:textId="77777777" w:rsidR="00164751" w:rsidRPr="00BD2422"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BD2422">
        <w:rPr>
          <w:rFonts w:ascii="Times New Roman" w:eastAsia="仿宋_GB2312" w:hAnsi="Times New Roman" w:hint="eastAsia"/>
          <w:sz w:val="28"/>
          <w:szCs w:val="28"/>
        </w:rPr>
        <w:t>据阿尔及利亚媒体《</w:t>
      </w:r>
      <w:r w:rsidRPr="00BD2422">
        <w:rPr>
          <w:rFonts w:ascii="Times New Roman" w:eastAsia="仿宋_GB2312" w:hAnsi="Times New Roman" w:hint="eastAsia"/>
          <w:sz w:val="28"/>
          <w:szCs w:val="28"/>
        </w:rPr>
        <w:t>Algerie360</w:t>
      </w:r>
      <w:r w:rsidRPr="00BD2422">
        <w:rPr>
          <w:rFonts w:ascii="Times New Roman" w:eastAsia="仿宋_GB2312" w:hAnsi="Times New Roman" w:hint="eastAsia"/>
          <w:sz w:val="28"/>
          <w:szCs w:val="28"/>
        </w:rPr>
        <w:t>》</w:t>
      </w:r>
      <w:r w:rsidRPr="00BD2422">
        <w:rPr>
          <w:rFonts w:ascii="Times New Roman" w:eastAsia="仿宋_GB2312" w:hAnsi="Times New Roman" w:hint="eastAsia"/>
          <w:sz w:val="28"/>
          <w:szCs w:val="28"/>
        </w:rPr>
        <w:t>6</w:t>
      </w:r>
      <w:r w:rsidRPr="00BD2422">
        <w:rPr>
          <w:rFonts w:ascii="Times New Roman" w:eastAsia="仿宋_GB2312" w:hAnsi="Times New Roman" w:hint="eastAsia"/>
          <w:sz w:val="28"/>
          <w:szCs w:val="28"/>
        </w:rPr>
        <w:t>月</w:t>
      </w:r>
      <w:r w:rsidRPr="00BD2422">
        <w:rPr>
          <w:rFonts w:ascii="Times New Roman" w:eastAsia="仿宋_GB2312" w:hAnsi="Times New Roman" w:hint="eastAsia"/>
          <w:sz w:val="28"/>
          <w:szCs w:val="28"/>
        </w:rPr>
        <w:t>3</w:t>
      </w:r>
      <w:r w:rsidRPr="00BD2422">
        <w:rPr>
          <w:rFonts w:ascii="Times New Roman" w:eastAsia="仿宋_GB2312" w:hAnsi="Times New Roman" w:hint="eastAsia"/>
          <w:sz w:val="28"/>
          <w:szCs w:val="28"/>
        </w:rPr>
        <w:t>日报道，美国</w:t>
      </w:r>
      <w:r w:rsidRPr="00BD2422">
        <w:rPr>
          <w:rFonts w:ascii="Times New Roman" w:eastAsia="仿宋_GB2312" w:hAnsi="Times New Roman" w:hint="eastAsia"/>
          <w:sz w:val="28"/>
          <w:szCs w:val="28"/>
        </w:rPr>
        <w:t xml:space="preserve"> Global Firepower </w:t>
      </w:r>
      <w:r w:rsidRPr="00BD2422">
        <w:rPr>
          <w:rFonts w:ascii="Times New Roman" w:eastAsia="仿宋_GB2312" w:hAnsi="Times New Roman" w:hint="eastAsia"/>
          <w:sz w:val="28"/>
          <w:szCs w:val="28"/>
        </w:rPr>
        <w:t>发布的</w:t>
      </w:r>
      <w:r w:rsidRPr="00BD2422">
        <w:rPr>
          <w:rFonts w:ascii="Times New Roman" w:eastAsia="仿宋_GB2312" w:hAnsi="Times New Roman" w:hint="eastAsia"/>
          <w:sz w:val="28"/>
          <w:szCs w:val="28"/>
        </w:rPr>
        <w:t>2026</w:t>
      </w:r>
      <w:r w:rsidRPr="00BD2422">
        <w:rPr>
          <w:rFonts w:ascii="Times New Roman" w:eastAsia="仿宋_GB2312" w:hAnsi="Times New Roman" w:hint="eastAsia"/>
          <w:sz w:val="28"/>
          <w:szCs w:val="28"/>
        </w:rPr>
        <w:t>年上半年中东北非（</w:t>
      </w:r>
      <w:r w:rsidRPr="00BD2422">
        <w:rPr>
          <w:rFonts w:ascii="Times New Roman" w:eastAsia="仿宋_GB2312" w:hAnsi="Times New Roman" w:hint="eastAsia"/>
          <w:sz w:val="28"/>
          <w:szCs w:val="28"/>
        </w:rPr>
        <w:t>MENA</w:t>
      </w:r>
      <w:r w:rsidRPr="00BD2422">
        <w:rPr>
          <w:rFonts w:ascii="Times New Roman" w:eastAsia="仿宋_GB2312" w:hAnsi="Times New Roman" w:hint="eastAsia"/>
          <w:sz w:val="28"/>
          <w:szCs w:val="28"/>
        </w:rPr>
        <w:t>）地区外汇和黄金储备排名显示，阿尔及利亚外汇及黄金储备总额达到</w:t>
      </w:r>
      <w:r w:rsidRPr="00BD2422">
        <w:rPr>
          <w:rFonts w:ascii="Times New Roman" w:eastAsia="仿宋_GB2312" w:hAnsi="Times New Roman" w:hint="eastAsia"/>
          <w:sz w:val="28"/>
          <w:szCs w:val="28"/>
        </w:rPr>
        <w:t>830</w:t>
      </w:r>
      <w:r w:rsidRPr="00BD2422">
        <w:rPr>
          <w:rFonts w:ascii="Times New Roman" w:eastAsia="仿宋_GB2312" w:hAnsi="Times New Roman" w:hint="eastAsia"/>
          <w:sz w:val="28"/>
          <w:szCs w:val="28"/>
        </w:rPr>
        <w:t>亿美元，在地区内排名第五</w:t>
      </w:r>
      <w:r>
        <w:rPr>
          <w:rFonts w:ascii="Times New Roman" w:eastAsia="仿宋_GB2312" w:hAnsi="Times New Roman" w:hint="eastAsia"/>
          <w:sz w:val="28"/>
          <w:szCs w:val="28"/>
        </w:rPr>
        <w:t>，</w:t>
      </w:r>
      <w:r w:rsidRPr="008E3434">
        <w:rPr>
          <w:rFonts w:ascii="Times New Roman" w:eastAsia="仿宋_GB2312" w:hAnsi="Times New Roman" w:hint="eastAsia"/>
          <w:sz w:val="28"/>
          <w:szCs w:val="28"/>
        </w:rPr>
        <w:t>超过卡塔尔（</w:t>
      </w:r>
      <w:r w:rsidRPr="008E3434">
        <w:rPr>
          <w:rFonts w:ascii="Times New Roman" w:eastAsia="仿宋_GB2312" w:hAnsi="Times New Roman" w:hint="eastAsia"/>
          <w:sz w:val="28"/>
          <w:szCs w:val="28"/>
        </w:rPr>
        <w:t>539</w:t>
      </w:r>
      <w:r w:rsidRPr="008E3434">
        <w:rPr>
          <w:rFonts w:ascii="Times New Roman" w:eastAsia="仿宋_GB2312" w:hAnsi="Times New Roman" w:hint="eastAsia"/>
          <w:sz w:val="28"/>
          <w:szCs w:val="28"/>
        </w:rPr>
        <w:t>亿美元）、科威特（</w:t>
      </w:r>
      <w:r w:rsidRPr="008E3434">
        <w:rPr>
          <w:rFonts w:ascii="Times New Roman" w:eastAsia="仿宋_GB2312" w:hAnsi="Times New Roman" w:hint="eastAsia"/>
          <w:sz w:val="28"/>
          <w:szCs w:val="28"/>
        </w:rPr>
        <w:t>507</w:t>
      </w:r>
      <w:r w:rsidRPr="008E3434">
        <w:rPr>
          <w:rFonts w:ascii="Times New Roman" w:eastAsia="仿宋_GB2312" w:hAnsi="Times New Roman" w:hint="eastAsia"/>
          <w:sz w:val="28"/>
          <w:szCs w:val="28"/>
        </w:rPr>
        <w:t>亿美元）、埃及（</w:t>
      </w:r>
      <w:r w:rsidRPr="008E3434">
        <w:rPr>
          <w:rFonts w:ascii="Times New Roman" w:eastAsia="仿宋_GB2312" w:hAnsi="Times New Roman" w:hint="eastAsia"/>
          <w:sz w:val="28"/>
          <w:szCs w:val="28"/>
        </w:rPr>
        <w:t>449</w:t>
      </w:r>
      <w:r w:rsidRPr="008E3434">
        <w:rPr>
          <w:rFonts w:ascii="Times New Roman" w:eastAsia="仿宋_GB2312" w:hAnsi="Times New Roman" w:hint="eastAsia"/>
          <w:sz w:val="28"/>
          <w:szCs w:val="28"/>
        </w:rPr>
        <w:t>亿美元）、摩洛哥（</w:t>
      </w:r>
      <w:r w:rsidRPr="008E3434">
        <w:rPr>
          <w:rFonts w:ascii="Times New Roman" w:eastAsia="仿宋_GB2312" w:hAnsi="Times New Roman" w:hint="eastAsia"/>
          <w:sz w:val="28"/>
          <w:szCs w:val="28"/>
        </w:rPr>
        <w:t>371</w:t>
      </w:r>
      <w:r w:rsidRPr="008E3434">
        <w:rPr>
          <w:rFonts w:ascii="Times New Roman" w:eastAsia="仿宋_GB2312" w:hAnsi="Times New Roman" w:hint="eastAsia"/>
          <w:sz w:val="28"/>
          <w:szCs w:val="28"/>
        </w:rPr>
        <w:t>亿美元）和黎巴嫩（</w:t>
      </w:r>
      <w:r w:rsidRPr="008E3434">
        <w:rPr>
          <w:rFonts w:ascii="Times New Roman" w:eastAsia="仿宋_GB2312" w:hAnsi="Times New Roman" w:hint="eastAsia"/>
          <w:sz w:val="28"/>
          <w:szCs w:val="28"/>
        </w:rPr>
        <w:t>333</w:t>
      </w:r>
      <w:r w:rsidRPr="008E3434">
        <w:rPr>
          <w:rFonts w:ascii="Times New Roman" w:eastAsia="仿宋_GB2312" w:hAnsi="Times New Roman" w:hint="eastAsia"/>
          <w:sz w:val="28"/>
          <w:szCs w:val="28"/>
        </w:rPr>
        <w:t>亿美元）</w:t>
      </w:r>
      <w:r w:rsidRPr="00BD2422">
        <w:rPr>
          <w:rFonts w:ascii="Times New Roman" w:eastAsia="仿宋_GB2312" w:hAnsi="Times New Roman" w:hint="eastAsia"/>
          <w:sz w:val="28"/>
          <w:szCs w:val="28"/>
        </w:rPr>
        <w:t>，并位居马格里布地区首位。阿尔及利亚在排名中的一个突出特点是外债水平极低。根据报告数据，阿尔及利亚自</w:t>
      </w:r>
      <w:r w:rsidRPr="00BD2422">
        <w:rPr>
          <w:rFonts w:ascii="Times New Roman" w:eastAsia="仿宋_GB2312" w:hAnsi="Times New Roman" w:hint="eastAsia"/>
          <w:sz w:val="28"/>
          <w:szCs w:val="28"/>
        </w:rPr>
        <w:t>2023</w:t>
      </w:r>
      <w:r w:rsidRPr="00BD2422">
        <w:rPr>
          <w:rFonts w:ascii="Times New Roman" w:eastAsia="仿宋_GB2312" w:hAnsi="Times New Roman" w:hint="eastAsia"/>
          <w:sz w:val="28"/>
          <w:szCs w:val="28"/>
        </w:rPr>
        <w:t>年以来未新增外部借款，外债占</w:t>
      </w:r>
      <w:r w:rsidRPr="00BD2422">
        <w:rPr>
          <w:rFonts w:ascii="Times New Roman" w:eastAsia="仿宋_GB2312" w:hAnsi="Times New Roman" w:hint="eastAsia"/>
          <w:sz w:val="28"/>
          <w:szCs w:val="28"/>
        </w:rPr>
        <w:t>GDP</w:t>
      </w:r>
      <w:r w:rsidRPr="00BD2422">
        <w:rPr>
          <w:rFonts w:ascii="Times New Roman" w:eastAsia="仿宋_GB2312" w:hAnsi="Times New Roman" w:hint="eastAsia"/>
          <w:sz w:val="28"/>
          <w:szCs w:val="28"/>
        </w:rPr>
        <w:t>的比例接近于零，是中东北非地区少数几乎不存在外债负担的国家之一。</w:t>
      </w:r>
    </w:p>
    <w:p w14:paraId="05C42AE7" w14:textId="77777777" w:rsidR="00164751" w:rsidRPr="00B96A12"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BD2422">
        <w:rPr>
          <w:rFonts w:ascii="Times New Roman" w:eastAsia="仿宋_GB2312" w:hAnsi="Times New Roman" w:hint="eastAsia"/>
          <w:sz w:val="28"/>
          <w:szCs w:val="28"/>
        </w:rPr>
        <w:t>Global Firepower</w:t>
      </w:r>
      <w:r w:rsidRPr="00BD2422">
        <w:rPr>
          <w:rFonts w:ascii="Times New Roman" w:eastAsia="仿宋_GB2312" w:hAnsi="Times New Roman" w:hint="eastAsia"/>
          <w:sz w:val="28"/>
          <w:szCs w:val="28"/>
        </w:rPr>
        <w:t>统计的储备数据包括外汇资产和黄金储备两部分。其中黄金部分按照每盎司</w:t>
      </w:r>
      <w:r w:rsidRPr="00BD2422">
        <w:rPr>
          <w:rFonts w:ascii="Times New Roman" w:eastAsia="仿宋_GB2312" w:hAnsi="Times New Roman" w:hint="eastAsia"/>
          <w:sz w:val="28"/>
          <w:szCs w:val="28"/>
        </w:rPr>
        <w:t>2</w:t>
      </w:r>
      <w:r>
        <w:rPr>
          <w:rFonts w:ascii="Times New Roman" w:eastAsia="仿宋_GB2312" w:hAnsi="Times New Roman"/>
          <w:sz w:val="28"/>
          <w:szCs w:val="28"/>
        </w:rPr>
        <w:t>,</w:t>
      </w:r>
      <w:r w:rsidRPr="00BD2422">
        <w:rPr>
          <w:rFonts w:ascii="Times New Roman" w:eastAsia="仿宋_GB2312" w:hAnsi="Times New Roman" w:hint="eastAsia"/>
          <w:sz w:val="28"/>
          <w:szCs w:val="28"/>
        </w:rPr>
        <w:t>450</w:t>
      </w:r>
      <w:r w:rsidRPr="00BD2422">
        <w:rPr>
          <w:rFonts w:ascii="Times New Roman" w:eastAsia="仿宋_GB2312" w:hAnsi="Times New Roman" w:hint="eastAsia"/>
          <w:sz w:val="28"/>
          <w:szCs w:val="28"/>
        </w:rPr>
        <w:t>美元的国际市场价格进行估值。虽然报告未披露阿尔及利亚黄金储备与外汇储备的具体构成比例，但认为黄金资产在当前国际地缘政治和金融市场不确定性上升背景下，对提升</w:t>
      </w:r>
      <w:r w:rsidRPr="00BD2422">
        <w:rPr>
          <w:rFonts w:ascii="Times New Roman" w:eastAsia="仿宋_GB2312" w:hAnsi="Times New Roman" w:hint="eastAsia"/>
          <w:sz w:val="28"/>
          <w:szCs w:val="28"/>
        </w:rPr>
        <w:lastRenderedPageBreak/>
        <w:t>国家金融安全和储备稳定性发挥了积极作用。较高的外汇和黄金储备水平以及较低的外债负担，为阿尔及利亚维持宏观经济稳定、增强抗风险能力和支持未来经济发展提供了重要保障</w:t>
      </w:r>
      <w:r w:rsidRPr="002B47F2">
        <w:rPr>
          <w:rFonts w:ascii="Times New Roman" w:eastAsia="仿宋_GB2312" w:hAnsi="Times New Roman" w:hint="eastAsia"/>
          <w:sz w:val="28"/>
          <w:szCs w:val="28"/>
        </w:rPr>
        <w:t>。</w:t>
      </w:r>
      <w:r w:rsidRPr="002B47F2">
        <w:rPr>
          <w:rFonts w:ascii="Times New Roman" w:eastAsia="仿宋_GB2312" w:hAnsi="Times New Roman" w:hint="eastAsia"/>
          <w:sz w:val="28"/>
          <w:szCs w:val="28"/>
        </w:rPr>
        <w:t> </w:t>
      </w:r>
    </w:p>
    <w:p w14:paraId="70A42EAF" w14:textId="7D9BFCE6" w:rsidR="00682CBE" w:rsidRDefault="00FD7104" w:rsidP="002A3953">
      <w:pPr>
        <w:spacing w:beforeLines="50" w:before="156" w:afterLines="50" w:after="156" w:line="400" w:lineRule="exact"/>
        <w:jc w:val="both"/>
        <w:rPr>
          <w:rFonts w:ascii="Times New Roman" w:eastAsia="仿宋_GB2312" w:hAnsi="Times New Roman"/>
          <w:sz w:val="28"/>
          <w:szCs w:val="28"/>
        </w:rPr>
      </w:pPr>
      <w:r>
        <w:rPr>
          <w:rFonts w:ascii="华文楷体" w:eastAsia="华文楷体" w:hAnsi="华文楷体"/>
          <w:b/>
          <w:bCs/>
          <w:noProof/>
        </w:rPr>
        <mc:AlternateContent>
          <mc:Choice Requires="wps">
            <w:drawing>
              <wp:anchor distT="0" distB="0" distL="114300" distR="114300" simplePos="0" relativeHeight="251673600" behindDoc="0" locked="0" layoutInCell="1" allowOverlap="1" wp14:anchorId="3F557D84" wp14:editId="3A3C0646">
                <wp:simplePos x="0" y="0"/>
                <wp:positionH relativeFrom="column">
                  <wp:posOffset>68482</wp:posOffset>
                </wp:positionH>
                <wp:positionV relativeFrom="paragraph">
                  <wp:posOffset>254537</wp:posOffset>
                </wp:positionV>
                <wp:extent cx="1647825" cy="430530"/>
                <wp:effectExtent l="0" t="0" r="0" b="0"/>
                <wp:wrapNone/>
                <wp:docPr id="5" name="文本框 26"/>
                <wp:cNvGraphicFramePr/>
                <a:graphic xmlns:a="http://schemas.openxmlformats.org/drawingml/2006/main">
                  <a:graphicData uri="http://schemas.microsoft.com/office/word/2010/wordprocessingShape">
                    <wps:wsp>
                      <wps:cNvSpPr txBox="1"/>
                      <wps:spPr>
                        <a:xfrm>
                          <a:off x="0" y="0"/>
                          <a:ext cx="1647825" cy="430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51EB0" w14:textId="77777777" w:rsidR="00682CBE" w:rsidRDefault="00FD7104">
                            <w:pPr>
                              <w:rPr>
                                <w:rFonts w:ascii="仿宋" w:eastAsia="仿宋" w:hAnsi="仿宋"/>
                                <w:b/>
                                <w:color w:val="FFFFFF" w:themeColor="background1"/>
                                <w:sz w:val="32"/>
                                <w:szCs w:val="32"/>
                              </w:rPr>
                            </w:pPr>
                            <w:r>
                              <w:rPr>
                                <w:rFonts w:ascii="仿宋" w:eastAsia="仿宋" w:hAnsi="仿宋"/>
                                <w:b/>
                                <w:color w:val="FFFFFF" w:themeColor="background1"/>
                                <w:sz w:val="32"/>
                                <w:szCs w:val="32"/>
                              </w:rPr>
                              <w:t>ESG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3F557D84" id="文本框 26" o:spid="_x0000_s1045" type="#_x0000_t202" style="position:absolute;left:0;text-align:left;margin-left:5.4pt;margin-top:20.05pt;width:129.75pt;height:33.9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" filled="f" stroked="f" strokeweight=".5pt">
                <v:textbox>
                  <w:txbxContent>
                    <w:p w14:paraId="64051EB0" w14:textId="77777777" w:rsidR="00682CBE" w:rsidRDefault="00FD7104">
                      <w:pPr>
                        <w:rPr>
                          <w:rFonts w:ascii="仿宋" w:eastAsia="仿宋" w:hAnsi="仿宋"/>
                          <w:b/>
                          <w:color w:val="FFFFFF" w:themeColor="background1"/>
                          <w:sz w:val="32"/>
                          <w:szCs w:val="32"/>
                        </w:rPr>
                      </w:pPr>
                      <w:r>
                        <w:rPr>
                          <w:rFonts w:ascii="仿宋" w:eastAsia="仿宋" w:hAnsi="仿宋"/>
                          <w:b/>
                          <w:color w:val="FFFFFF" w:themeColor="background1"/>
                          <w:sz w:val="32"/>
                          <w:szCs w:val="32"/>
                        </w:rPr>
                        <w:t>ESG</w:t>
                      </w:r>
                    </w:p>
                  </w:txbxContent>
                </v:textbox>
              </v:shape>
            </w:pict>
          </mc:Fallback>
        </mc:AlternateContent>
      </w:r>
    </w:p>
    <w:p w14:paraId="659FE1EA" w14:textId="77777777" w:rsidR="00682CBE" w:rsidRDefault="00FD7104">
      <w:pPr>
        <w:pStyle w:val="2"/>
        <w:snapToGrid w:val="0"/>
        <w:spacing w:before="156" w:afterLines="50" w:after="156"/>
        <w:rPr>
          <w:sz w:val="36"/>
        </w:rPr>
      </w:pPr>
      <w:r>
        <w:rPr>
          <w:rFonts w:ascii="华文楷体" w:eastAsia="华文楷体" w:hAnsi="华文楷体"/>
          <w:b w:val="0"/>
          <w:bCs w:val="0"/>
          <w:noProof/>
        </w:rPr>
        <w:drawing>
          <wp:inline distT="0" distB="0" distL="0" distR="0" wp14:anchorId="65CFFC63" wp14:editId="77123DC0">
            <wp:extent cx="6546850" cy="318135"/>
            <wp:effectExtent l="0" t="0" r="6350" b="5715"/>
            <wp:docPr id="4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3507" cy="318930"/>
                    </a:xfrm>
                    <a:prstGeom prst="rect">
                      <a:avLst/>
                    </a:prstGeom>
                    <a:noFill/>
                    <a:ln>
                      <a:noFill/>
                    </a:ln>
                  </pic:spPr>
                </pic:pic>
              </a:graphicData>
            </a:graphic>
          </wp:inline>
        </w:drawing>
      </w:r>
    </w:p>
    <w:p w14:paraId="35B24478" w14:textId="04E14F24" w:rsidR="003E756A" w:rsidRPr="003E756A" w:rsidRDefault="003E756A" w:rsidP="003E756A">
      <w:pPr>
        <w:ind w:leftChars="600" w:left="1440"/>
        <w:rPr>
          <w:rFonts w:ascii="Times New Roman" w:eastAsia="仿宋_GB2312" w:hAnsi="Times New Roman"/>
          <w:b/>
          <w:sz w:val="28"/>
          <w:szCs w:val="28"/>
        </w:rPr>
      </w:pPr>
      <w:r>
        <w:rPr>
          <w:rFonts w:ascii="Times New Roman" w:eastAsia="仿宋_GB2312" w:hAnsi="Times New Roman" w:hint="eastAsia"/>
          <w:b/>
          <w:sz w:val="28"/>
          <w:szCs w:val="28"/>
        </w:rPr>
        <w:t>1</w:t>
      </w:r>
      <w:r>
        <w:rPr>
          <w:rFonts w:ascii="Times New Roman" w:eastAsia="仿宋_GB2312" w:hAnsi="Times New Roman" w:hint="eastAsia"/>
          <w:b/>
          <w:sz w:val="28"/>
          <w:szCs w:val="28"/>
        </w:rPr>
        <w:t>、</w:t>
      </w:r>
      <w:r w:rsidRPr="003E756A">
        <w:rPr>
          <w:rFonts w:ascii="Times New Roman" w:eastAsia="仿宋_GB2312" w:hAnsi="Times New Roman" w:hint="eastAsia"/>
          <w:b/>
          <w:sz w:val="28"/>
          <w:szCs w:val="28"/>
        </w:rPr>
        <w:t>尼日利亚霍乱已致</w:t>
      </w:r>
      <w:r w:rsidRPr="003E756A">
        <w:rPr>
          <w:rFonts w:ascii="Times New Roman" w:eastAsia="仿宋_GB2312" w:hAnsi="Times New Roman"/>
          <w:b/>
          <w:sz w:val="28"/>
          <w:szCs w:val="28"/>
        </w:rPr>
        <w:t>7000</w:t>
      </w:r>
      <w:r w:rsidRPr="003E756A">
        <w:rPr>
          <w:rFonts w:ascii="Times New Roman" w:eastAsia="仿宋_GB2312" w:hAnsi="Times New Roman"/>
          <w:b/>
          <w:sz w:val="28"/>
          <w:szCs w:val="28"/>
        </w:rPr>
        <w:t>多人感染</w:t>
      </w:r>
      <w:r w:rsidRPr="003E756A">
        <w:rPr>
          <w:rFonts w:ascii="Times New Roman" w:eastAsia="仿宋_GB2312" w:hAnsi="Times New Roman"/>
          <w:b/>
          <w:sz w:val="28"/>
          <w:szCs w:val="28"/>
        </w:rPr>
        <w:t>74</w:t>
      </w:r>
      <w:r w:rsidRPr="003E756A">
        <w:rPr>
          <w:rFonts w:ascii="Times New Roman" w:eastAsia="仿宋_GB2312" w:hAnsi="Times New Roman"/>
          <w:b/>
          <w:sz w:val="28"/>
          <w:szCs w:val="28"/>
        </w:rPr>
        <w:t>人死亡</w:t>
      </w:r>
    </w:p>
    <w:p w14:paraId="12F97D5F" w14:textId="3FFD1E34" w:rsidR="003E756A" w:rsidRDefault="003E756A" w:rsidP="003E756A">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3E756A">
        <w:rPr>
          <w:rFonts w:ascii="Times New Roman" w:eastAsia="仿宋_GB2312" w:hAnsi="Times New Roman"/>
          <w:sz w:val="28"/>
          <w:szCs w:val="28"/>
        </w:rPr>
        <w:t>无国界医生组织</w:t>
      </w:r>
      <w:r w:rsidRPr="003E756A">
        <w:rPr>
          <w:rFonts w:ascii="Times New Roman" w:eastAsia="仿宋_GB2312" w:hAnsi="Times New Roman" w:hint="eastAsia"/>
          <w:sz w:val="28"/>
          <w:szCs w:val="28"/>
        </w:rPr>
        <w:t>6</w:t>
      </w:r>
      <w:r w:rsidRPr="003E756A">
        <w:rPr>
          <w:rFonts w:ascii="Times New Roman" w:eastAsia="仿宋_GB2312" w:hAnsi="Times New Roman" w:hint="eastAsia"/>
          <w:sz w:val="28"/>
          <w:szCs w:val="28"/>
        </w:rPr>
        <w:t>月</w:t>
      </w:r>
      <w:r w:rsidRPr="003E756A">
        <w:rPr>
          <w:rFonts w:ascii="Times New Roman" w:eastAsia="仿宋_GB2312" w:hAnsi="Times New Roman"/>
          <w:sz w:val="28"/>
          <w:szCs w:val="28"/>
        </w:rPr>
        <w:t>9</w:t>
      </w:r>
      <w:r w:rsidRPr="003E756A">
        <w:rPr>
          <w:rFonts w:ascii="Times New Roman" w:eastAsia="仿宋_GB2312" w:hAnsi="Times New Roman"/>
          <w:sz w:val="28"/>
          <w:szCs w:val="28"/>
        </w:rPr>
        <w:t>日</w:t>
      </w:r>
      <w:r w:rsidRPr="003E756A">
        <w:rPr>
          <w:rFonts w:ascii="Times New Roman" w:eastAsia="仿宋_GB2312" w:hAnsi="Times New Roman" w:hint="eastAsia"/>
          <w:sz w:val="28"/>
          <w:szCs w:val="28"/>
        </w:rPr>
        <w:t>表示</w:t>
      </w:r>
      <w:r w:rsidRPr="003E756A">
        <w:rPr>
          <w:rFonts w:ascii="Times New Roman" w:eastAsia="仿宋_GB2312" w:hAnsi="Times New Roman"/>
          <w:sz w:val="28"/>
          <w:szCs w:val="28"/>
        </w:rPr>
        <w:t>，尼日利亚东北部</w:t>
      </w:r>
      <w:r w:rsidRPr="003E756A">
        <w:rPr>
          <w:rFonts w:ascii="Times New Roman" w:eastAsia="仿宋_GB2312" w:hAnsi="Times New Roman"/>
          <w:sz w:val="28"/>
          <w:szCs w:val="28"/>
        </w:rPr>
        <w:t>5</w:t>
      </w:r>
      <w:r w:rsidRPr="003E756A">
        <w:rPr>
          <w:rFonts w:ascii="Times New Roman" w:eastAsia="仿宋_GB2312" w:hAnsi="Times New Roman"/>
          <w:sz w:val="28"/>
          <w:szCs w:val="28"/>
        </w:rPr>
        <w:t>月初暴发的霍乱疫情已导致</w:t>
      </w:r>
      <w:r w:rsidRPr="003E756A">
        <w:rPr>
          <w:rFonts w:ascii="Times New Roman" w:eastAsia="仿宋_GB2312" w:hAnsi="Times New Roman"/>
          <w:sz w:val="28"/>
          <w:szCs w:val="28"/>
        </w:rPr>
        <w:t>7000</w:t>
      </w:r>
      <w:r w:rsidRPr="003E756A">
        <w:rPr>
          <w:rFonts w:ascii="Times New Roman" w:eastAsia="仿宋_GB2312" w:hAnsi="Times New Roman"/>
          <w:sz w:val="28"/>
          <w:szCs w:val="28"/>
        </w:rPr>
        <w:t>多人感染，至少</w:t>
      </w:r>
      <w:r w:rsidRPr="003E756A">
        <w:rPr>
          <w:rFonts w:ascii="Times New Roman" w:eastAsia="仿宋_GB2312" w:hAnsi="Times New Roman"/>
          <w:sz w:val="28"/>
          <w:szCs w:val="28"/>
        </w:rPr>
        <w:t>74</w:t>
      </w:r>
      <w:r w:rsidRPr="003E756A">
        <w:rPr>
          <w:rFonts w:ascii="Times New Roman" w:eastAsia="仿宋_GB2312" w:hAnsi="Times New Roman"/>
          <w:sz w:val="28"/>
          <w:szCs w:val="28"/>
        </w:rPr>
        <w:t>人死亡。</w:t>
      </w:r>
      <w:r w:rsidRPr="003E756A">
        <w:rPr>
          <w:rFonts w:ascii="Times New Roman" w:eastAsia="仿宋_GB2312" w:hAnsi="Times New Roman" w:hint="eastAsia"/>
          <w:sz w:val="28"/>
          <w:szCs w:val="28"/>
        </w:rPr>
        <w:t>无国界医生组织说，尼日利亚博尔诺州卫生部数据显示，截至</w:t>
      </w:r>
      <w:r w:rsidRPr="003E756A">
        <w:rPr>
          <w:rFonts w:ascii="Times New Roman" w:eastAsia="仿宋_GB2312" w:hAnsi="Times New Roman"/>
          <w:sz w:val="28"/>
          <w:szCs w:val="28"/>
        </w:rPr>
        <w:t>6</w:t>
      </w:r>
      <w:r w:rsidRPr="003E756A">
        <w:rPr>
          <w:rFonts w:ascii="Times New Roman" w:eastAsia="仿宋_GB2312" w:hAnsi="Times New Roman"/>
          <w:sz w:val="28"/>
          <w:szCs w:val="28"/>
        </w:rPr>
        <w:t>月</w:t>
      </w:r>
      <w:r w:rsidRPr="003E756A">
        <w:rPr>
          <w:rFonts w:ascii="Times New Roman" w:eastAsia="仿宋_GB2312" w:hAnsi="Times New Roman"/>
          <w:sz w:val="28"/>
          <w:szCs w:val="28"/>
        </w:rPr>
        <w:t>7</w:t>
      </w:r>
      <w:r w:rsidRPr="003E756A">
        <w:rPr>
          <w:rFonts w:ascii="Times New Roman" w:eastAsia="仿宋_GB2312" w:hAnsi="Times New Roman"/>
          <w:sz w:val="28"/>
          <w:szCs w:val="28"/>
        </w:rPr>
        <w:t>日，该州</w:t>
      </w:r>
      <w:r w:rsidRPr="003E756A">
        <w:rPr>
          <w:rFonts w:ascii="Times New Roman" w:eastAsia="仿宋_GB2312" w:hAnsi="Times New Roman"/>
          <w:sz w:val="28"/>
          <w:szCs w:val="28"/>
        </w:rPr>
        <w:t>14</w:t>
      </w:r>
      <w:r w:rsidRPr="003E756A">
        <w:rPr>
          <w:rFonts w:ascii="Times New Roman" w:eastAsia="仿宋_GB2312" w:hAnsi="Times New Roman"/>
          <w:sz w:val="28"/>
          <w:szCs w:val="28"/>
        </w:rPr>
        <w:t>个地方政府区已记录到</w:t>
      </w:r>
      <w:r w:rsidRPr="003E756A">
        <w:rPr>
          <w:rFonts w:ascii="Times New Roman" w:eastAsia="仿宋_GB2312" w:hAnsi="Times New Roman"/>
          <w:sz w:val="28"/>
          <w:szCs w:val="28"/>
        </w:rPr>
        <w:t>7850</w:t>
      </w:r>
      <w:r w:rsidRPr="003E756A">
        <w:rPr>
          <w:rFonts w:ascii="Times New Roman" w:eastAsia="仿宋_GB2312" w:hAnsi="Times New Roman"/>
          <w:sz w:val="28"/>
          <w:szCs w:val="28"/>
        </w:rPr>
        <w:t>例霍乱疑似病例，且感染病例仍在增加。无国界医生组织项目协调员杰西</w:t>
      </w:r>
      <w:r w:rsidRPr="003E756A">
        <w:rPr>
          <w:rFonts w:ascii="Times New Roman" w:eastAsia="仿宋_GB2312" w:hAnsi="Times New Roman"/>
          <w:sz w:val="28"/>
          <w:szCs w:val="28"/>
        </w:rPr>
        <w:t>·</w:t>
      </w:r>
      <w:r w:rsidRPr="003E756A">
        <w:rPr>
          <w:rFonts w:ascii="Times New Roman" w:eastAsia="仿宋_GB2312" w:hAnsi="Times New Roman"/>
          <w:sz w:val="28"/>
          <w:szCs w:val="28"/>
        </w:rPr>
        <w:t>库尔努卡尔说：</w:t>
      </w:r>
      <w:r w:rsidRPr="003E756A">
        <w:rPr>
          <w:rFonts w:ascii="Times New Roman" w:eastAsia="仿宋_GB2312" w:hAnsi="Times New Roman"/>
          <w:sz w:val="28"/>
          <w:szCs w:val="28"/>
        </w:rPr>
        <w:t>“</w:t>
      </w:r>
      <w:r w:rsidRPr="003E756A">
        <w:rPr>
          <w:rFonts w:ascii="Times New Roman" w:eastAsia="仿宋_GB2312" w:hAnsi="Times New Roman"/>
          <w:sz w:val="28"/>
          <w:szCs w:val="28"/>
        </w:rPr>
        <w:t>当我们得知社区感染病例时，当地的传播已发生。防控很困难，因为疫情已扩散。</w:t>
      </w:r>
      <w:r w:rsidRPr="003E756A">
        <w:rPr>
          <w:rFonts w:ascii="Times New Roman" w:eastAsia="仿宋_GB2312" w:hAnsi="Times New Roman"/>
          <w:sz w:val="28"/>
          <w:szCs w:val="28"/>
        </w:rPr>
        <w:t>”</w:t>
      </w:r>
      <w:r w:rsidRPr="003E756A">
        <w:rPr>
          <w:rFonts w:ascii="Times New Roman" w:eastAsia="仿宋_GB2312" w:hAnsi="Times New Roman" w:hint="eastAsia"/>
          <w:sz w:val="28"/>
          <w:szCs w:val="28"/>
        </w:rPr>
        <w:t xml:space="preserve"> </w:t>
      </w:r>
      <w:r w:rsidRPr="003E756A">
        <w:rPr>
          <w:rFonts w:ascii="Times New Roman" w:eastAsia="仿宋_GB2312" w:hAnsi="Times New Roman" w:hint="eastAsia"/>
          <w:sz w:val="28"/>
          <w:szCs w:val="28"/>
        </w:rPr>
        <w:t>霍乱是尼日利亚的常见病之一。据美联社报道，</w:t>
      </w:r>
      <w:r w:rsidRPr="003E756A">
        <w:rPr>
          <w:rFonts w:ascii="Times New Roman" w:eastAsia="仿宋_GB2312" w:hAnsi="Times New Roman"/>
          <w:sz w:val="28"/>
          <w:szCs w:val="28"/>
        </w:rPr>
        <w:t>2020</w:t>
      </w:r>
      <w:r w:rsidRPr="003E756A">
        <w:rPr>
          <w:rFonts w:ascii="Times New Roman" w:eastAsia="仿宋_GB2312" w:hAnsi="Times New Roman"/>
          <w:sz w:val="28"/>
          <w:szCs w:val="28"/>
        </w:rPr>
        <w:t>年的政府数据显示，尼日利亚</w:t>
      </w:r>
      <w:r w:rsidRPr="003E756A">
        <w:rPr>
          <w:rFonts w:ascii="Times New Roman" w:eastAsia="仿宋_GB2312" w:hAnsi="Times New Roman"/>
          <w:sz w:val="28"/>
          <w:szCs w:val="28"/>
        </w:rPr>
        <w:t>2</w:t>
      </w:r>
      <w:r w:rsidRPr="003E756A">
        <w:rPr>
          <w:rFonts w:ascii="Times New Roman" w:eastAsia="仿宋_GB2312" w:hAnsi="Times New Roman"/>
          <w:sz w:val="28"/>
          <w:szCs w:val="28"/>
        </w:rPr>
        <w:t>亿多人口中仅约</w:t>
      </w:r>
      <w:r w:rsidRPr="003E756A">
        <w:rPr>
          <w:rFonts w:ascii="Times New Roman" w:eastAsia="仿宋_GB2312" w:hAnsi="Times New Roman"/>
          <w:sz w:val="28"/>
          <w:szCs w:val="28"/>
        </w:rPr>
        <w:t>14%</w:t>
      </w:r>
      <w:r w:rsidRPr="003E756A">
        <w:rPr>
          <w:rFonts w:ascii="Times New Roman" w:eastAsia="仿宋_GB2312" w:hAnsi="Times New Roman"/>
          <w:sz w:val="28"/>
          <w:szCs w:val="28"/>
        </w:rPr>
        <w:t>能获得安全有保障的饮用水供应。</w:t>
      </w:r>
    </w:p>
    <w:p w14:paraId="7F95889B" w14:textId="6A4DD461" w:rsidR="00164751" w:rsidRDefault="00164751" w:rsidP="00164751">
      <w:pPr>
        <w:spacing w:beforeLines="50" w:before="156" w:afterLines="50" w:after="156" w:line="400" w:lineRule="exact"/>
        <w:ind w:left="1259"/>
        <w:jc w:val="both"/>
        <w:rPr>
          <w:rFonts w:ascii="Times New Roman" w:eastAsia="仿宋_GB2312" w:hAnsi="Times New Roman"/>
          <w:b/>
          <w:sz w:val="28"/>
          <w:szCs w:val="28"/>
        </w:rPr>
      </w:pPr>
      <w:bookmarkStart w:id="8" w:name="OLE_LINK14"/>
      <w:bookmarkStart w:id="9" w:name="OLE_LINK15"/>
      <w:r>
        <w:rPr>
          <w:rFonts w:ascii="Times New Roman" w:eastAsia="仿宋_GB2312" w:hAnsi="Times New Roman"/>
          <w:b/>
          <w:sz w:val="28"/>
          <w:szCs w:val="28"/>
        </w:rPr>
        <w:t>2</w:t>
      </w:r>
      <w:r>
        <w:rPr>
          <w:rFonts w:ascii="Times New Roman" w:eastAsia="仿宋_GB2312" w:hAnsi="Times New Roman" w:hint="eastAsia"/>
          <w:b/>
          <w:sz w:val="28"/>
          <w:szCs w:val="28"/>
        </w:rPr>
        <w:t>、</w:t>
      </w:r>
      <w:r w:rsidRPr="00610C1D">
        <w:rPr>
          <w:rFonts w:ascii="Times New Roman" w:eastAsia="仿宋_GB2312" w:hAnsi="Times New Roman" w:hint="eastAsia"/>
          <w:b/>
          <w:sz w:val="28"/>
          <w:szCs w:val="28"/>
        </w:rPr>
        <w:t>土耳其人口突破</w:t>
      </w:r>
      <w:r w:rsidRPr="00610C1D">
        <w:rPr>
          <w:rFonts w:ascii="Times New Roman" w:eastAsia="仿宋_GB2312" w:hAnsi="Times New Roman"/>
          <w:b/>
          <w:sz w:val="28"/>
          <w:szCs w:val="28"/>
        </w:rPr>
        <w:t>8,566</w:t>
      </w:r>
      <w:r w:rsidRPr="00610C1D">
        <w:rPr>
          <w:rFonts w:ascii="Times New Roman" w:eastAsia="仿宋_GB2312" w:hAnsi="Times New Roman" w:hint="eastAsia"/>
          <w:b/>
          <w:sz w:val="28"/>
          <w:szCs w:val="28"/>
        </w:rPr>
        <w:t>万</w:t>
      </w:r>
      <w:r w:rsidRPr="00610C1D">
        <w:rPr>
          <w:rFonts w:ascii="Times New Roman" w:eastAsia="仿宋_GB2312" w:hAnsi="Times New Roman"/>
          <w:b/>
          <w:sz w:val="28"/>
          <w:szCs w:val="28"/>
        </w:rPr>
        <w:t xml:space="preserve"> </w:t>
      </w:r>
      <w:r w:rsidRPr="00610C1D">
        <w:rPr>
          <w:rFonts w:ascii="Times New Roman" w:eastAsia="仿宋_GB2312" w:hAnsi="Times New Roman" w:hint="eastAsia"/>
          <w:b/>
          <w:sz w:val="28"/>
          <w:szCs w:val="28"/>
        </w:rPr>
        <w:t>年轻人比例远超欧盟平均水平</w:t>
      </w:r>
    </w:p>
    <w:bookmarkEnd w:id="8"/>
    <w:bookmarkEnd w:id="9"/>
    <w:p w14:paraId="26A68D88" w14:textId="77777777" w:rsidR="00164751"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610C1D">
        <w:rPr>
          <w:rFonts w:ascii="Times New Roman" w:eastAsia="仿宋_GB2312" w:hAnsi="Times New Roman" w:hint="eastAsia"/>
          <w:sz w:val="28"/>
          <w:szCs w:val="28"/>
        </w:rPr>
        <w:t>据土耳其《每日晨报》消息，根据土耳其国家统计局发布的《</w:t>
      </w:r>
      <w:r w:rsidRPr="00610C1D">
        <w:rPr>
          <w:rFonts w:ascii="Times New Roman" w:eastAsia="仿宋_GB2312" w:hAnsi="Times New Roman" w:hint="eastAsia"/>
          <w:sz w:val="28"/>
          <w:szCs w:val="28"/>
        </w:rPr>
        <w:t>2025</w:t>
      </w:r>
      <w:r w:rsidRPr="00610C1D">
        <w:rPr>
          <w:rFonts w:ascii="Times New Roman" w:eastAsia="仿宋_GB2312" w:hAnsi="Times New Roman" w:hint="eastAsia"/>
          <w:sz w:val="28"/>
          <w:szCs w:val="28"/>
        </w:rPr>
        <w:t>年世界人口日公报》，土耳其总人口为</w:t>
      </w:r>
      <w:r w:rsidRPr="00610C1D">
        <w:rPr>
          <w:rFonts w:ascii="Times New Roman" w:eastAsia="仿宋_GB2312" w:hAnsi="Times New Roman" w:hint="eastAsia"/>
          <w:sz w:val="28"/>
          <w:szCs w:val="28"/>
        </w:rPr>
        <w:t>8</w:t>
      </w:r>
      <w:r>
        <w:rPr>
          <w:rFonts w:ascii="Times New Roman" w:eastAsia="仿宋_GB2312" w:hAnsi="Times New Roman"/>
          <w:sz w:val="28"/>
          <w:szCs w:val="28"/>
        </w:rPr>
        <w:t>,</w:t>
      </w:r>
      <w:r w:rsidRPr="00610C1D">
        <w:rPr>
          <w:rFonts w:ascii="Times New Roman" w:eastAsia="仿宋_GB2312" w:hAnsi="Times New Roman" w:hint="eastAsia"/>
          <w:sz w:val="28"/>
          <w:szCs w:val="28"/>
        </w:rPr>
        <w:t>566.4944</w:t>
      </w:r>
      <w:r w:rsidRPr="00610C1D">
        <w:rPr>
          <w:rFonts w:ascii="Times New Roman" w:eastAsia="仿宋_GB2312" w:hAnsi="Times New Roman" w:hint="eastAsia"/>
          <w:sz w:val="28"/>
          <w:szCs w:val="28"/>
        </w:rPr>
        <w:t>万，在全球</w:t>
      </w:r>
      <w:r w:rsidRPr="00610C1D">
        <w:rPr>
          <w:rFonts w:ascii="Times New Roman" w:eastAsia="仿宋_GB2312" w:hAnsi="Times New Roman" w:hint="eastAsia"/>
          <w:sz w:val="28"/>
          <w:szCs w:val="28"/>
        </w:rPr>
        <w:t>194</w:t>
      </w:r>
      <w:r w:rsidRPr="00610C1D">
        <w:rPr>
          <w:rFonts w:ascii="Times New Roman" w:eastAsia="仿宋_GB2312" w:hAnsi="Times New Roman" w:hint="eastAsia"/>
          <w:sz w:val="28"/>
          <w:szCs w:val="28"/>
        </w:rPr>
        <w:t>个国家中排名第</w:t>
      </w:r>
      <w:r w:rsidRPr="00610C1D">
        <w:rPr>
          <w:rFonts w:ascii="Times New Roman" w:eastAsia="仿宋_GB2312" w:hAnsi="Times New Roman" w:hint="eastAsia"/>
          <w:sz w:val="28"/>
          <w:szCs w:val="28"/>
        </w:rPr>
        <w:t>18</w:t>
      </w:r>
      <w:r w:rsidRPr="00610C1D">
        <w:rPr>
          <w:rFonts w:ascii="Times New Roman" w:eastAsia="仿宋_GB2312" w:hAnsi="Times New Roman" w:hint="eastAsia"/>
          <w:sz w:val="28"/>
          <w:szCs w:val="28"/>
        </w:rPr>
        <w:t>，占全球人口的</w:t>
      </w:r>
      <w:r w:rsidRPr="00610C1D">
        <w:rPr>
          <w:rFonts w:ascii="Times New Roman" w:eastAsia="仿宋_GB2312" w:hAnsi="Times New Roman" w:hint="eastAsia"/>
          <w:sz w:val="28"/>
          <w:szCs w:val="28"/>
        </w:rPr>
        <w:t>1%</w:t>
      </w:r>
      <w:r>
        <w:rPr>
          <w:rFonts w:ascii="Times New Roman" w:eastAsia="仿宋_GB2312" w:hAnsi="Times New Roman" w:hint="eastAsia"/>
          <w:sz w:val="28"/>
          <w:szCs w:val="28"/>
        </w:rPr>
        <w:t>。在儿童与青年人口占比方面，土耳其超过了欧洲平均水平。</w:t>
      </w:r>
      <w:r w:rsidRPr="00A159E5">
        <w:rPr>
          <w:rFonts w:ascii="Times New Roman" w:eastAsia="仿宋_GB2312" w:hAnsi="Times New Roman" w:hint="eastAsia"/>
          <w:sz w:val="28"/>
          <w:szCs w:val="28"/>
        </w:rPr>
        <w:t>土耳其老年人口占比为</w:t>
      </w:r>
      <w:r w:rsidRPr="00A159E5">
        <w:rPr>
          <w:rFonts w:ascii="Times New Roman" w:eastAsia="仿宋_GB2312" w:hAnsi="Times New Roman" w:hint="eastAsia"/>
          <w:sz w:val="28"/>
          <w:szCs w:val="28"/>
        </w:rPr>
        <w:t>10.6%</w:t>
      </w:r>
      <w:r w:rsidRPr="00A159E5">
        <w:rPr>
          <w:rFonts w:ascii="Times New Roman" w:eastAsia="仿宋_GB2312" w:hAnsi="Times New Roman" w:hint="eastAsia"/>
          <w:sz w:val="28"/>
          <w:szCs w:val="28"/>
        </w:rPr>
        <w:t>，略高于全球平均，但远低于欧盟平均水平。</w:t>
      </w:r>
    </w:p>
    <w:p w14:paraId="5E90718C" w14:textId="1F9BC1B0" w:rsidR="00164751" w:rsidRPr="00B06A73" w:rsidRDefault="00164751" w:rsidP="00164751">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3</w:t>
      </w:r>
      <w:r w:rsidRPr="00B06A73">
        <w:rPr>
          <w:rFonts w:ascii="Times New Roman" w:eastAsia="仿宋_GB2312" w:hAnsi="Times New Roman" w:hint="eastAsia"/>
          <w:b/>
          <w:sz w:val="28"/>
          <w:szCs w:val="28"/>
        </w:rPr>
        <w:t>、</w:t>
      </w:r>
      <w:r w:rsidRPr="00695EFE">
        <w:rPr>
          <w:rFonts w:ascii="Times New Roman" w:eastAsia="仿宋_GB2312" w:hAnsi="Times New Roman" w:hint="eastAsia"/>
          <w:b/>
          <w:sz w:val="28"/>
          <w:szCs w:val="28"/>
        </w:rPr>
        <w:t>迪拜清洁能源产能占比超</w:t>
      </w:r>
      <w:r w:rsidRPr="00695EFE">
        <w:rPr>
          <w:rFonts w:ascii="Times New Roman" w:eastAsia="仿宋_GB2312" w:hAnsi="Times New Roman" w:hint="eastAsia"/>
          <w:b/>
          <w:sz w:val="28"/>
          <w:szCs w:val="28"/>
        </w:rPr>
        <w:t>21.5%</w:t>
      </w:r>
      <w:r>
        <w:rPr>
          <w:rFonts w:ascii="Times New Roman" w:eastAsia="仿宋_GB2312" w:hAnsi="Times New Roman" w:hint="eastAsia"/>
          <w:b/>
          <w:sz w:val="28"/>
          <w:szCs w:val="28"/>
        </w:rPr>
        <w:t xml:space="preserve"> </w:t>
      </w:r>
      <w:r w:rsidRPr="00695EFE">
        <w:rPr>
          <w:rFonts w:ascii="Times New Roman" w:eastAsia="仿宋_GB2312" w:hAnsi="Times New Roman" w:hint="eastAsia"/>
          <w:b/>
          <w:sz w:val="28"/>
          <w:szCs w:val="28"/>
        </w:rPr>
        <w:t>持续推进</w:t>
      </w:r>
      <w:r w:rsidRPr="00695EFE">
        <w:rPr>
          <w:rFonts w:ascii="Times New Roman" w:eastAsia="仿宋_GB2312" w:hAnsi="Times New Roman" w:hint="eastAsia"/>
          <w:b/>
          <w:sz w:val="28"/>
          <w:szCs w:val="28"/>
        </w:rPr>
        <w:t>2050</w:t>
      </w:r>
      <w:r w:rsidRPr="00695EFE">
        <w:rPr>
          <w:rFonts w:ascii="Times New Roman" w:eastAsia="仿宋_GB2312" w:hAnsi="Times New Roman" w:hint="eastAsia"/>
          <w:b/>
          <w:sz w:val="28"/>
          <w:szCs w:val="28"/>
        </w:rPr>
        <w:t>年净零目标</w:t>
      </w:r>
    </w:p>
    <w:p w14:paraId="6660EB36" w14:textId="16B4CD4C" w:rsidR="00164751" w:rsidRPr="00695EFE"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695EFE">
        <w:rPr>
          <w:rFonts w:ascii="Times New Roman" w:eastAsia="仿宋_GB2312" w:hAnsi="Times New Roman" w:hint="eastAsia"/>
          <w:sz w:val="28"/>
          <w:szCs w:val="28"/>
        </w:rPr>
        <w:t>6</w:t>
      </w:r>
      <w:r w:rsidRPr="00695EFE">
        <w:rPr>
          <w:rFonts w:ascii="Times New Roman" w:eastAsia="仿宋_GB2312" w:hAnsi="Times New Roman" w:hint="eastAsia"/>
          <w:sz w:val="28"/>
          <w:szCs w:val="28"/>
        </w:rPr>
        <w:t>月</w:t>
      </w:r>
      <w:r w:rsidRPr="00695EFE">
        <w:rPr>
          <w:rFonts w:ascii="Times New Roman" w:eastAsia="仿宋_GB2312" w:hAnsi="Times New Roman" w:hint="eastAsia"/>
          <w:sz w:val="28"/>
          <w:szCs w:val="28"/>
        </w:rPr>
        <w:t>4</w:t>
      </w:r>
      <w:r w:rsidRPr="00695EFE">
        <w:rPr>
          <w:rFonts w:ascii="Times New Roman" w:eastAsia="仿宋_GB2312" w:hAnsi="Times New Roman" w:hint="eastAsia"/>
          <w:sz w:val="28"/>
          <w:szCs w:val="28"/>
        </w:rPr>
        <w:t>日，迪拜水电局董事总经理兼首席执行官赛义德·穆罕默德·阿勒塔耶尔透露，该局的清洁能源产能目前已占其总能源产能的</w:t>
      </w:r>
      <w:r w:rsidRPr="00695EFE">
        <w:rPr>
          <w:rFonts w:ascii="Times New Roman" w:eastAsia="仿宋_GB2312" w:hAnsi="Times New Roman" w:hint="eastAsia"/>
          <w:sz w:val="28"/>
          <w:szCs w:val="28"/>
        </w:rPr>
        <w:t>21.5%</w:t>
      </w:r>
      <w:r w:rsidRPr="00695EFE">
        <w:rPr>
          <w:rFonts w:ascii="Times New Roman" w:eastAsia="仿宋_GB2312" w:hAnsi="Times New Roman" w:hint="eastAsia"/>
          <w:sz w:val="28"/>
          <w:szCs w:val="28"/>
        </w:rPr>
        <w:t>以上。他表示，根据旨在到</w:t>
      </w:r>
      <w:r w:rsidRPr="00695EFE">
        <w:rPr>
          <w:rFonts w:ascii="Times New Roman" w:eastAsia="仿宋_GB2312" w:hAnsi="Times New Roman" w:hint="eastAsia"/>
          <w:sz w:val="28"/>
          <w:szCs w:val="28"/>
        </w:rPr>
        <w:t>2050</w:t>
      </w:r>
      <w:r w:rsidRPr="00695EFE">
        <w:rPr>
          <w:rFonts w:ascii="Times New Roman" w:eastAsia="仿宋_GB2312" w:hAnsi="Times New Roman" w:hint="eastAsia"/>
          <w:sz w:val="28"/>
          <w:szCs w:val="28"/>
        </w:rPr>
        <w:t>年实现迪拜</w:t>
      </w:r>
      <w:r w:rsidRPr="00695EFE">
        <w:rPr>
          <w:rFonts w:ascii="Times New Roman" w:eastAsia="仿宋_GB2312" w:hAnsi="Times New Roman" w:hint="eastAsia"/>
          <w:sz w:val="28"/>
          <w:szCs w:val="28"/>
        </w:rPr>
        <w:t>100%</w:t>
      </w:r>
      <w:r w:rsidRPr="00695EFE">
        <w:rPr>
          <w:rFonts w:ascii="Times New Roman" w:eastAsia="仿宋_GB2312" w:hAnsi="Times New Roman" w:hint="eastAsia"/>
          <w:sz w:val="28"/>
          <w:szCs w:val="28"/>
        </w:rPr>
        <w:t>清洁能源产能的《迪拜清洁能源战略</w:t>
      </w:r>
      <w:r w:rsidRPr="00695EFE">
        <w:rPr>
          <w:rFonts w:ascii="Times New Roman" w:eastAsia="仿宋_GB2312" w:hAnsi="Times New Roman" w:hint="eastAsia"/>
          <w:sz w:val="28"/>
          <w:szCs w:val="28"/>
        </w:rPr>
        <w:t>2050</w:t>
      </w:r>
      <w:r w:rsidRPr="00695EFE">
        <w:rPr>
          <w:rFonts w:ascii="Times New Roman" w:eastAsia="仿宋_GB2312" w:hAnsi="Times New Roman" w:hint="eastAsia"/>
          <w:sz w:val="28"/>
          <w:szCs w:val="28"/>
        </w:rPr>
        <w:t>》和《迪拜净零碳排放战略</w:t>
      </w:r>
      <w:r w:rsidRPr="00695EFE">
        <w:rPr>
          <w:rFonts w:ascii="Times New Roman" w:eastAsia="仿宋_GB2312" w:hAnsi="Times New Roman" w:hint="eastAsia"/>
          <w:sz w:val="28"/>
          <w:szCs w:val="28"/>
        </w:rPr>
        <w:t>2050</w:t>
      </w:r>
      <w:r w:rsidRPr="00695EFE">
        <w:rPr>
          <w:rFonts w:ascii="Times New Roman" w:eastAsia="仿宋_GB2312" w:hAnsi="Times New Roman" w:hint="eastAsia"/>
          <w:sz w:val="28"/>
          <w:szCs w:val="28"/>
        </w:rPr>
        <w:t>》，迪拜水电局正继续实施领先的可再生和清洁能源项目。塔耶尔强调，阿联</w:t>
      </w:r>
      <w:r w:rsidRPr="00695EFE">
        <w:rPr>
          <w:rFonts w:ascii="Times New Roman" w:eastAsia="仿宋_GB2312" w:hAnsi="Times New Roman" w:hint="eastAsia"/>
          <w:sz w:val="28"/>
          <w:szCs w:val="28"/>
        </w:rPr>
        <w:lastRenderedPageBreak/>
        <w:t>酋明智的领导层高度重视环境可持续性，这一理念植根于开国元勋谢赫·扎耶德·本·苏丹·阿勒纳哈扬确立的坚定持久方针。在这一前瞻性愿景指导下，阿联酋通过平衡经济增长与环境保护的开创性政策和创新举措，巩固了其作为全球气候行动和可持续发展典范的地位。</w:t>
      </w:r>
    </w:p>
    <w:p w14:paraId="2F2C7147" w14:textId="77777777" w:rsidR="00164751" w:rsidRDefault="00164751" w:rsidP="00164751">
      <w:pPr>
        <w:snapToGrid w:val="0"/>
        <w:spacing w:beforeLines="50" w:before="156" w:afterLines="50" w:after="156" w:line="400" w:lineRule="atLeast"/>
        <w:ind w:left="1259" w:firstLineChars="200" w:firstLine="560"/>
        <w:jc w:val="both"/>
        <w:rPr>
          <w:rFonts w:ascii="Times New Roman" w:eastAsia="仿宋_GB2312" w:hAnsi="Times New Roman"/>
          <w:sz w:val="28"/>
          <w:szCs w:val="28"/>
        </w:rPr>
      </w:pPr>
      <w:r w:rsidRPr="00695EFE">
        <w:rPr>
          <w:rFonts w:ascii="Times New Roman" w:eastAsia="仿宋_GB2312" w:hAnsi="Times New Roman" w:hint="eastAsia"/>
          <w:sz w:val="28"/>
          <w:szCs w:val="28"/>
        </w:rPr>
        <w:t>塔耶尔指出，迪拜水电局从阿联酋副总统兼总理、迪拜酋长谢赫·穆罕默德·本·拉希德·阿勒马克图姆的愿景和指示中汲取灵感，将可持续发展作为其所有战略、项目和倡议的核心支柱，同时继续支持迪拜加速向绿色经济转型和实现净零排放的努力。在世界环境日之际，迪拜重申了对环境保护的承诺</w:t>
      </w:r>
      <w:r w:rsidRPr="00B06A73">
        <w:rPr>
          <w:rFonts w:ascii="Times New Roman" w:eastAsia="仿宋_GB2312" w:hAnsi="Times New Roman" w:hint="eastAsia"/>
          <w:sz w:val="28"/>
          <w:szCs w:val="28"/>
        </w:rPr>
        <w:t>。</w:t>
      </w:r>
    </w:p>
    <w:p w14:paraId="5073CBEB" w14:textId="77777777" w:rsidR="00682CBE" w:rsidRPr="003E756A" w:rsidRDefault="00682CBE" w:rsidP="002A3953">
      <w:pPr>
        <w:snapToGrid w:val="0"/>
        <w:spacing w:beforeLines="50" w:before="156" w:afterLines="50" w:after="156" w:line="400" w:lineRule="atLeast"/>
        <w:jc w:val="both"/>
        <w:rPr>
          <w:rFonts w:ascii="Times New Roman" w:eastAsia="仿宋" w:hAnsi="Times New Roman"/>
          <w:sz w:val="28"/>
          <w:szCs w:val="28"/>
        </w:rPr>
      </w:pPr>
    </w:p>
    <w:p w14:paraId="0562CB45" w14:textId="77777777" w:rsidR="00682CBE" w:rsidRDefault="00FD7104">
      <w:pPr>
        <w:snapToGrid w:val="0"/>
        <w:spacing w:beforeLines="50" w:before="156" w:afterLines="50" w:after="156" w:line="400" w:lineRule="atLeast"/>
        <w:jc w:val="both"/>
        <w:rPr>
          <w:rFonts w:ascii="Times New Roman" w:eastAsia="仿宋" w:hAnsi="Times New Roman"/>
          <w:sz w:val="28"/>
          <w:szCs w:val="28"/>
        </w:rPr>
      </w:pPr>
      <w:r>
        <w:rPr>
          <w:rFonts w:ascii="华文楷体" w:eastAsia="华文楷体" w:hAnsi="华文楷体"/>
          <w:b/>
          <w:bCs/>
          <w:noProof/>
        </w:rPr>
        <mc:AlternateContent>
          <mc:Choice Requires="wps">
            <w:drawing>
              <wp:anchor distT="0" distB="0" distL="114300" distR="114300" simplePos="0" relativeHeight="251684864" behindDoc="0" locked="0" layoutInCell="1" allowOverlap="1" wp14:anchorId="11D7DC26" wp14:editId="212558C7">
                <wp:simplePos x="0" y="0"/>
                <wp:positionH relativeFrom="column">
                  <wp:posOffset>16510</wp:posOffset>
                </wp:positionH>
                <wp:positionV relativeFrom="paragraph">
                  <wp:posOffset>-60960</wp:posOffset>
                </wp:positionV>
                <wp:extent cx="1647825" cy="430530"/>
                <wp:effectExtent l="0" t="0" r="0" b="0"/>
                <wp:wrapNone/>
                <wp:docPr id="22" name="文本框 28"/>
                <wp:cNvGraphicFramePr/>
                <a:graphic xmlns:a="http://schemas.openxmlformats.org/drawingml/2006/main">
                  <a:graphicData uri="http://schemas.microsoft.com/office/word/2010/wordprocessingShape">
                    <wps:wsp>
                      <wps:cNvSpPr txBox="1"/>
                      <wps:spPr>
                        <a:xfrm>
                          <a:off x="0" y="0"/>
                          <a:ext cx="1647825" cy="430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52B7B" w14:textId="77777777" w:rsidR="00682CBE" w:rsidRDefault="00FD7104">
                            <w:pPr>
                              <w:rPr>
                                <w:rFonts w:ascii="仿宋" w:eastAsia="仿宋" w:hAnsi="仿宋"/>
                                <w:b/>
                                <w:color w:val="FFFFFF" w:themeColor="background1"/>
                                <w:sz w:val="32"/>
                                <w:szCs w:val="32"/>
                              </w:rPr>
                            </w:pPr>
                            <w:r>
                              <w:rPr>
                                <w:rFonts w:ascii="仿宋" w:eastAsia="仿宋" w:hAnsi="仿宋" w:hint="eastAsia"/>
                                <w:b/>
                                <w:color w:val="FFFFFF" w:themeColor="background1"/>
                                <w:sz w:val="32"/>
                                <w:szCs w:val="32"/>
                              </w:rPr>
                              <w:t>主权信用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shape w14:anchorId="11D7DC26" id="文本框 28" o:spid="_x0000_s1046" type="#_x0000_t202" style="position:absolute;left:0;text-align:left;margin-left:1.3pt;margin-top:-4.8pt;width:129.75pt;height:33.9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" filled="f" stroked="f" strokeweight=".5pt">
                <v:textbox>
                  <w:txbxContent>
                    <w:p w14:paraId="01352B7B" w14:textId="77777777" w:rsidR="00682CBE" w:rsidRDefault="00FD7104">
                      <w:pPr>
                        <w:rPr>
                          <w:rFonts w:ascii="仿宋" w:eastAsia="仿宋" w:hAnsi="仿宋"/>
                          <w:b/>
                          <w:color w:val="FFFFFF" w:themeColor="background1"/>
                          <w:sz w:val="32"/>
                          <w:szCs w:val="32"/>
                        </w:rPr>
                      </w:pPr>
                      <w:r>
                        <w:rPr>
                          <w:rFonts w:ascii="仿宋" w:eastAsia="仿宋" w:hAnsi="仿宋" w:hint="eastAsia"/>
                          <w:b/>
                          <w:color w:val="FFFFFF" w:themeColor="background1"/>
                          <w:sz w:val="32"/>
                          <w:szCs w:val="32"/>
                        </w:rPr>
                        <w:t>主权信用</w:t>
                      </w:r>
                    </w:p>
                  </w:txbxContent>
                </v:textbox>
              </v:shape>
            </w:pict>
          </mc:Fallback>
        </mc:AlternateContent>
      </w:r>
      <w:r>
        <w:rPr>
          <w:rFonts w:ascii="华文楷体" w:eastAsia="华文楷体" w:hAnsi="华文楷体"/>
          <w:noProof/>
        </w:rPr>
        <w:drawing>
          <wp:inline distT="0" distB="0" distL="0" distR="0" wp14:anchorId="30CB7BE6" wp14:editId="095CE37A">
            <wp:extent cx="6546850" cy="318135"/>
            <wp:effectExtent l="0" t="0" r="6350" b="12065"/>
            <wp:docPr id="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563507" cy="318930"/>
                    </a:xfrm>
                    <a:prstGeom prst="rect">
                      <a:avLst/>
                    </a:prstGeom>
                    <a:noFill/>
                    <a:ln>
                      <a:noFill/>
                    </a:ln>
                  </pic:spPr>
                </pic:pic>
              </a:graphicData>
            </a:graphic>
          </wp:inline>
        </w:drawing>
      </w:r>
    </w:p>
    <w:p w14:paraId="3A1CC1D3" w14:textId="31348E10" w:rsidR="00682CBE" w:rsidRDefault="00FD7104">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hint="eastAsia"/>
          <w:b/>
          <w:sz w:val="28"/>
          <w:szCs w:val="28"/>
        </w:rPr>
        <w:t>1</w:t>
      </w:r>
      <w:r>
        <w:rPr>
          <w:rFonts w:ascii="Times New Roman" w:eastAsia="仿宋_GB2312" w:hAnsi="Times New Roman" w:hint="eastAsia"/>
          <w:b/>
          <w:sz w:val="28"/>
          <w:szCs w:val="28"/>
        </w:rPr>
        <w:t>、</w:t>
      </w:r>
      <w:r w:rsidR="00A06EA4" w:rsidRPr="00A06EA4">
        <w:rPr>
          <w:rFonts w:ascii="Times New Roman" w:eastAsia="仿宋" w:hAnsi="Times New Roman"/>
          <w:b/>
          <w:bCs/>
          <w:sz w:val="28"/>
          <w:szCs w:val="28"/>
        </w:rPr>
        <w:t>惠誉将南非主权信用等级由</w:t>
      </w:r>
      <w:r w:rsidR="00A06EA4" w:rsidRPr="00A06EA4">
        <w:rPr>
          <w:rFonts w:ascii="Times New Roman" w:eastAsia="仿宋" w:hAnsi="Times New Roman"/>
          <w:b/>
          <w:bCs/>
          <w:sz w:val="28"/>
          <w:szCs w:val="28"/>
        </w:rPr>
        <w:t>BB-</w:t>
      </w:r>
      <w:r w:rsidR="00A06EA4" w:rsidRPr="00A06EA4">
        <w:rPr>
          <w:rFonts w:ascii="Times New Roman" w:eastAsia="仿宋" w:hAnsi="Times New Roman"/>
          <w:b/>
          <w:bCs/>
          <w:sz w:val="28"/>
          <w:szCs w:val="28"/>
        </w:rPr>
        <w:t>上调至</w:t>
      </w:r>
      <w:r w:rsidR="00A06EA4" w:rsidRPr="00A06EA4">
        <w:rPr>
          <w:rFonts w:ascii="Times New Roman" w:eastAsia="仿宋" w:hAnsi="Times New Roman"/>
          <w:b/>
          <w:bCs/>
          <w:sz w:val="28"/>
          <w:szCs w:val="28"/>
        </w:rPr>
        <w:t>BB</w:t>
      </w:r>
      <w:r w:rsidR="00A06EA4" w:rsidRPr="00A06EA4">
        <w:rPr>
          <w:rFonts w:ascii="Times New Roman" w:eastAsia="仿宋" w:hAnsi="Times New Roman"/>
          <w:b/>
          <w:bCs/>
          <w:sz w:val="28"/>
          <w:szCs w:val="28"/>
        </w:rPr>
        <w:t>，评级展望稳定</w:t>
      </w:r>
    </w:p>
    <w:p w14:paraId="7C44987C" w14:textId="11E3A3F5" w:rsidR="00682CBE" w:rsidRDefault="00FD7104">
      <w:pPr>
        <w:snapToGrid w:val="0"/>
        <w:spacing w:beforeLines="50" w:before="156" w:afterLines="50" w:after="156" w:line="400" w:lineRule="atLeast"/>
        <w:ind w:left="1259" w:firstLineChars="200" w:firstLine="562"/>
        <w:jc w:val="both"/>
        <w:rPr>
          <w:rFonts w:ascii="Times New Roman" w:eastAsia="仿宋" w:hAnsi="Times New Roman"/>
          <w:sz w:val="28"/>
          <w:szCs w:val="28"/>
        </w:rPr>
      </w:pPr>
      <w:r>
        <w:rPr>
          <w:rFonts w:ascii="Times New Roman" w:eastAsia="仿宋" w:hAnsi="Times New Roman" w:hint="eastAsia"/>
          <w:b/>
          <w:bCs/>
          <w:sz w:val="28"/>
          <w:szCs w:val="28"/>
        </w:rPr>
        <w:t>调整评级及展望理由：</w:t>
      </w:r>
      <w:r w:rsidR="00FD5911" w:rsidRPr="00FD5911">
        <w:rPr>
          <w:rFonts w:ascii="Times New Roman" w:eastAsia="仿宋" w:hAnsi="Times New Roman" w:hint="eastAsia"/>
          <w:sz w:val="28"/>
          <w:szCs w:val="28"/>
        </w:rPr>
        <w:t>此次评级上调主要反映南非财政管理审慎性提升以及财政整</w:t>
      </w:r>
      <w:proofErr w:type="gramStart"/>
      <w:r w:rsidR="00FD5911" w:rsidRPr="00FD5911">
        <w:rPr>
          <w:rFonts w:ascii="Times New Roman" w:eastAsia="仿宋" w:hAnsi="Times New Roman" w:hint="eastAsia"/>
          <w:sz w:val="28"/>
          <w:szCs w:val="28"/>
        </w:rPr>
        <w:t>固取得</w:t>
      </w:r>
      <w:proofErr w:type="gramEnd"/>
      <w:r w:rsidR="00FD5911" w:rsidRPr="00FD5911">
        <w:rPr>
          <w:rFonts w:ascii="Times New Roman" w:eastAsia="仿宋" w:hAnsi="Times New Roman" w:hint="eastAsia"/>
          <w:sz w:val="28"/>
          <w:szCs w:val="28"/>
        </w:rPr>
        <w:t>进展。尽管南非仍面临经济增长偏弱、失业率高企以及国内外冲击等压力，但近年来政府逐步由基本财政赤字转向基本财政盈余，收入征管改善和支出管理趋严支撑了债务稳定预期。</w:t>
      </w:r>
      <w:r w:rsidR="00FD5911" w:rsidRPr="00FD5911">
        <w:rPr>
          <w:rFonts w:ascii="Times New Roman" w:eastAsia="仿宋" w:hAnsi="Times New Roman" w:hint="eastAsia"/>
          <w:sz w:val="28"/>
          <w:szCs w:val="28"/>
        </w:rPr>
        <w:t>GDP</w:t>
      </w:r>
      <w:r w:rsidR="00FD5911" w:rsidRPr="00FD5911">
        <w:rPr>
          <w:rFonts w:ascii="Times New Roman" w:eastAsia="仿宋" w:hAnsi="Times New Roman" w:hint="eastAsia"/>
          <w:sz w:val="28"/>
          <w:szCs w:val="28"/>
        </w:rPr>
        <w:t>统计修订及财政表现好于此前预期，使政府债务率低于</w:t>
      </w:r>
      <w:r w:rsidR="00FD5911" w:rsidRPr="00FD5911">
        <w:rPr>
          <w:rFonts w:ascii="Times New Roman" w:eastAsia="仿宋" w:hAnsi="Times New Roman" w:hint="eastAsia"/>
          <w:sz w:val="28"/>
          <w:szCs w:val="28"/>
        </w:rPr>
        <w:t>2020</w:t>
      </w:r>
      <w:r w:rsidR="00FD5911" w:rsidRPr="00FD5911">
        <w:rPr>
          <w:rFonts w:ascii="Times New Roman" w:eastAsia="仿宋" w:hAnsi="Times New Roman" w:hint="eastAsia"/>
          <w:sz w:val="28"/>
          <w:szCs w:val="28"/>
        </w:rPr>
        <w:t>年评级下调时惠誉所预估水平。与此同时，南非政府债务平均期限较长、外币债务占比较低，有助于缓释再融资和汇率风险；能源和物流领域改革推进，也有望改善中期增长前景。稳定的展望则反映了惠誉预计南非债务水平将在未来两年大体稳定，财政纪律和结构性改革能够在一定程度上抵消低增长对信用基本面的制约。</w:t>
      </w:r>
    </w:p>
    <w:p w14:paraId="1597F4C3" w14:textId="143129A2" w:rsidR="00536F68" w:rsidRDefault="00536F68" w:rsidP="00536F68">
      <w:pPr>
        <w:spacing w:beforeLines="50" w:before="156" w:afterLines="50" w:after="156" w:line="400" w:lineRule="exact"/>
        <w:ind w:left="1259"/>
        <w:jc w:val="both"/>
        <w:rPr>
          <w:rFonts w:ascii="Times New Roman" w:eastAsia="仿宋_GB2312" w:hAnsi="Times New Roman"/>
          <w:b/>
          <w:sz w:val="28"/>
          <w:szCs w:val="28"/>
        </w:rPr>
      </w:pPr>
      <w:r>
        <w:rPr>
          <w:rFonts w:ascii="Times New Roman" w:eastAsia="仿宋_GB2312" w:hAnsi="Times New Roman"/>
          <w:b/>
          <w:sz w:val="28"/>
          <w:szCs w:val="28"/>
        </w:rPr>
        <w:t>2</w:t>
      </w:r>
      <w:r>
        <w:rPr>
          <w:rFonts w:ascii="Times New Roman" w:eastAsia="仿宋_GB2312" w:hAnsi="Times New Roman" w:hint="eastAsia"/>
          <w:b/>
          <w:sz w:val="28"/>
          <w:szCs w:val="28"/>
        </w:rPr>
        <w:t>、</w:t>
      </w:r>
      <w:r w:rsidR="00FD5911" w:rsidRPr="00FD5911">
        <w:rPr>
          <w:rFonts w:ascii="Times New Roman" w:eastAsia="仿宋" w:hAnsi="Times New Roman" w:hint="eastAsia"/>
          <w:b/>
          <w:bCs/>
          <w:sz w:val="28"/>
          <w:szCs w:val="28"/>
        </w:rPr>
        <w:t>标普将阿根廷长期本外币主权信用等级由</w:t>
      </w:r>
      <w:r w:rsidR="00FD5911" w:rsidRPr="00FD5911">
        <w:rPr>
          <w:rFonts w:ascii="Times New Roman" w:eastAsia="仿宋" w:hAnsi="Times New Roman" w:hint="eastAsia"/>
          <w:b/>
          <w:bCs/>
          <w:sz w:val="28"/>
          <w:szCs w:val="28"/>
        </w:rPr>
        <w:t>CCC+</w:t>
      </w:r>
      <w:r w:rsidR="00FD5911" w:rsidRPr="00FD5911">
        <w:rPr>
          <w:rFonts w:ascii="Times New Roman" w:eastAsia="仿宋" w:hAnsi="Times New Roman" w:hint="eastAsia"/>
          <w:b/>
          <w:bCs/>
          <w:sz w:val="28"/>
          <w:szCs w:val="28"/>
        </w:rPr>
        <w:t>上调至</w:t>
      </w:r>
      <w:r w:rsidR="00FD5911" w:rsidRPr="00FD5911">
        <w:rPr>
          <w:rFonts w:ascii="Times New Roman" w:eastAsia="仿宋" w:hAnsi="Times New Roman" w:hint="eastAsia"/>
          <w:b/>
          <w:bCs/>
          <w:sz w:val="28"/>
          <w:szCs w:val="28"/>
        </w:rPr>
        <w:t>B-</w:t>
      </w:r>
      <w:r w:rsidR="00FD5911" w:rsidRPr="00FD5911">
        <w:rPr>
          <w:rFonts w:ascii="Times New Roman" w:eastAsia="仿宋" w:hAnsi="Times New Roman" w:hint="eastAsia"/>
          <w:b/>
          <w:bCs/>
          <w:sz w:val="28"/>
          <w:szCs w:val="28"/>
        </w:rPr>
        <w:t>，评级展望稳定</w:t>
      </w:r>
    </w:p>
    <w:p w14:paraId="58867ACF" w14:textId="6073D157" w:rsidR="00FD5911" w:rsidRDefault="00536F68" w:rsidP="00FD5911">
      <w:pPr>
        <w:snapToGrid w:val="0"/>
        <w:spacing w:beforeLines="50" w:before="156" w:afterLines="50" w:after="156" w:line="400" w:lineRule="atLeast"/>
        <w:ind w:left="1259" w:firstLineChars="200" w:firstLine="562"/>
        <w:jc w:val="both"/>
        <w:rPr>
          <w:rFonts w:ascii="Times New Roman" w:eastAsia="仿宋" w:hAnsi="Times New Roman"/>
          <w:sz w:val="28"/>
          <w:szCs w:val="28"/>
        </w:rPr>
      </w:pPr>
      <w:r>
        <w:rPr>
          <w:rFonts w:ascii="Times New Roman" w:eastAsia="仿宋" w:hAnsi="Times New Roman" w:hint="eastAsia"/>
          <w:b/>
          <w:bCs/>
          <w:sz w:val="28"/>
          <w:szCs w:val="28"/>
        </w:rPr>
        <w:t>调整评级及展望理由：</w:t>
      </w:r>
      <w:r w:rsidR="00FD5911" w:rsidRPr="00FD5911">
        <w:rPr>
          <w:rFonts w:ascii="Times New Roman" w:eastAsia="仿宋" w:hAnsi="Times New Roman" w:hint="eastAsia"/>
          <w:sz w:val="28"/>
          <w:szCs w:val="28"/>
        </w:rPr>
        <w:t>此次评级上调主要反映阿根廷融资可得性改善、外部流动性逐步修复以及经济脆弱性有所缓解。米莱政府持续实施财政紧缩政策，财政盈余、通胀回落以及央行外汇储备累积，提升了政府应对外币债务偿付压力的能力。财政纪律及相关政策措施改善了阿根廷从资本市场获得资金的渠道，缓和了</w:t>
      </w:r>
      <w:r w:rsidR="00FD5911" w:rsidRPr="00FD5911">
        <w:rPr>
          <w:rFonts w:ascii="Times New Roman" w:eastAsia="仿宋" w:hAnsi="Times New Roman" w:hint="eastAsia"/>
          <w:sz w:val="28"/>
          <w:szCs w:val="28"/>
        </w:rPr>
        <w:t>2026</w:t>
      </w:r>
      <w:r w:rsidR="00FD5911" w:rsidRPr="00FD5911">
        <w:rPr>
          <w:rFonts w:ascii="Times New Roman" w:eastAsia="仿宋" w:hAnsi="Times New Roman" w:hint="eastAsia"/>
          <w:sz w:val="28"/>
          <w:szCs w:val="28"/>
        </w:rPr>
        <w:t>年至</w:t>
      </w:r>
      <w:r w:rsidR="00FD5911" w:rsidRPr="00FD5911">
        <w:rPr>
          <w:rFonts w:ascii="Times New Roman" w:eastAsia="仿宋" w:hAnsi="Times New Roman" w:hint="eastAsia"/>
          <w:sz w:val="28"/>
          <w:szCs w:val="28"/>
        </w:rPr>
        <w:t>2027</w:t>
      </w:r>
      <w:r w:rsidR="00FD5911" w:rsidRPr="00FD5911">
        <w:rPr>
          <w:rFonts w:ascii="Times New Roman" w:eastAsia="仿宋" w:hAnsi="Times New Roman" w:hint="eastAsia"/>
          <w:sz w:val="28"/>
          <w:szCs w:val="28"/>
        </w:rPr>
        <w:t>年较大的外币商业债务偿付压力。与此同时，经济活动恢复、外部融资条件边</w:t>
      </w:r>
      <w:r w:rsidR="00FD5911" w:rsidRPr="00FD5911">
        <w:rPr>
          <w:rFonts w:ascii="Times New Roman" w:eastAsia="仿宋" w:hAnsi="Times New Roman" w:hint="eastAsia"/>
          <w:sz w:val="28"/>
          <w:szCs w:val="28"/>
        </w:rPr>
        <w:lastRenderedPageBreak/>
        <w:t>际改善和投资者信心修复，也降低了短期违约风险。不过，阿根廷净外汇储备仍然偏低，政策稳定性历史记录较弱，政府债务负担仍高。稳定的展望则反映了标普认为，在财政政策延续、融资渠道改善和外部流动性逐步修复的背景下，阿根廷信用风险有所下降，但评级进一步改善仍取决于政策执行、储备积累和宏观稳定</w:t>
      </w:r>
      <w:r w:rsidR="00FD5911">
        <w:rPr>
          <w:rFonts w:ascii="Times New Roman" w:eastAsia="仿宋" w:hAnsi="Times New Roman" w:hint="eastAsia"/>
          <w:sz w:val="28"/>
          <w:szCs w:val="28"/>
        </w:rPr>
        <w:t>性</w:t>
      </w:r>
      <w:r w:rsidR="00FD5911" w:rsidRPr="00FD5911">
        <w:rPr>
          <w:rFonts w:ascii="Times New Roman" w:eastAsia="仿宋" w:hAnsi="Times New Roman" w:hint="eastAsia"/>
          <w:sz w:val="28"/>
          <w:szCs w:val="28"/>
        </w:rPr>
        <w:t>。</w:t>
      </w:r>
    </w:p>
    <w:p w14:paraId="440E7E94" w14:textId="77777777" w:rsidR="00682CBE" w:rsidRDefault="00682CBE" w:rsidP="00582520">
      <w:pPr>
        <w:snapToGrid w:val="0"/>
        <w:spacing w:beforeLines="50" w:before="156" w:afterLines="50" w:after="156" w:line="400" w:lineRule="atLeast"/>
        <w:jc w:val="both"/>
        <w:rPr>
          <w:rFonts w:ascii="Times New Roman" w:eastAsia="仿宋_GB2312" w:hAnsi="Times New Roman"/>
          <w:sz w:val="28"/>
          <w:szCs w:val="28"/>
        </w:rPr>
      </w:pPr>
    </w:p>
    <w:sectPr w:rsidR="00682CBE">
      <w:headerReference w:type="even" r:id="rId14"/>
      <w:headerReference w:type="default" r:id="rId15"/>
      <w:footerReference w:type="even" r:id="rId16"/>
      <w:footerReference w:type="default" r:id="rId17"/>
      <w:pgSz w:w="11906" w:h="16838"/>
      <w:pgMar w:top="1440" w:right="1080" w:bottom="1440" w:left="1080" w:header="907" w:footer="624" w:gutter="0"/>
      <w:pgBorders w:offsetFrom="page">
        <w:top w:val="single" w:sz="4" w:space="31" w:color="808080"/>
        <w:left w:val="single" w:sz="4" w:space="20" w:color="808080"/>
        <w:bottom w:val="single" w:sz="4" w:space="31" w:color="808080"/>
        <w:right w:val="single" w:sz="4" w:space="26" w:color="808080"/>
      </w:pgBorders>
      <w:pgNumType w:start="1" w:chapStyle="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D746FF" w14:textId="77777777" w:rsidR="00524761" w:rsidRDefault="00524761">
      <w:r>
        <w:separator/>
      </w:r>
    </w:p>
  </w:endnote>
  <w:endnote w:type="continuationSeparator" w:id="0">
    <w:p w14:paraId="41915FAE" w14:textId="77777777" w:rsidR="00524761" w:rsidRDefault="00524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default"/>
    <w:sig w:usb0="00000000" w:usb1="0000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225642" w14:textId="77777777" w:rsidR="00682CBE" w:rsidRDefault="00FD7104">
    <w:pPr>
      <w:pStyle w:val="af4"/>
      <w:framePr w:wrap="around" w:vAnchor="text" w:hAnchor="margin" w:y="1"/>
      <w:rPr>
        <w:rStyle w:val="aff7"/>
      </w:rPr>
    </w:pPr>
    <w:r>
      <w:rPr>
        <w:rStyle w:val="aff7"/>
      </w:rPr>
      <w:fldChar w:fldCharType="begin"/>
    </w:r>
    <w:r>
      <w:rPr>
        <w:rStyle w:val="aff7"/>
      </w:rPr>
      <w:instrText xml:space="preserve">PAGE  </w:instrText>
    </w:r>
    <w:r>
      <w:rPr>
        <w:rStyle w:val="aff7"/>
      </w:rPr>
      <w:fldChar w:fldCharType="end"/>
    </w:r>
  </w:p>
  <w:p w14:paraId="44540E8C" w14:textId="77777777" w:rsidR="00682CBE" w:rsidRDefault="00682CBE">
    <w:pPr>
      <w:pStyle w:val="af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0F9A4" w14:textId="672EBE4F" w:rsidR="00682CBE" w:rsidRDefault="00FD7104">
    <w:pPr>
      <w:pStyle w:val="af4"/>
      <w:framePr w:wrap="notBeside" w:vAnchor="text" w:hAnchor="page" w:x="151" w:y="-7"/>
      <w:rPr>
        <w:rStyle w:val="aff7"/>
        <w:rFonts w:cs="Arial"/>
        <w:b/>
        <w:color w:val="FFFFFF"/>
      </w:rPr>
    </w:pPr>
    <w:r>
      <w:rPr>
        <w:rStyle w:val="aff7"/>
        <w:rFonts w:cs="Arial"/>
        <w:b/>
        <w:color w:val="FFFFFF"/>
      </w:rPr>
      <w:fldChar w:fldCharType="begin"/>
    </w:r>
    <w:r>
      <w:rPr>
        <w:rStyle w:val="aff7"/>
        <w:rFonts w:cs="Arial"/>
        <w:b/>
        <w:color w:val="FFFFFF"/>
      </w:rPr>
      <w:instrText xml:space="preserve">PAGE  </w:instrText>
    </w:r>
    <w:r>
      <w:rPr>
        <w:rStyle w:val="aff7"/>
        <w:rFonts w:cs="Arial"/>
        <w:b/>
        <w:color w:val="FFFFFF"/>
      </w:rPr>
      <w:fldChar w:fldCharType="separate"/>
    </w:r>
    <w:r w:rsidR="00A814C9">
      <w:rPr>
        <w:rStyle w:val="aff7"/>
        <w:rFonts w:cs="Arial"/>
        <w:b/>
        <w:noProof/>
        <w:color w:val="FFFFFF"/>
      </w:rPr>
      <w:t>14</w:t>
    </w:r>
    <w:r>
      <w:rPr>
        <w:rStyle w:val="aff7"/>
        <w:rFonts w:cs="Arial"/>
        <w:b/>
        <w:color w:val="FFFFFF"/>
      </w:rPr>
      <w:fldChar w:fldCharType="end"/>
    </w:r>
  </w:p>
  <w:p w14:paraId="5A55C15F" w14:textId="77777777" w:rsidR="00682CBE" w:rsidRDefault="00FD7104">
    <w:pPr>
      <w:rPr>
        <w:rFonts w:ascii="仿宋_GB2312" w:eastAsia="仿宋_GB2312"/>
        <w:sz w:val="19"/>
        <w:szCs w:val="19"/>
      </w:rPr>
    </w:pPr>
    <w:r>
      <w:rPr>
        <w:rFonts w:ascii="仿宋_GB2312" w:eastAsia="仿宋_GB2312"/>
        <w:noProof/>
        <w:sz w:val="19"/>
        <w:szCs w:val="19"/>
      </w:rPr>
      <mc:AlternateContent>
        <mc:Choice Requires="wps">
          <w:drawing>
            <wp:anchor distT="0" distB="0" distL="114300" distR="114300" simplePos="0" relativeHeight="251666432" behindDoc="0" locked="0" layoutInCell="1" allowOverlap="1" wp14:anchorId="694394DF" wp14:editId="60B32D44">
              <wp:simplePos x="0" y="0"/>
              <wp:positionH relativeFrom="column">
                <wp:posOffset>-219075</wp:posOffset>
              </wp:positionH>
              <wp:positionV relativeFrom="paragraph">
                <wp:posOffset>-38735</wp:posOffset>
              </wp:positionV>
              <wp:extent cx="6743700" cy="9525"/>
              <wp:effectExtent l="0" t="0" r="19050" b="28575"/>
              <wp:wrapNone/>
              <wp:docPr id="7" name="直线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9525"/>
                      </a:xfrm>
                      <a:prstGeom prst="line">
                        <a:avLst/>
                      </a:prstGeom>
                      <a:noFill/>
                      <a:ln w="9525">
                        <a:solidFill>
                          <a:srgbClr val="5F5F5F"/>
                        </a:solidFill>
                        <a:round/>
                      </a:ln>
                      <a:effectLst/>
                    </wps:spPr>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line id="Line 39" o:spid="_x0000_s1026" o:spt="20" style="position:absolute;left:0pt;margin-left:-17.25pt;margin-top:-3.05pt;height:0.75pt;width:531pt;z-index:251666432;mso-width-relative:page;mso-height-relative:page;" filled="f" stroked="t" coordsize="21600,21600" o:gfxdata="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y3s0HZAAAACgEAAA8AAAAAAAAAAQAgAAAA&#10;IgAAAGRycy9kb3ducmV2LnhtbFBLAQIUABQAAAAIAIdO4kD048480QEAALEDAAAOAAAAAAAAAAEA&#10;IAAAACgBAABkcnMvZTJvRG9jLnhtbFBLBQYAAAAABgAGAFkBAABrBQAAAAA=&#10;">
              <v:fill on="f" focussize="0,0"/>
              <v:stroke color="#5F5F5F" joinstyle="round"/>
              <v:imagedata o:title=""/>
              <o:lock v:ext="edit" aspectratio="f"/>
            </v:line>
          </w:pict>
        </mc:Fallback>
      </mc:AlternateContent>
    </w:r>
    <w:r>
      <w:rPr>
        <w:rFonts w:ascii="仿宋_GB2312" w:eastAsia="仿宋_GB2312"/>
        <w:noProof/>
        <w:sz w:val="19"/>
        <w:szCs w:val="19"/>
      </w:rPr>
      <mc:AlternateContent>
        <mc:Choice Requires="wps">
          <w:drawing>
            <wp:anchor distT="0" distB="0" distL="114300" distR="114300" simplePos="0" relativeHeight="251668480" behindDoc="1" locked="0" layoutInCell="1" allowOverlap="1" wp14:anchorId="54DC6604" wp14:editId="264278E7">
              <wp:simplePos x="0" y="0"/>
              <wp:positionH relativeFrom="leftMargin">
                <wp:align>right</wp:align>
              </wp:positionH>
              <wp:positionV relativeFrom="paragraph">
                <wp:posOffset>-46990</wp:posOffset>
              </wp:positionV>
              <wp:extent cx="220345" cy="198120"/>
              <wp:effectExtent l="0" t="0" r="8255" b="0"/>
              <wp:wrapNone/>
              <wp:docPr id="8" name="矩形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198120"/>
                      </a:xfrm>
                      <a:prstGeom prst="rect">
                        <a:avLst/>
                      </a:prstGeom>
                      <a:solidFill>
                        <a:srgbClr val="800000"/>
                      </a:solidFill>
                      <a:ln>
                        <a:noFill/>
                      </a:ln>
                      <a:effectLst/>
                    </wps:spPr>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rect id="Rectangle 42" o:spid="_x0000_s1026" o:spt="1" style="position:absolute;left:0pt;margin-left:36pt;margin-top:782.35pt;height:15.6pt;width:17.35pt;mso-position-horizontal-relative:page;mso-position-vertical-relative:page;z-index:-251648000;mso-width-relative:page;mso-height-relative:page;" fillcolor="#800000" filled="t" stroked="f" coordsize="21600,21600" o:gfxdata="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Ik6mJPWAAAABQEAAA8AAAAA&#10;AAAAAQAgAAAAIgAAAGRycy9kb3ducmV2LnhtbFBLAQIUABQAAAAIAIdO4kBm+IzvFgIAADcEAAAO&#10;AAAAAAAAAAEAIAAAACUBAABkcnMvZTJvRG9jLnhtbFBLBQYAAAAABgAGAFkBAACtBQAAAAA=&#10;">
              <v:fill on="t" focussize="0,0"/>
              <v:stroke on="f"/>
              <v:imagedata o:title=""/>
              <o:lock v:ext="edit" aspectratio="f"/>
            </v:rect>
          </w:pict>
        </mc:Fallback>
      </mc:AlternateContent>
    </w:r>
    <w:r>
      <w:rPr>
        <w:rFonts w:ascii="仿宋_GB2312" w:eastAsia="仿宋_GB2312" w:hint="eastAsia"/>
        <w:sz w:val="19"/>
        <w:szCs w:val="19"/>
      </w:rPr>
      <w:t>国际宏观资讯周报</w:t>
    </w:r>
  </w:p>
  <w:p w14:paraId="26E84D94" w14:textId="77777777" w:rsidR="00682CBE" w:rsidRDefault="00682CBE">
    <w:pPr>
      <w:pStyle w:val="af4"/>
      <w:ind w:rightChars="162" w:right="389" w:firstLineChars="157" w:firstLine="298"/>
      <w:rPr>
        <w:rFonts w:ascii="仿宋_GB2312" w:eastAsia="仿宋_GB2312"/>
        <w:kern w:val="0"/>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6265B0" w14:textId="77777777" w:rsidR="00524761" w:rsidRDefault="00524761">
      <w:r>
        <w:separator/>
      </w:r>
    </w:p>
  </w:footnote>
  <w:footnote w:type="continuationSeparator" w:id="0">
    <w:p w14:paraId="21E6E62B" w14:textId="77777777" w:rsidR="00524761" w:rsidRDefault="00524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1F47B" w14:textId="77777777" w:rsidR="00682CBE" w:rsidRDefault="00FD7104">
    <w:pPr>
      <w:pStyle w:val="af6"/>
      <w:framePr w:wrap="around" w:vAnchor="text" w:hAnchor="margin" w:xAlign="right" w:y="1"/>
      <w:rPr>
        <w:rStyle w:val="aff7"/>
      </w:rPr>
    </w:pPr>
    <w:r>
      <w:rPr>
        <w:rStyle w:val="aff7"/>
      </w:rPr>
      <w:fldChar w:fldCharType="begin"/>
    </w:r>
    <w:r>
      <w:rPr>
        <w:rStyle w:val="aff7"/>
      </w:rPr>
      <w:instrText xml:space="preserve">PAGE  </w:instrText>
    </w:r>
    <w:r>
      <w:rPr>
        <w:rStyle w:val="aff7"/>
      </w:rPr>
      <w:fldChar w:fldCharType="end"/>
    </w:r>
  </w:p>
  <w:p w14:paraId="1EDD02DB" w14:textId="77777777" w:rsidR="00682CBE" w:rsidRDefault="00682CBE">
    <w:pPr>
      <w:pStyle w:val="af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D5360" w14:textId="77777777" w:rsidR="00682CBE" w:rsidRDefault="00FD7104">
    <w:pPr>
      <w:pStyle w:val="af6"/>
      <w:pBdr>
        <w:bottom w:val="none" w:sz="0" w:space="0" w:color="auto"/>
      </w:pBdr>
      <w:jc w:val="both"/>
      <w:rPr>
        <w:rFonts w:ascii="仿宋" w:eastAsia="仿宋" w:hAnsi="仿宋"/>
        <w:color w:val="333399"/>
        <w:sz w:val="21"/>
        <w:szCs w:val="21"/>
      </w:rPr>
    </w:pPr>
    <w:r>
      <w:rPr>
        <w:noProof/>
      </w:rPr>
      <mc:AlternateContent>
        <mc:Choice Requires="wps">
          <w:drawing>
            <wp:anchor distT="0" distB="0" distL="114300" distR="114300" simplePos="0" relativeHeight="251659264" behindDoc="0" locked="0" layoutInCell="1" allowOverlap="1" wp14:anchorId="0E583354" wp14:editId="68B5E452">
              <wp:simplePos x="0" y="0"/>
              <wp:positionH relativeFrom="column">
                <wp:posOffset>-419100</wp:posOffset>
              </wp:positionH>
              <wp:positionV relativeFrom="paragraph">
                <wp:posOffset>-175895</wp:posOffset>
              </wp:positionV>
              <wp:extent cx="6943725" cy="152400"/>
              <wp:effectExtent l="0" t="0" r="9525" b="0"/>
              <wp:wrapNone/>
              <wp:docPr id="9" name="矩形 37" descr="说明: 说明: 窄横线"/>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3725" cy="152400"/>
                      </a:xfrm>
                      <a:prstGeom prst="rect">
                        <a:avLst/>
                      </a:prstGeom>
                      <a:pattFill prst="narHorz">
                        <a:fgClr>
                          <a:srgbClr val="4D4D4D"/>
                        </a:fgClr>
                        <a:bgClr>
                          <a:srgbClr val="808080"/>
                        </a:bgClr>
                      </a:pattFill>
                      <a:ln>
                        <a:noFill/>
                      </a:ln>
                    </wps:spPr>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psCustomData="http://www.wps.cn/officeDocument/2013/wpsCustomData">
          <w:pict>
            <v:rect id="Rectangle 23" o:spid="_x0000_s1026" o:spt="1" alt="说明: 说明: 窄横线" style="position:absolute;left:0pt;margin-left:-33pt;margin-top:-13.85pt;height:12pt;width:546.75pt;z-index:251659264;mso-width-relative:page;mso-height-relative:page;" fillcolor="#4D4D4D" filled="t" stroked="f" coordsize="21600,21600" o:gfxdata="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VfObU&#10;2AAAAAsBAAAPAAAAAAAAAAEAIAAAACIAAABkcnMvZG93bnJldi54bWxQSwECFAAUAAAACACHTuJA&#10;z55zuloCAACYBAAADgAAAAAAAAABACAAAAAnAQAAZHJzL2Uyb0RvYy54bWxQSwUGAAAAAAYABgBZ&#10;AQAA8wUAAAAA&#10;">
              <v:fill type="pattern" on="t" color2="#808080" o:title="窄横线" focussize="0,0" r:id="rId1"/>
              <v:stroke on="f"/>
              <v:imagedata o:title=""/>
              <o:lock v:ext="edit" aspectratio="f"/>
            </v:rect>
          </w:pict>
        </mc:Fallback>
      </mc:AlternateContent>
    </w:r>
    <w:r>
      <w:rPr>
        <w:noProof/>
      </w:rPr>
      <mc:AlternateContent>
        <mc:Choice Requires="wps">
          <w:drawing>
            <wp:anchor distT="0" distB="0" distL="114300" distR="114300" simplePos="0" relativeHeight="251661312" behindDoc="1" locked="0" layoutInCell="1" allowOverlap="1" wp14:anchorId="25051095" wp14:editId="4E59E218">
              <wp:simplePos x="0" y="0"/>
              <wp:positionH relativeFrom="margin">
                <wp:posOffset>3238500</wp:posOffset>
              </wp:positionH>
              <wp:positionV relativeFrom="paragraph">
                <wp:posOffset>-165735</wp:posOffset>
              </wp:positionV>
              <wp:extent cx="3305175" cy="495300"/>
              <wp:effectExtent l="0" t="0" r="9525" b="0"/>
              <wp:wrapNone/>
              <wp:docPr id="11" name="矩形 38" descr="说明: 说明: 图片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5175" cy="495300"/>
                      </a:xfrm>
                      <a:prstGeom prst="rect">
                        <a:avLst/>
                      </a:prstGeom>
                      <a:blipFill dpi="0" rotWithShape="1">
                        <a:blip r:embed="rId2"/>
                        <a:srcRect/>
                        <a:stretch>
                          <a:fillRect/>
                        </a:stretch>
                      </a:blipFill>
                      <a:ln>
                        <a:noFill/>
                      </a:ln>
                    </wps:spPr>
                    <wps:txbx>
                      <w:txbxContent>
                        <w:p w14:paraId="3D955D85" w14:textId="77777777" w:rsidR="00682CBE" w:rsidRDefault="00682CBE">
                          <w:pPr>
                            <w:spacing w:beforeLines="100" w:before="240"/>
                            <w:ind w:rightChars="95" w:right="228" w:firstLine="357"/>
                            <w:jc w:val="right"/>
                            <w:rPr>
                              <w:rFonts w:ascii="华文宋体" w:eastAsia="华文宋体" w:hAnsi="华文宋体"/>
                              <w:b/>
                              <w:color w:val="FFFFFF"/>
                              <w:kern w:val="2"/>
                              <w:sz w:val="21"/>
                              <w:szCs w:val="21"/>
                            </w:rPr>
                          </w:pPr>
                        </w:p>
                        <w:p w14:paraId="2631979A" w14:textId="77777777" w:rsidR="00682CBE" w:rsidRDefault="00FD7104">
                          <w:pPr>
                            <w:spacing w:beforeLines="100" w:before="240"/>
                            <w:ind w:rightChars="286" w:right="686" w:firstLineChars="400" w:firstLine="841"/>
                            <w:rPr>
                              <w:rFonts w:ascii="华文宋体" w:eastAsia="华文宋体" w:hAnsi="华文宋体"/>
                              <w:b/>
                              <w:color w:val="FFFFFF"/>
                              <w:kern w:val="2"/>
                              <w:sz w:val="21"/>
                              <w:szCs w:val="21"/>
                            </w:rPr>
                          </w:pPr>
                          <w:r>
                            <w:rPr>
                              <w:rFonts w:ascii="华文宋体" w:eastAsia="华文宋体" w:hAnsi="华文宋体" w:hint="eastAsia"/>
                              <w:b/>
                              <w:color w:val="FFFFFF"/>
                              <w:kern w:val="2"/>
                              <w:sz w:val="21"/>
                              <w:szCs w:val="21"/>
                            </w:rPr>
                            <w:t>差快报</w:t>
                          </w:r>
                        </w:p>
                        <w:p w14:paraId="5791B214" w14:textId="77777777" w:rsidR="00682CBE" w:rsidRDefault="00682CBE"/>
                      </w:txbxContent>
                    </wps:txbx>
                    <wps:bodyPr rot="0" vert="horz" wrap="square" lIns="91440" tIns="45720" rIns="91440" bIns="45720" anchor="t" anchorCtr="0" upright="1">
                      <a:no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5051095" id="矩形 38" o:spid="_x0000_s1047" alt="说明: 说明: 图片1" style="position:absolute;left:0;text-align:left;margin-left:255pt;margin-top:-13.05pt;width:260.25pt;height:39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" stroked="f">
              <v:fill r:id="rId3" o:title=" 图片1" recolor="t" rotate="t" type="frame"/>
              <v:textbox>
                <w:txbxContent>
                  <w:p w14:paraId="3D955D85" w14:textId="77777777" w:rsidR="00682CBE" w:rsidRDefault="00682CBE">
                    <w:pPr>
                      <w:spacing w:beforeLines="100" w:before="240"/>
                      <w:ind w:rightChars="95" w:right="228" w:firstLine="357"/>
                      <w:jc w:val="right"/>
                      <w:rPr>
                        <w:rFonts w:ascii="华文宋体" w:eastAsia="华文宋体" w:hAnsi="华文宋体"/>
                        <w:b/>
                        <w:color w:val="FFFFFF"/>
                        <w:kern w:val="2"/>
                        <w:sz w:val="21"/>
                        <w:szCs w:val="21"/>
                      </w:rPr>
                    </w:pPr>
                  </w:p>
                  <w:p w14:paraId="2631979A" w14:textId="77777777" w:rsidR="00682CBE" w:rsidRDefault="00FD7104">
                    <w:pPr>
                      <w:spacing w:beforeLines="100" w:before="240"/>
                      <w:ind w:rightChars="286" w:right="686" w:firstLineChars="400" w:firstLine="841"/>
                      <w:rPr>
                        <w:rFonts w:ascii="华文宋体" w:eastAsia="华文宋体" w:hAnsi="华文宋体"/>
                        <w:b/>
                        <w:color w:val="FFFFFF"/>
                        <w:kern w:val="2"/>
                        <w:sz w:val="21"/>
                        <w:szCs w:val="21"/>
                      </w:rPr>
                    </w:pPr>
                    <w:r>
                      <w:rPr>
                        <w:rFonts w:ascii="华文宋体" w:eastAsia="华文宋体" w:hAnsi="华文宋体" w:hint="eastAsia"/>
                        <w:b/>
                        <w:color w:val="FFFFFF"/>
                        <w:kern w:val="2"/>
                        <w:sz w:val="21"/>
                        <w:szCs w:val="21"/>
                      </w:rPr>
                      <w:t>差快报</w:t>
                    </w:r>
                  </w:p>
                  <w:p w14:paraId="5791B214" w14:textId="77777777" w:rsidR="00682CBE" w:rsidRDefault="00682CBE"/>
                </w:txbxContent>
              </v:textbox>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AB5BBB"/>
    <w:multiLevelType w:val="multilevel"/>
    <w:tmpl w:val="28AB5BB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2C07434C"/>
    <w:multiLevelType w:val="hybridMultilevel"/>
    <w:tmpl w:val="4290DC1C"/>
    <w:lvl w:ilvl="0" w:tplc="BF687028">
      <w:start w:val="4"/>
      <w:numFmt w:val="decimal"/>
      <w:lvlText w:val="%1、"/>
      <w:lvlJc w:val="left"/>
      <w:pPr>
        <w:ind w:left="1979" w:hanging="720"/>
      </w:pPr>
      <w:rPr>
        <w:rFonts w:hint="default"/>
      </w:rPr>
    </w:lvl>
    <w:lvl w:ilvl="1" w:tplc="04090019" w:tentative="1">
      <w:start w:val="1"/>
      <w:numFmt w:val="lowerLetter"/>
      <w:lvlText w:val="%2)"/>
      <w:lvlJc w:val="left"/>
      <w:pPr>
        <w:ind w:left="2099" w:hanging="420"/>
      </w:pPr>
    </w:lvl>
    <w:lvl w:ilvl="2" w:tplc="0409001B" w:tentative="1">
      <w:start w:val="1"/>
      <w:numFmt w:val="lowerRoman"/>
      <w:lvlText w:val="%3."/>
      <w:lvlJc w:val="right"/>
      <w:pPr>
        <w:ind w:left="2519" w:hanging="420"/>
      </w:pPr>
    </w:lvl>
    <w:lvl w:ilvl="3" w:tplc="0409000F" w:tentative="1">
      <w:start w:val="1"/>
      <w:numFmt w:val="decimal"/>
      <w:lvlText w:val="%4."/>
      <w:lvlJc w:val="left"/>
      <w:pPr>
        <w:ind w:left="2939" w:hanging="420"/>
      </w:pPr>
    </w:lvl>
    <w:lvl w:ilvl="4" w:tplc="04090019" w:tentative="1">
      <w:start w:val="1"/>
      <w:numFmt w:val="lowerLetter"/>
      <w:lvlText w:val="%5)"/>
      <w:lvlJc w:val="left"/>
      <w:pPr>
        <w:ind w:left="3359" w:hanging="420"/>
      </w:pPr>
    </w:lvl>
    <w:lvl w:ilvl="5" w:tplc="0409001B" w:tentative="1">
      <w:start w:val="1"/>
      <w:numFmt w:val="lowerRoman"/>
      <w:lvlText w:val="%6."/>
      <w:lvlJc w:val="right"/>
      <w:pPr>
        <w:ind w:left="3779" w:hanging="420"/>
      </w:pPr>
    </w:lvl>
    <w:lvl w:ilvl="6" w:tplc="0409000F" w:tentative="1">
      <w:start w:val="1"/>
      <w:numFmt w:val="decimal"/>
      <w:lvlText w:val="%7."/>
      <w:lvlJc w:val="left"/>
      <w:pPr>
        <w:ind w:left="4199" w:hanging="420"/>
      </w:pPr>
    </w:lvl>
    <w:lvl w:ilvl="7" w:tplc="04090019" w:tentative="1">
      <w:start w:val="1"/>
      <w:numFmt w:val="lowerLetter"/>
      <w:lvlText w:val="%8)"/>
      <w:lvlJc w:val="left"/>
      <w:pPr>
        <w:ind w:left="4619" w:hanging="420"/>
      </w:pPr>
    </w:lvl>
    <w:lvl w:ilvl="8" w:tplc="0409001B" w:tentative="1">
      <w:start w:val="1"/>
      <w:numFmt w:val="lowerRoman"/>
      <w:lvlText w:val="%9."/>
      <w:lvlJc w:val="right"/>
      <w:pPr>
        <w:ind w:left="5039" w:hanging="420"/>
      </w:pPr>
    </w:lvl>
  </w:abstractNum>
  <w:abstractNum w:abstractNumId="2" w15:restartNumberingAfterBreak="0">
    <w:nsid w:val="2DBB0C9D"/>
    <w:multiLevelType w:val="hybridMultilevel"/>
    <w:tmpl w:val="50B6BED6"/>
    <w:lvl w:ilvl="0" w:tplc="34A8678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E42D34"/>
    <w:multiLevelType w:val="hybridMultilevel"/>
    <w:tmpl w:val="84868C0C"/>
    <w:lvl w:ilvl="0" w:tplc="42C02B46">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44535B52"/>
    <w:multiLevelType w:val="hybridMultilevel"/>
    <w:tmpl w:val="0A769814"/>
    <w:lvl w:ilvl="0" w:tplc="8E862C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65327E"/>
    <w:multiLevelType w:val="hybridMultilevel"/>
    <w:tmpl w:val="08423874"/>
    <w:lvl w:ilvl="0" w:tplc="39AE4D26">
      <w:start w:val="1"/>
      <w:numFmt w:val="decimal"/>
      <w:lvlText w:val="%1、"/>
      <w:lvlJc w:val="left"/>
      <w:pPr>
        <w:ind w:left="1985" w:hanging="720"/>
      </w:pPr>
      <w:rPr>
        <w:rFonts w:hint="default"/>
      </w:rPr>
    </w:lvl>
    <w:lvl w:ilvl="1" w:tplc="04090019" w:tentative="1">
      <w:start w:val="1"/>
      <w:numFmt w:val="lowerLetter"/>
      <w:lvlText w:val="%2)"/>
      <w:lvlJc w:val="left"/>
      <w:pPr>
        <w:ind w:left="2105" w:hanging="420"/>
      </w:pPr>
    </w:lvl>
    <w:lvl w:ilvl="2" w:tplc="0409001B" w:tentative="1">
      <w:start w:val="1"/>
      <w:numFmt w:val="lowerRoman"/>
      <w:lvlText w:val="%3."/>
      <w:lvlJc w:val="right"/>
      <w:pPr>
        <w:ind w:left="2525" w:hanging="420"/>
      </w:pPr>
    </w:lvl>
    <w:lvl w:ilvl="3" w:tplc="0409000F" w:tentative="1">
      <w:start w:val="1"/>
      <w:numFmt w:val="decimal"/>
      <w:lvlText w:val="%4."/>
      <w:lvlJc w:val="left"/>
      <w:pPr>
        <w:ind w:left="2945" w:hanging="420"/>
      </w:pPr>
    </w:lvl>
    <w:lvl w:ilvl="4" w:tplc="04090019" w:tentative="1">
      <w:start w:val="1"/>
      <w:numFmt w:val="lowerLetter"/>
      <w:lvlText w:val="%5)"/>
      <w:lvlJc w:val="left"/>
      <w:pPr>
        <w:ind w:left="3365" w:hanging="420"/>
      </w:pPr>
    </w:lvl>
    <w:lvl w:ilvl="5" w:tplc="0409001B" w:tentative="1">
      <w:start w:val="1"/>
      <w:numFmt w:val="lowerRoman"/>
      <w:lvlText w:val="%6."/>
      <w:lvlJc w:val="right"/>
      <w:pPr>
        <w:ind w:left="3785" w:hanging="420"/>
      </w:pPr>
    </w:lvl>
    <w:lvl w:ilvl="6" w:tplc="0409000F" w:tentative="1">
      <w:start w:val="1"/>
      <w:numFmt w:val="decimal"/>
      <w:lvlText w:val="%7."/>
      <w:lvlJc w:val="left"/>
      <w:pPr>
        <w:ind w:left="4205" w:hanging="420"/>
      </w:pPr>
    </w:lvl>
    <w:lvl w:ilvl="7" w:tplc="04090019" w:tentative="1">
      <w:start w:val="1"/>
      <w:numFmt w:val="lowerLetter"/>
      <w:lvlText w:val="%8)"/>
      <w:lvlJc w:val="left"/>
      <w:pPr>
        <w:ind w:left="4625" w:hanging="420"/>
      </w:pPr>
    </w:lvl>
    <w:lvl w:ilvl="8" w:tplc="0409001B" w:tentative="1">
      <w:start w:val="1"/>
      <w:numFmt w:val="lowerRoman"/>
      <w:lvlText w:val="%9."/>
      <w:lvlJc w:val="right"/>
      <w:pPr>
        <w:ind w:left="5045" w:hanging="420"/>
      </w:pPr>
    </w:lvl>
  </w:abstractNum>
  <w:abstractNum w:abstractNumId="6" w15:restartNumberingAfterBreak="0">
    <w:nsid w:val="4D917708"/>
    <w:multiLevelType w:val="multilevel"/>
    <w:tmpl w:val="4D917708"/>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7" w15:restartNumberingAfterBreak="0">
    <w:nsid w:val="5402184A"/>
    <w:multiLevelType w:val="hybridMultilevel"/>
    <w:tmpl w:val="1FAC83D6"/>
    <w:lvl w:ilvl="0" w:tplc="3F32BB0A">
      <w:start w:val="4"/>
      <w:numFmt w:val="decimal"/>
      <w:lvlText w:val="%1、"/>
      <w:lvlJc w:val="left"/>
      <w:pPr>
        <w:ind w:left="2042" w:hanging="720"/>
      </w:pPr>
      <w:rPr>
        <w:rFonts w:hint="default"/>
      </w:rPr>
    </w:lvl>
    <w:lvl w:ilvl="1" w:tplc="04090019" w:tentative="1">
      <w:start w:val="1"/>
      <w:numFmt w:val="lowerLetter"/>
      <w:lvlText w:val="%2)"/>
      <w:lvlJc w:val="left"/>
      <w:pPr>
        <w:ind w:left="2162" w:hanging="420"/>
      </w:pPr>
    </w:lvl>
    <w:lvl w:ilvl="2" w:tplc="0409001B" w:tentative="1">
      <w:start w:val="1"/>
      <w:numFmt w:val="lowerRoman"/>
      <w:lvlText w:val="%3."/>
      <w:lvlJc w:val="right"/>
      <w:pPr>
        <w:ind w:left="2582" w:hanging="420"/>
      </w:pPr>
    </w:lvl>
    <w:lvl w:ilvl="3" w:tplc="0409000F" w:tentative="1">
      <w:start w:val="1"/>
      <w:numFmt w:val="decimal"/>
      <w:lvlText w:val="%4."/>
      <w:lvlJc w:val="left"/>
      <w:pPr>
        <w:ind w:left="3002" w:hanging="420"/>
      </w:pPr>
    </w:lvl>
    <w:lvl w:ilvl="4" w:tplc="04090019" w:tentative="1">
      <w:start w:val="1"/>
      <w:numFmt w:val="lowerLetter"/>
      <w:lvlText w:val="%5)"/>
      <w:lvlJc w:val="left"/>
      <w:pPr>
        <w:ind w:left="3422" w:hanging="420"/>
      </w:pPr>
    </w:lvl>
    <w:lvl w:ilvl="5" w:tplc="0409001B" w:tentative="1">
      <w:start w:val="1"/>
      <w:numFmt w:val="lowerRoman"/>
      <w:lvlText w:val="%6."/>
      <w:lvlJc w:val="right"/>
      <w:pPr>
        <w:ind w:left="3842" w:hanging="420"/>
      </w:pPr>
    </w:lvl>
    <w:lvl w:ilvl="6" w:tplc="0409000F" w:tentative="1">
      <w:start w:val="1"/>
      <w:numFmt w:val="decimal"/>
      <w:lvlText w:val="%7."/>
      <w:lvlJc w:val="left"/>
      <w:pPr>
        <w:ind w:left="4262" w:hanging="420"/>
      </w:pPr>
    </w:lvl>
    <w:lvl w:ilvl="7" w:tplc="04090019" w:tentative="1">
      <w:start w:val="1"/>
      <w:numFmt w:val="lowerLetter"/>
      <w:lvlText w:val="%8)"/>
      <w:lvlJc w:val="left"/>
      <w:pPr>
        <w:ind w:left="4682" w:hanging="420"/>
      </w:pPr>
    </w:lvl>
    <w:lvl w:ilvl="8" w:tplc="0409001B" w:tentative="1">
      <w:start w:val="1"/>
      <w:numFmt w:val="lowerRoman"/>
      <w:lvlText w:val="%9."/>
      <w:lvlJc w:val="right"/>
      <w:pPr>
        <w:ind w:left="5102" w:hanging="420"/>
      </w:pPr>
    </w:lvl>
  </w:abstractNum>
  <w:abstractNum w:abstractNumId="8" w15:restartNumberingAfterBreak="0">
    <w:nsid w:val="594F6D3F"/>
    <w:multiLevelType w:val="multilevel"/>
    <w:tmpl w:val="B5CCFC5E"/>
    <w:lvl w:ilvl="0">
      <w:start w:val="1"/>
      <w:numFmt w:val="decimal"/>
      <w:lvlText w:val="%1、"/>
      <w:lvlJc w:val="left"/>
      <w:pPr>
        <w:ind w:left="720" w:hanging="7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9" w15:restartNumberingAfterBreak="0">
    <w:nsid w:val="601D06D4"/>
    <w:multiLevelType w:val="hybridMultilevel"/>
    <w:tmpl w:val="4A087818"/>
    <w:lvl w:ilvl="0" w:tplc="73D87EC2">
      <w:start w:val="1"/>
      <w:numFmt w:val="decimal"/>
      <w:lvlText w:val="%1、"/>
      <w:lvlJc w:val="left"/>
      <w:pPr>
        <w:ind w:left="1819" w:hanging="720"/>
      </w:pPr>
      <w:rPr>
        <w:rFonts w:hint="default"/>
      </w:rPr>
    </w:lvl>
    <w:lvl w:ilvl="1" w:tplc="04090019" w:tentative="1">
      <w:start w:val="1"/>
      <w:numFmt w:val="lowerLetter"/>
      <w:lvlText w:val="%2)"/>
      <w:lvlJc w:val="left"/>
      <w:pPr>
        <w:ind w:left="1939" w:hanging="420"/>
      </w:pPr>
    </w:lvl>
    <w:lvl w:ilvl="2" w:tplc="0409001B" w:tentative="1">
      <w:start w:val="1"/>
      <w:numFmt w:val="lowerRoman"/>
      <w:lvlText w:val="%3."/>
      <w:lvlJc w:val="right"/>
      <w:pPr>
        <w:ind w:left="2359" w:hanging="420"/>
      </w:pPr>
    </w:lvl>
    <w:lvl w:ilvl="3" w:tplc="0409000F" w:tentative="1">
      <w:start w:val="1"/>
      <w:numFmt w:val="decimal"/>
      <w:lvlText w:val="%4."/>
      <w:lvlJc w:val="left"/>
      <w:pPr>
        <w:ind w:left="2779" w:hanging="420"/>
      </w:pPr>
    </w:lvl>
    <w:lvl w:ilvl="4" w:tplc="04090019" w:tentative="1">
      <w:start w:val="1"/>
      <w:numFmt w:val="lowerLetter"/>
      <w:lvlText w:val="%5)"/>
      <w:lvlJc w:val="left"/>
      <w:pPr>
        <w:ind w:left="3199" w:hanging="420"/>
      </w:pPr>
    </w:lvl>
    <w:lvl w:ilvl="5" w:tplc="0409001B" w:tentative="1">
      <w:start w:val="1"/>
      <w:numFmt w:val="lowerRoman"/>
      <w:lvlText w:val="%6."/>
      <w:lvlJc w:val="right"/>
      <w:pPr>
        <w:ind w:left="3619" w:hanging="420"/>
      </w:pPr>
    </w:lvl>
    <w:lvl w:ilvl="6" w:tplc="0409000F" w:tentative="1">
      <w:start w:val="1"/>
      <w:numFmt w:val="decimal"/>
      <w:lvlText w:val="%7."/>
      <w:lvlJc w:val="left"/>
      <w:pPr>
        <w:ind w:left="4039" w:hanging="420"/>
      </w:pPr>
    </w:lvl>
    <w:lvl w:ilvl="7" w:tplc="04090019" w:tentative="1">
      <w:start w:val="1"/>
      <w:numFmt w:val="lowerLetter"/>
      <w:lvlText w:val="%8)"/>
      <w:lvlJc w:val="left"/>
      <w:pPr>
        <w:ind w:left="4459" w:hanging="420"/>
      </w:pPr>
    </w:lvl>
    <w:lvl w:ilvl="8" w:tplc="0409001B" w:tentative="1">
      <w:start w:val="1"/>
      <w:numFmt w:val="lowerRoman"/>
      <w:lvlText w:val="%9."/>
      <w:lvlJc w:val="right"/>
      <w:pPr>
        <w:ind w:left="4879" w:hanging="420"/>
      </w:pPr>
    </w:lvl>
  </w:abstractNum>
  <w:abstractNum w:abstractNumId="10" w15:restartNumberingAfterBreak="0">
    <w:nsid w:val="6E503697"/>
    <w:multiLevelType w:val="hybridMultilevel"/>
    <w:tmpl w:val="5BBEEDAC"/>
    <w:lvl w:ilvl="0" w:tplc="AE324124">
      <w:start w:val="3"/>
      <w:numFmt w:val="decimal"/>
      <w:lvlText w:val="%1、"/>
      <w:lvlJc w:val="left"/>
      <w:pPr>
        <w:ind w:left="1819" w:hanging="720"/>
      </w:pPr>
      <w:rPr>
        <w:rFonts w:hint="default"/>
      </w:rPr>
    </w:lvl>
    <w:lvl w:ilvl="1" w:tplc="04090019" w:tentative="1">
      <w:start w:val="1"/>
      <w:numFmt w:val="lowerLetter"/>
      <w:lvlText w:val="%2)"/>
      <w:lvlJc w:val="left"/>
      <w:pPr>
        <w:ind w:left="1939" w:hanging="420"/>
      </w:pPr>
    </w:lvl>
    <w:lvl w:ilvl="2" w:tplc="0409001B" w:tentative="1">
      <w:start w:val="1"/>
      <w:numFmt w:val="lowerRoman"/>
      <w:lvlText w:val="%3."/>
      <w:lvlJc w:val="right"/>
      <w:pPr>
        <w:ind w:left="2359" w:hanging="420"/>
      </w:pPr>
    </w:lvl>
    <w:lvl w:ilvl="3" w:tplc="0409000F" w:tentative="1">
      <w:start w:val="1"/>
      <w:numFmt w:val="decimal"/>
      <w:lvlText w:val="%4."/>
      <w:lvlJc w:val="left"/>
      <w:pPr>
        <w:ind w:left="2779" w:hanging="420"/>
      </w:pPr>
    </w:lvl>
    <w:lvl w:ilvl="4" w:tplc="04090019" w:tentative="1">
      <w:start w:val="1"/>
      <w:numFmt w:val="lowerLetter"/>
      <w:lvlText w:val="%5)"/>
      <w:lvlJc w:val="left"/>
      <w:pPr>
        <w:ind w:left="3199" w:hanging="420"/>
      </w:pPr>
    </w:lvl>
    <w:lvl w:ilvl="5" w:tplc="0409001B" w:tentative="1">
      <w:start w:val="1"/>
      <w:numFmt w:val="lowerRoman"/>
      <w:lvlText w:val="%6."/>
      <w:lvlJc w:val="right"/>
      <w:pPr>
        <w:ind w:left="3619" w:hanging="420"/>
      </w:pPr>
    </w:lvl>
    <w:lvl w:ilvl="6" w:tplc="0409000F" w:tentative="1">
      <w:start w:val="1"/>
      <w:numFmt w:val="decimal"/>
      <w:lvlText w:val="%7."/>
      <w:lvlJc w:val="left"/>
      <w:pPr>
        <w:ind w:left="4039" w:hanging="420"/>
      </w:pPr>
    </w:lvl>
    <w:lvl w:ilvl="7" w:tplc="04090019" w:tentative="1">
      <w:start w:val="1"/>
      <w:numFmt w:val="lowerLetter"/>
      <w:lvlText w:val="%8)"/>
      <w:lvlJc w:val="left"/>
      <w:pPr>
        <w:ind w:left="4459" w:hanging="420"/>
      </w:pPr>
    </w:lvl>
    <w:lvl w:ilvl="8" w:tplc="0409001B" w:tentative="1">
      <w:start w:val="1"/>
      <w:numFmt w:val="lowerRoman"/>
      <w:lvlText w:val="%9."/>
      <w:lvlJc w:val="right"/>
      <w:pPr>
        <w:ind w:left="4879" w:hanging="420"/>
      </w:pPr>
    </w:lvl>
  </w:abstractNum>
  <w:abstractNum w:abstractNumId="11" w15:restartNumberingAfterBreak="0">
    <w:nsid w:val="70A2422C"/>
    <w:multiLevelType w:val="hybridMultilevel"/>
    <w:tmpl w:val="949A481E"/>
    <w:lvl w:ilvl="0" w:tplc="F89CFF10">
      <w:start w:val="1"/>
      <w:numFmt w:val="decimal"/>
      <w:lvlText w:val="%1、"/>
      <w:lvlJc w:val="left"/>
      <w:pPr>
        <w:ind w:left="1985" w:hanging="720"/>
      </w:pPr>
      <w:rPr>
        <w:rFonts w:hint="default"/>
      </w:rPr>
    </w:lvl>
    <w:lvl w:ilvl="1" w:tplc="04090019" w:tentative="1">
      <w:start w:val="1"/>
      <w:numFmt w:val="lowerLetter"/>
      <w:lvlText w:val="%2)"/>
      <w:lvlJc w:val="left"/>
      <w:pPr>
        <w:ind w:left="2105" w:hanging="420"/>
      </w:pPr>
    </w:lvl>
    <w:lvl w:ilvl="2" w:tplc="0409001B" w:tentative="1">
      <w:start w:val="1"/>
      <w:numFmt w:val="lowerRoman"/>
      <w:lvlText w:val="%3."/>
      <w:lvlJc w:val="right"/>
      <w:pPr>
        <w:ind w:left="2525" w:hanging="420"/>
      </w:pPr>
    </w:lvl>
    <w:lvl w:ilvl="3" w:tplc="0409000F" w:tentative="1">
      <w:start w:val="1"/>
      <w:numFmt w:val="decimal"/>
      <w:lvlText w:val="%4."/>
      <w:lvlJc w:val="left"/>
      <w:pPr>
        <w:ind w:left="2945" w:hanging="420"/>
      </w:pPr>
    </w:lvl>
    <w:lvl w:ilvl="4" w:tplc="04090019" w:tentative="1">
      <w:start w:val="1"/>
      <w:numFmt w:val="lowerLetter"/>
      <w:lvlText w:val="%5)"/>
      <w:lvlJc w:val="left"/>
      <w:pPr>
        <w:ind w:left="3365" w:hanging="420"/>
      </w:pPr>
    </w:lvl>
    <w:lvl w:ilvl="5" w:tplc="0409001B" w:tentative="1">
      <w:start w:val="1"/>
      <w:numFmt w:val="lowerRoman"/>
      <w:lvlText w:val="%6."/>
      <w:lvlJc w:val="right"/>
      <w:pPr>
        <w:ind w:left="3785" w:hanging="420"/>
      </w:pPr>
    </w:lvl>
    <w:lvl w:ilvl="6" w:tplc="0409000F" w:tentative="1">
      <w:start w:val="1"/>
      <w:numFmt w:val="decimal"/>
      <w:lvlText w:val="%7."/>
      <w:lvlJc w:val="left"/>
      <w:pPr>
        <w:ind w:left="4205" w:hanging="420"/>
      </w:pPr>
    </w:lvl>
    <w:lvl w:ilvl="7" w:tplc="04090019" w:tentative="1">
      <w:start w:val="1"/>
      <w:numFmt w:val="lowerLetter"/>
      <w:lvlText w:val="%8)"/>
      <w:lvlJc w:val="left"/>
      <w:pPr>
        <w:ind w:left="4625" w:hanging="420"/>
      </w:pPr>
    </w:lvl>
    <w:lvl w:ilvl="8" w:tplc="0409001B" w:tentative="1">
      <w:start w:val="1"/>
      <w:numFmt w:val="lowerRoman"/>
      <w:lvlText w:val="%9."/>
      <w:lvlJc w:val="right"/>
      <w:pPr>
        <w:ind w:left="5045" w:hanging="420"/>
      </w:pPr>
    </w:lvl>
  </w:abstractNum>
  <w:abstractNum w:abstractNumId="12" w15:restartNumberingAfterBreak="0">
    <w:nsid w:val="76F023AC"/>
    <w:multiLevelType w:val="hybridMultilevel"/>
    <w:tmpl w:val="C3F65092"/>
    <w:lvl w:ilvl="0" w:tplc="3398D520">
      <w:start w:val="1"/>
      <w:numFmt w:val="decimal"/>
      <w:lvlText w:val="%1、"/>
      <w:lvlJc w:val="left"/>
      <w:pPr>
        <w:ind w:left="1820" w:hanging="720"/>
      </w:pPr>
      <w:rPr>
        <w:rFonts w:hint="default"/>
        <w:b w:val="0"/>
      </w:rPr>
    </w:lvl>
    <w:lvl w:ilvl="1" w:tplc="04090019" w:tentative="1">
      <w:start w:val="1"/>
      <w:numFmt w:val="lowerLetter"/>
      <w:lvlText w:val="%2)"/>
      <w:lvlJc w:val="left"/>
      <w:pPr>
        <w:ind w:left="1940" w:hanging="420"/>
      </w:p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num w:numId="1">
    <w:abstractNumId w:val="0"/>
  </w:num>
  <w:num w:numId="2">
    <w:abstractNumId w:val="6"/>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9"/>
  </w:num>
  <w:num w:numId="6">
    <w:abstractNumId w:val="10"/>
  </w:num>
  <w:num w:numId="7">
    <w:abstractNumId w:val="11"/>
  </w:num>
  <w:num w:numId="8">
    <w:abstractNumId w:val="5"/>
  </w:num>
  <w:num w:numId="9">
    <w:abstractNumId w:val="2"/>
  </w:num>
  <w:num w:numId="10">
    <w:abstractNumId w:val="3"/>
  </w:num>
  <w:num w:numId="11">
    <w:abstractNumId w:val="4"/>
  </w:num>
  <w:num w:numId="12">
    <w:abstractNumId w:val="7"/>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noPunctuationKerning/>
  <w:characterSpacingControl w:val="compressPunctuation"/>
  <w:hdrShapeDefaults>
    <o:shapedefaults v:ext="edit" spidmax="2049" fillcolor="white" stroke="f">
      <v:fill color="white" opacity="31457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JhZDkzM2ZhMjE4YzBiMDgxNjMwZjExNjc2MzRkZTgifQ=="/>
  </w:docVars>
  <w:rsids>
    <w:rsidRoot w:val="00247E5E"/>
    <w:rsid w:val="0000010C"/>
    <w:rsid w:val="00000251"/>
    <w:rsid w:val="000002C4"/>
    <w:rsid w:val="000003D9"/>
    <w:rsid w:val="0000041C"/>
    <w:rsid w:val="00000494"/>
    <w:rsid w:val="0000067C"/>
    <w:rsid w:val="00000694"/>
    <w:rsid w:val="000007FC"/>
    <w:rsid w:val="00000806"/>
    <w:rsid w:val="00000877"/>
    <w:rsid w:val="0000088B"/>
    <w:rsid w:val="000009B9"/>
    <w:rsid w:val="00000C98"/>
    <w:rsid w:val="00000CDB"/>
    <w:rsid w:val="00000E59"/>
    <w:rsid w:val="00000FD7"/>
    <w:rsid w:val="000010BD"/>
    <w:rsid w:val="000010CE"/>
    <w:rsid w:val="00001151"/>
    <w:rsid w:val="000011A4"/>
    <w:rsid w:val="00001350"/>
    <w:rsid w:val="00001406"/>
    <w:rsid w:val="00001410"/>
    <w:rsid w:val="00001428"/>
    <w:rsid w:val="0000145B"/>
    <w:rsid w:val="0000148C"/>
    <w:rsid w:val="00001490"/>
    <w:rsid w:val="000014EF"/>
    <w:rsid w:val="000015EB"/>
    <w:rsid w:val="00001646"/>
    <w:rsid w:val="000016A4"/>
    <w:rsid w:val="00001779"/>
    <w:rsid w:val="000017F1"/>
    <w:rsid w:val="000017F3"/>
    <w:rsid w:val="0000193A"/>
    <w:rsid w:val="00001989"/>
    <w:rsid w:val="00001A54"/>
    <w:rsid w:val="00001A69"/>
    <w:rsid w:val="00001B42"/>
    <w:rsid w:val="00001CB2"/>
    <w:rsid w:val="00001D54"/>
    <w:rsid w:val="00001D7F"/>
    <w:rsid w:val="00001DE0"/>
    <w:rsid w:val="00001F12"/>
    <w:rsid w:val="00002085"/>
    <w:rsid w:val="00002103"/>
    <w:rsid w:val="00002108"/>
    <w:rsid w:val="00002114"/>
    <w:rsid w:val="000022D1"/>
    <w:rsid w:val="0000243B"/>
    <w:rsid w:val="0000254D"/>
    <w:rsid w:val="0000260F"/>
    <w:rsid w:val="00002698"/>
    <w:rsid w:val="00002768"/>
    <w:rsid w:val="00002811"/>
    <w:rsid w:val="00002864"/>
    <w:rsid w:val="00002BF5"/>
    <w:rsid w:val="00002C9B"/>
    <w:rsid w:val="00002D6B"/>
    <w:rsid w:val="00002D7A"/>
    <w:rsid w:val="00002F15"/>
    <w:rsid w:val="00002FE9"/>
    <w:rsid w:val="0000309F"/>
    <w:rsid w:val="000031C4"/>
    <w:rsid w:val="000031D1"/>
    <w:rsid w:val="000032D4"/>
    <w:rsid w:val="00003351"/>
    <w:rsid w:val="00003354"/>
    <w:rsid w:val="00003598"/>
    <w:rsid w:val="00003684"/>
    <w:rsid w:val="0000389C"/>
    <w:rsid w:val="00003C1C"/>
    <w:rsid w:val="00003C44"/>
    <w:rsid w:val="00003CBD"/>
    <w:rsid w:val="00003D6E"/>
    <w:rsid w:val="00003F57"/>
    <w:rsid w:val="00004124"/>
    <w:rsid w:val="00004339"/>
    <w:rsid w:val="000043F2"/>
    <w:rsid w:val="00004405"/>
    <w:rsid w:val="0000448F"/>
    <w:rsid w:val="000045FC"/>
    <w:rsid w:val="00004613"/>
    <w:rsid w:val="000046F6"/>
    <w:rsid w:val="000047A1"/>
    <w:rsid w:val="000048A5"/>
    <w:rsid w:val="00004A0D"/>
    <w:rsid w:val="00004A1E"/>
    <w:rsid w:val="00004AE6"/>
    <w:rsid w:val="00004C63"/>
    <w:rsid w:val="00004C71"/>
    <w:rsid w:val="00004C78"/>
    <w:rsid w:val="00004C8D"/>
    <w:rsid w:val="00004CEA"/>
    <w:rsid w:val="00004D07"/>
    <w:rsid w:val="00004D45"/>
    <w:rsid w:val="00004EB7"/>
    <w:rsid w:val="0000507C"/>
    <w:rsid w:val="00005164"/>
    <w:rsid w:val="00005322"/>
    <w:rsid w:val="0000557D"/>
    <w:rsid w:val="00005608"/>
    <w:rsid w:val="00005699"/>
    <w:rsid w:val="00005731"/>
    <w:rsid w:val="0000576E"/>
    <w:rsid w:val="00005797"/>
    <w:rsid w:val="000058AA"/>
    <w:rsid w:val="0000595F"/>
    <w:rsid w:val="00005BA0"/>
    <w:rsid w:val="00006050"/>
    <w:rsid w:val="0000607F"/>
    <w:rsid w:val="00006100"/>
    <w:rsid w:val="000063EF"/>
    <w:rsid w:val="000065D3"/>
    <w:rsid w:val="00006629"/>
    <w:rsid w:val="000066FE"/>
    <w:rsid w:val="0000672B"/>
    <w:rsid w:val="00006805"/>
    <w:rsid w:val="0000686B"/>
    <w:rsid w:val="0000695E"/>
    <w:rsid w:val="00006A64"/>
    <w:rsid w:val="00006B13"/>
    <w:rsid w:val="00006C5C"/>
    <w:rsid w:val="00006EB9"/>
    <w:rsid w:val="00006F01"/>
    <w:rsid w:val="00006FAD"/>
    <w:rsid w:val="00007071"/>
    <w:rsid w:val="000070B9"/>
    <w:rsid w:val="000072E8"/>
    <w:rsid w:val="000075D8"/>
    <w:rsid w:val="000078B4"/>
    <w:rsid w:val="00007B82"/>
    <w:rsid w:val="00007DCE"/>
    <w:rsid w:val="00007E08"/>
    <w:rsid w:val="00007E76"/>
    <w:rsid w:val="00007F7F"/>
    <w:rsid w:val="00007FB7"/>
    <w:rsid w:val="00010065"/>
    <w:rsid w:val="000100CA"/>
    <w:rsid w:val="0001017D"/>
    <w:rsid w:val="00010417"/>
    <w:rsid w:val="000105C6"/>
    <w:rsid w:val="000106D5"/>
    <w:rsid w:val="00010798"/>
    <w:rsid w:val="000107FC"/>
    <w:rsid w:val="0001081C"/>
    <w:rsid w:val="000108BB"/>
    <w:rsid w:val="00010AAE"/>
    <w:rsid w:val="00010B8C"/>
    <w:rsid w:val="00010C0E"/>
    <w:rsid w:val="00010C39"/>
    <w:rsid w:val="00010D01"/>
    <w:rsid w:val="00010DD4"/>
    <w:rsid w:val="00010F09"/>
    <w:rsid w:val="00010FD4"/>
    <w:rsid w:val="0001112E"/>
    <w:rsid w:val="0001117E"/>
    <w:rsid w:val="000111E1"/>
    <w:rsid w:val="00011224"/>
    <w:rsid w:val="000112B9"/>
    <w:rsid w:val="00011521"/>
    <w:rsid w:val="000115D9"/>
    <w:rsid w:val="0001165C"/>
    <w:rsid w:val="000116A1"/>
    <w:rsid w:val="000116B8"/>
    <w:rsid w:val="000116C2"/>
    <w:rsid w:val="0001176C"/>
    <w:rsid w:val="000118D7"/>
    <w:rsid w:val="000119C1"/>
    <w:rsid w:val="00011A69"/>
    <w:rsid w:val="00011B63"/>
    <w:rsid w:val="00011B7A"/>
    <w:rsid w:val="00011B95"/>
    <w:rsid w:val="00011BCE"/>
    <w:rsid w:val="00011C9A"/>
    <w:rsid w:val="00011DF6"/>
    <w:rsid w:val="00011E07"/>
    <w:rsid w:val="00011ECF"/>
    <w:rsid w:val="00011EE5"/>
    <w:rsid w:val="00011F6E"/>
    <w:rsid w:val="00011FA5"/>
    <w:rsid w:val="0001201A"/>
    <w:rsid w:val="00012040"/>
    <w:rsid w:val="000121A7"/>
    <w:rsid w:val="000121B1"/>
    <w:rsid w:val="000121EC"/>
    <w:rsid w:val="00012474"/>
    <w:rsid w:val="000124EA"/>
    <w:rsid w:val="00012598"/>
    <w:rsid w:val="000126B9"/>
    <w:rsid w:val="00012734"/>
    <w:rsid w:val="00012818"/>
    <w:rsid w:val="0001281D"/>
    <w:rsid w:val="000128F5"/>
    <w:rsid w:val="00012B23"/>
    <w:rsid w:val="00012B26"/>
    <w:rsid w:val="00012C3A"/>
    <w:rsid w:val="00012CE3"/>
    <w:rsid w:val="00012E07"/>
    <w:rsid w:val="00012F1E"/>
    <w:rsid w:val="00012F38"/>
    <w:rsid w:val="0001300E"/>
    <w:rsid w:val="000131E9"/>
    <w:rsid w:val="00013551"/>
    <w:rsid w:val="00013776"/>
    <w:rsid w:val="00013895"/>
    <w:rsid w:val="0001394B"/>
    <w:rsid w:val="000139E8"/>
    <w:rsid w:val="00013A8C"/>
    <w:rsid w:val="00013CF3"/>
    <w:rsid w:val="00013D72"/>
    <w:rsid w:val="00013E21"/>
    <w:rsid w:val="00013F91"/>
    <w:rsid w:val="00013FC3"/>
    <w:rsid w:val="00014048"/>
    <w:rsid w:val="00014434"/>
    <w:rsid w:val="000147C7"/>
    <w:rsid w:val="00014941"/>
    <w:rsid w:val="00014944"/>
    <w:rsid w:val="00014A03"/>
    <w:rsid w:val="00014BEB"/>
    <w:rsid w:val="00014CAF"/>
    <w:rsid w:val="00014D2B"/>
    <w:rsid w:val="00014DC3"/>
    <w:rsid w:val="00014E17"/>
    <w:rsid w:val="00014FA6"/>
    <w:rsid w:val="000151E4"/>
    <w:rsid w:val="0001521A"/>
    <w:rsid w:val="00015333"/>
    <w:rsid w:val="0001538A"/>
    <w:rsid w:val="000153E7"/>
    <w:rsid w:val="00015545"/>
    <w:rsid w:val="0001563A"/>
    <w:rsid w:val="00015840"/>
    <w:rsid w:val="0001596B"/>
    <w:rsid w:val="00015A9C"/>
    <w:rsid w:val="00015BB7"/>
    <w:rsid w:val="00015C69"/>
    <w:rsid w:val="00015EC9"/>
    <w:rsid w:val="00015EE0"/>
    <w:rsid w:val="0001622A"/>
    <w:rsid w:val="0001645E"/>
    <w:rsid w:val="00016681"/>
    <w:rsid w:val="000167DB"/>
    <w:rsid w:val="00016834"/>
    <w:rsid w:val="000169AA"/>
    <w:rsid w:val="00016A51"/>
    <w:rsid w:val="00016A5E"/>
    <w:rsid w:val="00016BB7"/>
    <w:rsid w:val="00016CD9"/>
    <w:rsid w:val="00016DFC"/>
    <w:rsid w:val="00016F47"/>
    <w:rsid w:val="00017058"/>
    <w:rsid w:val="000172C8"/>
    <w:rsid w:val="00017353"/>
    <w:rsid w:val="0001735D"/>
    <w:rsid w:val="000173E2"/>
    <w:rsid w:val="00017592"/>
    <w:rsid w:val="000175EE"/>
    <w:rsid w:val="0001780F"/>
    <w:rsid w:val="00017966"/>
    <w:rsid w:val="000179D2"/>
    <w:rsid w:val="00017B72"/>
    <w:rsid w:val="00017BBE"/>
    <w:rsid w:val="00017C7B"/>
    <w:rsid w:val="00017D67"/>
    <w:rsid w:val="00017D96"/>
    <w:rsid w:val="00017DC7"/>
    <w:rsid w:val="00017EC0"/>
    <w:rsid w:val="00017FB8"/>
    <w:rsid w:val="0002000F"/>
    <w:rsid w:val="00020129"/>
    <w:rsid w:val="0002031A"/>
    <w:rsid w:val="00020370"/>
    <w:rsid w:val="000203BE"/>
    <w:rsid w:val="00020432"/>
    <w:rsid w:val="000205D6"/>
    <w:rsid w:val="00020684"/>
    <w:rsid w:val="00020702"/>
    <w:rsid w:val="0002071A"/>
    <w:rsid w:val="000208BA"/>
    <w:rsid w:val="00020A18"/>
    <w:rsid w:val="00020A77"/>
    <w:rsid w:val="00020A7A"/>
    <w:rsid w:val="00020CC7"/>
    <w:rsid w:val="00020E07"/>
    <w:rsid w:val="00020F84"/>
    <w:rsid w:val="0002108A"/>
    <w:rsid w:val="000211B4"/>
    <w:rsid w:val="000211DF"/>
    <w:rsid w:val="0002144D"/>
    <w:rsid w:val="000214EC"/>
    <w:rsid w:val="00021615"/>
    <w:rsid w:val="00021664"/>
    <w:rsid w:val="00021744"/>
    <w:rsid w:val="00021795"/>
    <w:rsid w:val="0002179C"/>
    <w:rsid w:val="0002180E"/>
    <w:rsid w:val="00021827"/>
    <w:rsid w:val="00021A10"/>
    <w:rsid w:val="00021AF0"/>
    <w:rsid w:val="00021B1F"/>
    <w:rsid w:val="00021D21"/>
    <w:rsid w:val="00021D5B"/>
    <w:rsid w:val="00021F5C"/>
    <w:rsid w:val="00021FD4"/>
    <w:rsid w:val="00022105"/>
    <w:rsid w:val="00022230"/>
    <w:rsid w:val="000223E1"/>
    <w:rsid w:val="00022460"/>
    <w:rsid w:val="0002252A"/>
    <w:rsid w:val="00022560"/>
    <w:rsid w:val="000225E2"/>
    <w:rsid w:val="0002269F"/>
    <w:rsid w:val="00022704"/>
    <w:rsid w:val="00022713"/>
    <w:rsid w:val="0002283B"/>
    <w:rsid w:val="000229B2"/>
    <w:rsid w:val="00022A8F"/>
    <w:rsid w:val="00022DC9"/>
    <w:rsid w:val="00022E2C"/>
    <w:rsid w:val="00022EBA"/>
    <w:rsid w:val="00022F8B"/>
    <w:rsid w:val="00022F8D"/>
    <w:rsid w:val="00023121"/>
    <w:rsid w:val="0002317A"/>
    <w:rsid w:val="000231A8"/>
    <w:rsid w:val="0002348E"/>
    <w:rsid w:val="000238AC"/>
    <w:rsid w:val="00023958"/>
    <w:rsid w:val="00023A6E"/>
    <w:rsid w:val="00023A70"/>
    <w:rsid w:val="00023A8B"/>
    <w:rsid w:val="00023B26"/>
    <w:rsid w:val="00023B93"/>
    <w:rsid w:val="00023CD2"/>
    <w:rsid w:val="00023D95"/>
    <w:rsid w:val="00023DC0"/>
    <w:rsid w:val="00023E4E"/>
    <w:rsid w:val="0002401B"/>
    <w:rsid w:val="0002401C"/>
    <w:rsid w:val="00024084"/>
    <w:rsid w:val="000240B8"/>
    <w:rsid w:val="0002418F"/>
    <w:rsid w:val="00024255"/>
    <w:rsid w:val="00024360"/>
    <w:rsid w:val="0002469E"/>
    <w:rsid w:val="000246F0"/>
    <w:rsid w:val="0002499B"/>
    <w:rsid w:val="000249D3"/>
    <w:rsid w:val="00024B39"/>
    <w:rsid w:val="00024B51"/>
    <w:rsid w:val="00024DF6"/>
    <w:rsid w:val="00024E81"/>
    <w:rsid w:val="00024EB7"/>
    <w:rsid w:val="000250CA"/>
    <w:rsid w:val="00025189"/>
    <w:rsid w:val="00025280"/>
    <w:rsid w:val="0002542A"/>
    <w:rsid w:val="000255FE"/>
    <w:rsid w:val="0002582C"/>
    <w:rsid w:val="0002595E"/>
    <w:rsid w:val="00025BCC"/>
    <w:rsid w:val="00025BFB"/>
    <w:rsid w:val="00025DAB"/>
    <w:rsid w:val="00025DB3"/>
    <w:rsid w:val="00025ED6"/>
    <w:rsid w:val="00025F66"/>
    <w:rsid w:val="00025FD9"/>
    <w:rsid w:val="00025FE9"/>
    <w:rsid w:val="000260BB"/>
    <w:rsid w:val="000260DB"/>
    <w:rsid w:val="0002615C"/>
    <w:rsid w:val="00026210"/>
    <w:rsid w:val="00026286"/>
    <w:rsid w:val="00026327"/>
    <w:rsid w:val="0002637C"/>
    <w:rsid w:val="0002643E"/>
    <w:rsid w:val="0002658F"/>
    <w:rsid w:val="000265F8"/>
    <w:rsid w:val="00026630"/>
    <w:rsid w:val="0002665F"/>
    <w:rsid w:val="00026670"/>
    <w:rsid w:val="000267EB"/>
    <w:rsid w:val="00026A20"/>
    <w:rsid w:val="00026C01"/>
    <w:rsid w:val="00026C29"/>
    <w:rsid w:val="00026CB2"/>
    <w:rsid w:val="00026DFC"/>
    <w:rsid w:val="00026E2F"/>
    <w:rsid w:val="00026E9F"/>
    <w:rsid w:val="00026EE2"/>
    <w:rsid w:val="000273FC"/>
    <w:rsid w:val="000273FD"/>
    <w:rsid w:val="000274E8"/>
    <w:rsid w:val="00027531"/>
    <w:rsid w:val="00027681"/>
    <w:rsid w:val="00027692"/>
    <w:rsid w:val="0002775B"/>
    <w:rsid w:val="00027764"/>
    <w:rsid w:val="00027931"/>
    <w:rsid w:val="00027932"/>
    <w:rsid w:val="00027A01"/>
    <w:rsid w:val="00027B77"/>
    <w:rsid w:val="00027D7E"/>
    <w:rsid w:val="00027DC2"/>
    <w:rsid w:val="00027E4E"/>
    <w:rsid w:val="00027E9D"/>
    <w:rsid w:val="00027F15"/>
    <w:rsid w:val="00027F70"/>
    <w:rsid w:val="00030369"/>
    <w:rsid w:val="000305DF"/>
    <w:rsid w:val="000306B2"/>
    <w:rsid w:val="00030862"/>
    <w:rsid w:val="00030A54"/>
    <w:rsid w:val="00030A6E"/>
    <w:rsid w:val="00030AA2"/>
    <w:rsid w:val="00030D4B"/>
    <w:rsid w:val="00030D98"/>
    <w:rsid w:val="00030E2E"/>
    <w:rsid w:val="00030E83"/>
    <w:rsid w:val="00030FD7"/>
    <w:rsid w:val="00031035"/>
    <w:rsid w:val="00031103"/>
    <w:rsid w:val="00031123"/>
    <w:rsid w:val="00031303"/>
    <w:rsid w:val="00031481"/>
    <w:rsid w:val="000317F1"/>
    <w:rsid w:val="000317F6"/>
    <w:rsid w:val="000317FF"/>
    <w:rsid w:val="0003185F"/>
    <w:rsid w:val="0003197F"/>
    <w:rsid w:val="0003199E"/>
    <w:rsid w:val="00031AE4"/>
    <w:rsid w:val="00031C12"/>
    <w:rsid w:val="00031D50"/>
    <w:rsid w:val="0003202D"/>
    <w:rsid w:val="0003205D"/>
    <w:rsid w:val="00032133"/>
    <w:rsid w:val="00032332"/>
    <w:rsid w:val="00032490"/>
    <w:rsid w:val="00032506"/>
    <w:rsid w:val="00032711"/>
    <w:rsid w:val="000327CD"/>
    <w:rsid w:val="00032806"/>
    <w:rsid w:val="000328AB"/>
    <w:rsid w:val="00032AC5"/>
    <w:rsid w:val="00032ACE"/>
    <w:rsid w:val="00032B2D"/>
    <w:rsid w:val="00032B7E"/>
    <w:rsid w:val="00032F73"/>
    <w:rsid w:val="0003306C"/>
    <w:rsid w:val="0003318B"/>
    <w:rsid w:val="000332BE"/>
    <w:rsid w:val="00033327"/>
    <w:rsid w:val="0003336C"/>
    <w:rsid w:val="0003382A"/>
    <w:rsid w:val="000338C9"/>
    <w:rsid w:val="00033CDE"/>
    <w:rsid w:val="00033D48"/>
    <w:rsid w:val="00033D74"/>
    <w:rsid w:val="00033EE9"/>
    <w:rsid w:val="00033FC3"/>
    <w:rsid w:val="000340CF"/>
    <w:rsid w:val="000340DC"/>
    <w:rsid w:val="0003419A"/>
    <w:rsid w:val="00034242"/>
    <w:rsid w:val="0003441C"/>
    <w:rsid w:val="00034612"/>
    <w:rsid w:val="00034621"/>
    <w:rsid w:val="0003479B"/>
    <w:rsid w:val="000347B6"/>
    <w:rsid w:val="000347BA"/>
    <w:rsid w:val="000347E0"/>
    <w:rsid w:val="000347E4"/>
    <w:rsid w:val="00034D4D"/>
    <w:rsid w:val="00034F41"/>
    <w:rsid w:val="00034F4C"/>
    <w:rsid w:val="000350B0"/>
    <w:rsid w:val="0003511F"/>
    <w:rsid w:val="00035207"/>
    <w:rsid w:val="00035231"/>
    <w:rsid w:val="00035320"/>
    <w:rsid w:val="00035353"/>
    <w:rsid w:val="000355E5"/>
    <w:rsid w:val="000357E5"/>
    <w:rsid w:val="00035879"/>
    <w:rsid w:val="00035B94"/>
    <w:rsid w:val="00035BAF"/>
    <w:rsid w:val="00035BCC"/>
    <w:rsid w:val="00035C0F"/>
    <w:rsid w:val="00035C3D"/>
    <w:rsid w:val="00035CE8"/>
    <w:rsid w:val="00035FFD"/>
    <w:rsid w:val="000360F3"/>
    <w:rsid w:val="00036222"/>
    <w:rsid w:val="000363AA"/>
    <w:rsid w:val="00036597"/>
    <w:rsid w:val="000365C9"/>
    <w:rsid w:val="0003678E"/>
    <w:rsid w:val="0003684D"/>
    <w:rsid w:val="00036856"/>
    <w:rsid w:val="0003695B"/>
    <w:rsid w:val="00036B85"/>
    <w:rsid w:val="00036DB3"/>
    <w:rsid w:val="00036FBE"/>
    <w:rsid w:val="00036FCD"/>
    <w:rsid w:val="00037010"/>
    <w:rsid w:val="000370BA"/>
    <w:rsid w:val="000371D3"/>
    <w:rsid w:val="000371DE"/>
    <w:rsid w:val="00037355"/>
    <w:rsid w:val="000373DF"/>
    <w:rsid w:val="00037608"/>
    <w:rsid w:val="0003764C"/>
    <w:rsid w:val="00037898"/>
    <w:rsid w:val="000379C3"/>
    <w:rsid w:val="00037A71"/>
    <w:rsid w:val="00037B53"/>
    <w:rsid w:val="00037EC9"/>
    <w:rsid w:val="00037ED4"/>
    <w:rsid w:val="00037F12"/>
    <w:rsid w:val="00037FA7"/>
    <w:rsid w:val="00040018"/>
    <w:rsid w:val="000400E9"/>
    <w:rsid w:val="00040143"/>
    <w:rsid w:val="000401BA"/>
    <w:rsid w:val="00040295"/>
    <w:rsid w:val="000402FD"/>
    <w:rsid w:val="000403D7"/>
    <w:rsid w:val="000404F5"/>
    <w:rsid w:val="00040572"/>
    <w:rsid w:val="000405A9"/>
    <w:rsid w:val="00040702"/>
    <w:rsid w:val="00040748"/>
    <w:rsid w:val="000407D0"/>
    <w:rsid w:val="00040897"/>
    <w:rsid w:val="00040905"/>
    <w:rsid w:val="00040928"/>
    <w:rsid w:val="00040C42"/>
    <w:rsid w:val="00040D4B"/>
    <w:rsid w:val="00040E45"/>
    <w:rsid w:val="00040E52"/>
    <w:rsid w:val="00040FF5"/>
    <w:rsid w:val="00041076"/>
    <w:rsid w:val="0004109C"/>
    <w:rsid w:val="000410E6"/>
    <w:rsid w:val="000411DA"/>
    <w:rsid w:val="00041272"/>
    <w:rsid w:val="000412A7"/>
    <w:rsid w:val="0004145F"/>
    <w:rsid w:val="00041616"/>
    <w:rsid w:val="0004169A"/>
    <w:rsid w:val="00041AFF"/>
    <w:rsid w:val="00041C6B"/>
    <w:rsid w:val="00041CB1"/>
    <w:rsid w:val="00041D34"/>
    <w:rsid w:val="00041E0A"/>
    <w:rsid w:val="00041F89"/>
    <w:rsid w:val="00042144"/>
    <w:rsid w:val="000421A5"/>
    <w:rsid w:val="00042299"/>
    <w:rsid w:val="000422CE"/>
    <w:rsid w:val="00042433"/>
    <w:rsid w:val="0004251D"/>
    <w:rsid w:val="0004256C"/>
    <w:rsid w:val="000425F6"/>
    <w:rsid w:val="00042AEB"/>
    <w:rsid w:val="00042B35"/>
    <w:rsid w:val="00042B5A"/>
    <w:rsid w:val="00042BFA"/>
    <w:rsid w:val="00042C5C"/>
    <w:rsid w:val="00042E61"/>
    <w:rsid w:val="00042E8A"/>
    <w:rsid w:val="00042EE9"/>
    <w:rsid w:val="00042F64"/>
    <w:rsid w:val="00042F77"/>
    <w:rsid w:val="0004304E"/>
    <w:rsid w:val="000430F7"/>
    <w:rsid w:val="00043146"/>
    <w:rsid w:val="00043209"/>
    <w:rsid w:val="00043418"/>
    <w:rsid w:val="0004358C"/>
    <w:rsid w:val="00043593"/>
    <w:rsid w:val="000435DC"/>
    <w:rsid w:val="000435F0"/>
    <w:rsid w:val="00043699"/>
    <w:rsid w:val="000436C4"/>
    <w:rsid w:val="000436EE"/>
    <w:rsid w:val="00043988"/>
    <w:rsid w:val="00043B84"/>
    <w:rsid w:val="00043CD3"/>
    <w:rsid w:val="00043E61"/>
    <w:rsid w:val="00043FDC"/>
    <w:rsid w:val="0004406D"/>
    <w:rsid w:val="000440EF"/>
    <w:rsid w:val="0004411C"/>
    <w:rsid w:val="0004414E"/>
    <w:rsid w:val="000443BC"/>
    <w:rsid w:val="00044489"/>
    <w:rsid w:val="000447E7"/>
    <w:rsid w:val="000447F4"/>
    <w:rsid w:val="00044A15"/>
    <w:rsid w:val="00044B1E"/>
    <w:rsid w:val="00044B76"/>
    <w:rsid w:val="00044BBB"/>
    <w:rsid w:val="00044BC1"/>
    <w:rsid w:val="00044C73"/>
    <w:rsid w:val="00044D44"/>
    <w:rsid w:val="00044D45"/>
    <w:rsid w:val="00044DC9"/>
    <w:rsid w:val="00044DF7"/>
    <w:rsid w:val="00044E91"/>
    <w:rsid w:val="00044E93"/>
    <w:rsid w:val="00044EE5"/>
    <w:rsid w:val="00045161"/>
    <w:rsid w:val="00045226"/>
    <w:rsid w:val="0004535B"/>
    <w:rsid w:val="00045413"/>
    <w:rsid w:val="00045440"/>
    <w:rsid w:val="0004545B"/>
    <w:rsid w:val="000454EA"/>
    <w:rsid w:val="00045536"/>
    <w:rsid w:val="00045713"/>
    <w:rsid w:val="0004587F"/>
    <w:rsid w:val="00045A50"/>
    <w:rsid w:val="00045A9C"/>
    <w:rsid w:val="00045AE4"/>
    <w:rsid w:val="00045B52"/>
    <w:rsid w:val="00045B84"/>
    <w:rsid w:val="00045BD7"/>
    <w:rsid w:val="00045DBD"/>
    <w:rsid w:val="00045DC5"/>
    <w:rsid w:val="00045E23"/>
    <w:rsid w:val="00045F16"/>
    <w:rsid w:val="00045F3C"/>
    <w:rsid w:val="000460A1"/>
    <w:rsid w:val="000460CD"/>
    <w:rsid w:val="00046197"/>
    <w:rsid w:val="0004621E"/>
    <w:rsid w:val="00046271"/>
    <w:rsid w:val="0004627D"/>
    <w:rsid w:val="000464C7"/>
    <w:rsid w:val="000465CE"/>
    <w:rsid w:val="000467F4"/>
    <w:rsid w:val="000468C7"/>
    <w:rsid w:val="000468EA"/>
    <w:rsid w:val="00046935"/>
    <w:rsid w:val="0004698D"/>
    <w:rsid w:val="000469D9"/>
    <w:rsid w:val="000469E6"/>
    <w:rsid w:val="00046B83"/>
    <w:rsid w:val="00046C03"/>
    <w:rsid w:val="00046C3E"/>
    <w:rsid w:val="00046DBE"/>
    <w:rsid w:val="00046DCC"/>
    <w:rsid w:val="00046E64"/>
    <w:rsid w:val="000472D2"/>
    <w:rsid w:val="00047405"/>
    <w:rsid w:val="0004742F"/>
    <w:rsid w:val="0004743F"/>
    <w:rsid w:val="00047599"/>
    <w:rsid w:val="00047926"/>
    <w:rsid w:val="0004796E"/>
    <w:rsid w:val="000479E3"/>
    <w:rsid w:val="00047C5A"/>
    <w:rsid w:val="00047C6F"/>
    <w:rsid w:val="00047D4E"/>
    <w:rsid w:val="00047D62"/>
    <w:rsid w:val="00047D88"/>
    <w:rsid w:val="00047E98"/>
    <w:rsid w:val="00047F02"/>
    <w:rsid w:val="00047F21"/>
    <w:rsid w:val="0005005D"/>
    <w:rsid w:val="000500D9"/>
    <w:rsid w:val="00050125"/>
    <w:rsid w:val="00050291"/>
    <w:rsid w:val="000503DC"/>
    <w:rsid w:val="000503F4"/>
    <w:rsid w:val="00050607"/>
    <w:rsid w:val="000507AB"/>
    <w:rsid w:val="0005083F"/>
    <w:rsid w:val="000508ED"/>
    <w:rsid w:val="00050906"/>
    <w:rsid w:val="00050A46"/>
    <w:rsid w:val="00050B2D"/>
    <w:rsid w:val="00050B3E"/>
    <w:rsid w:val="00050EB5"/>
    <w:rsid w:val="00050F6E"/>
    <w:rsid w:val="00050F88"/>
    <w:rsid w:val="000511AB"/>
    <w:rsid w:val="000513A4"/>
    <w:rsid w:val="000513D4"/>
    <w:rsid w:val="00051439"/>
    <w:rsid w:val="000514A0"/>
    <w:rsid w:val="00051532"/>
    <w:rsid w:val="000515AD"/>
    <w:rsid w:val="000518C1"/>
    <w:rsid w:val="0005195F"/>
    <w:rsid w:val="000519FB"/>
    <w:rsid w:val="00051B4A"/>
    <w:rsid w:val="00051BBF"/>
    <w:rsid w:val="00051DC2"/>
    <w:rsid w:val="00051FC9"/>
    <w:rsid w:val="00052114"/>
    <w:rsid w:val="000521D3"/>
    <w:rsid w:val="0005239C"/>
    <w:rsid w:val="000523D9"/>
    <w:rsid w:val="000523FF"/>
    <w:rsid w:val="0005251B"/>
    <w:rsid w:val="0005278A"/>
    <w:rsid w:val="0005295C"/>
    <w:rsid w:val="00052B68"/>
    <w:rsid w:val="00052B8E"/>
    <w:rsid w:val="00052BAE"/>
    <w:rsid w:val="00052C33"/>
    <w:rsid w:val="00052E4E"/>
    <w:rsid w:val="00052E6D"/>
    <w:rsid w:val="00052E96"/>
    <w:rsid w:val="00053067"/>
    <w:rsid w:val="0005350E"/>
    <w:rsid w:val="00053667"/>
    <w:rsid w:val="000536CC"/>
    <w:rsid w:val="000537A1"/>
    <w:rsid w:val="00053821"/>
    <w:rsid w:val="00053A79"/>
    <w:rsid w:val="00053E06"/>
    <w:rsid w:val="00053F89"/>
    <w:rsid w:val="00053FE4"/>
    <w:rsid w:val="00054244"/>
    <w:rsid w:val="000543E7"/>
    <w:rsid w:val="00054432"/>
    <w:rsid w:val="000547E5"/>
    <w:rsid w:val="000547FC"/>
    <w:rsid w:val="00054843"/>
    <w:rsid w:val="00054976"/>
    <w:rsid w:val="00054E84"/>
    <w:rsid w:val="00054EC2"/>
    <w:rsid w:val="0005507C"/>
    <w:rsid w:val="0005524E"/>
    <w:rsid w:val="000552A3"/>
    <w:rsid w:val="000552BB"/>
    <w:rsid w:val="0005534D"/>
    <w:rsid w:val="000554DB"/>
    <w:rsid w:val="000554F6"/>
    <w:rsid w:val="000557DB"/>
    <w:rsid w:val="00055C1F"/>
    <w:rsid w:val="00055D46"/>
    <w:rsid w:val="00055D51"/>
    <w:rsid w:val="00055DBF"/>
    <w:rsid w:val="00055DED"/>
    <w:rsid w:val="00055E35"/>
    <w:rsid w:val="00055E4D"/>
    <w:rsid w:val="00055F21"/>
    <w:rsid w:val="000560A0"/>
    <w:rsid w:val="00056226"/>
    <w:rsid w:val="000563B5"/>
    <w:rsid w:val="000568D5"/>
    <w:rsid w:val="000568D6"/>
    <w:rsid w:val="00056A91"/>
    <w:rsid w:val="00056AE2"/>
    <w:rsid w:val="00056AE7"/>
    <w:rsid w:val="00056CAC"/>
    <w:rsid w:val="00056CCA"/>
    <w:rsid w:val="00057006"/>
    <w:rsid w:val="000570BF"/>
    <w:rsid w:val="00057364"/>
    <w:rsid w:val="000573DE"/>
    <w:rsid w:val="00057452"/>
    <w:rsid w:val="00057466"/>
    <w:rsid w:val="0005747B"/>
    <w:rsid w:val="000574DC"/>
    <w:rsid w:val="000574EF"/>
    <w:rsid w:val="000574F1"/>
    <w:rsid w:val="00057584"/>
    <w:rsid w:val="000576C3"/>
    <w:rsid w:val="00057819"/>
    <w:rsid w:val="0005798E"/>
    <w:rsid w:val="00057A43"/>
    <w:rsid w:val="00057AAF"/>
    <w:rsid w:val="00057B75"/>
    <w:rsid w:val="00057D40"/>
    <w:rsid w:val="00057DB9"/>
    <w:rsid w:val="00057E7D"/>
    <w:rsid w:val="00060213"/>
    <w:rsid w:val="000606C5"/>
    <w:rsid w:val="00060726"/>
    <w:rsid w:val="0006082F"/>
    <w:rsid w:val="0006087D"/>
    <w:rsid w:val="00060881"/>
    <w:rsid w:val="000608B8"/>
    <w:rsid w:val="000609A6"/>
    <w:rsid w:val="00060BB4"/>
    <w:rsid w:val="00060BBD"/>
    <w:rsid w:val="00060E44"/>
    <w:rsid w:val="00060F77"/>
    <w:rsid w:val="00060FB0"/>
    <w:rsid w:val="00061031"/>
    <w:rsid w:val="000610E9"/>
    <w:rsid w:val="000613BB"/>
    <w:rsid w:val="00061427"/>
    <w:rsid w:val="00061536"/>
    <w:rsid w:val="00061663"/>
    <w:rsid w:val="000616A4"/>
    <w:rsid w:val="00061824"/>
    <w:rsid w:val="0006185D"/>
    <w:rsid w:val="00061877"/>
    <w:rsid w:val="00061A41"/>
    <w:rsid w:val="00061CAA"/>
    <w:rsid w:val="00061FEF"/>
    <w:rsid w:val="00062008"/>
    <w:rsid w:val="000621D9"/>
    <w:rsid w:val="00062216"/>
    <w:rsid w:val="000622A7"/>
    <w:rsid w:val="0006235A"/>
    <w:rsid w:val="000623AE"/>
    <w:rsid w:val="00062446"/>
    <w:rsid w:val="00062538"/>
    <w:rsid w:val="0006254E"/>
    <w:rsid w:val="0006256F"/>
    <w:rsid w:val="000625D5"/>
    <w:rsid w:val="00062735"/>
    <w:rsid w:val="00062B57"/>
    <w:rsid w:val="00062F9A"/>
    <w:rsid w:val="00063020"/>
    <w:rsid w:val="00063499"/>
    <w:rsid w:val="000635FB"/>
    <w:rsid w:val="0006361E"/>
    <w:rsid w:val="000636D0"/>
    <w:rsid w:val="0006377C"/>
    <w:rsid w:val="00063854"/>
    <w:rsid w:val="00063896"/>
    <w:rsid w:val="00063984"/>
    <w:rsid w:val="000639E5"/>
    <w:rsid w:val="00063A6F"/>
    <w:rsid w:val="00063A77"/>
    <w:rsid w:val="00063AAC"/>
    <w:rsid w:val="00063BEE"/>
    <w:rsid w:val="00063C4F"/>
    <w:rsid w:val="00063DEF"/>
    <w:rsid w:val="00063F67"/>
    <w:rsid w:val="00063FC7"/>
    <w:rsid w:val="00063FF1"/>
    <w:rsid w:val="00064049"/>
    <w:rsid w:val="000642C4"/>
    <w:rsid w:val="000644F0"/>
    <w:rsid w:val="00064521"/>
    <w:rsid w:val="000645E6"/>
    <w:rsid w:val="00064604"/>
    <w:rsid w:val="0006466C"/>
    <w:rsid w:val="0006468C"/>
    <w:rsid w:val="000646AF"/>
    <w:rsid w:val="000646E3"/>
    <w:rsid w:val="0006473A"/>
    <w:rsid w:val="000647B3"/>
    <w:rsid w:val="00064CC3"/>
    <w:rsid w:val="00064CF2"/>
    <w:rsid w:val="00064CF9"/>
    <w:rsid w:val="00064D83"/>
    <w:rsid w:val="00064D9A"/>
    <w:rsid w:val="00064E75"/>
    <w:rsid w:val="0006500E"/>
    <w:rsid w:val="00065048"/>
    <w:rsid w:val="000651A7"/>
    <w:rsid w:val="00065209"/>
    <w:rsid w:val="000652D5"/>
    <w:rsid w:val="00065356"/>
    <w:rsid w:val="00065429"/>
    <w:rsid w:val="00065648"/>
    <w:rsid w:val="0006575A"/>
    <w:rsid w:val="0006576D"/>
    <w:rsid w:val="00065826"/>
    <w:rsid w:val="000659FE"/>
    <w:rsid w:val="00065A26"/>
    <w:rsid w:val="00065B9A"/>
    <w:rsid w:val="00065C84"/>
    <w:rsid w:val="00065DE7"/>
    <w:rsid w:val="00065E5D"/>
    <w:rsid w:val="00065EFA"/>
    <w:rsid w:val="00065EFD"/>
    <w:rsid w:val="0006600F"/>
    <w:rsid w:val="000660C8"/>
    <w:rsid w:val="0006615C"/>
    <w:rsid w:val="00066181"/>
    <w:rsid w:val="0006631E"/>
    <w:rsid w:val="000663D1"/>
    <w:rsid w:val="00066502"/>
    <w:rsid w:val="00066909"/>
    <w:rsid w:val="00066AEF"/>
    <w:rsid w:val="00066B35"/>
    <w:rsid w:val="00066B8C"/>
    <w:rsid w:val="00066DA3"/>
    <w:rsid w:val="00066E65"/>
    <w:rsid w:val="000671D3"/>
    <w:rsid w:val="000671FB"/>
    <w:rsid w:val="00067323"/>
    <w:rsid w:val="000673F7"/>
    <w:rsid w:val="0006754A"/>
    <w:rsid w:val="00067587"/>
    <w:rsid w:val="000675C4"/>
    <w:rsid w:val="000675D0"/>
    <w:rsid w:val="000677E7"/>
    <w:rsid w:val="000678C4"/>
    <w:rsid w:val="00067C56"/>
    <w:rsid w:val="00067CB6"/>
    <w:rsid w:val="00067E6E"/>
    <w:rsid w:val="00067ED8"/>
    <w:rsid w:val="000702FC"/>
    <w:rsid w:val="000703DE"/>
    <w:rsid w:val="00070454"/>
    <w:rsid w:val="00070584"/>
    <w:rsid w:val="00070638"/>
    <w:rsid w:val="0007066B"/>
    <w:rsid w:val="000707BB"/>
    <w:rsid w:val="000707EB"/>
    <w:rsid w:val="00070823"/>
    <w:rsid w:val="00070839"/>
    <w:rsid w:val="00070A02"/>
    <w:rsid w:val="00070EB2"/>
    <w:rsid w:val="00070F35"/>
    <w:rsid w:val="00070F65"/>
    <w:rsid w:val="00070F78"/>
    <w:rsid w:val="00070FCF"/>
    <w:rsid w:val="0007115A"/>
    <w:rsid w:val="000711C6"/>
    <w:rsid w:val="00071224"/>
    <w:rsid w:val="0007129B"/>
    <w:rsid w:val="00071482"/>
    <w:rsid w:val="000714FA"/>
    <w:rsid w:val="000716E4"/>
    <w:rsid w:val="000716FB"/>
    <w:rsid w:val="000717B9"/>
    <w:rsid w:val="0007189A"/>
    <w:rsid w:val="000719FD"/>
    <w:rsid w:val="00071B4A"/>
    <w:rsid w:val="00071BA4"/>
    <w:rsid w:val="00071C18"/>
    <w:rsid w:val="00071C64"/>
    <w:rsid w:val="00071D9D"/>
    <w:rsid w:val="00071E3E"/>
    <w:rsid w:val="00071FE0"/>
    <w:rsid w:val="000720D5"/>
    <w:rsid w:val="000724F5"/>
    <w:rsid w:val="00072546"/>
    <w:rsid w:val="00072608"/>
    <w:rsid w:val="000727A0"/>
    <w:rsid w:val="00072874"/>
    <w:rsid w:val="0007287D"/>
    <w:rsid w:val="0007288D"/>
    <w:rsid w:val="0007290B"/>
    <w:rsid w:val="00072BDC"/>
    <w:rsid w:val="00072C68"/>
    <w:rsid w:val="00072CBD"/>
    <w:rsid w:val="00072CE9"/>
    <w:rsid w:val="00072EBF"/>
    <w:rsid w:val="00073068"/>
    <w:rsid w:val="0007310F"/>
    <w:rsid w:val="000731C8"/>
    <w:rsid w:val="000731CD"/>
    <w:rsid w:val="00073302"/>
    <w:rsid w:val="0007341A"/>
    <w:rsid w:val="0007344F"/>
    <w:rsid w:val="0007345D"/>
    <w:rsid w:val="000734DC"/>
    <w:rsid w:val="0007357F"/>
    <w:rsid w:val="000735E7"/>
    <w:rsid w:val="00073606"/>
    <w:rsid w:val="0007360C"/>
    <w:rsid w:val="00073736"/>
    <w:rsid w:val="00073788"/>
    <w:rsid w:val="0007379D"/>
    <w:rsid w:val="00073817"/>
    <w:rsid w:val="00073852"/>
    <w:rsid w:val="00073900"/>
    <w:rsid w:val="000739FF"/>
    <w:rsid w:val="00073B48"/>
    <w:rsid w:val="00073B5D"/>
    <w:rsid w:val="00073D07"/>
    <w:rsid w:val="00073D1A"/>
    <w:rsid w:val="00073DFC"/>
    <w:rsid w:val="00073FD3"/>
    <w:rsid w:val="00074065"/>
    <w:rsid w:val="00074252"/>
    <w:rsid w:val="000742DE"/>
    <w:rsid w:val="0007453E"/>
    <w:rsid w:val="00074578"/>
    <w:rsid w:val="000746BE"/>
    <w:rsid w:val="000748AF"/>
    <w:rsid w:val="00074949"/>
    <w:rsid w:val="00074A0E"/>
    <w:rsid w:val="00074A47"/>
    <w:rsid w:val="00074AA3"/>
    <w:rsid w:val="00074ABA"/>
    <w:rsid w:val="00074B08"/>
    <w:rsid w:val="00074B1A"/>
    <w:rsid w:val="00074C87"/>
    <w:rsid w:val="00074D7C"/>
    <w:rsid w:val="00074E21"/>
    <w:rsid w:val="00074FA1"/>
    <w:rsid w:val="000750CE"/>
    <w:rsid w:val="00075108"/>
    <w:rsid w:val="0007525A"/>
    <w:rsid w:val="000753A1"/>
    <w:rsid w:val="00075456"/>
    <w:rsid w:val="0007550E"/>
    <w:rsid w:val="00075603"/>
    <w:rsid w:val="0007561E"/>
    <w:rsid w:val="000756D9"/>
    <w:rsid w:val="00075720"/>
    <w:rsid w:val="000759FE"/>
    <w:rsid w:val="00075AB6"/>
    <w:rsid w:val="00075C5E"/>
    <w:rsid w:val="00076027"/>
    <w:rsid w:val="000760FE"/>
    <w:rsid w:val="0007624E"/>
    <w:rsid w:val="0007640E"/>
    <w:rsid w:val="00076586"/>
    <w:rsid w:val="00076765"/>
    <w:rsid w:val="0007680C"/>
    <w:rsid w:val="0007682B"/>
    <w:rsid w:val="00076967"/>
    <w:rsid w:val="00076A34"/>
    <w:rsid w:val="00076A96"/>
    <w:rsid w:val="00076C2C"/>
    <w:rsid w:val="00076CFE"/>
    <w:rsid w:val="00076F61"/>
    <w:rsid w:val="000770CA"/>
    <w:rsid w:val="000770EE"/>
    <w:rsid w:val="000770F1"/>
    <w:rsid w:val="00077481"/>
    <w:rsid w:val="000774E1"/>
    <w:rsid w:val="0007750F"/>
    <w:rsid w:val="000775F9"/>
    <w:rsid w:val="0007766E"/>
    <w:rsid w:val="0007770E"/>
    <w:rsid w:val="00077731"/>
    <w:rsid w:val="00077845"/>
    <w:rsid w:val="000778E4"/>
    <w:rsid w:val="00077906"/>
    <w:rsid w:val="00077A8B"/>
    <w:rsid w:val="00077BB8"/>
    <w:rsid w:val="00077C9A"/>
    <w:rsid w:val="00080062"/>
    <w:rsid w:val="000801C4"/>
    <w:rsid w:val="00080231"/>
    <w:rsid w:val="0008052C"/>
    <w:rsid w:val="00080567"/>
    <w:rsid w:val="00080574"/>
    <w:rsid w:val="00080587"/>
    <w:rsid w:val="000807E1"/>
    <w:rsid w:val="000808FE"/>
    <w:rsid w:val="000809FC"/>
    <w:rsid w:val="00080ABF"/>
    <w:rsid w:val="00080B63"/>
    <w:rsid w:val="00080CF3"/>
    <w:rsid w:val="00080D02"/>
    <w:rsid w:val="00080D21"/>
    <w:rsid w:val="00081023"/>
    <w:rsid w:val="00081047"/>
    <w:rsid w:val="000810FA"/>
    <w:rsid w:val="000811A6"/>
    <w:rsid w:val="0008150A"/>
    <w:rsid w:val="0008152B"/>
    <w:rsid w:val="00081580"/>
    <w:rsid w:val="000816F1"/>
    <w:rsid w:val="00081706"/>
    <w:rsid w:val="00081AE6"/>
    <w:rsid w:val="00081B57"/>
    <w:rsid w:val="00081D66"/>
    <w:rsid w:val="00081E63"/>
    <w:rsid w:val="00081E85"/>
    <w:rsid w:val="00082051"/>
    <w:rsid w:val="000821AD"/>
    <w:rsid w:val="000821F0"/>
    <w:rsid w:val="00082272"/>
    <w:rsid w:val="00082334"/>
    <w:rsid w:val="000825C6"/>
    <w:rsid w:val="000827EE"/>
    <w:rsid w:val="000828A7"/>
    <w:rsid w:val="0008297D"/>
    <w:rsid w:val="00082CE7"/>
    <w:rsid w:val="00082D84"/>
    <w:rsid w:val="00082E19"/>
    <w:rsid w:val="00082E58"/>
    <w:rsid w:val="00082FEA"/>
    <w:rsid w:val="00083051"/>
    <w:rsid w:val="0008318D"/>
    <w:rsid w:val="00083208"/>
    <w:rsid w:val="00083237"/>
    <w:rsid w:val="00083447"/>
    <w:rsid w:val="00083491"/>
    <w:rsid w:val="000835D5"/>
    <w:rsid w:val="0008372D"/>
    <w:rsid w:val="00083740"/>
    <w:rsid w:val="000837FB"/>
    <w:rsid w:val="000838F5"/>
    <w:rsid w:val="00083A0C"/>
    <w:rsid w:val="00083A80"/>
    <w:rsid w:val="00083AC0"/>
    <w:rsid w:val="00083B37"/>
    <w:rsid w:val="00083B43"/>
    <w:rsid w:val="00083B44"/>
    <w:rsid w:val="00083BD0"/>
    <w:rsid w:val="00083BE4"/>
    <w:rsid w:val="00083D83"/>
    <w:rsid w:val="00083F7A"/>
    <w:rsid w:val="0008404D"/>
    <w:rsid w:val="000840ED"/>
    <w:rsid w:val="000841DA"/>
    <w:rsid w:val="0008430C"/>
    <w:rsid w:val="000843FF"/>
    <w:rsid w:val="00084548"/>
    <w:rsid w:val="000846C1"/>
    <w:rsid w:val="000848AB"/>
    <w:rsid w:val="000848C9"/>
    <w:rsid w:val="000848FD"/>
    <w:rsid w:val="00084950"/>
    <w:rsid w:val="000849B4"/>
    <w:rsid w:val="00084B9F"/>
    <w:rsid w:val="00084C65"/>
    <w:rsid w:val="00084EB8"/>
    <w:rsid w:val="00084F85"/>
    <w:rsid w:val="0008506D"/>
    <w:rsid w:val="00085073"/>
    <w:rsid w:val="0008509F"/>
    <w:rsid w:val="00085112"/>
    <w:rsid w:val="000852C4"/>
    <w:rsid w:val="000852F2"/>
    <w:rsid w:val="000853AC"/>
    <w:rsid w:val="0008553D"/>
    <w:rsid w:val="00085633"/>
    <w:rsid w:val="00085860"/>
    <w:rsid w:val="00085C61"/>
    <w:rsid w:val="00085F5C"/>
    <w:rsid w:val="0008601A"/>
    <w:rsid w:val="0008606D"/>
    <w:rsid w:val="00086129"/>
    <w:rsid w:val="0008613B"/>
    <w:rsid w:val="00086146"/>
    <w:rsid w:val="000861F1"/>
    <w:rsid w:val="000861F5"/>
    <w:rsid w:val="00086227"/>
    <w:rsid w:val="000862BF"/>
    <w:rsid w:val="000862E5"/>
    <w:rsid w:val="00086577"/>
    <w:rsid w:val="00086746"/>
    <w:rsid w:val="00086763"/>
    <w:rsid w:val="000869C4"/>
    <w:rsid w:val="000869F2"/>
    <w:rsid w:val="00086A5A"/>
    <w:rsid w:val="00086A6A"/>
    <w:rsid w:val="00086B8E"/>
    <w:rsid w:val="00086CD6"/>
    <w:rsid w:val="00086CE4"/>
    <w:rsid w:val="00086CED"/>
    <w:rsid w:val="00086ECC"/>
    <w:rsid w:val="00086F23"/>
    <w:rsid w:val="00086FC9"/>
    <w:rsid w:val="000872DB"/>
    <w:rsid w:val="00087312"/>
    <w:rsid w:val="000873DA"/>
    <w:rsid w:val="00087402"/>
    <w:rsid w:val="00087471"/>
    <w:rsid w:val="00087547"/>
    <w:rsid w:val="0008774D"/>
    <w:rsid w:val="00087919"/>
    <w:rsid w:val="0008797E"/>
    <w:rsid w:val="00087B05"/>
    <w:rsid w:val="00087D2B"/>
    <w:rsid w:val="00087D43"/>
    <w:rsid w:val="00087FB9"/>
    <w:rsid w:val="000902E2"/>
    <w:rsid w:val="00090338"/>
    <w:rsid w:val="000903BB"/>
    <w:rsid w:val="000904DD"/>
    <w:rsid w:val="00090580"/>
    <w:rsid w:val="0009058E"/>
    <w:rsid w:val="000905FD"/>
    <w:rsid w:val="00090749"/>
    <w:rsid w:val="000908C2"/>
    <w:rsid w:val="00090A0F"/>
    <w:rsid w:val="00090E84"/>
    <w:rsid w:val="00090FB5"/>
    <w:rsid w:val="0009120D"/>
    <w:rsid w:val="000913B2"/>
    <w:rsid w:val="0009145C"/>
    <w:rsid w:val="0009147A"/>
    <w:rsid w:val="000915C1"/>
    <w:rsid w:val="00091957"/>
    <w:rsid w:val="00091ACC"/>
    <w:rsid w:val="00091ACE"/>
    <w:rsid w:val="00091C1C"/>
    <w:rsid w:val="0009209C"/>
    <w:rsid w:val="0009210D"/>
    <w:rsid w:val="00092114"/>
    <w:rsid w:val="00092389"/>
    <w:rsid w:val="00092423"/>
    <w:rsid w:val="0009246D"/>
    <w:rsid w:val="000924E0"/>
    <w:rsid w:val="00092693"/>
    <w:rsid w:val="000927FB"/>
    <w:rsid w:val="00092835"/>
    <w:rsid w:val="000928AF"/>
    <w:rsid w:val="0009290B"/>
    <w:rsid w:val="0009295B"/>
    <w:rsid w:val="00092AD1"/>
    <w:rsid w:val="00092D44"/>
    <w:rsid w:val="00092DC1"/>
    <w:rsid w:val="00093005"/>
    <w:rsid w:val="0009305B"/>
    <w:rsid w:val="00093121"/>
    <w:rsid w:val="0009319F"/>
    <w:rsid w:val="000931C4"/>
    <w:rsid w:val="00093308"/>
    <w:rsid w:val="00093413"/>
    <w:rsid w:val="000934A4"/>
    <w:rsid w:val="00093522"/>
    <w:rsid w:val="00093544"/>
    <w:rsid w:val="000936CE"/>
    <w:rsid w:val="00093844"/>
    <w:rsid w:val="00093913"/>
    <w:rsid w:val="00093B74"/>
    <w:rsid w:val="00093C2F"/>
    <w:rsid w:val="00093D53"/>
    <w:rsid w:val="00093DBD"/>
    <w:rsid w:val="00094122"/>
    <w:rsid w:val="000941E2"/>
    <w:rsid w:val="00094220"/>
    <w:rsid w:val="00094242"/>
    <w:rsid w:val="00094396"/>
    <w:rsid w:val="0009441E"/>
    <w:rsid w:val="00094432"/>
    <w:rsid w:val="000944AF"/>
    <w:rsid w:val="00094503"/>
    <w:rsid w:val="0009451E"/>
    <w:rsid w:val="000945BB"/>
    <w:rsid w:val="000946B7"/>
    <w:rsid w:val="00094796"/>
    <w:rsid w:val="00094C90"/>
    <w:rsid w:val="00095003"/>
    <w:rsid w:val="000950A0"/>
    <w:rsid w:val="0009524B"/>
    <w:rsid w:val="000952C5"/>
    <w:rsid w:val="00095356"/>
    <w:rsid w:val="0009547A"/>
    <w:rsid w:val="000954A8"/>
    <w:rsid w:val="00095587"/>
    <w:rsid w:val="000956C4"/>
    <w:rsid w:val="000956C6"/>
    <w:rsid w:val="00095832"/>
    <w:rsid w:val="00095923"/>
    <w:rsid w:val="000959E9"/>
    <w:rsid w:val="00095B79"/>
    <w:rsid w:val="00095C8E"/>
    <w:rsid w:val="00095CE2"/>
    <w:rsid w:val="00095DA6"/>
    <w:rsid w:val="000960FF"/>
    <w:rsid w:val="0009612B"/>
    <w:rsid w:val="0009643E"/>
    <w:rsid w:val="00096575"/>
    <w:rsid w:val="00096648"/>
    <w:rsid w:val="0009681F"/>
    <w:rsid w:val="000968F1"/>
    <w:rsid w:val="000969CE"/>
    <w:rsid w:val="000969F8"/>
    <w:rsid w:val="00096A1B"/>
    <w:rsid w:val="00096A8B"/>
    <w:rsid w:val="00096AFC"/>
    <w:rsid w:val="00096C86"/>
    <w:rsid w:val="00096D0F"/>
    <w:rsid w:val="00096D41"/>
    <w:rsid w:val="00096F28"/>
    <w:rsid w:val="00096FC2"/>
    <w:rsid w:val="00097088"/>
    <w:rsid w:val="000970EC"/>
    <w:rsid w:val="00097181"/>
    <w:rsid w:val="0009728F"/>
    <w:rsid w:val="00097317"/>
    <w:rsid w:val="000973AC"/>
    <w:rsid w:val="0009747D"/>
    <w:rsid w:val="000974D8"/>
    <w:rsid w:val="000976E3"/>
    <w:rsid w:val="0009771A"/>
    <w:rsid w:val="00097842"/>
    <w:rsid w:val="000979DD"/>
    <w:rsid w:val="00097AAA"/>
    <w:rsid w:val="00097B47"/>
    <w:rsid w:val="00097B59"/>
    <w:rsid w:val="00097BFE"/>
    <w:rsid w:val="00097CDD"/>
    <w:rsid w:val="00097E49"/>
    <w:rsid w:val="000A00BE"/>
    <w:rsid w:val="000A02F4"/>
    <w:rsid w:val="000A0486"/>
    <w:rsid w:val="000A04AE"/>
    <w:rsid w:val="000A052E"/>
    <w:rsid w:val="000A063D"/>
    <w:rsid w:val="000A0660"/>
    <w:rsid w:val="000A084F"/>
    <w:rsid w:val="000A0883"/>
    <w:rsid w:val="000A08E9"/>
    <w:rsid w:val="000A0949"/>
    <w:rsid w:val="000A09E4"/>
    <w:rsid w:val="000A0B34"/>
    <w:rsid w:val="000A0C56"/>
    <w:rsid w:val="000A0E4A"/>
    <w:rsid w:val="000A1229"/>
    <w:rsid w:val="000A138B"/>
    <w:rsid w:val="000A13E0"/>
    <w:rsid w:val="000A1529"/>
    <w:rsid w:val="000A15A4"/>
    <w:rsid w:val="000A178D"/>
    <w:rsid w:val="000A17A8"/>
    <w:rsid w:val="000A17B5"/>
    <w:rsid w:val="000A17C7"/>
    <w:rsid w:val="000A1811"/>
    <w:rsid w:val="000A195C"/>
    <w:rsid w:val="000A196E"/>
    <w:rsid w:val="000A19C5"/>
    <w:rsid w:val="000A1A13"/>
    <w:rsid w:val="000A1A1F"/>
    <w:rsid w:val="000A1AA4"/>
    <w:rsid w:val="000A1B53"/>
    <w:rsid w:val="000A1C46"/>
    <w:rsid w:val="000A1E68"/>
    <w:rsid w:val="000A1E90"/>
    <w:rsid w:val="000A1F04"/>
    <w:rsid w:val="000A2059"/>
    <w:rsid w:val="000A226E"/>
    <w:rsid w:val="000A22B5"/>
    <w:rsid w:val="000A22EA"/>
    <w:rsid w:val="000A241F"/>
    <w:rsid w:val="000A24E8"/>
    <w:rsid w:val="000A260E"/>
    <w:rsid w:val="000A299C"/>
    <w:rsid w:val="000A2AF3"/>
    <w:rsid w:val="000A2B46"/>
    <w:rsid w:val="000A2BD2"/>
    <w:rsid w:val="000A2C11"/>
    <w:rsid w:val="000A2C54"/>
    <w:rsid w:val="000A2C9D"/>
    <w:rsid w:val="000A2FEA"/>
    <w:rsid w:val="000A2FFB"/>
    <w:rsid w:val="000A3178"/>
    <w:rsid w:val="000A349D"/>
    <w:rsid w:val="000A3591"/>
    <w:rsid w:val="000A3830"/>
    <w:rsid w:val="000A3AC1"/>
    <w:rsid w:val="000A3C2D"/>
    <w:rsid w:val="000A3E5C"/>
    <w:rsid w:val="000A3EA1"/>
    <w:rsid w:val="000A3F15"/>
    <w:rsid w:val="000A3FA3"/>
    <w:rsid w:val="000A4121"/>
    <w:rsid w:val="000A41C0"/>
    <w:rsid w:val="000A433C"/>
    <w:rsid w:val="000A439D"/>
    <w:rsid w:val="000A46EC"/>
    <w:rsid w:val="000A4797"/>
    <w:rsid w:val="000A48F8"/>
    <w:rsid w:val="000A4A01"/>
    <w:rsid w:val="000A4BC1"/>
    <w:rsid w:val="000A4CEC"/>
    <w:rsid w:val="000A4D49"/>
    <w:rsid w:val="000A4E76"/>
    <w:rsid w:val="000A504B"/>
    <w:rsid w:val="000A50D2"/>
    <w:rsid w:val="000A51A6"/>
    <w:rsid w:val="000A52CF"/>
    <w:rsid w:val="000A53B8"/>
    <w:rsid w:val="000A55F7"/>
    <w:rsid w:val="000A566E"/>
    <w:rsid w:val="000A574B"/>
    <w:rsid w:val="000A58A1"/>
    <w:rsid w:val="000A5994"/>
    <w:rsid w:val="000A5997"/>
    <w:rsid w:val="000A59B3"/>
    <w:rsid w:val="000A5A30"/>
    <w:rsid w:val="000A5DAE"/>
    <w:rsid w:val="000A5E20"/>
    <w:rsid w:val="000A5FB4"/>
    <w:rsid w:val="000A6060"/>
    <w:rsid w:val="000A6064"/>
    <w:rsid w:val="000A63AB"/>
    <w:rsid w:val="000A64A2"/>
    <w:rsid w:val="000A6557"/>
    <w:rsid w:val="000A66A8"/>
    <w:rsid w:val="000A6756"/>
    <w:rsid w:val="000A6774"/>
    <w:rsid w:val="000A6841"/>
    <w:rsid w:val="000A6880"/>
    <w:rsid w:val="000A698C"/>
    <w:rsid w:val="000A6AC4"/>
    <w:rsid w:val="000A6B14"/>
    <w:rsid w:val="000A6BA8"/>
    <w:rsid w:val="000A6E1D"/>
    <w:rsid w:val="000A6EA6"/>
    <w:rsid w:val="000A6EEE"/>
    <w:rsid w:val="000A748F"/>
    <w:rsid w:val="000A74D7"/>
    <w:rsid w:val="000A793A"/>
    <w:rsid w:val="000A79E2"/>
    <w:rsid w:val="000A7A7C"/>
    <w:rsid w:val="000A7AC9"/>
    <w:rsid w:val="000A7B26"/>
    <w:rsid w:val="000A7D5D"/>
    <w:rsid w:val="000A7DB2"/>
    <w:rsid w:val="000A7DB6"/>
    <w:rsid w:val="000B0008"/>
    <w:rsid w:val="000B009F"/>
    <w:rsid w:val="000B00A7"/>
    <w:rsid w:val="000B00BB"/>
    <w:rsid w:val="000B01A3"/>
    <w:rsid w:val="000B0311"/>
    <w:rsid w:val="000B035C"/>
    <w:rsid w:val="000B0393"/>
    <w:rsid w:val="000B0460"/>
    <w:rsid w:val="000B081A"/>
    <w:rsid w:val="000B087C"/>
    <w:rsid w:val="000B0AD2"/>
    <w:rsid w:val="000B0AD9"/>
    <w:rsid w:val="000B0AE4"/>
    <w:rsid w:val="000B0B0E"/>
    <w:rsid w:val="000B0B96"/>
    <w:rsid w:val="000B0CCA"/>
    <w:rsid w:val="000B0D3D"/>
    <w:rsid w:val="000B0F15"/>
    <w:rsid w:val="000B10E6"/>
    <w:rsid w:val="000B117D"/>
    <w:rsid w:val="000B12BD"/>
    <w:rsid w:val="000B133E"/>
    <w:rsid w:val="000B179D"/>
    <w:rsid w:val="000B1BC8"/>
    <w:rsid w:val="000B1C3D"/>
    <w:rsid w:val="000B1F64"/>
    <w:rsid w:val="000B1F9F"/>
    <w:rsid w:val="000B1FBD"/>
    <w:rsid w:val="000B200A"/>
    <w:rsid w:val="000B21A8"/>
    <w:rsid w:val="000B23C9"/>
    <w:rsid w:val="000B23FA"/>
    <w:rsid w:val="000B253F"/>
    <w:rsid w:val="000B2588"/>
    <w:rsid w:val="000B262B"/>
    <w:rsid w:val="000B2743"/>
    <w:rsid w:val="000B278B"/>
    <w:rsid w:val="000B27A3"/>
    <w:rsid w:val="000B27B2"/>
    <w:rsid w:val="000B28DB"/>
    <w:rsid w:val="000B2C07"/>
    <w:rsid w:val="000B2C71"/>
    <w:rsid w:val="000B2DCA"/>
    <w:rsid w:val="000B2ED2"/>
    <w:rsid w:val="000B2F94"/>
    <w:rsid w:val="000B2FCF"/>
    <w:rsid w:val="000B2FF7"/>
    <w:rsid w:val="000B3125"/>
    <w:rsid w:val="000B3196"/>
    <w:rsid w:val="000B3201"/>
    <w:rsid w:val="000B332B"/>
    <w:rsid w:val="000B33AB"/>
    <w:rsid w:val="000B3443"/>
    <w:rsid w:val="000B354C"/>
    <w:rsid w:val="000B35B9"/>
    <w:rsid w:val="000B363C"/>
    <w:rsid w:val="000B367C"/>
    <w:rsid w:val="000B36BD"/>
    <w:rsid w:val="000B373A"/>
    <w:rsid w:val="000B3820"/>
    <w:rsid w:val="000B39A8"/>
    <w:rsid w:val="000B3A6C"/>
    <w:rsid w:val="000B3A74"/>
    <w:rsid w:val="000B3B5F"/>
    <w:rsid w:val="000B3BB3"/>
    <w:rsid w:val="000B3CB3"/>
    <w:rsid w:val="000B3DD3"/>
    <w:rsid w:val="000B3E35"/>
    <w:rsid w:val="000B4012"/>
    <w:rsid w:val="000B4314"/>
    <w:rsid w:val="000B444A"/>
    <w:rsid w:val="000B4492"/>
    <w:rsid w:val="000B4498"/>
    <w:rsid w:val="000B44EC"/>
    <w:rsid w:val="000B457F"/>
    <w:rsid w:val="000B4772"/>
    <w:rsid w:val="000B47A9"/>
    <w:rsid w:val="000B48B3"/>
    <w:rsid w:val="000B48DE"/>
    <w:rsid w:val="000B48E4"/>
    <w:rsid w:val="000B495A"/>
    <w:rsid w:val="000B4AE6"/>
    <w:rsid w:val="000B4D5E"/>
    <w:rsid w:val="000B4DEA"/>
    <w:rsid w:val="000B4FAA"/>
    <w:rsid w:val="000B509D"/>
    <w:rsid w:val="000B50C5"/>
    <w:rsid w:val="000B50FF"/>
    <w:rsid w:val="000B5159"/>
    <w:rsid w:val="000B5252"/>
    <w:rsid w:val="000B52A7"/>
    <w:rsid w:val="000B5364"/>
    <w:rsid w:val="000B538B"/>
    <w:rsid w:val="000B563B"/>
    <w:rsid w:val="000B566F"/>
    <w:rsid w:val="000B5746"/>
    <w:rsid w:val="000B5761"/>
    <w:rsid w:val="000B5798"/>
    <w:rsid w:val="000B5826"/>
    <w:rsid w:val="000B5AE4"/>
    <w:rsid w:val="000B5B5F"/>
    <w:rsid w:val="000B5CD3"/>
    <w:rsid w:val="000B5CDB"/>
    <w:rsid w:val="000B5D2F"/>
    <w:rsid w:val="000B5E7F"/>
    <w:rsid w:val="000B61F7"/>
    <w:rsid w:val="000B6204"/>
    <w:rsid w:val="000B6326"/>
    <w:rsid w:val="000B63FC"/>
    <w:rsid w:val="000B6869"/>
    <w:rsid w:val="000B6A1D"/>
    <w:rsid w:val="000B6AD6"/>
    <w:rsid w:val="000B6C37"/>
    <w:rsid w:val="000B6C9B"/>
    <w:rsid w:val="000B6DE3"/>
    <w:rsid w:val="000B6E0D"/>
    <w:rsid w:val="000B6F1C"/>
    <w:rsid w:val="000B6F72"/>
    <w:rsid w:val="000B6FA4"/>
    <w:rsid w:val="000B7183"/>
    <w:rsid w:val="000B7220"/>
    <w:rsid w:val="000B7236"/>
    <w:rsid w:val="000B7240"/>
    <w:rsid w:val="000B7287"/>
    <w:rsid w:val="000B7485"/>
    <w:rsid w:val="000B77B2"/>
    <w:rsid w:val="000B78A7"/>
    <w:rsid w:val="000B7A3A"/>
    <w:rsid w:val="000B7A3F"/>
    <w:rsid w:val="000B7E1E"/>
    <w:rsid w:val="000B7F1E"/>
    <w:rsid w:val="000B7FE2"/>
    <w:rsid w:val="000C016B"/>
    <w:rsid w:val="000C01DF"/>
    <w:rsid w:val="000C0204"/>
    <w:rsid w:val="000C0338"/>
    <w:rsid w:val="000C039D"/>
    <w:rsid w:val="000C058A"/>
    <w:rsid w:val="000C0620"/>
    <w:rsid w:val="000C065B"/>
    <w:rsid w:val="000C06F6"/>
    <w:rsid w:val="000C074A"/>
    <w:rsid w:val="000C075C"/>
    <w:rsid w:val="000C0B1E"/>
    <w:rsid w:val="000C0C06"/>
    <w:rsid w:val="000C0DCA"/>
    <w:rsid w:val="000C0E52"/>
    <w:rsid w:val="000C0E62"/>
    <w:rsid w:val="000C0ECF"/>
    <w:rsid w:val="000C0F7D"/>
    <w:rsid w:val="000C0F96"/>
    <w:rsid w:val="000C1029"/>
    <w:rsid w:val="000C1087"/>
    <w:rsid w:val="000C183E"/>
    <w:rsid w:val="000C1BA6"/>
    <w:rsid w:val="000C1C8B"/>
    <w:rsid w:val="000C1D62"/>
    <w:rsid w:val="000C1E1E"/>
    <w:rsid w:val="000C1EEE"/>
    <w:rsid w:val="000C1F25"/>
    <w:rsid w:val="000C1F53"/>
    <w:rsid w:val="000C2058"/>
    <w:rsid w:val="000C2295"/>
    <w:rsid w:val="000C23C3"/>
    <w:rsid w:val="000C256B"/>
    <w:rsid w:val="000C25FE"/>
    <w:rsid w:val="000C2680"/>
    <w:rsid w:val="000C2735"/>
    <w:rsid w:val="000C2AB1"/>
    <w:rsid w:val="000C2B26"/>
    <w:rsid w:val="000C2C33"/>
    <w:rsid w:val="000C2C92"/>
    <w:rsid w:val="000C2D8A"/>
    <w:rsid w:val="000C305C"/>
    <w:rsid w:val="000C30B6"/>
    <w:rsid w:val="000C310A"/>
    <w:rsid w:val="000C3129"/>
    <w:rsid w:val="000C337E"/>
    <w:rsid w:val="000C36A9"/>
    <w:rsid w:val="000C3919"/>
    <w:rsid w:val="000C3BBE"/>
    <w:rsid w:val="000C3C7D"/>
    <w:rsid w:val="000C3D87"/>
    <w:rsid w:val="000C402D"/>
    <w:rsid w:val="000C40BA"/>
    <w:rsid w:val="000C411E"/>
    <w:rsid w:val="000C413D"/>
    <w:rsid w:val="000C415E"/>
    <w:rsid w:val="000C4193"/>
    <w:rsid w:val="000C4266"/>
    <w:rsid w:val="000C42AB"/>
    <w:rsid w:val="000C42F4"/>
    <w:rsid w:val="000C4386"/>
    <w:rsid w:val="000C4521"/>
    <w:rsid w:val="000C470F"/>
    <w:rsid w:val="000C4788"/>
    <w:rsid w:val="000C4798"/>
    <w:rsid w:val="000C4929"/>
    <w:rsid w:val="000C4945"/>
    <w:rsid w:val="000C4B31"/>
    <w:rsid w:val="000C4FB4"/>
    <w:rsid w:val="000C5086"/>
    <w:rsid w:val="000C5173"/>
    <w:rsid w:val="000C54F7"/>
    <w:rsid w:val="000C572D"/>
    <w:rsid w:val="000C5941"/>
    <w:rsid w:val="000C5975"/>
    <w:rsid w:val="000C59DA"/>
    <w:rsid w:val="000C5B2D"/>
    <w:rsid w:val="000C5B90"/>
    <w:rsid w:val="000C5BAF"/>
    <w:rsid w:val="000C5C85"/>
    <w:rsid w:val="000C5CC2"/>
    <w:rsid w:val="000C5D64"/>
    <w:rsid w:val="000C5E65"/>
    <w:rsid w:val="000C6036"/>
    <w:rsid w:val="000C6106"/>
    <w:rsid w:val="000C618D"/>
    <w:rsid w:val="000C628A"/>
    <w:rsid w:val="000C6397"/>
    <w:rsid w:val="000C63FE"/>
    <w:rsid w:val="000C6819"/>
    <w:rsid w:val="000C6A49"/>
    <w:rsid w:val="000C6AF1"/>
    <w:rsid w:val="000C6BD5"/>
    <w:rsid w:val="000C6BF0"/>
    <w:rsid w:val="000C6E6E"/>
    <w:rsid w:val="000C6F95"/>
    <w:rsid w:val="000C701A"/>
    <w:rsid w:val="000C7133"/>
    <w:rsid w:val="000C7187"/>
    <w:rsid w:val="000C725A"/>
    <w:rsid w:val="000C7303"/>
    <w:rsid w:val="000C76AB"/>
    <w:rsid w:val="000C76AE"/>
    <w:rsid w:val="000C76DA"/>
    <w:rsid w:val="000C772A"/>
    <w:rsid w:val="000C78DB"/>
    <w:rsid w:val="000C79BB"/>
    <w:rsid w:val="000C7B25"/>
    <w:rsid w:val="000C7D1B"/>
    <w:rsid w:val="000C7D32"/>
    <w:rsid w:val="000C7DAB"/>
    <w:rsid w:val="000C7E2C"/>
    <w:rsid w:val="000C7EC0"/>
    <w:rsid w:val="000C7F47"/>
    <w:rsid w:val="000C7F56"/>
    <w:rsid w:val="000D0019"/>
    <w:rsid w:val="000D00DC"/>
    <w:rsid w:val="000D02B7"/>
    <w:rsid w:val="000D05E0"/>
    <w:rsid w:val="000D0605"/>
    <w:rsid w:val="000D0644"/>
    <w:rsid w:val="000D07A4"/>
    <w:rsid w:val="000D0BCB"/>
    <w:rsid w:val="000D0CBE"/>
    <w:rsid w:val="000D0CC2"/>
    <w:rsid w:val="000D0D03"/>
    <w:rsid w:val="000D0D89"/>
    <w:rsid w:val="000D0DA7"/>
    <w:rsid w:val="000D0DC2"/>
    <w:rsid w:val="000D0EFC"/>
    <w:rsid w:val="000D1033"/>
    <w:rsid w:val="000D114F"/>
    <w:rsid w:val="000D12B7"/>
    <w:rsid w:val="000D12FC"/>
    <w:rsid w:val="000D14CC"/>
    <w:rsid w:val="000D1632"/>
    <w:rsid w:val="000D1661"/>
    <w:rsid w:val="000D178A"/>
    <w:rsid w:val="000D18C0"/>
    <w:rsid w:val="000D1A71"/>
    <w:rsid w:val="000D1B32"/>
    <w:rsid w:val="000D1B44"/>
    <w:rsid w:val="000D1B6D"/>
    <w:rsid w:val="000D1C06"/>
    <w:rsid w:val="000D1CBE"/>
    <w:rsid w:val="000D1E3C"/>
    <w:rsid w:val="000D1ECC"/>
    <w:rsid w:val="000D1F32"/>
    <w:rsid w:val="000D1FCD"/>
    <w:rsid w:val="000D2087"/>
    <w:rsid w:val="000D2119"/>
    <w:rsid w:val="000D2140"/>
    <w:rsid w:val="000D2531"/>
    <w:rsid w:val="000D269D"/>
    <w:rsid w:val="000D28F9"/>
    <w:rsid w:val="000D2A89"/>
    <w:rsid w:val="000D2C05"/>
    <w:rsid w:val="000D2E7A"/>
    <w:rsid w:val="000D2F24"/>
    <w:rsid w:val="000D2FDE"/>
    <w:rsid w:val="000D3069"/>
    <w:rsid w:val="000D3188"/>
    <w:rsid w:val="000D31BD"/>
    <w:rsid w:val="000D3236"/>
    <w:rsid w:val="000D34E2"/>
    <w:rsid w:val="000D3518"/>
    <w:rsid w:val="000D3542"/>
    <w:rsid w:val="000D3B09"/>
    <w:rsid w:val="000D3BAF"/>
    <w:rsid w:val="000D3CCB"/>
    <w:rsid w:val="000D3CDF"/>
    <w:rsid w:val="000D3D12"/>
    <w:rsid w:val="000D3FB5"/>
    <w:rsid w:val="000D423C"/>
    <w:rsid w:val="000D42B2"/>
    <w:rsid w:val="000D42E1"/>
    <w:rsid w:val="000D4453"/>
    <w:rsid w:val="000D46C2"/>
    <w:rsid w:val="000D47F8"/>
    <w:rsid w:val="000D4822"/>
    <w:rsid w:val="000D4881"/>
    <w:rsid w:val="000D4913"/>
    <w:rsid w:val="000D491C"/>
    <w:rsid w:val="000D4B67"/>
    <w:rsid w:val="000D4C50"/>
    <w:rsid w:val="000D4C67"/>
    <w:rsid w:val="000D4D81"/>
    <w:rsid w:val="000D4D96"/>
    <w:rsid w:val="000D4EB9"/>
    <w:rsid w:val="000D5014"/>
    <w:rsid w:val="000D522E"/>
    <w:rsid w:val="000D5246"/>
    <w:rsid w:val="000D53F4"/>
    <w:rsid w:val="000D5476"/>
    <w:rsid w:val="000D556D"/>
    <w:rsid w:val="000D556E"/>
    <w:rsid w:val="000D55FD"/>
    <w:rsid w:val="000D56A4"/>
    <w:rsid w:val="000D5887"/>
    <w:rsid w:val="000D5959"/>
    <w:rsid w:val="000D598E"/>
    <w:rsid w:val="000D5A47"/>
    <w:rsid w:val="000D5C5D"/>
    <w:rsid w:val="000D5D6D"/>
    <w:rsid w:val="000D5DBB"/>
    <w:rsid w:val="000D5F43"/>
    <w:rsid w:val="000D5FAF"/>
    <w:rsid w:val="000D5FC1"/>
    <w:rsid w:val="000D6141"/>
    <w:rsid w:val="000D627F"/>
    <w:rsid w:val="000D6332"/>
    <w:rsid w:val="000D6358"/>
    <w:rsid w:val="000D6547"/>
    <w:rsid w:val="000D6B19"/>
    <w:rsid w:val="000D6D84"/>
    <w:rsid w:val="000D6DD2"/>
    <w:rsid w:val="000D70DF"/>
    <w:rsid w:val="000D71A7"/>
    <w:rsid w:val="000D7260"/>
    <w:rsid w:val="000D72BD"/>
    <w:rsid w:val="000D74AE"/>
    <w:rsid w:val="000D74CF"/>
    <w:rsid w:val="000D7552"/>
    <w:rsid w:val="000D7566"/>
    <w:rsid w:val="000D75E4"/>
    <w:rsid w:val="000D773E"/>
    <w:rsid w:val="000D7919"/>
    <w:rsid w:val="000D7927"/>
    <w:rsid w:val="000D7991"/>
    <w:rsid w:val="000D7AF7"/>
    <w:rsid w:val="000D7C08"/>
    <w:rsid w:val="000D7CAF"/>
    <w:rsid w:val="000D7DB8"/>
    <w:rsid w:val="000D7DF8"/>
    <w:rsid w:val="000E0114"/>
    <w:rsid w:val="000E030B"/>
    <w:rsid w:val="000E03C6"/>
    <w:rsid w:val="000E03FC"/>
    <w:rsid w:val="000E04B6"/>
    <w:rsid w:val="000E0605"/>
    <w:rsid w:val="000E08B2"/>
    <w:rsid w:val="000E08E4"/>
    <w:rsid w:val="000E08F4"/>
    <w:rsid w:val="000E097F"/>
    <w:rsid w:val="000E0984"/>
    <w:rsid w:val="000E0C4F"/>
    <w:rsid w:val="000E0DBD"/>
    <w:rsid w:val="000E0DE6"/>
    <w:rsid w:val="000E0E3F"/>
    <w:rsid w:val="000E0E48"/>
    <w:rsid w:val="000E0E62"/>
    <w:rsid w:val="000E0E90"/>
    <w:rsid w:val="000E0F28"/>
    <w:rsid w:val="000E0F34"/>
    <w:rsid w:val="000E12E1"/>
    <w:rsid w:val="000E12F5"/>
    <w:rsid w:val="000E12F7"/>
    <w:rsid w:val="000E1348"/>
    <w:rsid w:val="000E1472"/>
    <w:rsid w:val="000E157E"/>
    <w:rsid w:val="000E167E"/>
    <w:rsid w:val="000E1770"/>
    <w:rsid w:val="000E17ED"/>
    <w:rsid w:val="000E1964"/>
    <w:rsid w:val="000E199E"/>
    <w:rsid w:val="000E19D7"/>
    <w:rsid w:val="000E1A0D"/>
    <w:rsid w:val="000E1B06"/>
    <w:rsid w:val="000E1B62"/>
    <w:rsid w:val="000E1BD3"/>
    <w:rsid w:val="000E1C4A"/>
    <w:rsid w:val="000E1D9A"/>
    <w:rsid w:val="000E1DCE"/>
    <w:rsid w:val="000E1DDF"/>
    <w:rsid w:val="000E1E0F"/>
    <w:rsid w:val="000E206E"/>
    <w:rsid w:val="000E214E"/>
    <w:rsid w:val="000E2172"/>
    <w:rsid w:val="000E21A8"/>
    <w:rsid w:val="000E220A"/>
    <w:rsid w:val="000E2274"/>
    <w:rsid w:val="000E23CD"/>
    <w:rsid w:val="000E24CA"/>
    <w:rsid w:val="000E24E1"/>
    <w:rsid w:val="000E27EA"/>
    <w:rsid w:val="000E29D2"/>
    <w:rsid w:val="000E2AB0"/>
    <w:rsid w:val="000E2AC9"/>
    <w:rsid w:val="000E2E73"/>
    <w:rsid w:val="000E2F87"/>
    <w:rsid w:val="000E2FA6"/>
    <w:rsid w:val="000E31D9"/>
    <w:rsid w:val="000E3206"/>
    <w:rsid w:val="000E33AD"/>
    <w:rsid w:val="000E33C7"/>
    <w:rsid w:val="000E3484"/>
    <w:rsid w:val="000E35A4"/>
    <w:rsid w:val="000E35AE"/>
    <w:rsid w:val="000E38AA"/>
    <w:rsid w:val="000E38B5"/>
    <w:rsid w:val="000E391C"/>
    <w:rsid w:val="000E393C"/>
    <w:rsid w:val="000E399E"/>
    <w:rsid w:val="000E39B7"/>
    <w:rsid w:val="000E39E1"/>
    <w:rsid w:val="000E3C1D"/>
    <w:rsid w:val="000E3C98"/>
    <w:rsid w:val="000E3E91"/>
    <w:rsid w:val="000E3FA2"/>
    <w:rsid w:val="000E3FC4"/>
    <w:rsid w:val="000E4076"/>
    <w:rsid w:val="000E41DD"/>
    <w:rsid w:val="000E4209"/>
    <w:rsid w:val="000E42BA"/>
    <w:rsid w:val="000E42F2"/>
    <w:rsid w:val="000E4472"/>
    <w:rsid w:val="000E46EB"/>
    <w:rsid w:val="000E4765"/>
    <w:rsid w:val="000E48E9"/>
    <w:rsid w:val="000E4974"/>
    <w:rsid w:val="000E4A2E"/>
    <w:rsid w:val="000E4ADB"/>
    <w:rsid w:val="000E4B6D"/>
    <w:rsid w:val="000E4E4C"/>
    <w:rsid w:val="000E4F47"/>
    <w:rsid w:val="000E4F93"/>
    <w:rsid w:val="000E517D"/>
    <w:rsid w:val="000E543E"/>
    <w:rsid w:val="000E55B2"/>
    <w:rsid w:val="000E56EB"/>
    <w:rsid w:val="000E5780"/>
    <w:rsid w:val="000E58CB"/>
    <w:rsid w:val="000E58DE"/>
    <w:rsid w:val="000E59FB"/>
    <w:rsid w:val="000E5A8D"/>
    <w:rsid w:val="000E5AA5"/>
    <w:rsid w:val="000E5C35"/>
    <w:rsid w:val="000E5C74"/>
    <w:rsid w:val="000E5CA1"/>
    <w:rsid w:val="000E5D28"/>
    <w:rsid w:val="000E6446"/>
    <w:rsid w:val="000E6463"/>
    <w:rsid w:val="000E6522"/>
    <w:rsid w:val="000E6701"/>
    <w:rsid w:val="000E6843"/>
    <w:rsid w:val="000E6853"/>
    <w:rsid w:val="000E6874"/>
    <w:rsid w:val="000E6876"/>
    <w:rsid w:val="000E6ADB"/>
    <w:rsid w:val="000E6B34"/>
    <w:rsid w:val="000E6B98"/>
    <w:rsid w:val="000E6D30"/>
    <w:rsid w:val="000E6E3D"/>
    <w:rsid w:val="000E6E43"/>
    <w:rsid w:val="000E6E55"/>
    <w:rsid w:val="000E713E"/>
    <w:rsid w:val="000E72E0"/>
    <w:rsid w:val="000E7304"/>
    <w:rsid w:val="000E7468"/>
    <w:rsid w:val="000E75AA"/>
    <w:rsid w:val="000E75AB"/>
    <w:rsid w:val="000E7661"/>
    <w:rsid w:val="000E76B7"/>
    <w:rsid w:val="000E784C"/>
    <w:rsid w:val="000E786D"/>
    <w:rsid w:val="000E7874"/>
    <w:rsid w:val="000E78D0"/>
    <w:rsid w:val="000E78F0"/>
    <w:rsid w:val="000E7969"/>
    <w:rsid w:val="000E7A79"/>
    <w:rsid w:val="000E7BB8"/>
    <w:rsid w:val="000E7F76"/>
    <w:rsid w:val="000E7FDF"/>
    <w:rsid w:val="000F0463"/>
    <w:rsid w:val="000F0490"/>
    <w:rsid w:val="000F0524"/>
    <w:rsid w:val="000F06CF"/>
    <w:rsid w:val="000F0783"/>
    <w:rsid w:val="000F087B"/>
    <w:rsid w:val="000F089E"/>
    <w:rsid w:val="000F08D2"/>
    <w:rsid w:val="000F0916"/>
    <w:rsid w:val="000F0AB9"/>
    <w:rsid w:val="000F0B2C"/>
    <w:rsid w:val="000F0DAD"/>
    <w:rsid w:val="000F0EBB"/>
    <w:rsid w:val="000F0F63"/>
    <w:rsid w:val="000F0F86"/>
    <w:rsid w:val="000F1028"/>
    <w:rsid w:val="000F1041"/>
    <w:rsid w:val="000F10E7"/>
    <w:rsid w:val="000F118A"/>
    <w:rsid w:val="000F11FA"/>
    <w:rsid w:val="000F121B"/>
    <w:rsid w:val="000F1231"/>
    <w:rsid w:val="000F1293"/>
    <w:rsid w:val="000F13F4"/>
    <w:rsid w:val="000F154C"/>
    <w:rsid w:val="000F1625"/>
    <w:rsid w:val="000F185A"/>
    <w:rsid w:val="000F189B"/>
    <w:rsid w:val="000F19A4"/>
    <w:rsid w:val="000F1A56"/>
    <w:rsid w:val="000F1D03"/>
    <w:rsid w:val="000F1D7D"/>
    <w:rsid w:val="000F1F93"/>
    <w:rsid w:val="000F1FA9"/>
    <w:rsid w:val="000F2117"/>
    <w:rsid w:val="000F2130"/>
    <w:rsid w:val="000F22AB"/>
    <w:rsid w:val="000F2555"/>
    <w:rsid w:val="000F25DC"/>
    <w:rsid w:val="000F268A"/>
    <w:rsid w:val="000F27D7"/>
    <w:rsid w:val="000F27E2"/>
    <w:rsid w:val="000F27FD"/>
    <w:rsid w:val="000F2867"/>
    <w:rsid w:val="000F28AF"/>
    <w:rsid w:val="000F2BFB"/>
    <w:rsid w:val="000F2C71"/>
    <w:rsid w:val="000F2D13"/>
    <w:rsid w:val="000F2D6A"/>
    <w:rsid w:val="000F2E90"/>
    <w:rsid w:val="000F2F61"/>
    <w:rsid w:val="000F3027"/>
    <w:rsid w:val="000F30AF"/>
    <w:rsid w:val="000F3137"/>
    <w:rsid w:val="000F31EE"/>
    <w:rsid w:val="000F322D"/>
    <w:rsid w:val="000F3432"/>
    <w:rsid w:val="000F3496"/>
    <w:rsid w:val="000F36A4"/>
    <w:rsid w:val="000F37A2"/>
    <w:rsid w:val="000F395F"/>
    <w:rsid w:val="000F3A81"/>
    <w:rsid w:val="000F3B0C"/>
    <w:rsid w:val="000F3B0F"/>
    <w:rsid w:val="000F3C46"/>
    <w:rsid w:val="000F3CE2"/>
    <w:rsid w:val="000F3DED"/>
    <w:rsid w:val="000F409D"/>
    <w:rsid w:val="000F45B3"/>
    <w:rsid w:val="000F45C1"/>
    <w:rsid w:val="000F470E"/>
    <w:rsid w:val="000F4862"/>
    <w:rsid w:val="000F48AD"/>
    <w:rsid w:val="000F49E1"/>
    <w:rsid w:val="000F4EAE"/>
    <w:rsid w:val="000F5184"/>
    <w:rsid w:val="000F5439"/>
    <w:rsid w:val="000F54F6"/>
    <w:rsid w:val="000F554F"/>
    <w:rsid w:val="000F56B2"/>
    <w:rsid w:val="000F5703"/>
    <w:rsid w:val="000F571B"/>
    <w:rsid w:val="000F5872"/>
    <w:rsid w:val="000F5B66"/>
    <w:rsid w:val="000F5B68"/>
    <w:rsid w:val="000F5C33"/>
    <w:rsid w:val="000F5C94"/>
    <w:rsid w:val="000F5E0F"/>
    <w:rsid w:val="000F5FED"/>
    <w:rsid w:val="000F6114"/>
    <w:rsid w:val="000F620E"/>
    <w:rsid w:val="000F62CA"/>
    <w:rsid w:val="000F6582"/>
    <w:rsid w:val="000F65B7"/>
    <w:rsid w:val="000F65C5"/>
    <w:rsid w:val="000F65FF"/>
    <w:rsid w:val="000F6601"/>
    <w:rsid w:val="000F664F"/>
    <w:rsid w:val="000F69A2"/>
    <w:rsid w:val="000F69B9"/>
    <w:rsid w:val="000F69EC"/>
    <w:rsid w:val="000F6A1E"/>
    <w:rsid w:val="000F6A33"/>
    <w:rsid w:val="000F6AFB"/>
    <w:rsid w:val="000F6B3A"/>
    <w:rsid w:val="000F6DCF"/>
    <w:rsid w:val="000F6EB9"/>
    <w:rsid w:val="000F70C2"/>
    <w:rsid w:val="000F7173"/>
    <w:rsid w:val="000F71CE"/>
    <w:rsid w:val="000F743B"/>
    <w:rsid w:val="000F779F"/>
    <w:rsid w:val="000F782E"/>
    <w:rsid w:val="000F794F"/>
    <w:rsid w:val="000F7B34"/>
    <w:rsid w:val="000F7C06"/>
    <w:rsid w:val="000F7C96"/>
    <w:rsid w:val="000F7E72"/>
    <w:rsid w:val="000F7EA6"/>
    <w:rsid w:val="000F7EBE"/>
    <w:rsid w:val="0010008A"/>
    <w:rsid w:val="001000C2"/>
    <w:rsid w:val="00100201"/>
    <w:rsid w:val="00100289"/>
    <w:rsid w:val="001002DA"/>
    <w:rsid w:val="0010032B"/>
    <w:rsid w:val="0010058F"/>
    <w:rsid w:val="001005AE"/>
    <w:rsid w:val="001007A7"/>
    <w:rsid w:val="001007A9"/>
    <w:rsid w:val="001007D8"/>
    <w:rsid w:val="00100929"/>
    <w:rsid w:val="00100A1F"/>
    <w:rsid w:val="00100BD3"/>
    <w:rsid w:val="00100D73"/>
    <w:rsid w:val="00100E19"/>
    <w:rsid w:val="00100E5C"/>
    <w:rsid w:val="00100F0D"/>
    <w:rsid w:val="00101183"/>
    <w:rsid w:val="001013F7"/>
    <w:rsid w:val="00101676"/>
    <w:rsid w:val="001017CA"/>
    <w:rsid w:val="001017CC"/>
    <w:rsid w:val="001017EC"/>
    <w:rsid w:val="0010183C"/>
    <w:rsid w:val="00101986"/>
    <w:rsid w:val="00101CF1"/>
    <w:rsid w:val="00101D0B"/>
    <w:rsid w:val="00101D2E"/>
    <w:rsid w:val="00102363"/>
    <w:rsid w:val="001024BC"/>
    <w:rsid w:val="0010257D"/>
    <w:rsid w:val="001026EB"/>
    <w:rsid w:val="0010277F"/>
    <w:rsid w:val="00102877"/>
    <w:rsid w:val="0010287D"/>
    <w:rsid w:val="00102A42"/>
    <w:rsid w:val="00102AE8"/>
    <w:rsid w:val="00102C38"/>
    <w:rsid w:val="00102D10"/>
    <w:rsid w:val="00102D31"/>
    <w:rsid w:val="00102EFB"/>
    <w:rsid w:val="00102F47"/>
    <w:rsid w:val="00102F74"/>
    <w:rsid w:val="00102FCC"/>
    <w:rsid w:val="00102FD1"/>
    <w:rsid w:val="00102FF7"/>
    <w:rsid w:val="001032CC"/>
    <w:rsid w:val="00103323"/>
    <w:rsid w:val="001033EE"/>
    <w:rsid w:val="0010342C"/>
    <w:rsid w:val="0010342E"/>
    <w:rsid w:val="00103589"/>
    <w:rsid w:val="001035CE"/>
    <w:rsid w:val="001037A4"/>
    <w:rsid w:val="00103964"/>
    <w:rsid w:val="00103976"/>
    <w:rsid w:val="00103A18"/>
    <w:rsid w:val="00103AFE"/>
    <w:rsid w:val="00103C43"/>
    <w:rsid w:val="00103CB1"/>
    <w:rsid w:val="00103CEF"/>
    <w:rsid w:val="00103DEC"/>
    <w:rsid w:val="00103DF0"/>
    <w:rsid w:val="00103E92"/>
    <w:rsid w:val="00103F6A"/>
    <w:rsid w:val="00104074"/>
    <w:rsid w:val="001040C4"/>
    <w:rsid w:val="001042CD"/>
    <w:rsid w:val="0010446A"/>
    <w:rsid w:val="00104821"/>
    <w:rsid w:val="001048B2"/>
    <w:rsid w:val="001049D4"/>
    <w:rsid w:val="001049E0"/>
    <w:rsid w:val="00104BD2"/>
    <w:rsid w:val="00104E55"/>
    <w:rsid w:val="001050FE"/>
    <w:rsid w:val="0010525A"/>
    <w:rsid w:val="0010525D"/>
    <w:rsid w:val="00105318"/>
    <w:rsid w:val="0010536C"/>
    <w:rsid w:val="00105423"/>
    <w:rsid w:val="00105440"/>
    <w:rsid w:val="00105556"/>
    <w:rsid w:val="0010565E"/>
    <w:rsid w:val="0010576D"/>
    <w:rsid w:val="001057A1"/>
    <w:rsid w:val="0010596A"/>
    <w:rsid w:val="00105978"/>
    <w:rsid w:val="00105C8A"/>
    <w:rsid w:val="00105CF8"/>
    <w:rsid w:val="00105D6A"/>
    <w:rsid w:val="00105EFD"/>
    <w:rsid w:val="00105F1A"/>
    <w:rsid w:val="001060B2"/>
    <w:rsid w:val="0010615D"/>
    <w:rsid w:val="00106189"/>
    <w:rsid w:val="00106207"/>
    <w:rsid w:val="001062FB"/>
    <w:rsid w:val="001066E8"/>
    <w:rsid w:val="001067DE"/>
    <w:rsid w:val="00106865"/>
    <w:rsid w:val="001068D5"/>
    <w:rsid w:val="00106930"/>
    <w:rsid w:val="00106955"/>
    <w:rsid w:val="00106A9C"/>
    <w:rsid w:val="00106C4C"/>
    <w:rsid w:val="00106D6F"/>
    <w:rsid w:val="00106EAC"/>
    <w:rsid w:val="00106FD8"/>
    <w:rsid w:val="001070AD"/>
    <w:rsid w:val="00107114"/>
    <w:rsid w:val="00107323"/>
    <w:rsid w:val="001075FD"/>
    <w:rsid w:val="0010779D"/>
    <w:rsid w:val="001077F4"/>
    <w:rsid w:val="00107A33"/>
    <w:rsid w:val="00107B80"/>
    <w:rsid w:val="00107C80"/>
    <w:rsid w:val="00107CB8"/>
    <w:rsid w:val="00107EDB"/>
    <w:rsid w:val="00107F16"/>
    <w:rsid w:val="00107F52"/>
    <w:rsid w:val="0011002F"/>
    <w:rsid w:val="0011015C"/>
    <w:rsid w:val="00110177"/>
    <w:rsid w:val="001102FD"/>
    <w:rsid w:val="0011047D"/>
    <w:rsid w:val="001105EC"/>
    <w:rsid w:val="0011062D"/>
    <w:rsid w:val="0011066E"/>
    <w:rsid w:val="0011083E"/>
    <w:rsid w:val="0011084E"/>
    <w:rsid w:val="001108FA"/>
    <w:rsid w:val="0011094F"/>
    <w:rsid w:val="001109F7"/>
    <w:rsid w:val="00110A79"/>
    <w:rsid w:val="00110E71"/>
    <w:rsid w:val="00110EEF"/>
    <w:rsid w:val="00110FCF"/>
    <w:rsid w:val="00111018"/>
    <w:rsid w:val="00111026"/>
    <w:rsid w:val="001110C1"/>
    <w:rsid w:val="0011110D"/>
    <w:rsid w:val="001112B9"/>
    <w:rsid w:val="0011142F"/>
    <w:rsid w:val="00111476"/>
    <w:rsid w:val="0011171D"/>
    <w:rsid w:val="00111725"/>
    <w:rsid w:val="0011176E"/>
    <w:rsid w:val="001117FE"/>
    <w:rsid w:val="00111A4A"/>
    <w:rsid w:val="00111B65"/>
    <w:rsid w:val="00111B99"/>
    <w:rsid w:val="00111C72"/>
    <w:rsid w:val="00111C87"/>
    <w:rsid w:val="00111CDC"/>
    <w:rsid w:val="00111D15"/>
    <w:rsid w:val="00111DF3"/>
    <w:rsid w:val="00111E18"/>
    <w:rsid w:val="001120F0"/>
    <w:rsid w:val="001121DE"/>
    <w:rsid w:val="0011232F"/>
    <w:rsid w:val="001123B9"/>
    <w:rsid w:val="001123E6"/>
    <w:rsid w:val="00112437"/>
    <w:rsid w:val="001124AC"/>
    <w:rsid w:val="001126B6"/>
    <w:rsid w:val="001126E5"/>
    <w:rsid w:val="00112955"/>
    <w:rsid w:val="001129C8"/>
    <w:rsid w:val="00112B17"/>
    <w:rsid w:val="00112B47"/>
    <w:rsid w:val="00112B6F"/>
    <w:rsid w:val="00112BF8"/>
    <w:rsid w:val="00112C69"/>
    <w:rsid w:val="00112C92"/>
    <w:rsid w:val="00112D63"/>
    <w:rsid w:val="00112D78"/>
    <w:rsid w:val="00112DA9"/>
    <w:rsid w:val="00112E3B"/>
    <w:rsid w:val="00112E97"/>
    <w:rsid w:val="00112EC1"/>
    <w:rsid w:val="00112F4B"/>
    <w:rsid w:val="00113029"/>
    <w:rsid w:val="001130A8"/>
    <w:rsid w:val="001132B5"/>
    <w:rsid w:val="001133BF"/>
    <w:rsid w:val="00113438"/>
    <w:rsid w:val="00113696"/>
    <w:rsid w:val="001136CE"/>
    <w:rsid w:val="00113879"/>
    <w:rsid w:val="001138A6"/>
    <w:rsid w:val="00113A44"/>
    <w:rsid w:val="00113C7E"/>
    <w:rsid w:val="00113C83"/>
    <w:rsid w:val="00113C85"/>
    <w:rsid w:val="00113FAF"/>
    <w:rsid w:val="00113FED"/>
    <w:rsid w:val="00114145"/>
    <w:rsid w:val="00114149"/>
    <w:rsid w:val="001141C5"/>
    <w:rsid w:val="001142B4"/>
    <w:rsid w:val="00114496"/>
    <w:rsid w:val="001145A9"/>
    <w:rsid w:val="00114657"/>
    <w:rsid w:val="001146B8"/>
    <w:rsid w:val="00114814"/>
    <w:rsid w:val="0011481B"/>
    <w:rsid w:val="00114901"/>
    <w:rsid w:val="00114984"/>
    <w:rsid w:val="001149B4"/>
    <w:rsid w:val="00114DB0"/>
    <w:rsid w:val="00114DCA"/>
    <w:rsid w:val="00114F2D"/>
    <w:rsid w:val="00114F64"/>
    <w:rsid w:val="00115015"/>
    <w:rsid w:val="001150A6"/>
    <w:rsid w:val="00115409"/>
    <w:rsid w:val="001155A9"/>
    <w:rsid w:val="0011560E"/>
    <w:rsid w:val="00115738"/>
    <w:rsid w:val="00115872"/>
    <w:rsid w:val="0011591E"/>
    <w:rsid w:val="00115A9D"/>
    <w:rsid w:val="00115CBD"/>
    <w:rsid w:val="00115EEF"/>
    <w:rsid w:val="00115FB0"/>
    <w:rsid w:val="00116005"/>
    <w:rsid w:val="00116052"/>
    <w:rsid w:val="0011607D"/>
    <w:rsid w:val="00116125"/>
    <w:rsid w:val="00116301"/>
    <w:rsid w:val="0011630D"/>
    <w:rsid w:val="001163E2"/>
    <w:rsid w:val="00116622"/>
    <w:rsid w:val="0011664F"/>
    <w:rsid w:val="001166E9"/>
    <w:rsid w:val="001169E2"/>
    <w:rsid w:val="00116A0F"/>
    <w:rsid w:val="00116B59"/>
    <w:rsid w:val="00116CB8"/>
    <w:rsid w:val="00116FA7"/>
    <w:rsid w:val="00116FCF"/>
    <w:rsid w:val="0011706B"/>
    <w:rsid w:val="0011758B"/>
    <w:rsid w:val="00117A99"/>
    <w:rsid w:val="00117BE3"/>
    <w:rsid w:val="00117C20"/>
    <w:rsid w:val="00117E9B"/>
    <w:rsid w:val="00120013"/>
    <w:rsid w:val="00120149"/>
    <w:rsid w:val="00120236"/>
    <w:rsid w:val="00120239"/>
    <w:rsid w:val="0012026C"/>
    <w:rsid w:val="001202E6"/>
    <w:rsid w:val="00120319"/>
    <w:rsid w:val="00120591"/>
    <w:rsid w:val="00120646"/>
    <w:rsid w:val="00120777"/>
    <w:rsid w:val="0012078F"/>
    <w:rsid w:val="0012087C"/>
    <w:rsid w:val="00120BA5"/>
    <w:rsid w:val="00120C23"/>
    <w:rsid w:val="00120C83"/>
    <w:rsid w:val="00120C87"/>
    <w:rsid w:val="00120D2F"/>
    <w:rsid w:val="00120E53"/>
    <w:rsid w:val="00120EA7"/>
    <w:rsid w:val="00120EAF"/>
    <w:rsid w:val="00120F3E"/>
    <w:rsid w:val="00120F3F"/>
    <w:rsid w:val="001211FF"/>
    <w:rsid w:val="001212A8"/>
    <w:rsid w:val="001212F1"/>
    <w:rsid w:val="00121364"/>
    <w:rsid w:val="001213D2"/>
    <w:rsid w:val="00121418"/>
    <w:rsid w:val="001214BF"/>
    <w:rsid w:val="00121538"/>
    <w:rsid w:val="001216ED"/>
    <w:rsid w:val="00121A4A"/>
    <w:rsid w:val="00121BE9"/>
    <w:rsid w:val="00121BF1"/>
    <w:rsid w:val="00121DFC"/>
    <w:rsid w:val="00121E22"/>
    <w:rsid w:val="00121EE9"/>
    <w:rsid w:val="001221EB"/>
    <w:rsid w:val="001222E5"/>
    <w:rsid w:val="0012233A"/>
    <w:rsid w:val="0012233D"/>
    <w:rsid w:val="00122511"/>
    <w:rsid w:val="001225DC"/>
    <w:rsid w:val="001226A1"/>
    <w:rsid w:val="001227A7"/>
    <w:rsid w:val="001227EF"/>
    <w:rsid w:val="00122A40"/>
    <w:rsid w:val="00122B23"/>
    <w:rsid w:val="00122B3B"/>
    <w:rsid w:val="00122B3F"/>
    <w:rsid w:val="00122BD1"/>
    <w:rsid w:val="00122BEA"/>
    <w:rsid w:val="00122BF2"/>
    <w:rsid w:val="00122C14"/>
    <w:rsid w:val="00122D0A"/>
    <w:rsid w:val="00122DBE"/>
    <w:rsid w:val="00122E33"/>
    <w:rsid w:val="00122E72"/>
    <w:rsid w:val="00122EF0"/>
    <w:rsid w:val="00122F78"/>
    <w:rsid w:val="00123415"/>
    <w:rsid w:val="001234B3"/>
    <w:rsid w:val="001235A1"/>
    <w:rsid w:val="0012383E"/>
    <w:rsid w:val="00123918"/>
    <w:rsid w:val="0012397D"/>
    <w:rsid w:val="001239A5"/>
    <w:rsid w:val="00123A27"/>
    <w:rsid w:val="00123B7C"/>
    <w:rsid w:val="00123BAC"/>
    <w:rsid w:val="00123C65"/>
    <w:rsid w:val="00123C94"/>
    <w:rsid w:val="00123CEA"/>
    <w:rsid w:val="00123E80"/>
    <w:rsid w:val="0012408B"/>
    <w:rsid w:val="00124311"/>
    <w:rsid w:val="001243A8"/>
    <w:rsid w:val="001243FC"/>
    <w:rsid w:val="001245AA"/>
    <w:rsid w:val="001245C0"/>
    <w:rsid w:val="001247A5"/>
    <w:rsid w:val="001248A3"/>
    <w:rsid w:val="001248AE"/>
    <w:rsid w:val="00124A30"/>
    <w:rsid w:val="00124AD6"/>
    <w:rsid w:val="00124BE1"/>
    <w:rsid w:val="00124C26"/>
    <w:rsid w:val="00124D13"/>
    <w:rsid w:val="00124D4D"/>
    <w:rsid w:val="00124D6E"/>
    <w:rsid w:val="00124DF3"/>
    <w:rsid w:val="00124EF8"/>
    <w:rsid w:val="00124FB6"/>
    <w:rsid w:val="00124FD3"/>
    <w:rsid w:val="00125013"/>
    <w:rsid w:val="00125188"/>
    <w:rsid w:val="001252B0"/>
    <w:rsid w:val="00125312"/>
    <w:rsid w:val="001253B1"/>
    <w:rsid w:val="001253C2"/>
    <w:rsid w:val="001256BB"/>
    <w:rsid w:val="00125715"/>
    <w:rsid w:val="001257C8"/>
    <w:rsid w:val="00125862"/>
    <w:rsid w:val="00125972"/>
    <w:rsid w:val="00125A89"/>
    <w:rsid w:val="00125B19"/>
    <w:rsid w:val="00125CB6"/>
    <w:rsid w:val="00125D73"/>
    <w:rsid w:val="00125D95"/>
    <w:rsid w:val="00125E83"/>
    <w:rsid w:val="00125FA6"/>
    <w:rsid w:val="00125FF4"/>
    <w:rsid w:val="00126007"/>
    <w:rsid w:val="0012606D"/>
    <w:rsid w:val="0012635B"/>
    <w:rsid w:val="00126375"/>
    <w:rsid w:val="00126487"/>
    <w:rsid w:val="001264BE"/>
    <w:rsid w:val="001269B1"/>
    <w:rsid w:val="00126A34"/>
    <w:rsid w:val="00126B5D"/>
    <w:rsid w:val="00126B91"/>
    <w:rsid w:val="00126C0E"/>
    <w:rsid w:val="00126C2A"/>
    <w:rsid w:val="00126D95"/>
    <w:rsid w:val="00126E1E"/>
    <w:rsid w:val="00126E98"/>
    <w:rsid w:val="00127070"/>
    <w:rsid w:val="00127158"/>
    <w:rsid w:val="001273FA"/>
    <w:rsid w:val="00127427"/>
    <w:rsid w:val="00127466"/>
    <w:rsid w:val="001275B8"/>
    <w:rsid w:val="00127644"/>
    <w:rsid w:val="00127696"/>
    <w:rsid w:val="00127902"/>
    <w:rsid w:val="001279CA"/>
    <w:rsid w:val="00127B25"/>
    <w:rsid w:val="00127BE7"/>
    <w:rsid w:val="00127C30"/>
    <w:rsid w:val="00127CD6"/>
    <w:rsid w:val="00127D95"/>
    <w:rsid w:val="00127E8D"/>
    <w:rsid w:val="00130448"/>
    <w:rsid w:val="00130721"/>
    <w:rsid w:val="00130734"/>
    <w:rsid w:val="001308E2"/>
    <w:rsid w:val="00130A6D"/>
    <w:rsid w:val="00130B77"/>
    <w:rsid w:val="00130C50"/>
    <w:rsid w:val="00130E3A"/>
    <w:rsid w:val="00130F4B"/>
    <w:rsid w:val="00130F4D"/>
    <w:rsid w:val="00130F57"/>
    <w:rsid w:val="0013118F"/>
    <w:rsid w:val="001311D0"/>
    <w:rsid w:val="001312E7"/>
    <w:rsid w:val="0013130F"/>
    <w:rsid w:val="001313E6"/>
    <w:rsid w:val="0013144D"/>
    <w:rsid w:val="00131474"/>
    <w:rsid w:val="00131801"/>
    <w:rsid w:val="00131B12"/>
    <w:rsid w:val="00131E51"/>
    <w:rsid w:val="00131F00"/>
    <w:rsid w:val="0013204A"/>
    <w:rsid w:val="0013208A"/>
    <w:rsid w:val="001320EE"/>
    <w:rsid w:val="0013221C"/>
    <w:rsid w:val="001323E3"/>
    <w:rsid w:val="00132506"/>
    <w:rsid w:val="00132513"/>
    <w:rsid w:val="00132613"/>
    <w:rsid w:val="00132680"/>
    <w:rsid w:val="00132B03"/>
    <w:rsid w:val="00132BEA"/>
    <w:rsid w:val="00132CB9"/>
    <w:rsid w:val="00132DED"/>
    <w:rsid w:val="00132E50"/>
    <w:rsid w:val="00132E86"/>
    <w:rsid w:val="00132EE9"/>
    <w:rsid w:val="00132F26"/>
    <w:rsid w:val="00132F41"/>
    <w:rsid w:val="00132FA3"/>
    <w:rsid w:val="00133064"/>
    <w:rsid w:val="0013326B"/>
    <w:rsid w:val="00133320"/>
    <w:rsid w:val="00133357"/>
    <w:rsid w:val="00133469"/>
    <w:rsid w:val="00133A30"/>
    <w:rsid w:val="00133A7D"/>
    <w:rsid w:val="00133B3A"/>
    <w:rsid w:val="00133B7E"/>
    <w:rsid w:val="00133CD6"/>
    <w:rsid w:val="00133CEA"/>
    <w:rsid w:val="00134138"/>
    <w:rsid w:val="00134178"/>
    <w:rsid w:val="00134251"/>
    <w:rsid w:val="0013428A"/>
    <w:rsid w:val="00134352"/>
    <w:rsid w:val="00134397"/>
    <w:rsid w:val="001343E0"/>
    <w:rsid w:val="0013461A"/>
    <w:rsid w:val="001348CA"/>
    <w:rsid w:val="001348E3"/>
    <w:rsid w:val="00134912"/>
    <w:rsid w:val="001349A1"/>
    <w:rsid w:val="001349DC"/>
    <w:rsid w:val="00134B70"/>
    <w:rsid w:val="00134C4F"/>
    <w:rsid w:val="00134CE2"/>
    <w:rsid w:val="00134DDB"/>
    <w:rsid w:val="00134DFB"/>
    <w:rsid w:val="00134F38"/>
    <w:rsid w:val="00134F72"/>
    <w:rsid w:val="00134FB6"/>
    <w:rsid w:val="00135049"/>
    <w:rsid w:val="00135143"/>
    <w:rsid w:val="001351C5"/>
    <w:rsid w:val="0013521E"/>
    <w:rsid w:val="0013532F"/>
    <w:rsid w:val="00135408"/>
    <w:rsid w:val="0013544D"/>
    <w:rsid w:val="001354A1"/>
    <w:rsid w:val="0013552D"/>
    <w:rsid w:val="001356A6"/>
    <w:rsid w:val="0013572E"/>
    <w:rsid w:val="00135770"/>
    <w:rsid w:val="001358D7"/>
    <w:rsid w:val="00135A18"/>
    <w:rsid w:val="00135A86"/>
    <w:rsid w:val="00135B4D"/>
    <w:rsid w:val="00135B9F"/>
    <w:rsid w:val="00135CC1"/>
    <w:rsid w:val="00135CFF"/>
    <w:rsid w:val="00135D9E"/>
    <w:rsid w:val="00135DB5"/>
    <w:rsid w:val="00135F5A"/>
    <w:rsid w:val="00135F93"/>
    <w:rsid w:val="001360A8"/>
    <w:rsid w:val="00136179"/>
    <w:rsid w:val="00136274"/>
    <w:rsid w:val="001362B5"/>
    <w:rsid w:val="001364B7"/>
    <w:rsid w:val="001364BB"/>
    <w:rsid w:val="001364D5"/>
    <w:rsid w:val="001364E7"/>
    <w:rsid w:val="0013663C"/>
    <w:rsid w:val="001366A3"/>
    <w:rsid w:val="00136793"/>
    <w:rsid w:val="0013683C"/>
    <w:rsid w:val="001368A6"/>
    <w:rsid w:val="001368BA"/>
    <w:rsid w:val="00136925"/>
    <w:rsid w:val="00136AA7"/>
    <w:rsid w:val="00136B5B"/>
    <w:rsid w:val="00136B8B"/>
    <w:rsid w:val="00136B95"/>
    <w:rsid w:val="00136CC5"/>
    <w:rsid w:val="00136D14"/>
    <w:rsid w:val="00136D61"/>
    <w:rsid w:val="00136D70"/>
    <w:rsid w:val="00136DA2"/>
    <w:rsid w:val="00136E38"/>
    <w:rsid w:val="00136EF2"/>
    <w:rsid w:val="00136F12"/>
    <w:rsid w:val="00136FEC"/>
    <w:rsid w:val="0013700D"/>
    <w:rsid w:val="00137069"/>
    <w:rsid w:val="001371C3"/>
    <w:rsid w:val="0013730D"/>
    <w:rsid w:val="0013775A"/>
    <w:rsid w:val="001377C2"/>
    <w:rsid w:val="00137A92"/>
    <w:rsid w:val="00137AC7"/>
    <w:rsid w:val="00137C9F"/>
    <w:rsid w:val="00137D29"/>
    <w:rsid w:val="00137D3F"/>
    <w:rsid w:val="00137DD0"/>
    <w:rsid w:val="00137F4C"/>
    <w:rsid w:val="001400AB"/>
    <w:rsid w:val="00140155"/>
    <w:rsid w:val="001402A8"/>
    <w:rsid w:val="00140470"/>
    <w:rsid w:val="0014077F"/>
    <w:rsid w:val="001407D6"/>
    <w:rsid w:val="00140927"/>
    <w:rsid w:val="001409AB"/>
    <w:rsid w:val="001409FF"/>
    <w:rsid w:val="00140AC3"/>
    <w:rsid w:val="00140ACD"/>
    <w:rsid w:val="00140AFD"/>
    <w:rsid w:val="00140B5B"/>
    <w:rsid w:val="00140C38"/>
    <w:rsid w:val="00140C94"/>
    <w:rsid w:val="00140D7D"/>
    <w:rsid w:val="00140D8E"/>
    <w:rsid w:val="00140DB4"/>
    <w:rsid w:val="00141129"/>
    <w:rsid w:val="0014123E"/>
    <w:rsid w:val="0014126E"/>
    <w:rsid w:val="00141343"/>
    <w:rsid w:val="00141362"/>
    <w:rsid w:val="0014140E"/>
    <w:rsid w:val="0014152F"/>
    <w:rsid w:val="001417B9"/>
    <w:rsid w:val="001417DA"/>
    <w:rsid w:val="00141840"/>
    <w:rsid w:val="00141B74"/>
    <w:rsid w:val="00141BDA"/>
    <w:rsid w:val="00141C10"/>
    <w:rsid w:val="00141C1B"/>
    <w:rsid w:val="00141C42"/>
    <w:rsid w:val="00141DC8"/>
    <w:rsid w:val="00141F08"/>
    <w:rsid w:val="00142150"/>
    <w:rsid w:val="00142198"/>
    <w:rsid w:val="001422F4"/>
    <w:rsid w:val="0014231A"/>
    <w:rsid w:val="00142477"/>
    <w:rsid w:val="00142562"/>
    <w:rsid w:val="00142595"/>
    <w:rsid w:val="001425EC"/>
    <w:rsid w:val="0014266A"/>
    <w:rsid w:val="00142826"/>
    <w:rsid w:val="0014298E"/>
    <w:rsid w:val="00142A77"/>
    <w:rsid w:val="00142B59"/>
    <w:rsid w:val="00142C0E"/>
    <w:rsid w:val="00142C19"/>
    <w:rsid w:val="00142CE2"/>
    <w:rsid w:val="00142E38"/>
    <w:rsid w:val="00142F6E"/>
    <w:rsid w:val="00142FE2"/>
    <w:rsid w:val="00143008"/>
    <w:rsid w:val="001430D9"/>
    <w:rsid w:val="00143233"/>
    <w:rsid w:val="001432BE"/>
    <w:rsid w:val="001432CF"/>
    <w:rsid w:val="00143458"/>
    <w:rsid w:val="00143616"/>
    <w:rsid w:val="00143689"/>
    <w:rsid w:val="001436D4"/>
    <w:rsid w:val="0014394C"/>
    <w:rsid w:val="0014397C"/>
    <w:rsid w:val="00143B24"/>
    <w:rsid w:val="00143BEA"/>
    <w:rsid w:val="00143C3B"/>
    <w:rsid w:val="00143C65"/>
    <w:rsid w:val="00143DF6"/>
    <w:rsid w:val="00143E28"/>
    <w:rsid w:val="00143E5C"/>
    <w:rsid w:val="0014436C"/>
    <w:rsid w:val="00144484"/>
    <w:rsid w:val="0014449C"/>
    <w:rsid w:val="001446F6"/>
    <w:rsid w:val="00144718"/>
    <w:rsid w:val="00144A88"/>
    <w:rsid w:val="00144B66"/>
    <w:rsid w:val="00144C10"/>
    <w:rsid w:val="00144C77"/>
    <w:rsid w:val="00144EBD"/>
    <w:rsid w:val="0014503C"/>
    <w:rsid w:val="001450C3"/>
    <w:rsid w:val="00145152"/>
    <w:rsid w:val="0014521F"/>
    <w:rsid w:val="00145343"/>
    <w:rsid w:val="00145482"/>
    <w:rsid w:val="0014549B"/>
    <w:rsid w:val="001457BF"/>
    <w:rsid w:val="001457EB"/>
    <w:rsid w:val="0014598F"/>
    <w:rsid w:val="001459BD"/>
    <w:rsid w:val="00145A8C"/>
    <w:rsid w:val="00145AB9"/>
    <w:rsid w:val="00145D35"/>
    <w:rsid w:val="00145D94"/>
    <w:rsid w:val="00145E23"/>
    <w:rsid w:val="00145F9F"/>
    <w:rsid w:val="00145FCA"/>
    <w:rsid w:val="00145FF2"/>
    <w:rsid w:val="001462B5"/>
    <w:rsid w:val="0014642B"/>
    <w:rsid w:val="001464A1"/>
    <w:rsid w:val="00146532"/>
    <w:rsid w:val="001465BE"/>
    <w:rsid w:val="001465EB"/>
    <w:rsid w:val="00146867"/>
    <w:rsid w:val="001468FC"/>
    <w:rsid w:val="001469BB"/>
    <w:rsid w:val="001469BC"/>
    <w:rsid w:val="001469D5"/>
    <w:rsid w:val="00146B1A"/>
    <w:rsid w:val="00146BF6"/>
    <w:rsid w:val="00146D19"/>
    <w:rsid w:val="00146EB2"/>
    <w:rsid w:val="00146FD2"/>
    <w:rsid w:val="00147039"/>
    <w:rsid w:val="0014706E"/>
    <w:rsid w:val="0014707C"/>
    <w:rsid w:val="001470D6"/>
    <w:rsid w:val="00147150"/>
    <w:rsid w:val="0014716C"/>
    <w:rsid w:val="0014717E"/>
    <w:rsid w:val="001471C0"/>
    <w:rsid w:val="00147240"/>
    <w:rsid w:val="001473E9"/>
    <w:rsid w:val="0014760F"/>
    <w:rsid w:val="00147712"/>
    <w:rsid w:val="0014773D"/>
    <w:rsid w:val="001477C3"/>
    <w:rsid w:val="001478DA"/>
    <w:rsid w:val="00147AB6"/>
    <w:rsid w:val="00147BA9"/>
    <w:rsid w:val="00147EC6"/>
    <w:rsid w:val="00147F5D"/>
    <w:rsid w:val="001500A0"/>
    <w:rsid w:val="001501AB"/>
    <w:rsid w:val="001501E1"/>
    <w:rsid w:val="0015020A"/>
    <w:rsid w:val="00150608"/>
    <w:rsid w:val="001506EC"/>
    <w:rsid w:val="001507BC"/>
    <w:rsid w:val="001508B1"/>
    <w:rsid w:val="00150B54"/>
    <w:rsid w:val="00150CFB"/>
    <w:rsid w:val="00150EE6"/>
    <w:rsid w:val="00150F3F"/>
    <w:rsid w:val="00151127"/>
    <w:rsid w:val="00151211"/>
    <w:rsid w:val="0015130E"/>
    <w:rsid w:val="00151326"/>
    <w:rsid w:val="00151364"/>
    <w:rsid w:val="00151390"/>
    <w:rsid w:val="001514F5"/>
    <w:rsid w:val="00151636"/>
    <w:rsid w:val="00151687"/>
    <w:rsid w:val="001516B4"/>
    <w:rsid w:val="00151BE9"/>
    <w:rsid w:val="00151DE3"/>
    <w:rsid w:val="00151E38"/>
    <w:rsid w:val="00151E45"/>
    <w:rsid w:val="00151FED"/>
    <w:rsid w:val="00152057"/>
    <w:rsid w:val="0015210F"/>
    <w:rsid w:val="001521DC"/>
    <w:rsid w:val="0015222D"/>
    <w:rsid w:val="00152240"/>
    <w:rsid w:val="001523E9"/>
    <w:rsid w:val="001523F8"/>
    <w:rsid w:val="00152528"/>
    <w:rsid w:val="001525CC"/>
    <w:rsid w:val="00152715"/>
    <w:rsid w:val="0015273A"/>
    <w:rsid w:val="001528DB"/>
    <w:rsid w:val="001529EF"/>
    <w:rsid w:val="00152A9A"/>
    <w:rsid w:val="00152BF1"/>
    <w:rsid w:val="00152D46"/>
    <w:rsid w:val="00152D6D"/>
    <w:rsid w:val="00152D71"/>
    <w:rsid w:val="00152F32"/>
    <w:rsid w:val="00153143"/>
    <w:rsid w:val="001535B8"/>
    <w:rsid w:val="00153610"/>
    <w:rsid w:val="001536A4"/>
    <w:rsid w:val="001536B4"/>
    <w:rsid w:val="0015371C"/>
    <w:rsid w:val="00153739"/>
    <w:rsid w:val="00153A40"/>
    <w:rsid w:val="00153B98"/>
    <w:rsid w:val="00153C00"/>
    <w:rsid w:val="00153C03"/>
    <w:rsid w:val="00153C48"/>
    <w:rsid w:val="0015425C"/>
    <w:rsid w:val="001542D8"/>
    <w:rsid w:val="0015430D"/>
    <w:rsid w:val="00154319"/>
    <w:rsid w:val="00154434"/>
    <w:rsid w:val="00154522"/>
    <w:rsid w:val="001546A7"/>
    <w:rsid w:val="00154832"/>
    <w:rsid w:val="00154B23"/>
    <w:rsid w:val="00154B33"/>
    <w:rsid w:val="00154D44"/>
    <w:rsid w:val="00154E05"/>
    <w:rsid w:val="00154EA5"/>
    <w:rsid w:val="00154EBD"/>
    <w:rsid w:val="00155043"/>
    <w:rsid w:val="00155062"/>
    <w:rsid w:val="00155079"/>
    <w:rsid w:val="00155128"/>
    <w:rsid w:val="0015526B"/>
    <w:rsid w:val="00155360"/>
    <w:rsid w:val="00155366"/>
    <w:rsid w:val="00155736"/>
    <w:rsid w:val="0015589D"/>
    <w:rsid w:val="001558D2"/>
    <w:rsid w:val="001559EA"/>
    <w:rsid w:val="00155AD3"/>
    <w:rsid w:val="00155CA5"/>
    <w:rsid w:val="00155D81"/>
    <w:rsid w:val="0015608E"/>
    <w:rsid w:val="001560FB"/>
    <w:rsid w:val="0015616E"/>
    <w:rsid w:val="001561B9"/>
    <w:rsid w:val="00156249"/>
    <w:rsid w:val="00156272"/>
    <w:rsid w:val="001562B7"/>
    <w:rsid w:val="0015634B"/>
    <w:rsid w:val="001563A6"/>
    <w:rsid w:val="00156432"/>
    <w:rsid w:val="00156509"/>
    <w:rsid w:val="001565DF"/>
    <w:rsid w:val="001565FB"/>
    <w:rsid w:val="00156716"/>
    <w:rsid w:val="00156BBD"/>
    <w:rsid w:val="00156BE6"/>
    <w:rsid w:val="00156EFF"/>
    <w:rsid w:val="0015718B"/>
    <w:rsid w:val="0015738A"/>
    <w:rsid w:val="00157453"/>
    <w:rsid w:val="00157474"/>
    <w:rsid w:val="0015757B"/>
    <w:rsid w:val="0015757F"/>
    <w:rsid w:val="00157635"/>
    <w:rsid w:val="0015780C"/>
    <w:rsid w:val="00157A56"/>
    <w:rsid w:val="00157A7D"/>
    <w:rsid w:val="00157AFC"/>
    <w:rsid w:val="00157B67"/>
    <w:rsid w:val="00157D2A"/>
    <w:rsid w:val="00157F1A"/>
    <w:rsid w:val="00157F1B"/>
    <w:rsid w:val="00157FBF"/>
    <w:rsid w:val="0016028E"/>
    <w:rsid w:val="0016033D"/>
    <w:rsid w:val="0016039D"/>
    <w:rsid w:val="00160457"/>
    <w:rsid w:val="001604D1"/>
    <w:rsid w:val="0016050B"/>
    <w:rsid w:val="0016054F"/>
    <w:rsid w:val="0016056A"/>
    <w:rsid w:val="001608B7"/>
    <w:rsid w:val="0016091F"/>
    <w:rsid w:val="00160992"/>
    <w:rsid w:val="00160AED"/>
    <w:rsid w:val="00160BFC"/>
    <w:rsid w:val="00160E32"/>
    <w:rsid w:val="00160FFE"/>
    <w:rsid w:val="00161270"/>
    <w:rsid w:val="001612D0"/>
    <w:rsid w:val="00161319"/>
    <w:rsid w:val="0016138F"/>
    <w:rsid w:val="00161494"/>
    <w:rsid w:val="001616A4"/>
    <w:rsid w:val="001616DE"/>
    <w:rsid w:val="001616E9"/>
    <w:rsid w:val="00161737"/>
    <w:rsid w:val="00161810"/>
    <w:rsid w:val="0016195D"/>
    <w:rsid w:val="00161A30"/>
    <w:rsid w:val="00161A73"/>
    <w:rsid w:val="00161B81"/>
    <w:rsid w:val="00161BA6"/>
    <w:rsid w:val="00161BD7"/>
    <w:rsid w:val="00161D14"/>
    <w:rsid w:val="00161E07"/>
    <w:rsid w:val="0016220D"/>
    <w:rsid w:val="00162447"/>
    <w:rsid w:val="00162555"/>
    <w:rsid w:val="00162665"/>
    <w:rsid w:val="001626E6"/>
    <w:rsid w:val="00162729"/>
    <w:rsid w:val="00162780"/>
    <w:rsid w:val="00162799"/>
    <w:rsid w:val="001628A6"/>
    <w:rsid w:val="001628D9"/>
    <w:rsid w:val="0016294D"/>
    <w:rsid w:val="00162955"/>
    <w:rsid w:val="001629FF"/>
    <w:rsid w:val="00162BAA"/>
    <w:rsid w:val="00162FF2"/>
    <w:rsid w:val="00163150"/>
    <w:rsid w:val="0016327A"/>
    <w:rsid w:val="00163293"/>
    <w:rsid w:val="00163424"/>
    <w:rsid w:val="00163503"/>
    <w:rsid w:val="0016388A"/>
    <w:rsid w:val="00163931"/>
    <w:rsid w:val="001639CA"/>
    <w:rsid w:val="00163B56"/>
    <w:rsid w:val="00163B73"/>
    <w:rsid w:val="00163BD2"/>
    <w:rsid w:val="00163C01"/>
    <w:rsid w:val="00163C41"/>
    <w:rsid w:val="00163D74"/>
    <w:rsid w:val="00163F05"/>
    <w:rsid w:val="00163F61"/>
    <w:rsid w:val="00164153"/>
    <w:rsid w:val="00164199"/>
    <w:rsid w:val="001641B3"/>
    <w:rsid w:val="001642C7"/>
    <w:rsid w:val="00164378"/>
    <w:rsid w:val="00164412"/>
    <w:rsid w:val="0016447E"/>
    <w:rsid w:val="0016452E"/>
    <w:rsid w:val="001645CB"/>
    <w:rsid w:val="00164751"/>
    <w:rsid w:val="00164799"/>
    <w:rsid w:val="00164865"/>
    <w:rsid w:val="00164898"/>
    <w:rsid w:val="00164951"/>
    <w:rsid w:val="001649BB"/>
    <w:rsid w:val="00164E0B"/>
    <w:rsid w:val="0016500B"/>
    <w:rsid w:val="001650D0"/>
    <w:rsid w:val="0016520C"/>
    <w:rsid w:val="00165284"/>
    <w:rsid w:val="001652B5"/>
    <w:rsid w:val="00165381"/>
    <w:rsid w:val="0016552C"/>
    <w:rsid w:val="00165662"/>
    <w:rsid w:val="00165835"/>
    <w:rsid w:val="00165B04"/>
    <w:rsid w:val="00165D82"/>
    <w:rsid w:val="00165DE8"/>
    <w:rsid w:val="00165ED7"/>
    <w:rsid w:val="0016641F"/>
    <w:rsid w:val="00166488"/>
    <w:rsid w:val="0016650A"/>
    <w:rsid w:val="001667DE"/>
    <w:rsid w:val="00166896"/>
    <w:rsid w:val="0016690C"/>
    <w:rsid w:val="00166B22"/>
    <w:rsid w:val="00166BFF"/>
    <w:rsid w:val="00166CDB"/>
    <w:rsid w:val="00166D79"/>
    <w:rsid w:val="00166DD5"/>
    <w:rsid w:val="00166DF8"/>
    <w:rsid w:val="00166FB3"/>
    <w:rsid w:val="00166FFA"/>
    <w:rsid w:val="00167069"/>
    <w:rsid w:val="0016729D"/>
    <w:rsid w:val="00167340"/>
    <w:rsid w:val="00167453"/>
    <w:rsid w:val="0016774D"/>
    <w:rsid w:val="00167811"/>
    <w:rsid w:val="00167848"/>
    <w:rsid w:val="00167955"/>
    <w:rsid w:val="001679B2"/>
    <w:rsid w:val="001679BD"/>
    <w:rsid w:val="001679C6"/>
    <w:rsid w:val="00167B98"/>
    <w:rsid w:val="00167C77"/>
    <w:rsid w:val="00167CC4"/>
    <w:rsid w:val="00167CF3"/>
    <w:rsid w:val="00167DA6"/>
    <w:rsid w:val="00167DB7"/>
    <w:rsid w:val="00167DC5"/>
    <w:rsid w:val="00170083"/>
    <w:rsid w:val="0017015B"/>
    <w:rsid w:val="001701B9"/>
    <w:rsid w:val="001701C1"/>
    <w:rsid w:val="001702A1"/>
    <w:rsid w:val="00170507"/>
    <w:rsid w:val="00170530"/>
    <w:rsid w:val="001707B6"/>
    <w:rsid w:val="00170854"/>
    <w:rsid w:val="001708B8"/>
    <w:rsid w:val="001709EF"/>
    <w:rsid w:val="00170BAA"/>
    <w:rsid w:val="00170C0E"/>
    <w:rsid w:val="00170D22"/>
    <w:rsid w:val="00170D5B"/>
    <w:rsid w:val="00170D92"/>
    <w:rsid w:val="00170E23"/>
    <w:rsid w:val="00170FEE"/>
    <w:rsid w:val="00171256"/>
    <w:rsid w:val="001713DB"/>
    <w:rsid w:val="0017192C"/>
    <w:rsid w:val="00171BE3"/>
    <w:rsid w:val="00171D61"/>
    <w:rsid w:val="00171DE1"/>
    <w:rsid w:val="00171E1E"/>
    <w:rsid w:val="00171E98"/>
    <w:rsid w:val="00171EC7"/>
    <w:rsid w:val="00171F7B"/>
    <w:rsid w:val="00172037"/>
    <w:rsid w:val="00172082"/>
    <w:rsid w:val="001720D7"/>
    <w:rsid w:val="0017229C"/>
    <w:rsid w:val="00172333"/>
    <w:rsid w:val="00172540"/>
    <w:rsid w:val="00172552"/>
    <w:rsid w:val="00172887"/>
    <w:rsid w:val="0017297A"/>
    <w:rsid w:val="00172ABA"/>
    <w:rsid w:val="00172D0C"/>
    <w:rsid w:val="00172E1D"/>
    <w:rsid w:val="00172E36"/>
    <w:rsid w:val="00172EA5"/>
    <w:rsid w:val="00172FAD"/>
    <w:rsid w:val="0017323C"/>
    <w:rsid w:val="001732DE"/>
    <w:rsid w:val="0017338B"/>
    <w:rsid w:val="001734F2"/>
    <w:rsid w:val="001734F8"/>
    <w:rsid w:val="00173507"/>
    <w:rsid w:val="00173794"/>
    <w:rsid w:val="001737E9"/>
    <w:rsid w:val="001738D0"/>
    <w:rsid w:val="001739F4"/>
    <w:rsid w:val="00173A47"/>
    <w:rsid w:val="00173AB9"/>
    <w:rsid w:val="00173C50"/>
    <w:rsid w:val="00173D03"/>
    <w:rsid w:val="00173D52"/>
    <w:rsid w:val="001741CE"/>
    <w:rsid w:val="00174397"/>
    <w:rsid w:val="001744B6"/>
    <w:rsid w:val="001744E3"/>
    <w:rsid w:val="0017450E"/>
    <w:rsid w:val="00174515"/>
    <w:rsid w:val="00174643"/>
    <w:rsid w:val="00174791"/>
    <w:rsid w:val="001747BF"/>
    <w:rsid w:val="00174826"/>
    <w:rsid w:val="00174ADD"/>
    <w:rsid w:val="00174B84"/>
    <w:rsid w:val="00174D15"/>
    <w:rsid w:val="00174DC6"/>
    <w:rsid w:val="00174E9C"/>
    <w:rsid w:val="00174FEA"/>
    <w:rsid w:val="00175034"/>
    <w:rsid w:val="001752ED"/>
    <w:rsid w:val="0017530E"/>
    <w:rsid w:val="0017537D"/>
    <w:rsid w:val="001754A6"/>
    <w:rsid w:val="001754B6"/>
    <w:rsid w:val="001755C9"/>
    <w:rsid w:val="00175654"/>
    <w:rsid w:val="00175849"/>
    <w:rsid w:val="0017584B"/>
    <w:rsid w:val="001758BD"/>
    <w:rsid w:val="00175B31"/>
    <w:rsid w:val="00175BC0"/>
    <w:rsid w:val="00175BEB"/>
    <w:rsid w:val="00175D00"/>
    <w:rsid w:val="00175D03"/>
    <w:rsid w:val="00175DCE"/>
    <w:rsid w:val="00175EAA"/>
    <w:rsid w:val="00175F32"/>
    <w:rsid w:val="00175F48"/>
    <w:rsid w:val="00176053"/>
    <w:rsid w:val="001760FF"/>
    <w:rsid w:val="0017615C"/>
    <w:rsid w:val="001764D9"/>
    <w:rsid w:val="001769C3"/>
    <w:rsid w:val="00176A61"/>
    <w:rsid w:val="00176E57"/>
    <w:rsid w:val="00176ECC"/>
    <w:rsid w:val="00176F1A"/>
    <w:rsid w:val="001770BA"/>
    <w:rsid w:val="001770E4"/>
    <w:rsid w:val="001771B6"/>
    <w:rsid w:val="00177301"/>
    <w:rsid w:val="0017735C"/>
    <w:rsid w:val="001773C3"/>
    <w:rsid w:val="00177423"/>
    <w:rsid w:val="0017750A"/>
    <w:rsid w:val="001776A4"/>
    <w:rsid w:val="00177704"/>
    <w:rsid w:val="001777F0"/>
    <w:rsid w:val="001779C6"/>
    <w:rsid w:val="00177AB9"/>
    <w:rsid w:val="00177ABF"/>
    <w:rsid w:val="00177B5A"/>
    <w:rsid w:val="00177CA1"/>
    <w:rsid w:val="00177D4F"/>
    <w:rsid w:val="00177FF7"/>
    <w:rsid w:val="0018003D"/>
    <w:rsid w:val="00180370"/>
    <w:rsid w:val="001803EB"/>
    <w:rsid w:val="0018047F"/>
    <w:rsid w:val="00180594"/>
    <w:rsid w:val="0018062E"/>
    <w:rsid w:val="001809AC"/>
    <w:rsid w:val="001809C3"/>
    <w:rsid w:val="001809EB"/>
    <w:rsid w:val="001809EF"/>
    <w:rsid w:val="00180A77"/>
    <w:rsid w:val="00180ACA"/>
    <w:rsid w:val="00180B6D"/>
    <w:rsid w:val="00180B82"/>
    <w:rsid w:val="00180B92"/>
    <w:rsid w:val="00180CE6"/>
    <w:rsid w:val="00180DAE"/>
    <w:rsid w:val="00180EEA"/>
    <w:rsid w:val="00181140"/>
    <w:rsid w:val="00181218"/>
    <w:rsid w:val="0018123B"/>
    <w:rsid w:val="0018124C"/>
    <w:rsid w:val="00181307"/>
    <w:rsid w:val="0018144C"/>
    <w:rsid w:val="001816BD"/>
    <w:rsid w:val="001818D2"/>
    <w:rsid w:val="00181959"/>
    <w:rsid w:val="00181A32"/>
    <w:rsid w:val="00181ACA"/>
    <w:rsid w:val="00181AE0"/>
    <w:rsid w:val="00181BC2"/>
    <w:rsid w:val="00181BC3"/>
    <w:rsid w:val="00181C9A"/>
    <w:rsid w:val="00181D0C"/>
    <w:rsid w:val="00181D98"/>
    <w:rsid w:val="001820A6"/>
    <w:rsid w:val="00182165"/>
    <w:rsid w:val="0018217A"/>
    <w:rsid w:val="001821C7"/>
    <w:rsid w:val="0018221D"/>
    <w:rsid w:val="00182232"/>
    <w:rsid w:val="00182498"/>
    <w:rsid w:val="00182567"/>
    <w:rsid w:val="00182746"/>
    <w:rsid w:val="00182802"/>
    <w:rsid w:val="00182842"/>
    <w:rsid w:val="00182921"/>
    <w:rsid w:val="00182A3D"/>
    <w:rsid w:val="00182A85"/>
    <w:rsid w:val="00182BB3"/>
    <w:rsid w:val="00182BC3"/>
    <w:rsid w:val="00182CC0"/>
    <w:rsid w:val="00182CE6"/>
    <w:rsid w:val="00182DBC"/>
    <w:rsid w:val="00182E9F"/>
    <w:rsid w:val="00182F2C"/>
    <w:rsid w:val="00183126"/>
    <w:rsid w:val="0018313E"/>
    <w:rsid w:val="0018317F"/>
    <w:rsid w:val="001831B4"/>
    <w:rsid w:val="00183395"/>
    <w:rsid w:val="001834B4"/>
    <w:rsid w:val="00183563"/>
    <w:rsid w:val="0018356F"/>
    <w:rsid w:val="0018378A"/>
    <w:rsid w:val="00183859"/>
    <w:rsid w:val="00183A8A"/>
    <w:rsid w:val="00183B0B"/>
    <w:rsid w:val="00183CE0"/>
    <w:rsid w:val="00183CFC"/>
    <w:rsid w:val="00183DE3"/>
    <w:rsid w:val="00183E88"/>
    <w:rsid w:val="00183F4D"/>
    <w:rsid w:val="001840B1"/>
    <w:rsid w:val="001841D3"/>
    <w:rsid w:val="001842EE"/>
    <w:rsid w:val="00184529"/>
    <w:rsid w:val="00184825"/>
    <w:rsid w:val="0018492B"/>
    <w:rsid w:val="00184996"/>
    <w:rsid w:val="001849B0"/>
    <w:rsid w:val="00184AB9"/>
    <w:rsid w:val="00184BCC"/>
    <w:rsid w:val="00184BEE"/>
    <w:rsid w:val="00184CF8"/>
    <w:rsid w:val="00184E29"/>
    <w:rsid w:val="00184E66"/>
    <w:rsid w:val="00184EE4"/>
    <w:rsid w:val="001851E8"/>
    <w:rsid w:val="0018522C"/>
    <w:rsid w:val="0018529C"/>
    <w:rsid w:val="001852E6"/>
    <w:rsid w:val="001852FD"/>
    <w:rsid w:val="00185384"/>
    <w:rsid w:val="0018548B"/>
    <w:rsid w:val="001854DB"/>
    <w:rsid w:val="001854DF"/>
    <w:rsid w:val="0018554A"/>
    <w:rsid w:val="001858AF"/>
    <w:rsid w:val="0018593B"/>
    <w:rsid w:val="001859FD"/>
    <w:rsid w:val="00185B84"/>
    <w:rsid w:val="00185BBF"/>
    <w:rsid w:val="00185BF9"/>
    <w:rsid w:val="00185CF1"/>
    <w:rsid w:val="00185DFA"/>
    <w:rsid w:val="0018631C"/>
    <w:rsid w:val="001863F3"/>
    <w:rsid w:val="0018642C"/>
    <w:rsid w:val="00186496"/>
    <w:rsid w:val="00186555"/>
    <w:rsid w:val="00186633"/>
    <w:rsid w:val="001866DD"/>
    <w:rsid w:val="0018680F"/>
    <w:rsid w:val="001868B2"/>
    <w:rsid w:val="001868FE"/>
    <w:rsid w:val="0018691B"/>
    <w:rsid w:val="00186928"/>
    <w:rsid w:val="00186A2B"/>
    <w:rsid w:val="00186C0B"/>
    <w:rsid w:val="00186C1F"/>
    <w:rsid w:val="00186DED"/>
    <w:rsid w:val="00186EBE"/>
    <w:rsid w:val="00186FA8"/>
    <w:rsid w:val="00186FDB"/>
    <w:rsid w:val="00187011"/>
    <w:rsid w:val="00187081"/>
    <w:rsid w:val="00187195"/>
    <w:rsid w:val="001871BE"/>
    <w:rsid w:val="001877FF"/>
    <w:rsid w:val="001878B5"/>
    <w:rsid w:val="001879A2"/>
    <w:rsid w:val="001879D3"/>
    <w:rsid w:val="00187B4A"/>
    <w:rsid w:val="00187D53"/>
    <w:rsid w:val="00187D8B"/>
    <w:rsid w:val="00187F16"/>
    <w:rsid w:val="00190433"/>
    <w:rsid w:val="001905D4"/>
    <w:rsid w:val="0019065D"/>
    <w:rsid w:val="001906C9"/>
    <w:rsid w:val="001906E0"/>
    <w:rsid w:val="0019087A"/>
    <w:rsid w:val="0019095D"/>
    <w:rsid w:val="00190ADC"/>
    <w:rsid w:val="00190B9A"/>
    <w:rsid w:val="00190BC4"/>
    <w:rsid w:val="00190BCE"/>
    <w:rsid w:val="00190C8E"/>
    <w:rsid w:val="00190D11"/>
    <w:rsid w:val="00190D2E"/>
    <w:rsid w:val="00190DB8"/>
    <w:rsid w:val="00190EC9"/>
    <w:rsid w:val="00190EE9"/>
    <w:rsid w:val="00190F24"/>
    <w:rsid w:val="00190F3D"/>
    <w:rsid w:val="00190FFA"/>
    <w:rsid w:val="00191017"/>
    <w:rsid w:val="00191169"/>
    <w:rsid w:val="0019126D"/>
    <w:rsid w:val="001912F4"/>
    <w:rsid w:val="001913EF"/>
    <w:rsid w:val="0019160E"/>
    <w:rsid w:val="001916DB"/>
    <w:rsid w:val="0019179F"/>
    <w:rsid w:val="0019181F"/>
    <w:rsid w:val="00191971"/>
    <w:rsid w:val="001919EF"/>
    <w:rsid w:val="00191A98"/>
    <w:rsid w:val="00191ADB"/>
    <w:rsid w:val="00191C07"/>
    <w:rsid w:val="00191CAB"/>
    <w:rsid w:val="00191D3C"/>
    <w:rsid w:val="00191EEA"/>
    <w:rsid w:val="00191FA9"/>
    <w:rsid w:val="001920E2"/>
    <w:rsid w:val="00192240"/>
    <w:rsid w:val="001922BC"/>
    <w:rsid w:val="00192441"/>
    <w:rsid w:val="0019248E"/>
    <w:rsid w:val="0019250D"/>
    <w:rsid w:val="0019253B"/>
    <w:rsid w:val="001925EF"/>
    <w:rsid w:val="00192699"/>
    <w:rsid w:val="00192739"/>
    <w:rsid w:val="00192782"/>
    <w:rsid w:val="00192800"/>
    <w:rsid w:val="001928E7"/>
    <w:rsid w:val="001929EE"/>
    <w:rsid w:val="00192BB3"/>
    <w:rsid w:val="00192D37"/>
    <w:rsid w:val="00192E04"/>
    <w:rsid w:val="00192ECE"/>
    <w:rsid w:val="00192F75"/>
    <w:rsid w:val="00192F94"/>
    <w:rsid w:val="00193078"/>
    <w:rsid w:val="00193197"/>
    <w:rsid w:val="0019321F"/>
    <w:rsid w:val="0019329D"/>
    <w:rsid w:val="00193306"/>
    <w:rsid w:val="00193409"/>
    <w:rsid w:val="00193456"/>
    <w:rsid w:val="00193553"/>
    <w:rsid w:val="001937F0"/>
    <w:rsid w:val="0019391C"/>
    <w:rsid w:val="00193966"/>
    <w:rsid w:val="00193C1A"/>
    <w:rsid w:val="00193C90"/>
    <w:rsid w:val="00193CD6"/>
    <w:rsid w:val="00193DE4"/>
    <w:rsid w:val="00193F4D"/>
    <w:rsid w:val="0019424D"/>
    <w:rsid w:val="00194276"/>
    <w:rsid w:val="001946A6"/>
    <w:rsid w:val="00194B13"/>
    <w:rsid w:val="00194D04"/>
    <w:rsid w:val="001950DD"/>
    <w:rsid w:val="001951BC"/>
    <w:rsid w:val="00195261"/>
    <w:rsid w:val="001953A9"/>
    <w:rsid w:val="001955B0"/>
    <w:rsid w:val="00195652"/>
    <w:rsid w:val="0019572B"/>
    <w:rsid w:val="00195795"/>
    <w:rsid w:val="001957EE"/>
    <w:rsid w:val="001958D7"/>
    <w:rsid w:val="00195AF1"/>
    <w:rsid w:val="00195C5C"/>
    <w:rsid w:val="00195D5E"/>
    <w:rsid w:val="00195DBB"/>
    <w:rsid w:val="00195DDA"/>
    <w:rsid w:val="00195E5E"/>
    <w:rsid w:val="00195E87"/>
    <w:rsid w:val="001960C6"/>
    <w:rsid w:val="00196127"/>
    <w:rsid w:val="00196186"/>
    <w:rsid w:val="001961F4"/>
    <w:rsid w:val="00196262"/>
    <w:rsid w:val="001964F8"/>
    <w:rsid w:val="001965B4"/>
    <w:rsid w:val="00196639"/>
    <w:rsid w:val="001966D0"/>
    <w:rsid w:val="00196728"/>
    <w:rsid w:val="00196873"/>
    <w:rsid w:val="00196BEA"/>
    <w:rsid w:val="00196CA3"/>
    <w:rsid w:val="00196D9E"/>
    <w:rsid w:val="00196EBB"/>
    <w:rsid w:val="001970FC"/>
    <w:rsid w:val="00197110"/>
    <w:rsid w:val="0019734E"/>
    <w:rsid w:val="001973BE"/>
    <w:rsid w:val="0019745F"/>
    <w:rsid w:val="0019746F"/>
    <w:rsid w:val="00197580"/>
    <w:rsid w:val="001976EB"/>
    <w:rsid w:val="001978FC"/>
    <w:rsid w:val="00197DA4"/>
    <w:rsid w:val="00197DCC"/>
    <w:rsid w:val="00197E18"/>
    <w:rsid w:val="00197EF5"/>
    <w:rsid w:val="00197F36"/>
    <w:rsid w:val="00197F9D"/>
    <w:rsid w:val="001A0133"/>
    <w:rsid w:val="001A01AF"/>
    <w:rsid w:val="001A0307"/>
    <w:rsid w:val="001A031E"/>
    <w:rsid w:val="001A03F0"/>
    <w:rsid w:val="001A062C"/>
    <w:rsid w:val="001A065D"/>
    <w:rsid w:val="001A068F"/>
    <w:rsid w:val="001A07E5"/>
    <w:rsid w:val="001A0A5A"/>
    <w:rsid w:val="001A0F63"/>
    <w:rsid w:val="001A110E"/>
    <w:rsid w:val="001A1212"/>
    <w:rsid w:val="001A1283"/>
    <w:rsid w:val="001A12CB"/>
    <w:rsid w:val="001A135D"/>
    <w:rsid w:val="001A13CA"/>
    <w:rsid w:val="001A162C"/>
    <w:rsid w:val="001A17D1"/>
    <w:rsid w:val="001A19A2"/>
    <w:rsid w:val="001A1A48"/>
    <w:rsid w:val="001A1A96"/>
    <w:rsid w:val="001A1CCE"/>
    <w:rsid w:val="001A1D93"/>
    <w:rsid w:val="001A1E84"/>
    <w:rsid w:val="001A1FE9"/>
    <w:rsid w:val="001A2075"/>
    <w:rsid w:val="001A20AF"/>
    <w:rsid w:val="001A20D5"/>
    <w:rsid w:val="001A20EB"/>
    <w:rsid w:val="001A2303"/>
    <w:rsid w:val="001A264F"/>
    <w:rsid w:val="001A265C"/>
    <w:rsid w:val="001A26F6"/>
    <w:rsid w:val="001A2AAB"/>
    <w:rsid w:val="001A2AF3"/>
    <w:rsid w:val="001A2DA2"/>
    <w:rsid w:val="001A2DF6"/>
    <w:rsid w:val="001A2EB7"/>
    <w:rsid w:val="001A2F62"/>
    <w:rsid w:val="001A3096"/>
    <w:rsid w:val="001A30D9"/>
    <w:rsid w:val="001A31DE"/>
    <w:rsid w:val="001A31E1"/>
    <w:rsid w:val="001A3348"/>
    <w:rsid w:val="001A3448"/>
    <w:rsid w:val="001A344F"/>
    <w:rsid w:val="001A34EF"/>
    <w:rsid w:val="001A3688"/>
    <w:rsid w:val="001A388C"/>
    <w:rsid w:val="001A3C66"/>
    <w:rsid w:val="001A3DBA"/>
    <w:rsid w:val="001A3F22"/>
    <w:rsid w:val="001A409B"/>
    <w:rsid w:val="001A41EC"/>
    <w:rsid w:val="001A4264"/>
    <w:rsid w:val="001A4298"/>
    <w:rsid w:val="001A433D"/>
    <w:rsid w:val="001A4394"/>
    <w:rsid w:val="001A470F"/>
    <w:rsid w:val="001A48B3"/>
    <w:rsid w:val="001A494C"/>
    <w:rsid w:val="001A4AA3"/>
    <w:rsid w:val="001A4AB2"/>
    <w:rsid w:val="001A4BDD"/>
    <w:rsid w:val="001A4C09"/>
    <w:rsid w:val="001A4CD8"/>
    <w:rsid w:val="001A4D78"/>
    <w:rsid w:val="001A4DA2"/>
    <w:rsid w:val="001A4EC2"/>
    <w:rsid w:val="001A4FA8"/>
    <w:rsid w:val="001A4FB9"/>
    <w:rsid w:val="001A4FCD"/>
    <w:rsid w:val="001A5030"/>
    <w:rsid w:val="001A5222"/>
    <w:rsid w:val="001A5235"/>
    <w:rsid w:val="001A538A"/>
    <w:rsid w:val="001A5449"/>
    <w:rsid w:val="001A55D1"/>
    <w:rsid w:val="001A590E"/>
    <w:rsid w:val="001A59C2"/>
    <w:rsid w:val="001A59CB"/>
    <w:rsid w:val="001A59CF"/>
    <w:rsid w:val="001A5A6A"/>
    <w:rsid w:val="001A5CA0"/>
    <w:rsid w:val="001A5DBE"/>
    <w:rsid w:val="001A6025"/>
    <w:rsid w:val="001A62BC"/>
    <w:rsid w:val="001A64DF"/>
    <w:rsid w:val="001A65CA"/>
    <w:rsid w:val="001A678A"/>
    <w:rsid w:val="001A681B"/>
    <w:rsid w:val="001A6D3A"/>
    <w:rsid w:val="001A6DA4"/>
    <w:rsid w:val="001A6FF3"/>
    <w:rsid w:val="001A72E8"/>
    <w:rsid w:val="001A7358"/>
    <w:rsid w:val="001A7464"/>
    <w:rsid w:val="001A7601"/>
    <w:rsid w:val="001A7733"/>
    <w:rsid w:val="001A7857"/>
    <w:rsid w:val="001A7876"/>
    <w:rsid w:val="001A78E1"/>
    <w:rsid w:val="001A7933"/>
    <w:rsid w:val="001A7C01"/>
    <w:rsid w:val="001A7CF9"/>
    <w:rsid w:val="001A7DF5"/>
    <w:rsid w:val="001A7E7F"/>
    <w:rsid w:val="001A7EEC"/>
    <w:rsid w:val="001A7F2E"/>
    <w:rsid w:val="001B017B"/>
    <w:rsid w:val="001B0240"/>
    <w:rsid w:val="001B0241"/>
    <w:rsid w:val="001B0334"/>
    <w:rsid w:val="001B0525"/>
    <w:rsid w:val="001B0569"/>
    <w:rsid w:val="001B07C0"/>
    <w:rsid w:val="001B0896"/>
    <w:rsid w:val="001B08D8"/>
    <w:rsid w:val="001B09EE"/>
    <w:rsid w:val="001B0A75"/>
    <w:rsid w:val="001B0BAB"/>
    <w:rsid w:val="001B0BB9"/>
    <w:rsid w:val="001B0C90"/>
    <w:rsid w:val="001B0CA4"/>
    <w:rsid w:val="001B0E42"/>
    <w:rsid w:val="001B0FE0"/>
    <w:rsid w:val="001B103B"/>
    <w:rsid w:val="001B10C1"/>
    <w:rsid w:val="001B1158"/>
    <w:rsid w:val="001B11AE"/>
    <w:rsid w:val="001B1347"/>
    <w:rsid w:val="001B1363"/>
    <w:rsid w:val="001B13DC"/>
    <w:rsid w:val="001B1404"/>
    <w:rsid w:val="001B156B"/>
    <w:rsid w:val="001B17BC"/>
    <w:rsid w:val="001B17FB"/>
    <w:rsid w:val="001B180F"/>
    <w:rsid w:val="001B19FA"/>
    <w:rsid w:val="001B1ACB"/>
    <w:rsid w:val="001B1C38"/>
    <w:rsid w:val="001B1D83"/>
    <w:rsid w:val="001B1E73"/>
    <w:rsid w:val="001B1F33"/>
    <w:rsid w:val="001B1F44"/>
    <w:rsid w:val="001B1F5C"/>
    <w:rsid w:val="001B1F66"/>
    <w:rsid w:val="001B2024"/>
    <w:rsid w:val="001B2029"/>
    <w:rsid w:val="001B22BA"/>
    <w:rsid w:val="001B236A"/>
    <w:rsid w:val="001B236C"/>
    <w:rsid w:val="001B2388"/>
    <w:rsid w:val="001B2488"/>
    <w:rsid w:val="001B2671"/>
    <w:rsid w:val="001B26AD"/>
    <w:rsid w:val="001B27B7"/>
    <w:rsid w:val="001B283B"/>
    <w:rsid w:val="001B285A"/>
    <w:rsid w:val="001B2918"/>
    <w:rsid w:val="001B2951"/>
    <w:rsid w:val="001B2A6B"/>
    <w:rsid w:val="001B2B9E"/>
    <w:rsid w:val="001B2CCB"/>
    <w:rsid w:val="001B2D08"/>
    <w:rsid w:val="001B2D54"/>
    <w:rsid w:val="001B2DCB"/>
    <w:rsid w:val="001B2DD4"/>
    <w:rsid w:val="001B2F03"/>
    <w:rsid w:val="001B2F1E"/>
    <w:rsid w:val="001B2FB0"/>
    <w:rsid w:val="001B2FF9"/>
    <w:rsid w:val="001B311A"/>
    <w:rsid w:val="001B322F"/>
    <w:rsid w:val="001B332D"/>
    <w:rsid w:val="001B3377"/>
    <w:rsid w:val="001B337F"/>
    <w:rsid w:val="001B33E4"/>
    <w:rsid w:val="001B34DC"/>
    <w:rsid w:val="001B38B8"/>
    <w:rsid w:val="001B3AD7"/>
    <w:rsid w:val="001B3B31"/>
    <w:rsid w:val="001B3B6E"/>
    <w:rsid w:val="001B3D2E"/>
    <w:rsid w:val="001B3E0D"/>
    <w:rsid w:val="001B3EF4"/>
    <w:rsid w:val="001B3F61"/>
    <w:rsid w:val="001B401F"/>
    <w:rsid w:val="001B4086"/>
    <w:rsid w:val="001B4092"/>
    <w:rsid w:val="001B40C1"/>
    <w:rsid w:val="001B411C"/>
    <w:rsid w:val="001B4371"/>
    <w:rsid w:val="001B4444"/>
    <w:rsid w:val="001B47BC"/>
    <w:rsid w:val="001B48DA"/>
    <w:rsid w:val="001B4938"/>
    <w:rsid w:val="001B496A"/>
    <w:rsid w:val="001B4C76"/>
    <w:rsid w:val="001B4ED3"/>
    <w:rsid w:val="001B5064"/>
    <w:rsid w:val="001B5357"/>
    <w:rsid w:val="001B5374"/>
    <w:rsid w:val="001B5401"/>
    <w:rsid w:val="001B5481"/>
    <w:rsid w:val="001B54E5"/>
    <w:rsid w:val="001B587C"/>
    <w:rsid w:val="001B59E1"/>
    <w:rsid w:val="001B5A55"/>
    <w:rsid w:val="001B5B02"/>
    <w:rsid w:val="001B5B4C"/>
    <w:rsid w:val="001B5BF7"/>
    <w:rsid w:val="001B5E1A"/>
    <w:rsid w:val="001B5F46"/>
    <w:rsid w:val="001B5FB4"/>
    <w:rsid w:val="001B5FDC"/>
    <w:rsid w:val="001B6037"/>
    <w:rsid w:val="001B6043"/>
    <w:rsid w:val="001B61A6"/>
    <w:rsid w:val="001B61B8"/>
    <w:rsid w:val="001B63C5"/>
    <w:rsid w:val="001B670A"/>
    <w:rsid w:val="001B6761"/>
    <w:rsid w:val="001B6779"/>
    <w:rsid w:val="001B6894"/>
    <w:rsid w:val="001B68A0"/>
    <w:rsid w:val="001B6B37"/>
    <w:rsid w:val="001B6E40"/>
    <w:rsid w:val="001B6E72"/>
    <w:rsid w:val="001B6E79"/>
    <w:rsid w:val="001B6F26"/>
    <w:rsid w:val="001B6F2E"/>
    <w:rsid w:val="001B6F9D"/>
    <w:rsid w:val="001B701B"/>
    <w:rsid w:val="001B7050"/>
    <w:rsid w:val="001B7175"/>
    <w:rsid w:val="001B718C"/>
    <w:rsid w:val="001B7316"/>
    <w:rsid w:val="001B738A"/>
    <w:rsid w:val="001B7396"/>
    <w:rsid w:val="001B747F"/>
    <w:rsid w:val="001B74B9"/>
    <w:rsid w:val="001B756D"/>
    <w:rsid w:val="001B75AC"/>
    <w:rsid w:val="001B7791"/>
    <w:rsid w:val="001B77DC"/>
    <w:rsid w:val="001B7856"/>
    <w:rsid w:val="001B78F9"/>
    <w:rsid w:val="001B7939"/>
    <w:rsid w:val="001B7AB8"/>
    <w:rsid w:val="001B7C19"/>
    <w:rsid w:val="001B7C34"/>
    <w:rsid w:val="001B7CF9"/>
    <w:rsid w:val="001B7D5A"/>
    <w:rsid w:val="001B7D5D"/>
    <w:rsid w:val="001C00D9"/>
    <w:rsid w:val="001C0199"/>
    <w:rsid w:val="001C01E0"/>
    <w:rsid w:val="001C0632"/>
    <w:rsid w:val="001C06D3"/>
    <w:rsid w:val="001C0950"/>
    <w:rsid w:val="001C0A4C"/>
    <w:rsid w:val="001C0B6D"/>
    <w:rsid w:val="001C0CA3"/>
    <w:rsid w:val="001C0E57"/>
    <w:rsid w:val="001C0E74"/>
    <w:rsid w:val="001C10C3"/>
    <w:rsid w:val="001C10E5"/>
    <w:rsid w:val="001C112D"/>
    <w:rsid w:val="001C11E5"/>
    <w:rsid w:val="001C12BC"/>
    <w:rsid w:val="001C13EB"/>
    <w:rsid w:val="001C152F"/>
    <w:rsid w:val="001C1609"/>
    <w:rsid w:val="001C1744"/>
    <w:rsid w:val="001C19A5"/>
    <w:rsid w:val="001C1A47"/>
    <w:rsid w:val="001C1B04"/>
    <w:rsid w:val="001C1D7A"/>
    <w:rsid w:val="001C1DB6"/>
    <w:rsid w:val="001C1DEA"/>
    <w:rsid w:val="001C1FAB"/>
    <w:rsid w:val="001C2026"/>
    <w:rsid w:val="001C2070"/>
    <w:rsid w:val="001C2138"/>
    <w:rsid w:val="001C2173"/>
    <w:rsid w:val="001C24DC"/>
    <w:rsid w:val="001C25F6"/>
    <w:rsid w:val="001C25FD"/>
    <w:rsid w:val="001C2737"/>
    <w:rsid w:val="001C28B3"/>
    <w:rsid w:val="001C2B39"/>
    <w:rsid w:val="001C2B52"/>
    <w:rsid w:val="001C2B95"/>
    <w:rsid w:val="001C2C3B"/>
    <w:rsid w:val="001C2D95"/>
    <w:rsid w:val="001C2E39"/>
    <w:rsid w:val="001C2E5B"/>
    <w:rsid w:val="001C2ED9"/>
    <w:rsid w:val="001C2F2B"/>
    <w:rsid w:val="001C312D"/>
    <w:rsid w:val="001C32E1"/>
    <w:rsid w:val="001C332F"/>
    <w:rsid w:val="001C3424"/>
    <w:rsid w:val="001C34FA"/>
    <w:rsid w:val="001C363D"/>
    <w:rsid w:val="001C3715"/>
    <w:rsid w:val="001C375E"/>
    <w:rsid w:val="001C3764"/>
    <w:rsid w:val="001C3766"/>
    <w:rsid w:val="001C393C"/>
    <w:rsid w:val="001C39B5"/>
    <w:rsid w:val="001C3C89"/>
    <w:rsid w:val="001C3E19"/>
    <w:rsid w:val="001C3E53"/>
    <w:rsid w:val="001C3ED3"/>
    <w:rsid w:val="001C409E"/>
    <w:rsid w:val="001C42B4"/>
    <w:rsid w:val="001C42B8"/>
    <w:rsid w:val="001C4317"/>
    <w:rsid w:val="001C4389"/>
    <w:rsid w:val="001C44AB"/>
    <w:rsid w:val="001C45EE"/>
    <w:rsid w:val="001C4667"/>
    <w:rsid w:val="001C48EE"/>
    <w:rsid w:val="001C492E"/>
    <w:rsid w:val="001C49B0"/>
    <w:rsid w:val="001C4B95"/>
    <w:rsid w:val="001C4BF1"/>
    <w:rsid w:val="001C4C08"/>
    <w:rsid w:val="001C4C39"/>
    <w:rsid w:val="001C4C81"/>
    <w:rsid w:val="001C4D13"/>
    <w:rsid w:val="001C4E81"/>
    <w:rsid w:val="001C4EB5"/>
    <w:rsid w:val="001C4FAD"/>
    <w:rsid w:val="001C5060"/>
    <w:rsid w:val="001C50A5"/>
    <w:rsid w:val="001C513F"/>
    <w:rsid w:val="001C51B0"/>
    <w:rsid w:val="001C5356"/>
    <w:rsid w:val="001C5602"/>
    <w:rsid w:val="001C578F"/>
    <w:rsid w:val="001C5928"/>
    <w:rsid w:val="001C598C"/>
    <w:rsid w:val="001C59E9"/>
    <w:rsid w:val="001C5AA1"/>
    <w:rsid w:val="001C5AE8"/>
    <w:rsid w:val="001C5B2D"/>
    <w:rsid w:val="001C5BEE"/>
    <w:rsid w:val="001C5BF0"/>
    <w:rsid w:val="001C5C2E"/>
    <w:rsid w:val="001C5F00"/>
    <w:rsid w:val="001C5F5B"/>
    <w:rsid w:val="001C611A"/>
    <w:rsid w:val="001C61A6"/>
    <w:rsid w:val="001C6315"/>
    <w:rsid w:val="001C63F0"/>
    <w:rsid w:val="001C6772"/>
    <w:rsid w:val="001C6774"/>
    <w:rsid w:val="001C67E4"/>
    <w:rsid w:val="001C6A93"/>
    <w:rsid w:val="001C6C70"/>
    <w:rsid w:val="001C6CEC"/>
    <w:rsid w:val="001C6D76"/>
    <w:rsid w:val="001C6DC0"/>
    <w:rsid w:val="001C6DD5"/>
    <w:rsid w:val="001C6EE0"/>
    <w:rsid w:val="001C71C7"/>
    <w:rsid w:val="001C7774"/>
    <w:rsid w:val="001C797C"/>
    <w:rsid w:val="001C79B8"/>
    <w:rsid w:val="001C79F6"/>
    <w:rsid w:val="001C7A8B"/>
    <w:rsid w:val="001C7AA3"/>
    <w:rsid w:val="001C7AD4"/>
    <w:rsid w:val="001C7B12"/>
    <w:rsid w:val="001C7E34"/>
    <w:rsid w:val="001D00C9"/>
    <w:rsid w:val="001D0212"/>
    <w:rsid w:val="001D0242"/>
    <w:rsid w:val="001D038A"/>
    <w:rsid w:val="001D04DF"/>
    <w:rsid w:val="001D068B"/>
    <w:rsid w:val="001D06EC"/>
    <w:rsid w:val="001D07C2"/>
    <w:rsid w:val="001D07EE"/>
    <w:rsid w:val="001D0ABF"/>
    <w:rsid w:val="001D0FDD"/>
    <w:rsid w:val="001D10B3"/>
    <w:rsid w:val="001D10DC"/>
    <w:rsid w:val="001D114C"/>
    <w:rsid w:val="001D11BC"/>
    <w:rsid w:val="001D1262"/>
    <w:rsid w:val="001D126A"/>
    <w:rsid w:val="001D1270"/>
    <w:rsid w:val="001D13E3"/>
    <w:rsid w:val="001D13F6"/>
    <w:rsid w:val="001D17D2"/>
    <w:rsid w:val="001D18E9"/>
    <w:rsid w:val="001D1910"/>
    <w:rsid w:val="001D1944"/>
    <w:rsid w:val="001D19D1"/>
    <w:rsid w:val="001D1A4A"/>
    <w:rsid w:val="001D1CF7"/>
    <w:rsid w:val="001D1E1B"/>
    <w:rsid w:val="001D201E"/>
    <w:rsid w:val="001D226B"/>
    <w:rsid w:val="001D2420"/>
    <w:rsid w:val="001D24E0"/>
    <w:rsid w:val="001D257F"/>
    <w:rsid w:val="001D2980"/>
    <w:rsid w:val="001D2EA8"/>
    <w:rsid w:val="001D3174"/>
    <w:rsid w:val="001D3528"/>
    <w:rsid w:val="001D353B"/>
    <w:rsid w:val="001D3597"/>
    <w:rsid w:val="001D36FF"/>
    <w:rsid w:val="001D3A2C"/>
    <w:rsid w:val="001D3B6E"/>
    <w:rsid w:val="001D3CA3"/>
    <w:rsid w:val="001D3DDD"/>
    <w:rsid w:val="001D3EB5"/>
    <w:rsid w:val="001D3F49"/>
    <w:rsid w:val="001D3FE8"/>
    <w:rsid w:val="001D4013"/>
    <w:rsid w:val="001D4114"/>
    <w:rsid w:val="001D43A7"/>
    <w:rsid w:val="001D43D8"/>
    <w:rsid w:val="001D43FD"/>
    <w:rsid w:val="001D460D"/>
    <w:rsid w:val="001D4666"/>
    <w:rsid w:val="001D4696"/>
    <w:rsid w:val="001D4709"/>
    <w:rsid w:val="001D4771"/>
    <w:rsid w:val="001D47CB"/>
    <w:rsid w:val="001D4BD4"/>
    <w:rsid w:val="001D4C28"/>
    <w:rsid w:val="001D4CD9"/>
    <w:rsid w:val="001D4EDF"/>
    <w:rsid w:val="001D4FF4"/>
    <w:rsid w:val="001D5059"/>
    <w:rsid w:val="001D5086"/>
    <w:rsid w:val="001D50C5"/>
    <w:rsid w:val="001D51D2"/>
    <w:rsid w:val="001D52A5"/>
    <w:rsid w:val="001D5366"/>
    <w:rsid w:val="001D56A2"/>
    <w:rsid w:val="001D56E1"/>
    <w:rsid w:val="001D5752"/>
    <w:rsid w:val="001D582C"/>
    <w:rsid w:val="001D5893"/>
    <w:rsid w:val="001D5914"/>
    <w:rsid w:val="001D5A5B"/>
    <w:rsid w:val="001D5C52"/>
    <w:rsid w:val="001D5F30"/>
    <w:rsid w:val="001D6020"/>
    <w:rsid w:val="001D610A"/>
    <w:rsid w:val="001D6199"/>
    <w:rsid w:val="001D61D0"/>
    <w:rsid w:val="001D6366"/>
    <w:rsid w:val="001D63D7"/>
    <w:rsid w:val="001D6628"/>
    <w:rsid w:val="001D6824"/>
    <w:rsid w:val="001D68E5"/>
    <w:rsid w:val="001D6B2B"/>
    <w:rsid w:val="001D6C10"/>
    <w:rsid w:val="001D6D3D"/>
    <w:rsid w:val="001D6E9C"/>
    <w:rsid w:val="001D6FF3"/>
    <w:rsid w:val="001D70F8"/>
    <w:rsid w:val="001D72CC"/>
    <w:rsid w:val="001D75B6"/>
    <w:rsid w:val="001D776F"/>
    <w:rsid w:val="001D77B5"/>
    <w:rsid w:val="001D77DC"/>
    <w:rsid w:val="001D781B"/>
    <w:rsid w:val="001D7855"/>
    <w:rsid w:val="001D7B0A"/>
    <w:rsid w:val="001D7C3B"/>
    <w:rsid w:val="001D7EBD"/>
    <w:rsid w:val="001E0109"/>
    <w:rsid w:val="001E01F8"/>
    <w:rsid w:val="001E0211"/>
    <w:rsid w:val="001E0279"/>
    <w:rsid w:val="001E0438"/>
    <w:rsid w:val="001E0476"/>
    <w:rsid w:val="001E04C0"/>
    <w:rsid w:val="001E04FE"/>
    <w:rsid w:val="001E0522"/>
    <w:rsid w:val="001E09E8"/>
    <w:rsid w:val="001E0A95"/>
    <w:rsid w:val="001E0E52"/>
    <w:rsid w:val="001E0E6D"/>
    <w:rsid w:val="001E0F05"/>
    <w:rsid w:val="001E0F0F"/>
    <w:rsid w:val="001E0F8F"/>
    <w:rsid w:val="001E0FC6"/>
    <w:rsid w:val="001E11BA"/>
    <w:rsid w:val="001E134A"/>
    <w:rsid w:val="001E1358"/>
    <w:rsid w:val="001E15F2"/>
    <w:rsid w:val="001E175B"/>
    <w:rsid w:val="001E177A"/>
    <w:rsid w:val="001E1812"/>
    <w:rsid w:val="001E1859"/>
    <w:rsid w:val="001E1A6C"/>
    <w:rsid w:val="001E1B36"/>
    <w:rsid w:val="001E1BC5"/>
    <w:rsid w:val="001E1D95"/>
    <w:rsid w:val="001E1E52"/>
    <w:rsid w:val="001E205B"/>
    <w:rsid w:val="001E2075"/>
    <w:rsid w:val="001E213B"/>
    <w:rsid w:val="001E241B"/>
    <w:rsid w:val="001E25AD"/>
    <w:rsid w:val="001E28FE"/>
    <w:rsid w:val="001E2A41"/>
    <w:rsid w:val="001E2BD3"/>
    <w:rsid w:val="001E2C0D"/>
    <w:rsid w:val="001E2DB0"/>
    <w:rsid w:val="001E2E38"/>
    <w:rsid w:val="001E2E3D"/>
    <w:rsid w:val="001E2EC1"/>
    <w:rsid w:val="001E3197"/>
    <w:rsid w:val="001E32FE"/>
    <w:rsid w:val="001E338A"/>
    <w:rsid w:val="001E3519"/>
    <w:rsid w:val="001E35F0"/>
    <w:rsid w:val="001E396F"/>
    <w:rsid w:val="001E39E9"/>
    <w:rsid w:val="001E3B7A"/>
    <w:rsid w:val="001E3D9E"/>
    <w:rsid w:val="001E3DE4"/>
    <w:rsid w:val="001E3F3F"/>
    <w:rsid w:val="001E418F"/>
    <w:rsid w:val="001E41D1"/>
    <w:rsid w:val="001E4202"/>
    <w:rsid w:val="001E453A"/>
    <w:rsid w:val="001E46EB"/>
    <w:rsid w:val="001E4749"/>
    <w:rsid w:val="001E47EF"/>
    <w:rsid w:val="001E4B19"/>
    <w:rsid w:val="001E4D06"/>
    <w:rsid w:val="001E4E46"/>
    <w:rsid w:val="001E54ED"/>
    <w:rsid w:val="001E5628"/>
    <w:rsid w:val="001E56A4"/>
    <w:rsid w:val="001E57D1"/>
    <w:rsid w:val="001E580A"/>
    <w:rsid w:val="001E5899"/>
    <w:rsid w:val="001E59AF"/>
    <w:rsid w:val="001E5EA5"/>
    <w:rsid w:val="001E5F32"/>
    <w:rsid w:val="001E6042"/>
    <w:rsid w:val="001E6089"/>
    <w:rsid w:val="001E612F"/>
    <w:rsid w:val="001E61C4"/>
    <w:rsid w:val="001E621E"/>
    <w:rsid w:val="001E6581"/>
    <w:rsid w:val="001E675C"/>
    <w:rsid w:val="001E6776"/>
    <w:rsid w:val="001E677E"/>
    <w:rsid w:val="001E6800"/>
    <w:rsid w:val="001E68E1"/>
    <w:rsid w:val="001E698D"/>
    <w:rsid w:val="001E69CE"/>
    <w:rsid w:val="001E6B94"/>
    <w:rsid w:val="001E6E62"/>
    <w:rsid w:val="001E7093"/>
    <w:rsid w:val="001E70FD"/>
    <w:rsid w:val="001E7178"/>
    <w:rsid w:val="001E71EE"/>
    <w:rsid w:val="001E71F5"/>
    <w:rsid w:val="001E71F9"/>
    <w:rsid w:val="001E74F7"/>
    <w:rsid w:val="001E7B51"/>
    <w:rsid w:val="001E7C51"/>
    <w:rsid w:val="001E7D23"/>
    <w:rsid w:val="001E7D7F"/>
    <w:rsid w:val="001E7E86"/>
    <w:rsid w:val="001E7FCF"/>
    <w:rsid w:val="001F0126"/>
    <w:rsid w:val="001F017C"/>
    <w:rsid w:val="001F04E5"/>
    <w:rsid w:val="001F05A7"/>
    <w:rsid w:val="001F05F3"/>
    <w:rsid w:val="001F067C"/>
    <w:rsid w:val="001F06AD"/>
    <w:rsid w:val="001F0714"/>
    <w:rsid w:val="001F086B"/>
    <w:rsid w:val="001F08BF"/>
    <w:rsid w:val="001F097E"/>
    <w:rsid w:val="001F0AF7"/>
    <w:rsid w:val="001F0CFA"/>
    <w:rsid w:val="001F147C"/>
    <w:rsid w:val="001F159C"/>
    <w:rsid w:val="001F1852"/>
    <w:rsid w:val="001F19EB"/>
    <w:rsid w:val="001F1A81"/>
    <w:rsid w:val="001F1A84"/>
    <w:rsid w:val="001F1AF7"/>
    <w:rsid w:val="001F1B06"/>
    <w:rsid w:val="001F1CAF"/>
    <w:rsid w:val="001F1D34"/>
    <w:rsid w:val="001F2169"/>
    <w:rsid w:val="001F2222"/>
    <w:rsid w:val="001F2413"/>
    <w:rsid w:val="001F2482"/>
    <w:rsid w:val="001F2565"/>
    <w:rsid w:val="001F2583"/>
    <w:rsid w:val="001F26CE"/>
    <w:rsid w:val="001F276B"/>
    <w:rsid w:val="001F2A90"/>
    <w:rsid w:val="001F2A9D"/>
    <w:rsid w:val="001F2B06"/>
    <w:rsid w:val="001F2B1C"/>
    <w:rsid w:val="001F2B9A"/>
    <w:rsid w:val="001F2DB2"/>
    <w:rsid w:val="001F2EC1"/>
    <w:rsid w:val="001F2ED5"/>
    <w:rsid w:val="001F2FBD"/>
    <w:rsid w:val="001F2FFC"/>
    <w:rsid w:val="001F306F"/>
    <w:rsid w:val="001F3149"/>
    <w:rsid w:val="001F31B6"/>
    <w:rsid w:val="001F3396"/>
    <w:rsid w:val="001F33AF"/>
    <w:rsid w:val="001F34BE"/>
    <w:rsid w:val="001F35E5"/>
    <w:rsid w:val="001F36FA"/>
    <w:rsid w:val="001F385D"/>
    <w:rsid w:val="001F3872"/>
    <w:rsid w:val="001F392C"/>
    <w:rsid w:val="001F3931"/>
    <w:rsid w:val="001F3AED"/>
    <w:rsid w:val="001F3BB8"/>
    <w:rsid w:val="001F3BD1"/>
    <w:rsid w:val="001F3BDE"/>
    <w:rsid w:val="001F3C5F"/>
    <w:rsid w:val="001F3E77"/>
    <w:rsid w:val="001F3FF1"/>
    <w:rsid w:val="001F416D"/>
    <w:rsid w:val="001F4239"/>
    <w:rsid w:val="001F42A6"/>
    <w:rsid w:val="001F4311"/>
    <w:rsid w:val="001F4470"/>
    <w:rsid w:val="001F467E"/>
    <w:rsid w:val="001F484A"/>
    <w:rsid w:val="001F490D"/>
    <w:rsid w:val="001F49E2"/>
    <w:rsid w:val="001F4AF9"/>
    <w:rsid w:val="001F4B2A"/>
    <w:rsid w:val="001F4B4F"/>
    <w:rsid w:val="001F4CB5"/>
    <w:rsid w:val="001F4DE7"/>
    <w:rsid w:val="001F5391"/>
    <w:rsid w:val="001F5399"/>
    <w:rsid w:val="001F5406"/>
    <w:rsid w:val="001F5596"/>
    <w:rsid w:val="001F55AC"/>
    <w:rsid w:val="001F55AD"/>
    <w:rsid w:val="001F59AC"/>
    <w:rsid w:val="001F59D6"/>
    <w:rsid w:val="001F5A5E"/>
    <w:rsid w:val="001F5A81"/>
    <w:rsid w:val="001F5A9A"/>
    <w:rsid w:val="001F5ACC"/>
    <w:rsid w:val="001F5BA6"/>
    <w:rsid w:val="001F5C0C"/>
    <w:rsid w:val="001F5C20"/>
    <w:rsid w:val="001F5F7B"/>
    <w:rsid w:val="001F6484"/>
    <w:rsid w:val="001F64EE"/>
    <w:rsid w:val="001F6600"/>
    <w:rsid w:val="001F66B3"/>
    <w:rsid w:val="001F67B1"/>
    <w:rsid w:val="001F683F"/>
    <w:rsid w:val="001F68B6"/>
    <w:rsid w:val="001F6AC5"/>
    <w:rsid w:val="001F6BA2"/>
    <w:rsid w:val="001F6BE6"/>
    <w:rsid w:val="001F6CCC"/>
    <w:rsid w:val="001F7156"/>
    <w:rsid w:val="001F7256"/>
    <w:rsid w:val="001F738C"/>
    <w:rsid w:val="001F7496"/>
    <w:rsid w:val="001F7564"/>
    <w:rsid w:val="001F75AD"/>
    <w:rsid w:val="001F75E1"/>
    <w:rsid w:val="001F76FB"/>
    <w:rsid w:val="001F7748"/>
    <w:rsid w:val="001F7757"/>
    <w:rsid w:val="001F786C"/>
    <w:rsid w:val="001F7940"/>
    <w:rsid w:val="001F7994"/>
    <w:rsid w:val="001F79EE"/>
    <w:rsid w:val="001F7AE3"/>
    <w:rsid w:val="001F7B21"/>
    <w:rsid w:val="001F7B43"/>
    <w:rsid w:val="001F7B82"/>
    <w:rsid w:val="001F7B96"/>
    <w:rsid w:val="001F7CE0"/>
    <w:rsid w:val="001F7DBF"/>
    <w:rsid w:val="001F7DC8"/>
    <w:rsid w:val="001F7ECF"/>
    <w:rsid w:val="00200046"/>
    <w:rsid w:val="0020058B"/>
    <w:rsid w:val="002005E4"/>
    <w:rsid w:val="002006B0"/>
    <w:rsid w:val="002007B8"/>
    <w:rsid w:val="00200B11"/>
    <w:rsid w:val="00200B7E"/>
    <w:rsid w:val="00200B9D"/>
    <w:rsid w:val="00200D7D"/>
    <w:rsid w:val="00200F87"/>
    <w:rsid w:val="00200FBB"/>
    <w:rsid w:val="0020111D"/>
    <w:rsid w:val="002011F3"/>
    <w:rsid w:val="00201246"/>
    <w:rsid w:val="0020126B"/>
    <w:rsid w:val="002012EE"/>
    <w:rsid w:val="00201606"/>
    <w:rsid w:val="002016EA"/>
    <w:rsid w:val="0020171E"/>
    <w:rsid w:val="0020176D"/>
    <w:rsid w:val="00201AA5"/>
    <w:rsid w:val="00201AAD"/>
    <w:rsid w:val="00201B95"/>
    <w:rsid w:val="00201C04"/>
    <w:rsid w:val="002020FB"/>
    <w:rsid w:val="002022BF"/>
    <w:rsid w:val="002022F1"/>
    <w:rsid w:val="002022FF"/>
    <w:rsid w:val="002023C1"/>
    <w:rsid w:val="002028F2"/>
    <w:rsid w:val="002029E6"/>
    <w:rsid w:val="00202A93"/>
    <w:rsid w:val="00202C56"/>
    <w:rsid w:val="00202CBF"/>
    <w:rsid w:val="00202CC4"/>
    <w:rsid w:val="00202CE6"/>
    <w:rsid w:val="00202E22"/>
    <w:rsid w:val="00202F4E"/>
    <w:rsid w:val="0020303B"/>
    <w:rsid w:val="002031BE"/>
    <w:rsid w:val="002031F4"/>
    <w:rsid w:val="0020321C"/>
    <w:rsid w:val="00203562"/>
    <w:rsid w:val="00203637"/>
    <w:rsid w:val="0020369D"/>
    <w:rsid w:val="00203783"/>
    <w:rsid w:val="002037F8"/>
    <w:rsid w:val="00203867"/>
    <w:rsid w:val="0020386D"/>
    <w:rsid w:val="00203A33"/>
    <w:rsid w:val="00203A66"/>
    <w:rsid w:val="00203B14"/>
    <w:rsid w:val="00203B3A"/>
    <w:rsid w:val="00203B7C"/>
    <w:rsid w:val="00203D5D"/>
    <w:rsid w:val="00203E02"/>
    <w:rsid w:val="00203E20"/>
    <w:rsid w:val="00203F8B"/>
    <w:rsid w:val="00203FBF"/>
    <w:rsid w:val="00204096"/>
    <w:rsid w:val="00204147"/>
    <w:rsid w:val="0020416A"/>
    <w:rsid w:val="00204170"/>
    <w:rsid w:val="00204290"/>
    <w:rsid w:val="00204403"/>
    <w:rsid w:val="00204550"/>
    <w:rsid w:val="00204598"/>
    <w:rsid w:val="0020482F"/>
    <w:rsid w:val="0020484F"/>
    <w:rsid w:val="00204A32"/>
    <w:rsid w:val="00204B51"/>
    <w:rsid w:val="00204C3D"/>
    <w:rsid w:val="00204C7A"/>
    <w:rsid w:val="00204CDC"/>
    <w:rsid w:val="00204D6A"/>
    <w:rsid w:val="00204DFC"/>
    <w:rsid w:val="00205001"/>
    <w:rsid w:val="002050FB"/>
    <w:rsid w:val="0020546E"/>
    <w:rsid w:val="00205611"/>
    <w:rsid w:val="00205627"/>
    <w:rsid w:val="00205645"/>
    <w:rsid w:val="00205AB7"/>
    <w:rsid w:val="00205B42"/>
    <w:rsid w:val="00205D09"/>
    <w:rsid w:val="00205D20"/>
    <w:rsid w:val="0020607F"/>
    <w:rsid w:val="002060C4"/>
    <w:rsid w:val="002061B5"/>
    <w:rsid w:val="002061D6"/>
    <w:rsid w:val="0020644E"/>
    <w:rsid w:val="0020672E"/>
    <w:rsid w:val="002067B3"/>
    <w:rsid w:val="00206897"/>
    <w:rsid w:val="002068AC"/>
    <w:rsid w:val="00206931"/>
    <w:rsid w:val="00206976"/>
    <w:rsid w:val="002069D3"/>
    <w:rsid w:val="00206A3E"/>
    <w:rsid w:val="00206AC0"/>
    <w:rsid w:val="00206AD5"/>
    <w:rsid w:val="00206E22"/>
    <w:rsid w:val="00206E93"/>
    <w:rsid w:val="00206EFD"/>
    <w:rsid w:val="00206FB5"/>
    <w:rsid w:val="00207013"/>
    <w:rsid w:val="002071E4"/>
    <w:rsid w:val="0020729E"/>
    <w:rsid w:val="002074C0"/>
    <w:rsid w:val="00207546"/>
    <w:rsid w:val="002075B9"/>
    <w:rsid w:val="00207785"/>
    <w:rsid w:val="0020797F"/>
    <w:rsid w:val="00207A47"/>
    <w:rsid w:val="00207B03"/>
    <w:rsid w:val="00207BAB"/>
    <w:rsid w:val="00207C7A"/>
    <w:rsid w:val="00207D8D"/>
    <w:rsid w:val="0021045D"/>
    <w:rsid w:val="00210516"/>
    <w:rsid w:val="00210517"/>
    <w:rsid w:val="0021058B"/>
    <w:rsid w:val="002105BB"/>
    <w:rsid w:val="0021077B"/>
    <w:rsid w:val="0021079B"/>
    <w:rsid w:val="002107F2"/>
    <w:rsid w:val="00210A08"/>
    <w:rsid w:val="00210A25"/>
    <w:rsid w:val="00210A2E"/>
    <w:rsid w:val="00210B05"/>
    <w:rsid w:val="00210DB4"/>
    <w:rsid w:val="00210F0E"/>
    <w:rsid w:val="00211002"/>
    <w:rsid w:val="00211258"/>
    <w:rsid w:val="002112A7"/>
    <w:rsid w:val="00211317"/>
    <w:rsid w:val="0021138F"/>
    <w:rsid w:val="002114BE"/>
    <w:rsid w:val="002114D2"/>
    <w:rsid w:val="0021158C"/>
    <w:rsid w:val="0021167C"/>
    <w:rsid w:val="002116E5"/>
    <w:rsid w:val="0021171B"/>
    <w:rsid w:val="0021179A"/>
    <w:rsid w:val="002118ED"/>
    <w:rsid w:val="00211D6A"/>
    <w:rsid w:val="00211E31"/>
    <w:rsid w:val="00211EE3"/>
    <w:rsid w:val="0021203F"/>
    <w:rsid w:val="002121BD"/>
    <w:rsid w:val="00212315"/>
    <w:rsid w:val="00212374"/>
    <w:rsid w:val="002123D9"/>
    <w:rsid w:val="00212493"/>
    <w:rsid w:val="00212539"/>
    <w:rsid w:val="00212B07"/>
    <w:rsid w:val="00212B61"/>
    <w:rsid w:val="00212B7F"/>
    <w:rsid w:val="00212C46"/>
    <w:rsid w:val="00212CF2"/>
    <w:rsid w:val="00212D2F"/>
    <w:rsid w:val="00212D74"/>
    <w:rsid w:val="00212F4C"/>
    <w:rsid w:val="00213077"/>
    <w:rsid w:val="00213115"/>
    <w:rsid w:val="002131DB"/>
    <w:rsid w:val="0021327E"/>
    <w:rsid w:val="0021328A"/>
    <w:rsid w:val="00213315"/>
    <w:rsid w:val="00213348"/>
    <w:rsid w:val="0021353A"/>
    <w:rsid w:val="002135C3"/>
    <w:rsid w:val="00213680"/>
    <w:rsid w:val="002137F8"/>
    <w:rsid w:val="00213872"/>
    <w:rsid w:val="002138C5"/>
    <w:rsid w:val="002138D1"/>
    <w:rsid w:val="0021399C"/>
    <w:rsid w:val="00213A0D"/>
    <w:rsid w:val="00213C5E"/>
    <w:rsid w:val="00213C92"/>
    <w:rsid w:val="00213DDC"/>
    <w:rsid w:val="00213ED9"/>
    <w:rsid w:val="00214032"/>
    <w:rsid w:val="002140AB"/>
    <w:rsid w:val="00214223"/>
    <w:rsid w:val="00214372"/>
    <w:rsid w:val="002143F6"/>
    <w:rsid w:val="002144B0"/>
    <w:rsid w:val="002144E6"/>
    <w:rsid w:val="00214543"/>
    <w:rsid w:val="00214694"/>
    <w:rsid w:val="002146A4"/>
    <w:rsid w:val="002146E7"/>
    <w:rsid w:val="002147B8"/>
    <w:rsid w:val="002147D9"/>
    <w:rsid w:val="002149F9"/>
    <w:rsid w:val="00214A03"/>
    <w:rsid w:val="00214A79"/>
    <w:rsid w:val="00214AC6"/>
    <w:rsid w:val="00214C3B"/>
    <w:rsid w:val="00214D01"/>
    <w:rsid w:val="00214E79"/>
    <w:rsid w:val="00214E8B"/>
    <w:rsid w:val="00214EFA"/>
    <w:rsid w:val="00214F41"/>
    <w:rsid w:val="00215013"/>
    <w:rsid w:val="002150E9"/>
    <w:rsid w:val="0021520A"/>
    <w:rsid w:val="002152A4"/>
    <w:rsid w:val="00215411"/>
    <w:rsid w:val="002154BF"/>
    <w:rsid w:val="002154CB"/>
    <w:rsid w:val="002156FA"/>
    <w:rsid w:val="00215741"/>
    <w:rsid w:val="002158FF"/>
    <w:rsid w:val="00215A0B"/>
    <w:rsid w:val="00215A8D"/>
    <w:rsid w:val="00215AB0"/>
    <w:rsid w:val="00215BC9"/>
    <w:rsid w:val="00215C5B"/>
    <w:rsid w:val="00215C7F"/>
    <w:rsid w:val="00215E0F"/>
    <w:rsid w:val="00215E32"/>
    <w:rsid w:val="002160AC"/>
    <w:rsid w:val="00216102"/>
    <w:rsid w:val="0021617D"/>
    <w:rsid w:val="002164A8"/>
    <w:rsid w:val="00216745"/>
    <w:rsid w:val="00216758"/>
    <w:rsid w:val="0021678F"/>
    <w:rsid w:val="002167A4"/>
    <w:rsid w:val="002169EE"/>
    <w:rsid w:val="00216AA5"/>
    <w:rsid w:val="00216AB2"/>
    <w:rsid w:val="00216B50"/>
    <w:rsid w:val="00216CD5"/>
    <w:rsid w:val="00216D51"/>
    <w:rsid w:val="00216DA4"/>
    <w:rsid w:val="00217040"/>
    <w:rsid w:val="00217083"/>
    <w:rsid w:val="002170A6"/>
    <w:rsid w:val="0021721F"/>
    <w:rsid w:val="002173B3"/>
    <w:rsid w:val="002174A9"/>
    <w:rsid w:val="002175DB"/>
    <w:rsid w:val="0021789D"/>
    <w:rsid w:val="00217916"/>
    <w:rsid w:val="00217AF0"/>
    <w:rsid w:val="00217BD8"/>
    <w:rsid w:val="00217C6F"/>
    <w:rsid w:val="00217CB1"/>
    <w:rsid w:val="00217DBC"/>
    <w:rsid w:val="00217E9C"/>
    <w:rsid w:val="00217EFE"/>
    <w:rsid w:val="00217F8B"/>
    <w:rsid w:val="00217FF4"/>
    <w:rsid w:val="002202A8"/>
    <w:rsid w:val="0022049D"/>
    <w:rsid w:val="00220539"/>
    <w:rsid w:val="0022054D"/>
    <w:rsid w:val="0022067D"/>
    <w:rsid w:val="0022077B"/>
    <w:rsid w:val="0022098F"/>
    <w:rsid w:val="00220A04"/>
    <w:rsid w:val="00220B86"/>
    <w:rsid w:val="00220BF2"/>
    <w:rsid w:val="00220C59"/>
    <w:rsid w:val="00220DCC"/>
    <w:rsid w:val="00220EEB"/>
    <w:rsid w:val="00220F88"/>
    <w:rsid w:val="00221026"/>
    <w:rsid w:val="002211E2"/>
    <w:rsid w:val="002212D1"/>
    <w:rsid w:val="00221479"/>
    <w:rsid w:val="0022152E"/>
    <w:rsid w:val="002215DF"/>
    <w:rsid w:val="002216AD"/>
    <w:rsid w:val="00221A02"/>
    <w:rsid w:val="00221A60"/>
    <w:rsid w:val="00221F42"/>
    <w:rsid w:val="00221FE9"/>
    <w:rsid w:val="0022225F"/>
    <w:rsid w:val="002222FC"/>
    <w:rsid w:val="0022230C"/>
    <w:rsid w:val="002224DE"/>
    <w:rsid w:val="00222501"/>
    <w:rsid w:val="002226A6"/>
    <w:rsid w:val="002227B4"/>
    <w:rsid w:val="002227D8"/>
    <w:rsid w:val="00222A68"/>
    <w:rsid w:val="00222A80"/>
    <w:rsid w:val="00222B24"/>
    <w:rsid w:val="00222B73"/>
    <w:rsid w:val="00222B75"/>
    <w:rsid w:val="00222C6E"/>
    <w:rsid w:val="0022309D"/>
    <w:rsid w:val="00223100"/>
    <w:rsid w:val="002232F1"/>
    <w:rsid w:val="00223335"/>
    <w:rsid w:val="00223410"/>
    <w:rsid w:val="0022355E"/>
    <w:rsid w:val="00223592"/>
    <w:rsid w:val="002237D1"/>
    <w:rsid w:val="002238C3"/>
    <w:rsid w:val="00223921"/>
    <w:rsid w:val="002239AD"/>
    <w:rsid w:val="00223CD0"/>
    <w:rsid w:val="00223E15"/>
    <w:rsid w:val="00223E1A"/>
    <w:rsid w:val="00223FB2"/>
    <w:rsid w:val="00223FCD"/>
    <w:rsid w:val="00223FCF"/>
    <w:rsid w:val="002242CA"/>
    <w:rsid w:val="0022431B"/>
    <w:rsid w:val="00224380"/>
    <w:rsid w:val="002243F4"/>
    <w:rsid w:val="0022443E"/>
    <w:rsid w:val="0022446E"/>
    <w:rsid w:val="002245D7"/>
    <w:rsid w:val="00224969"/>
    <w:rsid w:val="00224B5B"/>
    <w:rsid w:val="00224C97"/>
    <w:rsid w:val="00224D70"/>
    <w:rsid w:val="00224F1E"/>
    <w:rsid w:val="00225611"/>
    <w:rsid w:val="00225639"/>
    <w:rsid w:val="0022565A"/>
    <w:rsid w:val="00225832"/>
    <w:rsid w:val="00225BDD"/>
    <w:rsid w:val="00225CDB"/>
    <w:rsid w:val="00225D16"/>
    <w:rsid w:val="00225D42"/>
    <w:rsid w:val="00225ED7"/>
    <w:rsid w:val="0022602F"/>
    <w:rsid w:val="00226159"/>
    <w:rsid w:val="00226690"/>
    <w:rsid w:val="002266FE"/>
    <w:rsid w:val="002269B7"/>
    <w:rsid w:val="00226D03"/>
    <w:rsid w:val="00226D76"/>
    <w:rsid w:val="00226DFF"/>
    <w:rsid w:val="00226E1F"/>
    <w:rsid w:val="002270AE"/>
    <w:rsid w:val="00227171"/>
    <w:rsid w:val="002271C5"/>
    <w:rsid w:val="0022733F"/>
    <w:rsid w:val="00227349"/>
    <w:rsid w:val="0022744F"/>
    <w:rsid w:val="002275CE"/>
    <w:rsid w:val="00227653"/>
    <w:rsid w:val="00227747"/>
    <w:rsid w:val="00227782"/>
    <w:rsid w:val="00227A57"/>
    <w:rsid w:val="00227AB8"/>
    <w:rsid w:val="00227B8E"/>
    <w:rsid w:val="00227BE0"/>
    <w:rsid w:val="00227C02"/>
    <w:rsid w:val="00227DD0"/>
    <w:rsid w:val="00227E9A"/>
    <w:rsid w:val="00230001"/>
    <w:rsid w:val="0023017D"/>
    <w:rsid w:val="0023021E"/>
    <w:rsid w:val="002302B1"/>
    <w:rsid w:val="002303B6"/>
    <w:rsid w:val="002303EE"/>
    <w:rsid w:val="00230630"/>
    <w:rsid w:val="002306DC"/>
    <w:rsid w:val="00230716"/>
    <w:rsid w:val="0023086F"/>
    <w:rsid w:val="00230A37"/>
    <w:rsid w:val="00230AD5"/>
    <w:rsid w:val="00230CDA"/>
    <w:rsid w:val="00230DE5"/>
    <w:rsid w:val="00230E2A"/>
    <w:rsid w:val="00230F71"/>
    <w:rsid w:val="00230F76"/>
    <w:rsid w:val="00231084"/>
    <w:rsid w:val="00231315"/>
    <w:rsid w:val="0023133A"/>
    <w:rsid w:val="00231390"/>
    <w:rsid w:val="0023155B"/>
    <w:rsid w:val="002319EE"/>
    <w:rsid w:val="00231B7E"/>
    <w:rsid w:val="00231E69"/>
    <w:rsid w:val="00231EEB"/>
    <w:rsid w:val="00232064"/>
    <w:rsid w:val="00232173"/>
    <w:rsid w:val="002322B5"/>
    <w:rsid w:val="002322E1"/>
    <w:rsid w:val="0023238E"/>
    <w:rsid w:val="002323CC"/>
    <w:rsid w:val="002324DE"/>
    <w:rsid w:val="002327D9"/>
    <w:rsid w:val="002329CD"/>
    <w:rsid w:val="00232A2E"/>
    <w:rsid w:val="00232AFD"/>
    <w:rsid w:val="00232BAB"/>
    <w:rsid w:val="00232BE3"/>
    <w:rsid w:val="00232C7C"/>
    <w:rsid w:val="00232C9A"/>
    <w:rsid w:val="00232E0D"/>
    <w:rsid w:val="00232FE9"/>
    <w:rsid w:val="00232FED"/>
    <w:rsid w:val="00233012"/>
    <w:rsid w:val="00233390"/>
    <w:rsid w:val="00233483"/>
    <w:rsid w:val="002334C1"/>
    <w:rsid w:val="002334FC"/>
    <w:rsid w:val="00233531"/>
    <w:rsid w:val="002337E5"/>
    <w:rsid w:val="00233801"/>
    <w:rsid w:val="00233806"/>
    <w:rsid w:val="0023389A"/>
    <w:rsid w:val="0023399F"/>
    <w:rsid w:val="00233A7A"/>
    <w:rsid w:val="00233ABA"/>
    <w:rsid w:val="00233B04"/>
    <w:rsid w:val="00233CA5"/>
    <w:rsid w:val="00233E5C"/>
    <w:rsid w:val="00234188"/>
    <w:rsid w:val="00234231"/>
    <w:rsid w:val="0023426E"/>
    <w:rsid w:val="002344CC"/>
    <w:rsid w:val="002347E9"/>
    <w:rsid w:val="00234860"/>
    <w:rsid w:val="0023489F"/>
    <w:rsid w:val="00234992"/>
    <w:rsid w:val="00234A11"/>
    <w:rsid w:val="00234A40"/>
    <w:rsid w:val="00234B6A"/>
    <w:rsid w:val="00234B88"/>
    <w:rsid w:val="00234D17"/>
    <w:rsid w:val="00235135"/>
    <w:rsid w:val="002351A8"/>
    <w:rsid w:val="002351D8"/>
    <w:rsid w:val="0023543D"/>
    <w:rsid w:val="0023549C"/>
    <w:rsid w:val="00235521"/>
    <w:rsid w:val="00235747"/>
    <w:rsid w:val="00235826"/>
    <w:rsid w:val="00235A42"/>
    <w:rsid w:val="00235A47"/>
    <w:rsid w:val="00235B4E"/>
    <w:rsid w:val="00235CDD"/>
    <w:rsid w:val="00235D61"/>
    <w:rsid w:val="00235DD7"/>
    <w:rsid w:val="00235E2B"/>
    <w:rsid w:val="00235F3C"/>
    <w:rsid w:val="00235F79"/>
    <w:rsid w:val="002364B8"/>
    <w:rsid w:val="002364F2"/>
    <w:rsid w:val="00236795"/>
    <w:rsid w:val="002367E3"/>
    <w:rsid w:val="00236843"/>
    <w:rsid w:val="0023699F"/>
    <w:rsid w:val="00236A36"/>
    <w:rsid w:val="00236A8A"/>
    <w:rsid w:val="00236C9A"/>
    <w:rsid w:val="00236CED"/>
    <w:rsid w:val="00236DB4"/>
    <w:rsid w:val="00236E12"/>
    <w:rsid w:val="00236EB7"/>
    <w:rsid w:val="00236F57"/>
    <w:rsid w:val="0023711B"/>
    <w:rsid w:val="00237175"/>
    <w:rsid w:val="002371BB"/>
    <w:rsid w:val="0023731F"/>
    <w:rsid w:val="0023758E"/>
    <w:rsid w:val="002375BF"/>
    <w:rsid w:val="00237674"/>
    <w:rsid w:val="002376F4"/>
    <w:rsid w:val="00237774"/>
    <w:rsid w:val="00237A23"/>
    <w:rsid w:val="00237A31"/>
    <w:rsid w:val="00237B38"/>
    <w:rsid w:val="00237C83"/>
    <w:rsid w:val="00237EA2"/>
    <w:rsid w:val="00237F23"/>
    <w:rsid w:val="00237FDD"/>
    <w:rsid w:val="00240082"/>
    <w:rsid w:val="0024010D"/>
    <w:rsid w:val="0024020E"/>
    <w:rsid w:val="002402DE"/>
    <w:rsid w:val="002403E7"/>
    <w:rsid w:val="002405DF"/>
    <w:rsid w:val="002406B4"/>
    <w:rsid w:val="0024085D"/>
    <w:rsid w:val="0024096B"/>
    <w:rsid w:val="00240A54"/>
    <w:rsid w:val="00240B92"/>
    <w:rsid w:val="00240C33"/>
    <w:rsid w:val="00240CC5"/>
    <w:rsid w:val="00240D7E"/>
    <w:rsid w:val="00240DC2"/>
    <w:rsid w:val="00240E40"/>
    <w:rsid w:val="00240F5E"/>
    <w:rsid w:val="00240FD7"/>
    <w:rsid w:val="002412CD"/>
    <w:rsid w:val="002416B7"/>
    <w:rsid w:val="00241715"/>
    <w:rsid w:val="00241809"/>
    <w:rsid w:val="00241890"/>
    <w:rsid w:val="00241A10"/>
    <w:rsid w:val="00241A2A"/>
    <w:rsid w:val="00241B45"/>
    <w:rsid w:val="00241C3E"/>
    <w:rsid w:val="00241D25"/>
    <w:rsid w:val="002422CB"/>
    <w:rsid w:val="0024235D"/>
    <w:rsid w:val="002424FC"/>
    <w:rsid w:val="002425A9"/>
    <w:rsid w:val="0024260E"/>
    <w:rsid w:val="002428A5"/>
    <w:rsid w:val="002428AA"/>
    <w:rsid w:val="002428B9"/>
    <w:rsid w:val="00242987"/>
    <w:rsid w:val="002429B4"/>
    <w:rsid w:val="00242C8B"/>
    <w:rsid w:val="00242CF2"/>
    <w:rsid w:val="00242D4D"/>
    <w:rsid w:val="002430D7"/>
    <w:rsid w:val="0024310C"/>
    <w:rsid w:val="00243143"/>
    <w:rsid w:val="00243422"/>
    <w:rsid w:val="002434BF"/>
    <w:rsid w:val="002434C1"/>
    <w:rsid w:val="002436DA"/>
    <w:rsid w:val="002438AE"/>
    <w:rsid w:val="00243902"/>
    <w:rsid w:val="002439FD"/>
    <w:rsid w:val="00243A34"/>
    <w:rsid w:val="00243B08"/>
    <w:rsid w:val="00243B69"/>
    <w:rsid w:val="00243B89"/>
    <w:rsid w:val="00243DE9"/>
    <w:rsid w:val="00243E36"/>
    <w:rsid w:val="00243E59"/>
    <w:rsid w:val="00243FB3"/>
    <w:rsid w:val="00244044"/>
    <w:rsid w:val="002440AF"/>
    <w:rsid w:val="0024423E"/>
    <w:rsid w:val="00244278"/>
    <w:rsid w:val="00244354"/>
    <w:rsid w:val="0024445A"/>
    <w:rsid w:val="0024458A"/>
    <w:rsid w:val="002445DE"/>
    <w:rsid w:val="00244637"/>
    <w:rsid w:val="002446A9"/>
    <w:rsid w:val="002447B9"/>
    <w:rsid w:val="0024481A"/>
    <w:rsid w:val="002448B3"/>
    <w:rsid w:val="00244928"/>
    <w:rsid w:val="00244956"/>
    <w:rsid w:val="0024496A"/>
    <w:rsid w:val="00244B0F"/>
    <w:rsid w:val="00244B15"/>
    <w:rsid w:val="00244B2F"/>
    <w:rsid w:val="00244B85"/>
    <w:rsid w:val="00244DC9"/>
    <w:rsid w:val="002450C5"/>
    <w:rsid w:val="00245359"/>
    <w:rsid w:val="00245361"/>
    <w:rsid w:val="002454BD"/>
    <w:rsid w:val="00245516"/>
    <w:rsid w:val="002455CC"/>
    <w:rsid w:val="00245632"/>
    <w:rsid w:val="002456D3"/>
    <w:rsid w:val="002456E1"/>
    <w:rsid w:val="002457C5"/>
    <w:rsid w:val="002458C5"/>
    <w:rsid w:val="0024590A"/>
    <w:rsid w:val="00245B53"/>
    <w:rsid w:val="00245B7B"/>
    <w:rsid w:val="00245B89"/>
    <w:rsid w:val="00245D31"/>
    <w:rsid w:val="00245D59"/>
    <w:rsid w:val="00245D9E"/>
    <w:rsid w:val="00245DAE"/>
    <w:rsid w:val="00246066"/>
    <w:rsid w:val="00246324"/>
    <w:rsid w:val="00246378"/>
    <w:rsid w:val="002463E4"/>
    <w:rsid w:val="00246634"/>
    <w:rsid w:val="002466E4"/>
    <w:rsid w:val="00246C4E"/>
    <w:rsid w:val="00246D17"/>
    <w:rsid w:val="00246E96"/>
    <w:rsid w:val="00246F7D"/>
    <w:rsid w:val="00246F8A"/>
    <w:rsid w:val="00247013"/>
    <w:rsid w:val="00247067"/>
    <w:rsid w:val="0024725D"/>
    <w:rsid w:val="0024726C"/>
    <w:rsid w:val="002473D2"/>
    <w:rsid w:val="00247403"/>
    <w:rsid w:val="002475D3"/>
    <w:rsid w:val="002476B8"/>
    <w:rsid w:val="00247783"/>
    <w:rsid w:val="002479BA"/>
    <w:rsid w:val="00247A51"/>
    <w:rsid w:val="00247A59"/>
    <w:rsid w:val="00247B1C"/>
    <w:rsid w:val="00247BF2"/>
    <w:rsid w:val="00247C2F"/>
    <w:rsid w:val="00247D72"/>
    <w:rsid w:val="00247D92"/>
    <w:rsid w:val="00247DE4"/>
    <w:rsid w:val="00247E5E"/>
    <w:rsid w:val="00247E7B"/>
    <w:rsid w:val="0025006F"/>
    <w:rsid w:val="00250071"/>
    <w:rsid w:val="0025012F"/>
    <w:rsid w:val="00250195"/>
    <w:rsid w:val="00250343"/>
    <w:rsid w:val="00250364"/>
    <w:rsid w:val="00250390"/>
    <w:rsid w:val="002505B6"/>
    <w:rsid w:val="002506B2"/>
    <w:rsid w:val="00250724"/>
    <w:rsid w:val="00250737"/>
    <w:rsid w:val="00250808"/>
    <w:rsid w:val="00250929"/>
    <w:rsid w:val="0025095E"/>
    <w:rsid w:val="002509CE"/>
    <w:rsid w:val="00250A4E"/>
    <w:rsid w:val="00250BE3"/>
    <w:rsid w:val="00250BEE"/>
    <w:rsid w:val="00250C9C"/>
    <w:rsid w:val="00250CF4"/>
    <w:rsid w:val="00250DCB"/>
    <w:rsid w:val="00250FDB"/>
    <w:rsid w:val="002511FB"/>
    <w:rsid w:val="002512B0"/>
    <w:rsid w:val="0025142A"/>
    <w:rsid w:val="00251621"/>
    <w:rsid w:val="00251696"/>
    <w:rsid w:val="002518B3"/>
    <w:rsid w:val="002518C1"/>
    <w:rsid w:val="00251A34"/>
    <w:rsid w:val="00251C25"/>
    <w:rsid w:val="00251CD0"/>
    <w:rsid w:val="00251DE7"/>
    <w:rsid w:val="00251DF5"/>
    <w:rsid w:val="00251EEE"/>
    <w:rsid w:val="00251F15"/>
    <w:rsid w:val="00251F7F"/>
    <w:rsid w:val="0025202F"/>
    <w:rsid w:val="0025212B"/>
    <w:rsid w:val="0025219B"/>
    <w:rsid w:val="0025276D"/>
    <w:rsid w:val="002527F0"/>
    <w:rsid w:val="00252829"/>
    <w:rsid w:val="0025286C"/>
    <w:rsid w:val="00252939"/>
    <w:rsid w:val="002529BE"/>
    <w:rsid w:val="002529ED"/>
    <w:rsid w:val="00252B14"/>
    <w:rsid w:val="00252B3D"/>
    <w:rsid w:val="00252BDB"/>
    <w:rsid w:val="00252C27"/>
    <w:rsid w:val="00252D12"/>
    <w:rsid w:val="00252EA8"/>
    <w:rsid w:val="00252F7D"/>
    <w:rsid w:val="00253034"/>
    <w:rsid w:val="002531EA"/>
    <w:rsid w:val="00253367"/>
    <w:rsid w:val="00253504"/>
    <w:rsid w:val="002535BC"/>
    <w:rsid w:val="00253625"/>
    <w:rsid w:val="002537E4"/>
    <w:rsid w:val="00253A83"/>
    <w:rsid w:val="00253AEF"/>
    <w:rsid w:val="00253B3F"/>
    <w:rsid w:val="00253C13"/>
    <w:rsid w:val="00253D5F"/>
    <w:rsid w:val="00253E68"/>
    <w:rsid w:val="00253EB1"/>
    <w:rsid w:val="00253F4E"/>
    <w:rsid w:val="00253FE0"/>
    <w:rsid w:val="00254093"/>
    <w:rsid w:val="0025422E"/>
    <w:rsid w:val="002543E2"/>
    <w:rsid w:val="002545E9"/>
    <w:rsid w:val="00254646"/>
    <w:rsid w:val="0025466D"/>
    <w:rsid w:val="0025469B"/>
    <w:rsid w:val="002548F3"/>
    <w:rsid w:val="002548FE"/>
    <w:rsid w:val="002549AB"/>
    <w:rsid w:val="00254D27"/>
    <w:rsid w:val="00254D2B"/>
    <w:rsid w:val="00254D2E"/>
    <w:rsid w:val="00254DE7"/>
    <w:rsid w:val="00254E5F"/>
    <w:rsid w:val="00254FC5"/>
    <w:rsid w:val="00254FEF"/>
    <w:rsid w:val="002550A7"/>
    <w:rsid w:val="00255257"/>
    <w:rsid w:val="00255281"/>
    <w:rsid w:val="0025544D"/>
    <w:rsid w:val="0025560F"/>
    <w:rsid w:val="002556D6"/>
    <w:rsid w:val="0025570D"/>
    <w:rsid w:val="00255735"/>
    <w:rsid w:val="00255B71"/>
    <w:rsid w:val="00255BA3"/>
    <w:rsid w:val="00255BE0"/>
    <w:rsid w:val="00255C81"/>
    <w:rsid w:val="00255EED"/>
    <w:rsid w:val="00255F79"/>
    <w:rsid w:val="002560AC"/>
    <w:rsid w:val="0025619F"/>
    <w:rsid w:val="00256213"/>
    <w:rsid w:val="002562C8"/>
    <w:rsid w:val="0025638A"/>
    <w:rsid w:val="002563B8"/>
    <w:rsid w:val="002563FE"/>
    <w:rsid w:val="0025652E"/>
    <w:rsid w:val="00256632"/>
    <w:rsid w:val="00256709"/>
    <w:rsid w:val="00256791"/>
    <w:rsid w:val="00256B92"/>
    <w:rsid w:val="00256BE0"/>
    <w:rsid w:val="00256DDE"/>
    <w:rsid w:val="00256F48"/>
    <w:rsid w:val="00256F55"/>
    <w:rsid w:val="00257079"/>
    <w:rsid w:val="002570CF"/>
    <w:rsid w:val="002573D1"/>
    <w:rsid w:val="00257567"/>
    <w:rsid w:val="0025776C"/>
    <w:rsid w:val="0025776F"/>
    <w:rsid w:val="00257871"/>
    <w:rsid w:val="002579AA"/>
    <w:rsid w:val="002579C4"/>
    <w:rsid w:val="002579DB"/>
    <w:rsid w:val="00257A79"/>
    <w:rsid w:val="00257B65"/>
    <w:rsid w:val="00257C3C"/>
    <w:rsid w:val="00257CCF"/>
    <w:rsid w:val="00257F6A"/>
    <w:rsid w:val="00257F9D"/>
    <w:rsid w:val="002601FF"/>
    <w:rsid w:val="00260230"/>
    <w:rsid w:val="002602A3"/>
    <w:rsid w:val="002604F8"/>
    <w:rsid w:val="00260606"/>
    <w:rsid w:val="002606A7"/>
    <w:rsid w:val="00260743"/>
    <w:rsid w:val="00260930"/>
    <w:rsid w:val="00260A1D"/>
    <w:rsid w:val="00260D88"/>
    <w:rsid w:val="00260F38"/>
    <w:rsid w:val="00260F72"/>
    <w:rsid w:val="00260F9E"/>
    <w:rsid w:val="00261102"/>
    <w:rsid w:val="0026136A"/>
    <w:rsid w:val="00261396"/>
    <w:rsid w:val="0026148B"/>
    <w:rsid w:val="002614AF"/>
    <w:rsid w:val="002614C7"/>
    <w:rsid w:val="00261696"/>
    <w:rsid w:val="00261720"/>
    <w:rsid w:val="002617CC"/>
    <w:rsid w:val="00261854"/>
    <w:rsid w:val="00261A1E"/>
    <w:rsid w:val="00261A99"/>
    <w:rsid w:val="00261AD6"/>
    <w:rsid w:val="00261B1A"/>
    <w:rsid w:val="00261BD2"/>
    <w:rsid w:val="00261C1B"/>
    <w:rsid w:val="00261C4E"/>
    <w:rsid w:val="00261C68"/>
    <w:rsid w:val="00261DE2"/>
    <w:rsid w:val="00261E0F"/>
    <w:rsid w:val="00262181"/>
    <w:rsid w:val="0026248D"/>
    <w:rsid w:val="002624E8"/>
    <w:rsid w:val="00262526"/>
    <w:rsid w:val="0026257D"/>
    <w:rsid w:val="00262804"/>
    <w:rsid w:val="00262928"/>
    <w:rsid w:val="002629F5"/>
    <w:rsid w:val="00262B69"/>
    <w:rsid w:val="00262B89"/>
    <w:rsid w:val="00262BA2"/>
    <w:rsid w:val="00262C31"/>
    <w:rsid w:val="00262C65"/>
    <w:rsid w:val="00262D6E"/>
    <w:rsid w:val="00262EC4"/>
    <w:rsid w:val="00262EF3"/>
    <w:rsid w:val="00262F17"/>
    <w:rsid w:val="00263089"/>
    <w:rsid w:val="002632FA"/>
    <w:rsid w:val="00263371"/>
    <w:rsid w:val="00263419"/>
    <w:rsid w:val="002635FF"/>
    <w:rsid w:val="00263698"/>
    <w:rsid w:val="002637EB"/>
    <w:rsid w:val="0026381C"/>
    <w:rsid w:val="002638A0"/>
    <w:rsid w:val="002638F3"/>
    <w:rsid w:val="002639B7"/>
    <w:rsid w:val="00263CBD"/>
    <w:rsid w:val="00263D6A"/>
    <w:rsid w:val="00263EA1"/>
    <w:rsid w:val="002640C7"/>
    <w:rsid w:val="00264348"/>
    <w:rsid w:val="00264522"/>
    <w:rsid w:val="00264570"/>
    <w:rsid w:val="002645DB"/>
    <w:rsid w:val="002646E7"/>
    <w:rsid w:val="002647A3"/>
    <w:rsid w:val="0026496A"/>
    <w:rsid w:val="00264A23"/>
    <w:rsid w:val="00264ABC"/>
    <w:rsid w:val="00264ACB"/>
    <w:rsid w:val="00264B0A"/>
    <w:rsid w:val="00264B43"/>
    <w:rsid w:val="00264CA5"/>
    <w:rsid w:val="00264E4A"/>
    <w:rsid w:val="00264F1C"/>
    <w:rsid w:val="00264FD8"/>
    <w:rsid w:val="002651AB"/>
    <w:rsid w:val="00265389"/>
    <w:rsid w:val="002654BA"/>
    <w:rsid w:val="00265535"/>
    <w:rsid w:val="00265556"/>
    <w:rsid w:val="00265620"/>
    <w:rsid w:val="0026562A"/>
    <w:rsid w:val="0026576F"/>
    <w:rsid w:val="00265794"/>
    <w:rsid w:val="00265967"/>
    <w:rsid w:val="002659A7"/>
    <w:rsid w:val="002659F8"/>
    <w:rsid w:val="00265A18"/>
    <w:rsid w:val="00265A53"/>
    <w:rsid w:val="00265BBE"/>
    <w:rsid w:val="002661A2"/>
    <w:rsid w:val="0026627A"/>
    <w:rsid w:val="002662C2"/>
    <w:rsid w:val="002662E8"/>
    <w:rsid w:val="00266311"/>
    <w:rsid w:val="00266328"/>
    <w:rsid w:val="00266336"/>
    <w:rsid w:val="002663AB"/>
    <w:rsid w:val="0026657A"/>
    <w:rsid w:val="0026657C"/>
    <w:rsid w:val="00266598"/>
    <w:rsid w:val="002665BE"/>
    <w:rsid w:val="00266780"/>
    <w:rsid w:val="00266887"/>
    <w:rsid w:val="002668C8"/>
    <w:rsid w:val="00266A77"/>
    <w:rsid w:val="00266B77"/>
    <w:rsid w:val="00266BBC"/>
    <w:rsid w:val="00266C22"/>
    <w:rsid w:val="00266C34"/>
    <w:rsid w:val="00266C4F"/>
    <w:rsid w:val="00266CE9"/>
    <w:rsid w:val="00266FE1"/>
    <w:rsid w:val="0026704A"/>
    <w:rsid w:val="0026706A"/>
    <w:rsid w:val="00267232"/>
    <w:rsid w:val="00267255"/>
    <w:rsid w:val="0026729F"/>
    <w:rsid w:val="00267359"/>
    <w:rsid w:val="00267418"/>
    <w:rsid w:val="002678F0"/>
    <w:rsid w:val="00267A7F"/>
    <w:rsid w:val="00267C4C"/>
    <w:rsid w:val="00267D31"/>
    <w:rsid w:val="00270032"/>
    <w:rsid w:val="00270156"/>
    <w:rsid w:val="00270194"/>
    <w:rsid w:val="002701C2"/>
    <w:rsid w:val="00270201"/>
    <w:rsid w:val="00270264"/>
    <w:rsid w:val="002703EB"/>
    <w:rsid w:val="00270459"/>
    <w:rsid w:val="00270660"/>
    <w:rsid w:val="00270717"/>
    <w:rsid w:val="0027078A"/>
    <w:rsid w:val="0027085A"/>
    <w:rsid w:val="00270897"/>
    <w:rsid w:val="00270A2E"/>
    <w:rsid w:val="00270A4F"/>
    <w:rsid w:val="00270ECE"/>
    <w:rsid w:val="00270FD3"/>
    <w:rsid w:val="00270FD9"/>
    <w:rsid w:val="0027112B"/>
    <w:rsid w:val="002711DC"/>
    <w:rsid w:val="002711E6"/>
    <w:rsid w:val="0027121B"/>
    <w:rsid w:val="0027123D"/>
    <w:rsid w:val="00271305"/>
    <w:rsid w:val="0027146C"/>
    <w:rsid w:val="0027147B"/>
    <w:rsid w:val="00271507"/>
    <w:rsid w:val="00271582"/>
    <w:rsid w:val="002715C3"/>
    <w:rsid w:val="00271611"/>
    <w:rsid w:val="00271645"/>
    <w:rsid w:val="00271790"/>
    <w:rsid w:val="002718A5"/>
    <w:rsid w:val="00271954"/>
    <w:rsid w:val="002719EF"/>
    <w:rsid w:val="00271BAD"/>
    <w:rsid w:val="00271BEC"/>
    <w:rsid w:val="00271C21"/>
    <w:rsid w:val="002720D0"/>
    <w:rsid w:val="002723E9"/>
    <w:rsid w:val="002723F9"/>
    <w:rsid w:val="0027245B"/>
    <w:rsid w:val="002724DB"/>
    <w:rsid w:val="002728E5"/>
    <w:rsid w:val="002728F7"/>
    <w:rsid w:val="002729DA"/>
    <w:rsid w:val="00272A06"/>
    <w:rsid w:val="00272C0A"/>
    <w:rsid w:val="00272D40"/>
    <w:rsid w:val="00272D78"/>
    <w:rsid w:val="00272DD5"/>
    <w:rsid w:val="002730E5"/>
    <w:rsid w:val="0027342B"/>
    <w:rsid w:val="0027346B"/>
    <w:rsid w:val="002734A1"/>
    <w:rsid w:val="00273500"/>
    <w:rsid w:val="00273523"/>
    <w:rsid w:val="00273582"/>
    <w:rsid w:val="00273629"/>
    <w:rsid w:val="00273682"/>
    <w:rsid w:val="0027369F"/>
    <w:rsid w:val="002736B9"/>
    <w:rsid w:val="00273758"/>
    <w:rsid w:val="00273879"/>
    <w:rsid w:val="00273B82"/>
    <w:rsid w:val="00273C35"/>
    <w:rsid w:val="00273DB5"/>
    <w:rsid w:val="00273DDB"/>
    <w:rsid w:val="00273E39"/>
    <w:rsid w:val="00273E3F"/>
    <w:rsid w:val="00273E95"/>
    <w:rsid w:val="00273EB5"/>
    <w:rsid w:val="00273EF9"/>
    <w:rsid w:val="00273FED"/>
    <w:rsid w:val="0027406C"/>
    <w:rsid w:val="00274136"/>
    <w:rsid w:val="00274180"/>
    <w:rsid w:val="0027460B"/>
    <w:rsid w:val="00274663"/>
    <w:rsid w:val="0027467B"/>
    <w:rsid w:val="00274736"/>
    <w:rsid w:val="0027484E"/>
    <w:rsid w:val="002749F6"/>
    <w:rsid w:val="00274AD9"/>
    <w:rsid w:val="00274AFA"/>
    <w:rsid w:val="00274E57"/>
    <w:rsid w:val="0027502A"/>
    <w:rsid w:val="00275398"/>
    <w:rsid w:val="002753F3"/>
    <w:rsid w:val="00275447"/>
    <w:rsid w:val="002755DE"/>
    <w:rsid w:val="00275605"/>
    <w:rsid w:val="002756D7"/>
    <w:rsid w:val="002758BC"/>
    <w:rsid w:val="002759D0"/>
    <w:rsid w:val="002759E3"/>
    <w:rsid w:val="00275C2E"/>
    <w:rsid w:val="00275D2F"/>
    <w:rsid w:val="00275E99"/>
    <w:rsid w:val="00275FB1"/>
    <w:rsid w:val="0027619B"/>
    <w:rsid w:val="0027626E"/>
    <w:rsid w:val="002763E1"/>
    <w:rsid w:val="0027642B"/>
    <w:rsid w:val="0027677E"/>
    <w:rsid w:val="00276979"/>
    <w:rsid w:val="00276A02"/>
    <w:rsid w:val="00276A77"/>
    <w:rsid w:val="00276AEA"/>
    <w:rsid w:val="00276B46"/>
    <w:rsid w:val="00276B74"/>
    <w:rsid w:val="00276EA2"/>
    <w:rsid w:val="00276F16"/>
    <w:rsid w:val="00276F84"/>
    <w:rsid w:val="00276F95"/>
    <w:rsid w:val="00276FFE"/>
    <w:rsid w:val="002771CD"/>
    <w:rsid w:val="0027735A"/>
    <w:rsid w:val="0027747E"/>
    <w:rsid w:val="0027752D"/>
    <w:rsid w:val="00277619"/>
    <w:rsid w:val="002777E2"/>
    <w:rsid w:val="00277812"/>
    <w:rsid w:val="00277C8B"/>
    <w:rsid w:val="00277CA0"/>
    <w:rsid w:val="00277D75"/>
    <w:rsid w:val="00277F82"/>
    <w:rsid w:val="00280365"/>
    <w:rsid w:val="00280549"/>
    <w:rsid w:val="002805F4"/>
    <w:rsid w:val="002807AB"/>
    <w:rsid w:val="002807DB"/>
    <w:rsid w:val="002807E0"/>
    <w:rsid w:val="002808CB"/>
    <w:rsid w:val="00280919"/>
    <w:rsid w:val="002809A3"/>
    <w:rsid w:val="00280AD2"/>
    <w:rsid w:val="00280B02"/>
    <w:rsid w:val="00280D76"/>
    <w:rsid w:val="0028101F"/>
    <w:rsid w:val="00281041"/>
    <w:rsid w:val="00281044"/>
    <w:rsid w:val="00281131"/>
    <w:rsid w:val="00281138"/>
    <w:rsid w:val="002811A5"/>
    <w:rsid w:val="0028126D"/>
    <w:rsid w:val="00281359"/>
    <w:rsid w:val="00281597"/>
    <w:rsid w:val="002817C5"/>
    <w:rsid w:val="00281869"/>
    <w:rsid w:val="00281884"/>
    <w:rsid w:val="00281ABD"/>
    <w:rsid w:val="00281BB4"/>
    <w:rsid w:val="00281C33"/>
    <w:rsid w:val="00281D3D"/>
    <w:rsid w:val="00281FCB"/>
    <w:rsid w:val="00281FE8"/>
    <w:rsid w:val="00282030"/>
    <w:rsid w:val="002821A1"/>
    <w:rsid w:val="0028222A"/>
    <w:rsid w:val="00282258"/>
    <w:rsid w:val="00282291"/>
    <w:rsid w:val="002823A4"/>
    <w:rsid w:val="0028252E"/>
    <w:rsid w:val="00282545"/>
    <w:rsid w:val="0028254B"/>
    <w:rsid w:val="002825C2"/>
    <w:rsid w:val="0028260F"/>
    <w:rsid w:val="00282764"/>
    <w:rsid w:val="002827AF"/>
    <w:rsid w:val="002827E8"/>
    <w:rsid w:val="00282861"/>
    <w:rsid w:val="00282870"/>
    <w:rsid w:val="00282893"/>
    <w:rsid w:val="002828EA"/>
    <w:rsid w:val="00282951"/>
    <w:rsid w:val="002829C3"/>
    <w:rsid w:val="00282BFA"/>
    <w:rsid w:val="00282C0B"/>
    <w:rsid w:val="00282EA1"/>
    <w:rsid w:val="0028304F"/>
    <w:rsid w:val="002831F4"/>
    <w:rsid w:val="002832AC"/>
    <w:rsid w:val="0028334D"/>
    <w:rsid w:val="00283364"/>
    <w:rsid w:val="002834EC"/>
    <w:rsid w:val="0028355F"/>
    <w:rsid w:val="00283953"/>
    <w:rsid w:val="00283AB5"/>
    <w:rsid w:val="00283ACF"/>
    <w:rsid w:val="00283B29"/>
    <w:rsid w:val="00283F27"/>
    <w:rsid w:val="00283F4B"/>
    <w:rsid w:val="00283FA3"/>
    <w:rsid w:val="00283FCA"/>
    <w:rsid w:val="002840A5"/>
    <w:rsid w:val="002842CF"/>
    <w:rsid w:val="00284687"/>
    <w:rsid w:val="00284855"/>
    <w:rsid w:val="0028485F"/>
    <w:rsid w:val="00284B8A"/>
    <w:rsid w:val="00284BA3"/>
    <w:rsid w:val="00284BE7"/>
    <w:rsid w:val="00284CE3"/>
    <w:rsid w:val="00284EA2"/>
    <w:rsid w:val="00284ECC"/>
    <w:rsid w:val="00284F93"/>
    <w:rsid w:val="00284FD5"/>
    <w:rsid w:val="00284FF9"/>
    <w:rsid w:val="002850C0"/>
    <w:rsid w:val="00285261"/>
    <w:rsid w:val="00285287"/>
    <w:rsid w:val="00285563"/>
    <w:rsid w:val="002855BF"/>
    <w:rsid w:val="002857D9"/>
    <w:rsid w:val="0028584D"/>
    <w:rsid w:val="00285A12"/>
    <w:rsid w:val="00285A4F"/>
    <w:rsid w:val="00285AFC"/>
    <w:rsid w:val="00285B13"/>
    <w:rsid w:val="00285B43"/>
    <w:rsid w:val="00285CBA"/>
    <w:rsid w:val="00285D4F"/>
    <w:rsid w:val="00285E0D"/>
    <w:rsid w:val="00285E5A"/>
    <w:rsid w:val="002860D0"/>
    <w:rsid w:val="002860E0"/>
    <w:rsid w:val="00286311"/>
    <w:rsid w:val="0028639D"/>
    <w:rsid w:val="002864D4"/>
    <w:rsid w:val="0028652B"/>
    <w:rsid w:val="002866E0"/>
    <w:rsid w:val="0028675E"/>
    <w:rsid w:val="00286AE6"/>
    <w:rsid w:val="00286BD1"/>
    <w:rsid w:val="00286D52"/>
    <w:rsid w:val="00286E21"/>
    <w:rsid w:val="00286E71"/>
    <w:rsid w:val="00286EE8"/>
    <w:rsid w:val="00286EF2"/>
    <w:rsid w:val="00287125"/>
    <w:rsid w:val="0028734C"/>
    <w:rsid w:val="00287362"/>
    <w:rsid w:val="0028759E"/>
    <w:rsid w:val="002875AF"/>
    <w:rsid w:val="002875C5"/>
    <w:rsid w:val="002875DA"/>
    <w:rsid w:val="00287629"/>
    <w:rsid w:val="00287728"/>
    <w:rsid w:val="002878D4"/>
    <w:rsid w:val="00287989"/>
    <w:rsid w:val="00287A5D"/>
    <w:rsid w:val="00287AE3"/>
    <w:rsid w:val="00287BB8"/>
    <w:rsid w:val="00287D92"/>
    <w:rsid w:val="00287E74"/>
    <w:rsid w:val="00290195"/>
    <w:rsid w:val="002901EC"/>
    <w:rsid w:val="00290229"/>
    <w:rsid w:val="0029027B"/>
    <w:rsid w:val="002902FB"/>
    <w:rsid w:val="00290347"/>
    <w:rsid w:val="002904F4"/>
    <w:rsid w:val="0029052F"/>
    <w:rsid w:val="002906EC"/>
    <w:rsid w:val="002907FF"/>
    <w:rsid w:val="002908F1"/>
    <w:rsid w:val="00290965"/>
    <w:rsid w:val="00290991"/>
    <w:rsid w:val="00290A48"/>
    <w:rsid w:val="00291002"/>
    <w:rsid w:val="002910EB"/>
    <w:rsid w:val="002911B9"/>
    <w:rsid w:val="00291350"/>
    <w:rsid w:val="0029136C"/>
    <w:rsid w:val="0029155B"/>
    <w:rsid w:val="002915EE"/>
    <w:rsid w:val="00291742"/>
    <w:rsid w:val="0029187C"/>
    <w:rsid w:val="00291A38"/>
    <w:rsid w:val="00291CBC"/>
    <w:rsid w:val="00291E03"/>
    <w:rsid w:val="002920A8"/>
    <w:rsid w:val="0029272B"/>
    <w:rsid w:val="002928A6"/>
    <w:rsid w:val="002929FC"/>
    <w:rsid w:val="00292A59"/>
    <w:rsid w:val="00292B3D"/>
    <w:rsid w:val="00292C99"/>
    <w:rsid w:val="00293099"/>
    <w:rsid w:val="002930A7"/>
    <w:rsid w:val="002930C0"/>
    <w:rsid w:val="00293258"/>
    <w:rsid w:val="002933C4"/>
    <w:rsid w:val="0029342C"/>
    <w:rsid w:val="00293785"/>
    <w:rsid w:val="00293810"/>
    <w:rsid w:val="0029398A"/>
    <w:rsid w:val="00293C7F"/>
    <w:rsid w:val="00293D6D"/>
    <w:rsid w:val="00293DF4"/>
    <w:rsid w:val="00293E07"/>
    <w:rsid w:val="00293F92"/>
    <w:rsid w:val="00294166"/>
    <w:rsid w:val="0029426F"/>
    <w:rsid w:val="002942C7"/>
    <w:rsid w:val="00294338"/>
    <w:rsid w:val="00294377"/>
    <w:rsid w:val="0029441D"/>
    <w:rsid w:val="00294532"/>
    <w:rsid w:val="00294614"/>
    <w:rsid w:val="002946E8"/>
    <w:rsid w:val="0029473D"/>
    <w:rsid w:val="0029476D"/>
    <w:rsid w:val="002948A8"/>
    <w:rsid w:val="00294921"/>
    <w:rsid w:val="00294B2A"/>
    <w:rsid w:val="00294C81"/>
    <w:rsid w:val="00294F29"/>
    <w:rsid w:val="0029503D"/>
    <w:rsid w:val="0029517D"/>
    <w:rsid w:val="002952F4"/>
    <w:rsid w:val="00295420"/>
    <w:rsid w:val="00295694"/>
    <w:rsid w:val="0029594F"/>
    <w:rsid w:val="00295A0D"/>
    <w:rsid w:val="00295B00"/>
    <w:rsid w:val="00295B2A"/>
    <w:rsid w:val="00295B42"/>
    <w:rsid w:val="00295CCF"/>
    <w:rsid w:val="00295E35"/>
    <w:rsid w:val="00296580"/>
    <w:rsid w:val="0029664E"/>
    <w:rsid w:val="002966DB"/>
    <w:rsid w:val="002969FF"/>
    <w:rsid w:val="00296C0B"/>
    <w:rsid w:val="00296F78"/>
    <w:rsid w:val="0029710B"/>
    <w:rsid w:val="00297178"/>
    <w:rsid w:val="0029718A"/>
    <w:rsid w:val="002972B1"/>
    <w:rsid w:val="0029733A"/>
    <w:rsid w:val="00297384"/>
    <w:rsid w:val="0029777F"/>
    <w:rsid w:val="00297792"/>
    <w:rsid w:val="0029779F"/>
    <w:rsid w:val="002977C2"/>
    <w:rsid w:val="00297A1C"/>
    <w:rsid w:val="00297C9B"/>
    <w:rsid w:val="00297D2E"/>
    <w:rsid w:val="002A0033"/>
    <w:rsid w:val="002A012D"/>
    <w:rsid w:val="002A0154"/>
    <w:rsid w:val="002A0175"/>
    <w:rsid w:val="002A021A"/>
    <w:rsid w:val="002A022E"/>
    <w:rsid w:val="002A0249"/>
    <w:rsid w:val="002A0259"/>
    <w:rsid w:val="002A0586"/>
    <w:rsid w:val="002A0640"/>
    <w:rsid w:val="002A0897"/>
    <w:rsid w:val="002A097F"/>
    <w:rsid w:val="002A09D8"/>
    <w:rsid w:val="002A0A14"/>
    <w:rsid w:val="002A0A53"/>
    <w:rsid w:val="002A0AD2"/>
    <w:rsid w:val="002A0E7C"/>
    <w:rsid w:val="002A1080"/>
    <w:rsid w:val="002A10C7"/>
    <w:rsid w:val="002A10EE"/>
    <w:rsid w:val="002A1101"/>
    <w:rsid w:val="002A1114"/>
    <w:rsid w:val="002A127D"/>
    <w:rsid w:val="002A1330"/>
    <w:rsid w:val="002A13BC"/>
    <w:rsid w:val="002A165C"/>
    <w:rsid w:val="002A18AC"/>
    <w:rsid w:val="002A190C"/>
    <w:rsid w:val="002A19B6"/>
    <w:rsid w:val="002A19DB"/>
    <w:rsid w:val="002A1B48"/>
    <w:rsid w:val="002A1CA2"/>
    <w:rsid w:val="002A1CB2"/>
    <w:rsid w:val="002A1E84"/>
    <w:rsid w:val="002A1EB6"/>
    <w:rsid w:val="002A1EF2"/>
    <w:rsid w:val="002A1F37"/>
    <w:rsid w:val="002A204B"/>
    <w:rsid w:val="002A22EF"/>
    <w:rsid w:val="002A23DE"/>
    <w:rsid w:val="002A2534"/>
    <w:rsid w:val="002A259B"/>
    <w:rsid w:val="002A26C4"/>
    <w:rsid w:val="002A2814"/>
    <w:rsid w:val="002A2942"/>
    <w:rsid w:val="002A2B2B"/>
    <w:rsid w:val="002A2EC1"/>
    <w:rsid w:val="002A2FBF"/>
    <w:rsid w:val="002A31A8"/>
    <w:rsid w:val="002A327B"/>
    <w:rsid w:val="002A330E"/>
    <w:rsid w:val="002A3314"/>
    <w:rsid w:val="002A336A"/>
    <w:rsid w:val="002A3417"/>
    <w:rsid w:val="002A3470"/>
    <w:rsid w:val="002A34C8"/>
    <w:rsid w:val="002A35CD"/>
    <w:rsid w:val="002A363E"/>
    <w:rsid w:val="002A3691"/>
    <w:rsid w:val="002A3696"/>
    <w:rsid w:val="002A38EA"/>
    <w:rsid w:val="002A3953"/>
    <w:rsid w:val="002A3A2F"/>
    <w:rsid w:val="002A3A92"/>
    <w:rsid w:val="002A3C72"/>
    <w:rsid w:val="002A3D6B"/>
    <w:rsid w:val="002A3E3B"/>
    <w:rsid w:val="002A3F9E"/>
    <w:rsid w:val="002A40B5"/>
    <w:rsid w:val="002A4105"/>
    <w:rsid w:val="002A41D8"/>
    <w:rsid w:val="002A4354"/>
    <w:rsid w:val="002A48B6"/>
    <w:rsid w:val="002A4A98"/>
    <w:rsid w:val="002A4CD6"/>
    <w:rsid w:val="002A4DAE"/>
    <w:rsid w:val="002A4EB6"/>
    <w:rsid w:val="002A5037"/>
    <w:rsid w:val="002A517E"/>
    <w:rsid w:val="002A5294"/>
    <w:rsid w:val="002A52D6"/>
    <w:rsid w:val="002A5376"/>
    <w:rsid w:val="002A549F"/>
    <w:rsid w:val="002A54FA"/>
    <w:rsid w:val="002A5606"/>
    <w:rsid w:val="002A567A"/>
    <w:rsid w:val="002A56DA"/>
    <w:rsid w:val="002A57B6"/>
    <w:rsid w:val="002A5949"/>
    <w:rsid w:val="002A597D"/>
    <w:rsid w:val="002A59BA"/>
    <w:rsid w:val="002A59FD"/>
    <w:rsid w:val="002A5B5D"/>
    <w:rsid w:val="002A5C72"/>
    <w:rsid w:val="002A5D41"/>
    <w:rsid w:val="002A5FF0"/>
    <w:rsid w:val="002A61F0"/>
    <w:rsid w:val="002A62B1"/>
    <w:rsid w:val="002A62B3"/>
    <w:rsid w:val="002A62B6"/>
    <w:rsid w:val="002A63A0"/>
    <w:rsid w:val="002A63A5"/>
    <w:rsid w:val="002A63C9"/>
    <w:rsid w:val="002A63DE"/>
    <w:rsid w:val="002A6400"/>
    <w:rsid w:val="002A6775"/>
    <w:rsid w:val="002A67F9"/>
    <w:rsid w:val="002A694F"/>
    <w:rsid w:val="002A696E"/>
    <w:rsid w:val="002A6B1E"/>
    <w:rsid w:val="002A6B23"/>
    <w:rsid w:val="002A6B3B"/>
    <w:rsid w:val="002A6C77"/>
    <w:rsid w:val="002A6F12"/>
    <w:rsid w:val="002A71D7"/>
    <w:rsid w:val="002A720E"/>
    <w:rsid w:val="002A7288"/>
    <w:rsid w:val="002A7381"/>
    <w:rsid w:val="002A7711"/>
    <w:rsid w:val="002A77D3"/>
    <w:rsid w:val="002A7A2A"/>
    <w:rsid w:val="002A7A7D"/>
    <w:rsid w:val="002A7CF4"/>
    <w:rsid w:val="002A7D44"/>
    <w:rsid w:val="002A7E9F"/>
    <w:rsid w:val="002A7EA1"/>
    <w:rsid w:val="002A7EC9"/>
    <w:rsid w:val="002A7FE5"/>
    <w:rsid w:val="002B00C5"/>
    <w:rsid w:val="002B0225"/>
    <w:rsid w:val="002B04E7"/>
    <w:rsid w:val="002B0578"/>
    <w:rsid w:val="002B0585"/>
    <w:rsid w:val="002B0889"/>
    <w:rsid w:val="002B0891"/>
    <w:rsid w:val="002B08B5"/>
    <w:rsid w:val="002B0ABF"/>
    <w:rsid w:val="002B0BC2"/>
    <w:rsid w:val="002B0CC9"/>
    <w:rsid w:val="002B0D94"/>
    <w:rsid w:val="002B0E50"/>
    <w:rsid w:val="002B0EA1"/>
    <w:rsid w:val="002B0EF9"/>
    <w:rsid w:val="002B1066"/>
    <w:rsid w:val="002B143D"/>
    <w:rsid w:val="002B14A5"/>
    <w:rsid w:val="002B14FC"/>
    <w:rsid w:val="002B163D"/>
    <w:rsid w:val="002B1715"/>
    <w:rsid w:val="002B18DC"/>
    <w:rsid w:val="002B1C20"/>
    <w:rsid w:val="002B1CBD"/>
    <w:rsid w:val="002B1E13"/>
    <w:rsid w:val="002B1E5D"/>
    <w:rsid w:val="002B1F4F"/>
    <w:rsid w:val="002B1F6B"/>
    <w:rsid w:val="002B1FB2"/>
    <w:rsid w:val="002B216B"/>
    <w:rsid w:val="002B21D5"/>
    <w:rsid w:val="002B2302"/>
    <w:rsid w:val="002B23B1"/>
    <w:rsid w:val="002B245E"/>
    <w:rsid w:val="002B2466"/>
    <w:rsid w:val="002B258D"/>
    <w:rsid w:val="002B279B"/>
    <w:rsid w:val="002B28D9"/>
    <w:rsid w:val="002B293F"/>
    <w:rsid w:val="002B29D3"/>
    <w:rsid w:val="002B29D9"/>
    <w:rsid w:val="002B2AEB"/>
    <w:rsid w:val="002B2C5E"/>
    <w:rsid w:val="002B2D59"/>
    <w:rsid w:val="002B2E2B"/>
    <w:rsid w:val="002B2EC7"/>
    <w:rsid w:val="002B2ED2"/>
    <w:rsid w:val="002B2FBC"/>
    <w:rsid w:val="002B3175"/>
    <w:rsid w:val="002B319E"/>
    <w:rsid w:val="002B31F7"/>
    <w:rsid w:val="002B3775"/>
    <w:rsid w:val="002B3810"/>
    <w:rsid w:val="002B3864"/>
    <w:rsid w:val="002B3883"/>
    <w:rsid w:val="002B3B25"/>
    <w:rsid w:val="002B3CC4"/>
    <w:rsid w:val="002B3F20"/>
    <w:rsid w:val="002B42D1"/>
    <w:rsid w:val="002B43B0"/>
    <w:rsid w:val="002B4482"/>
    <w:rsid w:val="002B44F6"/>
    <w:rsid w:val="002B47F0"/>
    <w:rsid w:val="002B47F2"/>
    <w:rsid w:val="002B482F"/>
    <w:rsid w:val="002B49C4"/>
    <w:rsid w:val="002B4B1C"/>
    <w:rsid w:val="002B4B94"/>
    <w:rsid w:val="002B4B96"/>
    <w:rsid w:val="002B4C89"/>
    <w:rsid w:val="002B4D14"/>
    <w:rsid w:val="002B4D1C"/>
    <w:rsid w:val="002B505E"/>
    <w:rsid w:val="002B508B"/>
    <w:rsid w:val="002B516B"/>
    <w:rsid w:val="002B522F"/>
    <w:rsid w:val="002B5393"/>
    <w:rsid w:val="002B54C5"/>
    <w:rsid w:val="002B5538"/>
    <w:rsid w:val="002B5550"/>
    <w:rsid w:val="002B560A"/>
    <w:rsid w:val="002B5620"/>
    <w:rsid w:val="002B5920"/>
    <w:rsid w:val="002B5A81"/>
    <w:rsid w:val="002B5B25"/>
    <w:rsid w:val="002B5B80"/>
    <w:rsid w:val="002B5C11"/>
    <w:rsid w:val="002B5E10"/>
    <w:rsid w:val="002B5F1F"/>
    <w:rsid w:val="002B5F6F"/>
    <w:rsid w:val="002B605F"/>
    <w:rsid w:val="002B6098"/>
    <w:rsid w:val="002B60F1"/>
    <w:rsid w:val="002B6137"/>
    <w:rsid w:val="002B615E"/>
    <w:rsid w:val="002B63FC"/>
    <w:rsid w:val="002B6720"/>
    <w:rsid w:val="002B6956"/>
    <w:rsid w:val="002B6B90"/>
    <w:rsid w:val="002B6BDB"/>
    <w:rsid w:val="002B6CCF"/>
    <w:rsid w:val="002B6D12"/>
    <w:rsid w:val="002B6D65"/>
    <w:rsid w:val="002B6DA5"/>
    <w:rsid w:val="002B6DEB"/>
    <w:rsid w:val="002B6E32"/>
    <w:rsid w:val="002B6EB0"/>
    <w:rsid w:val="002B6F98"/>
    <w:rsid w:val="002B7060"/>
    <w:rsid w:val="002B712C"/>
    <w:rsid w:val="002B730E"/>
    <w:rsid w:val="002B73BF"/>
    <w:rsid w:val="002B74CE"/>
    <w:rsid w:val="002B74F2"/>
    <w:rsid w:val="002B765A"/>
    <w:rsid w:val="002B7725"/>
    <w:rsid w:val="002B7744"/>
    <w:rsid w:val="002B77E4"/>
    <w:rsid w:val="002B7807"/>
    <w:rsid w:val="002B782E"/>
    <w:rsid w:val="002B78CA"/>
    <w:rsid w:val="002B79DA"/>
    <w:rsid w:val="002B7A2D"/>
    <w:rsid w:val="002B7A80"/>
    <w:rsid w:val="002B7AB7"/>
    <w:rsid w:val="002B7C0A"/>
    <w:rsid w:val="002B7CAD"/>
    <w:rsid w:val="002B7ECE"/>
    <w:rsid w:val="002B7F0F"/>
    <w:rsid w:val="002B7F42"/>
    <w:rsid w:val="002B7FED"/>
    <w:rsid w:val="002C006B"/>
    <w:rsid w:val="002C0444"/>
    <w:rsid w:val="002C0688"/>
    <w:rsid w:val="002C070E"/>
    <w:rsid w:val="002C07A4"/>
    <w:rsid w:val="002C0ACF"/>
    <w:rsid w:val="002C0BF3"/>
    <w:rsid w:val="002C0C56"/>
    <w:rsid w:val="002C0C98"/>
    <w:rsid w:val="002C0CBA"/>
    <w:rsid w:val="002C0CC6"/>
    <w:rsid w:val="002C0CCF"/>
    <w:rsid w:val="002C0D52"/>
    <w:rsid w:val="002C0EED"/>
    <w:rsid w:val="002C1063"/>
    <w:rsid w:val="002C10C3"/>
    <w:rsid w:val="002C12E6"/>
    <w:rsid w:val="002C133E"/>
    <w:rsid w:val="002C13D7"/>
    <w:rsid w:val="002C1404"/>
    <w:rsid w:val="002C1609"/>
    <w:rsid w:val="002C171B"/>
    <w:rsid w:val="002C1734"/>
    <w:rsid w:val="002C1846"/>
    <w:rsid w:val="002C1863"/>
    <w:rsid w:val="002C1894"/>
    <w:rsid w:val="002C1945"/>
    <w:rsid w:val="002C1A3C"/>
    <w:rsid w:val="002C1C08"/>
    <w:rsid w:val="002C1CB6"/>
    <w:rsid w:val="002C1E7C"/>
    <w:rsid w:val="002C2043"/>
    <w:rsid w:val="002C21A2"/>
    <w:rsid w:val="002C227F"/>
    <w:rsid w:val="002C22F9"/>
    <w:rsid w:val="002C240F"/>
    <w:rsid w:val="002C249B"/>
    <w:rsid w:val="002C25A2"/>
    <w:rsid w:val="002C265D"/>
    <w:rsid w:val="002C266E"/>
    <w:rsid w:val="002C26C3"/>
    <w:rsid w:val="002C28F2"/>
    <w:rsid w:val="002C2A4F"/>
    <w:rsid w:val="002C2AD9"/>
    <w:rsid w:val="002C2BE0"/>
    <w:rsid w:val="002C2C5E"/>
    <w:rsid w:val="002C2E19"/>
    <w:rsid w:val="002C2E55"/>
    <w:rsid w:val="002C2E8F"/>
    <w:rsid w:val="002C2EAC"/>
    <w:rsid w:val="002C30B0"/>
    <w:rsid w:val="002C314F"/>
    <w:rsid w:val="002C318C"/>
    <w:rsid w:val="002C322A"/>
    <w:rsid w:val="002C325E"/>
    <w:rsid w:val="002C3270"/>
    <w:rsid w:val="002C32B1"/>
    <w:rsid w:val="002C3523"/>
    <w:rsid w:val="002C35BD"/>
    <w:rsid w:val="002C3656"/>
    <w:rsid w:val="002C384F"/>
    <w:rsid w:val="002C3927"/>
    <w:rsid w:val="002C397B"/>
    <w:rsid w:val="002C3A00"/>
    <w:rsid w:val="002C3BDC"/>
    <w:rsid w:val="002C3C60"/>
    <w:rsid w:val="002C3D6F"/>
    <w:rsid w:val="002C3F85"/>
    <w:rsid w:val="002C419C"/>
    <w:rsid w:val="002C4277"/>
    <w:rsid w:val="002C42A3"/>
    <w:rsid w:val="002C433D"/>
    <w:rsid w:val="002C4365"/>
    <w:rsid w:val="002C43A3"/>
    <w:rsid w:val="002C4484"/>
    <w:rsid w:val="002C4522"/>
    <w:rsid w:val="002C454E"/>
    <w:rsid w:val="002C45D0"/>
    <w:rsid w:val="002C463D"/>
    <w:rsid w:val="002C47BE"/>
    <w:rsid w:val="002C488B"/>
    <w:rsid w:val="002C48CF"/>
    <w:rsid w:val="002C49F9"/>
    <w:rsid w:val="002C4B57"/>
    <w:rsid w:val="002C4D00"/>
    <w:rsid w:val="002C4F5F"/>
    <w:rsid w:val="002C5634"/>
    <w:rsid w:val="002C5AA6"/>
    <w:rsid w:val="002C5BBC"/>
    <w:rsid w:val="002C5D3D"/>
    <w:rsid w:val="002C5D74"/>
    <w:rsid w:val="002C5F39"/>
    <w:rsid w:val="002C5F94"/>
    <w:rsid w:val="002C5FC1"/>
    <w:rsid w:val="002C6143"/>
    <w:rsid w:val="002C6146"/>
    <w:rsid w:val="002C62C0"/>
    <w:rsid w:val="002C6382"/>
    <w:rsid w:val="002C65EA"/>
    <w:rsid w:val="002C6651"/>
    <w:rsid w:val="002C6875"/>
    <w:rsid w:val="002C688B"/>
    <w:rsid w:val="002C6A91"/>
    <w:rsid w:val="002C6CF1"/>
    <w:rsid w:val="002C6DDA"/>
    <w:rsid w:val="002C6F29"/>
    <w:rsid w:val="002C7012"/>
    <w:rsid w:val="002C705D"/>
    <w:rsid w:val="002C7061"/>
    <w:rsid w:val="002C712D"/>
    <w:rsid w:val="002C7158"/>
    <w:rsid w:val="002C72D3"/>
    <w:rsid w:val="002C7371"/>
    <w:rsid w:val="002C73B7"/>
    <w:rsid w:val="002C74A8"/>
    <w:rsid w:val="002C75D8"/>
    <w:rsid w:val="002C7800"/>
    <w:rsid w:val="002C781C"/>
    <w:rsid w:val="002C782C"/>
    <w:rsid w:val="002C791D"/>
    <w:rsid w:val="002C7972"/>
    <w:rsid w:val="002C79B1"/>
    <w:rsid w:val="002C7A27"/>
    <w:rsid w:val="002C7AD2"/>
    <w:rsid w:val="002C7AEE"/>
    <w:rsid w:val="002C7CB6"/>
    <w:rsid w:val="002C7D9A"/>
    <w:rsid w:val="002C7E46"/>
    <w:rsid w:val="002C7F35"/>
    <w:rsid w:val="002C7F6D"/>
    <w:rsid w:val="002C7FD0"/>
    <w:rsid w:val="002D031C"/>
    <w:rsid w:val="002D0538"/>
    <w:rsid w:val="002D05B5"/>
    <w:rsid w:val="002D0644"/>
    <w:rsid w:val="002D06A4"/>
    <w:rsid w:val="002D07CB"/>
    <w:rsid w:val="002D0918"/>
    <w:rsid w:val="002D091C"/>
    <w:rsid w:val="002D09CD"/>
    <w:rsid w:val="002D0A52"/>
    <w:rsid w:val="002D0AEF"/>
    <w:rsid w:val="002D0B9E"/>
    <w:rsid w:val="002D0C65"/>
    <w:rsid w:val="002D0D5F"/>
    <w:rsid w:val="002D0ED0"/>
    <w:rsid w:val="002D1124"/>
    <w:rsid w:val="002D12C9"/>
    <w:rsid w:val="002D14AD"/>
    <w:rsid w:val="002D158E"/>
    <w:rsid w:val="002D16C4"/>
    <w:rsid w:val="002D171B"/>
    <w:rsid w:val="002D1851"/>
    <w:rsid w:val="002D18D8"/>
    <w:rsid w:val="002D1A27"/>
    <w:rsid w:val="002D1C71"/>
    <w:rsid w:val="002D1C74"/>
    <w:rsid w:val="002D1C85"/>
    <w:rsid w:val="002D1DA0"/>
    <w:rsid w:val="002D1E30"/>
    <w:rsid w:val="002D1F3C"/>
    <w:rsid w:val="002D1F7F"/>
    <w:rsid w:val="002D203A"/>
    <w:rsid w:val="002D2222"/>
    <w:rsid w:val="002D222D"/>
    <w:rsid w:val="002D233B"/>
    <w:rsid w:val="002D2423"/>
    <w:rsid w:val="002D24CB"/>
    <w:rsid w:val="002D255E"/>
    <w:rsid w:val="002D2749"/>
    <w:rsid w:val="002D2766"/>
    <w:rsid w:val="002D2783"/>
    <w:rsid w:val="002D27EA"/>
    <w:rsid w:val="002D2838"/>
    <w:rsid w:val="002D28BC"/>
    <w:rsid w:val="002D2A91"/>
    <w:rsid w:val="002D2CF6"/>
    <w:rsid w:val="002D2DB3"/>
    <w:rsid w:val="002D2F48"/>
    <w:rsid w:val="002D2FFC"/>
    <w:rsid w:val="002D3040"/>
    <w:rsid w:val="002D3132"/>
    <w:rsid w:val="002D3169"/>
    <w:rsid w:val="002D31CF"/>
    <w:rsid w:val="002D31E4"/>
    <w:rsid w:val="002D3235"/>
    <w:rsid w:val="002D32DA"/>
    <w:rsid w:val="002D341C"/>
    <w:rsid w:val="002D34C1"/>
    <w:rsid w:val="002D34EC"/>
    <w:rsid w:val="002D3572"/>
    <w:rsid w:val="002D36E1"/>
    <w:rsid w:val="002D3759"/>
    <w:rsid w:val="002D37D9"/>
    <w:rsid w:val="002D3893"/>
    <w:rsid w:val="002D389C"/>
    <w:rsid w:val="002D39BB"/>
    <w:rsid w:val="002D39C1"/>
    <w:rsid w:val="002D3C38"/>
    <w:rsid w:val="002D3E5D"/>
    <w:rsid w:val="002D4181"/>
    <w:rsid w:val="002D41C4"/>
    <w:rsid w:val="002D42CF"/>
    <w:rsid w:val="002D4385"/>
    <w:rsid w:val="002D43E7"/>
    <w:rsid w:val="002D440E"/>
    <w:rsid w:val="002D44D0"/>
    <w:rsid w:val="002D4503"/>
    <w:rsid w:val="002D45EA"/>
    <w:rsid w:val="002D4642"/>
    <w:rsid w:val="002D471D"/>
    <w:rsid w:val="002D492C"/>
    <w:rsid w:val="002D4952"/>
    <w:rsid w:val="002D49A9"/>
    <w:rsid w:val="002D4ABD"/>
    <w:rsid w:val="002D4C16"/>
    <w:rsid w:val="002D5080"/>
    <w:rsid w:val="002D53BD"/>
    <w:rsid w:val="002D53CE"/>
    <w:rsid w:val="002D5532"/>
    <w:rsid w:val="002D565A"/>
    <w:rsid w:val="002D56BD"/>
    <w:rsid w:val="002D578C"/>
    <w:rsid w:val="002D57D2"/>
    <w:rsid w:val="002D5911"/>
    <w:rsid w:val="002D5942"/>
    <w:rsid w:val="002D5AFD"/>
    <w:rsid w:val="002D5C89"/>
    <w:rsid w:val="002D5D95"/>
    <w:rsid w:val="002D5EF0"/>
    <w:rsid w:val="002D5F48"/>
    <w:rsid w:val="002D5F67"/>
    <w:rsid w:val="002D611D"/>
    <w:rsid w:val="002D61E8"/>
    <w:rsid w:val="002D636C"/>
    <w:rsid w:val="002D64F9"/>
    <w:rsid w:val="002D65B6"/>
    <w:rsid w:val="002D674E"/>
    <w:rsid w:val="002D67CF"/>
    <w:rsid w:val="002D6822"/>
    <w:rsid w:val="002D6896"/>
    <w:rsid w:val="002D6AA5"/>
    <w:rsid w:val="002D6BBF"/>
    <w:rsid w:val="002D6C05"/>
    <w:rsid w:val="002D6D6E"/>
    <w:rsid w:val="002D6E6A"/>
    <w:rsid w:val="002D6FFF"/>
    <w:rsid w:val="002D7292"/>
    <w:rsid w:val="002D7764"/>
    <w:rsid w:val="002D777F"/>
    <w:rsid w:val="002D778E"/>
    <w:rsid w:val="002D78A2"/>
    <w:rsid w:val="002D7C2D"/>
    <w:rsid w:val="002D7F99"/>
    <w:rsid w:val="002E00F1"/>
    <w:rsid w:val="002E0278"/>
    <w:rsid w:val="002E0486"/>
    <w:rsid w:val="002E05BC"/>
    <w:rsid w:val="002E05C5"/>
    <w:rsid w:val="002E05CB"/>
    <w:rsid w:val="002E0733"/>
    <w:rsid w:val="002E0762"/>
    <w:rsid w:val="002E07A7"/>
    <w:rsid w:val="002E095D"/>
    <w:rsid w:val="002E0A69"/>
    <w:rsid w:val="002E0B6D"/>
    <w:rsid w:val="002E0D20"/>
    <w:rsid w:val="002E101B"/>
    <w:rsid w:val="002E1144"/>
    <w:rsid w:val="002E1356"/>
    <w:rsid w:val="002E1451"/>
    <w:rsid w:val="002E14B3"/>
    <w:rsid w:val="002E14D1"/>
    <w:rsid w:val="002E1507"/>
    <w:rsid w:val="002E154F"/>
    <w:rsid w:val="002E1628"/>
    <w:rsid w:val="002E16E7"/>
    <w:rsid w:val="002E172C"/>
    <w:rsid w:val="002E17BF"/>
    <w:rsid w:val="002E18C6"/>
    <w:rsid w:val="002E1B2D"/>
    <w:rsid w:val="002E1B35"/>
    <w:rsid w:val="002E1B5D"/>
    <w:rsid w:val="002E1E0F"/>
    <w:rsid w:val="002E1F48"/>
    <w:rsid w:val="002E1FA8"/>
    <w:rsid w:val="002E215C"/>
    <w:rsid w:val="002E2286"/>
    <w:rsid w:val="002E23C7"/>
    <w:rsid w:val="002E24C6"/>
    <w:rsid w:val="002E25C3"/>
    <w:rsid w:val="002E2845"/>
    <w:rsid w:val="002E28BF"/>
    <w:rsid w:val="002E2908"/>
    <w:rsid w:val="002E29B9"/>
    <w:rsid w:val="002E2ACD"/>
    <w:rsid w:val="002E2B6A"/>
    <w:rsid w:val="002E2BDA"/>
    <w:rsid w:val="002E2C2C"/>
    <w:rsid w:val="002E2CCD"/>
    <w:rsid w:val="002E2D06"/>
    <w:rsid w:val="002E2F3A"/>
    <w:rsid w:val="002E3040"/>
    <w:rsid w:val="002E3160"/>
    <w:rsid w:val="002E327B"/>
    <w:rsid w:val="002E32E9"/>
    <w:rsid w:val="002E33E4"/>
    <w:rsid w:val="002E3441"/>
    <w:rsid w:val="002E348D"/>
    <w:rsid w:val="002E34DE"/>
    <w:rsid w:val="002E34E9"/>
    <w:rsid w:val="002E351C"/>
    <w:rsid w:val="002E3557"/>
    <w:rsid w:val="002E3610"/>
    <w:rsid w:val="002E3672"/>
    <w:rsid w:val="002E36B5"/>
    <w:rsid w:val="002E39A0"/>
    <w:rsid w:val="002E39B0"/>
    <w:rsid w:val="002E3B98"/>
    <w:rsid w:val="002E3BEB"/>
    <w:rsid w:val="002E4128"/>
    <w:rsid w:val="002E41C1"/>
    <w:rsid w:val="002E42FA"/>
    <w:rsid w:val="002E4321"/>
    <w:rsid w:val="002E4370"/>
    <w:rsid w:val="002E4707"/>
    <w:rsid w:val="002E49A4"/>
    <w:rsid w:val="002E4A59"/>
    <w:rsid w:val="002E4A63"/>
    <w:rsid w:val="002E4D35"/>
    <w:rsid w:val="002E4D4C"/>
    <w:rsid w:val="002E4D53"/>
    <w:rsid w:val="002E4DF3"/>
    <w:rsid w:val="002E50BF"/>
    <w:rsid w:val="002E51F7"/>
    <w:rsid w:val="002E53F3"/>
    <w:rsid w:val="002E5482"/>
    <w:rsid w:val="002E54D3"/>
    <w:rsid w:val="002E54ED"/>
    <w:rsid w:val="002E54F0"/>
    <w:rsid w:val="002E5513"/>
    <w:rsid w:val="002E587D"/>
    <w:rsid w:val="002E5BC3"/>
    <w:rsid w:val="002E5D86"/>
    <w:rsid w:val="002E5DDC"/>
    <w:rsid w:val="002E600E"/>
    <w:rsid w:val="002E604C"/>
    <w:rsid w:val="002E62D2"/>
    <w:rsid w:val="002E642C"/>
    <w:rsid w:val="002E6472"/>
    <w:rsid w:val="002E6500"/>
    <w:rsid w:val="002E6847"/>
    <w:rsid w:val="002E684B"/>
    <w:rsid w:val="002E69A2"/>
    <w:rsid w:val="002E6A06"/>
    <w:rsid w:val="002E6A3C"/>
    <w:rsid w:val="002E6A83"/>
    <w:rsid w:val="002E6A9F"/>
    <w:rsid w:val="002E6D03"/>
    <w:rsid w:val="002E6D5A"/>
    <w:rsid w:val="002E71DF"/>
    <w:rsid w:val="002E7325"/>
    <w:rsid w:val="002E7351"/>
    <w:rsid w:val="002E735A"/>
    <w:rsid w:val="002E751A"/>
    <w:rsid w:val="002E751F"/>
    <w:rsid w:val="002E75EF"/>
    <w:rsid w:val="002E7748"/>
    <w:rsid w:val="002E7838"/>
    <w:rsid w:val="002E78B3"/>
    <w:rsid w:val="002E79C0"/>
    <w:rsid w:val="002E79C9"/>
    <w:rsid w:val="002E7C87"/>
    <w:rsid w:val="002E7C96"/>
    <w:rsid w:val="002F00FD"/>
    <w:rsid w:val="002F02DA"/>
    <w:rsid w:val="002F03C7"/>
    <w:rsid w:val="002F0576"/>
    <w:rsid w:val="002F05CE"/>
    <w:rsid w:val="002F05E4"/>
    <w:rsid w:val="002F06E6"/>
    <w:rsid w:val="002F077E"/>
    <w:rsid w:val="002F089C"/>
    <w:rsid w:val="002F0CE9"/>
    <w:rsid w:val="002F0CF4"/>
    <w:rsid w:val="002F0D34"/>
    <w:rsid w:val="002F0EAF"/>
    <w:rsid w:val="002F0FDD"/>
    <w:rsid w:val="002F1223"/>
    <w:rsid w:val="002F1265"/>
    <w:rsid w:val="002F12A8"/>
    <w:rsid w:val="002F12DC"/>
    <w:rsid w:val="002F1540"/>
    <w:rsid w:val="002F1764"/>
    <w:rsid w:val="002F180D"/>
    <w:rsid w:val="002F1875"/>
    <w:rsid w:val="002F18B7"/>
    <w:rsid w:val="002F19AB"/>
    <w:rsid w:val="002F19D2"/>
    <w:rsid w:val="002F19EF"/>
    <w:rsid w:val="002F1AE6"/>
    <w:rsid w:val="002F1BAB"/>
    <w:rsid w:val="002F1BB8"/>
    <w:rsid w:val="002F1C26"/>
    <w:rsid w:val="002F1C2C"/>
    <w:rsid w:val="002F1C38"/>
    <w:rsid w:val="002F1D0E"/>
    <w:rsid w:val="002F1EF3"/>
    <w:rsid w:val="002F1F81"/>
    <w:rsid w:val="002F2048"/>
    <w:rsid w:val="002F205A"/>
    <w:rsid w:val="002F209E"/>
    <w:rsid w:val="002F214A"/>
    <w:rsid w:val="002F21D1"/>
    <w:rsid w:val="002F2209"/>
    <w:rsid w:val="002F23C1"/>
    <w:rsid w:val="002F249D"/>
    <w:rsid w:val="002F25D6"/>
    <w:rsid w:val="002F2605"/>
    <w:rsid w:val="002F26F2"/>
    <w:rsid w:val="002F28D3"/>
    <w:rsid w:val="002F2908"/>
    <w:rsid w:val="002F2C15"/>
    <w:rsid w:val="002F2D9B"/>
    <w:rsid w:val="002F2E4A"/>
    <w:rsid w:val="002F2E65"/>
    <w:rsid w:val="002F2ED3"/>
    <w:rsid w:val="002F2EEF"/>
    <w:rsid w:val="002F2F7C"/>
    <w:rsid w:val="002F2F9D"/>
    <w:rsid w:val="002F2FC6"/>
    <w:rsid w:val="002F3030"/>
    <w:rsid w:val="002F306E"/>
    <w:rsid w:val="002F3218"/>
    <w:rsid w:val="002F3242"/>
    <w:rsid w:val="002F3579"/>
    <w:rsid w:val="002F357C"/>
    <w:rsid w:val="002F35EC"/>
    <w:rsid w:val="002F366F"/>
    <w:rsid w:val="002F3735"/>
    <w:rsid w:val="002F3839"/>
    <w:rsid w:val="002F38A8"/>
    <w:rsid w:val="002F39B6"/>
    <w:rsid w:val="002F39EA"/>
    <w:rsid w:val="002F3BF3"/>
    <w:rsid w:val="002F3BF7"/>
    <w:rsid w:val="002F3E4B"/>
    <w:rsid w:val="002F3E59"/>
    <w:rsid w:val="002F3E82"/>
    <w:rsid w:val="002F3F60"/>
    <w:rsid w:val="002F3F8A"/>
    <w:rsid w:val="002F3FA6"/>
    <w:rsid w:val="002F40EA"/>
    <w:rsid w:val="002F40EE"/>
    <w:rsid w:val="002F4165"/>
    <w:rsid w:val="002F4206"/>
    <w:rsid w:val="002F4382"/>
    <w:rsid w:val="002F447B"/>
    <w:rsid w:val="002F45A6"/>
    <w:rsid w:val="002F45AD"/>
    <w:rsid w:val="002F47B5"/>
    <w:rsid w:val="002F4866"/>
    <w:rsid w:val="002F490E"/>
    <w:rsid w:val="002F49D4"/>
    <w:rsid w:val="002F4A4B"/>
    <w:rsid w:val="002F4ABE"/>
    <w:rsid w:val="002F4D0A"/>
    <w:rsid w:val="002F4DD4"/>
    <w:rsid w:val="002F4E1C"/>
    <w:rsid w:val="002F4EEB"/>
    <w:rsid w:val="002F5235"/>
    <w:rsid w:val="002F52AC"/>
    <w:rsid w:val="002F5367"/>
    <w:rsid w:val="002F54D2"/>
    <w:rsid w:val="002F55E1"/>
    <w:rsid w:val="002F5654"/>
    <w:rsid w:val="002F565D"/>
    <w:rsid w:val="002F56D1"/>
    <w:rsid w:val="002F5842"/>
    <w:rsid w:val="002F59FF"/>
    <w:rsid w:val="002F5A69"/>
    <w:rsid w:val="002F5B36"/>
    <w:rsid w:val="002F5B96"/>
    <w:rsid w:val="002F5E4E"/>
    <w:rsid w:val="002F5ECF"/>
    <w:rsid w:val="002F6081"/>
    <w:rsid w:val="002F60CF"/>
    <w:rsid w:val="002F610E"/>
    <w:rsid w:val="002F622F"/>
    <w:rsid w:val="002F6330"/>
    <w:rsid w:val="002F6370"/>
    <w:rsid w:val="002F640F"/>
    <w:rsid w:val="002F6607"/>
    <w:rsid w:val="002F6733"/>
    <w:rsid w:val="002F684F"/>
    <w:rsid w:val="002F6864"/>
    <w:rsid w:val="002F6880"/>
    <w:rsid w:val="002F68D9"/>
    <w:rsid w:val="002F68F4"/>
    <w:rsid w:val="002F6957"/>
    <w:rsid w:val="002F6AA1"/>
    <w:rsid w:val="002F6BD7"/>
    <w:rsid w:val="002F6DBA"/>
    <w:rsid w:val="002F6E59"/>
    <w:rsid w:val="002F6F50"/>
    <w:rsid w:val="002F6F9C"/>
    <w:rsid w:val="002F7057"/>
    <w:rsid w:val="002F71D5"/>
    <w:rsid w:val="002F7247"/>
    <w:rsid w:val="002F7399"/>
    <w:rsid w:val="002F739F"/>
    <w:rsid w:val="002F73E9"/>
    <w:rsid w:val="002F747B"/>
    <w:rsid w:val="002F756D"/>
    <w:rsid w:val="002F75DB"/>
    <w:rsid w:val="002F78AC"/>
    <w:rsid w:val="002F78B4"/>
    <w:rsid w:val="002F78DA"/>
    <w:rsid w:val="002F7999"/>
    <w:rsid w:val="002F79DE"/>
    <w:rsid w:val="002F7C69"/>
    <w:rsid w:val="002F7DBC"/>
    <w:rsid w:val="002F7E7A"/>
    <w:rsid w:val="002F7EDC"/>
    <w:rsid w:val="003001DA"/>
    <w:rsid w:val="003002C4"/>
    <w:rsid w:val="00300317"/>
    <w:rsid w:val="003003B0"/>
    <w:rsid w:val="00300538"/>
    <w:rsid w:val="0030054D"/>
    <w:rsid w:val="0030070E"/>
    <w:rsid w:val="003007C9"/>
    <w:rsid w:val="003007DE"/>
    <w:rsid w:val="00300926"/>
    <w:rsid w:val="0030095E"/>
    <w:rsid w:val="00300A42"/>
    <w:rsid w:val="00300A46"/>
    <w:rsid w:val="00300E95"/>
    <w:rsid w:val="00300EA8"/>
    <w:rsid w:val="00300F23"/>
    <w:rsid w:val="00300FB7"/>
    <w:rsid w:val="00300FC9"/>
    <w:rsid w:val="00300FF8"/>
    <w:rsid w:val="003011F3"/>
    <w:rsid w:val="00301283"/>
    <w:rsid w:val="003012A3"/>
    <w:rsid w:val="003012BE"/>
    <w:rsid w:val="0030136E"/>
    <w:rsid w:val="003014AD"/>
    <w:rsid w:val="0030152D"/>
    <w:rsid w:val="00301555"/>
    <w:rsid w:val="003015C3"/>
    <w:rsid w:val="003016A7"/>
    <w:rsid w:val="0030179F"/>
    <w:rsid w:val="003017AC"/>
    <w:rsid w:val="003019E3"/>
    <w:rsid w:val="00301A07"/>
    <w:rsid w:val="00301A89"/>
    <w:rsid w:val="00301B24"/>
    <w:rsid w:val="00301BCF"/>
    <w:rsid w:val="00301C49"/>
    <w:rsid w:val="00301C63"/>
    <w:rsid w:val="00301C8B"/>
    <w:rsid w:val="00301DFF"/>
    <w:rsid w:val="00301F35"/>
    <w:rsid w:val="00301FDF"/>
    <w:rsid w:val="00302106"/>
    <w:rsid w:val="003021A0"/>
    <w:rsid w:val="003021BA"/>
    <w:rsid w:val="003022ED"/>
    <w:rsid w:val="003023D6"/>
    <w:rsid w:val="003025D9"/>
    <w:rsid w:val="003025EB"/>
    <w:rsid w:val="0030277B"/>
    <w:rsid w:val="003027CB"/>
    <w:rsid w:val="00302815"/>
    <w:rsid w:val="00302A0F"/>
    <w:rsid w:val="00302A1C"/>
    <w:rsid w:val="00302AAE"/>
    <w:rsid w:val="00302B3A"/>
    <w:rsid w:val="00302B7B"/>
    <w:rsid w:val="00302E8A"/>
    <w:rsid w:val="00302E8B"/>
    <w:rsid w:val="00303084"/>
    <w:rsid w:val="00303161"/>
    <w:rsid w:val="003031CE"/>
    <w:rsid w:val="00303433"/>
    <w:rsid w:val="003035FF"/>
    <w:rsid w:val="00303642"/>
    <w:rsid w:val="00303732"/>
    <w:rsid w:val="0030375A"/>
    <w:rsid w:val="00303982"/>
    <w:rsid w:val="00303E3F"/>
    <w:rsid w:val="00303E67"/>
    <w:rsid w:val="00303EC0"/>
    <w:rsid w:val="00303FC3"/>
    <w:rsid w:val="0030476C"/>
    <w:rsid w:val="003047B8"/>
    <w:rsid w:val="00304B2F"/>
    <w:rsid w:val="00304C11"/>
    <w:rsid w:val="00304C71"/>
    <w:rsid w:val="00304D1B"/>
    <w:rsid w:val="00304D79"/>
    <w:rsid w:val="00304D80"/>
    <w:rsid w:val="00304EB1"/>
    <w:rsid w:val="00304FB6"/>
    <w:rsid w:val="00305081"/>
    <w:rsid w:val="003050FE"/>
    <w:rsid w:val="003053C0"/>
    <w:rsid w:val="003053FF"/>
    <w:rsid w:val="00305412"/>
    <w:rsid w:val="00305468"/>
    <w:rsid w:val="0030550B"/>
    <w:rsid w:val="0030552E"/>
    <w:rsid w:val="003055B0"/>
    <w:rsid w:val="0030562F"/>
    <w:rsid w:val="00305983"/>
    <w:rsid w:val="00305996"/>
    <w:rsid w:val="003059EB"/>
    <w:rsid w:val="00305A19"/>
    <w:rsid w:val="00305B7A"/>
    <w:rsid w:val="00305B94"/>
    <w:rsid w:val="00305C8D"/>
    <w:rsid w:val="00305E9E"/>
    <w:rsid w:val="00306035"/>
    <w:rsid w:val="0030620F"/>
    <w:rsid w:val="003062D9"/>
    <w:rsid w:val="003062E1"/>
    <w:rsid w:val="00306556"/>
    <w:rsid w:val="003065F9"/>
    <w:rsid w:val="00306770"/>
    <w:rsid w:val="00306775"/>
    <w:rsid w:val="00306888"/>
    <w:rsid w:val="003068F6"/>
    <w:rsid w:val="00306AF8"/>
    <w:rsid w:val="00306B60"/>
    <w:rsid w:val="00306B63"/>
    <w:rsid w:val="00306BE5"/>
    <w:rsid w:val="00306CD8"/>
    <w:rsid w:val="00306D15"/>
    <w:rsid w:val="00306D92"/>
    <w:rsid w:val="00306E3A"/>
    <w:rsid w:val="00306E6E"/>
    <w:rsid w:val="00306FEB"/>
    <w:rsid w:val="00307022"/>
    <w:rsid w:val="0030703D"/>
    <w:rsid w:val="00307198"/>
    <w:rsid w:val="00307399"/>
    <w:rsid w:val="00307509"/>
    <w:rsid w:val="0030754A"/>
    <w:rsid w:val="003075DB"/>
    <w:rsid w:val="00307641"/>
    <w:rsid w:val="003076B9"/>
    <w:rsid w:val="0030774C"/>
    <w:rsid w:val="0030781C"/>
    <w:rsid w:val="003078EB"/>
    <w:rsid w:val="00307996"/>
    <w:rsid w:val="00307BD7"/>
    <w:rsid w:val="00307C71"/>
    <w:rsid w:val="00307D71"/>
    <w:rsid w:val="00307DBB"/>
    <w:rsid w:val="00307EBF"/>
    <w:rsid w:val="00307FF4"/>
    <w:rsid w:val="003100EC"/>
    <w:rsid w:val="003102C8"/>
    <w:rsid w:val="003103F3"/>
    <w:rsid w:val="0031042E"/>
    <w:rsid w:val="00310902"/>
    <w:rsid w:val="00310914"/>
    <w:rsid w:val="0031098A"/>
    <w:rsid w:val="003109C0"/>
    <w:rsid w:val="00310B8B"/>
    <w:rsid w:val="00310BC2"/>
    <w:rsid w:val="00310C23"/>
    <w:rsid w:val="00310C77"/>
    <w:rsid w:val="00310F87"/>
    <w:rsid w:val="00311126"/>
    <w:rsid w:val="0031136C"/>
    <w:rsid w:val="00311415"/>
    <w:rsid w:val="00311463"/>
    <w:rsid w:val="0031152D"/>
    <w:rsid w:val="003115A6"/>
    <w:rsid w:val="003116A6"/>
    <w:rsid w:val="00311745"/>
    <w:rsid w:val="00311775"/>
    <w:rsid w:val="003117B3"/>
    <w:rsid w:val="00311914"/>
    <w:rsid w:val="00311927"/>
    <w:rsid w:val="0031193F"/>
    <w:rsid w:val="00311967"/>
    <w:rsid w:val="00311980"/>
    <w:rsid w:val="003119B5"/>
    <w:rsid w:val="00311BA8"/>
    <w:rsid w:val="00311BF0"/>
    <w:rsid w:val="00311E14"/>
    <w:rsid w:val="00311E3F"/>
    <w:rsid w:val="00311FD2"/>
    <w:rsid w:val="0031204B"/>
    <w:rsid w:val="0031225F"/>
    <w:rsid w:val="003122AF"/>
    <w:rsid w:val="00312342"/>
    <w:rsid w:val="003123C6"/>
    <w:rsid w:val="003123E5"/>
    <w:rsid w:val="00312401"/>
    <w:rsid w:val="00312503"/>
    <w:rsid w:val="003125E3"/>
    <w:rsid w:val="00312700"/>
    <w:rsid w:val="00312905"/>
    <w:rsid w:val="00312AA3"/>
    <w:rsid w:val="00312B21"/>
    <w:rsid w:val="00312D8A"/>
    <w:rsid w:val="00312E34"/>
    <w:rsid w:val="00312F1B"/>
    <w:rsid w:val="00312F39"/>
    <w:rsid w:val="00312F91"/>
    <w:rsid w:val="003130B6"/>
    <w:rsid w:val="00313140"/>
    <w:rsid w:val="00313248"/>
    <w:rsid w:val="00313302"/>
    <w:rsid w:val="00313413"/>
    <w:rsid w:val="0031354F"/>
    <w:rsid w:val="0031368E"/>
    <w:rsid w:val="003137EC"/>
    <w:rsid w:val="0031381B"/>
    <w:rsid w:val="0031385D"/>
    <w:rsid w:val="00313882"/>
    <w:rsid w:val="00313BFF"/>
    <w:rsid w:val="00313C77"/>
    <w:rsid w:val="00313CFB"/>
    <w:rsid w:val="00313DDF"/>
    <w:rsid w:val="00313DF4"/>
    <w:rsid w:val="00313F94"/>
    <w:rsid w:val="00313FE9"/>
    <w:rsid w:val="00313FEE"/>
    <w:rsid w:val="00314042"/>
    <w:rsid w:val="00314072"/>
    <w:rsid w:val="0031407D"/>
    <w:rsid w:val="00314171"/>
    <w:rsid w:val="003141EF"/>
    <w:rsid w:val="0031428B"/>
    <w:rsid w:val="003142AE"/>
    <w:rsid w:val="003143B7"/>
    <w:rsid w:val="00314429"/>
    <w:rsid w:val="003145A6"/>
    <w:rsid w:val="003145B5"/>
    <w:rsid w:val="00314745"/>
    <w:rsid w:val="003147BC"/>
    <w:rsid w:val="003148EF"/>
    <w:rsid w:val="00314A11"/>
    <w:rsid w:val="00314B91"/>
    <w:rsid w:val="00314C40"/>
    <w:rsid w:val="00314D21"/>
    <w:rsid w:val="0031504E"/>
    <w:rsid w:val="00315067"/>
    <w:rsid w:val="0031517C"/>
    <w:rsid w:val="003153DD"/>
    <w:rsid w:val="00315446"/>
    <w:rsid w:val="0031546E"/>
    <w:rsid w:val="0031565F"/>
    <w:rsid w:val="003156D8"/>
    <w:rsid w:val="00315744"/>
    <w:rsid w:val="00315862"/>
    <w:rsid w:val="003159C9"/>
    <w:rsid w:val="00315A06"/>
    <w:rsid w:val="00315A59"/>
    <w:rsid w:val="00315AC0"/>
    <w:rsid w:val="00315B0C"/>
    <w:rsid w:val="00315BBF"/>
    <w:rsid w:val="00315DE0"/>
    <w:rsid w:val="00315EC1"/>
    <w:rsid w:val="00315F94"/>
    <w:rsid w:val="00315FD9"/>
    <w:rsid w:val="00316154"/>
    <w:rsid w:val="00316263"/>
    <w:rsid w:val="003162FF"/>
    <w:rsid w:val="0031645E"/>
    <w:rsid w:val="00316497"/>
    <w:rsid w:val="00316708"/>
    <w:rsid w:val="00316815"/>
    <w:rsid w:val="00316868"/>
    <w:rsid w:val="0031690B"/>
    <w:rsid w:val="0031691D"/>
    <w:rsid w:val="00316953"/>
    <w:rsid w:val="00316B4B"/>
    <w:rsid w:val="00316BB1"/>
    <w:rsid w:val="00316D3F"/>
    <w:rsid w:val="00316D5C"/>
    <w:rsid w:val="00316E2A"/>
    <w:rsid w:val="00316E3D"/>
    <w:rsid w:val="00316E54"/>
    <w:rsid w:val="0031735A"/>
    <w:rsid w:val="00317432"/>
    <w:rsid w:val="00317472"/>
    <w:rsid w:val="003176EB"/>
    <w:rsid w:val="0031794D"/>
    <w:rsid w:val="00317A24"/>
    <w:rsid w:val="00317B03"/>
    <w:rsid w:val="00317BE4"/>
    <w:rsid w:val="00317F59"/>
    <w:rsid w:val="00320120"/>
    <w:rsid w:val="00320353"/>
    <w:rsid w:val="003204AA"/>
    <w:rsid w:val="00320536"/>
    <w:rsid w:val="003205CA"/>
    <w:rsid w:val="00320989"/>
    <w:rsid w:val="00320BAD"/>
    <w:rsid w:val="00320ECA"/>
    <w:rsid w:val="00320ED8"/>
    <w:rsid w:val="00320F45"/>
    <w:rsid w:val="00320F49"/>
    <w:rsid w:val="00320FA0"/>
    <w:rsid w:val="003210A4"/>
    <w:rsid w:val="003211E0"/>
    <w:rsid w:val="003216F0"/>
    <w:rsid w:val="00321748"/>
    <w:rsid w:val="0032174B"/>
    <w:rsid w:val="00321899"/>
    <w:rsid w:val="00321968"/>
    <w:rsid w:val="003219F6"/>
    <w:rsid w:val="00321A39"/>
    <w:rsid w:val="00321C25"/>
    <w:rsid w:val="00321C4A"/>
    <w:rsid w:val="00321CD4"/>
    <w:rsid w:val="00321EAA"/>
    <w:rsid w:val="00321F12"/>
    <w:rsid w:val="00321F6B"/>
    <w:rsid w:val="003220D8"/>
    <w:rsid w:val="003221C7"/>
    <w:rsid w:val="00322227"/>
    <w:rsid w:val="00322266"/>
    <w:rsid w:val="0032231A"/>
    <w:rsid w:val="0032250C"/>
    <w:rsid w:val="0032252F"/>
    <w:rsid w:val="00322613"/>
    <w:rsid w:val="00322645"/>
    <w:rsid w:val="0032271E"/>
    <w:rsid w:val="0032275D"/>
    <w:rsid w:val="003227AE"/>
    <w:rsid w:val="003228AB"/>
    <w:rsid w:val="003228CA"/>
    <w:rsid w:val="003229EC"/>
    <w:rsid w:val="00322C5F"/>
    <w:rsid w:val="00322FB1"/>
    <w:rsid w:val="0032306A"/>
    <w:rsid w:val="00323121"/>
    <w:rsid w:val="00323383"/>
    <w:rsid w:val="003233CE"/>
    <w:rsid w:val="00323463"/>
    <w:rsid w:val="00323633"/>
    <w:rsid w:val="0032364E"/>
    <w:rsid w:val="00323731"/>
    <w:rsid w:val="00323841"/>
    <w:rsid w:val="003238A3"/>
    <w:rsid w:val="00323904"/>
    <w:rsid w:val="003239DB"/>
    <w:rsid w:val="003239E4"/>
    <w:rsid w:val="00323AF5"/>
    <w:rsid w:val="00323B1E"/>
    <w:rsid w:val="00323BD7"/>
    <w:rsid w:val="00323BE1"/>
    <w:rsid w:val="00323CDE"/>
    <w:rsid w:val="00323FBE"/>
    <w:rsid w:val="0032410C"/>
    <w:rsid w:val="00324230"/>
    <w:rsid w:val="003242EE"/>
    <w:rsid w:val="00324335"/>
    <w:rsid w:val="00324489"/>
    <w:rsid w:val="003244A0"/>
    <w:rsid w:val="003248EC"/>
    <w:rsid w:val="003249B0"/>
    <w:rsid w:val="00324AC3"/>
    <w:rsid w:val="00324CC6"/>
    <w:rsid w:val="00324DBB"/>
    <w:rsid w:val="00324DF6"/>
    <w:rsid w:val="00324DF7"/>
    <w:rsid w:val="00324F80"/>
    <w:rsid w:val="00324FB0"/>
    <w:rsid w:val="00325125"/>
    <w:rsid w:val="00325245"/>
    <w:rsid w:val="00325353"/>
    <w:rsid w:val="00325374"/>
    <w:rsid w:val="00325479"/>
    <w:rsid w:val="00325527"/>
    <w:rsid w:val="0032568A"/>
    <w:rsid w:val="00325956"/>
    <w:rsid w:val="0032595D"/>
    <w:rsid w:val="003259A2"/>
    <w:rsid w:val="00325BC0"/>
    <w:rsid w:val="00325BD5"/>
    <w:rsid w:val="00325D13"/>
    <w:rsid w:val="00325DDC"/>
    <w:rsid w:val="00325F81"/>
    <w:rsid w:val="0032611C"/>
    <w:rsid w:val="0032619A"/>
    <w:rsid w:val="003263E3"/>
    <w:rsid w:val="003266CF"/>
    <w:rsid w:val="0032672F"/>
    <w:rsid w:val="0032679C"/>
    <w:rsid w:val="00326889"/>
    <w:rsid w:val="003268CC"/>
    <w:rsid w:val="00326AB0"/>
    <w:rsid w:val="00326BA4"/>
    <w:rsid w:val="00326C3F"/>
    <w:rsid w:val="00326C40"/>
    <w:rsid w:val="00326E22"/>
    <w:rsid w:val="00326E9A"/>
    <w:rsid w:val="00326F29"/>
    <w:rsid w:val="00326F2D"/>
    <w:rsid w:val="003270B6"/>
    <w:rsid w:val="003273C5"/>
    <w:rsid w:val="00327406"/>
    <w:rsid w:val="00327410"/>
    <w:rsid w:val="00327462"/>
    <w:rsid w:val="003274E1"/>
    <w:rsid w:val="0032765D"/>
    <w:rsid w:val="003277B3"/>
    <w:rsid w:val="003277FD"/>
    <w:rsid w:val="0032788A"/>
    <w:rsid w:val="0032788E"/>
    <w:rsid w:val="00327A0D"/>
    <w:rsid w:val="00327A1E"/>
    <w:rsid w:val="00327BE5"/>
    <w:rsid w:val="00327E28"/>
    <w:rsid w:val="00327FDB"/>
    <w:rsid w:val="003300A8"/>
    <w:rsid w:val="0033016A"/>
    <w:rsid w:val="003301CD"/>
    <w:rsid w:val="0033035F"/>
    <w:rsid w:val="003303CA"/>
    <w:rsid w:val="003304A4"/>
    <w:rsid w:val="003304EB"/>
    <w:rsid w:val="0033052B"/>
    <w:rsid w:val="00330558"/>
    <w:rsid w:val="003305AF"/>
    <w:rsid w:val="00330604"/>
    <w:rsid w:val="00330628"/>
    <w:rsid w:val="00330745"/>
    <w:rsid w:val="00330A54"/>
    <w:rsid w:val="00330ABF"/>
    <w:rsid w:val="00330B05"/>
    <w:rsid w:val="00330C6A"/>
    <w:rsid w:val="00330E5A"/>
    <w:rsid w:val="00330F20"/>
    <w:rsid w:val="00330F8D"/>
    <w:rsid w:val="00331193"/>
    <w:rsid w:val="00331262"/>
    <w:rsid w:val="0033126E"/>
    <w:rsid w:val="003313D1"/>
    <w:rsid w:val="00331453"/>
    <w:rsid w:val="00331574"/>
    <w:rsid w:val="00331695"/>
    <w:rsid w:val="003318CC"/>
    <w:rsid w:val="003318DD"/>
    <w:rsid w:val="003319CB"/>
    <w:rsid w:val="00331A49"/>
    <w:rsid w:val="00331A54"/>
    <w:rsid w:val="00331A89"/>
    <w:rsid w:val="00331B83"/>
    <w:rsid w:val="00331BC6"/>
    <w:rsid w:val="00331CC1"/>
    <w:rsid w:val="00331D03"/>
    <w:rsid w:val="00331D10"/>
    <w:rsid w:val="00331F41"/>
    <w:rsid w:val="00331F55"/>
    <w:rsid w:val="00331F92"/>
    <w:rsid w:val="0033207C"/>
    <w:rsid w:val="00332255"/>
    <w:rsid w:val="003322DE"/>
    <w:rsid w:val="00332321"/>
    <w:rsid w:val="00332362"/>
    <w:rsid w:val="0033280B"/>
    <w:rsid w:val="00332A55"/>
    <w:rsid w:val="00332B97"/>
    <w:rsid w:val="00332C84"/>
    <w:rsid w:val="00332CCD"/>
    <w:rsid w:val="00332CE3"/>
    <w:rsid w:val="00332D84"/>
    <w:rsid w:val="00332F63"/>
    <w:rsid w:val="00333047"/>
    <w:rsid w:val="003332A7"/>
    <w:rsid w:val="0033332E"/>
    <w:rsid w:val="0033344F"/>
    <w:rsid w:val="00333481"/>
    <w:rsid w:val="00333500"/>
    <w:rsid w:val="00333898"/>
    <w:rsid w:val="00333945"/>
    <w:rsid w:val="003339D2"/>
    <w:rsid w:val="00333A7B"/>
    <w:rsid w:val="00333AFA"/>
    <w:rsid w:val="00333BE0"/>
    <w:rsid w:val="00333CF3"/>
    <w:rsid w:val="00333F3D"/>
    <w:rsid w:val="00334282"/>
    <w:rsid w:val="00334300"/>
    <w:rsid w:val="0033436A"/>
    <w:rsid w:val="003343CF"/>
    <w:rsid w:val="0033453E"/>
    <w:rsid w:val="0033470D"/>
    <w:rsid w:val="003347F9"/>
    <w:rsid w:val="0033489F"/>
    <w:rsid w:val="003348BA"/>
    <w:rsid w:val="003348CC"/>
    <w:rsid w:val="00334A26"/>
    <w:rsid w:val="00334B87"/>
    <w:rsid w:val="00334B98"/>
    <w:rsid w:val="00334FE8"/>
    <w:rsid w:val="003350EB"/>
    <w:rsid w:val="0033537F"/>
    <w:rsid w:val="0033557C"/>
    <w:rsid w:val="00335699"/>
    <w:rsid w:val="00335741"/>
    <w:rsid w:val="0033579A"/>
    <w:rsid w:val="0033579E"/>
    <w:rsid w:val="00335842"/>
    <w:rsid w:val="00335868"/>
    <w:rsid w:val="00335B72"/>
    <w:rsid w:val="00335BA3"/>
    <w:rsid w:val="00335C97"/>
    <w:rsid w:val="00335DCB"/>
    <w:rsid w:val="00335F24"/>
    <w:rsid w:val="00335F79"/>
    <w:rsid w:val="00336188"/>
    <w:rsid w:val="00336637"/>
    <w:rsid w:val="003367DD"/>
    <w:rsid w:val="003368A1"/>
    <w:rsid w:val="00336A61"/>
    <w:rsid w:val="00336A82"/>
    <w:rsid w:val="00336B43"/>
    <w:rsid w:val="00336E37"/>
    <w:rsid w:val="00336E87"/>
    <w:rsid w:val="00336EBE"/>
    <w:rsid w:val="00337313"/>
    <w:rsid w:val="00337400"/>
    <w:rsid w:val="0033746D"/>
    <w:rsid w:val="003374AA"/>
    <w:rsid w:val="003374EC"/>
    <w:rsid w:val="00337819"/>
    <w:rsid w:val="003379D7"/>
    <w:rsid w:val="00337A7D"/>
    <w:rsid w:val="00337ABE"/>
    <w:rsid w:val="00337C1B"/>
    <w:rsid w:val="00337DBA"/>
    <w:rsid w:val="00337EC6"/>
    <w:rsid w:val="00337F39"/>
    <w:rsid w:val="003400E0"/>
    <w:rsid w:val="003400E1"/>
    <w:rsid w:val="0034011E"/>
    <w:rsid w:val="003401FC"/>
    <w:rsid w:val="003402D7"/>
    <w:rsid w:val="00340345"/>
    <w:rsid w:val="00340353"/>
    <w:rsid w:val="0034038C"/>
    <w:rsid w:val="0034057A"/>
    <w:rsid w:val="003405C3"/>
    <w:rsid w:val="00340749"/>
    <w:rsid w:val="00340752"/>
    <w:rsid w:val="0034082F"/>
    <w:rsid w:val="0034083E"/>
    <w:rsid w:val="00340899"/>
    <w:rsid w:val="0034097E"/>
    <w:rsid w:val="00340BDC"/>
    <w:rsid w:val="00340BFC"/>
    <w:rsid w:val="00340C9B"/>
    <w:rsid w:val="00340EEE"/>
    <w:rsid w:val="00341040"/>
    <w:rsid w:val="0034137A"/>
    <w:rsid w:val="003413EC"/>
    <w:rsid w:val="003414B4"/>
    <w:rsid w:val="00341515"/>
    <w:rsid w:val="00341B56"/>
    <w:rsid w:val="00341B8F"/>
    <w:rsid w:val="00341BC7"/>
    <w:rsid w:val="00341CFD"/>
    <w:rsid w:val="00341D22"/>
    <w:rsid w:val="00341E1F"/>
    <w:rsid w:val="003422D6"/>
    <w:rsid w:val="003423BD"/>
    <w:rsid w:val="003423EF"/>
    <w:rsid w:val="00342537"/>
    <w:rsid w:val="00342562"/>
    <w:rsid w:val="00342B3C"/>
    <w:rsid w:val="00342C90"/>
    <w:rsid w:val="00342D0F"/>
    <w:rsid w:val="00342D2D"/>
    <w:rsid w:val="00342DE4"/>
    <w:rsid w:val="00342FB4"/>
    <w:rsid w:val="0034308A"/>
    <w:rsid w:val="003430B0"/>
    <w:rsid w:val="0034311E"/>
    <w:rsid w:val="003432AE"/>
    <w:rsid w:val="0034355C"/>
    <w:rsid w:val="00343677"/>
    <w:rsid w:val="00343723"/>
    <w:rsid w:val="003437A1"/>
    <w:rsid w:val="00343809"/>
    <w:rsid w:val="00343A00"/>
    <w:rsid w:val="00343AF5"/>
    <w:rsid w:val="00343B14"/>
    <w:rsid w:val="00343B26"/>
    <w:rsid w:val="00343CCE"/>
    <w:rsid w:val="00343D4A"/>
    <w:rsid w:val="00343DEC"/>
    <w:rsid w:val="00343F1C"/>
    <w:rsid w:val="00344099"/>
    <w:rsid w:val="003440E0"/>
    <w:rsid w:val="00344131"/>
    <w:rsid w:val="00344152"/>
    <w:rsid w:val="003443A4"/>
    <w:rsid w:val="00344515"/>
    <w:rsid w:val="0034468C"/>
    <w:rsid w:val="003447D5"/>
    <w:rsid w:val="00344910"/>
    <w:rsid w:val="00344974"/>
    <w:rsid w:val="003449DD"/>
    <w:rsid w:val="00344E3C"/>
    <w:rsid w:val="00344F78"/>
    <w:rsid w:val="00345025"/>
    <w:rsid w:val="003453E3"/>
    <w:rsid w:val="0034540D"/>
    <w:rsid w:val="00345707"/>
    <w:rsid w:val="00345822"/>
    <w:rsid w:val="0034582E"/>
    <w:rsid w:val="00345919"/>
    <w:rsid w:val="00345924"/>
    <w:rsid w:val="00345944"/>
    <w:rsid w:val="00345995"/>
    <w:rsid w:val="00345AF7"/>
    <w:rsid w:val="00345BAF"/>
    <w:rsid w:val="00345C05"/>
    <w:rsid w:val="00345C81"/>
    <w:rsid w:val="00345DB3"/>
    <w:rsid w:val="00345EAA"/>
    <w:rsid w:val="00345EFC"/>
    <w:rsid w:val="00346000"/>
    <w:rsid w:val="00346195"/>
    <w:rsid w:val="00346328"/>
    <w:rsid w:val="00346338"/>
    <w:rsid w:val="003463BE"/>
    <w:rsid w:val="0034648E"/>
    <w:rsid w:val="003464DD"/>
    <w:rsid w:val="0034663D"/>
    <w:rsid w:val="003466E8"/>
    <w:rsid w:val="0034671A"/>
    <w:rsid w:val="003468C0"/>
    <w:rsid w:val="00346ADE"/>
    <w:rsid w:val="00346B69"/>
    <w:rsid w:val="00346C36"/>
    <w:rsid w:val="00346E03"/>
    <w:rsid w:val="00347200"/>
    <w:rsid w:val="00347252"/>
    <w:rsid w:val="00347307"/>
    <w:rsid w:val="0034731B"/>
    <w:rsid w:val="00347436"/>
    <w:rsid w:val="003474B5"/>
    <w:rsid w:val="00347517"/>
    <w:rsid w:val="00347898"/>
    <w:rsid w:val="003478FA"/>
    <w:rsid w:val="00347C65"/>
    <w:rsid w:val="00347EE3"/>
    <w:rsid w:val="00347F67"/>
    <w:rsid w:val="00347F85"/>
    <w:rsid w:val="00347FBB"/>
    <w:rsid w:val="003500A4"/>
    <w:rsid w:val="0035011C"/>
    <w:rsid w:val="0035021D"/>
    <w:rsid w:val="00350244"/>
    <w:rsid w:val="00350286"/>
    <w:rsid w:val="003502E6"/>
    <w:rsid w:val="00350602"/>
    <w:rsid w:val="00350765"/>
    <w:rsid w:val="003508F3"/>
    <w:rsid w:val="003508FA"/>
    <w:rsid w:val="00350940"/>
    <w:rsid w:val="00350B15"/>
    <w:rsid w:val="00350B18"/>
    <w:rsid w:val="00350D96"/>
    <w:rsid w:val="00351132"/>
    <w:rsid w:val="00351259"/>
    <w:rsid w:val="0035133A"/>
    <w:rsid w:val="003513ED"/>
    <w:rsid w:val="00351445"/>
    <w:rsid w:val="003515E0"/>
    <w:rsid w:val="00351679"/>
    <w:rsid w:val="003516D6"/>
    <w:rsid w:val="003516E0"/>
    <w:rsid w:val="00351789"/>
    <w:rsid w:val="003517C4"/>
    <w:rsid w:val="0035189D"/>
    <w:rsid w:val="00351B64"/>
    <w:rsid w:val="00351D80"/>
    <w:rsid w:val="00351DB1"/>
    <w:rsid w:val="00351EE5"/>
    <w:rsid w:val="00351EE6"/>
    <w:rsid w:val="00351EE7"/>
    <w:rsid w:val="00351F1D"/>
    <w:rsid w:val="00351F42"/>
    <w:rsid w:val="00351FB6"/>
    <w:rsid w:val="00351FCC"/>
    <w:rsid w:val="003520E1"/>
    <w:rsid w:val="00352170"/>
    <w:rsid w:val="00352393"/>
    <w:rsid w:val="00352416"/>
    <w:rsid w:val="003524F2"/>
    <w:rsid w:val="00352515"/>
    <w:rsid w:val="003525C7"/>
    <w:rsid w:val="00352623"/>
    <w:rsid w:val="00352763"/>
    <w:rsid w:val="00352861"/>
    <w:rsid w:val="003528CD"/>
    <w:rsid w:val="00352A3F"/>
    <w:rsid w:val="00352ACC"/>
    <w:rsid w:val="00352CAB"/>
    <w:rsid w:val="0035319C"/>
    <w:rsid w:val="0035329C"/>
    <w:rsid w:val="00353328"/>
    <w:rsid w:val="0035372D"/>
    <w:rsid w:val="00353733"/>
    <w:rsid w:val="00353757"/>
    <w:rsid w:val="00353776"/>
    <w:rsid w:val="003537C7"/>
    <w:rsid w:val="003537DB"/>
    <w:rsid w:val="00353830"/>
    <w:rsid w:val="0035386C"/>
    <w:rsid w:val="003538BC"/>
    <w:rsid w:val="003538D4"/>
    <w:rsid w:val="00353B69"/>
    <w:rsid w:val="00353C15"/>
    <w:rsid w:val="00353C95"/>
    <w:rsid w:val="00353D19"/>
    <w:rsid w:val="00353D37"/>
    <w:rsid w:val="00353E3F"/>
    <w:rsid w:val="00353F88"/>
    <w:rsid w:val="00353FFC"/>
    <w:rsid w:val="0035421B"/>
    <w:rsid w:val="0035426F"/>
    <w:rsid w:val="003543AA"/>
    <w:rsid w:val="00354623"/>
    <w:rsid w:val="0035479B"/>
    <w:rsid w:val="00354A34"/>
    <w:rsid w:val="00354B8D"/>
    <w:rsid w:val="0035528F"/>
    <w:rsid w:val="003552B7"/>
    <w:rsid w:val="00355788"/>
    <w:rsid w:val="00355B73"/>
    <w:rsid w:val="00355CDA"/>
    <w:rsid w:val="00355D85"/>
    <w:rsid w:val="00355E13"/>
    <w:rsid w:val="00355E65"/>
    <w:rsid w:val="00355F74"/>
    <w:rsid w:val="00356446"/>
    <w:rsid w:val="0035650A"/>
    <w:rsid w:val="0035663E"/>
    <w:rsid w:val="003566AE"/>
    <w:rsid w:val="0035674C"/>
    <w:rsid w:val="00356959"/>
    <w:rsid w:val="003569E2"/>
    <w:rsid w:val="00356B39"/>
    <w:rsid w:val="00356BA2"/>
    <w:rsid w:val="00356C04"/>
    <w:rsid w:val="00356D6E"/>
    <w:rsid w:val="00356ED7"/>
    <w:rsid w:val="00357074"/>
    <w:rsid w:val="003570B9"/>
    <w:rsid w:val="003570DB"/>
    <w:rsid w:val="003572B3"/>
    <w:rsid w:val="003573A8"/>
    <w:rsid w:val="00357408"/>
    <w:rsid w:val="003574A3"/>
    <w:rsid w:val="003576F5"/>
    <w:rsid w:val="0035775E"/>
    <w:rsid w:val="0035785B"/>
    <w:rsid w:val="0035793C"/>
    <w:rsid w:val="00357D7C"/>
    <w:rsid w:val="00357DAD"/>
    <w:rsid w:val="00357DB0"/>
    <w:rsid w:val="00357EC4"/>
    <w:rsid w:val="00357EDD"/>
    <w:rsid w:val="00357FB1"/>
    <w:rsid w:val="003603C7"/>
    <w:rsid w:val="0036042E"/>
    <w:rsid w:val="00360532"/>
    <w:rsid w:val="003605B6"/>
    <w:rsid w:val="00360626"/>
    <w:rsid w:val="00360699"/>
    <w:rsid w:val="00360781"/>
    <w:rsid w:val="003608D1"/>
    <w:rsid w:val="003609B3"/>
    <w:rsid w:val="00360CF2"/>
    <w:rsid w:val="00360E6F"/>
    <w:rsid w:val="00360FBF"/>
    <w:rsid w:val="00360FFA"/>
    <w:rsid w:val="003610B6"/>
    <w:rsid w:val="0036126D"/>
    <w:rsid w:val="00361324"/>
    <w:rsid w:val="003613A7"/>
    <w:rsid w:val="0036172D"/>
    <w:rsid w:val="00361747"/>
    <w:rsid w:val="003617E9"/>
    <w:rsid w:val="003618C7"/>
    <w:rsid w:val="00361923"/>
    <w:rsid w:val="00361A2B"/>
    <w:rsid w:val="00361B0C"/>
    <w:rsid w:val="00361B43"/>
    <w:rsid w:val="00361B5D"/>
    <w:rsid w:val="00361B7A"/>
    <w:rsid w:val="00361C7C"/>
    <w:rsid w:val="00361CD8"/>
    <w:rsid w:val="00361D8E"/>
    <w:rsid w:val="00361E73"/>
    <w:rsid w:val="00361EDD"/>
    <w:rsid w:val="0036232A"/>
    <w:rsid w:val="00362508"/>
    <w:rsid w:val="003625FB"/>
    <w:rsid w:val="00362623"/>
    <w:rsid w:val="0036275C"/>
    <w:rsid w:val="003627F6"/>
    <w:rsid w:val="0036289A"/>
    <w:rsid w:val="003628C8"/>
    <w:rsid w:val="00362A5D"/>
    <w:rsid w:val="00362BE6"/>
    <w:rsid w:val="00362D0A"/>
    <w:rsid w:val="00362D0B"/>
    <w:rsid w:val="00362FD0"/>
    <w:rsid w:val="00362FE6"/>
    <w:rsid w:val="00363017"/>
    <w:rsid w:val="00363092"/>
    <w:rsid w:val="0036310D"/>
    <w:rsid w:val="003631CB"/>
    <w:rsid w:val="003633B4"/>
    <w:rsid w:val="003633E6"/>
    <w:rsid w:val="003633F1"/>
    <w:rsid w:val="003635A6"/>
    <w:rsid w:val="00363703"/>
    <w:rsid w:val="00363921"/>
    <w:rsid w:val="00363AB9"/>
    <w:rsid w:val="00363C22"/>
    <w:rsid w:val="00363C55"/>
    <w:rsid w:val="00363C6B"/>
    <w:rsid w:val="00363CDC"/>
    <w:rsid w:val="00363D87"/>
    <w:rsid w:val="00363E13"/>
    <w:rsid w:val="00363E46"/>
    <w:rsid w:val="00363EA2"/>
    <w:rsid w:val="00363FF0"/>
    <w:rsid w:val="0036405E"/>
    <w:rsid w:val="00364066"/>
    <w:rsid w:val="003640A1"/>
    <w:rsid w:val="00364170"/>
    <w:rsid w:val="0036422D"/>
    <w:rsid w:val="0036425F"/>
    <w:rsid w:val="00364294"/>
    <w:rsid w:val="00364300"/>
    <w:rsid w:val="00364435"/>
    <w:rsid w:val="00364452"/>
    <w:rsid w:val="00364877"/>
    <w:rsid w:val="00364944"/>
    <w:rsid w:val="00364A3E"/>
    <w:rsid w:val="00364B0C"/>
    <w:rsid w:val="00364C58"/>
    <w:rsid w:val="00364DA1"/>
    <w:rsid w:val="00364E04"/>
    <w:rsid w:val="00364E12"/>
    <w:rsid w:val="00364F4B"/>
    <w:rsid w:val="00364FD0"/>
    <w:rsid w:val="0036503E"/>
    <w:rsid w:val="003650D7"/>
    <w:rsid w:val="00365108"/>
    <w:rsid w:val="003652B1"/>
    <w:rsid w:val="0036533A"/>
    <w:rsid w:val="00365547"/>
    <w:rsid w:val="0036562F"/>
    <w:rsid w:val="003657DB"/>
    <w:rsid w:val="003657ED"/>
    <w:rsid w:val="0036597F"/>
    <w:rsid w:val="003659B8"/>
    <w:rsid w:val="00365BCF"/>
    <w:rsid w:val="00365E0B"/>
    <w:rsid w:val="00365E7F"/>
    <w:rsid w:val="00366089"/>
    <w:rsid w:val="00366276"/>
    <w:rsid w:val="003663A7"/>
    <w:rsid w:val="00366444"/>
    <w:rsid w:val="00366484"/>
    <w:rsid w:val="00366526"/>
    <w:rsid w:val="00366672"/>
    <w:rsid w:val="003666D3"/>
    <w:rsid w:val="003667C6"/>
    <w:rsid w:val="00366B54"/>
    <w:rsid w:val="00366B82"/>
    <w:rsid w:val="00366C39"/>
    <w:rsid w:val="00366E1C"/>
    <w:rsid w:val="00366E28"/>
    <w:rsid w:val="0036701C"/>
    <w:rsid w:val="00367033"/>
    <w:rsid w:val="003671BE"/>
    <w:rsid w:val="00367265"/>
    <w:rsid w:val="003672BB"/>
    <w:rsid w:val="0036733B"/>
    <w:rsid w:val="003673DD"/>
    <w:rsid w:val="00367609"/>
    <w:rsid w:val="00367630"/>
    <w:rsid w:val="003677BF"/>
    <w:rsid w:val="003677D6"/>
    <w:rsid w:val="00367990"/>
    <w:rsid w:val="00367C23"/>
    <w:rsid w:val="00367C24"/>
    <w:rsid w:val="00367C48"/>
    <w:rsid w:val="00367C84"/>
    <w:rsid w:val="00367D7F"/>
    <w:rsid w:val="00367D90"/>
    <w:rsid w:val="00370174"/>
    <w:rsid w:val="0037036E"/>
    <w:rsid w:val="00370376"/>
    <w:rsid w:val="003703D7"/>
    <w:rsid w:val="00370521"/>
    <w:rsid w:val="0037062F"/>
    <w:rsid w:val="003706E2"/>
    <w:rsid w:val="003708F8"/>
    <w:rsid w:val="00370A08"/>
    <w:rsid w:val="00370C0D"/>
    <w:rsid w:val="00370CF8"/>
    <w:rsid w:val="00370EFD"/>
    <w:rsid w:val="00371007"/>
    <w:rsid w:val="0037100A"/>
    <w:rsid w:val="0037130E"/>
    <w:rsid w:val="00371312"/>
    <w:rsid w:val="003714DA"/>
    <w:rsid w:val="003715FD"/>
    <w:rsid w:val="003716D6"/>
    <w:rsid w:val="0037178F"/>
    <w:rsid w:val="00371827"/>
    <w:rsid w:val="00371932"/>
    <w:rsid w:val="00371BE4"/>
    <w:rsid w:val="00371D83"/>
    <w:rsid w:val="00371E10"/>
    <w:rsid w:val="00371EC1"/>
    <w:rsid w:val="00371FD3"/>
    <w:rsid w:val="00371FDA"/>
    <w:rsid w:val="003720E7"/>
    <w:rsid w:val="003726AE"/>
    <w:rsid w:val="0037287F"/>
    <w:rsid w:val="00372904"/>
    <w:rsid w:val="00372AB7"/>
    <w:rsid w:val="00372BE8"/>
    <w:rsid w:val="00372C1D"/>
    <w:rsid w:val="00372C36"/>
    <w:rsid w:val="00372C3F"/>
    <w:rsid w:val="00372CE6"/>
    <w:rsid w:val="00372FB5"/>
    <w:rsid w:val="0037309E"/>
    <w:rsid w:val="003730CF"/>
    <w:rsid w:val="00373313"/>
    <w:rsid w:val="00373385"/>
    <w:rsid w:val="003734E5"/>
    <w:rsid w:val="003735C4"/>
    <w:rsid w:val="00373996"/>
    <w:rsid w:val="003739E6"/>
    <w:rsid w:val="00373A1A"/>
    <w:rsid w:val="00373A5B"/>
    <w:rsid w:val="00373A7F"/>
    <w:rsid w:val="00373A9B"/>
    <w:rsid w:val="00373C1F"/>
    <w:rsid w:val="00373C39"/>
    <w:rsid w:val="00373D92"/>
    <w:rsid w:val="00373F17"/>
    <w:rsid w:val="0037404F"/>
    <w:rsid w:val="003740CD"/>
    <w:rsid w:val="0037410E"/>
    <w:rsid w:val="0037411B"/>
    <w:rsid w:val="003741E8"/>
    <w:rsid w:val="00374282"/>
    <w:rsid w:val="003742F9"/>
    <w:rsid w:val="00374300"/>
    <w:rsid w:val="00374452"/>
    <w:rsid w:val="0037449A"/>
    <w:rsid w:val="00374501"/>
    <w:rsid w:val="00374515"/>
    <w:rsid w:val="0037475C"/>
    <w:rsid w:val="0037480F"/>
    <w:rsid w:val="00374824"/>
    <w:rsid w:val="0037482C"/>
    <w:rsid w:val="00374A42"/>
    <w:rsid w:val="00374AB8"/>
    <w:rsid w:val="00374AC0"/>
    <w:rsid w:val="00374AD3"/>
    <w:rsid w:val="00374B03"/>
    <w:rsid w:val="00374D8A"/>
    <w:rsid w:val="00374FAA"/>
    <w:rsid w:val="00374FF2"/>
    <w:rsid w:val="003751CE"/>
    <w:rsid w:val="00375201"/>
    <w:rsid w:val="0037528B"/>
    <w:rsid w:val="00375439"/>
    <w:rsid w:val="00375583"/>
    <w:rsid w:val="00375636"/>
    <w:rsid w:val="00375654"/>
    <w:rsid w:val="003756AE"/>
    <w:rsid w:val="003756E0"/>
    <w:rsid w:val="0037570F"/>
    <w:rsid w:val="00375717"/>
    <w:rsid w:val="00375844"/>
    <w:rsid w:val="0037587F"/>
    <w:rsid w:val="003758B7"/>
    <w:rsid w:val="00375956"/>
    <w:rsid w:val="00375A6C"/>
    <w:rsid w:val="00375AA3"/>
    <w:rsid w:val="00375DF6"/>
    <w:rsid w:val="00375F29"/>
    <w:rsid w:val="00375F7E"/>
    <w:rsid w:val="003760E1"/>
    <w:rsid w:val="0037625D"/>
    <w:rsid w:val="00376494"/>
    <w:rsid w:val="0037657A"/>
    <w:rsid w:val="00376630"/>
    <w:rsid w:val="003766C7"/>
    <w:rsid w:val="00376828"/>
    <w:rsid w:val="003768D6"/>
    <w:rsid w:val="003768F3"/>
    <w:rsid w:val="0037699D"/>
    <w:rsid w:val="00376B01"/>
    <w:rsid w:val="00376E6E"/>
    <w:rsid w:val="00376EA9"/>
    <w:rsid w:val="00376ECB"/>
    <w:rsid w:val="0037728A"/>
    <w:rsid w:val="0037781C"/>
    <w:rsid w:val="00377972"/>
    <w:rsid w:val="00377AD0"/>
    <w:rsid w:val="00377D37"/>
    <w:rsid w:val="00377D87"/>
    <w:rsid w:val="00377E28"/>
    <w:rsid w:val="0038000A"/>
    <w:rsid w:val="00380091"/>
    <w:rsid w:val="0038014E"/>
    <w:rsid w:val="00380186"/>
    <w:rsid w:val="00380451"/>
    <w:rsid w:val="003804C6"/>
    <w:rsid w:val="003804D5"/>
    <w:rsid w:val="00380588"/>
    <w:rsid w:val="00380705"/>
    <w:rsid w:val="003807A8"/>
    <w:rsid w:val="003807B7"/>
    <w:rsid w:val="00380980"/>
    <w:rsid w:val="00380B8F"/>
    <w:rsid w:val="00380CBD"/>
    <w:rsid w:val="00380D78"/>
    <w:rsid w:val="00380D8E"/>
    <w:rsid w:val="00380E9A"/>
    <w:rsid w:val="00381219"/>
    <w:rsid w:val="00381254"/>
    <w:rsid w:val="003812AB"/>
    <w:rsid w:val="0038135E"/>
    <w:rsid w:val="0038144E"/>
    <w:rsid w:val="00381573"/>
    <w:rsid w:val="00381593"/>
    <w:rsid w:val="003815CF"/>
    <w:rsid w:val="00381746"/>
    <w:rsid w:val="00381784"/>
    <w:rsid w:val="0038186A"/>
    <w:rsid w:val="003818AD"/>
    <w:rsid w:val="00381A02"/>
    <w:rsid w:val="00381A8F"/>
    <w:rsid w:val="00381AC8"/>
    <w:rsid w:val="00381BE3"/>
    <w:rsid w:val="00381E68"/>
    <w:rsid w:val="00381EE5"/>
    <w:rsid w:val="00382197"/>
    <w:rsid w:val="003823DF"/>
    <w:rsid w:val="00382553"/>
    <w:rsid w:val="0038262B"/>
    <w:rsid w:val="00382779"/>
    <w:rsid w:val="0038278A"/>
    <w:rsid w:val="003827C6"/>
    <w:rsid w:val="003827F6"/>
    <w:rsid w:val="00382A96"/>
    <w:rsid w:val="00382C7C"/>
    <w:rsid w:val="00382D35"/>
    <w:rsid w:val="00383048"/>
    <w:rsid w:val="003831EF"/>
    <w:rsid w:val="003833AD"/>
    <w:rsid w:val="003833B3"/>
    <w:rsid w:val="00383656"/>
    <w:rsid w:val="003836C0"/>
    <w:rsid w:val="00383722"/>
    <w:rsid w:val="00383836"/>
    <w:rsid w:val="00383879"/>
    <w:rsid w:val="00383955"/>
    <w:rsid w:val="00383966"/>
    <w:rsid w:val="00383C18"/>
    <w:rsid w:val="00383D7E"/>
    <w:rsid w:val="00383F5A"/>
    <w:rsid w:val="003842DD"/>
    <w:rsid w:val="00384348"/>
    <w:rsid w:val="00384371"/>
    <w:rsid w:val="00384541"/>
    <w:rsid w:val="00384555"/>
    <w:rsid w:val="00384579"/>
    <w:rsid w:val="00384717"/>
    <w:rsid w:val="003847EA"/>
    <w:rsid w:val="0038481F"/>
    <w:rsid w:val="00384851"/>
    <w:rsid w:val="00384A08"/>
    <w:rsid w:val="00384DE8"/>
    <w:rsid w:val="00384EE6"/>
    <w:rsid w:val="00384F69"/>
    <w:rsid w:val="003850DF"/>
    <w:rsid w:val="00385191"/>
    <w:rsid w:val="0038548B"/>
    <w:rsid w:val="003854CE"/>
    <w:rsid w:val="0038562D"/>
    <w:rsid w:val="00385636"/>
    <w:rsid w:val="003857AC"/>
    <w:rsid w:val="003857FF"/>
    <w:rsid w:val="00385820"/>
    <w:rsid w:val="00385859"/>
    <w:rsid w:val="003859A0"/>
    <w:rsid w:val="00385B86"/>
    <w:rsid w:val="00385CA2"/>
    <w:rsid w:val="00385E79"/>
    <w:rsid w:val="00385F29"/>
    <w:rsid w:val="0038602F"/>
    <w:rsid w:val="0038617B"/>
    <w:rsid w:val="003861FA"/>
    <w:rsid w:val="0038650D"/>
    <w:rsid w:val="003865DD"/>
    <w:rsid w:val="003865F0"/>
    <w:rsid w:val="00386610"/>
    <w:rsid w:val="00386775"/>
    <w:rsid w:val="003868F4"/>
    <w:rsid w:val="00386BE9"/>
    <w:rsid w:val="00386DC1"/>
    <w:rsid w:val="003870F7"/>
    <w:rsid w:val="00387222"/>
    <w:rsid w:val="0038728A"/>
    <w:rsid w:val="003875E1"/>
    <w:rsid w:val="00387623"/>
    <w:rsid w:val="00387740"/>
    <w:rsid w:val="00387A01"/>
    <w:rsid w:val="00387A9E"/>
    <w:rsid w:val="00387C73"/>
    <w:rsid w:val="00387C8A"/>
    <w:rsid w:val="00387C95"/>
    <w:rsid w:val="00387DD2"/>
    <w:rsid w:val="00387EFC"/>
    <w:rsid w:val="00387F9D"/>
    <w:rsid w:val="00387FA9"/>
    <w:rsid w:val="003902C8"/>
    <w:rsid w:val="00390428"/>
    <w:rsid w:val="00390537"/>
    <w:rsid w:val="00390571"/>
    <w:rsid w:val="003905A7"/>
    <w:rsid w:val="003905EF"/>
    <w:rsid w:val="0039062E"/>
    <w:rsid w:val="00390677"/>
    <w:rsid w:val="0039088F"/>
    <w:rsid w:val="00390914"/>
    <w:rsid w:val="003909D1"/>
    <w:rsid w:val="00390B65"/>
    <w:rsid w:val="00390C92"/>
    <w:rsid w:val="00390CB9"/>
    <w:rsid w:val="00390D1F"/>
    <w:rsid w:val="00390DD3"/>
    <w:rsid w:val="00390E84"/>
    <w:rsid w:val="00390EE5"/>
    <w:rsid w:val="00390F43"/>
    <w:rsid w:val="00391076"/>
    <w:rsid w:val="0039136E"/>
    <w:rsid w:val="00391372"/>
    <w:rsid w:val="0039146B"/>
    <w:rsid w:val="00391483"/>
    <w:rsid w:val="003915AB"/>
    <w:rsid w:val="00391661"/>
    <w:rsid w:val="00391676"/>
    <w:rsid w:val="003917D5"/>
    <w:rsid w:val="00391846"/>
    <w:rsid w:val="0039192C"/>
    <w:rsid w:val="00391940"/>
    <w:rsid w:val="00391950"/>
    <w:rsid w:val="00391960"/>
    <w:rsid w:val="0039197E"/>
    <w:rsid w:val="003919A1"/>
    <w:rsid w:val="00391B36"/>
    <w:rsid w:val="00391B61"/>
    <w:rsid w:val="00391C9B"/>
    <w:rsid w:val="00391D6E"/>
    <w:rsid w:val="00391EE4"/>
    <w:rsid w:val="00391F0F"/>
    <w:rsid w:val="0039210C"/>
    <w:rsid w:val="003922E3"/>
    <w:rsid w:val="00392377"/>
    <w:rsid w:val="003923F2"/>
    <w:rsid w:val="00392580"/>
    <w:rsid w:val="003925BB"/>
    <w:rsid w:val="003926A6"/>
    <w:rsid w:val="0039270A"/>
    <w:rsid w:val="003927FC"/>
    <w:rsid w:val="0039283D"/>
    <w:rsid w:val="00392A58"/>
    <w:rsid w:val="00392B3E"/>
    <w:rsid w:val="00392B8B"/>
    <w:rsid w:val="00392B92"/>
    <w:rsid w:val="00392C22"/>
    <w:rsid w:val="00392C2B"/>
    <w:rsid w:val="00392EEA"/>
    <w:rsid w:val="00392FB6"/>
    <w:rsid w:val="0039308E"/>
    <w:rsid w:val="0039314A"/>
    <w:rsid w:val="003933D9"/>
    <w:rsid w:val="003934AB"/>
    <w:rsid w:val="00393662"/>
    <w:rsid w:val="00393771"/>
    <w:rsid w:val="003937D1"/>
    <w:rsid w:val="003938F6"/>
    <w:rsid w:val="00393AAC"/>
    <w:rsid w:val="00393BFE"/>
    <w:rsid w:val="00393C6A"/>
    <w:rsid w:val="00393E88"/>
    <w:rsid w:val="00393E8E"/>
    <w:rsid w:val="00393E9A"/>
    <w:rsid w:val="00393F8A"/>
    <w:rsid w:val="003940B4"/>
    <w:rsid w:val="003941EF"/>
    <w:rsid w:val="0039428C"/>
    <w:rsid w:val="003942A7"/>
    <w:rsid w:val="0039442F"/>
    <w:rsid w:val="0039450A"/>
    <w:rsid w:val="0039462E"/>
    <w:rsid w:val="00394649"/>
    <w:rsid w:val="003946EC"/>
    <w:rsid w:val="00394711"/>
    <w:rsid w:val="003947DE"/>
    <w:rsid w:val="003949C3"/>
    <w:rsid w:val="00394A74"/>
    <w:rsid w:val="00394D8D"/>
    <w:rsid w:val="00394E95"/>
    <w:rsid w:val="00394FDD"/>
    <w:rsid w:val="003950F2"/>
    <w:rsid w:val="003951BC"/>
    <w:rsid w:val="0039543C"/>
    <w:rsid w:val="003955E9"/>
    <w:rsid w:val="00395702"/>
    <w:rsid w:val="003959B8"/>
    <w:rsid w:val="00395AE3"/>
    <w:rsid w:val="00395B8D"/>
    <w:rsid w:val="00395BE6"/>
    <w:rsid w:val="00395C3F"/>
    <w:rsid w:val="00395CFA"/>
    <w:rsid w:val="00395D25"/>
    <w:rsid w:val="00395D82"/>
    <w:rsid w:val="00395E5D"/>
    <w:rsid w:val="00395F5F"/>
    <w:rsid w:val="00396008"/>
    <w:rsid w:val="00396021"/>
    <w:rsid w:val="0039602D"/>
    <w:rsid w:val="00396051"/>
    <w:rsid w:val="00396060"/>
    <w:rsid w:val="0039615D"/>
    <w:rsid w:val="00396253"/>
    <w:rsid w:val="00396357"/>
    <w:rsid w:val="0039644E"/>
    <w:rsid w:val="0039649B"/>
    <w:rsid w:val="003964DA"/>
    <w:rsid w:val="00396779"/>
    <w:rsid w:val="00396988"/>
    <w:rsid w:val="00396AA4"/>
    <w:rsid w:val="00396B24"/>
    <w:rsid w:val="00396DC7"/>
    <w:rsid w:val="00396E4B"/>
    <w:rsid w:val="00396E59"/>
    <w:rsid w:val="0039731C"/>
    <w:rsid w:val="00397450"/>
    <w:rsid w:val="0039753C"/>
    <w:rsid w:val="003976D0"/>
    <w:rsid w:val="0039782E"/>
    <w:rsid w:val="00397835"/>
    <w:rsid w:val="00397849"/>
    <w:rsid w:val="003978B0"/>
    <w:rsid w:val="00397964"/>
    <w:rsid w:val="00397AD1"/>
    <w:rsid w:val="00397C45"/>
    <w:rsid w:val="00397C9C"/>
    <w:rsid w:val="00397D05"/>
    <w:rsid w:val="00397DA2"/>
    <w:rsid w:val="00397F8C"/>
    <w:rsid w:val="00397FE7"/>
    <w:rsid w:val="003A01E5"/>
    <w:rsid w:val="003A02EC"/>
    <w:rsid w:val="003A031A"/>
    <w:rsid w:val="003A04E7"/>
    <w:rsid w:val="003A0523"/>
    <w:rsid w:val="003A0554"/>
    <w:rsid w:val="003A06A0"/>
    <w:rsid w:val="003A06B0"/>
    <w:rsid w:val="003A06BC"/>
    <w:rsid w:val="003A07E5"/>
    <w:rsid w:val="003A0945"/>
    <w:rsid w:val="003A0B4C"/>
    <w:rsid w:val="003A0C04"/>
    <w:rsid w:val="003A0D1E"/>
    <w:rsid w:val="003A0F48"/>
    <w:rsid w:val="003A0FE1"/>
    <w:rsid w:val="003A1010"/>
    <w:rsid w:val="003A1126"/>
    <w:rsid w:val="003A1299"/>
    <w:rsid w:val="003A131D"/>
    <w:rsid w:val="003A1322"/>
    <w:rsid w:val="003A1348"/>
    <w:rsid w:val="003A138C"/>
    <w:rsid w:val="003A13C0"/>
    <w:rsid w:val="003A13F6"/>
    <w:rsid w:val="003A1439"/>
    <w:rsid w:val="003A15E8"/>
    <w:rsid w:val="003A16C4"/>
    <w:rsid w:val="003A16E3"/>
    <w:rsid w:val="003A197A"/>
    <w:rsid w:val="003A1AA4"/>
    <w:rsid w:val="003A1B3F"/>
    <w:rsid w:val="003A1BE5"/>
    <w:rsid w:val="003A1E7F"/>
    <w:rsid w:val="003A1F58"/>
    <w:rsid w:val="003A1FFE"/>
    <w:rsid w:val="003A204A"/>
    <w:rsid w:val="003A2192"/>
    <w:rsid w:val="003A2196"/>
    <w:rsid w:val="003A23EE"/>
    <w:rsid w:val="003A24EF"/>
    <w:rsid w:val="003A256C"/>
    <w:rsid w:val="003A2618"/>
    <w:rsid w:val="003A271F"/>
    <w:rsid w:val="003A2757"/>
    <w:rsid w:val="003A2784"/>
    <w:rsid w:val="003A286A"/>
    <w:rsid w:val="003A290E"/>
    <w:rsid w:val="003A2A40"/>
    <w:rsid w:val="003A2B38"/>
    <w:rsid w:val="003A2CAA"/>
    <w:rsid w:val="003A2D34"/>
    <w:rsid w:val="003A2D38"/>
    <w:rsid w:val="003A2EA3"/>
    <w:rsid w:val="003A2F8A"/>
    <w:rsid w:val="003A2F96"/>
    <w:rsid w:val="003A2FE0"/>
    <w:rsid w:val="003A30F9"/>
    <w:rsid w:val="003A31C3"/>
    <w:rsid w:val="003A3253"/>
    <w:rsid w:val="003A330D"/>
    <w:rsid w:val="003A3387"/>
    <w:rsid w:val="003A341D"/>
    <w:rsid w:val="003A3644"/>
    <w:rsid w:val="003A3862"/>
    <w:rsid w:val="003A38FF"/>
    <w:rsid w:val="003A3A31"/>
    <w:rsid w:val="003A3A8E"/>
    <w:rsid w:val="003A3BAD"/>
    <w:rsid w:val="003A3CE6"/>
    <w:rsid w:val="003A3E9C"/>
    <w:rsid w:val="003A3FB1"/>
    <w:rsid w:val="003A42E7"/>
    <w:rsid w:val="003A450F"/>
    <w:rsid w:val="003A4517"/>
    <w:rsid w:val="003A45DA"/>
    <w:rsid w:val="003A4615"/>
    <w:rsid w:val="003A46CA"/>
    <w:rsid w:val="003A4762"/>
    <w:rsid w:val="003A485E"/>
    <w:rsid w:val="003A4862"/>
    <w:rsid w:val="003A4A06"/>
    <w:rsid w:val="003A4A0C"/>
    <w:rsid w:val="003A4B66"/>
    <w:rsid w:val="003A4B76"/>
    <w:rsid w:val="003A4BA4"/>
    <w:rsid w:val="003A4BC4"/>
    <w:rsid w:val="003A4C27"/>
    <w:rsid w:val="003A4C4D"/>
    <w:rsid w:val="003A4CB6"/>
    <w:rsid w:val="003A4DF5"/>
    <w:rsid w:val="003A4EB1"/>
    <w:rsid w:val="003A504F"/>
    <w:rsid w:val="003A5310"/>
    <w:rsid w:val="003A56EF"/>
    <w:rsid w:val="003A58CD"/>
    <w:rsid w:val="003A5918"/>
    <w:rsid w:val="003A5A2F"/>
    <w:rsid w:val="003A5B75"/>
    <w:rsid w:val="003A5C2C"/>
    <w:rsid w:val="003A5DBA"/>
    <w:rsid w:val="003A5DFA"/>
    <w:rsid w:val="003A5DFB"/>
    <w:rsid w:val="003A5EA0"/>
    <w:rsid w:val="003A5EA8"/>
    <w:rsid w:val="003A6079"/>
    <w:rsid w:val="003A6174"/>
    <w:rsid w:val="003A6286"/>
    <w:rsid w:val="003A6338"/>
    <w:rsid w:val="003A6515"/>
    <w:rsid w:val="003A6532"/>
    <w:rsid w:val="003A6586"/>
    <w:rsid w:val="003A6A0D"/>
    <w:rsid w:val="003A6AFA"/>
    <w:rsid w:val="003A6CA4"/>
    <w:rsid w:val="003A6CBF"/>
    <w:rsid w:val="003A6F58"/>
    <w:rsid w:val="003A71F4"/>
    <w:rsid w:val="003A72A8"/>
    <w:rsid w:val="003A74EE"/>
    <w:rsid w:val="003A753B"/>
    <w:rsid w:val="003A7646"/>
    <w:rsid w:val="003A76AE"/>
    <w:rsid w:val="003A7815"/>
    <w:rsid w:val="003A7B46"/>
    <w:rsid w:val="003A7CF9"/>
    <w:rsid w:val="003A7DDF"/>
    <w:rsid w:val="003A7FED"/>
    <w:rsid w:val="003B00EC"/>
    <w:rsid w:val="003B01F4"/>
    <w:rsid w:val="003B0221"/>
    <w:rsid w:val="003B02CC"/>
    <w:rsid w:val="003B03C8"/>
    <w:rsid w:val="003B056D"/>
    <w:rsid w:val="003B05F7"/>
    <w:rsid w:val="003B0694"/>
    <w:rsid w:val="003B072D"/>
    <w:rsid w:val="003B0816"/>
    <w:rsid w:val="003B0822"/>
    <w:rsid w:val="003B0890"/>
    <w:rsid w:val="003B08F5"/>
    <w:rsid w:val="003B0ACB"/>
    <w:rsid w:val="003B0AF6"/>
    <w:rsid w:val="003B0B02"/>
    <w:rsid w:val="003B0C40"/>
    <w:rsid w:val="003B0CE2"/>
    <w:rsid w:val="003B0D0E"/>
    <w:rsid w:val="003B0DF9"/>
    <w:rsid w:val="003B0E0A"/>
    <w:rsid w:val="003B0E39"/>
    <w:rsid w:val="003B0F18"/>
    <w:rsid w:val="003B10A0"/>
    <w:rsid w:val="003B116D"/>
    <w:rsid w:val="003B1542"/>
    <w:rsid w:val="003B1738"/>
    <w:rsid w:val="003B1ABD"/>
    <w:rsid w:val="003B1BD6"/>
    <w:rsid w:val="003B1C30"/>
    <w:rsid w:val="003B1C6E"/>
    <w:rsid w:val="003B1C99"/>
    <w:rsid w:val="003B1DAD"/>
    <w:rsid w:val="003B1F8B"/>
    <w:rsid w:val="003B1FD1"/>
    <w:rsid w:val="003B2043"/>
    <w:rsid w:val="003B206F"/>
    <w:rsid w:val="003B21A5"/>
    <w:rsid w:val="003B2374"/>
    <w:rsid w:val="003B27C6"/>
    <w:rsid w:val="003B285F"/>
    <w:rsid w:val="003B2932"/>
    <w:rsid w:val="003B2C56"/>
    <w:rsid w:val="003B2D34"/>
    <w:rsid w:val="003B2E5C"/>
    <w:rsid w:val="003B2F41"/>
    <w:rsid w:val="003B30E4"/>
    <w:rsid w:val="003B314B"/>
    <w:rsid w:val="003B318D"/>
    <w:rsid w:val="003B3380"/>
    <w:rsid w:val="003B33BB"/>
    <w:rsid w:val="003B3401"/>
    <w:rsid w:val="003B36F7"/>
    <w:rsid w:val="003B371B"/>
    <w:rsid w:val="003B3B34"/>
    <w:rsid w:val="003B3B43"/>
    <w:rsid w:val="003B3D60"/>
    <w:rsid w:val="003B41C9"/>
    <w:rsid w:val="003B4221"/>
    <w:rsid w:val="003B425D"/>
    <w:rsid w:val="003B4475"/>
    <w:rsid w:val="003B451E"/>
    <w:rsid w:val="003B45F4"/>
    <w:rsid w:val="003B4870"/>
    <w:rsid w:val="003B48C9"/>
    <w:rsid w:val="003B4911"/>
    <w:rsid w:val="003B4A4B"/>
    <w:rsid w:val="003B4B8E"/>
    <w:rsid w:val="003B4BE8"/>
    <w:rsid w:val="003B4D89"/>
    <w:rsid w:val="003B516C"/>
    <w:rsid w:val="003B52B8"/>
    <w:rsid w:val="003B5484"/>
    <w:rsid w:val="003B55BC"/>
    <w:rsid w:val="003B5662"/>
    <w:rsid w:val="003B570D"/>
    <w:rsid w:val="003B5892"/>
    <w:rsid w:val="003B58B4"/>
    <w:rsid w:val="003B5C44"/>
    <w:rsid w:val="003B5C64"/>
    <w:rsid w:val="003B60B5"/>
    <w:rsid w:val="003B616F"/>
    <w:rsid w:val="003B627F"/>
    <w:rsid w:val="003B6284"/>
    <w:rsid w:val="003B62C2"/>
    <w:rsid w:val="003B62F1"/>
    <w:rsid w:val="003B6455"/>
    <w:rsid w:val="003B6612"/>
    <w:rsid w:val="003B6736"/>
    <w:rsid w:val="003B688F"/>
    <w:rsid w:val="003B6A81"/>
    <w:rsid w:val="003B6B75"/>
    <w:rsid w:val="003B6CB1"/>
    <w:rsid w:val="003B6CDD"/>
    <w:rsid w:val="003B6D40"/>
    <w:rsid w:val="003B70AF"/>
    <w:rsid w:val="003B717F"/>
    <w:rsid w:val="003B72CA"/>
    <w:rsid w:val="003B74D1"/>
    <w:rsid w:val="003B7688"/>
    <w:rsid w:val="003B783B"/>
    <w:rsid w:val="003B791E"/>
    <w:rsid w:val="003B79D5"/>
    <w:rsid w:val="003B79E8"/>
    <w:rsid w:val="003B7A14"/>
    <w:rsid w:val="003B7AD9"/>
    <w:rsid w:val="003B7BCE"/>
    <w:rsid w:val="003B7DB3"/>
    <w:rsid w:val="003B7E04"/>
    <w:rsid w:val="003B7E37"/>
    <w:rsid w:val="003B7F19"/>
    <w:rsid w:val="003B7FD1"/>
    <w:rsid w:val="003C007D"/>
    <w:rsid w:val="003C010D"/>
    <w:rsid w:val="003C0119"/>
    <w:rsid w:val="003C015C"/>
    <w:rsid w:val="003C0169"/>
    <w:rsid w:val="003C01D4"/>
    <w:rsid w:val="003C01D6"/>
    <w:rsid w:val="003C023E"/>
    <w:rsid w:val="003C03A1"/>
    <w:rsid w:val="003C03D1"/>
    <w:rsid w:val="003C03FB"/>
    <w:rsid w:val="003C0481"/>
    <w:rsid w:val="003C04AB"/>
    <w:rsid w:val="003C060C"/>
    <w:rsid w:val="003C07AB"/>
    <w:rsid w:val="003C0924"/>
    <w:rsid w:val="003C09B3"/>
    <w:rsid w:val="003C0BAD"/>
    <w:rsid w:val="003C0C01"/>
    <w:rsid w:val="003C0C31"/>
    <w:rsid w:val="003C0C46"/>
    <w:rsid w:val="003C0C6F"/>
    <w:rsid w:val="003C0FBB"/>
    <w:rsid w:val="003C110A"/>
    <w:rsid w:val="003C114F"/>
    <w:rsid w:val="003C1299"/>
    <w:rsid w:val="003C12F6"/>
    <w:rsid w:val="003C1400"/>
    <w:rsid w:val="003C142D"/>
    <w:rsid w:val="003C15FD"/>
    <w:rsid w:val="003C1627"/>
    <w:rsid w:val="003C173A"/>
    <w:rsid w:val="003C18A7"/>
    <w:rsid w:val="003C18E6"/>
    <w:rsid w:val="003C192A"/>
    <w:rsid w:val="003C1A72"/>
    <w:rsid w:val="003C1B09"/>
    <w:rsid w:val="003C1C77"/>
    <w:rsid w:val="003C1E7A"/>
    <w:rsid w:val="003C1EE4"/>
    <w:rsid w:val="003C1F77"/>
    <w:rsid w:val="003C1FC6"/>
    <w:rsid w:val="003C2120"/>
    <w:rsid w:val="003C2219"/>
    <w:rsid w:val="003C22DB"/>
    <w:rsid w:val="003C22ED"/>
    <w:rsid w:val="003C2398"/>
    <w:rsid w:val="003C2524"/>
    <w:rsid w:val="003C2567"/>
    <w:rsid w:val="003C265B"/>
    <w:rsid w:val="003C26A5"/>
    <w:rsid w:val="003C27B0"/>
    <w:rsid w:val="003C2993"/>
    <w:rsid w:val="003C2A1E"/>
    <w:rsid w:val="003C2D9D"/>
    <w:rsid w:val="003C2EDA"/>
    <w:rsid w:val="003C2F7F"/>
    <w:rsid w:val="003C2FA4"/>
    <w:rsid w:val="003C2FAB"/>
    <w:rsid w:val="003C2FAC"/>
    <w:rsid w:val="003C2FC1"/>
    <w:rsid w:val="003C305A"/>
    <w:rsid w:val="003C3089"/>
    <w:rsid w:val="003C3122"/>
    <w:rsid w:val="003C3144"/>
    <w:rsid w:val="003C3173"/>
    <w:rsid w:val="003C32D1"/>
    <w:rsid w:val="003C34E9"/>
    <w:rsid w:val="003C35C9"/>
    <w:rsid w:val="003C35E0"/>
    <w:rsid w:val="003C3667"/>
    <w:rsid w:val="003C378E"/>
    <w:rsid w:val="003C38FF"/>
    <w:rsid w:val="003C3979"/>
    <w:rsid w:val="003C3A3C"/>
    <w:rsid w:val="003C3A71"/>
    <w:rsid w:val="003C3AAD"/>
    <w:rsid w:val="003C3BA3"/>
    <w:rsid w:val="003C3DA6"/>
    <w:rsid w:val="003C3DB0"/>
    <w:rsid w:val="003C3DB1"/>
    <w:rsid w:val="003C3DFC"/>
    <w:rsid w:val="003C3F1C"/>
    <w:rsid w:val="003C3F9C"/>
    <w:rsid w:val="003C3FB7"/>
    <w:rsid w:val="003C46BE"/>
    <w:rsid w:val="003C491C"/>
    <w:rsid w:val="003C4A96"/>
    <w:rsid w:val="003C4ACB"/>
    <w:rsid w:val="003C4C16"/>
    <w:rsid w:val="003C4C1E"/>
    <w:rsid w:val="003C4DCB"/>
    <w:rsid w:val="003C4E1C"/>
    <w:rsid w:val="003C4EE8"/>
    <w:rsid w:val="003C4F98"/>
    <w:rsid w:val="003C5048"/>
    <w:rsid w:val="003C5090"/>
    <w:rsid w:val="003C51CD"/>
    <w:rsid w:val="003C5261"/>
    <w:rsid w:val="003C53FD"/>
    <w:rsid w:val="003C5573"/>
    <w:rsid w:val="003C5642"/>
    <w:rsid w:val="003C5647"/>
    <w:rsid w:val="003C570C"/>
    <w:rsid w:val="003C57D8"/>
    <w:rsid w:val="003C57E6"/>
    <w:rsid w:val="003C5844"/>
    <w:rsid w:val="003C5853"/>
    <w:rsid w:val="003C59A2"/>
    <w:rsid w:val="003C5AB4"/>
    <w:rsid w:val="003C5BFF"/>
    <w:rsid w:val="003C5E02"/>
    <w:rsid w:val="003C5EEA"/>
    <w:rsid w:val="003C5F3E"/>
    <w:rsid w:val="003C60FA"/>
    <w:rsid w:val="003C6134"/>
    <w:rsid w:val="003C61FC"/>
    <w:rsid w:val="003C654D"/>
    <w:rsid w:val="003C671D"/>
    <w:rsid w:val="003C68BA"/>
    <w:rsid w:val="003C6989"/>
    <w:rsid w:val="003C6AC7"/>
    <w:rsid w:val="003C6B78"/>
    <w:rsid w:val="003C6D08"/>
    <w:rsid w:val="003C6D1E"/>
    <w:rsid w:val="003C6D74"/>
    <w:rsid w:val="003C6E1B"/>
    <w:rsid w:val="003C7198"/>
    <w:rsid w:val="003C71DB"/>
    <w:rsid w:val="003C7611"/>
    <w:rsid w:val="003C7709"/>
    <w:rsid w:val="003C77B1"/>
    <w:rsid w:val="003C78AD"/>
    <w:rsid w:val="003C7915"/>
    <w:rsid w:val="003C798A"/>
    <w:rsid w:val="003C79E4"/>
    <w:rsid w:val="003C7CDA"/>
    <w:rsid w:val="003C7CEB"/>
    <w:rsid w:val="003C7D30"/>
    <w:rsid w:val="003C7DCC"/>
    <w:rsid w:val="003C7EB1"/>
    <w:rsid w:val="003C7EEF"/>
    <w:rsid w:val="003D007A"/>
    <w:rsid w:val="003D0127"/>
    <w:rsid w:val="003D0209"/>
    <w:rsid w:val="003D023B"/>
    <w:rsid w:val="003D0577"/>
    <w:rsid w:val="003D05C5"/>
    <w:rsid w:val="003D0600"/>
    <w:rsid w:val="003D0723"/>
    <w:rsid w:val="003D0798"/>
    <w:rsid w:val="003D07B9"/>
    <w:rsid w:val="003D080C"/>
    <w:rsid w:val="003D0813"/>
    <w:rsid w:val="003D0C40"/>
    <w:rsid w:val="003D0E22"/>
    <w:rsid w:val="003D1144"/>
    <w:rsid w:val="003D12ED"/>
    <w:rsid w:val="003D130B"/>
    <w:rsid w:val="003D1458"/>
    <w:rsid w:val="003D1482"/>
    <w:rsid w:val="003D1554"/>
    <w:rsid w:val="003D1801"/>
    <w:rsid w:val="003D1832"/>
    <w:rsid w:val="003D1873"/>
    <w:rsid w:val="003D1BDB"/>
    <w:rsid w:val="003D1D2A"/>
    <w:rsid w:val="003D1D85"/>
    <w:rsid w:val="003D1EB7"/>
    <w:rsid w:val="003D201E"/>
    <w:rsid w:val="003D21F9"/>
    <w:rsid w:val="003D221D"/>
    <w:rsid w:val="003D23EF"/>
    <w:rsid w:val="003D24C4"/>
    <w:rsid w:val="003D255D"/>
    <w:rsid w:val="003D25D4"/>
    <w:rsid w:val="003D265D"/>
    <w:rsid w:val="003D2AA9"/>
    <w:rsid w:val="003D2B2E"/>
    <w:rsid w:val="003D2B85"/>
    <w:rsid w:val="003D2BD5"/>
    <w:rsid w:val="003D2C37"/>
    <w:rsid w:val="003D2D29"/>
    <w:rsid w:val="003D2D80"/>
    <w:rsid w:val="003D2D8E"/>
    <w:rsid w:val="003D2E04"/>
    <w:rsid w:val="003D2F1B"/>
    <w:rsid w:val="003D301A"/>
    <w:rsid w:val="003D30C0"/>
    <w:rsid w:val="003D3116"/>
    <w:rsid w:val="003D31FA"/>
    <w:rsid w:val="003D320B"/>
    <w:rsid w:val="003D3318"/>
    <w:rsid w:val="003D33EA"/>
    <w:rsid w:val="003D3430"/>
    <w:rsid w:val="003D3643"/>
    <w:rsid w:val="003D36B4"/>
    <w:rsid w:val="003D3804"/>
    <w:rsid w:val="003D383F"/>
    <w:rsid w:val="003D3847"/>
    <w:rsid w:val="003D38CE"/>
    <w:rsid w:val="003D38FF"/>
    <w:rsid w:val="003D3998"/>
    <w:rsid w:val="003D3E27"/>
    <w:rsid w:val="003D3FB6"/>
    <w:rsid w:val="003D4082"/>
    <w:rsid w:val="003D426E"/>
    <w:rsid w:val="003D42EF"/>
    <w:rsid w:val="003D42F0"/>
    <w:rsid w:val="003D4349"/>
    <w:rsid w:val="003D4396"/>
    <w:rsid w:val="003D4485"/>
    <w:rsid w:val="003D45F0"/>
    <w:rsid w:val="003D462A"/>
    <w:rsid w:val="003D47B2"/>
    <w:rsid w:val="003D48EF"/>
    <w:rsid w:val="003D49C1"/>
    <w:rsid w:val="003D4A13"/>
    <w:rsid w:val="003D4A4D"/>
    <w:rsid w:val="003D4A6F"/>
    <w:rsid w:val="003D4C9A"/>
    <w:rsid w:val="003D4DCF"/>
    <w:rsid w:val="003D4E90"/>
    <w:rsid w:val="003D4F0F"/>
    <w:rsid w:val="003D5072"/>
    <w:rsid w:val="003D50A0"/>
    <w:rsid w:val="003D5140"/>
    <w:rsid w:val="003D5307"/>
    <w:rsid w:val="003D5367"/>
    <w:rsid w:val="003D55ED"/>
    <w:rsid w:val="003D573C"/>
    <w:rsid w:val="003D57C9"/>
    <w:rsid w:val="003D5881"/>
    <w:rsid w:val="003D58CD"/>
    <w:rsid w:val="003D5943"/>
    <w:rsid w:val="003D5A39"/>
    <w:rsid w:val="003D5BAC"/>
    <w:rsid w:val="003D5EAA"/>
    <w:rsid w:val="003D5EF8"/>
    <w:rsid w:val="003D5FCE"/>
    <w:rsid w:val="003D6013"/>
    <w:rsid w:val="003D60AE"/>
    <w:rsid w:val="003D63A6"/>
    <w:rsid w:val="003D6514"/>
    <w:rsid w:val="003D6551"/>
    <w:rsid w:val="003D665B"/>
    <w:rsid w:val="003D66DF"/>
    <w:rsid w:val="003D6736"/>
    <w:rsid w:val="003D6855"/>
    <w:rsid w:val="003D6A41"/>
    <w:rsid w:val="003D6AF4"/>
    <w:rsid w:val="003D6B54"/>
    <w:rsid w:val="003D6D09"/>
    <w:rsid w:val="003D6D35"/>
    <w:rsid w:val="003D6D6D"/>
    <w:rsid w:val="003D6D86"/>
    <w:rsid w:val="003D6E7D"/>
    <w:rsid w:val="003D6E7E"/>
    <w:rsid w:val="003D6F9C"/>
    <w:rsid w:val="003D718C"/>
    <w:rsid w:val="003D71E9"/>
    <w:rsid w:val="003D749E"/>
    <w:rsid w:val="003D7673"/>
    <w:rsid w:val="003D7695"/>
    <w:rsid w:val="003D7794"/>
    <w:rsid w:val="003D77BF"/>
    <w:rsid w:val="003D78C6"/>
    <w:rsid w:val="003D7A19"/>
    <w:rsid w:val="003D7CCA"/>
    <w:rsid w:val="003D7D39"/>
    <w:rsid w:val="003D7EC2"/>
    <w:rsid w:val="003D7F52"/>
    <w:rsid w:val="003D7FD4"/>
    <w:rsid w:val="003E00DC"/>
    <w:rsid w:val="003E0221"/>
    <w:rsid w:val="003E02C4"/>
    <w:rsid w:val="003E03A6"/>
    <w:rsid w:val="003E0510"/>
    <w:rsid w:val="003E069C"/>
    <w:rsid w:val="003E075B"/>
    <w:rsid w:val="003E0839"/>
    <w:rsid w:val="003E08CA"/>
    <w:rsid w:val="003E09F0"/>
    <w:rsid w:val="003E0A29"/>
    <w:rsid w:val="003E0CE7"/>
    <w:rsid w:val="003E0EBD"/>
    <w:rsid w:val="003E0F82"/>
    <w:rsid w:val="003E1061"/>
    <w:rsid w:val="003E1117"/>
    <w:rsid w:val="003E1143"/>
    <w:rsid w:val="003E125A"/>
    <w:rsid w:val="003E1413"/>
    <w:rsid w:val="003E1455"/>
    <w:rsid w:val="003E14CC"/>
    <w:rsid w:val="003E14CD"/>
    <w:rsid w:val="003E1662"/>
    <w:rsid w:val="003E16D0"/>
    <w:rsid w:val="003E17AC"/>
    <w:rsid w:val="003E1858"/>
    <w:rsid w:val="003E18DB"/>
    <w:rsid w:val="003E196E"/>
    <w:rsid w:val="003E197D"/>
    <w:rsid w:val="003E19F3"/>
    <w:rsid w:val="003E1B9E"/>
    <w:rsid w:val="003E1BC2"/>
    <w:rsid w:val="003E1C51"/>
    <w:rsid w:val="003E1CE3"/>
    <w:rsid w:val="003E1EC2"/>
    <w:rsid w:val="003E1EF8"/>
    <w:rsid w:val="003E2022"/>
    <w:rsid w:val="003E202B"/>
    <w:rsid w:val="003E2300"/>
    <w:rsid w:val="003E23D3"/>
    <w:rsid w:val="003E240D"/>
    <w:rsid w:val="003E24E8"/>
    <w:rsid w:val="003E273F"/>
    <w:rsid w:val="003E27D2"/>
    <w:rsid w:val="003E287A"/>
    <w:rsid w:val="003E2A00"/>
    <w:rsid w:val="003E2A8F"/>
    <w:rsid w:val="003E2B4D"/>
    <w:rsid w:val="003E2C0F"/>
    <w:rsid w:val="003E2C76"/>
    <w:rsid w:val="003E2C91"/>
    <w:rsid w:val="003E2D2F"/>
    <w:rsid w:val="003E2E8E"/>
    <w:rsid w:val="003E2F25"/>
    <w:rsid w:val="003E322D"/>
    <w:rsid w:val="003E3273"/>
    <w:rsid w:val="003E33BB"/>
    <w:rsid w:val="003E34EA"/>
    <w:rsid w:val="003E3700"/>
    <w:rsid w:val="003E39CB"/>
    <w:rsid w:val="003E3A9F"/>
    <w:rsid w:val="003E3AC9"/>
    <w:rsid w:val="003E3B71"/>
    <w:rsid w:val="003E3C62"/>
    <w:rsid w:val="003E3E67"/>
    <w:rsid w:val="003E4137"/>
    <w:rsid w:val="003E427B"/>
    <w:rsid w:val="003E42AC"/>
    <w:rsid w:val="003E43E3"/>
    <w:rsid w:val="003E4411"/>
    <w:rsid w:val="003E4444"/>
    <w:rsid w:val="003E455D"/>
    <w:rsid w:val="003E45EB"/>
    <w:rsid w:val="003E48E6"/>
    <w:rsid w:val="003E49DB"/>
    <w:rsid w:val="003E4B90"/>
    <w:rsid w:val="003E4C2B"/>
    <w:rsid w:val="003E511E"/>
    <w:rsid w:val="003E536E"/>
    <w:rsid w:val="003E554B"/>
    <w:rsid w:val="003E560D"/>
    <w:rsid w:val="003E569B"/>
    <w:rsid w:val="003E573D"/>
    <w:rsid w:val="003E5957"/>
    <w:rsid w:val="003E5A51"/>
    <w:rsid w:val="003E5B5D"/>
    <w:rsid w:val="003E5BC3"/>
    <w:rsid w:val="003E5D07"/>
    <w:rsid w:val="003E5D91"/>
    <w:rsid w:val="003E5F66"/>
    <w:rsid w:val="003E5F88"/>
    <w:rsid w:val="003E5FCC"/>
    <w:rsid w:val="003E6265"/>
    <w:rsid w:val="003E62A3"/>
    <w:rsid w:val="003E6314"/>
    <w:rsid w:val="003E633C"/>
    <w:rsid w:val="003E636B"/>
    <w:rsid w:val="003E6573"/>
    <w:rsid w:val="003E65B7"/>
    <w:rsid w:val="003E66D9"/>
    <w:rsid w:val="003E67F4"/>
    <w:rsid w:val="003E67FE"/>
    <w:rsid w:val="003E6A9D"/>
    <w:rsid w:val="003E6B3F"/>
    <w:rsid w:val="003E6B95"/>
    <w:rsid w:val="003E6C81"/>
    <w:rsid w:val="003E6DE5"/>
    <w:rsid w:val="003E709B"/>
    <w:rsid w:val="003E70EA"/>
    <w:rsid w:val="003E714D"/>
    <w:rsid w:val="003E71D8"/>
    <w:rsid w:val="003E72D6"/>
    <w:rsid w:val="003E7549"/>
    <w:rsid w:val="003E756A"/>
    <w:rsid w:val="003E75BA"/>
    <w:rsid w:val="003E7761"/>
    <w:rsid w:val="003E7890"/>
    <w:rsid w:val="003E792E"/>
    <w:rsid w:val="003E7992"/>
    <w:rsid w:val="003E7A54"/>
    <w:rsid w:val="003E7A61"/>
    <w:rsid w:val="003E7C28"/>
    <w:rsid w:val="003E7C4E"/>
    <w:rsid w:val="003E7D1E"/>
    <w:rsid w:val="003E7D9D"/>
    <w:rsid w:val="003E7DC7"/>
    <w:rsid w:val="003E7E7C"/>
    <w:rsid w:val="003F0016"/>
    <w:rsid w:val="003F0093"/>
    <w:rsid w:val="003F0420"/>
    <w:rsid w:val="003F083D"/>
    <w:rsid w:val="003F085E"/>
    <w:rsid w:val="003F09B1"/>
    <w:rsid w:val="003F09C6"/>
    <w:rsid w:val="003F0AC6"/>
    <w:rsid w:val="003F0B2A"/>
    <w:rsid w:val="003F0CB9"/>
    <w:rsid w:val="003F0CC5"/>
    <w:rsid w:val="003F0D3B"/>
    <w:rsid w:val="003F0D7C"/>
    <w:rsid w:val="003F0EB9"/>
    <w:rsid w:val="003F0F9C"/>
    <w:rsid w:val="003F1171"/>
    <w:rsid w:val="003F119E"/>
    <w:rsid w:val="003F1388"/>
    <w:rsid w:val="003F13E7"/>
    <w:rsid w:val="003F146E"/>
    <w:rsid w:val="003F1591"/>
    <w:rsid w:val="003F1602"/>
    <w:rsid w:val="003F1651"/>
    <w:rsid w:val="003F173E"/>
    <w:rsid w:val="003F18CE"/>
    <w:rsid w:val="003F1A1E"/>
    <w:rsid w:val="003F1AE2"/>
    <w:rsid w:val="003F1C51"/>
    <w:rsid w:val="003F1CCE"/>
    <w:rsid w:val="003F1D58"/>
    <w:rsid w:val="003F1F1B"/>
    <w:rsid w:val="003F1F69"/>
    <w:rsid w:val="003F20AA"/>
    <w:rsid w:val="003F20E1"/>
    <w:rsid w:val="003F2261"/>
    <w:rsid w:val="003F22F8"/>
    <w:rsid w:val="003F2401"/>
    <w:rsid w:val="003F2692"/>
    <w:rsid w:val="003F285C"/>
    <w:rsid w:val="003F2A83"/>
    <w:rsid w:val="003F2AEA"/>
    <w:rsid w:val="003F2C4F"/>
    <w:rsid w:val="003F2F37"/>
    <w:rsid w:val="003F300E"/>
    <w:rsid w:val="003F3017"/>
    <w:rsid w:val="003F30B2"/>
    <w:rsid w:val="003F3188"/>
    <w:rsid w:val="003F32A7"/>
    <w:rsid w:val="003F35BE"/>
    <w:rsid w:val="003F3778"/>
    <w:rsid w:val="003F37E9"/>
    <w:rsid w:val="003F388C"/>
    <w:rsid w:val="003F394D"/>
    <w:rsid w:val="003F3B9C"/>
    <w:rsid w:val="003F3DC7"/>
    <w:rsid w:val="003F42A5"/>
    <w:rsid w:val="003F44B8"/>
    <w:rsid w:val="003F44BA"/>
    <w:rsid w:val="003F44F1"/>
    <w:rsid w:val="003F45D9"/>
    <w:rsid w:val="003F46B4"/>
    <w:rsid w:val="003F4853"/>
    <w:rsid w:val="003F4918"/>
    <w:rsid w:val="003F4A06"/>
    <w:rsid w:val="003F4B24"/>
    <w:rsid w:val="003F4BB4"/>
    <w:rsid w:val="003F4BF5"/>
    <w:rsid w:val="003F4C1A"/>
    <w:rsid w:val="003F4CBA"/>
    <w:rsid w:val="003F4F2F"/>
    <w:rsid w:val="003F5273"/>
    <w:rsid w:val="003F52D2"/>
    <w:rsid w:val="003F5436"/>
    <w:rsid w:val="003F5441"/>
    <w:rsid w:val="003F54A2"/>
    <w:rsid w:val="003F54BF"/>
    <w:rsid w:val="003F554A"/>
    <w:rsid w:val="003F57BA"/>
    <w:rsid w:val="003F597F"/>
    <w:rsid w:val="003F5AA3"/>
    <w:rsid w:val="003F5CB0"/>
    <w:rsid w:val="003F5D1E"/>
    <w:rsid w:val="003F5EBE"/>
    <w:rsid w:val="003F5EE2"/>
    <w:rsid w:val="003F5FBD"/>
    <w:rsid w:val="003F5FF8"/>
    <w:rsid w:val="003F6017"/>
    <w:rsid w:val="003F60B9"/>
    <w:rsid w:val="003F613D"/>
    <w:rsid w:val="003F62D2"/>
    <w:rsid w:val="003F6418"/>
    <w:rsid w:val="003F6485"/>
    <w:rsid w:val="003F64CE"/>
    <w:rsid w:val="003F65D1"/>
    <w:rsid w:val="003F67AC"/>
    <w:rsid w:val="003F6812"/>
    <w:rsid w:val="003F6854"/>
    <w:rsid w:val="003F69A7"/>
    <w:rsid w:val="003F6AD4"/>
    <w:rsid w:val="003F6C95"/>
    <w:rsid w:val="003F6CAA"/>
    <w:rsid w:val="003F6CFF"/>
    <w:rsid w:val="003F6E19"/>
    <w:rsid w:val="003F6F25"/>
    <w:rsid w:val="003F6F82"/>
    <w:rsid w:val="003F6F9E"/>
    <w:rsid w:val="003F7022"/>
    <w:rsid w:val="003F7230"/>
    <w:rsid w:val="003F770C"/>
    <w:rsid w:val="003F77AD"/>
    <w:rsid w:val="003F77EB"/>
    <w:rsid w:val="003F7912"/>
    <w:rsid w:val="003F7A5D"/>
    <w:rsid w:val="003F7EE9"/>
    <w:rsid w:val="004000FB"/>
    <w:rsid w:val="00400102"/>
    <w:rsid w:val="00400111"/>
    <w:rsid w:val="0040011C"/>
    <w:rsid w:val="004001D5"/>
    <w:rsid w:val="004001DF"/>
    <w:rsid w:val="00400237"/>
    <w:rsid w:val="00400573"/>
    <w:rsid w:val="00400580"/>
    <w:rsid w:val="004005E9"/>
    <w:rsid w:val="004005EE"/>
    <w:rsid w:val="0040074E"/>
    <w:rsid w:val="004007A7"/>
    <w:rsid w:val="00400906"/>
    <w:rsid w:val="00400AD5"/>
    <w:rsid w:val="00400AEF"/>
    <w:rsid w:val="00400B65"/>
    <w:rsid w:val="00400C60"/>
    <w:rsid w:val="00400CB1"/>
    <w:rsid w:val="00400D6C"/>
    <w:rsid w:val="00400DAE"/>
    <w:rsid w:val="00400DB7"/>
    <w:rsid w:val="00400E3C"/>
    <w:rsid w:val="00400E8D"/>
    <w:rsid w:val="00400F4E"/>
    <w:rsid w:val="00400FE9"/>
    <w:rsid w:val="00401188"/>
    <w:rsid w:val="004012A9"/>
    <w:rsid w:val="004012C1"/>
    <w:rsid w:val="004014DC"/>
    <w:rsid w:val="004015E9"/>
    <w:rsid w:val="0040173F"/>
    <w:rsid w:val="0040181F"/>
    <w:rsid w:val="0040188A"/>
    <w:rsid w:val="00401917"/>
    <w:rsid w:val="00401A04"/>
    <w:rsid w:val="00401A56"/>
    <w:rsid w:val="00401AAD"/>
    <w:rsid w:val="00401D27"/>
    <w:rsid w:val="00401DAF"/>
    <w:rsid w:val="00401DDE"/>
    <w:rsid w:val="00401F11"/>
    <w:rsid w:val="00401FD6"/>
    <w:rsid w:val="004020A1"/>
    <w:rsid w:val="0040217D"/>
    <w:rsid w:val="00402210"/>
    <w:rsid w:val="0040245A"/>
    <w:rsid w:val="00402496"/>
    <w:rsid w:val="0040254B"/>
    <w:rsid w:val="00402603"/>
    <w:rsid w:val="004027C2"/>
    <w:rsid w:val="004027F8"/>
    <w:rsid w:val="0040293A"/>
    <w:rsid w:val="00402D01"/>
    <w:rsid w:val="00402FF1"/>
    <w:rsid w:val="004030C8"/>
    <w:rsid w:val="0040317C"/>
    <w:rsid w:val="00403222"/>
    <w:rsid w:val="00403227"/>
    <w:rsid w:val="0040331A"/>
    <w:rsid w:val="00403372"/>
    <w:rsid w:val="0040338E"/>
    <w:rsid w:val="00403419"/>
    <w:rsid w:val="0040342A"/>
    <w:rsid w:val="00403736"/>
    <w:rsid w:val="004037C4"/>
    <w:rsid w:val="0040382F"/>
    <w:rsid w:val="00403A06"/>
    <w:rsid w:val="00403ADB"/>
    <w:rsid w:val="00403B76"/>
    <w:rsid w:val="00403B7F"/>
    <w:rsid w:val="00403C45"/>
    <w:rsid w:val="00403C8A"/>
    <w:rsid w:val="00403CD8"/>
    <w:rsid w:val="00403F4A"/>
    <w:rsid w:val="00403F7B"/>
    <w:rsid w:val="00403FA6"/>
    <w:rsid w:val="00403FF3"/>
    <w:rsid w:val="00404005"/>
    <w:rsid w:val="0040411C"/>
    <w:rsid w:val="004041AC"/>
    <w:rsid w:val="004042D0"/>
    <w:rsid w:val="004042D1"/>
    <w:rsid w:val="00404310"/>
    <w:rsid w:val="0040440C"/>
    <w:rsid w:val="004046D4"/>
    <w:rsid w:val="00404735"/>
    <w:rsid w:val="004047D1"/>
    <w:rsid w:val="004047E9"/>
    <w:rsid w:val="0040482F"/>
    <w:rsid w:val="004048FF"/>
    <w:rsid w:val="004049F0"/>
    <w:rsid w:val="00404A7B"/>
    <w:rsid w:val="00404AF9"/>
    <w:rsid w:val="00404B41"/>
    <w:rsid w:val="00404B6D"/>
    <w:rsid w:val="00404B87"/>
    <w:rsid w:val="00404C0E"/>
    <w:rsid w:val="00404C2A"/>
    <w:rsid w:val="00404CD5"/>
    <w:rsid w:val="00404D14"/>
    <w:rsid w:val="00404DB8"/>
    <w:rsid w:val="00404F04"/>
    <w:rsid w:val="00404F81"/>
    <w:rsid w:val="0040525D"/>
    <w:rsid w:val="0040538C"/>
    <w:rsid w:val="00405478"/>
    <w:rsid w:val="0040558E"/>
    <w:rsid w:val="00405616"/>
    <w:rsid w:val="004056A0"/>
    <w:rsid w:val="004057AD"/>
    <w:rsid w:val="0040596E"/>
    <w:rsid w:val="004059BA"/>
    <w:rsid w:val="00405A45"/>
    <w:rsid w:val="00405AF4"/>
    <w:rsid w:val="00405C85"/>
    <w:rsid w:val="00405CAC"/>
    <w:rsid w:val="00405DE9"/>
    <w:rsid w:val="00405E43"/>
    <w:rsid w:val="00405E52"/>
    <w:rsid w:val="0040611C"/>
    <w:rsid w:val="004061AE"/>
    <w:rsid w:val="00406470"/>
    <w:rsid w:val="004065F1"/>
    <w:rsid w:val="00406893"/>
    <w:rsid w:val="00406993"/>
    <w:rsid w:val="00406A07"/>
    <w:rsid w:val="00406BBC"/>
    <w:rsid w:val="00406D50"/>
    <w:rsid w:val="00406E30"/>
    <w:rsid w:val="00406F66"/>
    <w:rsid w:val="00406F6D"/>
    <w:rsid w:val="004070D5"/>
    <w:rsid w:val="00407263"/>
    <w:rsid w:val="0040729B"/>
    <w:rsid w:val="004072A1"/>
    <w:rsid w:val="0040734A"/>
    <w:rsid w:val="00407589"/>
    <w:rsid w:val="004075F0"/>
    <w:rsid w:val="0040762A"/>
    <w:rsid w:val="00407935"/>
    <w:rsid w:val="00407A8C"/>
    <w:rsid w:val="00407CA2"/>
    <w:rsid w:val="00407FD7"/>
    <w:rsid w:val="004102AF"/>
    <w:rsid w:val="004103DD"/>
    <w:rsid w:val="00410453"/>
    <w:rsid w:val="00410454"/>
    <w:rsid w:val="004105A7"/>
    <w:rsid w:val="004105D3"/>
    <w:rsid w:val="00410666"/>
    <w:rsid w:val="00410782"/>
    <w:rsid w:val="004107D7"/>
    <w:rsid w:val="004108E2"/>
    <w:rsid w:val="0041095F"/>
    <w:rsid w:val="004109DE"/>
    <w:rsid w:val="00410A08"/>
    <w:rsid w:val="00410A6D"/>
    <w:rsid w:val="00410A9E"/>
    <w:rsid w:val="00410B1C"/>
    <w:rsid w:val="00410BD4"/>
    <w:rsid w:val="00410BD7"/>
    <w:rsid w:val="00410DE9"/>
    <w:rsid w:val="00410EBA"/>
    <w:rsid w:val="0041107A"/>
    <w:rsid w:val="00411588"/>
    <w:rsid w:val="00411641"/>
    <w:rsid w:val="00411759"/>
    <w:rsid w:val="004118DD"/>
    <w:rsid w:val="004119E7"/>
    <w:rsid w:val="00411AD3"/>
    <w:rsid w:val="00411BA3"/>
    <w:rsid w:val="00411CEA"/>
    <w:rsid w:val="00411D04"/>
    <w:rsid w:val="00411DC7"/>
    <w:rsid w:val="00411E58"/>
    <w:rsid w:val="00411F98"/>
    <w:rsid w:val="00412142"/>
    <w:rsid w:val="00412187"/>
    <w:rsid w:val="0041221B"/>
    <w:rsid w:val="00412296"/>
    <w:rsid w:val="00412341"/>
    <w:rsid w:val="00412352"/>
    <w:rsid w:val="004123A1"/>
    <w:rsid w:val="00412535"/>
    <w:rsid w:val="00412537"/>
    <w:rsid w:val="004125EE"/>
    <w:rsid w:val="00412639"/>
    <w:rsid w:val="004128EB"/>
    <w:rsid w:val="00412AE1"/>
    <w:rsid w:val="00412B5C"/>
    <w:rsid w:val="00412B93"/>
    <w:rsid w:val="00412BC4"/>
    <w:rsid w:val="00412CDD"/>
    <w:rsid w:val="00412D2A"/>
    <w:rsid w:val="00412D85"/>
    <w:rsid w:val="00412F48"/>
    <w:rsid w:val="00413252"/>
    <w:rsid w:val="0041329C"/>
    <w:rsid w:val="004133EE"/>
    <w:rsid w:val="004134C1"/>
    <w:rsid w:val="004134DC"/>
    <w:rsid w:val="0041357A"/>
    <w:rsid w:val="00413632"/>
    <w:rsid w:val="0041364A"/>
    <w:rsid w:val="004137B2"/>
    <w:rsid w:val="00413867"/>
    <w:rsid w:val="00413B36"/>
    <w:rsid w:val="00413C39"/>
    <w:rsid w:val="00413C51"/>
    <w:rsid w:val="00413DB8"/>
    <w:rsid w:val="00413F86"/>
    <w:rsid w:val="00413F91"/>
    <w:rsid w:val="004140A6"/>
    <w:rsid w:val="004143F4"/>
    <w:rsid w:val="0041440F"/>
    <w:rsid w:val="00414411"/>
    <w:rsid w:val="0041441A"/>
    <w:rsid w:val="0041457E"/>
    <w:rsid w:val="0041457F"/>
    <w:rsid w:val="004148C6"/>
    <w:rsid w:val="00414918"/>
    <w:rsid w:val="0041497B"/>
    <w:rsid w:val="00414995"/>
    <w:rsid w:val="004149BF"/>
    <w:rsid w:val="00414E4A"/>
    <w:rsid w:val="00414F81"/>
    <w:rsid w:val="00414FAC"/>
    <w:rsid w:val="00414FC5"/>
    <w:rsid w:val="00415185"/>
    <w:rsid w:val="004151BF"/>
    <w:rsid w:val="00415251"/>
    <w:rsid w:val="0041535F"/>
    <w:rsid w:val="00415469"/>
    <w:rsid w:val="00415550"/>
    <w:rsid w:val="00415583"/>
    <w:rsid w:val="004156DA"/>
    <w:rsid w:val="00415775"/>
    <w:rsid w:val="004157B5"/>
    <w:rsid w:val="00415863"/>
    <w:rsid w:val="00415A3D"/>
    <w:rsid w:val="00415C49"/>
    <w:rsid w:val="00415C4B"/>
    <w:rsid w:val="00415CAB"/>
    <w:rsid w:val="00415D4E"/>
    <w:rsid w:val="00416089"/>
    <w:rsid w:val="004160E9"/>
    <w:rsid w:val="00416249"/>
    <w:rsid w:val="0041633F"/>
    <w:rsid w:val="0041637B"/>
    <w:rsid w:val="00416439"/>
    <w:rsid w:val="004165EC"/>
    <w:rsid w:val="00416607"/>
    <w:rsid w:val="004166DB"/>
    <w:rsid w:val="00416717"/>
    <w:rsid w:val="00416732"/>
    <w:rsid w:val="004167D5"/>
    <w:rsid w:val="00416817"/>
    <w:rsid w:val="00416967"/>
    <w:rsid w:val="004169CA"/>
    <w:rsid w:val="00416A7D"/>
    <w:rsid w:val="00416A7E"/>
    <w:rsid w:val="00416CEE"/>
    <w:rsid w:val="00416D7F"/>
    <w:rsid w:val="00416DD5"/>
    <w:rsid w:val="00416EBB"/>
    <w:rsid w:val="00416FB9"/>
    <w:rsid w:val="0041731D"/>
    <w:rsid w:val="004173C9"/>
    <w:rsid w:val="00417443"/>
    <w:rsid w:val="00417524"/>
    <w:rsid w:val="00417880"/>
    <w:rsid w:val="00417EDB"/>
    <w:rsid w:val="0042008B"/>
    <w:rsid w:val="00420451"/>
    <w:rsid w:val="00420459"/>
    <w:rsid w:val="0042045F"/>
    <w:rsid w:val="0042051A"/>
    <w:rsid w:val="004206AB"/>
    <w:rsid w:val="00420713"/>
    <w:rsid w:val="0042096C"/>
    <w:rsid w:val="00420A33"/>
    <w:rsid w:val="00420A7C"/>
    <w:rsid w:val="00420AE8"/>
    <w:rsid w:val="00420F37"/>
    <w:rsid w:val="00420F49"/>
    <w:rsid w:val="00420F80"/>
    <w:rsid w:val="00420F96"/>
    <w:rsid w:val="004210FD"/>
    <w:rsid w:val="00421496"/>
    <w:rsid w:val="00421546"/>
    <w:rsid w:val="00421587"/>
    <w:rsid w:val="004215E8"/>
    <w:rsid w:val="0042172E"/>
    <w:rsid w:val="00421A27"/>
    <w:rsid w:val="00421B6A"/>
    <w:rsid w:val="00421CCC"/>
    <w:rsid w:val="00421CDF"/>
    <w:rsid w:val="00421E47"/>
    <w:rsid w:val="00421ECE"/>
    <w:rsid w:val="00422060"/>
    <w:rsid w:val="004220B9"/>
    <w:rsid w:val="004220F8"/>
    <w:rsid w:val="0042213B"/>
    <w:rsid w:val="00422178"/>
    <w:rsid w:val="0042231A"/>
    <w:rsid w:val="004223BF"/>
    <w:rsid w:val="0042245D"/>
    <w:rsid w:val="0042277C"/>
    <w:rsid w:val="00422CDB"/>
    <w:rsid w:val="00422F6B"/>
    <w:rsid w:val="00422FB0"/>
    <w:rsid w:val="00422FFB"/>
    <w:rsid w:val="004230A4"/>
    <w:rsid w:val="0042310E"/>
    <w:rsid w:val="004233FC"/>
    <w:rsid w:val="00423421"/>
    <w:rsid w:val="0042345F"/>
    <w:rsid w:val="0042349A"/>
    <w:rsid w:val="00423538"/>
    <w:rsid w:val="004235F8"/>
    <w:rsid w:val="004236E3"/>
    <w:rsid w:val="00423706"/>
    <w:rsid w:val="00423713"/>
    <w:rsid w:val="0042371E"/>
    <w:rsid w:val="004238A1"/>
    <w:rsid w:val="00423C5F"/>
    <w:rsid w:val="00423CCE"/>
    <w:rsid w:val="00423DB2"/>
    <w:rsid w:val="0042428B"/>
    <w:rsid w:val="004242BD"/>
    <w:rsid w:val="00424376"/>
    <w:rsid w:val="00424A08"/>
    <w:rsid w:val="00424A71"/>
    <w:rsid w:val="00424AB0"/>
    <w:rsid w:val="00424AD0"/>
    <w:rsid w:val="00424E1B"/>
    <w:rsid w:val="00425007"/>
    <w:rsid w:val="004252BB"/>
    <w:rsid w:val="0042548B"/>
    <w:rsid w:val="00425502"/>
    <w:rsid w:val="00425634"/>
    <w:rsid w:val="00425666"/>
    <w:rsid w:val="00425760"/>
    <w:rsid w:val="004257C5"/>
    <w:rsid w:val="00425875"/>
    <w:rsid w:val="004259EC"/>
    <w:rsid w:val="00425A42"/>
    <w:rsid w:val="00425B28"/>
    <w:rsid w:val="00425C62"/>
    <w:rsid w:val="00425D20"/>
    <w:rsid w:val="00425D77"/>
    <w:rsid w:val="0042600E"/>
    <w:rsid w:val="0042601D"/>
    <w:rsid w:val="0042615D"/>
    <w:rsid w:val="004262ED"/>
    <w:rsid w:val="0042637A"/>
    <w:rsid w:val="0042637F"/>
    <w:rsid w:val="00426623"/>
    <w:rsid w:val="0042667B"/>
    <w:rsid w:val="00426AFB"/>
    <w:rsid w:val="00426D97"/>
    <w:rsid w:val="00426E0C"/>
    <w:rsid w:val="00426E8F"/>
    <w:rsid w:val="0042731A"/>
    <w:rsid w:val="0042736E"/>
    <w:rsid w:val="0042738F"/>
    <w:rsid w:val="0042745C"/>
    <w:rsid w:val="004274B2"/>
    <w:rsid w:val="004275BA"/>
    <w:rsid w:val="0042761A"/>
    <w:rsid w:val="00427652"/>
    <w:rsid w:val="004276E6"/>
    <w:rsid w:val="0042787B"/>
    <w:rsid w:val="00427988"/>
    <w:rsid w:val="00427BC0"/>
    <w:rsid w:val="00427D53"/>
    <w:rsid w:val="00427D9A"/>
    <w:rsid w:val="00427DA2"/>
    <w:rsid w:val="00427FC1"/>
    <w:rsid w:val="00427FDB"/>
    <w:rsid w:val="00430179"/>
    <w:rsid w:val="004302E8"/>
    <w:rsid w:val="0043048E"/>
    <w:rsid w:val="004304D7"/>
    <w:rsid w:val="0043064E"/>
    <w:rsid w:val="0043064F"/>
    <w:rsid w:val="00430956"/>
    <w:rsid w:val="00430A87"/>
    <w:rsid w:val="00430ABE"/>
    <w:rsid w:val="00430AC6"/>
    <w:rsid w:val="00430ADD"/>
    <w:rsid w:val="00430B9E"/>
    <w:rsid w:val="00430C9F"/>
    <w:rsid w:val="00430CD0"/>
    <w:rsid w:val="00430DE5"/>
    <w:rsid w:val="00430E9A"/>
    <w:rsid w:val="00430F07"/>
    <w:rsid w:val="00430FBD"/>
    <w:rsid w:val="00431093"/>
    <w:rsid w:val="004310BF"/>
    <w:rsid w:val="004310EB"/>
    <w:rsid w:val="00431118"/>
    <w:rsid w:val="00431322"/>
    <w:rsid w:val="00431358"/>
    <w:rsid w:val="00431396"/>
    <w:rsid w:val="00431418"/>
    <w:rsid w:val="004314AD"/>
    <w:rsid w:val="00431523"/>
    <w:rsid w:val="0043155D"/>
    <w:rsid w:val="004315B2"/>
    <w:rsid w:val="00431810"/>
    <w:rsid w:val="0043184A"/>
    <w:rsid w:val="004318D1"/>
    <w:rsid w:val="00431A90"/>
    <w:rsid w:val="00431AA5"/>
    <w:rsid w:val="00431CF4"/>
    <w:rsid w:val="00431E26"/>
    <w:rsid w:val="00431E3C"/>
    <w:rsid w:val="00431E84"/>
    <w:rsid w:val="00431F7C"/>
    <w:rsid w:val="004320C3"/>
    <w:rsid w:val="004320F9"/>
    <w:rsid w:val="0043219E"/>
    <w:rsid w:val="004321B9"/>
    <w:rsid w:val="004321D9"/>
    <w:rsid w:val="004321DF"/>
    <w:rsid w:val="004322DC"/>
    <w:rsid w:val="0043241B"/>
    <w:rsid w:val="0043243F"/>
    <w:rsid w:val="0043250F"/>
    <w:rsid w:val="00432644"/>
    <w:rsid w:val="004326D6"/>
    <w:rsid w:val="0043273F"/>
    <w:rsid w:val="004327C5"/>
    <w:rsid w:val="00432A73"/>
    <w:rsid w:val="00432DC0"/>
    <w:rsid w:val="00432E62"/>
    <w:rsid w:val="00432F58"/>
    <w:rsid w:val="00433159"/>
    <w:rsid w:val="0043344C"/>
    <w:rsid w:val="004334FD"/>
    <w:rsid w:val="0043375C"/>
    <w:rsid w:val="00433780"/>
    <w:rsid w:val="00433875"/>
    <w:rsid w:val="00433920"/>
    <w:rsid w:val="00433AD2"/>
    <w:rsid w:val="00433B17"/>
    <w:rsid w:val="00433BFE"/>
    <w:rsid w:val="00433D47"/>
    <w:rsid w:val="004341CA"/>
    <w:rsid w:val="004343DB"/>
    <w:rsid w:val="0043453D"/>
    <w:rsid w:val="00434541"/>
    <w:rsid w:val="00434560"/>
    <w:rsid w:val="00434672"/>
    <w:rsid w:val="00434679"/>
    <w:rsid w:val="004346FA"/>
    <w:rsid w:val="00434AA6"/>
    <w:rsid w:val="00434BB2"/>
    <w:rsid w:val="0043507C"/>
    <w:rsid w:val="004350AE"/>
    <w:rsid w:val="0043525E"/>
    <w:rsid w:val="004352B6"/>
    <w:rsid w:val="0043540A"/>
    <w:rsid w:val="0043561B"/>
    <w:rsid w:val="004356D4"/>
    <w:rsid w:val="00435821"/>
    <w:rsid w:val="00435A5C"/>
    <w:rsid w:val="00435AD2"/>
    <w:rsid w:val="00435B03"/>
    <w:rsid w:val="00435B05"/>
    <w:rsid w:val="00435C9E"/>
    <w:rsid w:val="00435CE3"/>
    <w:rsid w:val="00435E60"/>
    <w:rsid w:val="004360A3"/>
    <w:rsid w:val="004360DC"/>
    <w:rsid w:val="004362F0"/>
    <w:rsid w:val="004363BD"/>
    <w:rsid w:val="0043641E"/>
    <w:rsid w:val="0043650D"/>
    <w:rsid w:val="0043660D"/>
    <w:rsid w:val="0043662F"/>
    <w:rsid w:val="004366BB"/>
    <w:rsid w:val="004366F6"/>
    <w:rsid w:val="004367DA"/>
    <w:rsid w:val="004368BA"/>
    <w:rsid w:val="004368F0"/>
    <w:rsid w:val="00436A3D"/>
    <w:rsid w:val="00436C6B"/>
    <w:rsid w:val="00436D52"/>
    <w:rsid w:val="00436E40"/>
    <w:rsid w:val="00436F4F"/>
    <w:rsid w:val="004370C7"/>
    <w:rsid w:val="0043735D"/>
    <w:rsid w:val="004373F7"/>
    <w:rsid w:val="004374ED"/>
    <w:rsid w:val="00437739"/>
    <w:rsid w:val="00437831"/>
    <w:rsid w:val="004378AB"/>
    <w:rsid w:val="004379B4"/>
    <w:rsid w:val="00437A62"/>
    <w:rsid w:val="00437AAB"/>
    <w:rsid w:val="00437B3E"/>
    <w:rsid w:val="00437B4F"/>
    <w:rsid w:val="00437BA4"/>
    <w:rsid w:val="00437BE1"/>
    <w:rsid w:val="00437CA4"/>
    <w:rsid w:val="00437F5A"/>
    <w:rsid w:val="00440072"/>
    <w:rsid w:val="00440175"/>
    <w:rsid w:val="0044019E"/>
    <w:rsid w:val="004401AF"/>
    <w:rsid w:val="00440243"/>
    <w:rsid w:val="0044037B"/>
    <w:rsid w:val="00440540"/>
    <w:rsid w:val="004405F9"/>
    <w:rsid w:val="004407C9"/>
    <w:rsid w:val="004408EB"/>
    <w:rsid w:val="00440957"/>
    <w:rsid w:val="00440B4F"/>
    <w:rsid w:val="00440F61"/>
    <w:rsid w:val="00441006"/>
    <w:rsid w:val="004410CB"/>
    <w:rsid w:val="0044114A"/>
    <w:rsid w:val="004411D3"/>
    <w:rsid w:val="004412A0"/>
    <w:rsid w:val="00441446"/>
    <w:rsid w:val="00441482"/>
    <w:rsid w:val="004415B0"/>
    <w:rsid w:val="00441692"/>
    <w:rsid w:val="004418AB"/>
    <w:rsid w:val="00441A79"/>
    <w:rsid w:val="00441C2C"/>
    <w:rsid w:val="00441EB7"/>
    <w:rsid w:val="00441F6E"/>
    <w:rsid w:val="00441F7E"/>
    <w:rsid w:val="00442125"/>
    <w:rsid w:val="004425A6"/>
    <w:rsid w:val="004425EF"/>
    <w:rsid w:val="0044264E"/>
    <w:rsid w:val="00442797"/>
    <w:rsid w:val="00442820"/>
    <w:rsid w:val="00442938"/>
    <w:rsid w:val="00442A05"/>
    <w:rsid w:val="00442C23"/>
    <w:rsid w:val="00442C26"/>
    <w:rsid w:val="00442C7A"/>
    <w:rsid w:val="00442CD8"/>
    <w:rsid w:val="00442CF8"/>
    <w:rsid w:val="00442E56"/>
    <w:rsid w:val="00442EAE"/>
    <w:rsid w:val="00442ED2"/>
    <w:rsid w:val="00442F04"/>
    <w:rsid w:val="00442FEA"/>
    <w:rsid w:val="004434A6"/>
    <w:rsid w:val="004436AE"/>
    <w:rsid w:val="004436D7"/>
    <w:rsid w:val="00443806"/>
    <w:rsid w:val="00443913"/>
    <w:rsid w:val="0044395F"/>
    <w:rsid w:val="004439AC"/>
    <w:rsid w:val="00443C9B"/>
    <w:rsid w:val="00443D0B"/>
    <w:rsid w:val="00443DD6"/>
    <w:rsid w:val="00444031"/>
    <w:rsid w:val="004443BC"/>
    <w:rsid w:val="0044471C"/>
    <w:rsid w:val="00444742"/>
    <w:rsid w:val="00444756"/>
    <w:rsid w:val="00444762"/>
    <w:rsid w:val="004449D5"/>
    <w:rsid w:val="00444AC6"/>
    <w:rsid w:val="00444C2E"/>
    <w:rsid w:val="00444D9C"/>
    <w:rsid w:val="00444E0C"/>
    <w:rsid w:val="00444F30"/>
    <w:rsid w:val="00444FBF"/>
    <w:rsid w:val="00445032"/>
    <w:rsid w:val="00445038"/>
    <w:rsid w:val="00445271"/>
    <w:rsid w:val="00445373"/>
    <w:rsid w:val="004454AF"/>
    <w:rsid w:val="004454ED"/>
    <w:rsid w:val="0044554E"/>
    <w:rsid w:val="004457BD"/>
    <w:rsid w:val="004458F6"/>
    <w:rsid w:val="00445A21"/>
    <w:rsid w:val="00445B12"/>
    <w:rsid w:val="00445C96"/>
    <w:rsid w:val="00445CC4"/>
    <w:rsid w:val="00445CD5"/>
    <w:rsid w:val="00445D7B"/>
    <w:rsid w:val="004460FE"/>
    <w:rsid w:val="00446434"/>
    <w:rsid w:val="00446573"/>
    <w:rsid w:val="00446671"/>
    <w:rsid w:val="004466FD"/>
    <w:rsid w:val="004467F2"/>
    <w:rsid w:val="00446AE8"/>
    <w:rsid w:val="00446C69"/>
    <w:rsid w:val="00446CAA"/>
    <w:rsid w:val="00446CEA"/>
    <w:rsid w:val="00446E39"/>
    <w:rsid w:val="00446EE2"/>
    <w:rsid w:val="00446F60"/>
    <w:rsid w:val="0044739F"/>
    <w:rsid w:val="0044740F"/>
    <w:rsid w:val="00447579"/>
    <w:rsid w:val="0044771B"/>
    <w:rsid w:val="0044772D"/>
    <w:rsid w:val="004477BC"/>
    <w:rsid w:val="004477BD"/>
    <w:rsid w:val="00447811"/>
    <w:rsid w:val="0044788E"/>
    <w:rsid w:val="00447895"/>
    <w:rsid w:val="004478A9"/>
    <w:rsid w:val="004478F5"/>
    <w:rsid w:val="00447AC5"/>
    <w:rsid w:val="00447B90"/>
    <w:rsid w:val="00447C14"/>
    <w:rsid w:val="00447D3A"/>
    <w:rsid w:val="00447E27"/>
    <w:rsid w:val="00447F12"/>
    <w:rsid w:val="004501DA"/>
    <w:rsid w:val="00450360"/>
    <w:rsid w:val="004504A0"/>
    <w:rsid w:val="0045056F"/>
    <w:rsid w:val="004505D5"/>
    <w:rsid w:val="00450781"/>
    <w:rsid w:val="00450836"/>
    <w:rsid w:val="00450D79"/>
    <w:rsid w:val="00450DE4"/>
    <w:rsid w:val="00450EFA"/>
    <w:rsid w:val="00450F2B"/>
    <w:rsid w:val="00450FD6"/>
    <w:rsid w:val="00451086"/>
    <w:rsid w:val="00451121"/>
    <w:rsid w:val="004514A1"/>
    <w:rsid w:val="004515C5"/>
    <w:rsid w:val="0045168F"/>
    <w:rsid w:val="004516D4"/>
    <w:rsid w:val="004518D8"/>
    <w:rsid w:val="004518EF"/>
    <w:rsid w:val="00451954"/>
    <w:rsid w:val="00451958"/>
    <w:rsid w:val="0045197E"/>
    <w:rsid w:val="00451A81"/>
    <w:rsid w:val="00451A88"/>
    <w:rsid w:val="00451C06"/>
    <w:rsid w:val="00451C8A"/>
    <w:rsid w:val="00451C95"/>
    <w:rsid w:val="00451D89"/>
    <w:rsid w:val="00451D9C"/>
    <w:rsid w:val="00451FBE"/>
    <w:rsid w:val="00452038"/>
    <w:rsid w:val="00452220"/>
    <w:rsid w:val="00452436"/>
    <w:rsid w:val="00452466"/>
    <w:rsid w:val="00452519"/>
    <w:rsid w:val="00452832"/>
    <w:rsid w:val="00452A80"/>
    <w:rsid w:val="00452A86"/>
    <w:rsid w:val="00452B60"/>
    <w:rsid w:val="00452C6C"/>
    <w:rsid w:val="00452EB8"/>
    <w:rsid w:val="0045319C"/>
    <w:rsid w:val="00453230"/>
    <w:rsid w:val="00453237"/>
    <w:rsid w:val="00453248"/>
    <w:rsid w:val="004532DE"/>
    <w:rsid w:val="004532F9"/>
    <w:rsid w:val="0045335E"/>
    <w:rsid w:val="004533AD"/>
    <w:rsid w:val="004534C3"/>
    <w:rsid w:val="00453514"/>
    <w:rsid w:val="00453538"/>
    <w:rsid w:val="00453549"/>
    <w:rsid w:val="0045371E"/>
    <w:rsid w:val="004538EF"/>
    <w:rsid w:val="00453AD6"/>
    <w:rsid w:val="00453CDA"/>
    <w:rsid w:val="00453F66"/>
    <w:rsid w:val="00453FDA"/>
    <w:rsid w:val="00454017"/>
    <w:rsid w:val="00454077"/>
    <w:rsid w:val="00454313"/>
    <w:rsid w:val="0045440F"/>
    <w:rsid w:val="0045446C"/>
    <w:rsid w:val="0045450E"/>
    <w:rsid w:val="00454570"/>
    <w:rsid w:val="004546D5"/>
    <w:rsid w:val="00454704"/>
    <w:rsid w:val="0045496F"/>
    <w:rsid w:val="00454AB3"/>
    <w:rsid w:val="004550DC"/>
    <w:rsid w:val="00455106"/>
    <w:rsid w:val="004551F5"/>
    <w:rsid w:val="004552D2"/>
    <w:rsid w:val="004552F4"/>
    <w:rsid w:val="00455340"/>
    <w:rsid w:val="004554C9"/>
    <w:rsid w:val="00455528"/>
    <w:rsid w:val="00455A40"/>
    <w:rsid w:val="00455BAF"/>
    <w:rsid w:val="00455D34"/>
    <w:rsid w:val="00455D6D"/>
    <w:rsid w:val="00455D83"/>
    <w:rsid w:val="00455E75"/>
    <w:rsid w:val="00455EAA"/>
    <w:rsid w:val="00455EAD"/>
    <w:rsid w:val="00455F08"/>
    <w:rsid w:val="004560BD"/>
    <w:rsid w:val="00456223"/>
    <w:rsid w:val="004562C8"/>
    <w:rsid w:val="004563CB"/>
    <w:rsid w:val="004563CE"/>
    <w:rsid w:val="004563F8"/>
    <w:rsid w:val="00456442"/>
    <w:rsid w:val="004564E7"/>
    <w:rsid w:val="004565B8"/>
    <w:rsid w:val="004565BE"/>
    <w:rsid w:val="004567B3"/>
    <w:rsid w:val="004568D5"/>
    <w:rsid w:val="004569ED"/>
    <w:rsid w:val="00456D6D"/>
    <w:rsid w:val="00456FF3"/>
    <w:rsid w:val="00457066"/>
    <w:rsid w:val="00457373"/>
    <w:rsid w:val="00457476"/>
    <w:rsid w:val="004574DB"/>
    <w:rsid w:val="00457668"/>
    <w:rsid w:val="0045774A"/>
    <w:rsid w:val="00457967"/>
    <w:rsid w:val="00457B61"/>
    <w:rsid w:val="00457C12"/>
    <w:rsid w:val="00457D0B"/>
    <w:rsid w:val="004600DB"/>
    <w:rsid w:val="0046028D"/>
    <w:rsid w:val="00460374"/>
    <w:rsid w:val="004603F6"/>
    <w:rsid w:val="00460427"/>
    <w:rsid w:val="00460723"/>
    <w:rsid w:val="00460761"/>
    <w:rsid w:val="00460930"/>
    <w:rsid w:val="004609DE"/>
    <w:rsid w:val="00460AE5"/>
    <w:rsid w:val="00460C7A"/>
    <w:rsid w:val="00460EAB"/>
    <w:rsid w:val="00460EC4"/>
    <w:rsid w:val="00460EE7"/>
    <w:rsid w:val="00460F16"/>
    <w:rsid w:val="00460F8F"/>
    <w:rsid w:val="0046107D"/>
    <w:rsid w:val="0046116A"/>
    <w:rsid w:val="004612F9"/>
    <w:rsid w:val="00461453"/>
    <w:rsid w:val="0046150B"/>
    <w:rsid w:val="00461510"/>
    <w:rsid w:val="004615A1"/>
    <w:rsid w:val="004615FC"/>
    <w:rsid w:val="00461664"/>
    <w:rsid w:val="00461755"/>
    <w:rsid w:val="004617E0"/>
    <w:rsid w:val="00461A5E"/>
    <w:rsid w:val="00461C7A"/>
    <w:rsid w:val="00461CAD"/>
    <w:rsid w:val="00461CFC"/>
    <w:rsid w:val="00461D4A"/>
    <w:rsid w:val="00461F67"/>
    <w:rsid w:val="0046209E"/>
    <w:rsid w:val="004621CC"/>
    <w:rsid w:val="004623B0"/>
    <w:rsid w:val="004623F5"/>
    <w:rsid w:val="004623FC"/>
    <w:rsid w:val="004624E8"/>
    <w:rsid w:val="00462597"/>
    <w:rsid w:val="004629EB"/>
    <w:rsid w:val="00462C3E"/>
    <w:rsid w:val="00462C41"/>
    <w:rsid w:val="00462D64"/>
    <w:rsid w:val="00462E16"/>
    <w:rsid w:val="00462E87"/>
    <w:rsid w:val="004630DE"/>
    <w:rsid w:val="0046312C"/>
    <w:rsid w:val="004631CE"/>
    <w:rsid w:val="004632A4"/>
    <w:rsid w:val="004633E5"/>
    <w:rsid w:val="004634A1"/>
    <w:rsid w:val="00463637"/>
    <w:rsid w:val="00463666"/>
    <w:rsid w:val="00463688"/>
    <w:rsid w:val="004636C0"/>
    <w:rsid w:val="00463701"/>
    <w:rsid w:val="00463847"/>
    <w:rsid w:val="0046391B"/>
    <w:rsid w:val="00463929"/>
    <w:rsid w:val="00463A76"/>
    <w:rsid w:val="00463AC0"/>
    <w:rsid w:val="00463B73"/>
    <w:rsid w:val="00463B9C"/>
    <w:rsid w:val="00463F22"/>
    <w:rsid w:val="004640C0"/>
    <w:rsid w:val="00464338"/>
    <w:rsid w:val="00464396"/>
    <w:rsid w:val="004643AE"/>
    <w:rsid w:val="004643E1"/>
    <w:rsid w:val="00464488"/>
    <w:rsid w:val="00464676"/>
    <w:rsid w:val="004647AE"/>
    <w:rsid w:val="004647F3"/>
    <w:rsid w:val="00464929"/>
    <w:rsid w:val="00464983"/>
    <w:rsid w:val="004649C6"/>
    <w:rsid w:val="004649F3"/>
    <w:rsid w:val="00464A16"/>
    <w:rsid w:val="00464D0D"/>
    <w:rsid w:val="00464DA6"/>
    <w:rsid w:val="00464E1D"/>
    <w:rsid w:val="00465039"/>
    <w:rsid w:val="004650EE"/>
    <w:rsid w:val="004652B7"/>
    <w:rsid w:val="004653B8"/>
    <w:rsid w:val="004653F5"/>
    <w:rsid w:val="00465483"/>
    <w:rsid w:val="004654A3"/>
    <w:rsid w:val="004654EE"/>
    <w:rsid w:val="00465609"/>
    <w:rsid w:val="004659B8"/>
    <w:rsid w:val="00465BFE"/>
    <w:rsid w:val="00465D37"/>
    <w:rsid w:val="00465F61"/>
    <w:rsid w:val="00465F6B"/>
    <w:rsid w:val="00465F9A"/>
    <w:rsid w:val="00465FD5"/>
    <w:rsid w:val="00465FE8"/>
    <w:rsid w:val="0046625D"/>
    <w:rsid w:val="0046635F"/>
    <w:rsid w:val="00466544"/>
    <w:rsid w:val="004665AC"/>
    <w:rsid w:val="004665E7"/>
    <w:rsid w:val="0046663C"/>
    <w:rsid w:val="00466797"/>
    <w:rsid w:val="00466A5D"/>
    <w:rsid w:val="00466B45"/>
    <w:rsid w:val="00466BBE"/>
    <w:rsid w:val="00466C41"/>
    <w:rsid w:val="00466DE1"/>
    <w:rsid w:val="00466E88"/>
    <w:rsid w:val="00466E90"/>
    <w:rsid w:val="004671D5"/>
    <w:rsid w:val="004672B3"/>
    <w:rsid w:val="004672CC"/>
    <w:rsid w:val="004673D2"/>
    <w:rsid w:val="004673D6"/>
    <w:rsid w:val="004674D6"/>
    <w:rsid w:val="004676A9"/>
    <w:rsid w:val="004676D6"/>
    <w:rsid w:val="00467957"/>
    <w:rsid w:val="00467B9D"/>
    <w:rsid w:val="00467C17"/>
    <w:rsid w:val="00467FD0"/>
    <w:rsid w:val="00467FE3"/>
    <w:rsid w:val="00470010"/>
    <w:rsid w:val="004703B5"/>
    <w:rsid w:val="004704BD"/>
    <w:rsid w:val="004705E4"/>
    <w:rsid w:val="004705FE"/>
    <w:rsid w:val="00470666"/>
    <w:rsid w:val="00470689"/>
    <w:rsid w:val="00470708"/>
    <w:rsid w:val="00470795"/>
    <w:rsid w:val="00470893"/>
    <w:rsid w:val="00470907"/>
    <w:rsid w:val="0047096F"/>
    <w:rsid w:val="00470970"/>
    <w:rsid w:val="00470998"/>
    <w:rsid w:val="004709EE"/>
    <w:rsid w:val="00470A3F"/>
    <w:rsid w:val="00470AB8"/>
    <w:rsid w:val="00470B0A"/>
    <w:rsid w:val="00470B53"/>
    <w:rsid w:val="00470B85"/>
    <w:rsid w:val="00470CD1"/>
    <w:rsid w:val="00470D1F"/>
    <w:rsid w:val="00470F6C"/>
    <w:rsid w:val="00470F83"/>
    <w:rsid w:val="00471072"/>
    <w:rsid w:val="0047112D"/>
    <w:rsid w:val="00471175"/>
    <w:rsid w:val="004711A6"/>
    <w:rsid w:val="00471418"/>
    <w:rsid w:val="004714AE"/>
    <w:rsid w:val="00471B1A"/>
    <w:rsid w:val="00471B25"/>
    <w:rsid w:val="00471BE6"/>
    <w:rsid w:val="00471E08"/>
    <w:rsid w:val="00471F53"/>
    <w:rsid w:val="004720D7"/>
    <w:rsid w:val="0047230A"/>
    <w:rsid w:val="0047258A"/>
    <w:rsid w:val="004726C1"/>
    <w:rsid w:val="004727DF"/>
    <w:rsid w:val="004728FD"/>
    <w:rsid w:val="0047296D"/>
    <w:rsid w:val="0047298E"/>
    <w:rsid w:val="004729AD"/>
    <w:rsid w:val="00472C07"/>
    <w:rsid w:val="00472C71"/>
    <w:rsid w:val="00472C9D"/>
    <w:rsid w:val="00472D62"/>
    <w:rsid w:val="00472D8C"/>
    <w:rsid w:val="00472E87"/>
    <w:rsid w:val="00472F00"/>
    <w:rsid w:val="00472F33"/>
    <w:rsid w:val="0047320F"/>
    <w:rsid w:val="0047336B"/>
    <w:rsid w:val="00473405"/>
    <w:rsid w:val="004734EA"/>
    <w:rsid w:val="004737F6"/>
    <w:rsid w:val="0047383C"/>
    <w:rsid w:val="00473892"/>
    <w:rsid w:val="004739FD"/>
    <w:rsid w:val="00473B8A"/>
    <w:rsid w:val="00473BF4"/>
    <w:rsid w:val="00473ED2"/>
    <w:rsid w:val="00474099"/>
    <w:rsid w:val="004740C1"/>
    <w:rsid w:val="00474118"/>
    <w:rsid w:val="00474133"/>
    <w:rsid w:val="004742A2"/>
    <w:rsid w:val="004742FF"/>
    <w:rsid w:val="0047454C"/>
    <w:rsid w:val="004745B7"/>
    <w:rsid w:val="0047461B"/>
    <w:rsid w:val="004746A0"/>
    <w:rsid w:val="004747B7"/>
    <w:rsid w:val="004748D5"/>
    <w:rsid w:val="00474900"/>
    <w:rsid w:val="00474935"/>
    <w:rsid w:val="00474B0B"/>
    <w:rsid w:val="00474BB1"/>
    <w:rsid w:val="00474BB3"/>
    <w:rsid w:val="00474E28"/>
    <w:rsid w:val="00474EC6"/>
    <w:rsid w:val="00474FDD"/>
    <w:rsid w:val="004750DA"/>
    <w:rsid w:val="004752F4"/>
    <w:rsid w:val="0047598C"/>
    <w:rsid w:val="00475AE6"/>
    <w:rsid w:val="00475AEF"/>
    <w:rsid w:val="00475B13"/>
    <w:rsid w:val="00475B96"/>
    <w:rsid w:val="00475BCF"/>
    <w:rsid w:val="00475BE4"/>
    <w:rsid w:val="00475C72"/>
    <w:rsid w:val="00475E1D"/>
    <w:rsid w:val="00475E75"/>
    <w:rsid w:val="00475E97"/>
    <w:rsid w:val="00476019"/>
    <w:rsid w:val="00476069"/>
    <w:rsid w:val="004760A0"/>
    <w:rsid w:val="004760EF"/>
    <w:rsid w:val="00476399"/>
    <w:rsid w:val="004764B6"/>
    <w:rsid w:val="004764DB"/>
    <w:rsid w:val="00476692"/>
    <w:rsid w:val="004768A6"/>
    <w:rsid w:val="00476ADD"/>
    <w:rsid w:val="00476BE3"/>
    <w:rsid w:val="00476C09"/>
    <w:rsid w:val="00476D18"/>
    <w:rsid w:val="00476D5D"/>
    <w:rsid w:val="00476D5F"/>
    <w:rsid w:val="00476E76"/>
    <w:rsid w:val="00476EE5"/>
    <w:rsid w:val="0047700D"/>
    <w:rsid w:val="00477068"/>
    <w:rsid w:val="0047723B"/>
    <w:rsid w:val="0047733B"/>
    <w:rsid w:val="0047735B"/>
    <w:rsid w:val="00477405"/>
    <w:rsid w:val="0047789F"/>
    <w:rsid w:val="004778F6"/>
    <w:rsid w:val="0047799F"/>
    <w:rsid w:val="00477A0B"/>
    <w:rsid w:val="00477A6C"/>
    <w:rsid w:val="00477B68"/>
    <w:rsid w:val="00477B7B"/>
    <w:rsid w:val="00477C5E"/>
    <w:rsid w:val="00477CA6"/>
    <w:rsid w:val="00477CBF"/>
    <w:rsid w:val="00477CF4"/>
    <w:rsid w:val="00477D22"/>
    <w:rsid w:val="00477DEA"/>
    <w:rsid w:val="00477E1E"/>
    <w:rsid w:val="00477E58"/>
    <w:rsid w:val="00477E5B"/>
    <w:rsid w:val="00477F2B"/>
    <w:rsid w:val="0048017C"/>
    <w:rsid w:val="004801EA"/>
    <w:rsid w:val="00480286"/>
    <w:rsid w:val="0048030F"/>
    <w:rsid w:val="00480401"/>
    <w:rsid w:val="00480407"/>
    <w:rsid w:val="00480441"/>
    <w:rsid w:val="00480476"/>
    <w:rsid w:val="004805CA"/>
    <w:rsid w:val="00480925"/>
    <w:rsid w:val="00480A8A"/>
    <w:rsid w:val="00480B6E"/>
    <w:rsid w:val="00480B81"/>
    <w:rsid w:val="00480BE7"/>
    <w:rsid w:val="00480CA0"/>
    <w:rsid w:val="00480CA6"/>
    <w:rsid w:val="00480D30"/>
    <w:rsid w:val="00480D3E"/>
    <w:rsid w:val="00480D41"/>
    <w:rsid w:val="00480DA8"/>
    <w:rsid w:val="00480EC2"/>
    <w:rsid w:val="00480F8B"/>
    <w:rsid w:val="00481042"/>
    <w:rsid w:val="004810FC"/>
    <w:rsid w:val="0048112D"/>
    <w:rsid w:val="0048118C"/>
    <w:rsid w:val="0048127F"/>
    <w:rsid w:val="004812B7"/>
    <w:rsid w:val="004813C2"/>
    <w:rsid w:val="00481475"/>
    <w:rsid w:val="004814D1"/>
    <w:rsid w:val="0048165F"/>
    <w:rsid w:val="00481670"/>
    <w:rsid w:val="0048168D"/>
    <w:rsid w:val="0048176C"/>
    <w:rsid w:val="004817F5"/>
    <w:rsid w:val="0048187D"/>
    <w:rsid w:val="004818E8"/>
    <w:rsid w:val="004819BA"/>
    <w:rsid w:val="00481A41"/>
    <w:rsid w:val="00481ACA"/>
    <w:rsid w:val="00481C8F"/>
    <w:rsid w:val="004822E2"/>
    <w:rsid w:val="00482436"/>
    <w:rsid w:val="004824D1"/>
    <w:rsid w:val="004824F0"/>
    <w:rsid w:val="0048268E"/>
    <w:rsid w:val="00482724"/>
    <w:rsid w:val="004827A9"/>
    <w:rsid w:val="004827D4"/>
    <w:rsid w:val="00482857"/>
    <w:rsid w:val="004828AE"/>
    <w:rsid w:val="00482AC2"/>
    <w:rsid w:val="00482B4C"/>
    <w:rsid w:val="00482D42"/>
    <w:rsid w:val="00482EC3"/>
    <w:rsid w:val="0048300B"/>
    <w:rsid w:val="00483129"/>
    <w:rsid w:val="0048344F"/>
    <w:rsid w:val="00483645"/>
    <w:rsid w:val="0048377E"/>
    <w:rsid w:val="004837AA"/>
    <w:rsid w:val="004837DB"/>
    <w:rsid w:val="00483818"/>
    <w:rsid w:val="00483834"/>
    <w:rsid w:val="0048387F"/>
    <w:rsid w:val="0048388F"/>
    <w:rsid w:val="00483A88"/>
    <w:rsid w:val="00483A98"/>
    <w:rsid w:val="00483B2D"/>
    <w:rsid w:val="00483C78"/>
    <w:rsid w:val="00483CF1"/>
    <w:rsid w:val="00483F4A"/>
    <w:rsid w:val="00483FD0"/>
    <w:rsid w:val="004841FE"/>
    <w:rsid w:val="0048434C"/>
    <w:rsid w:val="00484399"/>
    <w:rsid w:val="00484439"/>
    <w:rsid w:val="00484559"/>
    <w:rsid w:val="00484759"/>
    <w:rsid w:val="004847BB"/>
    <w:rsid w:val="00484B24"/>
    <w:rsid w:val="00484BC2"/>
    <w:rsid w:val="00484BC4"/>
    <w:rsid w:val="00484C93"/>
    <w:rsid w:val="00484D29"/>
    <w:rsid w:val="00484DB5"/>
    <w:rsid w:val="00484DB6"/>
    <w:rsid w:val="00484EA1"/>
    <w:rsid w:val="00484EFC"/>
    <w:rsid w:val="0048509B"/>
    <w:rsid w:val="0048518B"/>
    <w:rsid w:val="0048544F"/>
    <w:rsid w:val="0048549B"/>
    <w:rsid w:val="004854A1"/>
    <w:rsid w:val="00485686"/>
    <w:rsid w:val="0048570B"/>
    <w:rsid w:val="0048574D"/>
    <w:rsid w:val="004857BC"/>
    <w:rsid w:val="00485834"/>
    <w:rsid w:val="0048584E"/>
    <w:rsid w:val="00485962"/>
    <w:rsid w:val="00485AD6"/>
    <w:rsid w:val="00485AFD"/>
    <w:rsid w:val="00485BBF"/>
    <w:rsid w:val="00485BE0"/>
    <w:rsid w:val="00485DE7"/>
    <w:rsid w:val="00485F81"/>
    <w:rsid w:val="004860D6"/>
    <w:rsid w:val="004860DD"/>
    <w:rsid w:val="0048627B"/>
    <w:rsid w:val="004863B0"/>
    <w:rsid w:val="004863D8"/>
    <w:rsid w:val="0048642D"/>
    <w:rsid w:val="004864D7"/>
    <w:rsid w:val="004867B7"/>
    <w:rsid w:val="00486932"/>
    <w:rsid w:val="00486A30"/>
    <w:rsid w:val="00486A9E"/>
    <w:rsid w:val="00486AC7"/>
    <w:rsid w:val="00486C56"/>
    <w:rsid w:val="00486CF8"/>
    <w:rsid w:val="00487004"/>
    <w:rsid w:val="0048700C"/>
    <w:rsid w:val="004870A4"/>
    <w:rsid w:val="0048717E"/>
    <w:rsid w:val="0048737A"/>
    <w:rsid w:val="00487424"/>
    <w:rsid w:val="0048744E"/>
    <w:rsid w:val="0048770E"/>
    <w:rsid w:val="00487794"/>
    <w:rsid w:val="00487A9E"/>
    <w:rsid w:val="00487E71"/>
    <w:rsid w:val="00487EE0"/>
    <w:rsid w:val="00487F5A"/>
    <w:rsid w:val="00490044"/>
    <w:rsid w:val="0049034D"/>
    <w:rsid w:val="00490451"/>
    <w:rsid w:val="00490454"/>
    <w:rsid w:val="00490492"/>
    <w:rsid w:val="004905BE"/>
    <w:rsid w:val="0049068E"/>
    <w:rsid w:val="00490A32"/>
    <w:rsid w:val="00490A89"/>
    <w:rsid w:val="00490AD8"/>
    <w:rsid w:val="00490C4D"/>
    <w:rsid w:val="00490DE5"/>
    <w:rsid w:val="00490E2E"/>
    <w:rsid w:val="00490E5B"/>
    <w:rsid w:val="00490E6F"/>
    <w:rsid w:val="00490E74"/>
    <w:rsid w:val="00490FA2"/>
    <w:rsid w:val="00491164"/>
    <w:rsid w:val="004911D7"/>
    <w:rsid w:val="004913D7"/>
    <w:rsid w:val="0049149E"/>
    <w:rsid w:val="004914F4"/>
    <w:rsid w:val="0049153B"/>
    <w:rsid w:val="004916F9"/>
    <w:rsid w:val="0049194C"/>
    <w:rsid w:val="004919F3"/>
    <w:rsid w:val="00491A88"/>
    <w:rsid w:val="00491B79"/>
    <w:rsid w:val="00491BC4"/>
    <w:rsid w:val="00491BEF"/>
    <w:rsid w:val="00491CE6"/>
    <w:rsid w:val="00491CED"/>
    <w:rsid w:val="00491EBD"/>
    <w:rsid w:val="00492055"/>
    <w:rsid w:val="00492307"/>
    <w:rsid w:val="00492347"/>
    <w:rsid w:val="00492372"/>
    <w:rsid w:val="0049247B"/>
    <w:rsid w:val="004925C0"/>
    <w:rsid w:val="00492605"/>
    <w:rsid w:val="00492668"/>
    <w:rsid w:val="004927F6"/>
    <w:rsid w:val="0049281C"/>
    <w:rsid w:val="00492856"/>
    <w:rsid w:val="0049285E"/>
    <w:rsid w:val="00492AF6"/>
    <w:rsid w:val="00492C66"/>
    <w:rsid w:val="00492E5D"/>
    <w:rsid w:val="004930A8"/>
    <w:rsid w:val="004932DB"/>
    <w:rsid w:val="00493300"/>
    <w:rsid w:val="00493641"/>
    <w:rsid w:val="00493668"/>
    <w:rsid w:val="00493BCB"/>
    <w:rsid w:val="00493ED1"/>
    <w:rsid w:val="00493EDB"/>
    <w:rsid w:val="0049410E"/>
    <w:rsid w:val="00494183"/>
    <w:rsid w:val="004945CD"/>
    <w:rsid w:val="00494614"/>
    <w:rsid w:val="004947CE"/>
    <w:rsid w:val="00494808"/>
    <w:rsid w:val="0049490A"/>
    <w:rsid w:val="00494966"/>
    <w:rsid w:val="00494B0F"/>
    <w:rsid w:val="00494CE6"/>
    <w:rsid w:val="00494D92"/>
    <w:rsid w:val="00494DA7"/>
    <w:rsid w:val="00494E89"/>
    <w:rsid w:val="004951CC"/>
    <w:rsid w:val="004952FD"/>
    <w:rsid w:val="00495416"/>
    <w:rsid w:val="00495743"/>
    <w:rsid w:val="00495904"/>
    <w:rsid w:val="00495AB5"/>
    <w:rsid w:val="00495AD2"/>
    <w:rsid w:val="00495BAD"/>
    <w:rsid w:val="00495BF3"/>
    <w:rsid w:val="00495DB9"/>
    <w:rsid w:val="00495EFA"/>
    <w:rsid w:val="0049603D"/>
    <w:rsid w:val="00496050"/>
    <w:rsid w:val="0049608B"/>
    <w:rsid w:val="00496109"/>
    <w:rsid w:val="00496188"/>
    <w:rsid w:val="004961A1"/>
    <w:rsid w:val="004961AC"/>
    <w:rsid w:val="00496223"/>
    <w:rsid w:val="004963B6"/>
    <w:rsid w:val="004964C4"/>
    <w:rsid w:val="004965CD"/>
    <w:rsid w:val="004965D1"/>
    <w:rsid w:val="00496610"/>
    <w:rsid w:val="004966B7"/>
    <w:rsid w:val="004966FA"/>
    <w:rsid w:val="0049712D"/>
    <w:rsid w:val="004971A7"/>
    <w:rsid w:val="004971DC"/>
    <w:rsid w:val="004972A7"/>
    <w:rsid w:val="004974A1"/>
    <w:rsid w:val="00497529"/>
    <w:rsid w:val="0049758B"/>
    <w:rsid w:val="004975E8"/>
    <w:rsid w:val="00497686"/>
    <w:rsid w:val="00497701"/>
    <w:rsid w:val="0049781C"/>
    <w:rsid w:val="0049783A"/>
    <w:rsid w:val="004978CA"/>
    <w:rsid w:val="00497AAE"/>
    <w:rsid w:val="00497B53"/>
    <w:rsid w:val="00497B5A"/>
    <w:rsid w:val="00497C7A"/>
    <w:rsid w:val="00497F51"/>
    <w:rsid w:val="00497FE7"/>
    <w:rsid w:val="004A01C9"/>
    <w:rsid w:val="004A0224"/>
    <w:rsid w:val="004A0449"/>
    <w:rsid w:val="004A057C"/>
    <w:rsid w:val="004A06B8"/>
    <w:rsid w:val="004A06EF"/>
    <w:rsid w:val="004A0736"/>
    <w:rsid w:val="004A073F"/>
    <w:rsid w:val="004A0876"/>
    <w:rsid w:val="004A09F9"/>
    <w:rsid w:val="004A0A8A"/>
    <w:rsid w:val="004A0BD7"/>
    <w:rsid w:val="004A1037"/>
    <w:rsid w:val="004A1147"/>
    <w:rsid w:val="004A11B5"/>
    <w:rsid w:val="004A11EA"/>
    <w:rsid w:val="004A14BD"/>
    <w:rsid w:val="004A14CD"/>
    <w:rsid w:val="004A1580"/>
    <w:rsid w:val="004A15B8"/>
    <w:rsid w:val="004A1649"/>
    <w:rsid w:val="004A1915"/>
    <w:rsid w:val="004A1924"/>
    <w:rsid w:val="004A1997"/>
    <w:rsid w:val="004A1A14"/>
    <w:rsid w:val="004A1C26"/>
    <w:rsid w:val="004A1CCB"/>
    <w:rsid w:val="004A1D47"/>
    <w:rsid w:val="004A1D84"/>
    <w:rsid w:val="004A1E6D"/>
    <w:rsid w:val="004A1EBA"/>
    <w:rsid w:val="004A1F1A"/>
    <w:rsid w:val="004A1F88"/>
    <w:rsid w:val="004A204D"/>
    <w:rsid w:val="004A20F0"/>
    <w:rsid w:val="004A2168"/>
    <w:rsid w:val="004A21FF"/>
    <w:rsid w:val="004A2411"/>
    <w:rsid w:val="004A2438"/>
    <w:rsid w:val="004A24FE"/>
    <w:rsid w:val="004A2757"/>
    <w:rsid w:val="004A2865"/>
    <w:rsid w:val="004A294B"/>
    <w:rsid w:val="004A2A3F"/>
    <w:rsid w:val="004A2A4B"/>
    <w:rsid w:val="004A2A86"/>
    <w:rsid w:val="004A2C83"/>
    <w:rsid w:val="004A2DB1"/>
    <w:rsid w:val="004A2FDF"/>
    <w:rsid w:val="004A3154"/>
    <w:rsid w:val="004A31E8"/>
    <w:rsid w:val="004A323B"/>
    <w:rsid w:val="004A3293"/>
    <w:rsid w:val="004A32DE"/>
    <w:rsid w:val="004A3360"/>
    <w:rsid w:val="004A3363"/>
    <w:rsid w:val="004A3464"/>
    <w:rsid w:val="004A3540"/>
    <w:rsid w:val="004A355A"/>
    <w:rsid w:val="004A35AF"/>
    <w:rsid w:val="004A35C3"/>
    <w:rsid w:val="004A3614"/>
    <w:rsid w:val="004A3667"/>
    <w:rsid w:val="004A397A"/>
    <w:rsid w:val="004A3A65"/>
    <w:rsid w:val="004A3AA6"/>
    <w:rsid w:val="004A3BCC"/>
    <w:rsid w:val="004A3BD2"/>
    <w:rsid w:val="004A3CB2"/>
    <w:rsid w:val="004A3E0B"/>
    <w:rsid w:val="004A3E1F"/>
    <w:rsid w:val="004A3E69"/>
    <w:rsid w:val="004A3F70"/>
    <w:rsid w:val="004A406C"/>
    <w:rsid w:val="004A40A8"/>
    <w:rsid w:val="004A4162"/>
    <w:rsid w:val="004A417B"/>
    <w:rsid w:val="004A42BC"/>
    <w:rsid w:val="004A45E9"/>
    <w:rsid w:val="004A4644"/>
    <w:rsid w:val="004A4927"/>
    <w:rsid w:val="004A49BD"/>
    <w:rsid w:val="004A49E8"/>
    <w:rsid w:val="004A4B0F"/>
    <w:rsid w:val="004A4C7A"/>
    <w:rsid w:val="004A4F94"/>
    <w:rsid w:val="004A509D"/>
    <w:rsid w:val="004A513A"/>
    <w:rsid w:val="004A518B"/>
    <w:rsid w:val="004A5471"/>
    <w:rsid w:val="004A5973"/>
    <w:rsid w:val="004A597D"/>
    <w:rsid w:val="004A59C8"/>
    <w:rsid w:val="004A59E4"/>
    <w:rsid w:val="004A5A53"/>
    <w:rsid w:val="004A5B40"/>
    <w:rsid w:val="004A5F86"/>
    <w:rsid w:val="004A5FB8"/>
    <w:rsid w:val="004A6013"/>
    <w:rsid w:val="004A6066"/>
    <w:rsid w:val="004A61FF"/>
    <w:rsid w:val="004A6403"/>
    <w:rsid w:val="004A64EB"/>
    <w:rsid w:val="004A662C"/>
    <w:rsid w:val="004A6B75"/>
    <w:rsid w:val="004A6D36"/>
    <w:rsid w:val="004A728B"/>
    <w:rsid w:val="004A730D"/>
    <w:rsid w:val="004A751D"/>
    <w:rsid w:val="004A76BA"/>
    <w:rsid w:val="004A77D6"/>
    <w:rsid w:val="004A78F9"/>
    <w:rsid w:val="004A7B66"/>
    <w:rsid w:val="004A7B76"/>
    <w:rsid w:val="004B0113"/>
    <w:rsid w:val="004B01FC"/>
    <w:rsid w:val="004B0356"/>
    <w:rsid w:val="004B0417"/>
    <w:rsid w:val="004B05C9"/>
    <w:rsid w:val="004B0608"/>
    <w:rsid w:val="004B06AE"/>
    <w:rsid w:val="004B06D2"/>
    <w:rsid w:val="004B08CE"/>
    <w:rsid w:val="004B0955"/>
    <w:rsid w:val="004B0A13"/>
    <w:rsid w:val="004B0A49"/>
    <w:rsid w:val="004B0ABF"/>
    <w:rsid w:val="004B0B49"/>
    <w:rsid w:val="004B0B52"/>
    <w:rsid w:val="004B0BF9"/>
    <w:rsid w:val="004B0C00"/>
    <w:rsid w:val="004B0CAD"/>
    <w:rsid w:val="004B0DE4"/>
    <w:rsid w:val="004B0DE7"/>
    <w:rsid w:val="004B0DF4"/>
    <w:rsid w:val="004B0DFD"/>
    <w:rsid w:val="004B0F6A"/>
    <w:rsid w:val="004B0FF1"/>
    <w:rsid w:val="004B10B1"/>
    <w:rsid w:val="004B1145"/>
    <w:rsid w:val="004B1150"/>
    <w:rsid w:val="004B11B7"/>
    <w:rsid w:val="004B1226"/>
    <w:rsid w:val="004B1278"/>
    <w:rsid w:val="004B16D1"/>
    <w:rsid w:val="004B17F8"/>
    <w:rsid w:val="004B187B"/>
    <w:rsid w:val="004B18C9"/>
    <w:rsid w:val="004B1BA4"/>
    <w:rsid w:val="004B1C65"/>
    <w:rsid w:val="004B1CC5"/>
    <w:rsid w:val="004B1D35"/>
    <w:rsid w:val="004B1DD9"/>
    <w:rsid w:val="004B2191"/>
    <w:rsid w:val="004B22DA"/>
    <w:rsid w:val="004B232A"/>
    <w:rsid w:val="004B236A"/>
    <w:rsid w:val="004B2453"/>
    <w:rsid w:val="004B2612"/>
    <w:rsid w:val="004B267A"/>
    <w:rsid w:val="004B27C6"/>
    <w:rsid w:val="004B282D"/>
    <w:rsid w:val="004B292E"/>
    <w:rsid w:val="004B2A5D"/>
    <w:rsid w:val="004B2A9D"/>
    <w:rsid w:val="004B2C54"/>
    <w:rsid w:val="004B2CA4"/>
    <w:rsid w:val="004B2D4D"/>
    <w:rsid w:val="004B2D5D"/>
    <w:rsid w:val="004B2EED"/>
    <w:rsid w:val="004B2FB1"/>
    <w:rsid w:val="004B2FF7"/>
    <w:rsid w:val="004B31C4"/>
    <w:rsid w:val="004B31D3"/>
    <w:rsid w:val="004B324A"/>
    <w:rsid w:val="004B326E"/>
    <w:rsid w:val="004B32A5"/>
    <w:rsid w:val="004B32BB"/>
    <w:rsid w:val="004B32C2"/>
    <w:rsid w:val="004B32C9"/>
    <w:rsid w:val="004B35D8"/>
    <w:rsid w:val="004B38AD"/>
    <w:rsid w:val="004B3A40"/>
    <w:rsid w:val="004B3C93"/>
    <w:rsid w:val="004B3D53"/>
    <w:rsid w:val="004B3D61"/>
    <w:rsid w:val="004B3E7D"/>
    <w:rsid w:val="004B3EFE"/>
    <w:rsid w:val="004B3F66"/>
    <w:rsid w:val="004B3F9F"/>
    <w:rsid w:val="004B4004"/>
    <w:rsid w:val="004B406F"/>
    <w:rsid w:val="004B4381"/>
    <w:rsid w:val="004B4403"/>
    <w:rsid w:val="004B4783"/>
    <w:rsid w:val="004B4920"/>
    <w:rsid w:val="004B4AA5"/>
    <w:rsid w:val="004B4DE7"/>
    <w:rsid w:val="004B4E9D"/>
    <w:rsid w:val="004B4EF7"/>
    <w:rsid w:val="004B4FC6"/>
    <w:rsid w:val="004B52DF"/>
    <w:rsid w:val="004B53AE"/>
    <w:rsid w:val="004B54BE"/>
    <w:rsid w:val="004B555E"/>
    <w:rsid w:val="004B5648"/>
    <w:rsid w:val="004B57C6"/>
    <w:rsid w:val="004B57DD"/>
    <w:rsid w:val="004B583F"/>
    <w:rsid w:val="004B5A2A"/>
    <w:rsid w:val="004B5CC8"/>
    <w:rsid w:val="004B6104"/>
    <w:rsid w:val="004B6324"/>
    <w:rsid w:val="004B6493"/>
    <w:rsid w:val="004B6711"/>
    <w:rsid w:val="004B6965"/>
    <w:rsid w:val="004B6ADA"/>
    <w:rsid w:val="004B6B07"/>
    <w:rsid w:val="004B6B53"/>
    <w:rsid w:val="004B6C36"/>
    <w:rsid w:val="004B6CF9"/>
    <w:rsid w:val="004B6D3A"/>
    <w:rsid w:val="004B6D5F"/>
    <w:rsid w:val="004B6D88"/>
    <w:rsid w:val="004B70A5"/>
    <w:rsid w:val="004B716C"/>
    <w:rsid w:val="004B716D"/>
    <w:rsid w:val="004B719D"/>
    <w:rsid w:val="004B72FB"/>
    <w:rsid w:val="004B73F3"/>
    <w:rsid w:val="004B74B0"/>
    <w:rsid w:val="004B74F3"/>
    <w:rsid w:val="004B7533"/>
    <w:rsid w:val="004B7548"/>
    <w:rsid w:val="004B7616"/>
    <w:rsid w:val="004B7712"/>
    <w:rsid w:val="004B7740"/>
    <w:rsid w:val="004B7A76"/>
    <w:rsid w:val="004B7A82"/>
    <w:rsid w:val="004B7B51"/>
    <w:rsid w:val="004B7BD4"/>
    <w:rsid w:val="004B7BDD"/>
    <w:rsid w:val="004B7C2B"/>
    <w:rsid w:val="004B7D04"/>
    <w:rsid w:val="004C00D7"/>
    <w:rsid w:val="004C0247"/>
    <w:rsid w:val="004C026C"/>
    <w:rsid w:val="004C02A8"/>
    <w:rsid w:val="004C0327"/>
    <w:rsid w:val="004C060A"/>
    <w:rsid w:val="004C06CB"/>
    <w:rsid w:val="004C06E8"/>
    <w:rsid w:val="004C08E8"/>
    <w:rsid w:val="004C09F7"/>
    <w:rsid w:val="004C0DF3"/>
    <w:rsid w:val="004C0EDC"/>
    <w:rsid w:val="004C0F99"/>
    <w:rsid w:val="004C0FA3"/>
    <w:rsid w:val="004C106A"/>
    <w:rsid w:val="004C126D"/>
    <w:rsid w:val="004C137D"/>
    <w:rsid w:val="004C1464"/>
    <w:rsid w:val="004C1470"/>
    <w:rsid w:val="004C14D9"/>
    <w:rsid w:val="004C14F8"/>
    <w:rsid w:val="004C159C"/>
    <w:rsid w:val="004C15D9"/>
    <w:rsid w:val="004C16FD"/>
    <w:rsid w:val="004C1978"/>
    <w:rsid w:val="004C19B5"/>
    <w:rsid w:val="004C19D3"/>
    <w:rsid w:val="004C19E1"/>
    <w:rsid w:val="004C1A17"/>
    <w:rsid w:val="004C1BB5"/>
    <w:rsid w:val="004C1BC5"/>
    <w:rsid w:val="004C1C7F"/>
    <w:rsid w:val="004C1C9B"/>
    <w:rsid w:val="004C1CED"/>
    <w:rsid w:val="004C1D51"/>
    <w:rsid w:val="004C1E19"/>
    <w:rsid w:val="004C1E35"/>
    <w:rsid w:val="004C22A1"/>
    <w:rsid w:val="004C247E"/>
    <w:rsid w:val="004C2632"/>
    <w:rsid w:val="004C273A"/>
    <w:rsid w:val="004C2A1B"/>
    <w:rsid w:val="004C2A6B"/>
    <w:rsid w:val="004C2C8A"/>
    <w:rsid w:val="004C2F2A"/>
    <w:rsid w:val="004C2F8A"/>
    <w:rsid w:val="004C30AB"/>
    <w:rsid w:val="004C31D5"/>
    <w:rsid w:val="004C326C"/>
    <w:rsid w:val="004C33D5"/>
    <w:rsid w:val="004C340C"/>
    <w:rsid w:val="004C345F"/>
    <w:rsid w:val="004C34DA"/>
    <w:rsid w:val="004C36A1"/>
    <w:rsid w:val="004C36CA"/>
    <w:rsid w:val="004C36ED"/>
    <w:rsid w:val="004C37A5"/>
    <w:rsid w:val="004C3CCB"/>
    <w:rsid w:val="004C3CE7"/>
    <w:rsid w:val="004C41F3"/>
    <w:rsid w:val="004C43DD"/>
    <w:rsid w:val="004C4580"/>
    <w:rsid w:val="004C4820"/>
    <w:rsid w:val="004C486F"/>
    <w:rsid w:val="004C491C"/>
    <w:rsid w:val="004C4931"/>
    <w:rsid w:val="004C4945"/>
    <w:rsid w:val="004C4A1D"/>
    <w:rsid w:val="004C4AAE"/>
    <w:rsid w:val="004C4AC5"/>
    <w:rsid w:val="004C4C55"/>
    <w:rsid w:val="004C4EA7"/>
    <w:rsid w:val="004C4FE9"/>
    <w:rsid w:val="004C5085"/>
    <w:rsid w:val="004C50B9"/>
    <w:rsid w:val="004C51C0"/>
    <w:rsid w:val="004C52B5"/>
    <w:rsid w:val="004C54E6"/>
    <w:rsid w:val="004C5526"/>
    <w:rsid w:val="004C5560"/>
    <w:rsid w:val="004C563B"/>
    <w:rsid w:val="004C572A"/>
    <w:rsid w:val="004C599A"/>
    <w:rsid w:val="004C5BAD"/>
    <w:rsid w:val="004C5E66"/>
    <w:rsid w:val="004C5F32"/>
    <w:rsid w:val="004C62FC"/>
    <w:rsid w:val="004C63F7"/>
    <w:rsid w:val="004C6715"/>
    <w:rsid w:val="004C6761"/>
    <w:rsid w:val="004C6AC8"/>
    <w:rsid w:val="004C6B57"/>
    <w:rsid w:val="004C6C48"/>
    <w:rsid w:val="004C6EAB"/>
    <w:rsid w:val="004C6F5A"/>
    <w:rsid w:val="004C70FA"/>
    <w:rsid w:val="004C7122"/>
    <w:rsid w:val="004C718A"/>
    <w:rsid w:val="004C72F8"/>
    <w:rsid w:val="004C7310"/>
    <w:rsid w:val="004C74C2"/>
    <w:rsid w:val="004C7585"/>
    <w:rsid w:val="004C7595"/>
    <w:rsid w:val="004C76B9"/>
    <w:rsid w:val="004C76FF"/>
    <w:rsid w:val="004C779E"/>
    <w:rsid w:val="004C77E3"/>
    <w:rsid w:val="004C7970"/>
    <w:rsid w:val="004C79E3"/>
    <w:rsid w:val="004C7A19"/>
    <w:rsid w:val="004C7BD7"/>
    <w:rsid w:val="004C7C1A"/>
    <w:rsid w:val="004C7D91"/>
    <w:rsid w:val="004C7DD1"/>
    <w:rsid w:val="004C7E61"/>
    <w:rsid w:val="004C7F35"/>
    <w:rsid w:val="004D0080"/>
    <w:rsid w:val="004D0108"/>
    <w:rsid w:val="004D024A"/>
    <w:rsid w:val="004D0273"/>
    <w:rsid w:val="004D02C0"/>
    <w:rsid w:val="004D02F3"/>
    <w:rsid w:val="004D0350"/>
    <w:rsid w:val="004D0424"/>
    <w:rsid w:val="004D0511"/>
    <w:rsid w:val="004D05D5"/>
    <w:rsid w:val="004D069F"/>
    <w:rsid w:val="004D0880"/>
    <w:rsid w:val="004D090A"/>
    <w:rsid w:val="004D0B71"/>
    <w:rsid w:val="004D0D2C"/>
    <w:rsid w:val="004D12FC"/>
    <w:rsid w:val="004D1358"/>
    <w:rsid w:val="004D13DD"/>
    <w:rsid w:val="004D14D0"/>
    <w:rsid w:val="004D15C7"/>
    <w:rsid w:val="004D17F5"/>
    <w:rsid w:val="004D1994"/>
    <w:rsid w:val="004D1A16"/>
    <w:rsid w:val="004D1B0F"/>
    <w:rsid w:val="004D1B13"/>
    <w:rsid w:val="004D1C6B"/>
    <w:rsid w:val="004D1CBA"/>
    <w:rsid w:val="004D1DD4"/>
    <w:rsid w:val="004D1F56"/>
    <w:rsid w:val="004D1FC2"/>
    <w:rsid w:val="004D20C1"/>
    <w:rsid w:val="004D20C5"/>
    <w:rsid w:val="004D2125"/>
    <w:rsid w:val="004D2379"/>
    <w:rsid w:val="004D2465"/>
    <w:rsid w:val="004D2591"/>
    <w:rsid w:val="004D25B5"/>
    <w:rsid w:val="004D269C"/>
    <w:rsid w:val="004D2843"/>
    <w:rsid w:val="004D297E"/>
    <w:rsid w:val="004D29E6"/>
    <w:rsid w:val="004D2A0F"/>
    <w:rsid w:val="004D2A3A"/>
    <w:rsid w:val="004D2AD0"/>
    <w:rsid w:val="004D2E20"/>
    <w:rsid w:val="004D2E42"/>
    <w:rsid w:val="004D2E67"/>
    <w:rsid w:val="004D2F68"/>
    <w:rsid w:val="004D2F6D"/>
    <w:rsid w:val="004D2FDD"/>
    <w:rsid w:val="004D300E"/>
    <w:rsid w:val="004D320A"/>
    <w:rsid w:val="004D330A"/>
    <w:rsid w:val="004D3438"/>
    <w:rsid w:val="004D3454"/>
    <w:rsid w:val="004D35D2"/>
    <w:rsid w:val="004D3991"/>
    <w:rsid w:val="004D39E8"/>
    <w:rsid w:val="004D3CF3"/>
    <w:rsid w:val="004D3E84"/>
    <w:rsid w:val="004D3F62"/>
    <w:rsid w:val="004D400C"/>
    <w:rsid w:val="004D4021"/>
    <w:rsid w:val="004D4025"/>
    <w:rsid w:val="004D404F"/>
    <w:rsid w:val="004D4059"/>
    <w:rsid w:val="004D40D1"/>
    <w:rsid w:val="004D41FA"/>
    <w:rsid w:val="004D423E"/>
    <w:rsid w:val="004D4355"/>
    <w:rsid w:val="004D440C"/>
    <w:rsid w:val="004D4436"/>
    <w:rsid w:val="004D4477"/>
    <w:rsid w:val="004D459D"/>
    <w:rsid w:val="004D45CC"/>
    <w:rsid w:val="004D460E"/>
    <w:rsid w:val="004D4816"/>
    <w:rsid w:val="004D48BD"/>
    <w:rsid w:val="004D4930"/>
    <w:rsid w:val="004D4A3C"/>
    <w:rsid w:val="004D4C6D"/>
    <w:rsid w:val="004D4C9B"/>
    <w:rsid w:val="004D4CAE"/>
    <w:rsid w:val="004D5057"/>
    <w:rsid w:val="004D50C9"/>
    <w:rsid w:val="004D511B"/>
    <w:rsid w:val="004D51C4"/>
    <w:rsid w:val="004D5292"/>
    <w:rsid w:val="004D543B"/>
    <w:rsid w:val="004D54A5"/>
    <w:rsid w:val="004D5537"/>
    <w:rsid w:val="004D55C8"/>
    <w:rsid w:val="004D5645"/>
    <w:rsid w:val="004D585C"/>
    <w:rsid w:val="004D5A1E"/>
    <w:rsid w:val="004D5AD7"/>
    <w:rsid w:val="004D5B2B"/>
    <w:rsid w:val="004D5BE1"/>
    <w:rsid w:val="004D5C4C"/>
    <w:rsid w:val="004D5E16"/>
    <w:rsid w:val="004D5F74"/>
    <w:rsid w:val="004D60FA"/>
    <w:rsid w:val="004D613F"/>
    <w:rsid w:val="004D62D1"/>
    <w:rsid w:val="004D632A"/>
    <w:rsid w:val="004D636F"/>
    <w:rsid w:val="004D6414"/>
    <w:rsid w:val="004D6706"/>
    <w:rsid w:val="004D6877"/>
    <w:rsid w:val="004D6974"/>
    <w:rsid w:val="004D6B29"/>
    <w:rsid w:val="004D6DCD"/>
    <w:rsid w:val="004D6DEE"/>
    <w:rsid w:val="004D6E07"/>
    <w:rsid w:val="004D6FF0"/>
    <w:rsid w:val="004D70E4"/>
    <w:rsid w:val="004D7153"/>
    <w:rsid w:val="004D71DD"/>
    <w:rsid w:val="004D7286"/>
    <w:rsid w:val="004D72A9"/>
    <w:rsid w:val="004D733C"/>
    <w:rsid w:val="004D7352"/>
    <w:rsid w:val="004D737F"/>
    <w:rsid w:val="004D7650"/>
    <w:rsid w:val="004D76BB"/>
    <w:rsid w:val="004D7ADD"/>
    <w:rsid w:val="004D7B85"/>
    <w:rsid w:val="004D7BCA"/>
    <w:rsid w:val="004D7BCE"/>
    <w:rsid w:val="004D7D26"/>
    <w:rsid w:val="004D7F8C"/>
    <w:rsid w:val="004D7FAA"/>
    <w:rsid w:val="004E0087"/>
    <w:rsid w:val="004E01A2"/>
    <w:rsid w:val="004E04B1"/>
    <w:rsid w:val="004E0598"/>
    <w:rsid w:val="004E07E9"/>
    <w:rsid w:val="004E0912"/>
    <w:rsid w:val="004E09A2"/>
    <w:rsid w:val="004E09BD"/>
    <w:rsid w:val="004E09FC"/>
    <w:rsid w:val="004E0A11"/>
    <w:rsid w:val="004E0BEE"/>
    <w:rsid w:val="004E0CA4"/>
    <w:rsid w:val="004E0D48"/>
    <w:rsid w:val="004E0DAF"/>
    <w:rsid w:val="004E107F"/>
    <w:rsid w:val="004E121B"/>
    <w:rsid w:val="004E1286"/>
    <w:rsid w:val="004E1447"/>
    <w:rsid w:val="004E146D"/>
    <w:rsid w:val="004E152E"/>
    <w:rsid w:val="004E1627"/>
    <w:rsid w:val="004E1675"/>
    <w:rsid w:val="004E16D6"/>
    <w:rsid w:val="004E1A9A"/>
    <w:rsid w:val="004E1D66"/>
    <w:rsid w:val="004E1DED"/>
    <w:rsid w:val="004E1E3E"/>
    <w:rsid w:val="004E1FDE"/>
    <w:rsid w:val="004E23D0"/>
    <w:rsid w:val="004E245C"/>
    <w:rsid w:val="004E27D9"/>
    <w:rsid w:val="004E2924"/>
    <w:rsid w:val="004E29FE"/>
    <w:rsid w:val="004E2A42"/>
    <w:rsid w:val="004E2AA8"/>
    <w:rsid w:val="004E2AEF"/>
    <w:rsid w:val="004E2BBC"/>
    <w:rsid w:val="004E2C04"/>
    <w:rsid w:val="004E2CE0"/>
    <w:rsid w:val="004E2D46"/>
    <w:rsid w:val="004E2E8E"/>
    <w:rsid w:val="004E2EF2"/>
    <w:rsid w:val="004E2F61"/>
    <w:rsid w:val="004E3135"/>
    <w:rsid w:val="004E314E"/>
    <w:rsid w:val="004E3251"/>
    <w:rsid w:val="004E327C"/>
    <w:rsid w:val="004E333F"/>
    <w:rsid w:val="004E3354"/>
    <w:rsid w:val="004E3380"/>
    <w:rsid w:val="004E34BA"/>
    <w:rsid w:val="004E3562"/>
    <w:rsid w:val="004E35F9"/>
    <w:rsid w:val="004E3602"/>
    <w:rsid w:val="004E3633"/>
    <w:rsid w:val="004E378C"/>
    <w:rsid w:val="004E3CA3"/>
    <w:rsid w:val="004E3E28"/>
    <w:rsid w:val="004E3E9F"/>
    <w:rsid w:val="004E3EA4"/>
    <w:rsid w:val="004E3ECF"/>
    <w:rsid w:val="004E3F23"/>
    <w:rsid w:val="004E4078"/>
    <w:rsid w:val="004E40FE"/>
    <w:rsid w:val="004E4119"/>
    <w:rsid w:val="004E4174"/>
    <w:rsid w:val="004E4202"/>
    <w:rsid w:val="004E427B"/>
    <w:rsid w:val="004E42D1"/>
    <w:rsid w:val="004E4332"/>
    <w:rsid w:val="004E442B"/>
    <w:rsid w:val="004E46D3"/>
    <w:rsid w:val="004E46E9"/>
    <w:rsid w:val="004E4D84"/>
    <w:rsid w:val="004E4E45"/>
    <w:rsid w:val="004E4E9E"/>
    <w:rsid w:val="004E4F10"/>
    <w:rsid w:val="004E4F93"/>
    <w:rsid w:val="004E5024"/>
    <w:rsid w:val="004E51F3"/>
    <w:rsid w:val="004E53D0"/>
    <w:rsid w:val="004E5468"/>
    <w:rsid w:val="004E54A3"/>
    <w:rsid w:val="004E560A"/>
    <w:rsid w:val="004E571E"/>
    <w:rsid w:val="004E5892"/>
    <w:rsid w:val="004E5945"/>
    <w:rsid w:val="004E5AAD"/>
    <w:rsid w:val="004E5B45"/>
    <w:rsid w:val="004E5C5F"/>
    <w:rsid w:val="004E5C8D"/>
    <w:rsid w:val="004E5E79"/>
    <w:rsid w:val="004E5E93"/>
    <w:rsid w:val="004E5EF9"/>
    <w:rsid w:val="004E60A1"/>
    <w:rsid w:val="004E60D5"/>
    <w:rsid w:val="004E61F5"/>
    <w:rsid w:val="004E62A4"/>
    <w:rsid w:val="004E62EC"/>
    <w:rsid w:val="004E63CB"/>
    <w:rsid w:val="004E643E"/>
    <w:rsid w:val="004E67B1"/>
    <w:rsid w:val="004E67F6"/>
    <w:rsid w:val="004E6BB2"/>
    <w:rsid w:val="004E6C2E"/>
    <w:rsid w:val="004E6C70"/>
    <w:rsid w:val="004E6CC9"/>
    <w:rsid w:val="004E6D54"/>
    <w:rsid w:val="004E7038"/>
    <w:rsid w:val="004E716A"/>
    <w:rsid w:val="004E719C"/>
    <w:rsid w:val="004E7303"/>
    <w:rsid w:val="004E7322"/>
    <w:rsid w:val="004E7368"/>
    <w:rsid w:val="004E7388"/>
    <w:rsid w:val="004E7540"/>
    <w:rsid w:val="004E768D"/>
    <w:rsid w:val="004E76A5"/>
    <w:rsid w:val="004E79AF"/>
    <w:rsid w:val="004E7A70"/>
    <w:rsid w:val="004E7B66"/>
    <w:rsid w:val="004E7D98"/>
    <w:rsid w:val="004F009C"/>
    <w:rsid w:val="004F0213"/>
    <w:rsid w:val="004F0259"/>
    <w:rsid w:val="004F0280"/>
    <w:rsid w:val="004F03A7"/>
    <w:rsid w:val="004F04A9"/>
    <w:rsid w:val="004F0686"/>
    <w:rsid w:val="004F076A"/>
    <w:rsid w:val="004F07A5"/>
    <w:rsid w:val="004F0859"/>
    <w:rsid w:val="004F0937"/>
    <w:rsid w:val="004F0BDE"/>
    <w:rsid w:val="004F0CB4"/>
    <w:rsid w:val="004F0D40"/>
    <w:rsid w:val="004F1026"/>
    <w:rsid w:val="004F117E"/>
    <w:rsid w:val="004F11C7"/>
    <w:rsid w:val="004F133A"/>
    <w:rsid w:val="004F1345"/>
    <w:rsid w:val="004F1365"/>
    <w:rsid w:val="004F1436"/>
    <w:rsid w:val="004F14CA"/>
    <w:rsid w:val="004F14E1"/>
    <w:rsid w:val="004F15F2"/>
    <w:rsid w:val="004F1752"/>
    <w:rsid w:val="004F1762"/>
    <w:rsid w:val="004F1920"/>
    <w:rsid w:val="004F1923"/>
    <w:rsid w:val="004F1D54"/>
    <w:rsid w:val="004F1D5D"/>
    <w:rsid w:val="004F1FBA"/>
    <w:rsid w:val="004F2020"/>
    <w:rsid w:val="004F2343"/>
    <w:rsid w:val="004F23F3"/>
    <w:rsid w:val="004F2524"/>
    <w:rsid w:val="004F25B2"/>
    <w:rsid w:val="004F2746"/>
    <w:rsid w:val="004F2991"/>
    <w:rsid w:val="004F2B0C"/>
    <w:rsid w:val="004F2C4F"/>
    <w:rsid w:val="004F3027"/>
    <w:rsid w:val="004F30E3"/>
    <w:rsid w:val="004F3217"/>
    <w:rsid w:val="004F3379"/>
    <w:rsid w:val="004F35C0"/>
    <w:rsid w:val="004F368B"/>
    <w:rsid w:val="004F3821"/>
    <w:rsid w:val="004F38B0"/>
    <w:rsid w:val="004F3ACB"/>
    <w:rsid w:val="004F3BA9"/>
    <w:rsid w:val="004F3CA3"/>
    <w:rsid w:val="004F3DF0"/>
    <w:rsid w:val="004F3DF1"/>
    <w:rsid w:val="004F3E43"/>
    <w:rsid w:val="004F402E"/>
    <w:rsid w:val="004F41EE"/>
    <w:rsid w:val="004F44D9"/>
    <w:rsid w:val="004F44E1"/>
    <w:rsid w:val="004F4550"/>
    <w:rsid w:val="004F4859"/>
    <w:rsid w:val="004F4867"/>
    <w:rsid w:val="004F48A0"/>
    <w:rsid w:val="004F4A71"/>
    <w:rsid w:val="004F4C98"/>
    <w:rsid w:val="004F4D30"/>
    <w:rsid w:val="004F4D75"/>
    <w:rsid w:val="004F501F"/>
    <w:rsid w:val="004F554D"/>
    <w:rsid w:val="004F571C"/>
    <w:rsid w:val="004F5820"/>
    <w:rsid w:val="004F597B"/>
    <w:rsid w:val="004F59C3"/>
    <w:rsid w:val="004F5B09"/>
    <w:rsid w:val="004F5C7D"/>
    <w:rsid w:val="004F5EC6"/>
    <w:rsid w:val="004F5F51"/>
    <w:rsid w:val="004F5FC1"/>
    <w:rsid w:val="004F5FF6"/>
    <w:rsid w:val="004F6288"/>
    <w:rsid w:val="004F640F"/>
    <w:rsid w:val="004F658E"/>
    <w:rsid w:val="004F659A"/>
    <w:rsid w:val="004F6608"/>
    <w:rsid w:val="004F661D"/>
    <w:rsid w:val="004F66AA"/>
    <w:rsid w:val="004F67C8"/>
    <w:rsid w:val="004F6835"/>
    <w:rsid w:val="004F6888"/>
    <w:rsid w:val="004F6AED"/>
    <w:rsid w:val="004F6F1E"/>
    <w:rsid w:val="004F70BF"/>
    <w:rsid w:val="004F741A"/>
    <w:rsid w:val="004F7479"/>
    <w:rsid w:val="004F75E7"/>
    <w:rsid w:val="004F7631"/>
    <w:rsid w:val="004F7665"/>
    <w:rsid w:val="004F76C1"/>
    <w:rsid w:val="004F76CB"/>
    <w:rsid w:val="004F777D"/>
    <w:rsid w:val="004F77D8"/>
    <w:rsid w:val="004F7814"/>
    <w:rsid w:val="004F7858"/>
    <w:rsid w:val="004F7A9B"/>
    <w:rsid w:val="004F7A9F"/>
    <w:rsid w:val="004F7C5E"/>
    <w:rsid w:val="004F7DE6"/>
    <w:rsid w:val="004F7F29"/>
    <w:rsid w:val="0050004B"/>
    <w:rsid w:val="005000E9"/>
    <w:rsid w:val="005002F0"/>
    <w:rsid w:val="00500304"/>
    <w:rsid w:val="00500369"/>
    <w:rsid w:val="00500384"/>
    <w:rsid w:val="00500395"/>
    <w:rsid w:val="005003C5"/>
    <w:rsid w:val="0050045E"/>
    <w:rsid w:val="00500468"/>
    <w:rsid w:val="00500799"/>
    <w:rsid w:val="005007F3"/>
    <w:rsid w:val="00500854"/>
    <w:rsid w:val="005009A5"/>
    <w:rsid w:val="00500B59"/>
    <w:rsid w:val="00500C6E"/>
    <w:rsid w:val="00500D7B"/>
    <w:rsid w:val="00500E57"/>
    <w:rsid w:val="00500F3F"/>
    <w:rsid w:val="005010C6"/>
    <w:rsid w:val="0050124C"/>
    <w:rsid w:val="005012A0"/>
    <w:rsid w:val="00501322"/>
    <w:rsid w:val="00501539"/>
    <w:rsid w:val="00501676"/>
    <w:rsid w:val="00501726"/>
    <w:rsid w:val="005018B5"/>
    <w:rsid w:val="00501A98"/>
    <w:rsid w:val="00501C30"/>
    <w:rsid w:val="00501C67"/>
    <w:rsid w:val="00501C87"/>
    <w:rsid w:val="00501CD4"/>
    <w:rsid w:val="00501DCF"/>
    <w:rsid w:val="00501EC8"/>
    <w:rsid w:val="00501EDE"/>
    <w:rsid w:val="00501F43"/>
    <w:rsid w:val="00502060"/>
    <w:rsid w:val="00502075"/>
    <w:rsid w:val="00502151"/>
    <w:rsid w:val="005021CA"/>
    <w:rsid w:val="005021FE"/>
    <w:rsid w:val="00502445"/>
    <w:rsid w:val="005024BC"/>
    <w:rsid w:val="005025BA"/>
    <w:rsid w:val="00502791"/>
    <w:rsid w:val="005027F8"/>
    <w:rsid w:val="00502911"/>
    <w:rsid w:val="00502BC5"/>
    <w:rsid w:val="00502C24"/>
    <w:rsid w:val="00503001"/>
    <w:rsid w:val="00503076"/>
    <w:rsid w:val="005030C9"/>
    <w:rsid w:val="0050334B"/>
    <w:rsid w:val="00503442"/>
    <w:rsid w:val="005035F7"/>
    <w:rsid w:val="00503614"/>
    <w:rsid w:val="00503685"/>
    <w:rsid w:val="00503776"/>
    <w:rsid w:val="005038EA"/>
    <w:rsid w:val="00503DDC"/>
    <w:rsid w:val="00503F04"/>
    <w:rsid w:val="00504012"/>
    <w:rsid w:val="00504270"/>
    <w:rsid w:val="00504393"/>
    <w:rsid w:val="005047BB"/>
    <w:rsid w:val="0050489E"/>
    <w:rsid w:val="005048AA"/>
    <w:rsid w:val="0050494E"/>
    <w:rsid w:val="005049EA"/>
    <w:rsid w:val="005049EB"/>
    <w:rsid w:val="00504ADC"/>
    <w:rsid w:val="00504BFD"/>
    <w:rsid w:val="00504E6B"/>
    <w:rsid w:val="00504ECE"/>
    <w:rsid w:val="0050512C"/>
    <w:rsid w:val="00505432"/>
    <w:rsid w:val="005056DD"/>
    <w:rsid w:val="00505749"/>
    <w:rsid w:val="005059E7"/>
    <w:rsid w:val="00505B12"/>
    <w:rsid w:val="00505D19"/>
    <w:rsid w:val="00505DDB"/>
    <w:rsid w:val="00505E07"/>
    <w:rsid w:val="00505F5E"/>
    <w:rsid w:val="00505F72"/>
    <w:rsid w:val="005060A0"/>
    <w:rsid w:val="005063E8"/>
    <w:rsid w:val="0050640A"/>
    <w:rsid w:val="00506581"/>
    <w:rsid w:val="005067E4"/>
    <w:rsid w:val="005068DC"/>
    <w:rsid w:val="0050698E"/>
    <w:rsid w:val="00506ADE"/>
    <w:rsid w:val="00506BF1"/>
    <w:rsid w:val="00506C31"/>
    <w:rsid w:val="00506F0A"/>
    <w:rsid w:val="005070DB"/>
    <w:rsid w:val="005073D1"/>
    <w:rsid w:val="005077A4"/>
    <w:rsid w:val="005077A5"/>
    <w:rsid w:val="005078FE"/>
    <w:rsid w:val="005079A4"/>
    <w:rsid w:val="00507A8E"/>
    <w:rsid w:val="00507BAC"/>
    <w:rsid w:val="00507CB6"/>
    <w:rsid w:val="00507E64"/>
    <w:rsid w:val="00507FE0"/>
    <w:rsid w:val="00510100"/>
    <w:rsid w:val="0051011A"/>
    <w:rsid w:val="0051015B"/>
    <w:rsid w:val="00510316"/>
    <w:rsid w:val="005104B5"/>
    <w:rsid w:val="00510686"/>
    <w:rsid w:val="00510887"/>
    <w:rsid w:val="00510899"/>
    <w:rsid w:val="00510B64"/>
    <w:rsid w:val="00510BC4"/>
    <w:rsid w:val="00510CAB"/>
    <w:rsid w:val="00510CC2"/>
    <w:rsid w:val="00510E0B"/>
    <w:rsid w:val="00510E28"/>
    <w:rsid w:val="0051101C"/>
    <w:rsid w:val="0051109B"/>
    <w:rsid w:val="00511107"/>
    <w:rsid w:val="00511180"/>
    <w:rsid w:val="005112F9"/>
    <w:rsid w:val="00511474"/>
    <w:rsid w:val="0051155A"/>
    <w:rsid w:val="0051184C"/>
    <w:rsid w:val="0051186F"/>
    <w:rsid w:val="00511B32"/>
    <w:rsid w:val="00511CD9"/>
    <w:rsid w:val="00511EE4"/>
    <w:rsid w:val="00511FA8"/>
    <w:rsid w:val="00512022"/>
    <w:rsid w:val="0051216A"/>
    <w:rsid w:val="00512255"/>
    <w:rsid w:val="00512415"/>
    <w:rsid w:val="00512427"/>
    <w:rsid w:val="005125FC"/>
    <w:rsid w:val="0051262A"/>
    <w:rsid w:val="005127BA"/>
    <w:rsid w:val="005127D8"/>
    <w:rsid w:val="0051283E"/>
    <w:rsid w:val="00512A64"/>
    <w:rsid w:val="00512B84"/>
    <w:rsid w:val="00512C68"/>
    <w:rsid w:val="00512CC8"/>
    <w:rsid w:val="00512E64"/>
    <w:rsid w:val="00512F3F"/>
    <w:rsid w:val="00512FC4"/>
    <w:rsid w:val="00513012"/>
    <w:rsid w:val="005131D2"/>
    <w:rsid w:val="00513355"/>
    <w:rsid w:val="00513481"/>
    <w:rsid w:val="005134F8"/>
    <w:rsid w:val="00513646"/>
    <w:rsid w:val="00513693"/>
    <w:rsid w:val="0051370A"/>
    <w:rsid w:val="005137EE"/>
    <w:rsid w:val="00513912"/>
    <w:rsid w:val="00513A71"/>
    <w:rsid w:val="00513BC7"/>
    <w:rsid w:val="00513E03"/>
    <w:rsid w:val="00514048"/>
    <w:rsid w:val="00514113"/>
    <w:rsid w:val="00514117"/>
    <w:rsid w:val="00514126"/>
    <w:rsid w:val="0051433C"/>
    <w:rsid w:val="005143DF"/>
    <w:rsid w:val="005143EB"/>
    <w:rsid w:val="00514417"/>
    <w:rsid w:val="005144C1"/>
    <w:rsid w:val="00514558"/>
    <w:rsid w:val="00514676"/>
    <w:rsid w:val="0051485C"/>
    <w:rsid w:val="00514B6A"/>
    <w:rsid w:val="00514BD7"/>
    <w:rsid w:val="00514CBE"/>
    <w:rsid w:val="00514D99"/>
    <w:rsid w:val="00514F2B"/>
    <w:rsid w:val="0051503D"/>
    <w:rsid w:val="0051508A"/>
    <w:rsid w:val="005151FB"/>
    <w:rsid w:val="00515486"/>
    <w:rsid w:val="005154B4"/>
    <w:rsid w:val="00515501"/>
    <w:rsid w:val="0051551F"/>
    <w:rsid w:val="0051555F"/>
    <w:rsid w:val="0051570F"/>
    <w:rsid w:val="005157F3"/>
    <w:rsid w:val="0051584E"/>
    <w:rsid w:val="00515A1F"/>
    <w:rsid w:val="00515AB1"/>
    <w:rsid w:val="00515BD5"/>
    <w:rsid w:val="00515CC3"/>
    <w:rsid w:val="00515ED6"/>
    <w:rsid w:val="00515F70"/>
    <w:rsid w:val="00515F91"/>
    <w:rsid w:val="00516086"/>
    <w:rsid w:val="005160C0"/>
    <w:rsid w:val="00516164"/>
    <w:rsid w:val="005161C3"/>
    <w:rsid w:val="005162B7"/>
    <w:rsid w:val="005162F9"/>
    <w:rsid w:val="0051647E"/>
    <w:rsid w:val="005164EA"/>
    <w:rsid w:val="00516680"/>
    <w:rsid w:val="00516959"/>
    <w:rsid w:val="005169BD"/>
    <w:rsid w:val="00516A85"/>
    <w:rsid w:val="00516B28"/>
    <w:rsid w:val="00516B69"/>
    <w:rsid w:val="00516F46"/>
    <w:rsid w:val="00516FCF"/>
    <w:rsid w:val="005170A1"/>
    <w:rsid w:val="00517180"/>
    <w:rsid w:val="00517342"/>
    <w:rsid w:val="00517343"/>
    <w:rsid w:val="00517462"/>
    <w:rsid w:val="005175B9"/>
    <w:rsid w:val="00517689"/>
    <w:rsid w:val="005176E5"/>
    <w:rsid w:val="005177B1"/>
    <w:rsid w:val="00517ACF"/>
    <w:rsid w:val="00517C60"/>
    <w:rsid w:val="00517CD6"/>
    <w:rsid w:val="00517ECF"/>
    <w:rsid w:val="00517F36"/>
    <w:rsid w:val="00517F51"/>
    <w:rsid w:val="00517F5C"/>
    <w:rsid w:val="00517FE6"/>
    <w:rsid w:val="0052048E"/>
    <w:rsid w:val="005204CF"/>
    <w:rsid w:val="00520597"/>
    <w:rsid w:val="00520638"/>
    <w:rsid w:val="00520746"/>
    <w:rsid w:val="005207DD"/>
    <w:rsid w:val="0052084C"/>
    <w:rsid w:val="005208B1"/>
    <w:rsid w:val="00520B8C"/>
    <w:rsid w:val="00520C5A"/>
    <w:rsid w:val="00520D4D"/>
    <w:rsid w:val="00520F96"/>
    <w:rsid w:val="005210A4"/>
    <w:rsid w:val="00521173"/>
    <w:rsid w:val="00521207"/>
    <w:rsid w:val="00521235"/>
    <w:rsid w:val="005214B9"/>
    <w:rsid w:val="00521515"/>
    <w:rsid w:val="00521A50"/>
    <w:rsid w:val="00521B19"/>
    <w:rsid w:val="00521B2D"/>
    <w:rsid w:val="00521BB1"/>
    <w:rsid w:val="00521EDE"/>
    <w:rsid w:val="00521FDF"/>
    <w:rsid w:val="00522302"/>
    <w:rsid w:val="0052249E"/>
    <w:rsid w:val="0052264D"/>
    <w:rsid w:val="00522A50"/>
    <w:rsid w:val="00522B59"/>
    <w:rsid w:val="00522E50"/>
    <w:rsid w:val="00522F9D"/>
    <w:rsid w:val="00522FE0"/>
    <w:rsid w:val="005230D1"/>
    <w:rsid w:val="005230EC"/>
    <w:rsid w:val="00523141"/>
    <w:rsid w:val="00523168"/>
    <w:rsid w:val="005231A6"/>
    <w:rsid w:val="0052326D"/>
    <w:rsid w:val="00523289"/>
    <w:rsid w:val="00523367"/>
    <w:rsid w:val="005234DA"/>
    <w:rsid w:val="005235B0"/>
    <w:rsid w:val="005235BA"/>
    <w:rsid w:val="005236AA"/>
    <w:rsid w:val="00523791"/>
    <w:rsid w:val="005237AD"/>
    <w:rsid w:val="00523925"/>
    <w:rsid w:val="00523985"/>
    <w:rsid w:val="00523A92"/>
    <w:rsid w:val="00523AAD"/>
    <w:rsid w:val="00523B98"/>
    <w:rsid w:val="00523C47"/>
    <w:rsid w:val="00523EA3"/>
    <w:rsid w:val="00523F1E"/>
    <w:rsid w:val="0052402C"/>
    <w:rsid w:val="005240AC"/>
    <w:rsid w:val="005241F5"/>
    <w:rsid w:val="0052421E"/>
    <w:rsid w:val="00524549"/>
    <w:rsid w:val="00524658"/>
    <w:rsid w:val="00524732"/>
    <w:rsid w:val="00524761"/>
    <w:rsid w:val="005247B1"/>
    <w:rsid w:val="00524892"/>
    <w:rsid w:val="00524A11"/>
    <w:rsid w:val="00524A1F"/>
    <w:rsid w:val="00524B8F"/>
    <w:rsid w:val="00524C4D"/>
    <w:rsid w:val="00524F43"/>
    <w:rsid w:val="00524FFA"/>
    <w:rsid w:val="0052506D"/>
    <w:rsid w:val="0052528A"/>
    <w:rsid w:val="005253A2"/>
    <w:rsid w:val="005255FE"/>
    <w:rsid w:val="00525645"/>
    <w:rsid w:val="00525AA4"/>
    <w:rsid w:val="00525B4C"/>
    <w:rsid w:val="00525BCB"/>
    <w:rsid w:val="00525C32"/>
    <w:rsid w:val="00525C47"/>
    <w:rsid w:val="00525D5B"/>
    <w:rsid w:val="00525F2F"/>
    <w:rsid w:val="00525F7C"/>
    <w:rsid w:val="00526194"/>
    <w:rsid w:val="0052631D"/>
    <w:rsid w:val="0052632C"/>
    <w:rsid w:val="005263B7"/>
    <w:rsid w:val="005263E7"/>
    <w:rsid w:val="0052653E"/>
    <w:rsid w:val="00526642"/>
    <w:rsid w:val="00526698"/>
    <w:rsid w:val="0052678F"/>
    <w:rsid w:val="00526988"/>
    <w:rsid w:val="005269F6"/>
    <w:rsid w:val="00526BAC"/>
    <w:rsid w:val="00526BEF"/>
    <w:rsid w:val="00526D03"/>
    <w:rsid w:val="00527053"/>
    <w:rsid w:val="00527057"/>
    <w:rsid w:val="00527096"/>
    <w:rsid w:val="005271DF"/>
    <w:rsid w:val="0052727F"/>
    <w:rsid w:val="005272F5"/>
    <w:rsid w:val="00527324"/>
    <w:rsid w:val="005273C8"/>
    <w:rsid w:val="005275C1"/>
    <w:rsid w:val="005276BE"/>
    <w:rsid w:val="005276D1"/>
    <w:rsid w:val="00527788"/>
    <w:rsid w:val="00527892"/>
    <w:rsid w:val="0052796C"/>
    <w:rsid w:val="00527AE5"/>
    <w:rsid w:val="00527B0F"/>
    <w:rsid w:val="00527B78"/>
    <w:rsid w:val="00527D32"/>
    <w:rsid w:val="00527E40"/>
    <w:rsid w:val="00527ECB"/>
    <w:rsid w:val="005300E4"/>
    <w:rsid w:val="0053011A"/>
    <w:rsid w:val="00530157"/>
    <w:rsid w:val="005301C5"/>
    <w:rsid w:val="00530312"/>
    <w:rsid w:val="00530344"/>
    <w:rsid w:val="0053049B"/>
    <w:rsid w:val="005305AF"/>
    <w:rsid w:val="005305B9"/>
    <w:rsid w:val="00530644"/>
    <w:rsid w:val="005306B6"/>
    <w:rsid w:val="005306C1"/>
    <w:rsid w:val="005307E1"/>
    <w:rsid w:val="0053081B"/>
    <w:rsid w:val="005308D8"/>
    <w:rsid w:val="00530908"/>
    <w:rsid w:val="0053097F"/>
    <w:rsid w:val="00530B12"/>
    <w:rsid w:val="00530CD9"/>
    <w:rsid w:val="0053100E"/>
    <w:rsid w:val="0053103D"/>
    <w:rsid w:val="0053113F"/>
    <w:rsid w:val="005312DE"/>
    <w:rsid w:val="005312E2"/>
    <w:rsid w:val="00531348"/>
    <w:rsid w:val="0053135D"/>
    <w:rsid w:val="0053136A"/>
    <w:rsid w:val="0053137D"/>
    <w:rsid w:val="005313EC"/>
    <w:rsid w:val="00531451"/>
    <w:rsid w:val="0053150F"/>
    <w:rsid w:val="0053171A"/>
    <w:rsid w:val="005317AE"/>
    <w:rsid w:val="005318B9"/>
    <w:rsid w:val="00531A65"/>
    <w:rsid w:val="00531B6E"/>
    <w:rsid w:val="00531B9E"/>
    <w:rsid w:val="00531C0C"/>
    <w:rsid w:val="00531C78"/>
    <w:rsid w:val="00531E20"/>
    <w:rsid w:val="00531E77"/>
    <w:rsid w:val="00531EF3"/>
    <w:rsid w:val="00531F99"/>
    <w:rsid w:val="00532031"/>
    <w:rsid w:val="00532066"/>
    <w:rsid w:val="00532165"/>
    <w:rsid w:val="005324B1"/>
    <w:rsid w:val="0053252D"/>
    <w:rsid w:val="005325D7"/>
    <w:rsid w:val="00532714"/>
    <w:rsid w:val="00532728"/>
    <w:rsid w:val="0053296A"/>
    <w:rsid w:val="00532992"/>
    <w:rsid w:val="00532AF7"/>
    <w:rsid w:val="00532B7B"/>
    <w:rsid w:val="00532BC9"/>
    <w:rsid w:val="00532C1E"/>
    <w:rsid w:val="00532E79"/>
    <w:rsid w:val="00532EC1"/>
    <w:rsid w:val="00532FDF"/>
    <w:rsid w:val="0053307C"/>
    <w:rsid w:val="005330E0"/>
    <w:rsid w:val="005333FC"/>
    <w:rsid w:val="0053351E"/>
    <w:rsid w:val="005336DF"/>
    <w:rsid w:val="005337D3"/>
    <w:rsid w:val="00533BB1"/>
    <w:rsid w:val="00533BC0"/>
    <w:rsid w:val="00533D19"/>
    <w:rsid w:val="00533D64"/>
    <w:rsid w:val="00533DA8"/>
    <w:rsid w:val="00533F6C"/>
    <w:rsid w:val="005341F1"/>
    <w:rsid w:val="005342B3"/>
    <w:rsid w:val="00534424"/>
    <w:rsid w:val="005344EE"/>
    <w:rsid w:val="00534602"/>
    <w:rsid w:val="00534697"/>
    <w:rsid w:val="005346A9"/>
    <w:rsid w:val="00534AAD"/>
    <w:rsid w:val="00534D06"/>
    <w:rsid w:val="00534E09"/>
    <w:rsid w:val="005351A1"/>
    <w:rsid w:val="00535874"/>
    <w:rsid w:val="00535B23"/>
    <w:rsid w:val="00535BEE"/>
    <w:rsid w:val="00535CEF"/>
    <w:rsid w:val="00535E03"/>
    <w:rsid w:val="0053605B"/>
    <w:rsid w:val="005360C6"/>
    <w:rsid w:val="005360E2"/>
    <w:rsid w:val="00536375"/>
    <w:rsid w:val="0053654A"/>
    <w:rsid w:val="0053676E"/>
    <w:rsid w:val="00536965"/>
    <w:rsid w:val="005369CE"/>
    <w:rsid w:val="00536A84"/>
    <w:rsid w:val="00536AAC"/>
    <w:rsid w:val="00536AB2"/>
    <w:rsid w:val="00536AC7"/>
    <w:rsid w:val="00536B6E"/>
    <w:rsid w:val="00536BB9"/>
    <w:rsid w:val="00536BE4"/>
    <w:rsid w:val="00536EED"/>
    <w:rsid w:val="00536F68"/>
    <w:rsid w:val="00537122"/>
    <w:rsid w:val="00537189"/>
    <w:rsid w:val="005371E4"/>
    <w:rsid w:val="0053737F"/>
    <w:rsid w:val="005373D4"/>
    <w:rsid w:val="005373EB"/>
    <w:rsid w:val="00537434"/>
    <w:rsid w:val="005374DE"/>
    <w:rsid w:val="00537544"/>
    <w:rsid w:val="005375F4"/>
    <w:rsid w:val="00537631"/>
    <w:rsid w:val="00537A66"/>
    <w:rsid w:val="00537B44"/>
    <w:rsid w:val="00537C81"/>
    <w:rsid w:val="00537DB5"/>
    <w:rsid w:val="00537DDE"/>
    <w:rsid w:val="00537E8F"/>
    <w:rsid w:val="00537E96"/>
    <w:rsid w:val="00537FCF"/>
    <w:rsid w:val="0054069E"/>
    <w:rsid w:val="0054073A"/>
    <w:rsid w:val="00540759"/>
    <w:rsid w:val="005407F3"/>
    <w:rsid w:val="00540859"/>
    <w:rsid w:val="00540B69"/>
    <w:rsid w:val="00540CD8"/>
    <w:rsid w:val="00540EA6"/>
    <w:rsid w:val="00540FCD"/>
    <w:rsid w:val="00540FEF"/>
    <w:rsid w:val="005410C1"/>
    <w:rsid w:val="00541119"/>
    <w:rsid w:val="0054115B"/>
    <w:rsid w:val="005412DE"/>
    <w:rsid w:val="00541338"/>
    <w:rsid w:val="00541465"/>
    <w:rsid w:val="00541616"/>
    <w:rsid w:val="00541663"/>
    <w:rsid w:val="00541671"/>
    <w:rsid w:val="00541683"/>
    <w:rsid w:val="00541711"/>
    <w:rsid w:val="0054176F"/>
    <w:rsid w:val="0054197F"/>
    <w:rsid w:val="00541CFD"/>
    <w:rsid w:val="00541F19"/>
    <w:rsid w:val="005420EA"/>
    <w:rsid w:val="00542120"/>
    <w:rsid w:val="005422E8"/>
    <w:rsid w:val="005424F1"/>
    <w:rsid w:val="005426C0"/>
    <w:rsid w:val="00542714"/>
    <w:rsid w:val="0054272E"/>
    <w:rsid w:val="0054274F"/>
    <w:rsid w:val="00542892"/>
    <w:rsid w:val="00542D65"/>
    <w:rsid w:val="00542D86"/>
    <w:rsid w:val="00542F41"/>
    <w:rsid w:val="00543002"/>
    <w:rsid w:val="00543082"/>
    <w:rsid w:val="00543123"/>
    <w:rsid w:val="005431C9"/>
    <w:rsid w:val="0054343E"/>
    <w:rsid w:val="005434FF"/>
    <w:rsid w:val="00543511"/>
    <w:rsid w:val="00543676"/>
    <w:rsid w:val="005436C1"/>
    <w:rsid w:val="005436ED"/>
    <w:rsid w:val="00543786"/>
    <w:rsid w:val="005437CD"/>
    <w:rsid w:val="00543810"/>
    <w:rsid w:val="00543870"/>
    <w:rsid w:val="005438F6"/>
    <w:rsid w:val="00543906"/>
    <w:rsid w:val="00543A76"/>
    <w:rsid w:val="00543B56"/>
    <w:rsid w:val="00543DE4"/>
    <w:rsid w:val="00543EA8"/>
    <w:rsid w:val="00543F14"/>
    <w:rsid w:val="00543F5F"/>
    <w:rsid w:val="0054413A"/>
    <w:rsid w:val="00544329"/>
    <w:rsid w:val="005443C6"/>
    <w:rsid w:val="0054445E"/>
    <w:rsid w:val="0054449D"/>
    <w:rsid w:val="00544644"/>
    <w:rsid w:val="005446FC"/>
    <w:rsid w:val="00544746"/>
    <w:rsid w:val="00544775"/>
    <w:rsid w:val="005449F1"/>
    <w:rsid w:val="00544A2B"/>
    <w:rsid w:val="00544A66"/>
    <w:rsid w:val="00544B65"/>
    <w:rsid w:val="00544B7A"/>
    <w:rsid w:val="00544CF0"/>
    <w:rsid w:val="00544DFF"/>
    <w:rsid w:val="00544E26"/>
    <w:rsid w:val="00544E62"/>
    <w:rsid w:val="00544ED1"/>
    <w:rsid w:val="00544F50"/>
    <w:rsid w:val="00544F79"/>
    <w:rsid w:val="00544FFB"/>
    <w:rsid w:val="00545029"/>
    <w:rsid w:val="0054505D"/>
    <w:rsid w:val="005450EE"/>
    <w:rsid w:val="0054527E"/>
    <w:rsid w:val="0054537C"/>
    <w:rsid w:val="005453DC"/>
    <w:rsid w:val="00545492"/>
    <w:rsid w:val="0054561A"/>
    <w:rsid w:val="00545647"/>
    <w:rsid w:val="00545766"/>
    <w:rsid w:val="0054577F"/>
    <w:rsid w:val="00545799"/>
    <w:rsid w:val="005458F2"/>
    <w:rsid w:val="00545956"/>
    <w:rsid w:val="00545C79"/>
    <w:rsid w:val="00545D5B"/>
    <w:rsid w:val="00545D9D"/>
    <w:rsid w:val="00545E98"/>
    <w:rsid w:val="00545EFA"/>
    <w:rsid w:val="00545F7E"/>
    <w:rsid w:val="00546083"/>
    <w:rsid w:val="005461EB"/>
    <w:rsid w:val="0054638D"/>
    <w:rsid w:val="0054642D"/>
    <w:rsid w:val="00546448"/>
    <w:rsid w:val="00546744"/>
    <w:rsid w:val="0054676A"/>
    <w:rsid w:val="0054678A"/>
    <w:rsid w:val="005469DA"/>
    <w:rsid w:val="005469DE"/>
    <w:rsid w:val="005469F9"/>
    <w:rsid w:val="00546A85"/>
    <w:rsid w:val="00546BF7"/>
    <w:rsid w:val="00546C75"/>
    <w:rsid w:val="00546DA7"/>
    <w:rsid w:val="00547067"/>
    <w:rsid w:val="00547121"/>
    <w:rsid w:val="00547243"/>
    <w:rsid w:val="005474ED"/>
    <w:rsid w:val="0054756C"/>
    <w:rsid w:val="00547880"/>
    <w:rsid w:val="005478AD"/>
    <w:rsid w:val="005478AF"/>
    <w:rsid w:val="005478D1"/>
    <w:rsid w:val="00547984"/>
    <w:rsid w:val="00547B93"/>
    <w:rsid w:val="00547BBA"/>
    <w:rsid w:val="00547CD2"/>
    <w:rsid w:val="00547F3E"/>
    <w:rsid w:val="00550094"/>
    <w:rsid w:val="00550106"/>
    <w:rsid w:val="0055016D"/>
    <w:rsid w:val="00550263"/>
    <w:rsid w:val="005502E2"/>
    <w:rsid w:val="005504FC"/>
    <w:rsid w:val="0055051A"/>
    <w:rsid w:val="00550541"/>
    <w:rsid w:val="005507EE"/>
    <w:rsid w:val="00550B53"/>
    <w:rsid w:val="00550CAC"/>
    <w:rsid w:val="00550DC7"/>
    <w:rsid w:val="00550E79"/>
    <w:rsid w:val="00551063"/>
    <w:rsid w:val="0055112A"/>
    <w:rsid w:val="00551182"/>
    <w:rsid w:val="0055122E"/>
    <w:rsid w:val="00551230"/>
    <w:rsid w:val="0055139E"/>
    <w:rsid w:val="00551517"/>
    <w:rsid w:val="00551593"/>
    <w:rsid w:val="0055165F"/>
    <w:rsid w:val="005516E8"/>
    <w:rsid w:val="005518DE"/>
    <w:rsid w:val="00551965"/>
    <w:rsid w:val="00551975"/>
    <w:rsid w:val="00551BC3"/>
    <w:rsid w:val="00551C5D"/>
    <w:rsid w:val="00551F34"/>
    <w:rsid w:val="00551F3E"/>
    <w:rsid w:val="00551FC9"/>
    <w:rsid w:val="00552187"/>
    <w:rsid w:val="00552263"/>
    <w:rsid w:val="00552482"/>
    <w:rsid w:val="00552623"/>
    <w:rsid w:val="00552698"/>
    <w:rsid w:val="0055274E"/>
    <w:rsid w:val="005527A2"/>
    <w:rsid w:val="0055294C"/>
    <w:rsid w:val="0055294D"/>
    <w:rsid w:val="005529DB"/>
    <w:rsid w:val="00552FD9"/>
    <w:rsid w:val="00553209"/>
    <w:rsid w:val="005533B3"/>
    <w:rsid w:val="005533CF"/>
    <w:rsid w:val="005533FD"/>
    <w:rsid w:val="0055342B"/>
    <w:rsid w:val="0055343D"/>
    <w:rsid w:val="005534D4"/>
    <w:rsid w:val="00553728"/>
    <w:rsid w:val="0055376A"/>
    <w:rsid w:val="005537F7"/>
    <w:rsid w:val="005538B8"/>
    <w:rsid w:val="00553905"/>
    <w:rsid w:val="0055390E"/>
    <w:rsid w:val="00553A43"/>
    <w:rsid w:val="00553CDD"/>
    <w:rsid w:val="00553D0D"/>
    <w:rsid w:val="00553D64"/>
    <w:rsid w:val="00553D84"/>
    <w:rsid w:val="00553D9A"/>
    <w:rsid w:val="00553DB7"/>
    <w:rsid w:val="00553EE9"/>
    <w:rsid w:val="005540E1"/>
    <w:rsid w:val="005541A4"/>
    <w:rsid w:val="00554297"/>
    <w:rsid w:val="00554461"/>
    <w:rsid w:val="0055461A"/>
    <w:rsid w:val="00554629"/>
    <w:rsid w:val="0055464D"/>
    <w:rsid w:val="005547B7"/>
    <w:rsid w:val="005547E2"/>
    <w:rsid w:val="005548D9"/>
    <w:rsid w:val="00554A50"/>
    <w:rsid w:val="00554A58"/>
    <w:rsid w:val="00554B11"/>
    <w:rsid w:val="00554B42"/>
    <w:rsid w:val="00554BB3"/>
    <w:rsid w:val="00554D02"/>
    <w:rsid w:val="00554D57"/>
    <w:rsid w:val="00554FB8"/>
    <w:rsid w:val="00554FEF"/>
    <w:rsid w:val="00555119"/>
    <w:rsid w:val="00555187"/>
    <w:rsid w:val="0055536D"/>
    <w:rsid w:val="005554CD"/>
    <w:rsid w:val="00555948"/>
    <w:rsid w:val="00555EF6"/>
    <w:rsid w:val="00555F3D"/>
    <w:rsid w:val="0055619B"/>
    <w:rsid w:val="00556214"/>
    <w:rsid w:val="0055626C"/>
    <w:rsid w:val="00556348"/>
    <w:rsid w:val="0055648F"/>
    <w:rsid w:val="005567C1"/>
    <w:rsid w:val="00556809"/>
    <w:rsid w:val="00556845"/>
    <w:rsid w:val="005568AE"/>
    <w:rsid w:val="0055691C"/>
    <w:rsid w:val="00556B03"/>
    <w:rsid w:val="00556C8F"/>
    <w:rsid w:val="00556E80"/>
    <w:rsid w:val="00556E95"/>
    <w:rsid w:val="00556E9D"/>
    <w:rsid w:val="00556F56"/>
    <w:rsid w:val="0055702D"/>
    <w:rsid w:val="005570B6"/>
    <w:rsid w:val="0055722E"/>
    <w:rsid w:val="00557423"/>
    <w:rsid w:val="0055742C"/>
    <w:rsid w:val="00557484"/>
    <w:rsid w:val="00557541"/>
    <w:rsid w:val="005575A5"/>
    <w:rsid w:val="00557634"/>
    <w:rsid w:val="005576A5"/>
    <w:rsid w:val="005576CB"/>
    <w:rsid w:val="005577DF"/>
    <w:rsid w:val="005578C6"/>
    <w:rsid w:val="005578F9"/>
    <w:rsid w:val="0055795B"/>
    <w:rsid w:val="005579A8"/>
    <w:rsid w:val="005579DE"/>
    <w:rsid w:val="00557AA0"/>
    <w:rsid w:val="00557EE7"/>
    <w:rsid w:val="00557F49"/>
    <w:rsid w:val="0056006D"/>
    <w:rsid w:val="005601D4"/>
    <w:rsid w:val="005603E4"/>
    <w:rsid w:val="005606B0"/>
    <w:rsid w:val="005607D4"/>
    <w:rsid w:val="0056084D"/>
    <w:rsid w:val="00560AB6"/>
    <w:rsid w:val="00560B69"/>
    <w:rsid w:val="00560BA6"/>
    <w:rsid w:val="00560C98"/>
    <w:rsid w:val="00560C9F"/>
    <w:rsid w:val="00560F78"/>
    <w:rsid w:val="00561165"/>
    <w:rsid w:val="0056118E"/>
    <w:rsid w:val="005613FF"/>
    <w:rsid w:val="0056175A"/>
    <w:rsid w:val="0056193C"/>
    <w:rsid w:val="00561B42"/>
    <w:rsid w:val="00561D69"/>
    <w:rsid w:val="00561E36"/>
    <w:rsid w:val="0056256F"/>
    <w:rsid w:val="005627F7"/>
    <w:rsid w:val="00562932"/>
    <w:rsid w:val="00562996"/>
    <w:rsid w:val="005629A7"/>
    <w:rsid w:val="005629C6"/>
    <w:rsid w:val="00562D7E"/>
    <w:rsid w:val="00562D86"/>
    <w:rsid w:val="00562E9F"/>
    <w:rsid w:val="005630EF"/>
    <w:rsid w:val="005631B7"/>
    <w:rsid w:val="005631E1"/>
    <w:rsid w:val="00563431"/>
    <w:rsid w:val="0056349B"/>
    <w:rsid w:val="00563668"/>
    <w:rsid w:val="00563A5B"/>
    <w:rsid w:val="00563C33"/>
    <w:rsid w:val="00563E54"/>
    <w:rsid w:val="00564102"/>
    <w:rsid w:val="0056422C"/>
    <w:rsid w:val="0056433D"/>
    <w:rsid w:val="005643B5"/>
    <w:rsid w:val="0056470F"/>
    <w:rsid w:val="005647E8"/>
    <w:rsid w:val="00564805"/>
    <w:rsid w:val="005648FC"/>
    <w:rsid w:val="00564958"/>
    <w:rsid w:val="005649BD"/>
    <w:rsid w:val="00564A06"/>
    <w:rsid w:val="00564A0C"/>
    <w:rsid w:val="00564AC8"/>
    <w:rsid w:val="00564AF5"/>
    <w:rsid w:val="00564BE3"/>
    <w:rsid w:val="00564BEE"/>
    <w:rsid w:val="00564C0A"/>
    <w:rsid w:val="00564CF7"/>
    <w:rsid w:val="00564D14"/>
    <w:rsid w:val="00564E6A"/>
    <w:rsid w:val="00564EE3"/>
    <w:rsid w:val="0056544B"/>
    <w:rsid w:val="00565459"/>
    <w:rsid w:val="005655C1"/>
    <w:rsid w:val="005655DF"/>
    <w:rsid w:val="0056596D"/>
    <w:rsid w:val="00565B52"/>
    <w:rsid w:val="00565C28"/>
    <w:rsid w:val="00565E04"/>
    <w:rsid w:val="00565FBB"/>
    <w:rsid w:val="005661B8"/>
    <w:rsid w:val="00566419"/>
    <w:rsid w:val="005664FC"/>
    <w:rsid w:val="005667BB"/>
    <w:rsid w:val="00566944"/>
    <w:rsid w:val="00566AE6"/>
    <w:rsid w:val="00566B0A"/>
    <w:rsid w:val="00566C7F"/>
    <w:rsid w:val="00566EBA"/>
    <w:rsid w:val="00566EBE"/>
    <w:rsid w:val="00567135"/>
    <w:rsid w:val="005671C3"/>
    <w:rsid w:val="00567285"/>
    <w:rsid w:val="005673E4"/>
    <w:rsid w:val="00567487"/>
    <w:rsid w:val="005674E1"/>
    <w:rsid w:val="00567529"/>
    <w:rsid w:val="00567539"/>
    <w:rsid w:val="0056766F"/>
    <w:rsid w:val="00567AA9"/>
    <w:rsid w:val="00567AC1"/>
    <w:rsid w:val="00567B42"/>
    <w:rsid w:val="00567BE5"/>
    <w:rsid w:val="00567C1A"/>
    <w:rsid w:val="00567C70"/>
    <w:rsid w:val="00567DF8"/>
    <w:rsid w:val="00567EAB"/>
    <w:rsid w:val="00567F06"/>
    <w:rsid w:val="00567F31"/>
    <w:rsid w:val="0057041D"/>
    <w:rsid w:val="00570443"/>
    <w:rsid w:val="00570464"/>
    <w:rsid w:val="005705A5"/>
    <w:rsid w:val="0057073D"/>
    <w:rsid w:val="005707BC"/>
    <w:rsid w:val="0057084E"/>
    <w:rsid w:val="005708F6"/>
    <w:rsid w:val="00570905"/>
    <w:rsid w:val="0057093D"/>
    <w:rsid w:val="00570961"/>
    <w:rsid w:val="00570A1F"/>
    <w:rsid w:val="00570BD3"/>
    <w:rsid w:val="00570BF4"/>
    <w:rsid w:val="00570C72"/>
    <w:rsid w:val="00570D06"/>
    <w:rsid w:val="00570D8D"/>
    <w:rsid w:val="00570D99"/>
    <w:rsid w:val="00570DC2"/>
    <w:rsid w:val="00570F8A"/>
    <w:rsid w:val="00570FA8"/>
    <w:rsid w:val="00570FF5"/>
    <w:rsid w:val="00571049"/>
    <w:rsid w:val="00571060"/>
    <w:rsid w:val="005710A1"/>
    <w:rsid w:val="005712C5"/>
    <w:rsid w:val="005712F4"/>
    <w:rsid w:val="00571365"/>
    <w:rsid w:val="0057139D"/>
    <w:rsid w:val="005713F5"/>
    <w:rsid w:val="0057144C"/>
    <w:rsid w:val="00571485"/>
    <w:rsid w:val="0057148F"/>
    <w:rsid w:val="005716D7"/>
    <w:rsid w:val="0057171F"/>
    <w:rsid w:val="005717D5"/>
    <w:rsid w:val="0057199A"/>
    <w:rsid w:val="00571BEA"/>
    <w:rsid w:val="00571C2A"/>
    <w:rsid w:val="00571E0C"/>
    <w:rsid w:val="00571EA7"/>
    <w:rsid w:val="00571F2C"/>
    <w:rsid w:val="00571FE0"/>
    <w:rsid w:val="005720A6"/>
    <w:rsid w:val="005721BE"/>
    <w:rsid w:val="0057226E"/>
    <w:rsid w:val="0057231F"/>
    <w:rsid w:val="005723B7"/>
    <w:rsid w:val="0057240C"/>
    <w:rsid w:val="005724DD"/>
    <w:rsid w:val="005726A6"/>
    <w:rsid w:val="005726CB"/>
    <w:rsid w:val="00572711"/>
    <w:rsid w:val="005727FC"/>
    <w:rsid w:val="005728CC"/>
    <w:rsid w:val="005729CC"/>
    <w:rsid w:val="00572B29"/>
    <w:rsid w:val="00572B3C"/>
    <w:rsid w:val="00572B9C"/>
    <w:rsid w:val="00572CCE"/>
    <w:rsid w:val="00572F35"/>
    <w:rsid w:val="0057302C"/>
    <w:rsid w:val="005730E1"/>
    <w:rsid w:val="005730E7"/>
    <w:rsid w:val="005731F6"/>
    <w:rsid w:val="00573275"/>
    <w:rsid w:val="0057331D"/>
    <w:rsid w:val="00573489"/>
    <w:rsid w:val="005734A5"/>
    <w:rsid w:val="005734C8"/>
    <w:rsid w:val="005734E6"/>
    <w:rsid w:val="0057354F"/>
    <w:rsid w:val="005736D5"/>
    <w:rsid w:val="00573737"/>
    <w:rsid w:val="005737AE"/>
    <w:rsid w:val="00573846"/>
    <w:rsid w:val="005739D0"/>
    <w:rsid w:val="00573AED"/>
    <w:rsid w:val="00573C9F"/>
    <w:rsid w:val="00573D0C"/>
    <w:rsid w:val="00573D20"/>
    <w:rsid w:val="00573F1C"/>
    <w:rsid w:val="0057414A"/>
    <w:rsid w:val="00574225"/>
    <w:rsid w:val="00574579"/>
    <w:rsid w:val="0057462E"/>
    <w:rsid w:val="00574651"/>
    <w:rsid w:val="005746C0"/>
    <w:rsid w:val="005747A5"/>
    <w:rsid w:val="0057482A"/>
    <w:rsid w:val="0057499B"/>
    <w:rsid w:val="005749AC"/>
    <w:rsid w:val="00574A43"/>
    <w:rsid w:val="00574A75"/>
    <w:rsid w:val="00574BB7"/>
    <w:rsid w:val="00574BC2"/>
    <w:rsid w:val="00574C55"/>
    <w:rsid w:val="00574CE3"/>
    <w:rsid w:val="00574D20"/>
    <w:rsid w:val="00574D21"/>
    <w:rsid w:val="00574DF1"/>
    <w:rsid w:val="00574FFE"/>
    <w:rsid w:val="0057506E"/>
    <w:rsid w:val="0057517A"/>
    <w:rsid w:val="005754B3"/>
    <w:rsid w:val="005754BB"/>
    <w:rsid w:val="005755EA"/>
    <w:rsid w:val="005755EC"/>
    <w:rsid w:val="00575717"/>
    <w:rsid w:val="00575756"/>
    <w:rsid w:val="005757E8"/>
    <w:rsid w:val="00575841"/>
    <w:rsid w:val="00575885"/>
    <w:rsid w:val="00575CCE"/>
    <w:rsid w:val="00575F81"/>
    <w:rsid w:val="00576944"/>
    <w:rsid w:val="005769E9"/>
    <w:rsid w:val="00576CC6"/>
    <w:rsid w:val="00576D5F"/>
    <w:rsid w:val="00576E9E"/>
    <w:rsid w:val="00576FC2"/>
    <w:rsid w:val="0057756C"/>
    <w:rsid w:val="00577812"/>
    <w:rsid w:val="00577827"/>
    <w:rsid w:val="00577871"/>
    <w:rsid w:val="00577A8A"/>
    <w:rsid w:val="00577BA6"/>
    <w:rsid w:val="00577C23"/>
    <w:rsid w:val="00577CF8"/>
    <w:rsid w:val="00577E6D"/>
    <w:rsid w:val="00577E77"/>
    <w:rsid w:val="00577FD6"/>
    <w:rsid w:val="00580117"/>
    <w:rsid w:val="0058024E"/>
    <w:rsid w:val="00580274"/>
    <w:rsid w:val="005802AC"/>
    <w:rsid w:val="005802C5"/>
    <w:rsid w:val="005802E3"/>
    <w:rsid w:val="0058034F"/>
    <w:rsid w:val="005803D4"/>
    <w:rsid w:val="005804A8"/>
    <w:rsid w:val="005804CB"/>
    <w:rsid w:val="00580897"/>
    <w:rsid w:val="00580A1D"/>
    <w:rsid w:val="00580B96"/>
    <w:rsid w:val="00580DF8"/>
    <w:rsid w:val="00580E90"/>
    <w:rsid w:val="00580F57"/>
    <w:rsid w:val="00580F97"/>
    <w:rsid w:val="00581147"/>
    <w:rsid w:val="00581380"/>
    <w:rsid w:val="00581430"/>
    <w:rsid w:val="005814CF"/>
    <w:rsid w:val="005818AD"/>
    <w:rsid w:val="00581960"/>
    <w:rsid w:val="005819FB"/>
    <w:rsid w:val="00581EA7"/>
    <w:rsid w:val="00581ED3"/>
    <w:rsid w:val="00581F00"/>
    <w:rsid w:val="005821F6"/>
    <w:rsid w:val="00582262"/>
    <w:rsid w:val="00582378"/>
    <w:rsid w:val="005823AC"/>
    <w:rsid w:val="00582520"/>
    <w:rsid w:val="0058259B"/>
    <w:rsid w:val="00582784"/>
    <w:rsid w:val="00582A06"/>
    <w:rsid w:val="00582D9D"/>
    <w:rsid w:val="00582F76"/>
    <w:rsid w:val="00582FDE"/>
    <w:rsid w:val="00583038"/>
    <w:rsid w:val="005830E7"/>
    <w:rsid w:val="00583102"/>
    <w:rsid w:val="005831AC"/>
    <w:rsid w:val="005832C8"/>
    <w:rsid w:val="005834F5"/>
    <w:rsid w:val="005837C2"/>
    <w:rsid w:val="0058384D"/>
    <w:rsid w:val="0058390A"/>
    <w:rsid w:val="00583978"/>
    <w:rsid w:val="005839AF"/>
    <w:rsid w:val="00583F1C"/>
    <w:rsid w:val="00583F8B"/>
    <w:rsid w:val="00584030"/>
    <w:rsid w:val="0058407F"/>
    <w:rsid w:val="005840BB"/>
    <w:rsid w:val="005841C2"/>
    <w:rsid w:val="005842BD"/>
    <w:rsid w:val="005842EA"/>
    <w:rsid w:val="005843E7"/>
    <w:rsid w:val="005844B1"/>
    <w:rsid w:val="005845CF"/>
    <w:rsid w:val="005847AF"/>
    <w:rsid w:val="005847BF"/>
    <w:rsid w:val="00584888"/>
    <w:rsid w:val="00584890"/>
    <w:rsid w:val="0058489E"/>
    <w:rsid w:val="005849E8"/>
    <w:rsid w:val="00584A3A"/>
    <w:rsid w:val="00584CD6"/>
    <w:rsid w:val="00584D00"/>
    <w:rsid w:val="00584DC0"/>
    <w:rsid w:val="00584DC3"/>
    <w:rsid w:val="00584F24"/>
    <w:rsid w:val="00584F53"/>
    <w:rsid w:val="00585082"/>
    <w:rsid w:val="005850AC"/>
    <w:rsid w:val="005850C0"/>
    <w:rsid w:val="005850FD"/>
    <w:rsid w:val="0058536C"/>
    <w:rsid w:val="005853E1"/>
    <w:rsid w:val="00585481"/>
    <w:rsid w:val="0058563E"/>
    <w:rsid w:val="00585764"/>
    <w:rsid w:val="00585A5D"/>
    <w:rsid w:val="00585B12"/>
    <w:rsid w:val="00585B6B"/>
    <w:rsid w:val="00585C30"/>
    <w:rsid w:val="00585DED"/>
    <w:rsid w:val="0058629F"/>
    <w:rsid w:val="00586422"/>
    <w:rsid w:val="00586446"/>
    <w:rsid w:val="00586475"/>
    <w:rsid w:val="005866E9"/>
    <w:rsid w:val="00586722"/>
    <w:rsid w:val="0058679E"/>
    <w:rsid w:val="00586810"/>
    <w:rsid w:val="005868F1"/>
    <w:rsid w:val="00586920"/>
    <w:rsid w:val="005869DC"/>
    <w:rsid w:val="00586ABC"/>
    <w:rsid w:val="00586C10"/>
    <w:rsid w:val="00586C52"/>
    <w:rsid w:val="00586E1B"/>
    <w:rsid w:val="00586EB7"/>
    <w:rsid w:val="005870FD"/>
    <w:rsid w:val="00587170"/>
    <w:rsid w:val="00587207"/>
    <w:rsid w:val="0058728D"/>
    <w:rsid w:val="0058737A"/>
    <w:rsid w:val="00587486"/>
    <w:rsid w:val="005874A4"/>
    <w:rsid w:val="00587525"/>
    <w:rsid w:val="00587555"/>
    <w:rsid w:val="0058755C"/>
    <w:rsid w:val="0058781C"/>
    <w:rsid w:val="00587836"/>
    <w:rsid w:val="00587B29"/>
    <w:rsid w:val="00587B6F"/>
    <w:rsid w:val="00587BC3"/>
    <w:rsid w:val="00587E4E"/>
    <w:rsid w:val="00587E50"/>
    <w:rsid w:val="00587F07"/>
    <w:rsid w:val="00590026"/>
    <w:rsid w:val="005901E9"/>
    <w:rsid w:val="00590276"/>
    <w:rsid w:val="005902B8"/>
    <w:rsid w:val="005904D8"/>
    <w:rsid w:val="00590553"/>
    <w:rsid w:val="00590960"/>
    <w:rsid w:val="00590B32"/>
    <w:rsid w:val="00590B6B"/>
    <w:rsid w:val="00590F37"/>
    <w:rsid w:val="00590FE5"/>
    <w:rsid w:val="00591064"/>
    <w:rsid w:val="00591217"/>
    <w:rsid w:val="00591250"/>
    <w:rsid w:val="005912B0"/>
    <w:rsid w:val="005912CF"/>
    <w:rsid w:val="005912F9"/>
    <w:rsid w:val="00591383"/>
    <w:rsid w:val="005913EA"/>
    <w:rsid w:val="005916A3"/>
    <w:rsid w:val="00591729"/>
    <w:rsid w:val="00591748"/>
    <w:rsid w:val="00591881"/>
    <w:rsid w:val="005918CA"/>
    <w:rsid w:val="005918DA"/>
    <w:rsid w:val="005918F8"/>
    <w:rsid w:val="00591916"/>
    <w:rsid w:val="00591C1C"/>
    <w:rsid w:val="00591CA4"/>
    <w:rsid w:val="00591CC4"/>
    <w:rsid w:val="00591D0B"/>
    <w:rsid w:val="00591D0C"/>
    <w:rsid w:val="00591E76"/>
    <w:rsid w:val="00591EC4"/>
    <w:rsid w:val="00592013"/>
    <w:rsid w:val="005920D6"/>
    <w:rsid w:val="0059215E"/>
    <w:rsid w:val="005921A8"/>
    <w:rsid w:val="005921B5"/>
    <w:rsid w:val="0059229D"/>
    <w:rsid w:val="005922C1"/>
    <w:rsid w:val="00592377"/>
    <w:rsid w:val="005923C0"/>
    <w:rsid w:val="00592529"/>
    <w:rsid w:val="00592624"/>
    <w:rsid w:val="005927E8"/>
    <w:rsid w:val="00592869"/>
    <w:rsid w:val="005928BD"/>
    <w:rsid w:val="005928E8"/>
    <w:rsid w:val="005928FE"/>
    <w:rsid w:val="00592B8B"/>
    <w:rsid w:val="00592DB6"/>
    <w:rsid w:val="005930A7"/>
    <w:rsid w:val="0059339F"/>
    <w:rsid w:val="00593453"/>
    <w:rsid w:val="005934F5"/>
    <w:rsid w:val="00593976"/>
    <w:rsid w:val="00593C14"/>
    <w:rsid w:val="00593DAC"/>
    <w:rsid w:val="00593E1E"/>
    <w:rsid w:val="00593FA8"/>
    <w:rsid w:val="00594005"/>
    <w:rsid w:val="005942A3"/>
    <w:rsid w:val="00594345"/>
    <w:rsid w:val="005944ED"/>
    <w:rsid w:val="00594631"/>
    <w:rsid w:val="00594780"/>
    <w:rsid w:val="00594810"/>
    <w:rsid w:val="00594819"/>
    <w:rsid w:val="005948F0"/>
    <w:rsid w:val="005948F4"/>
    <w:rsid w:val="00594A1E"/>
    <w:rsid w:val="00594A7B"/>
    <w:rsid w:val="00594A88"/>
    <w:rsid w:val="00594F2B"/>
    <w:rsid w:val="00594FFF"/>
    <w:rsid w:val="005951E1"/>
    <w:rsid w:val="005953B2"/>
    <w:rsid w:val="0059543C"/>
    <w:rsid w:val="00595487"/>
    <w:rsid w:val="005956CE"/>
    <w:rsid w:val="005956F1"/>
    <w:rsid w:val="00595931"/>
    <w:rsid w:val="00595AF4"/>
    <w:rsid w:val="00595BBB"/>
    <w:rsid w:val="00595F5B"/>
    <w:rsid w:val="00596100"/>
    <w:rsid w:val="005963DE"/>
    <w:rsid w:val="005965C2"/>
    <w:rsid w:val="00596760"/>
    <w:rsid w:val="00596771"/>
    <w:rsid w:val="00596777"/>
    <w:rsid w:val="005967C2"/>
    <w:rsid w:val="005967EC"/>
    <w:rsid w:val="00596862"/>
    <w:rsid w:val="00596A6D"/>
    <w:rsid w:val="00596A80"/>
    <w:rsid w:val="00596A87"/>
    <w:rsid w:val="00596B74"/>
    <w:rsid w:val="00596C27"/>
    <w:rsid w:val="00596C89"/>
    <w:rsid w:val="00596E70"/>
    <w:rsid w:val="00597078"/>
    <w:rsid w:val="00597643"/>
    <w:rsid w:val="00597768"/>
    <w:rsid w:val="005978CE"/>
    <w:rsid w:val="00597DE2"/>
    <w:rsid w:val="00597E42"/>
    <w:rsid w:val="00597F47"/>
    <w:rsid w:val="00597F48"/>
    <w:rsid w:val="005A0000"/>
    <w:rsid w:val="005A02E0"/>
    <w:rsid w:val="005A04BD"/>
    <w:rsid w:val="005A04FC"/>
    <w:rsid w:val="005A04FE"/>
    <w:rsid w:val="005A0871"/>
    <w:rsid w:val="005A08D9"/>
    <w:rsid w:val="005A08FC"/>
    <w:rsid w:val="005A091B"/>
    <w:rsid w:val="005A0AF1"/>
    <w:rsid w:val="005A0C8E"/>
    <w:rsid w:val="005A0D1F"/>
    <w:rsid w:val="005A0E90"/>
    <w:rsid w:val="005A0F2D"/>
    <w:rsid w:val="005A0F7D"/>
    <w:rsid w:val="005A0F85"/>
    <w:rsid w:val="005A0FDF"/>
    <w:rsid w:val="005A111E"/>
    <w:rsid w:val="005A1167"/>
    <w:rsid w:val="005A11B0"/>
    <w:rsid w:val="005A125F"/>
    <w:rsid w:val="005A147E"/>
    <w:rsid w:val="005A1736"/>
    <w:rsid w:val="005A1784"/>
    <w:rsid w:val="005A184F"/>
    <w:rsid w:val="005A1894"/>
    <w:rsid w:val="005A18E8"/>
    <w:rsid w:val="005A1B06"/>
    <w:rsid w:val="005A1C01"/>
    <w:rsid w:val="005A1E28"/>
    <w:rsid w:val="005A20E8"/>
    <w:rsid w:val="005A2103"/>
    <w:rsid w:val="005A2239"/>
    <w:rsid w:val="005A22B5"/>
    <w:rsid w:val="005A22EA"/>
    <w:rsid w:val="005A236D"/>
    <w:rsid w:val="005A2402"/>
    <w:rsid w:val="005A24A3"/>
    <w:rsid w:val="005A24F1"/>
    <w:rsid w:val="005A2561"/>
    <w:rsid w:val="005A256D"/>
    <w:rsid w:val="005A27A6"/>
    <w:rsid w:val="005A283B"/>
    <w:rsid w:val="005A2A07"/>
    <w:rsid w:val="005A2AE5"/>
    <w:rsid w:val="005A2BCA"/>
    <w:rsid w:val="005A2BDD"/>
    <w:rsid w:val="005A2DDB"/>
    <w:rsid w:val="005A32B1"/>
    <w:rsid w:val="005A32C2"/>
    <w:rsid w:val="005A3326"/>
    <w:rsid w:val="005A361F"/>
    <w:rsid w:val="005A36CE"/>
    <w:rsid w:val="005A38BC"/>
    <w:rsid w:val="005A3977"/>
    <w:rsid w:val="005A3A8D"/>
    <w:rsid w:val="005A3A9B"/>
    <w:rsid w:val="005A3AAD"/>
    <w:rsid w:val="005A3C5F"/>
    <w:rsid w:val="005A3D4D"/>
    <w:rsid w:val="005A3E5E"/>
    <w:rsid w:val="005A40DD"/>
    <w:rsid w:val="005A4112"/>
    <w:rsid w:val="005A45F2"/>
    <w:rsid w:val="005A46A7"/>
    <w:rsid w:val="005A49BA"/>
    <w:rsid w:val="005A4B1B"/>
    <w:rsid w:val="005A4D5C"/>
    <w:rsid w:val="005A4D7E"/>
    <w:rsid w:val="005A4E15"/>
    <w:rsid w:val="005A4EB0"/>
    <w:rsid w:val="005A4EDD"/>
    <w:rsid w:val="005A4F6C"/>
    <w:rsid w:val="005A51D1"/>
    <w:rsid w:val="005A5248"/>
    <w:rsid w:val="005A52A2"/>
    <w:rsid w:val="005A5349"/>
    <w:rsid w:val="005A550F"/>
    <w:rsid w:val="005A5799"/>
    <w:rsid w:val="005A57C0"/>
    <w:rsid w:val="005A58EA"/>
    <w:rsid w:val="005A59C5"/>
    <w:rsid w:val="005A59E1"/>
    <w:rsid w:val="005A5AA5"/>
    <w:rsid w:val="005A5AC4"/>
    <w:rsid w:val="005A5B44"/>
    <w:rsid w:val="005A5D95"/>
    <w:rsid w:val="005A5EB7"/>
    <w:rsid w:val="005A5EEC"/>
    <w:rsid w:val="005A6070"/>
    <w:rsid w:val="005A61C4"/>
    <w:rsid w:val="005A6371"/>
    <w:rsid w:val="005A64CC"/>
    <w:rsid w:val="005A6775"/>
    <w:rsid w:val="005A6A0B"/>
    <w:rsid w:val="005A6BB6"/>
    <w:rsid w:val="005A6C1A"/>
    <w:rsid w:val="005A6C6A"/>
    <w:rsid w:val="005A6F60"/>
    <w:rsid w:val="005A6F7C"/>
    <w:rsid w:val="005A709E"/>
    <w:rsid w:val="005A70EA"/>
    <w:rsid w:val="005A7257"/>
    <w:rsid w:val="005A745D"/>
    <w:rsid w:val="005A7462"/>
    <w:rsid w:val="005A74A0"/>
    <w:rsid w:val="005A7652"/>
    <w:rsid w:val="005A7693"/>
    <w:rsid w:val="005A78E7"/>
    <w:rsid w:val="005A7951"/>
    <w:rsid w:val="005A7B19"/>
    <w:rsid w:val="005A7B69"/>
    <w:rsid w:val="005A7BA5"/>
    <w:rsid w:val="005A7BA7"/>
    <w:rsid w:val="005A7BD8"/>
    <w:rsid w:val="005A7BF8"/>
    <w:rsid w:val="005A7D4F"/>
    <w:rsid w:val="005A7E03"/>
    <w:rsid w:val="005A7E27"/>
    <w:rsid w:val="005A7F99"/>
    <w:rsid w:val="005B01CA"/>
    <w:rsid w:val="005B023B"/>
    <w:rsid w:val="005B039B"/>
    <w:rsid w:val="005B05A3"/>
    <w:rsid w:val="005B063E"/>
    <w:rsid w:val="005B0648"/>
    <w:rsid w:val="005B07DF"/>
    <w:rsid w:val="005B0853"/>
    <w:rsid w:val="005B095A"/>
    <w:rsid w:val="005B09D1"/>
    <w:rsid w:val="005B0B0B"/>
    <w:rsid w:val="005B0B6E"/>
    <w:rsid w:val="005B0C85"/>
    <w:rsid w:val="005B0CB1"/>
    <w:rsid w:val="005B0DB6"/>
    <w:rsid w:val="005B1051"/>
    <w:rsid w:val="005B1093"/>
    <w:rsid w:val="005B1252"/>
    <w:rsid w:val="005B1291"/>
    <w:rsid w:val="005B131C"/>
    <w:rsid w:val="005B13E0"/>
    <w:rsid w:val="005B142A"/>
    <w:rsid w:val="005B14C3"/>
    <w:rsid w:val="005B14DB"/>
    <w:rsid w:val="005B15C8"/>
    <w:rsid w:val="005B166E"/>
    <w:rsid w:val="005B1682"/>
    <w:rsid w:val="005B16BC"/>
    <w:rsid w:val="005B1A1C"/>
    <w:rsid w:val="005B1A98"/>
    <w:rsid w:val="005B1D13"/>
    <w:rsid w:val="005B1D97"/>
    <w:rsid w:val="005B1DEC"/>
    <w:rsid w:val="005B1E60"/>
    <w:rsid w:val="005B1E7A"/>
    <w:rsid w:val="005B1EC5"/>
    <w:rsid w:val="005B204E"/>
    <w:rsid w:val="005B2091"/>
    <w:rsid w:val="005B20B9"/>
    <w:rsid w:val="005B20D3"/>
    <w:rsid w:val="005B2181"/>
    <w:rsid w:val="005B21E7"/>
    <w:rsid w:val="005B2257"/>
    <w:rsid w:val="005B2301"/>
    <w:rsid w:val="005B241F"/>
    <w:rsid w:val="005B25C3"/>
    <w:rsid w:val="005B268B"/>
    <w:rsid w:val="005B2CD9"/>
    <w:rsid w:val="005B2D44"/>
    <w:rsid w:val="005B2E91"/>
    <w:rsid w:val="005B2EAF"/>
    <w:rsid w:val="005B2EDE"/>
    <w:rsid w:val="005B31BC"/>
    <w:rsid w:val="005B3411"/>
    <w:rsid w:val="005B35A9"/>
    <w:rsid w:val="005B3697"/>
    <w:rsid w:val="005B381A"/>
    <w:rsid w:val="005B38B0"/>
    <w:rsid w:val="005B3967"/>
    <w:rsid w:val="005B39B4"/>
    <w:rsid w:val="005B3C1A"/>
    <w:rsid w:val="005B3EFB"/>
    <w:rsid w:val="005B4010"/>
    <w:rsid w:val="005B40E1"/>
    <w:rsid w:val="005B4122"/>
    <w:rsid w:val="005B438E"/>
    <w:rsid w:val="005B43DE"/>
    <w:rsid w:val="005B4432"/>
    <w:rsid w:val="005B447D"/>
    <w:rsid w:val="005B4492"/>
    <w:rsid w:val="005B44C4"/>
    <w:rsid w:val="005B454E"/>
    <w:rsid w:val="005B461B"/>
    <w:rsid w:val="005B47BE"/>
    <w:rsid w:val="005B47EF"/>
    <w:rsid w:val="005B4818"/>
    <w:rsid w:val="005B4853"/>
    <w:rsid w:val="005B4B62"/>
    <w:rsid w:val="005B4C9E"/>
    <w:rsid w:val="005B4D3B"/>
    <w:rsid w:val="005B4D76"/>
    <w:rsid w:val="005B4EE2"/>
    <w:rsid w:val="005B4F95"/>
    <w:rsid w:val="005B50E4"/>
    <w:rsid w:val="005B54BB"/>
    <w:rsid w:val="005B5573"/>
    <w:rsid w:val="005B55F3"/>
    <w:rsid w:val="005B562E"/>
    <w:rsid w:val="005B56C0"/>
    <w:rsid w:val="005B5781"/>
    <w:rsid w:val="005B58AA"/>
    <w:rsid w:val="005B5A4F"/>
    <w:rsid w:val="005B5AD9"/>
    <w:rsid w:val="005B5B0A"/>
    <w:rsid w:val="005B5B42"/>
    <w:rsid w:val="005B5BFF"/>
    <w:rsid w:val="005B5C57"/>
    <w:rsid w:val="005B5D08"/>
    <w:rsid w:val="005B5D50"/>
    <w:rsid w:val="005B5D7A"/>
    <w:rsid w:val="005B5DC7"/>
    <w:rsid w:val="005B604B"/>
    <w:rsid w:val="005B60C4"/>
    <w:rsid w:val="005B635D"/>
    <w:rsid w:val="005B63FD"/>
    <w:rsid w:val="005B64AF"/>
    <w:rsid w:val="005B690B"/>
    <w:rsid w:val="005B690D"/>
    <w:rsid w:val="005B6941"/>
    <w:rsid w:val="005B6A68"/>
    <w:rsid w:val="005B6BBA"/>
    <w:rsid w:val="005B6C14"/>
    <w:rsid w:val="005B6D2B"/>
    <w:rsid w:val="005B6E90"/>
    <w:rsid w:val="005B6F2C"/>
    <w:rsid w:val="005B6F8A"/>
    <w:rsid w:val="005B6F90"/>
    <w:rsid w:val="005B724D"/>
    <w:rsid w:val="005B72C7"/>
    <w:rsid w:val="005B74B1"/>
    <w:rsid w:val="005B7602"/>
    <w:rsid w:val="005B77DD"/>
    <w:rsid w:val="005B7864"/>
    <w:rsid w:val="005B790F"/>
    <w:rsid w:val="005B7A01"/>
    <w:rsid w:val="005B7B17"/>
    <w:rsid w:val="005B7D3D"/>
    <w:rsid w:val="005C0043"/>
    <w:rsid w:val="005C0301"/>
    <w:rsid w:val="005C06FF"/>
    <w:rsid w:val="005C0719"/>
    <w:rsid w:val="005C076B"/>
    <w:rsid w:val="005C079A"/>
    <w:rsid w:val="005C07EA"/>
    <w:rsid w:val="005C08AA"/>
    <w:rsid w:val="005C0A46"/>
    <w:rsid w:val="005C0B15"/>
    <w:rsid w:val="005C0EF0"/>
    <w:rsid w:val="005C0F17"/>
    <w:rsid w:val="005C0F1B"/>
    <w:rsid w:val="005C0FBB"/>
    <w:rsid w:val="005C0FC7"/>
    <w:rsid w:val="005C103F"/>
    <w:rsid w:val="005C1074"/>
    <w:rsid w:val="005C1224"/>
    <w:rsid w:val="005C1391"/>
    <w:rsid w:val="005C13D1"/>
    <w:rsid w:val="005C13E2"/>
    <w:rsid w:val="005C174B"/>
    <w:rsid w:val="005C1785"/>
    <w:rsid w:val="005C18D9"/>
    <w:rsid w:val="005C1A81"/>
    <w:rsid w:val="005C1B60"/>
    <w:rsid w:val="005C22AD"/>
    <w:rsid w:val="005C2348"/>
    <w:rsid w:val="005C251B"/>
    <w:rsid w:val="005C25D7"/>
    <w:rsid w:val="005C26AE"/>
    <w:rsid w:val="005C272A"/>
    <w:rsid w:val="005C274F"/>
    <w:rsid w:val="005C278E"/>
    <w:rsid w:val="005C2819"/>
    <w:rsid w:val="005C293E"/>
    <w:rsid w:val="005C2C76"/>
    <w:rsid w:val="005C2C94"/>
    <w:rsid w:val="005C2CAF"/>
    <w:rsid w:val="005C2D09"/>
    <w:rsid w:val="005C2F4E"/>
    <w:rsid w:val="005C2FA4"/>
    <w:rsid w:val="005C30B5"/>
    <w:rsid w:val="005C311C"/>
    <w:rsid w:val="005C3420"/>
    <w:rsid w:val="005C3425"/>
    <w:rsid w:val="005C3635"/>
    <w:rsid w:val="005C36BB"/>
    <w:rsid w:val="005C37FB"/>
    <w:rsid w:val="005C38CD"/>
    <w:rsid w:val="005C3B39"/>
    <w:rsid w:val="005C3B47"/>
    <w:rsid w:val="005C3C77"/>
    <w:rsid w:val="005C3D63"/>
    <w:rsid w:val="005C3D7A"/>
    <w:rsid w:val="005C3FC6"/>
    <w:rsid w:val="005C3FD9"/>
    <w:rsid w:val="005C40BD"/>
    <w:rsid w:val="005C4496"/>
    <w:rsid w:val="005C4558"/>
    <w:rsid w:val="005C4577"/>
    <w:rsid w:val="005C4687"/>
    <w:rsid w:val="005C46DF"/>
    <w:rsid w:val="005C48D6"/>
    <w:rsid w:val="005C4B66"/>
    <w:rsid w:val="005C4C6A"/>
    <w:rsid w:val="005C4CD7"/>
    <w:rsid w:val="005C4E0B"/>
    <w:rsid w:val="005C4E36"/>
    <w:rsid w:val="005C4EEA"/>
    <w:rsid w:val="005C4F8D"/>
    <w:rsid w:val="005C4F93"/>
    <w:rsid w:val="005C5056"/>
    <w:rsid w:val="005C50DD"/>
    <w:rsid w:val="005C54C6"/>
    <w:rsid w:val="005C55D1"/>
    <w:rsid w:val="005C55E3"/>
    <w:rsid w:val="005C56E4"/>
    <w:rsid w:val="005C592E"/>
    <w:rsid w:val="005C59FD"/>
    <w:rsid w:val="005C5AA2"/>
    <w:rsid w:val="005C5CB1"/>
    <w:rsid w:val="005C5D74"/>
    <w:rsid w:val="005C5F59"/>
    <w:rsid w:val="005C6084"/>
    <w:rsid w:val="005C614E"/>
    <w:rsid w:val="005C62B2"/>
    <w:rsid w:val="005C62C0"/>
    <w:rsid w:val="005C6331"/>
    <w:rsid w:val="005C63C4"/>
    <w:rsid w:val="005C6401"/>
    <w:rsid w:val="005C65A3"/>
    <w:rsid w:val="005C65AB"/>
    <w:rsid w:val="005C6664"/>
    <w:rsid w:val="005C6672"/>
    <w:rsid w:val="005C67DF"/>
    <w:rsid w:val="005C690A"/>
    <w:rsid w:val="005C6A9F"/>
    <w:rsid w:val="005C6B50"/>
    <w:rsid w:val="005C6F09"/>
    <w:rsid w:val="005C7049"/>
    <w:rsid w:val="005C7102"/>
    <w:rsid w:val="005C71AF"/>
    <w:rsid w:val="005C73D8"/>
    <w:rsid w:val="005C73DB"/>
    <w:rsid w:val="005C745F"/>
    <w:rsid w:val="005C74C0"/>
    <w:rsid w:val="005C763B"/>
    <w:rsid w:val="005C7812"/>
    <w:rsid w:val="005C789F"/>
    <w:rsid w:val="005C7BBD"/>
    <w:rsid w:val="005C7C3B"/>
    <w:rsid w:val="005C7C97"/>
    <w:rsid w:val="005C7CD7"/>
    <w:rsid w:val="005C7DFC"/>
    <w:rsid w:val="005C7E1D"/>
    <w:rsid w:val="005C7EF8"/>
    <w:rsid w:val="005C7F8C"/>
    <w:rsid w:val="005D000E"/>
    <w:rsid w:val="005D011D"/>
    <w:rsid w:val="005D01E4"/>
    <w:rsid w:val="005D01E8"/>
    <w:rsid w:val="005D027B"/>
    <w:rsid w:val="005D045D"/>
    <w:rsid w:val="005D0574"/>
    <w:rsid w:val="005D06AF"/>
    <w:rsid w:val="005D0980"/>
    <w:rsid w:val="005D09E4"/>
    <w:rsid w:val="005D0D07"/>
    <w:rsid w:val="005D0D11"/>
    <w:rsid w:val="005D0D7A"/>
    <w:rsid w:val="005D0F85"/>
    <w:rsid w:val="005D104E"/>
    <w:rsid w:val="005D1056"/>
    <w:rsid w:val="005D1187"/>
    <w:rsid w:val="005D12EE"/>
    <w:rsid w:val="005D13FE"/>
    <w:rsid w:val="005D14E1"/>
    <w:rsid w:val="005D14EB"/>
    <w:rsid w:val="005D160D"/>
    <w:rsid w:val="005D16C9"/>
    <w:rsid w:val="005D170B"/>
    <w:rsid w:val="005D174D"/>
    <w:rsid w:val="005D1910"/>
    <w:rsid w:val="005D19A7"/>
    <w:rsid w:val="005D1A0B"/>
    <w:rsid w:val="005D1CBC"/>
    <w:rsid w:val="005D1D64"/>
    <w:rsid w:val="005D1D91"/>
    <w:rsid w:val="005D1EFF"/>
    <w:rsid w:val="005D1FDE"/>
    <w:rsid w:val="005D2029"/>
    <w:rsid w:val="005D2191"/>
    <w:rsid w:val="005D22A8"/>
    <w:rsid w:val="005D24B5"/>
    <w:rsid w:val="005D2523"/>
    <w:rsid w:val="005D25F0"/>
    <w:rsid w:val="005D278B"/>
    <w:rsid w:val="005D27AB"/>
    <w:rsid w:val="005D281B"/>
    <w:rsid w:val="005D2912"/>
    <w:rsid w:val="005D2A7F"/>
    <w:rsid w:val="005D2C91"/>
    <w:rsid w:val="005D2CE4"/>
    <w:rsid w:val="005D2CE9"/>
    <w:rsid w:val="005D2DC8"/>
    <w:rsid w:val="005D2DF5"/>
    <w:rsid w:val="005D2E08"/>
    <w:rsid w:val="005D2F3C"/>
    <w:rsid w:val="005D2F56"/>
    <w:rsid w:val="005D34AB"/>
    <w:rsid w:val="005D36AC"/>
    <w:rsid w:val="005D386C"/>
    <w:rsid w:val="005D3B34"/>
    <w:rsid w:val="005D3B5C"/>
    <w:rsid w:val="005D3CA1"/>
    <w:rsid w:val="005D3EFB"/>
    <w:rsid w:val="005D3FE1"/>
    <w:rsid w:val="005D400A"/>
    <w:rsid w:val="005D4040"/>
    <w:rsid w:val="005D4053"/>
    <w:rsid w:val="005D40B9"/>
    <w:rsid w:val="005D4168"/>
    <w:rsid w:val="005D41C0"/>
    <w:rsid w:val="005D42BD"/>
    <w:rsid w:val="005D4432"/>
    <w:rsid w:val="005D4468"/>
    <w:rsid w:val="005D447A"/>
    <w:rsid w:val="005D468E"/>
    <w:rsid w:val="005D47B0"/>
    <w:rsid w:val="005D47DB"/>
    <w:rsid w:val="005D48D0"/>
    <w:rsid w:val="005D4D09"/>
    <w:rsid w:val="005D4D19"/>
    <w:rsid w:val="005D4D2A"/>
    <w:rsid w:val="005D4D78"/>
    <w:rsid w:val="005D4EFE"/>
    <w:rsid w:val="005D508C"/>
    <w:rsid w:val="005D5179"/>
    <w:rsid w:val="005D524D"/>
    <w:rsid w:val="005D5539"/>
    <w:rsid w:val="005D56FE"/>
    <w:rsid w:val="005D583D"/>
    <w:rsid w:val="005D588B"/>
    <w:rsid w:val="005D5934"/>
    <w:rsid w:val="005D5AE6"/>
    <w:rsid w:val="005D5B90"/>
    <w:rsid w:val="005D5D56"/>
    <w:rsid w:val="005D5DBC"/>
    <w:rsid w:val="005D5F46"/>
    <w:rsid w:val="005D5FBD"/>
    <w:rsid w:val="005D6054"/>
    <w:rsid w:val="005D6142"/>
    <w:rsid w:val="005D61F7"/>
    <w:rsid w:val="005D625F"/>
    <w:rsid w:val="005D62B0"/>
    <w:rsid w:val="005D63D3"/>
    <w:rsid w:val="005D64B2"/>
    <w:rsid w:val="005D65F3"/>
    <w:rsid w:val="005D67A8"/>
    <w:rsid w:val="005D6AE7"/>
    <w:rsid w:val="005D6CAE"/>
    <w:rsid w:val="005D6D02"/>
    <w:rsid w:val="005D6F73"/>
    <w:rsid w:val="005D706F"/>
    <w:rsid w:val="005D716F"/>
    <w:rsid w:val="005D7259"/>
    <w:rsid w:val="005D7292"/>
    <w:rsid w:val="005D7578"/>
    <w:rsid w:val="005D7AB0"/>
    <w:rsid w:val="005D7C2C"/>
    <w:rsid w:val="005D7CE9"/>
    <w:rsid w:val="005D7D3D"/>
    <w:rsid w:val="005D7DA3"/>
    <w:rsid w:val="005D7E7C"/>
    <w:rsid w:val="005D7F74"/>
    <w:rsid w:val="005E0000"/>
    <w:rsid w:val="005E007A"/>
    <w:rsid w:val="005E00D6"/>
    <w:rsid w:val="005E01B8"/>
    <w:rsid w:val="005E01E9"/>
    <w:rsid w:val="005E035B"/>
    <w:rsid w:val="005E037C"/>
    <w:rsid w:val="005E03A2"/>
    <w:rsid w:val="005E04F6"/>
    <w:rsid w:val="005E04FF"/>
    <w:rsid w:val="005E0514"/>
    <w:rsid w:val="005E06DF"/>
    <w:rsid w:val="005E07F9"/>
    <w:rsid w:val="005E096E"/>
    <w:rsid w:val="005E0B2E"/>
    <w:rsid w:val="005E0E43"/>
    <w:rsid w:val="005E0E66"/>
    <w:rsid w:val="005E0FAE"/>
    <w:rsid w:val="005E1066"/>
    <w:rsid w:val="005E1145"/>
    <w:rsid w:val="005E1318"/>
    <w:rsid w:val="005E13B1"/>
    <w:rsid w:val="005E1603"/>
    <w:rsid w:val="005E1889"/>
    <w:rsid w:val="005E18F8"/>
    <w:rsid w:val="005E198E"/>
    <w:rsid w:val="005E1AC9"/>
    <w:rsid w:val="005E1ACA"/>
    <w:rsid w:val="005E1AF8"/>
    <w:rsid w:val="005E1B20"/>
    <w:rsid w:val="005E1BA2"/>
    <w:rsid w:val="005E1CA7"/>
    <w:rsid w:val="005E1CAA"/>
    <w:rsid w:val="005E1DDF"/>
    <w:rsid w:val="005E1DE1"/>
    <w:rsid w:val="005E1F11"/>
    <w:rsid w:val="005E201F"/>
    <w:rsid w:val="005E23BA"/>
    <w:rsid w:val="005E24C1"/>
    <w:rsid w:val="005E27A0"/>
    <w:rsid w:val="005E2BDC"/>
    <w:rsid w:val="005E2C8B"/>
    <w:rsid w:val="005E2CF0"/>
    <w:rsid w:val="005E2D53"/>
    <w:rsid w:val="005E2E2A"/>
    <w:rsid w:val="005E2E7D"/>
    <w:rsid w:val="005E2FCC"/>
    <w:rsid w:val="005E3030"/>
    <w:rsid w:val="005E3125"/>
    <w:rsid w:val="005E3160"/>
    <w:rsid w:val="005E318A"/>
    <w:rsid w:val="005E3194"/>
    <w:rsid w:val="005E330E"/>
    <w:rsid w:val="005E334D"/>
    <w:rsid w:val="005E3397"/>
    <w:rsid w:val="005E36B0"/>
    <w:rsid w:val="005E37AB"/>
    <w:rsid w:val="005E395A"/>
    <w:rsid w:val="005E39E4"/>
    <w:rsid w:val="005E3B80"/>
    <w:rsid w:val="005E3B91"/>
    <w:rsid w:val="005E3CD7"/>
    <w:rsid w:val="005E3F96"/>
    <w:rsid w:val="005E3FD7"/>
    <w:rsid w:val="005E40EF"/>
    <w:rsid w:val="005E4267"/>
    <w:rsid w:val="005E44DE"/>
    <w:rsid w:val="005E4514"/>
    <w:rsid w:val="005E4595"/>
    <w:rsid w:val="005E45F7"/>
    <w:rsid w:val="005E49DD"/>
    <w:rsid w:val="005E4BC8"/>
    <w:rsid w:val="005E4C87"/>
    <w:rsid w:val="005E4CDC"/>
    <w:rsid w:val="005E4CDE"/>
    <w:rsid w:val="005E4DDD"/>
    <w:rsid w:val="005E4EF1"/>
    <w:rsid w:val="005E4FC6"/>
    <w:rsid w:val="005E503C"/>
    <w:rsid w:val="005E50DA"/>
    <w:rsid w:val="005E54C5"/>
    <w:rsid w:val="005E5555"/>
    <w:rsid w:val="005E55BE"/>
    <w:rsid w:val="005E55E4"/>
    <w:rsid w:val="005E55EC"/>
    <w:rsid w:val="005E5620"/>
    <w:rsid w:val="005E565C"/>
    <w:rsid w:val="005E585F"/>
    <w:rsid w:val="005E5A2C"/>
    <w:rsid w:val="005E5C8F"/>
    <w:rsid w:val="005E5CFB"/>
    <w:rsid w:val="005E5D5B"/>
    <w:rsid w:val="005E5DB0"/>
    <w:rsid w:val="005E5E52"/>
    <w:rsid w:val="005E6026"/>
    <w:rsid w:val="005E6058"/>
    <w:rsid w:val="005E605A"/>
    <w:rsid w:val="005E61B8"/>
    <w:rsid w:val="005E61C5"/>
    <w:rsid w:val="005E6224"/>
    <w:rsid w:val="005E6343"/>
    <w:rsid w:val="005E6361"/>
    <w:rsid w:val="005E639A"/>
    <w:rsid w:val="005E64E0"/>
    <w:rsid w:val="005E67DE"/>
    <w:rsid w:val="005E683C"/>
    <w:rsid w:val="005E68CC"/>
    <w:rsid w:val="005E6A71"/>
    <w:rsid w:val="005E6A7C"/>
    <w:rsid w:val="005E6A8B"/>
    <w:rsid w:val="005E6C64"/>
    <w:rsid w:val="005E72B1"/>
    <w:rsid w:val="005E72B4"/>
    <w:rsid w:val="005E7834"/>
    <w:rsid w:val="005E789A"/>
    <w:rsid w:val="005E789B"/>
    <w:rsid w:val="005E7C6F"/>
    <w:rsid w:val="005E7D0D"/>
    <w:rsid w:val="005E7DB5"/>
    <w:rsid w:val="005E7FEE"/>
    <w:rsid w:val="005F0020"/>
    <w:rsid w:val="005F0061"/>
    <w:rsid w:val="005F0265"/>
    <w:rsid w:val="005F0402"/>
    <w:rsid w:val="005F057D"/>
    <w:rsid w:val="005F063C"/>
    <w:rsid w:val="005F063D"/>
    <w:rsid w:val="005F0649"/>
    <w:rsid w:val="005F0763"/>
    <w:rsid w:val="005F0AC7"/>
    <w:rsid w:val="005F0AE1"/>
    <w:rsid w:val="005F0DC4"/>
    <w:rsid w:val="005F0E2E"/>
    <w:rsid w:val="005F0E4E"/>
    <w:rsid w:val="005F0ECB"/>
    <w:rsid w:val="005F0FAD"/>
    <w:rsid w:val="005F109C"/>
    <w:rsid w:val="005F10C9"/>
    <w:rsid w:val="005F1180"/>
    <w:rsid w:val="005F13EE"/>
    <w:rsid w:val="005F14B5"/>
    <w:rsid w:val="005F154C"/>
    <w:rsid w:val="005F165C"/>
    <w:rsid w:val="005F18AC"/>
    <w:rsid w:val="005F1BBE"/>
    <w:rsid w:val="005F1CF3"/>
    <w:rsid w:val="005F1D04"/>
    <w:rsid w:val="005F1E39"/>
    <w:rsid w:val="005F1EEB"/>
    <w:rsid w:val="005F1F10"/>
    <w:rsid w:val="005F1F5E"/>
    <w:rsid w:val="005F20A6"/>
    <w:rsid w:val="005F223A"/>
    <w:rsid w:val="005F2427"/>
    <w:rsid w:val="005F25EA"/>
    <w:rsid w:val="005F2709"/>
    <w:rsid w:val="005F2E09"/>
    <w:rsid w:val="005F2F55"/>
    <w:rsid w:val="005F2FD8"/>
    <w:rsid w:val="005F3238"/>
    <w:rsid w:val="005F3258"/>
    <w:rsid w:val="005F32C4"/>
    <w:rsid w:val="005F3409"/>
    <w:rsid w:val="005F3472"/>
    <w:rsid w:val="005F35B5"/>
    <w:rsid w:val="005F3629"/>
    <w:rsid w:val="005F3631"/>
    <w:rsid w:val="005F36B0"/>
    <w:rsid w:val="005F38F4"/>
    <w:rsid w:val="005F3939"/>
    <w:rsid w:val="005F3A22"/>
    <w:rsid w:val="005F3AC2"/>
    <w:rsid w:val="005F3BF3"/>
    <w:rsid w:val="005F3C85"/>
    <w:rsid w:val="005F3CE0"/>
    <w:rsid w:val="005F3D65"/>
    <w:rsid w:val="005F3DE5"/>
    <w:rsid w:val="005F3DF8"/>
    <w:rsid w:val="005F3EFD"/>
    <w:rsid w:val="005F3F98"/>
    <w:rsid w:val="005F3FCB"/>
    <w:rsid w:val="005F4037"/>
    <w:rsid w:val="005F406F"/>
    <w:rsid w:val="005F40CC"/>
    <w:rsid w:val="005F40E7"/>
    <w:rsid w:val="005F4164"/>
    <w:rsid w:val="005F416F"/>
    <w:rsid w:val="005F41B1"/>
    <w:rsid w:val="005F41F0"/>
    <w:rsid w:val="005F42BD"/>
    <w:rsid w:val="005F4315"/>
    <w:rsid w:val="005F44C3"/>
    <w:rsid w:val="005F4507"/>
    <w:rsid w:val="005F4580"/>
    <w:rsid w:val="005F473E"/>
    <w:rsid w:val="005F4759"/>
    <w:rsid w:val="005F48AA"/>
    <w:rsid w:val="005F48F8"/>
    <w:rsid w:val="005F49D3"/>
    <w:rsid w:val="005F4DD5"/>
    <w:rsid w:val="005F4FFB"/>
    <w:rsid w:val="005F515B"/>
    <w:rsid w:val="005F5284"/>
    <w:rsid w:val="005F52D8"/>
    <w:rsid w:val="005F5532"/>
    <w:rsid w:val="005F57E1"/>
    <w:rsid w:val="005F5A29"/>
    <w:rsid w:val="005F5AB6"/>
    <w:rsid w:val="005F5AE0"/>
    <w:rsid w:val="005F5EC1"/>
    <w:rsid w:val="005F5F2C"/>
    <w:rsid w:val="005F5F3B"/>
    <w:rsid w:val="005F5FE3"/>
    <w:rsid w:val="005F6013"/>
    <w:rsid w:val="005F60D0"/>
    <w:rsid w:val="005F61BD"/>
    <w:rsid w:val="005F61E1"/>
    <w:rsid w:val="005F6337"/>
    <w:rsid w:val="005F6395"/>
    <w:rsid w:val="005F63EE"/>
    <w:rsid w:val="005F67C1"/>
    <w:rsid w:val="005F68DE"/>
    <w:rsid w:val="005F6953"/>
    <w:rsid w:val="005F6A1F"/>
    <w:rsid w:val="005F6B07"/>
    <w:rsid w:val="005F6B94"/>
    <w:rsid w:val="005F6BA5"/>
    <w:rsid w:val="005F6C12"/>
    <w:rsid w:val="005F7043"/>
    <w:rsid w:val="005F7217"/>
    <w:rsid w:val="005F75B5"/>
    <w:rsid w:val="005F762A"/>
    <w:rsid w:val="005F777E"/>
    <w:rsid w:val="005F7793"/>
    <w:rsid w:val="005F780C"/>
    <w:rsid w:val="005F794F"/>
    <w:rsid w:val="005F7D36"/>
    <w:rsid w:val="005F7D9A"/>
    <w:rsid w:val="006000E4"/>
    <w:rsid w:val="00600173"/>
    <w:rsid w:val="00600190"/>
    <w:rsid w:val="00600207"/>
    <w:rsid w:val="006003DF"/>
    <w:rsid w:val="0060040C"/>
    <w:rsid w:val="006005AF"/>
    <w:rsid w:val="006006FC"/>
    <w:rsid w:val="006007E3"/>
    <w:rsid w:val="006008EC"/>
    <w:rsid w:val="00600A66"/>
    <w:rsid w:val="00600B57"/>
    <w:rsid w:val="00600B7B"/>
    <w:rsid w:val="00600D5F"/>
    <w:rsid w:val="00600DA9"/>
    <w:rsid w:val="00600DB4"/>
    <w:rsid w:val="00600E5D"/>
    <w:rsid w:val="00600FC3"/>
    <w:rsid w:val="00601056"/>
    <w:rsid w:val="00601142"/>
    <w:rsid w:val="006013BB"/>
    <w:rsid w:val="006013C0"/>
    <w:rsid w:val="006014C0"/>
    <w:rsid w:val="006016CA"/>
    <w:rsid w:val="00601854"/>
    <w:rsid w:val="00601868"/>
    <w:rsid w:val="00601AA7"/>
    <w:rsid w:val="00601BDD"/>
    <w:rsid w:val="00601DC0"/>
    <w:rsid w:val="00601F33"/>
    <w:rsid w:val="0060205E"/>
    <w:rsid w:val="00602079"/>
    <w:rsid w:val="006020FA"/>
    <w:rsid w:val="00602199"/>
    <w:rsid w:val="00602319"/>
    <w:rsid w:val="0060231F"/>
    <w:rsid w:val="006024E5"/>
    <w:rsid w:val="00602631"/>
    <w:rsid w:val="00602701"/>
    <w:rsid w:val="00602824"/>
    <w:rsid w:val="0060299C"/>
    <w:rsid w:val="00602A17"/>
    <w:rsid w:val="00602C16"/>
    <w:rsid w:val="00602E63"/>
    <w:rsid w:val="00602F5E"/>
    <w:rsid w:val="00602FC8"/>
    <w:rsid w:val="00603060"/>
    <w:rsid w:val="006033AD"/>
    <w:rsid w:val="00603474"/>
    <w:rsid w:val="00603484"/>
    <w:rsid w:val="006034A2"/>
    <w:rsid w:val="006034EA"/>
    <w:rsid w:val="006034F6"/>
    <w:rsid w:val="00603A18"/>
    <w:rsid w:val="00603A3F"/>
    <w:rsid w:val="00603B97"/>
    <w:rsid w:val="00603BEF"/>
    <w:rsid w:val="00603CA6"/>
    <w:rsid w:val="00603CB3"/>
    <w:rsid w:val="00603DC5"/>
    <w:rsid w:val="00603FFC"/>
    <w:rsid w:val="006041ED"/>
    <w:rsid w:val="006042AC"/>
    <w:rsid w:val="0060443C"/>
    <w:rsid w:val="00604487"/>
    <w:rsid w:val="006046E2"/>
    <w:rsid w:val="0060479B"/>
    <w:rsid w:val="00604887"/>
    <w:rsid w:val="00604B97"/>
    <w:rsid w:val="00604BCF"/>
    <w:rsid w:val="00604CF2"/>
    <w:rsid w:val="00604E13"/>
    <w:rsid w:val="00604F29"/>
    <w:rsid w:val="00605022"/>
    <w:rsid w:val="006050A8"/>
    <w:rsid w:val="00605214"/>
    <w:rsid w:val="00605283"/>
    <w:rsid w:val="00605343"/>
    <w:rsid w:val="00605461"/>
    <w:rsid w:val="00605492"/>
    <w:rsid w:val="006054F4"/>
    <w:rsid w:val="006055A7"/>
    <w:rsid w:val="00605700"/>
    <w:rsid w:val="00605731"/>
    <w:rsid w:val="0060580E"/>
    <w:rsid w:val="006058FE"/>
    <w:rsid w:val="00605A04"/>
    <w:rsid w:val="00605A0E"/>
    <w:rsid w:val="00605B78"/>
    <w:rsid w:val="00605B7C"/>
    <w:rsid w:val="00605BF6"/>
    <w:rsid w:val="00605D1A"/>
    <w:rsid w:val="00605F52"/>
    <w:rsid w:val="00605FDF"/>
    <w:rsid w:val="00606065"/>
    <w:rsid w:val="006060F6"/>
    <w:rsid w:val="00606111"/>
    <w:rsid w:val="006061B1"/>
    <w:rsid w:val="006061F3"/>
    <w:rsid w:val="0060651D"/>
    <w:rsid w:val="006065A6"/>
    <w:rsid w:val="0060665B"/>
    <w:rsid w:val="00606848"/>
    <w:rsid w:val="0060685A"/>
    <w:rsid w:val="006069E0"/>
    <w:rsid w:val="00606BF5"/>
    <w:rsid w:val="00606CA0"/>
    <w:rsid w:val="00606CEC"/>
    <w:rsid w:val="00606D31"/>
    <w:rsid w:val="00606EF5"/>
    <w:rsid w:val="00606FD6"/>
    <w:rsid w:val="00606FF0"/>
    <w:rsid w:val="0060709A"/>
    <w:rsid w:val="0060719F"/>
    <w:rsid w:val="00607282"/>
    <w:rsid w:val="00607284"/>
    <w:rsid w:val="00607368"/>
    <w:rsid w:val="006074B4"/>
    <w:rsid w:val="006076AD"/>
    <w:rsid w:val="006076CC"/>
    <w:rsid w:val="00607753"/>
    <w:rsid w:val="0060795C"/>
    <w:rsid w:val="00607A27"/>
    <w:rsid w:val="00607CC0"/>
    <w:rsid w:val="00607D28"/>
    <w:rsid w:val="00607D33"/>
    <w:rsid w:val="00607E04"/>
    <w:rsid w:val="00610005"/>
    <w:rsid w:val="0061010F"/>
    <w:rsid w:val="006104A9"/>
    <w:rsid w:val="00610692"/>
    <w:rsid w:val="006107BD"/>
    <w:rsid w:val="0061087B"/>
    <w:rsid w:val="00610885"/>
    <w:rsid w:val="006108A5"/>
    <w:rsid w:val="006108B7"/>
    <w:rsid w:val="006109D9"/>
    <w:rsid w:val="006109F4"/>
    <w:rsid w:val="00610AB4"/>
    <w:rsid w:val="00610B52"/>
    <w:rsid w:val="00610BC7"/>
    <w:rsid w:val="00610C6D"/>
    <w:rsid w:val="00610D34"/>
    <w:rsid w:val="00610D4A"/>
    <w:rsid w:val="00610D6A"/>
    <w:rsid w:val="00610E81"/>
    <w:rsid w:val="00610ED1"/>
    <w:rsid w:val="00611157"/>
    <w:rsid w:val="006111CB"/>
    <w:rsid w:val="0061134C"/>
    <w:rsid w:val="0061141E"/>
    <w:rsid w:val="00611439"/>
    <w:rsid w:val="006115CC"/>
    <w:rsid w:val="00611606"/>
    <w:rsid w:val="0061162C"/>
    <w:rsid w:val="00611688"/>
    <w:rsid w:val="0061178B"/>
    <w:rsid w:val="006118A0"/>
    <w:rsid w:val="00611C42"/>
    <w:rsid w:val="00611CD6"/>
    <w:rsid w:val="00611CEB"/>
    <w:rsid w:val="00611EEA"/>
    <w:rsid w:val="00611F68"/>
    <w:rsid w:val="00611FAB"/>
    <w:rsid w:val="00611FE8"/>
    <w:rsid w:val="0061201B"/>
    <w:rsid w:val="00612162"/>
    <w:rsid w:val="00612182"/>
    <w:rsid w:val="00612227"/>
    <w:rsid w:val="00612242"/>
    <w:rsid w:val="006122B4"/>
    <w:rsid w:val="00612856"/>
    <w:rsid w:val="00612899"/>
    <w:rsid w:val="0061291A"/>
    <w:rsid w:val="0061296B"/>
    <w:rsid w:val="00612B2A"/>
    <w:rsid w:val="00612B8C"/>
    <w:rsid w:val="00612D95"/>
    <w:rsid w:val="00612DE0"/>
    <w:rsid w:val="00612DE1"/>
    <w:rsid w:val="00612E29"/>
    <w:rsid w:val="00612E57"/>
    <w:rsid w:val="00612EF0"/>
    <w:rsid w:val="00613084"/>
    <w:rsid w:val="00613159"/>
    <w:rsid w:val="00613199"/>
    <w:rsid w:val="006131B0"/>
    <w:rsid w:val="006132BC"/>
    <w:rsid w:val="006134D9"/>
    <w:rsid w:val="0061356D"/>
    <w:rsid w:val="00613630"/>
    <w:rsid w:val="00613884"/>
    <w:rsid w:val="006138DE"/>
    <w:rsid w:val="00613A34"/>
    <w:rsid w:val="00613DAA"/>
    <w:rsid w:val="00613DC2"/>
    <w:rsid w:val="00613EF4"/>
    <w:rsid w:val="00614290"/>
    <w:rsid w:val="00614320"/>
    <w:rsid w:val="0061436A"/>
    <w:rsid w:val="00614437"/>
    <w:rsid w:val="0061447A"/>
    <w:rsid w:val="00614488"/>
    <w:rsid w:val="00614536"/>
    <w:rsid w:val="0061459C"/>
    <w:rsid w:val="006145DD"/>
    <w:rsid w:val="00614932"/>
    <w:rsid w:val="006149F0"/>
    <w:rsid w:val="00614B52"/>
    <w:rsid w:val="00614B62"/>
    <w:rsid w:val="00614BAC"/>
    <w:rsid w:val="00614CC8"/>
    <w:rsid w:val="00614D9A"/>
    <w:rsid w:val="00614F3A"/>
    <w:rsid w:val="00615035"/>
    <w:rsid w:val="006150AC"/>
    <w:rsid w:val="006152C5"/>
    <w:rsid w:val="00615396"/>
    <w:rsid w:val="00615413"/>
    <w:rsid w:val="00615464"/>
    <w:rsid w:val="006158BC"/>
    <w:rsid w:val="006159E6"/>
    <w:rsid w:val="00615BAB"/>
    <w:rsid w:val="00615C20"/>
    <w:rsid w:val="00615D28"/>
    <w:rsid w:val="00615E95"/>
    <w:rsid w:val="00615F11"/>
    <w:rsid w:val="00615F48"/>
    <w:rsid w:val="00615F77"/>
    <w:rsid w:val="0061626F"/>
    <w:rsid w:val="006162D0"/>
    <w:rsid w:val="00616426"/>
    <w:rsid w:val="0061659B"/>
    <w:rsid w:val="0061680D"/>
    <w:rsid w:val="006169BA"/>
    <w:rsid w:val="00616B1A"/>
    <w:rsid w:val="00616C4C"/>
    <w:rsid w:val="00616D1D"/>
    <w:rsid w:val="00616FA1"/>
    <w:rsid w:val="00616FEA"/>
    <w:rsid w:val="00617008"/>
    <w:rsid w:val="006172E2"/>
    <w:rsid w:val="0061743E"/>
    <w:rsid w:val="0061748D"/>
    <w:rsid w:val="00617600"/>
    <w:rsid w:val="00617639"/>
    <w:rsid w:val="006177A7"/>
    <w:rsid w:val="006177F8"/>
    <w:rsid w:val="00617899"/>
    <w:rsid w:val="00617A66"/>
    <w:rsid w:val="00617AA6"/>
    <w:rsid w:val="00617C85"/>
    <w:rsid w:val="00617FA6"/>
    <w:rsid w:val="0062003B"/>
    <w:rsid w:val="00620270"/>
    <w:rsid w:val="006202B0"/>
    <w:rsid w:val="006202BF"/>
    <w:rsid w:val="00620459"/>
    <w:rsid w:val="00620594"/>
    <w:rsid w:val="00620613"/>
    <w:rsid w:val="00620841"/>
    <w:rsid w:val="006208A3"/>
    <w:rsid w:val="00620A59"/>
    <w:rsid w:val="00620AD7"/>
    <w:rsid w:val="00620B0B"/>
    <w:rsid w:val="00620DBE"/>
    <w:rsid w:val="00620F3A"/>
    <w:rsid w:val="00620F4E"/>
    <w:rsid w:val="006210E7"/>
    <w:rsid w:val="00621144"/>
    <w:rsid w:val="0062120E"/>
    <w:rsid w:val="00621235"/>
    <w:rsid w:val="00621405"/>
    <w:rsid w:val="0062162E"/>
    <w:rsid w:val="00621929"/>
    <w:rsid w:val="00621BC3"/>
    <w:rsid w:val="00621CE3"/>
    <w:rsid w:val="00621D5B"/>
    <w:rsid w:val="00621DCB"/>
    <w:rsid w:val="00621F06"/>
    <w:rsid w:val="00621FEB"/>
    <w:rsid w:val="006221E6"/>
    <w:rsid w:val="0062231C"/>
    <w:rsid w:val="006223FE"/>
    <w:rsid w:val="0062249C"/>
    <w:rsid w:val="006225EB"/>
    <w:rsid w:val="0062261E"/>
    <w:rsid w:val="00622861"/>
    <w:rsid w:val="0062289A"/>
    <w:rsid w:val="006228E3"/>
    <w:rsid w:val="00622A42"/>
    <w:rsid w:val="00622A7A"/>
    <w:rsid w:val="00622B85"/>
    <w:rsid w:val="00622BDB"/>
    <w:rsid w:val="00622C87"/>
    <w:rsid w:val="00622CC0"/>
    <w:rsid w:val="00622D02"/>
    <w:rsid w:val="00622F15"/>
    <w:rsid w:val="00622F5D"/>
    <w:rsid w:val="00622FF9"/>
    <w:rsid w:val="0062319A"/>
    <w:rsid w:val="006231D4"/>
    <w:rsid w:val="006232AD"/>
    <w:rsid w:val="006232CE"/>
    <w:rsid w:val="0062347E"/>
    <w:rsid w:val="006235C0"/>
    <w:rsid w:val="0062388B"/>
    <w:rsid w:val="0062392C"/>
    <w:rsid w:val="00623ABC"/>
    <w:rsid w:val="00623BB4"/>
    <w:rsid w:val="00623F9C"/>
    <w:rsid w:val="0062401D"/>
    <w:rsid w:val="00624049"/>
    <w:rsid w:val="00624069"/>
    <w:rsid w:val="0062408D"/>
    <w:rsid w:val="00624093"/>
    <w:rsid w:val="0062420F"/>
    <w:rsid w:val="00624355"/>
    <w:rsid w:val="006243E9"/>
    <w:rsid w:val="0062443E"/>
    <w:rsid w:val="00624745"/>
    <w:rsid w:val="006247DD"/>
    <w:rsid w:val="00624810"/>
    <w:rsid w:val="006248C6"/>
    <w:rsid w:val="00624923"/>
    <w:rsid w:val="00624D74"/>
    <w:rsid w:val="00624D83"/>
    <w:rsid w:val="00624E07"/>
    <w:rsid w:val="00624EEC"/>
    <w:rsid w:val="00624F3F"/>
    <w:rsid w:val="0062512B"/>
    <w:rsid w:val="006251D4"/>
    <w:rsid w:val="006251FD"/>
    <w:rsid w:val="00625258"/>
    <w:rsid w:val="00625263"/>
    <w:rsid w:val="0062526F"/>
    <w:rsid w:val="00625520"/>
    <w:rsid w:val="00625670"/>
    <w:rsid w:val="006256FA"/>
    <w:rsid w:val="006257B2"/>
    <w:rsid w:val="00625867"/>
    <w:rsid w:val="00625879"/>
    <w:rsid w:val="006259C5"/>
    <w:rsid w:val="00625A5E"/>
    <w:rsid w:val="00625A6E"/>
    <w:rsid w:val="00625BF2"/>
    <w:rsid w:val="00625C48"/>
    <w:rsid w:val="00625CFA"/>
    <w:rsid w:val="00625DE9"/>
    <w:rsid w:val="00625E35"/>
    <w:rsid w:val="00625F00"/>
    <w:rsid w:val="00625F6A"/>
    <w:rsid w:val="00625FEB"/>
    <w:rsid w:val="006260F9"/>
    <w:rsid w:val="006261AC"/>
    <w:rsid w:val="006262C5"/>
    <w:rsid w:val="00626357"/>
    <w:rsid w:val="0062635E"/>
    <w:rsid w:val="006263C5"/>
    <w:rsid w:val="006264C2"/>
    <w:rsid w:val="006264E2"/>
    <w:rsid w:val="00626586"/>
    <w:rsid w:val="00626717"/>
    <w:rsid w:val="006267B0"/>
    <w:rsid w:val="006267ED"/>
    <w:rsid w:val="00626C57"/>
    <w:rsid w:val="00626C7C"/>
    <w:rsid w:val="00626E30"/>
    <w:rsid w:val="00626F01"/>
    <w:rsid w:val="00626F3B"/>
    <w:rsid w:val="00627007"/>
    <w:rsid w:val="00627008"/>
    <w:rsid w:val="0062723B"/>
    <w:rsid w:val="006272E5"/>
    <w:rsid w:val="0062739B"/>
    <w:rsid w:val="0062752E"/>
    <w:rsid w:val="00627884"/>
    <w:rsid w:val="00627920"/>
    <w:rsid w:val="00627A03"/>
    <w:rsid w:val="00627B32"/>
    <w:rsid w:val="00627BAD"/>
    <w:rsid w:val="00627DAF"/>
    <w:rsid w:val="00627DBD"/>
    <w:rsid w:val="00627E0E"/>
    <w:rsid w:val="00627F44"/>
    <w:rsid w:val="0063009F"/>
    <w:rsid w:val="006301D3"/>
    <w:rsid w:val="0063021A"/>
    <w:rsid w:val="006302E1"/>
    <w:rsid w:val="00630323"/>
    <w:rsid w:val="006305A7"/>
    <w:rsid w:val="006305D0"/>
    <w:rsid w:val="006305EA"/>
    <w:rsid w:val="006306F2"/>
    <w:rsid w:val="006308F4"/>
    <w:rsid w:val="00630968"/>
    <w:rsid w:val="0063096F"/>
    <w:rsid w:val="00630C7F"/>
    <w:rsid w:val="00630D22"/>
    <w:rsid w:val="00630D2A"/>
    <w:rsid w:val="00630D68"/>
    <w:rsid w:val="00630DD9"/>
    <w:rsid w:val="0063106E"/>
    <w:rsid w:val="00631218"/>
    <w:rsid w:val="00631299"/>
    <w:rsid w:val="0063130D"/>
    <w:rsid w:val="006313ED"/>
    <w:rsid w:val="00631409"/>
    <w:rsid w:val="00631431"/>
    <w:rsid w:val="00631740"/>
    <w:rsid w:val="006317BC"/>
    <w:rsid w:val="00631819"/>
    <w:rsid w:val="00631895"/>
    <w:rsid w:val="00631A17"/>
    <w:rsid w:val="00631C16"/>
    <w:rsid w:val="00631CAB"/>
    <w:rsid w:val="00631D43"/>
    <w:rsid w:val="00631D91"/>
    <w:rsid w:val="00631F59"/>
    <w:rsid w:val="00631FE1"/>
    <w:rsid w:val="0063206B"/>
    <w:rsid w:val="006320B1"/>
    <w:rsid w:val="006320DF"/>
    <w:rsid w:val="006323EF"/>
    <w:rsid w:val="006324C8"/>
    <w:rsid w:val="00632572"/>
    <w:rsid w:val="006326C1"/>
    <w:rsid w:val="00632832"/>
    <w:rsid w:val="00632852"/>
    <w:rsid w:val="0063285B"/>
    <w:rsid w:val="006329ED"/>
    <w:rsid w:val="00632A04"/>
    <w:rsid w:val="00632A51"/>
    <w:rsid w:val="00632AE9"/>
    <w:rsid w:val="00632B8A"/>
    <w:rsid w:val="00632B9F"/>
    <w:rsid w:val="00632BCA"/>
    <w:rsid w:val="00632E7D"/>
    <w:rsid w:val="00632EFF"/>
    <w:rsid w:val="00632F08"/>
    <w:rsid w:val="006330D7"/>
    <w:rsid w:val="0063315D"/>
    <w:rsid w:val="006331DC"/>
    <w:rsid w:val="006331E0"/>
    <w:rsid w:val="0063332C"/>
    <w:rsid w:val="0063342F"/>
    <w:rsid w:val="00633512"/>
    <w:rsid w:val="0063352F"/>
    <w:rsid w:val="006335F3"/>
    <w:rsid w:val="006336BA"/>
    <w:rsid w:val="00633781"/>
    <w:rsid w:val="006337CF"/>
    <w:rsid w:val="00633817"/>
    <w:rsid w:val="00633914"/>
    <w:rsid w:val="0063398C"/>
    <w:rsid w:val="006339F0"/>
    <w:rsid w:val="00633A7C"/>
    <w:rsid w:val="00633D00"/>
    <w:rsid w:val="00633E66"/>
    <w:rsid w:val="00633F5E"/>
    <w:rsid w:val="006340BE"/>
    <w:rsid w:val="00634114"/>
    <w:rsid w:val="0063411D"/>
    <w:rsid w:val="0063419D"/>
    <w:rsid w:val="006341F7"/>
    <w:rsid w:val="00634209"/>
    <w:rsid w:val="0063424F"/>
    <w:rsid w:val="006342C2"/>
    <w:rsid w:val="006343B3"/>
    <w:rsid w:val="006346A2"/>
    <w:rsid w:val="00634C6A"/>
    <w:rsid w:val="00634C9B"/>
    <w:rsid w:val="00634E7A"/>
    <w:rsid w:val="00635293"/>
    <w:rsid w:val="006352AF"/>
    <w:rsid w:val="006352D2"/>
    <w:rsid w:val="00635333"/>
    <w:rsid w:val="00635340"/>
    <w:rsid w:val="006355C5"/>
    <w:rsid w:val="006355DA"/>
    <w:rsid w:val="0063572F"/>
    <w:rsid w:val="0063575A"/>
    <w:rsid w:val="00635ACE"/>
    <w:rsid w:val="00635C29"/>
    <w:rsid w:val="00635C64"/>
    <w:rsid w:val="00635D0E"/>
    <w:rsid w:val="00636026"/>
    <w:rsid w:val="00636228"/>
    <w:rsid w:val="00636278"/>
    <w:rsid w:val="006362A8"/>
    <w:rsid w:val="006368FD"/>
    <w:rsid w:val="00636991"/>
    <w:rsid w:val="00636B61"/>
    <w:rsid w:val="00636B65"/>
    <w:rsid w:val="00636C29"/>
    <w:rsid w:val="00636C4F"/>
    <w:rsid w:val="00636C99"/>
    <w:rsid w:val="00636E53"/>
    <w:rsid w:val="00636E5E"/>
    <w:rsid w:val="00636EFE"/>
    <w:rsid w:val="00636F82"/>
    <w:rsid w:val="00637119"/>
    <w:rsid w:val="00637314"/>
    <w:rsid w:val="00637323"/>
    <w:rsid w:val="00637527"/>
    <w:rsid w:val="006375B5"/>
    <w:rsid w:val="0063764D"/>
    <w:rsid w:val="006378A9"/>
    <w:rsid w:val="00637A33"/>
    <w:rsid w:val="00637AF9"/>
    <w:rsid w:val="00637C90"/>
    <w:rsid w:val="00637CF6"/>
    <w:rsid w:val="00637D67"/>
    <w:rsid w:val="00637F92"/>
    <w:rsid w:val="00640040"/>
    <w:rsid w:val="0064010A"/>
    <w:rsid w:val="0064015B"/>
    <w:rsid w:val="00640257"/>
    <w:rsid w:val="0064042F"/>
    <w:rsid w:val="006404DC"/>
    <w:rsid w:val="00640504"/>
    <w:rsid w:val="00640602"/>
    <w:rsid w:val="0064061D"/>
    <w:rsid w:val="006408A7"/>
    <w:rsid w:val="006408D2"/>
    <w:rsid w:val="0064095B"/>
    <w:rsid w:val="00640B85"/>
    <w:rsid w:val="00640C9A"/>
    <w:rsid w:val="00640DC5"/>
    <w:rsid w:val="0064105C"/>
    <w:rsid w:val="0064109D"/>
    <w:rsid w:val="00641171"/>
    <w:rsid w:val="006411A2"/>
    <w:rsid w:val="006411F5"/>
    <w:rsid w:val="0064154C"/>
    <w:rsid w:val="0064160E"/>
    <w:rsid w:val="00641816"/>
    <w:rsid w:val="0064186E"/>
    <w:rsid w:val="00641930"/>
    <w:rsid w:val="006419B2"/>
    <w:rsid w:val="00641ADA"/>
    <w:rsid w:val="00641B24"/>
    <w:rsid w:val="00641BBC"/>
    <w:rsid w:val="00641DEA"/>
    <w:rsid w:val="00641E99"/>
    <w:rsid w:val="00641F06"/>
    <w:rsid w:val="00641F33"/>
    <w:rsid w:val="00641FC1"/>
    <w:rsid w:val="00641FE7"/>
    <w:rsid w:val="006421A5"/>
    <w:rsid w:val="00642220"/>
    <w:rsid w:val="006423BA"/>
    <w:rsid w:val="00642414"/>
    <w:rsid w:val="0064255E"/>
    <w:rsid w:val="0064265F"/>
    <w:rsid w:val="00642668"/>
    <w:rsid w:val="0064270F"/>
    <w:rsid w:val="00642772"/>
    <w:rsid w:val="00642819"/>
    <w:rsid w:val="0064297C"/>
    <w:rsid w:val="00642ABE"/>
    <w:rsid w:val="00642B53"/>
    <w:rsid w:val="00642E39"/>
    <w:rsid w:val="00642E51"/>
    <w:rsid w:val="00642F11"/>
    <w:rsid w:val="00643076"/>
    <w:rsid w:val="0064314B"/>
    <w:rsid w:val="00643314"/>
    <w:rsid w:val="00643375"/>
    <w:rsid w:val="006433C7"/>
    <w:rsid w:val="006433FE"/>
    <w:rsid w:val="006434C8"/>
    <w:rsid w:val="006434E3"/>
    <w:rsid w:val="00643520"/>
    <w:rsid w:val="00643675"/>
    <w:rsid w:val="00643694"/>
    <w:rsid w:val="0064373A"/>
    <w:rsid w:val="006437F8"/>
    <w:rsid w:val="00643A8D"/>
    <w:rsid w:val="00643AF9"/>
    <w:rsid w:val="00643D53"/>
    <w:rsid w:val="00643D56"/>
    <w:rsid w:val="00643F15"/>
    <w:rsid w:val="00643F1F"/>
    <w:rsid w:val="00643FD0"/>
    <w:rsid w:val="00644229"/>
    <w:rsid w:val="00644397"/>
    <w:rsid w:val="006443CA"/>
    <w:rsid w:val="006444BC"/>
    <w:rsid w:val="006447D0"/>
    <w:rsid w:val="0064483E"/>
    <w:rsid w:val="00644983"/>
    <w:rsid w:val="006449E4"/>
    <w:rsid w:val="006449E8"/>
    <w:rsid w:val="00644A71"/>
    <w:rsid w:val="00644CC1"/>
    <w:rsid w:val="00644D40"/>
    <w:rsid w:val="00644D62"/>
    <w:rsid w:val="00644E0D"/>
    <w:rsid w:val="00644E1C"/>
    <w:rsid w:val="00644F99"/>
    <w:rsid w:val="00644FE6"/>
    <w:rsid w:val="00645173"/>
    <w:rsid w:val="0064539D"/>
    <w:rsid w:val="00645486"/>
    <w:rsid w:val="00645653"/>
    <w:rsid w:val="00645654"/>
    <w:rsid w:val="00645733"/>
    <w:rsid w:val="0064579C"/>
    <w:rsid w:val="00645812"/>
    <w:rsid w:val="0064588C"/>
    <w:rsid w:val="0064594F"/>
    <w:rsid w:val="00645A0A"/>
    <w:rsid w:val="00645BA0"/>
    <w:rsid w:val="00645FC9"/>
    <w:rsid w:val="006462CA"/>
    <w:rsid w:val="00646332"/>
    <w:rsid w:val="00646421"/>
    <w:rsid w:val="00646865"/>
    <w:rsid w:val="0064689E"/>
    <w:rsid w:val="00646A24"/>
    <w:rsid w:val="00646AD7"/>
    <w:rsid w:val="00646CA6"/>
    <w:rsid w:val="00646CD1"/>
    <w:rsid w:val="00646D29"/>
    <w:rsid w:val="00646DC9"/>
    <w:rsid w:val="00646F70"/>
    <w:rsid w:val="006470D7"/>
    <w:rsid w:val="00647117"/>
    <w:rsid w:val="0064714A"/>
    <w:rsid w:val="00647251"/>
    <w:rsid w:val="00647619"/>
    <w:rsid w:val="00647673"/>
    <w:rsid w:val="00647703"/>
    <w:rsid w:val="00647898"/>
    <w:rsid w:val="006478B2"/>
    <w:rsid w:val="006479F3"/>
    <w:rsid w:val="00647C1B"/>
    <w:rsid w:val="00647C5E"/>
    <w:rsid w:val="00647D0D"/>
    <w:rsid w:val="00647D6D"/>
    <w:rsid w:val="00647DC7"/>
    <w:rsid w:val="00647DD5"/>
    <w:rsid w:val="00647E7F"/>
    <w:rsid w:val="00647F0F"/>
    <w:rsid w:val="00647F8C"/>
    <w:rsid w:val="00647FC5"/>
    <w:rsid w:val="00650021"/>
    <w:rsid w:val="006500DC"/>
    <w:rsid w:val="00650586"/>
    <w:rsid w:val="006506DE"/>
    <w:rsid w:val="006508AA"/>
    <w:rsid w:val="00650B5C"/>
    <w:rsid w:val="00650C75"/>
    <w:rsid w:val="00650DB7"/>
    <w:rsid w:val="00650DC0"/>
    <w:rsid w:val="00650DD8"/>
    <w:rsid w:val="00650DDE"/>
    <w:rsid w:val="00650F1A"/>
    <w:rsid w:val="006510C3"/>
    <w:rsid w:val="0065139C"/>
    <w:rsid w:val="006513E1"/>
    <w:rsid w:val="006514D5"/>
    <w:rsid w:val="0065158F"/>
    <w:rsid w:val="006515C1"/>
    <w:rsid w:val="0065178B"/>
    <w:rsid w:val="006518B3"/>
    <w:rsid w:val="00651903"/>
    <w:rsid w:val="0065198D"/>
    <w:rsid w:val="006519AA"/>
    <w:rsid w:val="00651A45"/>
    <w:rsid w:val="00651AC3"/>
    <w:rsid w:val="00651AD2"/>
    <w:rsid w:val="00651CE2"/>
    <w:rsid w:val="00651D0B"/>
    <w:rsid w:val="00651E64"/>
    <w:rsid w:val="00651EC7"/>
    <w:rsid w:val="0065204B"/>
    <w:rsid w:val="006520E2"/>
    <w:rsid w:val="00652208"/>
    <w:rsid w:val="006528E5"/>
    <w:rsid w:val="006529C3"/>
    <w:rsid w:val="00652B90"/>
    <w:rsid w:val="00652CC8"/>
    <w:rsid w:val="00652CEC"/>
    <w:rsid w:val="00652E1C"/>
    <w:rsid w:val="00653196"/>
    <w:rsid w:val="006531EE"/>
    <w:rsid w:val="00653222"/>
    <w:rsid w:val="006532B1"/>
    <w:rsid w:val="006533FE"/>
    <w:rsid w:val="0065343F"/>
    <w:rsid w:val="006534D1"/>
    <w:rsid w:val="00653570"/>
    <w:rsid w:val="0065366D"/>
    <w:rsid w:val="006536AC"/>
    <w:rsid w:val="006537E6"/>
    <w:rsid w:val="006538AE"/>
    <w:rsid w:val="006539EF"/>
    <w:rsid w:val="00653B68"/>
    <w:rsid w:val="00653BD0"/>
    <w:rsid w:val="00653C14"/>
    <w:rsid w:val="00653D04"/>
    <w:rsid w:val="00653FCD"/>
    <w:rsid w:val="006545DE"/>
    <w:rsid w:val="00654615"/>
    <w:rsid w:val="006547A2"/>
    <w:rsid w:val="0065483E"/>
    <w:rsid w:val="006549A0"/>
    <w:rsid w:val="006549B7"/>
    <w:rsid w:val="006549E8"/>
    <w:rsid w:val="00654AD4"/>
    <w:rsid w:val="00654C0B"/>
    <w:rsid w:val="00654C5A"/>
    <w:rsid w:val="00654C79"/>
    <w:rsid w:val="00654EEA"/>
    <w:rsid w:val="00654F30"/>
    <w:rsid w:val="00654F55"/>
    <w:rsid w:val="00654FBB"/>
    <w:rsid w:val="006550F7"/>
    <w:rsid w:val="006552BF"/>
    <w:rsid w:val="0065535F"/>
    <w:rsid w:val="00655483"/>
    <w:rsid w:val="00655569"/>
    <w:rsid w:val="006555DA"/>
    <w:rsid w:val="006556F6"/>
    <w:rsid w:val="0065581C"/>
    <w:rsid w:val="00655833"/>
    <w:rsid w:val="0065592D"/>
    <w:rsid w:val="00655AA5"/>
    <w:rsid w:val="00655AD7"/>
    <w:rsid w:val="00655B24"/>
    <w:rsid w:val="00655C01"/>
    <w:rsid w:val="00655C03"/>
    <w:rsid w:val="00655CD5"/>
    <w:rsid w:val="006562AE"/>
    <w:rsid w:val="0065632F"/>
    <w:rsid w:val="006563B2"/>
    <w:rsid w:val="006563C1"/>
    <w:rsid w:val="0065647E"/>
    <w:rsid w:val="00656537"/>
    <w:rsid w:val="006565C2"/>
    <w:rsid w:val="0065665E"/>
    <w:rsid w:val="006567F8"/>
    <w:rsid w:val="00656811"/>
    <w:rsid w:val="00656C03"/>
    <w:rsid w:val="00656D77"/>
    <w:rsid w:val="00656E1C"/>
    <w:rsid w:val="00656E58"/>
    <w:rsid w:val="00656E5E"/>
    <w:rsid w:val="00656EA4"/>
    <w:rsid w:val="00657126"/>
    <w:rsid w:val="00657170"/>
    <w:rsid w:val="006578BF"/>
    <w:rsid w:val="00657935"/>
    <w:rsid w:val="00657CB2"/>
    <w:rsid w:val="00657E43"/>
    <w:rsid w:val="00657F49"/>
    <w:rsid w:val="00657F7B"/>
    <w:rsid w:val="0066023B"/>
    <w:rsid w:val="006602B0"/>
    <w:rsid w:val="00660340"/>
    <w:rsid w:val="0066037A"/>
    <w:rsid w:val="0066072C"/>
    <w:rsid w:val="00660971"/>
    <w:rsid w:val="006609A3"/>
    <w:rsid w:val="006609F7"/>
    <w:rsid w:val="00660B64"/>
    <w:rsid w:val="00660BE7"/>
    <w:rsid w:val="00660C29"/>
    <w:rsid w:val="00660CA5"/>
    <w:rsid w:val="00660DCE"/>
    <w:rsid w:val="00660DDC"/>
    <w:rsid w:val="006610A9"/>
    <w:rsid w:val="006613C2"/>
    <w:rsid w:val="00661418"/>
    <w:rsid w:val="00661470"/>
    <w:rsid w:val="00661517"/>
    <w:rsid w:val="00661540"/>
    <w:rsid w:val="006615EC"/>
    <w:rsid w:val="00661899"/>
    <w:rsid w:val="00661A1A"/>
    <w:rsid w:val="00661CBB"/>
    <w:rsid w:val="00661D06"/>
    <w:rsid w:val="00661D89"/>
    <w:rsid w:val="00661F10"/>
    <w:rsid w:val="00661F74"/>
    <w:rsid w:val="00661F75"/>
    <w:rsid w:val="006620EE"/>
    <w:rsid w:val="00662156"/>
    <w:rsid w:val="006622DF"/>
    <w:rsid w:val="006624DD"/>
    <w:rsid w:val="00662746"/>
    <w:rsid w:val="00662A32"/>
    <w:rsid w:val="00662AC6"/>
    <w:rsid w:val="00662AF7"/>
    <w:rsid w:val="00662B15"/>
    <w:rsid w:val="00662E29"/>
    <w:rsid w:val="00662F1E"/>
    <w:rsid w:val="00663024"/>
    <w:rsid w:val="00663083"/>
    <w:rsid w:val="006630C5"/>
    <w:rsid w:val="006635A9"/>
    <w:rsid w:val="00663B10"/>
    <w:rsid w:val="00663B8E"/>
    <w:rsid w:val="00663BBB"/>
    <w:rsid w:val="00663D38"/>
    <w:rsid w:val="00663E3C"/>
    <w:rsid w:val="00663E8B"/>
    <w:rsid w:val="00664219"/>
    <w:rsid w:val="0066448F"/>
    <w:rsid w:val="006644F8"/>
    <w:rsid w:val="0066453D"/>
    <w:rsid w:val="006646B0"/>
    <w:rsid w:val="00664713"/>
    <w:rsid w:val="0066493B"/>
    <w:rsid w:val="00664957"/>
    <w:rsid w:val="00664984"/>
    <w:rsid w:val="00664A58"/>
    <w:rsid w:val="00664BED"/>
    <w:rsid w:val="00664CF1"/>
    <w:rsid w:val="00664E72"/>
    <w:rsid w:val="00664EEE"/>
    <w:rsid w:val="00664F0E"/>
    <w:rsid w:val="00664FA5"/>
    <w:rsid w:val="006650D4"/>
    <w:rsid w:val="006650FC"/>
    <w:rsid w:val="00665312"/>
    <w:rsid w:val="006653E1"/>
    <w:rsid w:val="00665414"/>
    <w:rsid w:val="00665461"/>
    <w:rsid w:val="006654CE"/>
    <w:rsid w:val="00665574"/>
    <w:rsid w:val="00665717"/>
    <w:rsid w:val="006657BE"/>
    <w:rsid w:val="006658C4"/>
    <w:rsid w:val="006658D8"/>
    <w:rsid w:val="00665A8D"/>
    <w:rsid w:val="00665B58"/>
    <w:rsid w:val="00665ECB"/>
    <w:rsid w:val="00665F26"/>
    <w:rsid w:val="00665F51"/>
    <w:rsid w:val="00665FF7"/>
    <w:rsid w:val="006660BA"/>
    <w:rsid w:val="006660EF"/>
    <w:rsid w:val="006660FD"/>
    <w:rsid w:val="0066618F"/>
    <w:rsid w:val="006661DA"/>
    <w:rsid w:val="00666222"/>
    <w:rsid w:val="0066624E"/>
    <w:rsid w:val="006662F2"/>
    <w:rsid w:val="006662F8"/>
    <w:rsid w:val="00666355"/>
    <w:rsid w:val="00666446"/>
    <w:rsid w:val="00666589"/>
    <w:rsid w:val="00666688"/>
    <w:rsid w:val="0066675A"/>
    <w:rsid w:val="0066687A"/>
    <w:rsid w:val="006668E5"/>
    <w:rsid w:val="0066692C"/>
    <w:rsid w:val="00666DD4"/>
    <w:rsid w:val="00666F2F"/>
    <w:rsid w:val="006675F9"/>
    <w:rsid w:val="0066777C"/>
    <w:rsid w:val="00667788"/>
    <w:rsid w:val="006677B7"/>
    <w:rsid w:val="006677CB"/>
    <w:rsid w:val="006678FB"/>
    <w:rsid w:val="00667916"/>
    <w:rsid w:val="00667930"/>
    <w:rsid w:val="00667AFA"/>
    <w:rsid w:val="00667C7B"/>
    <w:rsid w:val="00667CB2"/>
    <w:rsid w:val="00667CEC"/>
    <w:rsid w:val="00667DC9"/>
    <w:rsid w:val="00667E5D"/>
    <w:rsid w:val="00667EEE"/>
    <w:rsid w:val="00667FB4"/>
    <w:rsid w:val="0067002C"/>
    <w:rsid w:val="0067002F"/>
    <w:rsid w:val="00670154"/>
    <w:rsid w:val="0067029B"/>
    <w:rsid w:val="006703C4"/>
    <w:rsid w:val="0067049C"/>
    <w:rsid w:val="006705B1"/>
    <w:rsid w:val="006705E3"/>
    <w:rsid w:val="00670696"/>
    <w:rsid w:val="00670B47"/>
    <w:rsid w:val="00670C69"/>
    <w:rsid w:val="00670DA7"/>
    <w:rsid w:val="00670E9D"/>
    <w:rsid w:val="00670FCD"/>
    <w:rsid w:val="00670FD5"/>
    <w:rsid w:val="00671156"/>
    <w:rsid w:val="00671246"/>
    <w:rsid w:val="0067125C"/>
    <w:rsid w:val="00671384"/>
    <w:rsid w:val="006713F6"/>
    <w:rsid w:val="00671400"/>
    <w:rsid w:val="006716BF"/>
    <w:rsid w:val="006716E2"/>
    <w:rsid w:val="00671936"/>
    <w:rsid w:val="0067194F"/>
    <w:rsid w:val="00671ACE"/>
    <w:rsid w:val="00671BEF"/>
    <w:rsid w:val="0067213B"/>
    <w:rsid w:val="006722B2"/>
    <w:rsid w:val="006723FA"/>
    <w:rsid w:val="00672475"/>
    <w:rsid w:val="006724D9"/>
    <w:rsid w:val="0067251F"/>
    <w:rsid w:val="0067259B"/>
    <w:rsid w:val="0067280D"/>
    <w:rsid w:val="0067286C"/>
    <w:rsid w:val="00672A3D"/>
    <w:rsid w:val="00672BC8"/>
    <w:rsid w:val="00672E11"/>
    <w:rsid w:val="00672ED7"/>
    <w:rsid w:val="00672FB4"/>
    <w:rsid w:val="0067346F"/>
    <w:rsid w:val="006734A9"/>
    <w:rsid w:val="00673618"/>
    <w:rsid w:val="0067387E"/>
    <w:rsid w:val="00673A5A"/>
    <w:rsid w:val="00673ABC"/>
    <w:rsid w:val="00673ACE"/>
    <w:rsid w:val="00673AF6"/>
    <w:rsid w:val="00673B9F"/>
    <w:rsid w:val="00673C29"/>
    <w:rsid w:val="00673D98"/>
    <w:rsid w:val="00673E9E"/>
    <w:rsid w:val="006741E7"/>
    <w:rsid w:val="0067441F"/>
    <w:rsid w:val="006744C3"/>
    <w:rsid w:val="0067452C"/>
    <w:rsid w:val="00674746"/>
    <w:rsid w:val="006747DA"/>
    <w:rsid w:val="006748AD"/>
    <w:rsid w:val="00674BA6"/>
    <w:rsid w:val="00674CEF"/>
    <w:rsid w:val="00674D35"/>
    <w:rsid w:val="00674E9D"/>
    <w:rsid w:val="00674ECC"/>
    <w:rsid w:val="00674F14"/>
    <w:rsid w:val="00674F49"/>
    <w:rsid w:val="00674FE3"/>
    <w:rsid w:val="00675314"/>
    <w:rsid w:val="0067553E"/>
    <w:rsid w:val="0067558E"/>
    <w:rsid w:val="006756F5"/>
    <w:rsid w:val="006758C0"/>
    <w:rsid w:val="006759F2"/>
    <w:rsid w:val="00675AA7"/>
    <w:rsid w:val="00675CD4"/>
    <w:rsid w:val="00675EA4"/>
    <w:rsid w:val="00675F9E"/>
    <w:rsid w:val="00676028"/>
    <w:rsid w:val="00676180"/>
    <w:rsid w:val="006761FA"/>
    <w:rsid w:val="00676248"/>
    <w:rsid w:val="006763F3"/>
    <w:rsid w:val="006765B2"/>
    <w:rsid w:val="0067663A"/>
    <w:rsid w:val="0067666F"/>
    <w:rsid w:val="0067671D"/>
    <w:rsid w:val="0067672C"/>
    <w:rsid w:val="00676777"/>
    <w:rsid w:val="0067682A"/>
    <w:rsid w:val="00676971"/>
    <w:rsid w:val="006769B3"/>
    <w:rsid w:val="00676A8A"/>
    <w:rsid w:val="00676ABF"/>
    <w:rsid w:val="00676B3D"/>
    <w:rsid w:val="00676B4C"/>
    <w:rsid w:val="00676D8B"/>
    <w:rsid w:val="00676DD9"/>
    <w:rsid w:val="00676F6A"/>
    <w:rsid w:val="00676F80"/>
    <w:rsid w:val="006771DE"/>
    <w:rsid w:val="006773C3"/>
    <w:rsid w:val="006773E1"/>
    <w:rsid w:val="00677437"/>
    <w:rsid w:val="00677557"/>
    <w:rsid w:val="0067760C"/>
    <w:rsid w:val="006776B2"/>
    <w:rsid w:val="00677B30"/>
    <w:rsid w:val="00677BBC"/>
    <w:rsid w:val="00677E6C"/>
    <w:rsid w:val="00680240"/>
    <w:rsid w:val="00680241"/>
    <w:rsid w:val="0068032C"/>
    <w:rsid w:val="00680332"/>
    <w:rsid w:val="00680484"/>
    <w:rsid w:val="00680602"/>
    <w:rsid w:val="0068061F"/>
    <w:rsid w:val="00680710"/>
    <w:rsid w:val="0068090F"/>
    <w:rsid w:val="00680950"/>
    <w:rsid w:val="0068098E"/>
    <w:rsid w:val="00680990"/>
    <w:rsid w:val="00680A5C"/>
    <w:rsid w:val="00680B3A"/>
    <w:rsid w:val="00680BF0"/>
    <w:rsid w:val="00680BFC"/>
    <w:rsid w:val="00680C19"/>
    <w:rsid w:val="00680C6D"/>
    <w:rsid w:val="00680C9A"/>
    <w:rsid w:val="00680CEF"/>
    <w:rsid w:val="00680D88"/>
    <w:rsid w:val="00680E2F"/>
    <w:rsid w:val="0068137D"/>
    <w:rsid w:val="006813C6"/>
    <w:rsid w:val="006813D5"/>
    <w:rsid w:val="006813D8"/>
    <w:rsid w:val="00681416"/>
    <w:rsid w:val="00681598"/>
    <w:rsid w:val="00681688"/>
    <w:rsid w:val="00681858"/>
    <w:rsid w:val="00681964"/>
    <w:rsid w:val="0068199D"/>
    <w:rsid w:val="006819A9"/>
    <w:rsid w:val="00681B76"/>
    <w:rsid w:val="00681BCF"/>
    <w:rsid w:val="00681C15"/>
    <w:rsid w:val="00681ED7"/>
    <w:rsid w:val="00682032"/>
    <w:rsid w:val="006822B5"/>
    <w:rsid w:val="00682393"/>
    <w:rsid w:val="006823AE"/>
    <w:rsid w:val="00682673"/>
    <w:rsid w:val="00682753"/>
    <w:rsid w:val="006828C3"/>
    <w:rsid w:val="006828C6"/>
    <w:rsid w:val="00682A68"/>
    <w:rsid w:val="00682ABE"/>
    <w:rsid w:val="00682C26"/>
    <w:rsid w:val="00682C53"/>
    <w:rsid w:val="00682CBE"/>
    <w:rsid w:val="00682D63"/>
    <w:rsid w:val="00682DC8"/>
    <w:rsid w:val="00682DCE"/>
    <w:rsid w:val="00682DDE"/>
    <w:rsid w:val="00682DF4"/>
    <w:rsid w:val="00682E72"/>
    <w:rsid w:val="00682F9C"/>
    <w:rsid w:val="00682FD2"/>
    <w:rsid w:val="00683033"/>
    <w:rsid w:val="006831B2"/>
    <w:rsid w:val="00683202"/>
    <w:rsid w:val="00683474"/>
    <w:rsid w:val="006834AC"/>
    <w:rsid w:val="0068358E"/>
    <w:rsid w:val="00683717"/>
    <w:rsid w:val="0068384F"/>
    <w:rsid w:val="00683965"/>
    <w:rsid w:val="006839C1"/>
    <w:rsid w:val="006839EA"/>
    <w:rsid w:val="00683B51"/>
    <w:rsid w:val="00683BDE"/>
    <w:rsid w:val="00683D90"/>
    <w:rsid w:val="00684203"/>
    <w:rsid w:val="00684208"/>
    <w:rsid w:val="00684297"/>
    <w:rsid w:val="006842FE"/>
    <w:rsid w:val="00684413"/>
    <w:rsid w:val="00684488"/>
    <w:rsid w:val="0068460F"/>
    <w:rsid w:val="00684728"/>
    <w:rsid w:val="006847E8"/>
    <w:rsid w:val="0068488A"/>
    <w:rsid w:val="00684931"/>
    <w:rsid w:val="00684947"/>
    <w:rsid w:val="00684B51"/>
    <w:rsid w:val="00684B7C"/>
    <w:rsid w:val="00684D17"/>
    <w:rsid w:val="00684D34"/>
    <w:rsid w:val="00684E3F"/>
    <w:rsid w:val="00685129"/>
    <w:rsid w:val="0068516A"/>
    <w:rsid w:val="006851ED"/>
    <w:rsid w:val="00685256"/>
    <w:rsid w:val="006853DA"/>
    <w:rsid w:val="0068571A"/>
    <w:rsid w:val="006857D3"/>
    <w:rsid w:val="00685878"/>
    <w:rsid w:val="006859D2"/>
    <w:rsid w:val="00685A3D"/>
    <w:rsid w:val="00685A6F"/>
    <w:rsid w:val="00685B31"/>
    <w:rsid w:val="00685CCE"/>
    <w:rsid w:val="00685DC3"/>
    <w:rsid w:val="00686027"/>
    <w:rsid w:val="006861D9"/>
    <w:rsid w:val="0068623F"/>
    <w:rsid w:val="0068636B"/>
    <w:rsid w:val="00686704"/>
    <w:rsid w:val="006867CB"/>
    <w:rsid w:val="00686805"/>
    <w:rsid w:val="006869D4"/>
    <w:rsid w:val="00686B3D"/>
    <w:rsid w:val="00686D29"/>
    <w:rsid w:val="00686DC7"/>
    <w:rsid w:val="00686E4A"/>
    <w:rsid w:val="00687032"/>
    <w:rsid w:val="006873D0"/>
    <w:rsid w:val="00687423"/>
    <w:rsid w:val="006874D8"/>
    <w:rsid w:val="00687555"/>
    <w:rsid w:val="006875AF"/>
    <w:rsid w:val="00687853"/>
    <w:rsid w:val="00687AD6"/>
    <w:rsid w:val="00687AD7"/>
    <w:rsid w:val="00687EF9"/>
    <w:rsid w:val="00687F9E"/>
    <w:rsid w:val="00690190"/>
    <w:rsid w:val="0069020A"/>
    <w:rsid w:val="0069057D"/>
    <w:rsid w:val="006907FB"/>
    <w:rsid w:val="00690809"/>
    <w:rsid w:val="006908A4"/>
    <w:rsid w:val="006908F4"/>
    <w:rsid w:val="00690AEF"/>
    <w:rsid w:val="00690FF4"/>
    <w:rsid w:val="00691083"/>
    <w:rsid w:val="00691263"/>
    <w:rsid w:val="00691269"/>
    <w:rsid w:val="006912F7"/>
    <w:rsid w:val="00691361"/>
    <w:rsid w:val="0069154C"/>
    <w:rsid w:val="00691656"/>
    <w:rsid w:val="00691720"/>
    <w:rsid w:val="00691856"/>
    <w:rsid w:val="00691875"/>
    <w:rsid w:val="00691895"/>
    <w:rsid w:val="00691B46"/>
    <w:rsid w:val="00691D2B"/>
    <w:rsid w:val="00691F3D"/>
    <w:rsid w:val="00691F72"/>
    <w:rsid w:val="0069214B"/>
    <w:rsid w:val="006921CD"/>
    <w:rsid w:val="00692302"/>
    <w:rsid w:val="00692328"/>
    <w:rsid w:val="00692332"/>
    <w:rsid w:val="00692434"/>
    <w:rsid w:val="00692448"/>
    <w:rsid w:val="00692483"/>
    <w:rsid w:val="00692615"/>
    <w:rsid w:val="006926B8"/>
    <w:rsid w:val="00692870"/>
    <w:rsid w:val="006929D7"/>
    <w:rsid w:val="00692C50"/>
    <w:rsid w:val="00692C90"/>
    <w:rsid w:val="00692E19"/>
    <w:rsid w:val="00692EC5"/>
    <w:rsid w:val="00692FCD"/>
    <w:rsid w:val="00693183"/>
    <w:rsid w:val="006932C8"/>
    <w:rsid w:val="00693341"/>
    <w:rsid w:val="006935B8"/>
    <w:rsid w:val="006935C2"/>
    <w:rsid w:val="00693636"/>
    <w:rsid w:val="00693660"/>
    <w:rsid w:val="00693842"/>
    <w:rsid w:val="0069389F"/>
    <w:rsid w:val="006938CC"/>
    <w:rsid w:val="00693D53"/>
    <w:rsid w:val="00693D9F"/>
    <w:rsid w:val="00693ECA"/>
    <w:rsid w:val="00693FB6"/>
    <w:rsid w:val="00693FF1"/>
    <w:rsid w:val="006942F5"/>
    <w:rsid w:val="00694313"/>
    <w:rsid w:val="00694370"/>
    <w:rsid w:val="006943D2"/>
    <w:rsid w:val="006943D5"/>
    <w:rsid w:val="0069461A"/>
    <w:rsid w:val="0069487F"/>
    <w:rsid w:val="00694A70"/>
    <w:rsid w:val="00694BA3"/>
    <w:rsid w:val="00694D64"/>
    <w:rsid w:val="00695117"/>
    <w:rsid w:val="00695147"/>
    <w:rsid w:val="006952EA"/>
    <w:rsid w:val="00695566"/>
    <w:rsid w:val="00695687"/>
    <w:rsid w:val="00695948"/>
    <w:rsid w:val="006959B5"/>
    <w:rsid w:val="00695C52"/>
    <w:rsid w:val="00695E9F"/>
    <w:rsid w:val="006960A5"/>
    <w:rsid w:val="006964CB"/>
    <w:rsid w:val="006965CD"/>
    <w:rsid w:val="0069665D"/>
    <w:rsid w:val="0069674A"/>
    <w:rsid w:val="00696BEE"/>
    <w:rsid w:val="00696D34"/>
    <w:rsid w:val="00696EC6"/>
    <w:rsid w:val="00696EFF"/>
    <w:rsid w:val="00696FB4"/>
    <w:rsid w:val="00696FEF"/>
    <w:rsid w:val="0069700F"/>
    <w:rsid w:val="00697031"/>
    <w:rsid w:val="006970A4"/>
    <w:rsid w:val="006970AA"/>
    <w:rsid w:val="00697178"/>
    <w:rsid w:val="00697272"/>
    <w:rsid w:val="00697321"/>
    <w:rsid w:val="006974EC"/>
    <w:rsid w:val="00697645"/>
    <w:rsid w:val="00697649"/>
    <w:rsid w:val="00697B27"/>
    <w:rsid w:val="00697C47"/>
    <w:rsid w:val="00697C6F"/>
    <w:rsid w:val="00697D25"/>
    <w:rsid w:val="00697DA0"/>
    <w:rsid w:val="00697E26"/>
    <w:rsid w:val="00697E43"/>
    <w:rsid w:val="00697E62"/>
    <w:rsid w:val="00697EA1"/>
    <w:rsid w:val="00697F79"/>
    <w:rsid w:val="006A003E"/>
    <w:rsid w:val="006A01A8"/>
    <w:rsid w:val="006A02FE"/>
    <w:rsid w:val="006A036B"/>
    <w:rsid w:val="006A036F"/>
    <w:rsid w:val="006A03F8"/>
    <w:rsid w:val="006A057B"/>
    <w:rsid w:val="006A0635"/>
    <w:rsid w:val="006A0684"/>
    <w:rsid w:val="006A071C"/>
    <w:rsid w:val="006A0867"/>
    <w:rsid w:val="006A09CB"/>
    <w:rsid w:val="006A0D8A"/>
    <w:rsid w:val="006A0DA5"/>
    <w:rsid w:val="006A0DB2"/>
    <w:rsid w:val="006A0DD8"/>
    <w:rsid w:val="006A0E52"/>
    <w:rsid w:val="006A10C2"/>
    <w:rsid w:val="006A12EF"/>
    <w:rsid w:val="006A1426"/>
    <w:rsid w:val="006A1913"/>
    <w:rsid w:val="006A1A35"/>
    <w:rsid w:val="006A1C6A"/>
    <w:rsid w:val="006A21EE"/>
    <w:rsid w:val="006A2288"/>
    <w:rsid w:val="006A242A"/>
    <w:rsid w:val="006A251E"/>
    <w:rsid w:val="006A25E2"/>
    <w:rsid w:val="006A262A"/>
    <w:rsid w:val="006A2647"/>
    <w:rsid w:val="006A2755"/>
    <w:rsid w:val="006A2849"/>
    <w:rsid w:val="006A29F3"/>
    <w:rsid w:val="006A2AE9"/>
    <w:rsid w:val="006A2EC3"/>
    <w:rsid w:val="006A3190"/>
    <w:rsid w:val="006A31C9"/>
    <w:rsid w:val="006A3229"/>
    <w:rsid w:val="006A33DB"/>
    <w:rsid w:val="006A33F0"/>
    <w:rsid w:val="006A3669"/>
    <w:rsid w:val="006A36B1"/>
    <w:rsid w:val="006A3761"/>
    <w:rsid w:val="006A37D8"/>
    <w:rsid w:val="006A383C"/>
    <w:rsid w:val="006A3860"/>
    <w:rsid w:val="006A3891"/>
    <w:rsid w:val="006A38F0"/>
    <w:rsid w:val="006A3AF9"/>
    <w:rsid w:val="006A3B02"/>
    <w:rsid w:val="006A3CBD"/>
    <w:rsid w:val="006A3D92"/>
    <w:rsid w:val="006A3DB1"/>
    <w:rsid w:val="006A3DC4"/>
    <w:rsid w:val="006A3F94"/>
    <w:rsid w:val="006A404D"/>
    <w:rsid w:val="006A41E5"/>
    <w:rsid w:val="006A42E3"/>
    <w:rsid w:val="006A4356"/>
    <w:rsid w:val="006A44FA"/>
    <w:rsid w:val="006A45FE"/>
    <w:rsid w:val="006A489E"/>
    <w:rsid w:val="006A48BD"/>
    <w:rsid w:val="006A4969"/>
    <w:rsid w:val="006A49CC"/>
    <w:rsid w:val="006A4A4C"/>
    <w:rsid w:val="006A4AED"/>
    <w:rsid w:val="006A4C57"/>
    <w:rsid w:val="006A4CE2"/>
    <w:rsid w:val="006A4D76"/>
    <w:rsid w:val="006A4FC3"/>
    <w:rsid w:val="006A502D"/>
    <w:rsid w:val="006A50E8"/>
    <w:rsid w:val="006A5243"/>
    <w:rsid w:val="006A5290"/>
    <w:rsid w:val="006A5435"/>
    <w:rsid w:val="006A54A1"/>
    <w:rsid w:val="006A54CE"/>
    <w:rsid w:val="006A5645"/>
    <w:rsid w:val="006A56FD"/>
    <w:rsid w:val="006A574E"/>
    <w:rsid w:val="006A581C"/>
    <w:rsid w:val="006A58A9"/>
    <w:rsid w:val="006A5962"/>
    <w:rsid w:val="006A59D1"/>
    <w:rsid w:val="006A5B88"/>
    <w:rsid w:val="006A5C3F"/>
    <w:rsid w:val="006A5D5A"/>
    <w:rsid w:val="006A5F15"/>
    <w:rsid w:val="006A60A6"/>
    <w:rsid w:val="006A60B8"/>
    <w:rsid w:val="006A6128"/>
    <w:rsid w:val="006A615C"/>
    <w:rsid w:val="006A62A2"/>
    <w:rsid w:val="006A633D"/>
    <w:rsid w:val="006A640A"/>
    <w:rsid w:val="006A6550"/>
    <w:rsid w:val="006A668C"/>
    <w:rsid w:val="006A6770"/>
    <w:rsid w:val="006A67A8"/>
    <w:rsid w:val="006A687F"/>
    <w:rsid w:val="006A6894"/>
    <w:rsid w:val="006A6942"/>
    <w:rsid w:val="006A6A3C"/>
    <w:rsid w:val="006A6AF3"/>
    <w:rsid w:val="006A6BC2"/>
    <w:rsid w:val="006A6BD3"/>
    <w:rsid w:val="006A6C3D"/>
    <w:rsid w:val="006A6C98"/>
    <w:rsid w:val="006A6DBF"/>
    <w:rsid w:val="006A6E27"/>
    <w:rsid w:val="006A6F52"/>
    <w:rsid w:val="006A702B"/>
    <w:rsid w:val="006A7509"/>
    <w:rsid w:val="006A754F"/>
    <w:rsid w:val="006A7579"/>
    <w:rsid w:val="006A75B0"/>
    <w:rsid w:val="006A7711"/>
    <w:rsid w:val="006A781A"/>
    <w:rsid w:val="006A7867"/>
    <w:rsid w:val="006A78DF"/>
    <w:rsid w:val="006A7ACD"/>
    <w:rsid w:val="006A7AF0"/>
    <w:rsid w:val="006A7B2F"/>
    <w:rsid w:val="006A7CA3"/>
    <w:rsid w:val="006A7E48"/>
    <w:rsid w:val="006A7E9D"/>
    <w:rsid w:val="006A7F3D"/>
    <w:rsid w:val="006B01E4"/>
    <w:rsid w:val="006B037F"/>
    <w:rsid w:val="006B0492"/>
    <w:rsid w:val="006B04BC"/>
    <w:rsid w:val="006B052B"/>
    <w:rsid w:val="006B0611"/>
    <w:rsid w:val="006B0660"/>
    <w:rsid w:val="006B0799"/>
    <w:rsid w:val="006B0800"/>
    <w:rsid w:val="006B082F"/>
    <w:rsid w:val="006B09A7"/>
    <w:rsid w:val="006B0A87"/>
    <w:rsid w:val="006B0BFC"/>
    <w:rsid w:val="006B0C56"/>
    <w:rsid w:val="006B0D8D"/>
    <w:rsid w:val="006B0E1F"/>
    <w:rsid w:val="006B0E94"/>
    <w:rsid w:val="006B1172"/>
    <w:rsid w:val="006B11A9"/>
    <w:rsid w:val="006B127D"/>
    <w:rsid w:val="006B16E6"/>
    <w:rsid w:val="006B17BC"/>
    <w:rsid w:val="006B18FD"/>
    <w:rsid w:val="006B193C"/>
    <w:rsid w:val="006B197C"/>
    <w:rsid w:val="006B1A6F"/>
    <w:rsid w:val="006B1AF0"/>
    <w:rsid w:val="006B1BCB"/>
    <w:rsid w:val="006B1D93"/>
    <w:rsid w:val="006B1E5D"/>
    <w:rsid w:val="006B1F3E"/>
    <w:rsid w:val="006B201D"/>
    <w:rsid w:val="006B22D5"/>
    <w:rsid w:val="006B236E"/>
    <w:rsid w:val="006B24BE"/>
    <w:rsid w:val="006B267D"/>
    <w:rsid w:val="006B28C2"/>
    <w:rsid w:val="006B29AD"/>
    <w:rsid w:val="006B2A39"/>
    <w:rsid w:val="006B2A45"/>
    <w:rsid w:val="006B2A79"/>
    <w:rsid w:val="006B2AEB"/>
    <w:rsid w:val="006B2F0D"/>
    <w:rsid w:val="006B2F4D"/>
    <w:rsid w:val="006B2FDD"/>
    <w:rsid w:val="006B31E6"/>
    <w:rsid w:val="006B32F5"/>
    <w:rsid w:val="006B33B7"/>
    <w:rsid w:val="006B368A"/>
    <w:rsid w:val="006B38C5"/>
    <w:rsid w:val="006B3983"/>
    <w:rsid w:val="006B39CE"/>
    <w:rsid w:val="006B3CA4"/>
    <w:rsid w:val="006B3EC7"/>
    <w:rsid w:val="006B3F1F"/>
    <w:rsid w:val="006B3F8C"/>
    <w:rsid w:val="006B4028"/>
    <w:rsid w:val="006B4265"/>
    <w:rsid w:val="006B4351"/>
    <w:rsid w:val="006B439B"/>
    <w:rsid w:val="006B4442"/>
    <w:rsid w:val="006B456B"/>
    <w:rsid w:val="006B4593"/>
    <w:rsid w:val="006B465E"/>
    <w:rsid w:val="006B474A"/>
    <w:rsid w:val="006B47DC"/>
    <w:rsid w:val="006B4879"/>
    <w:rsid w:val="006B4904"/>
    <w:rsid w:val="006B4A1A"/>
    <w:rsid w:val="006B4A89"/>
    <w:rsid w:val="006B4B8B"/>
    <w:rsid w:val="006B4BE0"/>
    <w:rsid w:val="006B4C2A"/>
    <w:rsid w:val="006B4DD1"/>
    <w:rsid w:val="006B4E65"/>
    <w:rsid w:val="006B5315"/>
    <w:rsid w:val="006B53BB"/>
    <w:rsid w:val="006B53DC"/>
    <w:rsid w:val="006B5505"/>
    <w:rsid w:val="006B556C"/>
    <w:rsid w:val="006B5611"/>
    <w:rsid w:val="006B5862"/>
    <w:rsid w:val="006B58BC"/>
    <w:rsid w:val="006B5944"/>
    <w:rsid w:val="006B5955"/>
    <w:rsid w:val="006B5AE4"/>
    <w:rsid w:val="006B5B8B"/>
    <w:rsid w:val="006B5C95"/>
    <w:rsid w:val="006B5D49"/>
    <w:rsid w:val="006B5DC7"/>
    <w:rsid w:val="006B5EEC"/>
    <w:rsid w:val="006B5F9C"/>
    <w:rsid w:val="006B6067"/>
    <w:rsid w:val="006B6126"/>
    <w:rsid w:val="006B625A"/>
    <w:rsid w:val="006B62DE"/>
    <w:rsid w:val="006B633C"/>
    <w:rsid w:val="006B64E7"/>
    <w:rsid w:val="006B64FA"/>
    <w:rsid w:val="006B6520"/>
    <w:rsid w:val="006B6549"/>
    <w:rsid w:val="006B656C"/>
    <w:rsid w:val="006B6594"/>
    <w:rsid w:val="006B66A7"/>
    <w:rsid w:val="006B66B7"/>
    <w:rsid w:val="006B6950"/>
    <w:rsid w:val="006B6B8A"/>
    <w:rsid w:val="006B6CDA"/>
    <w:rsid w:val="006B6DDA"/>
    <w:rsid w:val="006B6E51"/>
    <w:rsid w:val="006B6E7C"/>
    <w:rsid w:val="006B6F20"/>
    <w:rsid w:val="006B6F47"/>
    <w:rsid w:val="006B6F77"/>
    <w:rsid w:val="006B701C"/>
    <w:rsid w:val="006B70F2"/>
    <w:rsid w:val="006B73B2"/>
    <w:rsid w:val="006B73DC"/>
    <w:rsid w:val="006B73F8"/>
    <w:rsid w:val="006B7544"/>
    <w:rsid w:val="006B79E7"/>
    <w:rsid w:val="006B7AB8"/>
    <w:rsid w:val="006B7B27"/>
    <w:rsid w:val="006B7B35"/>
    <w:rsid w:val="006B7D21"/>
    <w:rsid w:val="006B7D9F"/>
    <w:rsid w:val="006B7E93"/>
    <w:rsid w:val="006B7EC1"/>
    <w:rsid w:val="006B7FC6"/>
    <w:rsid w:val="006C000F"/>
    <w:rsid w:val="006C00CF"/>
    <w:rsid w:val="006C01F7"/>
    <w:rsid w:val="006C03CD"/>
    <w:rsid w:val="006C0677"/>
    <w:rsid w:val="006C06EA"/>
    <w:rsid w:val="006C06EB"/>
    <w:rsid w:val="006C0831"/>
    <w:rsid w:val="006C0896"/>
    <w:rsid w:val="006C09C5"/>
    <w:rsid w:val="006C0ACE"/>
    <w:rsid w:val="006C0D2A"/>
    <w:rsid w:val="006C0F6B"/>
    <w:rsid w:val="006C0FA9"/>
    <w:rsid w:val="006C11C3"/>
    <w:rsid w:val="006C14F0"/>
    <w:rsid w:val="006C1544"/>
    <w:rsid w:val="006C17E4"/>
    <w:rsid w:val="006C1AC1"/>
    <w:rsid w:val="006C1C15"/>
    <w:rsid w:val="006C1CB4"/>
    <w:rsid w:val="006C1CF6"/>
    <w:rsid w:val="006C1D3A"/>
    <w:rsid w:val="006C1D40"/>
    <w:rsid w:val="006C1E00"/>
    <w:rsid w:val="006C1FC9"/>
    <w:rsid w:val="006C2204"/>
    <w:rsid w:val="006C2294"/>
    <w:rsid w:val="006C2382"/>
    <w:rsid w:val="006C248F"/>
    <w:rsid w:val="006C27B7"/>
    <w:rsid w:val="006C2990"/>
    <w:rsid w:val="006C2A05"/>
    <w:rsid w:val="006C2A82"/>
    <w:rsid w:val="006C2AFA"/>
    <w:rsid w:val="006C2B3A"/>
    <w:rsid w:val="006C2BDF"/>
    <w:rsid w:val="006C2CDE"/>
    <w:rsid w:val="006C2D6D"/>
    <w:rsid w:val="006C2E58"/>
    <w:rsid w:val="006C2E87"/>
    <w:rsid w:val="006C2EE5"/>
    <w:rsid w:val="006C2FFF"/>
    <w:rsid w:val="006C3017"/>
    <w:rsid w:val="006C3177"/>
    <w:rsid w:val="006C3197"/>
    <w:rsid w:val="006C329F"/>
    <w:rsid w:val="006C3317"/>
    <w:rsid w:val="006C3363"/>
    <w:rsid w:val="006C3498"/>
    <w:rsid w:val="006C35C5"/>
    <w:rsid w:val="006C35E5"/>
    <w:rsid w:val="006C38E2"/>
    <w:rsid w:val="006C3931"/>
    <w:rsid w:val="006C398E"/>
    <w:rsid w:val="006C3B90"/>
    <w:rsid w:val="006C3F28"/>
    <w:rsid w:val="006C3F52"/>
    <w:rsid w:val="006C42DD"/>
    <w:rsid w:val="006C4406"/>
    <w:rsid w:val="006C4504"/>
    <w:rsid w:val="006C4543"/>
    <w:rsid w:val="006C4567"/>
    <w:rsid w:val="006C45D0"/>
    <w:rsid w:val="006C463D"/>
    <w:rsid w:val="006C4867"/>
    <w:rsid w:val="006C4903"/>
    <w:rsid w:val="006C49AD"/>
    <w:rsid w:val="006C4A7F"/>
    <w:rsid w:val="006C4AA1"/>
    <w:rsid w:val="006C4B8A"/>
    <w:rsid w:val="006C4C18"/>
    <w:rsid w:val="006C51BB"/>
    <w:rsid w:val="006C536F"/>
    <w:rsid w:val="006C5717"/>
    <w:rsid w:val="006C571D"/>
    <w:rsid w:val="006C5783"/>
    <w:rsid w:val="006C58C7"/>
    <w:rsid w:val="006C5B21"/>
    <w:rsid w:val="006C5BDD"/>
    <w:rsid w:val="006C5BEB"/>
    <w:rsid w:val="006C5C7B"/>
    <w:rsid w:val="006C5DBB"/>
    <w:rsid w:val="006C5E91"/>
    <w:rsid w:val="006C61A7"/>
    <w:rsid w:val="006C62C7"/>
    <w:rsid w:val="006C630A"/>
    <w:rsid w:val="006C6348"/>
    <w:rsid w:val="006C646E"/>
    <w:rsid w:val="006C6696"/>
    <w:rsid w:val="006C674C"/>
    <w:rsid w:val="006C6B95"/>
    <w:rsid w:val="006C6C54"/>
    <w:rsid w:val="006C6C5F"/>
    <w:rsid w:val="006C6E59"/>
    <w:rsid w:val="006C6EF0"/>
    <w:rsid w:val="006C6F6F"/>
    <w:rsid w:val="006C6F84"/>
    <w:rsid w:val="006C6FA9"/>
    <w:rsid w:val="006C70AB"/>
    <w:rsid w:val="006C716E"/>
    <w:rsid w:val="006C7229"/>
    <w:rsid w:val="006C7254"/>
    <w:rsid w:val="006C761B"/>
    <w:rsid w:val="006C7634"/>
    <w:rsid w:val="006C7AFA"/>
    <w:rsid w:val="006C7B28"/>
    <w:rsid w:val="006C7CE6"/>
    <w:rsid w:val="006C7CF1"/>
    <w:rsid w:val="006C7F89"/>
    <w:rsid w:val="006C7F95"/>
    <w:rsid w:val="006D00C2"/>
    <w:rsid w:val="006D0148"/>
    <w:rsid w:val="006D0154"/>
    <w:rsid w:val="006D01C3"/>
    <w:rsid w:val="006D02BE"/>
    <w:rsid w:val="006D02E8"/>
    <w:rsid w:val="006D0369"/>
    <w:rsid w:val="006D03EE"/>
    <w:rsid w:val="006D0408"/>
    <w:rsid w:val="006D0455"/>
    <w:rsid w:val="006D04AA"/>
    <w:rsid w:val="006D0564"/>
    <w:rsid w:val="006D0661"/>
    <w:rsid w:val="006D0693"/>
    <w:rsid w:val="006D06CC"/>
    <w:rsid w:val="006D0901"/>
    <w:rsid w:val="006D0ABD"/>
    <w:rsid w:val="006D0C03"/>
    <w:rsid w:val="006D0D6A"/>
    <w:rsid w:val="006D0DBE"/>
    <w:rsid w:val="006D0E43"/>
    <w:rsid w:val="006D0E6E"/>
    <w:rsid w:val="006D1002"/>
    <w:rsid w:val="006D117A"/>
    <w:rsid w:val="006D118C"/>
    <w:rsid w:val="006D1258"/>
    <w:rsid w:val="006D13C8"/>
    <w:rsid w:val="006D14B7"/>
    <w:rsid w:val="006D1566"/>
    <w:rsid w:val="006D16A5"/>
    <w:rsid w:val="006D16C1"/>
    <w:rsid w:val="006D1782"/>
    <w:rsid w:val="006D18D4"/>
    <w:rsid w:val="006D19F4"/>
    <w:rsid w:val="006D19F7"/>
    <w:rsid w:val="006D1AA6"/>
    <w:rsid w:val="006D1ACA"/>
    <w:rsid w:val="006D1ACD"/>
    <w:rsid w:val="006D1ACF"/>
    <w:rsid w:val="006D1AEC"/>
    <w:rsid w:val="006D1C69"/>
    <w:rsid w:val="006D1D12"/>
    <w:rsid w:val="006D1DE5"/>
    <w:rsid w:val="006D1E1D"/>
    <w:rsid w:val="006D1E3B"/>
    <w:rsid w:val="006D1EC6"/>
    <w:rsid w:val="006D22C0"/>
    <w:rsid w:val="006D2315"/>
    <w:rsid w:val="006D24B1"/>
    <w:rsid w:val="006D24DE"/>
    <w:rsid w:val="006D2578"/>
    <w:rsid w:val="006D25BF"/>
    <w:rsid w:val="006D2626"/>
    <w:rsid w:val="006D264B"/>
    <w:rsid w:val="006D2A4A"/>
    <w:rsid w:val="006D2A6E"/>
    <w:rsid w:val="006D2ACF"/>
    <w:rsid w:val="006D2B15"/>
    <w:rsid w:val="006D2B97"/>
    <w:rsid w:val="006D2BB3"/>
    <w:rsid w:val="006D2E5E"/>
    <w:rsid w:val="006D2EBD"/>
    <w:rsid w:val="006D2F99"/>
    <w:rsid w:val="006D2FC2"/>
    <w:rsid w:val="006D3033"/>
    <w:rsid w:val="006D325B"/>
    <w:rsid w:val="006D342C"/>
    <w:rsid w:val="006D34DA"/>
    <w:rsid w:val="006D35E3"/>
    <w:rsid w:val="006D383D"/>
    <w:rsid w:val="006D3CCB"/>
    <w:rsid w:val="006D3D3A"/>
    <w:rsid w:val="006D3D8F"/>
    <w:rsid w:val="006D3FDF"/>
    <w:rsid w:val="006D407A"/>
    <w:rsid w:val="006D4199"/>
    <w:rsid w:val="006D4374"/>
    <w:rsid w:val="006D43A4"/>
    <w:rsid w:val="006D4433"/>
    <w:rsid w:val="006D4550"/>
    <w:rsid w:val="006D4615"/>
    <w:rsid w:val="006D475A"/>
    <w:rsid w:val="006D47A4"/>
    <w:rsid w:val="006D48C1"/>
    <w:rsid w:val="006D49C7"/>
    <w:rsid w:val="006D4A81"/>
    <w:rsid w:val="006D4B15"/>
    <w:rsid w:val="006D4C1C"/>
    <w:rsid w:val="006D4CCB"/>
    <w:rsid w:val="006D4D46"/>
    <w:rsid w:val="006D4D66"/>
    <w:rsid w:val="006D4E56"/>
    <w:rsid w:val="006D4EE8"/>
    <w:rsid w:val="006D4FDB"/>
    <w:rsid w:val="006D4FE0"/>
    <w:rsid w:val="006D503D"/>
    <w:rsid w:val="006D5261"/>
    <w:rsid w:val="006D543E"/>
    <w:rsid w:val="006D54DC"/>
    <w:rsid w:val="006D5578"/>
    <w:rsid w:val="006D567F"/>
    <w:rsid w:val="006D5736"/>
    <w:rsid w:val="006D5823"/>
    <w:rsid w:val="006D58FF"/>
    <w:rsid w:val="006D5A16"/>
    <w:rsid w:val="006D5B72"/>
    <w:rsid w:val="006D5BD5"/>
    <w:rsid w:val="006D5C9F"/>
    <w:rsid w:val="006D5D26"/>
    <w:rsid w:val="006D5E97"/>
    <w:rsid w:val="006D5F50"/>
    <w:rsid w:val="006D61AD"/>
    <w:rsid w:val="006D61DD"/>
    <w:rsid w:val="006D6245"/>
    <w:rsid w:val="006D680E"/>
    <w:rsid w:val="006D6B82"/>
    <w:rsid w:val="006D70CF"/>
    <w:rsid w:val="006D70E0"/>
    <w:rsid w:val="006D72F2"/>
    <w:rsid w:val="006D7335"/>
    <w:rsid w:val="006D744A"/>
    <w:rsid w:val="006D7573"/>
    <w:rsid w:val="006D76C0"/>
    <w:rsid w:val="006D78F0"/>
    <w:rsid w:val="006D7B56"/>
    <w:rsid w:val="006D7BB0"/>
    <w:rsid w:val="006D7D22"/>
    <w:rsid w:val="006D7DB9"/>
    <w:rsid w:val="006D7E72"/>
    <w:rsid w:val="006D7F73"/>
    <w:rsid w:val="006E00BA"/>
    <w:rsid w:val="006E0146"/>
    <w:rsid w:val="006E01FB"/>
    <w:rsid w:val="006E03CA"/>
    <w:rsid w:val="006E041D"/>
    <w:rsid w:val="006E05E4"/>
    <w:rsid w:val="006E0651"/>
    <w:rsid w:val="006E0671"/>
    <w:rsid w:val="006E0727"/>
    <w:rsid w:val="006E0798"/>
    <w:rsid w:val="006E07EB"/>
    <w:rsid w:val="006E0854"/>
    <w:rsid w:val="006E08E9"/>
    <w:rsid w:val="006E0911"/>
    <w:rsid w:val="006E097C"/>
    <w:rsid w:val="006E09D0"/>
    <w:rsid w:val="006E0A7B"/>
    <w:rsid w:val="006E0AE6"/>
    <w:rsid w:val="006E0AE8"/>
    <w:rsid w:val="006E0B49"/>
    <w:rsid w:val="006E0B78"/>
    <w:rsid w:val="006E0F54"/>
    <w:rsid w:val="006E0F97"/>
    <w:rsid w:val="006E0FCB"/>
    <w:rsid w:val="006E1118"/>
    <w:rsid w:val="006E1150"/>
    <w:rsid w:val="006E120F"/>
    <w:rsid w:val="006E13EE"/>
    <w:rsid w:val="006E142D"/>
    <w:rsid w:val="006E15FF"/>
    <w:rsid w:val="006E174D"/>
    <w:rsid w:val="006E1861"/>
    <w:rsid w:val="006E18A3"/>
    <w:rsid w:val="006E199C"/>
    <w:rsid w:val="006E1B6D"/>
    <w:rsid w:val="006E1CBB"/>
    <w:rsid w:val="006E1DC5"/>
    <w:rsid w:val="006E1E3E"/>
    <w:rsid w:val="006E1FE6"/>
    <w:rsid w:val="006E2060"/>
    <w:rsid w:val="006E2072"/>
    <w:rsid w:val="006E2128"/>
    <w:rsid w:val="006E2141"/>
    <w:rsid w:val="006E226C"/>
    <w:rsid w:val="006E22D0"/>
    <w:rsid w:val="006E235E"/>
    <w:rsid w:val="006E2409"/>
    <w:rsid w:val="006E2443"/>
    <w:rsid w:val="006E2572"/>
    <w:rsid w:val="006E26C9"/>
    <w:rsid w:val="006E2796"/>
    <w:rsid w:val="006E287D"/>
    <w:rsid w:val="006E28C2"/>
    <w:rsid w:val="006E2906"/>
    <w:rsid w:val="006E2986"/>
    <w:rsid w:val="006E2B24"/>
    <w:rsid w:val="006E2B62"/>
    <w:rsid w:val="006E2DF8"/>
    <w:rsid w:val="006E2EEB"/>
    <w:rsid w:val="006E2FAD"/>
    <w:rsid w:val="006E3169"/>
    <w:rsid w:val="006E3180"/>
    <w:rsid w:val="006E319F"/>
    <w:rsid w:val="006E32EA"/>
    <w:rsid w:val="006E3346"/>
    <w:rsid w:val="006E34C3"/>
    <w:rsid w:val="006E3582"/>
    <w:rsid w:val="006E36D8"/>
    <w:rsid w:val="006E3854"/>
    <w:rsid w:val="006E3888"/>
    <w:rsid w:val="006E3963"/>
    <w:rsid w:val="006E3979"/>
    <w:rsid w:val="006E39A7"/>
    <w:rsid w:val="006E3B29"/>
    <w:rsid w:val="006E3B48"/>
    <w:rsid w:val="006E3C5D"/>
    <w:rsid w:val="006E3D11"/>
    <w:rsid w:val="006E3DA1"/>
    <w:rsid w:val="006E3F0F"/>
    <w:rsid w:val="006E40ED"/>
    <w:rsid w:val="006E40FF"/>
    <w:rsid w:val="006E4276"/>
    <w:rsid w:val="006E438A"/>
    <w:rsid w:val="006E445D"/>
    <w:rsid w:val="006E4738"/>
    <w:rsid w:val="006E4A7A"/>
    <w:rsid w:val="006E4AD1"/>
    <w:rsid w:val="006E4CC0"/>
    <w:rsid w:val="006E4CD4"/>
    <w:rsid w:val="006E4CDD"/>
    <w:rsid w:val="006E4E6A"/>
    <w:rsid w:val="006E4F93"/>
    <w:rsid w:val="006E53CD"/>
    <w:rsid w:val="006E54DB"/>
    <w:rsid w:val="006E5564"/>
    <w:rsid w:val="006E556C"/>
    <w:rsid w:val="006E55CB"/>
    <w:rsid w:val="006E5635"/>
    <w:rsid w:val="006E570D"/>
    <w:rsid w:val="006E5716"/>
    <w:rsid w:val="006E57CB"/>
    <w:rsid w:val="006E58BF"/>
    <w:rsid w:val="006E5936"/>
    <w:rsid w:val="006E5955"/>
    <w:rsid w:val="006E5C41"/>
    <w:rsid w:val="006E5CDB"/>
    <w:rsid w:val="006E5CE1"/>
    <w:rsid w:val="006E5D7C"/>
    <w:rsid w:val="006E6059"/>
    <w:rsid w:val="006E607F"/>
    <w:rsid w:val="006E6081"/>
    <w:rsid w:val="006E60B6"/>
    <w:rsid w:val="006E60DE"/>
    <w:rsid w:val="006E63CB"/>
    <w:rsid w:val="006E6481"/>
    <w:rsid w:val="006E6688"/>
    <w:rsid w:val="006E67B3"/>
    <w:rsid w:val="006E67BC"/>
    <w:rsid w:val="006E6AAC"/>
    <w:rsid w:val="006E6E95"/>
    <w:rsid w:val="006E6EAE"/>
    <w:rsid w:val="006E6F42"/>
    <w:rsid w:val="006E6F98"/>
    <w:rsid w:val="006E704C"/>
    <w:rsid w:val="006E7056"/>
    <w:rsid w:val="006E714A"/>
    <w:rsid w:val="006E71A1"/>
    <w:rsid w:val="006E726C"/>
    <w:rsid w:val="006E7277"/>
    <w:rsid w:val="006E743F"/>
    <w:rsid w:val="006E7596"/>
    <w:rsid w:val="006E764E"/>
    <w:rsid w:val="006E77BC"/>
    <w:rsid w:val="006E782D"/>
    <w:rsid w:val="006E786A"/>
    <w:rsid w:val="006E7A53"/>
    <w:rsid w:val="006E7A61"/>
    <w:rsid w:val="006E7AB3"/>
    <w:rsid w:val="006E7B36"/>
    <w:rsid w:val="006E7D00"/>
    <w:rsid w:val="006E7E31"/>
    <w:rsid w:val="006E7E7B"/>
    <w:rsid w:val="006F00CD"/>
    <w:rsid w:val="006F0186"/>
    <w:rsid w:val="006F01D1"/>
    <w:rsid w:val="006F0263"/>
    <w:rsid w:val="006F05B2"/>
    <w:rsid w:val="006F0666"/>
    <w:rsid w:val="006F076F"/>
    <w:rsid w:val="006F0963"/>
    <w:rsid w:val="006F096C"/>
    <w:rsid w:val="006F09AA"/>
    <w:rsid w:val="006F09E4"/>
    <w:rsid w:val="006F0BEB"/>
    <w:rsid w:val="006F0BFE"/>
    <w:rsid w:val="006F0C33"/>
    <w:rsid w:val="006F0C4B"/>
    <w:rsid w:val="006F0CFE"/>
    <w:rsid w:val="006F0DE7"/>
    <w:rsid w:val="006F0F79"/>
    <w:rsid w:val="006F1038"/>
    <w:rsid w:val="006F1152"/>
    <w:rsid w:val="006F12A1"/>
    <w:rsid w:val="006F12FB"/>
    <w:rsid w:val="006F134E"/>
    <w:rsid w:val="006F137F"/>
    <w:rsid w:val="006F14AC"/>
    <w:rsid w:val="006F1670"/>
    <w:rsid w:val="006F1698"/>
    <w:rsid w:val="006F1784"/>
    <w:rsid w:val="006F197E"/>
    <w:rsid w:val="006F19C0"/>
    <w:rsid w:val="006F1D32"/>
    <w:rsid w:val="006F1D45"/>
    <w:rsid w:val="006F1E6E"/>
    <w:rsid w:val="006F1F5C"/>
    <w:rsid w:val="006F1F7D"/>
    <w:rsid w:val="006F1FC2"/>
    <w:rsid w:val="006F20BE"/>
    <w:rsid w:val="006F2175"/>
    <w:rsid w:val="006F21F5"/>
    <w:rsid w:val="006F22D1"/>
    <w:rsid w:val="006F2521"/>
    <w:rsid w:val="006F25A6"/>
    <w:rsid w:val="006F26E8"/>
    <w:rsid w:val="006F2711"/>
    <w:rsid w:val="006F28A6"/>
    <w:rsid w:val="006F29FB"/>
    <w:rsid w:val="006F2B3D"/>
    <w:rsid w:val="006F2BF6"/>
    <w:rsid w:val="006F2D44"/>
    <w:rsid w:val="006F2DF9"/>
    <w:rsid w:val="006F2E67"/>
    <w:rsid w:val="006F2EAF"/>
    <w:rsid w:val="006F3045"/>
    <w:rsid w:val="006F304F"/>
    <w:rsid w:val="006F309A"/>
    <w:rsid w:val="006F3172"/>
    <w:rsid w:val="006F32F4"/>
    <w:rsid w:val="006F34CF"/>
    <w:rsid w:val="006F34D5"/>
    <w:rsid w:val="006F357C"/>
    <w:rsid w:val="006F3821"/>
    <w:rsid w:val="006F3A4A"/>
    <w:rsid w:val="006F3D44"/>
    <w:rsid w:val="006F4031"/>
    <w:rsid w:val="006F425C"/>
    <w:rsid w:val="006F42ED"/>
    <w:rsid w:val="006F433B"/>
    <w:rsid w:val="006F4356"/>
    <w:rsid w:val="006F4433"/>
    <w:rsid w:val="006F4449"/>
    <w:rsid w:val="006F4564"/>
    <w:rsid w:val="006F46F5"/>
    <w:rsid w:val="006F4716"/>
    <w:rsid w:val="006F4771"/>
    <w:rsid w:val="006F49E8"/>
    <w:rsid w:val="006F4A1E"/>
    <w:rsid w:val="006F4BEA"/>
    <w:rsid w:val="006F4C1B"/>
    <w:rsid w:val="006F4C50"/>
    <w:rsid w:val="006F4CE5"/>
    <w:rsid w:val="006F4DC5"/>
    <w:rsid w:val="006F4E0A"/>
    <w:rsid w:val="006F4E1B"/>
    <w:rsid w:val="006F4F89"/>
    <w:rsid w:val="006F4FC2"/>
    <w:rsid w:val="006F5213"/>
    <w:rsid w:val="006F527B"/>
    <w:rsid w:val="006F5449"/>
    <w:rsid w:val="006F558A"/>
    <w:rsid w:val="006F55D5"/>
    <w:rsid w:val="006F564C"/>
    <w:rsid w:val="006F5705"/>
    <w:rsid w:val="006F5C06"/>
    <w:rsid w:val="006F5EE8"/>
    <w:rsid w:val="006F5EED"/>
    <w:rsid w:val="006F5F92"/>
    <w:rsid w:val="006F611B"/>
    <w:rsid w:val="006F61F3"/>
    <w:rsid w:val="006F623B"/>
    <w:rsid w:val="006F62CE"/>
    <w:rsid w:val="006F6384"/>
    <w:rsid w:val="006F656B"/>
    <w:rsid w:val="006F6586"/>
    <w:rsid w:val="006F663A"/>
    <w:rsid w:val="006F664B"/>
    <w:rsid w:val="006F673C"/>
    <w:rsid w:val="006F6753"/>
    <w:rsid w:val="006F6777"/>
    <w:rsid w:val="006F6889"/>
    <w:rsid w:val="006F690F"/>
    <w:rsid w:val="006F6C0B"/>
    <w:rsid w:val="006F6C34"/>
    <w:rsid w:val="006F6C87"/>
    <w:rsid w:val="006F6CC3"/>
    <w:rsid w:val="006F6CE4"/>
    <w:rsid w:val="006F6E3A"/>
    <w:rsid w:val="006F7022"/>
    <w:rsid w:val="006F72E4"/>
    <w:rsid w:val="006F74F3"/>
    <w:rsid w:val="006F7649"/>
    <w:rsid w:val="006F7733"/>
    <w:rsid w:val="006F7759"/>
    <w:rsid w:val="006F7789"/>
    <w:rsid w:val="006F77BA"/>
    <w:rsid w:val="006F78CA"/>
    <w:rsid w:val="006F793D"/>
    <w:rsid w:val="006F7990"/>
    <w:rsid w:val="006F7997"/>
    <w:rsid w:val="006F79EC"/>
    <w:rsid w:val="006F7A2E"/>
    <w:rsid w:val="006F7B92"/>
    <w:rsid w:val="006F7C5E"/>
    <w:rsid w:val="006F7E72"/>
    <w:rsid w:val="0070020C"/>
    <w:rsid w:val="007002BF"/>
    <w:rsid w:val="007004AB"/>
    <w:rsid w:val="00700604"/>
    <w:rsid w:val="00700657"/>
    <w:rsid w:val="007006B3"/>
    <w:rsid w:val="007006BF"/>
    <w:rsid w:val="00700B4C"/>
    <w:rsid w:val="00700B77"/>
    <w:rsid w:val="00700BC3"/>
    <w:rsid w:val="00700C25"/>
    <w:rsid w:val="00700C3A"/>
    <w:rsid w:val="00700C75"/>
    <w:rsid w:val="00700CD1"/>
    <w:rsid w:val="00700CD3"/>
    <w:rsid w:val="00700F80"/>
    <w:rsid w:val="00701004"/>
    <w:rsid w:val="00701185"/>
    <w:rsid w:val="007011C8"/>
    <w:rsid w:val="00701214"/>
    <w:rsid w:val="007016C4"/>
    <w:rsid w:val="00701722"/>
    <w:rsid w:val="00701754"/>
    <w:rsid w:val="0070185B"/>
    <w:rsid w:val="00701884"/>
    <w:rsid w:val="007018FC"/>
    <w:rsid w:val="007019E7"/>
    <w:rsid w:val="00701AB2"/>
    <w:rsid w:val="00701C40"/>
    <w:rsid w:val="00701D6D"/>
    <w:rsid w:val="00701ED3"/>
    <w:rsid w:val="00701EE3"/>
    <w:rsid w:val="00702093"/>
    <w:rsid w:val="00702105"/>
    <w:rsid w:val="00702138"/>
    <w:rsid w:val="007022F0"/>
    <w:rsid w:val="0070230A"/>
    <w:rsid w:val="007023AA"/>
    <w:rsid w:val="007024A2"/>
    <w:rsid w:val="00702566"/>
    <w:rsid w:val="00702573"/>
    <w:rsid w:val="007025B1"/>
    <w:rsid w:val="00702842"/>
    <w:rsid w:val="00702B1A"/>
    <w:rsid w:val="00702C1D"/>
    <w:rsid w:val="00702D88"/>
    <w:rsid w:val="00702E45"/>
    <w:rsid w:val="0070318F"/>
    <w:rsid w:val="0070321C"/>
    <w:rsid w:val="00703225"/>
    <w:rsid w:val="00703311"/>
    <w:rsid w:val="00703583"/>
    <w:rsid w:val="007035F0"/>
    <w:rsid w:val="00703A27"/>
    <w:rsid w:val="00703B53"/>
    <w:rsid w:val="00703BCF"/>
    <w:rsid w:val="00703C49"/>
    <w:rsid w:val="00703C52"/>
    <w:rsid w:val="00703EE0"/>
    <w:rsid w:val="00703EFF"/>
    <w:rsid w:val="00704002"/>
    <w:rsid w:val="0070408C"/>
    <w:rsid w:val="007040B5"/>
    <w:rsid w:val="0070412B"/>
    <w:rsid w:val="0070413C"/>
    <w:rsid w:val="00704168"/>
    <w:rsid w:val="00704238"/>
    <w:rsid w:val="00704319"/>
    <w:rsid w:val="00704432"/>
    <w:rsid w:val="007044AB"/>
    <w:rsid w:val="007044B0"/>
    <w:rsid w:val="00704602"/>
    <w:rsid w:val="00704A74"/>
    <w:rsid w:val="00704AB9"/>
    <w:rsid w:val="00704B2D"/>
    <w:rsid w:val="00704BA1"/>
    <w:rsid w:val="00704CE2"/>
    <w:rsid w:val="00704DDC"/>
    <w:rsid w:val="00704EBA"/>
    <w:rsid w:val="00704F2F"/>
    <w:rsid w:val="00704F9C"/>
    <w:rsid w:val="007050D7"/>
    <w:rsid w:val="00705136"/>
    <w:rsid w:val="00705254"/>
    <w:rsid w:val="0070544E"/>
    <w:rsid w:val="0070571B"/>
    <w:rsid w:val="007057B0"/>
    <w:rsid w:val="00705A4D"/>
    <w:rsid w:val="00705BAC"/>
    <w:rsid w:val="00705C40"/>
    <w:rsid w:val="00705D0E"/>
    <w:rsid w:val="00705FBC"/>
    <w:rsid w:val="007060DA"/>
    <w:rsid w:val="007060E2"/>
    <w:rsid w:val="00706181"/>
    <w:rsid w:val="007061C4"/>
    <w:rsid w:val="00706406"/>
    <w:rsid w:val="0070641F"/>
    <w:rsid w:val="0070643A"/>
    <w:rsid w:val="00706744"/>
    <w:rsid w:val="007069EE"/>
    <w:rsid w:val="00706A23"/>
    <w:rsid w:val="00706BE1"/>
    <w:rsid w:val="00706C51"/>
    <w:rsid w:val="00706F35"/>
    <w:rsid w:val="00707004"/>
    <w:rsid w:val="0070720E"/>
    <w:rsid w:val="0070731B"/>
    <w:rsid w:val="007073F8"/>
    <w:rsid w:val="0070747D"/>
    <w:rsid w:val="007075D9"/>
    <w:rsid w:val="00707730"/>
    <w:rsid w:val="00707891"/>
    <w:rsid w:val="0070790D"/>
    <w:rsid w:val="00707989"/>
    <w:rsid w:val="00707A65"/>
    <w:rsid w:val="00707AFC"/>
    <w:rsid w:val="00707BD7"/>
    <w:rsid w:val="00707C15"/>
    <w:rsid w:val="00707EE8"/>
    <w:rsid w:val="00710015"/>
    <w:rsid w:val="0071002B"/>
    <w:rsid w:val="0071018A"/>
    <w:rsid w:val="007102B4"/>
    <w:rsid w:val="00710389"/>
    <w:rsid w:val="00710503"/>
    <w:rsid w:val="00710537"/>
    <w:rsid w:val="007107A2"/>
    <w:rsid w:val="007107D1"/>
    <w:rsid w:val="007109A1"/>
    <w:rsid w:val="007109CA"/>
    <w:rsid w:val="007109FF"/>
    <w:rsid w:val="00710B55"/>
    <w:rsid w:val="00710BA4"/>
    <w:rsid w:val="00710C0D"/>
    <w:rsid w:val="00710F3E"/>
    <w:rsid w:val="00710FB5"/>
    <w:rsid w:val="0071101B"/>
    <w:rsid w:val="00711181"/>
    <w:rsid w:val="00711289"/>
    <w:rsid w:val="00711338"/>
    <w:rsid w:val="007113ED"/>
    <w:rsid w:val="0071151C"/>
    <w:rsid w:val="00711644"/>
    <w:rsid w:val="00711864"/>
    <w:rsid w:val="00711A29"/>
    <w:rsid w:val="00711B2D"/>
    <w:rsid w:val="00711BC6"/>
    <w:rsid w:val="00711C4B"/>
    <w:rsid w:val="00711C60"/>
    <w:rsid w:val="00711D33"/>
    <w:rsid w:val="00712020"/>
    <w:rsid w:val="007120A3"/>
    <w:rsid w:val="007120B2"/>
    <w:rsid w:val="00712113"/>
    <w:rsid w:val="007123F9"/>
    <w:rsid w:val="00712470"/>
    <w:rsid w:val="00712508"/>
    <w:rsid w:val="00712592"/>
    <w:rsid w:val="00712730"/>
    <w:rsid w:val="00712858"/>
    <w:rsid w:val="0071292F"/>
    <w:rsid w:val="007129D0"/>
    <w:rsid w:val="00712A3D"/>
    <w:rsid w:val="00712C42"/>
    <w:rsid w:val="00712C5B"/>
    <w:rsid w:val="00712C6B"/>
    <w:rsid w:val="00712CD5"/>
    <w:rsid w:val="00712F52"/>
    <w:rsid w:val="00712FEF"/>
    <w:rsid w:val="00713074"/>
    <w:rsid w:val="00713252"/>
    <w:rsid w:val="00713332"/>
    <w:rsid w:val="00713335"/>
    <w:rsid w:val="007133BB"/>
    <w:rsid w:val="007133CC"/>
    <w:rsid w:val="0071359C"/>
    <w:rsid w:val="00713750"/>
    <w:rsid w:val="00713855"/>
    <w:rsid w:val="00713A4C"/>
    <w:rsid w:val="00713A68"/>
    <w:rsid w:val="00713BB3"/>
    <w:rsid w:val="00713C22"/>
    <w:rsid w:val="00713D2F"/>
    <w:rsid w:val="00713D45"/>
    <w:rsid w:val="00713E05"/>
    <w:rsid w:val="00713E42"/>
    <w:rsid w:val="00713F7D"/>
    <w:rsid w:val="00713F91"/>
    <w:rsid w:val="00713FCD"/>
    <w:rsid w:val="00714032"/>
    <w:rsid w:val="00714071"/>
    <w:rsid w:val="00714283"/>
    <w:rsid w:val="0071432C"/>
    <w:rsid w:val="0071451F"/>
    <w:rsid w:val="00714630"/>
    <w:rsid w:val="007146FA"/>
    <w:rsid w:val="00714844"/>
    <w:rsid w:val="007148DE"/>
    <w:rsid w:val="007149D6"/>
    <w:rsid w:val="00714BB2"/>
    <w:rsid w:val="00714BBF"/>
    <w:rsid w:val="00714E55"/>
    <w:rsid w:val="00714ED8"/>
    <w:rsid w:val="00714EF0"/>
    <w:rsid w:val="00714FC5"/>
    <w:rsid w:val="0071507D"/>
    <w:rsid w:val="0071507E"/>
    <w:rsid w:val="0071519B"/>
    <w:rsid w:val="007151FD"/>
    <w:rsid w:val="007152BB"/>
    <w:rsid w:val="00715455"/>
    <w:rsid w:val="007155EC"/>
    <w:rsid w:val="0071562A"/>
    <w:rsid w:val="007156BF"/>
    <w:rsid w:val="00715883"/>
    <w:rsid w:val="00715940"/>
    <w:rsid w:val="00715B61"/>
    <w:rsid w:val="00715D63"/>
    <w:rsid w:val="00716224"/>
    <w:rsid w:val="0071623C"/>
    <w:rsid w:val="00716446"/>
    <w:rsid w:val="00716477"/>
    <w:rsid w:val="007166E1"/>
    <w:rsid w:val="00716774"/>
    <w:rsid w:val="0071679C"/>
    <w:rsid w:val="0071684D"/>
    <w:rsid w:val="007169C5"/>
    <w:rsid w:val="00716B19"/>
    <w:rsid w:val="00716CE4"/>
    <w:rsid w:val="00716D8D"/>
    <w:rsid w:val="00716E95"/>
    <w:rsid w:val="00716EBA"/>
    <w:rsid w:val="00716F3E"/>
    <w:rsid w:val="00717072"/>
    <w:rsid w:val="00717344"/>
    <w:rsid w:val="007173B6"/>
    <w:rsid w:val="0071764D"/>
    <w:rsid w:val="00717699"/>
    <w:rsid w:val="007176C6"/>
    <w:rsid w:val="007176E8"/>
    <w:rsid w:val="0071775D"/>
    <w:rsid w:val="0071783A"/>
    <w:rsid w:val="00717A78"/>
    <w:rsid w:val="00717AE9"/>
    <w:rsid w:val="00717EE3"/>
    <w:rsid w:val="0072000A"/>
    <w:rsid w:val="007200EA"/>
    <w:rsid w:val="00720397"/>
    <w:rsid w:val="0072057E"/>
    <w:rsid w:val="00720728"/>
    <w:rsid w:val="0072080B"/>
    <w:rsid w:val="007208CC"/>
    <w:rsid w:val="0072091E"/>
    <w:rsid w:val="0072094F"/>
    <w:rsid w:val="00720970"/>
    <w:rsid w:val="007209B3"/>
    <w:rsid w:val="00720BC8"/>
    <w:rsid w:val="00720D98"/>
    <w:rsid w:val="00720E1C"/>
    <w:rsid w:val="00720FC4"/>
    <w:rsid w:val="007211A5"/>
    <w:rsid w:val="0072130E"/>
    <w:rsid w:val="0072148F"/>
    <w:rsid w:val="0072149D"/>
    <w:rsid w:val="00721586"/>
    <w:rsid w:val="007218B5"/>
    <w:rsid w:val="0072190B"/>
    <w:rsid w:val="00721945"/>
    <w:rsid w:val="0072195C"/>
    <w:rsid w:val="007219D7"/>
    <w:rsid w:val="00721B80"/>
    <w:rsid w:val="00721C17"/>
    <w:rsid w:val="00721C73"/>
    <w:rsid w:val="00721C9B"/>
    <w:rsid w:val="00721DEF"/>
    <w:rsid w:val="00722121"/>
    <w:rsid w:val="007222AE"/>
    <w:rsid w:val="007222C1"/>
    <w:rsid w:val="007227B6"/>
    <w:rsid w:val="00722A7F"/>
    <w:rsid w:val="00722AF1"/>
    <w:rsid w:val="00722BF0"/>
    <w:rsid w:val="00722DE2"/>
    <w:rsid w:val="00723378"/>
    <w:rsid w:val="00723473"/>
    <w:rsid w:val="0072347F"/>
    <w:rsid w:val="00723538"/>
    <w:rsid w:val="0072364E"/>
    <w:rsid w:val="007236C4"/>
    <w:rsid w:val="00723807"/>
    <w:rsid w:val="00723914"/>
    <w:rsid w:val="0072398D"/>
    <w:rsid w:val="00723B2F"/>
    <w:rsid w:val="00723B63"/>
    <w:rsid w:val="00723C5D"/>
    <w:rsid w:val="00723C65"/>
    <w:rsid w:val="00723CAB"/>
    <w:rsid w:val="00723F79"/>
    <w:rsid w:val="00723FFF"/>
    <w:rsid w:val="007240E3"/>
    <w:rsid w:val="007240FC"/>
    <w:rsid w:val="007241FB"/>
    <w:rsid w:val="007243A8"/>
    <w:rsid w:val="00724417"/>
    <w:rsid w:val="00724699"/>
    <w:rsid w:val="00724921"/>
    <w:rsid w:val="00724953"/>
    <w:rsid w:val="00724D25"/>
    <w:rsid w:val="00725281"/>
    <w:rsid w:val="0072534C"/>
    <w:rsid w:val="00725469"/>
    <w:rsid w:val="007254A2"/>
    <w:rsid w:val="007254B3"/>
    <w:rsid w:val="007258EC"/>
    <w:rsid w:val="00725AE8"/>
    <w:rsid w:val="00725B65"/>
    <w:rsid w:val="00725C0D"/>
    <w:rsid w:val="00725C7C"/>
    <w:rsid w:val="00725D5E"/>
    <w:rsid w:val="00725D87"/>
    <w:rsid w:val="00725E6F"/>
    <w:rsid w:val="00725E8C"/>
    <w:rsid w:val="00726070"/>
    <w:rsid w:val="0072626D"/>
    <w:rsid w:val="007263AB"/>
    <w:rsid w:val="007264F3"/>
    <w:rsid w:val="007264FB"/>
    <w:rsid w:val="0072655B"/>
    <w:rsid w:val="00726637"/>
    <w:rsid w:val="00726697"/>
    <w:rsid w:val="0072678A"/>
    <w:rsid w:val="00726AAC"/>
    <w:rsid w:val="00726C3C"/>
    <w:rsid w:val="00727110"/>
    <w:rsid w:val="00727198"/>
    <w:rsid w:val="007273B7"/>
    <w:rsid w:val="007273E0"/>
    <w:rsid w:val="0072741A"/>
    <w:rsid w:val="00727433"/>
    <w:rsid w:val="007274EE"/>
    <w:rsid w:val="00727607"/>
    <w:rsid w:val="007277B6"/>
    <w:rsid w:val="007277D5"/>
    <w:rsid w:val="007277F3"/>
    <w:rsid w:val="007277FF"/>
    <w:rsid w:val="00727868"/>
    <w:rsid w:val="007278D5"/>
    <w:rsid w:val="00727A8F"/>
    <w:rsid w:val="00727DD1"/>
    <w:rsid w:val="00727DE4"/>
    <w:rsid w:val="00730127"/>
    <w:rsid w:val="00730185"/>
    <w:rsid w:val="007301CD"/>
    <w:rsid w:val="00730295"/>
    <w:rsid w:val="00730298"/>
    <w:rsid w:val="007302F1"/>
    <w:rsid w:val="007304CD"/>
    <w:rsid w:val="00730647"/>
    <w:rsid w:val="00730704"/>
    <w:rsid w:val="00730833"/>
    <w:rsid w:val="007308D3"/>
    <w:rsid w:val="00730BDC"/>
    <w:rsid w:val="00730C2C"/>
    <w:rsid w:val="00730C34"/>
    <w:rsid w:val="00730D1E"/>
    <w:rsid w:val="00730DA3"/>
    <w:rsid w:val="00730F99"/>
    <w:rsid w:val="00731143"/>
    <w:rsid w:val="007311B2"/>
    <w:rsid w:val="007312B1"/>
    <w:rsid w:val="00731501"/>
    <w:rsid w:val="00731556"/>
    <w:rsid w:val="00731676"/>
    <w:rsid w:val="007316DC"/>
    <w:rsid w:val="007317AE"/>
    <w:rsid w:val="00731824"/>
    <w:rsid w:val="007318B9"/>
    <w:rsid w:val="007318C2"/>
    <w:rsid w:val="00731AB9"/>
    <w:rsid w:val="00731D6F"/>
    <w:rsid w:val="00731DEA"/>
    <w:rsid w:val="00731E65"/>
    <w:rsid w:val="00731E99"/>
    <w:rsid w:val="00731E9D"/>
    <w:rsid w:val="00731FDB"/>
    <w:rsid w:val="0073200C"/>
    <w:rsid w:val="00732011"/>
    <w:rsid w:val="00732056"/>
    <w:rsid w:val="007320B2"/>
    <w:rsid w:val="0073224F"/>
    <w:rsid w:val="007322A2"/>
    <w:rsid w:val="007323B9"/>
    <w:rsid w:val="00732578"/>
    <w:rsid w:val="00732663"/>
    <w:rsid w:val="007326D3"/>
    <w:rsid w:val="007326D7"/>
    <w:rsid w:val="0073280D"/>
    <w:rsid w:val="00732929"/>
    <w:rsid w:val="0073293A"/>
    <w:rsid w:val="00732940"/>
    <w:rsid w:val="00732A06"/>
    <w:rsid w:val="00732B9B"/>
    <w:rsid w:val="00732BA4"/>
    <w:rsid w:val="00732C30"/>
    <w:rsid w:val="00732D1A"/>
    <w:rsid w:val="00732D7D"/>
    <w:rsid w:val="00732E79"/>
    <w:rsid w:val="00732EE2"/>
    <w:rsid w:val="00732F08"/>
    <w:rsid w:val="00733874"/>
    <w:rsid w:val="00733A4B"/>
    <w:rsid w:val="00733A72"/>
    <w:rsid w:val="00733E62"/>
    <w:rsid w:val="00733F00"/>
    <w:rsid w:val="00733F03"/>
    <w:rsid w:val="007341ED"/>
    <w:rsid w:val="0073460F"/>
    <w:rsid w:val="007346A5"/>
    <w:rsid w:val="00734741"/>
    <w:rsid w:val="00734759"/>
    <w:rsid w:val="0073481F"/>
    <w:rsid w:val="00734BF9"/>
    <w:rsid w:val="00734E37"/>
    <w:rsid w:val="00735111"/>
    <w:rsid w:val="0073514F"/>
    <w:rsid w:val="00735185"/>
    <w:rsid w:val="00735256"/>
    <w:rsid w:val="0073528A"/>
    <w:rsid w:val="0073547A"/>
    <w:rsid w:val="00735573"/>
    <w:rsid w:val="00735601"/>
    <w:rsid w:val="0073565F"/>
    <w:rsid w:val="007356ED"/>
    <w:rsid w:val="00735778"/>
    <w:rsid w:val="00735787"/>
    <w:rsid w:val="007357D7"/>
    <w:rsid w:val="007357DC"/>
    <w:rsid w:val="007358F2"/>
    <w:rsid w:val="007359C6"/>
    <w:rsid w:val="007359FA"/>
    <w:rsid w:val="00735BBE"/>
    <w:rsid w:val="00735C38"/>
    <w:rsid w:val="00735D5C"/>
    <w:rsid w:val="00735D5E"/>
    <w:rsid w:val="00735E71"/>
    <w:rsid w:val="00736321"/>
    <w:rsid w:val="00736465"/>
    <w:rsid w:val="007364E7"/>
    <w:rsid w:val="00736A19"/>
    <w:rsid w:val="00736AE2"/>
    <w:rsid w:val="00736B3D"/>
    <w:rsid w:val="00736BFF"/>
    <w:rsid w:val="00736CC9"/>
    <w:rsid w:val="00736F16"/>
    <w:rsid w:val="00737015"/>
    <w:rsid w:val="00737027"/>
    <w:rsid w:val="00737083"/>
    <w:rsid w:val="007370EB"/>
    <w:rsid w:val="00737108"/>
    <w:rsid w:val="00737114"/>
    <w:rsid w:val="007371A4"/>
    <w:rsid w:val="007372F4"/>
    <w:rsid w:val="00737372"/>
    <w:rsid w:val="007373BA"/>
    <w:rsid w:val="007373C6"/>
    <w:rsid w:val="00737403"/>
    <w:rsid w:val="0073752C"/>
    <w:rsid w:val="007375B0"/>
    <w:rsid w:val="00737674"/>
    <w:rsid w:val="00737836"/>
    <w:rsid w:val="0073791D"/>
    <w:rsid w:val="007379E9"/>
    <w:rsid w:val="00737A9B"/>
    <w:rsid w:val="00737B69"/>
    <w:rsid w:val="00737F30"/>
    <w:rsid w:val="00740115"/>
    <w:rsid w:val="0074018A"/>
    <w:rsid w:val="007401F3"/>
    <w:rsid w:val="00740248"/>
    <w:rsid w:val="0074026B"/>
    <w:rsid w:val="007405F2"/>
    <w:rsid w:val="00740633"/>
    <w:rsid w:val="007407F0"/>
    <w:rsid w:val="00740A24"/>
    <w:rsid w:val="00740D1B"/>
    <w:rsid w:val="00740D25"/>
    <w:rsid w:val="00740F1E"/>
    <w:rsid w:val="00740FD2"/>
    <w:rsid w:val="0074105A"/>
    <w:rsid w:val="007411AF"/>
    <w:rsid w:val="007411DB"/>
    <w:rsid w:val="0074133E"/>
    <w:rsid w:val="007414AB"/>
    <w:rsid w:val="00741536"/>
    <w:rsid w:val="00741555"/>
    <w:rsid w:val="007416A7"/>
    <w:rsid w:val="007418F3"/>
    <w:rsid w:val="00741A02"/>
    <w:rsid w:val="00741D22"/>
    <w:rsid w:val="00741D33"/>
    <w:rsid w:val="00741E3E"/>
    <w:rsid w:val="0074208F"/>
    <w:rsid w:val="007421BE"/>
    <w:rsid w:val="00742688"/>
    <w:rsid w:val="00742781"/>
    <w:rsid w:val="0074296D"/>
    <w:rsid w:val="00742BDF"/>
    <w:rsid w:val="00742C68"/>
    <w:rsid w:val="00742DCF"/>
    <w:rsid w:val="00742E71"/>
    <w:rsid w:val="00742F29"/>
    <w:rsid w:val="00742F6A"/>
    <w:rsid w:val="00742F96"/>
    <w:rsid w:val="007431A8"/>
    <w:rsid w:val="00743259"/>
    <w:rsid w:val="0074337E"/>
    <w:rsid w:val="007433B9"/>
    <w:rsid w:val="007435E4"/>
    <w:rsid w:val="007438A4"/>
    <w:rsid w:val="00743AA6"/>
    <w:rsid w:val="00743C78"/>
    <w:rsid w:val="00743D06"/>
    <w:rsid w:val="00743E30"/>
    <w:rsid w:val="00744065"/>
    <w:rsid w:val="00744083"/>
    <w:rsid w:val="007440E7"/>
    <w:rsid w:val="007441F4"/>
    <w:rsid w:val="00744486"/>
    <w:rsid w:val="00744566"/>
    <w:rsid w:val="007445DC"/>
    <w:rsid w:val="00744732"/>
    <w:rsid w:val="007447B9"/>
    <w:rsid w:val="007448B1"/>
    <w:rsid w:val="00744A27"/>
    <w:rsid w:val="00744BC7"/>
    <w:rsid w:val="00744BDA"/>
    <w:rsid w:val="00744D78"/>
    <w:rsid w:val="00744EC7"/>
    <w:rsid w:val="00744EFD"/>
    <w:rsid w:val="0074501C"/>
    <w:rsid w:val="007450E7"/>
    <w:rsid w:val="0074511F"/>
    <w:rsid w:val="00745337"/>
    <w:rsid w:val="0074537F"/>
    <w:rsid w:val="00745435"/>
    <w:rsid w:val="007454DB"/>
    <w:rsid w:val="00745517"/>
    <w:rsid w:val="00745521"/>
    <w:rsid w:val="0074574E"/>
    <w:rsid w:val="00745761"/>
    <w:rsid w:val="00745769"/>
    <w:rsid w:val="0074599D"/>
    <w:rsid w:val="007459E4"/>
    <w:rsid w:val="00745FDD"/>
    <w:rsid w:val="0074646F"/>
    <w:rsid w:val="007464B5"/>
    <w:rsid w:val="0074671E"/>
    <w:rsid w:val="00746813"/>
    <w:rsid w:val="007468D2"/>
    <w:rsid w:val="00746906"/>
    <w:rsid w:val="00746991"/>
    <w:rsid w:val="00746A27"/>
    <w:rsid w:val="00746F2B"/>
    <w:rsid w:val="00746F45"/>
    <w:rsid w:val="00746F4B"/>
    <w:rsid w:val="00746FCC"/>
    <w:rsid w:val="0074723C"/>
    <w:rsid w:val="0074734D"/>
    <w:rsid w:val="0074737F"/>
    <w:rsid w:val="0074738A"/>
    <w:rsid w:val="007473A6"/>
    <w:rsid w:val="0074741B"/>
    <w:rsid w:val="00747444"/>
    <w:rsid w:val="007476A8"/>
    <w:rsid w:val="00747779"/>
    <w:rsid w:val="007477EB"/>
    <w:rsid w:val="00747820"/>
    <w:rsid w:val="007478BF"/>
    <w:rsid w:val="007479EE"/>
    <w:rsid w:val="00747D2C"/>
    <w:rsid w:val="00747D64"/>
    <w:rsid w:val="00747DA6"/>
    <w:rsid w:val="00750015"/>
    <w:rsid w:val="007500A5"/>
    <w:rsid w:val="00750133"/>
    <w:rsid w:val="0075025A"/>
    <w:rsid w:val="007503B0"/>
    <w:rsid w:val="007503ED"/>
    <w:rsid w:val="00750442"/>
    <w:rsid w:val="007504DA"/>
    <w:rsid w:val="007504EC"/>
    <w:rsid w:val="007505FE"/>
    <w:rsid w:val="007506D0"/>
    <w:rsid w:val="007508EC"/>
    <w:rsid w:val="00750AA4"/>
    <w:rsid w:val="00750C57"/>
    <w:rsid w:val="00750CCB"/>
    <w:rsid w:val="00750DB1"/>
    <w:rsid w:val="00750DD5"/>
    <w:rsid w:val="00750E88"/>
    <w:rsid w:val="0075118F"/>
    <w:rsid w:val="007511BA"/>
    <w:rsid w:val="007511C3"/>
    <w:rsid w:val="00751215"/>
    <w:rsid w:val="0075124E"/>
    <w:rsid w:val="00751454"/>
    <w:rsid w:val="0075145D"/>
    <w:rsid w:val="0075147D"/>
    <w:rsid w:val="007514C8"/>
    <w:rsid w:val="007514D7"/>
    <w:rsid w:val="007515F6"/>
    <w:rsid w:val="0075160E"/>
    <w:rsid w:val="00751643"/>
    <w:rsid w:val="007516F6"/>
    <w:rsid w:val="0075177F"/>
    <w:rsid w:val="007517AD"/>
    <w:rsid w:val="007517C3"/>
    <w:rsid w:val="00751BFB"/>
    <w:rsid w:val="00751BFE"/>
    <w:rsid w:val="00751C39"/>
    <w:rsid w:val="00751C7D"/>
    <w:rsid w:val="00751D4B"/>
    <w:rsid w:val="00751DF5"/>
    <w:rsid w:val="00751FF5"/>
    <w:rsid w:val="00752144"/>
    <w:rsid w:val="0075214C"/>
    <w:rsid w:val="007522A1"/>
    <w:rsid w:val="0075230C"/>
    <w:rsid w:val="007524A5"/>
    <w:rsid w:val="007524AA"/>
    <w:rsid w:val="007524D8"/>
    <w:rsid w:val="007524E0"/>
    <w:rsid w:val="007525F2"/>
    <w:rsid w:val="007526C7"/>
    <w:rsid w:val="0075274F"/>
    <w:rsid w:val="0075278B"/>
    <w:rsid w:val="00752825"/>
    <w:rsid w:val="00752ACC"/>
    <w:rsid w:val="00752DC1"/>
    <w:rsid w:val="00752DCA"/>
    <w:rsid w:val="00752E51"/>
    <w:rsid w:val="00752FBF"/>
    <w:rsid w:val="00753009"/>
    <w:rsid w:val="007530F4"/>
    <w:rsid w:val="007531CB"/>
    <w:rsid w:val="00753421"/>
    <w:rsid w:val="007534AC"/>
    <w:rsid w:val="007535B4"/>
    <w:rsid w:val="00753792"/>
    <w:rsid w:val="007537B3"/>
    <w:rsid w:val="00753963"/>
    <w:rsid w:val="00753CF7"/>
    <w:rsid w:val="00753D2F"/>
    <w:rsid w:val="00754203"/>
    <w:rsid w:val="00754230"/>
    <w:rsid w:val="0075424B"/>
    <w:rsid w:val="00754291"/>
    <w:rsid w:val="00754317"/>
    <w:rsid w:val="0075435C"/>
    <w:rsid w:val="007543E0"/>
    <w:rsid w:val="00754455"/>
    <w:rsid w:val="00754521"/>
    <w:rsid w:val="00754624"/>
    <w:rsid w:val="00754627"/>
    <w:rsid w:val="007546C7"/>
    <w:rsid w:val="007546D8"/>
    <w:rsid w:val="007547C2"/>
    <w:rsid w:val="00754923"/>
    <w:rsid w:val="00754AFA"/>
    <w:rsid w:val="00754B0A"/>
    <w:rsid w:val="00754E2C"/>
    <w:rsid w:val="00754E6B"/>
    <w:rsid w:val="00754F22"/>
    <w:rsid w:val="00754FB1"/>
    <w:rsid w:val="00755072"/>
    <w:rsid w:val="007550A8"/>
    <w:rsid w:val="007550CF"/>
    <w:rsid w:val="00755158"/>
    <w:rsid w:val="00755257"/>
    <w:rsid w:val="007552BB"/>
    <w:rsid w:val="007552F7"/>
    <w:rsid w:val="00755463"/>
    <w:rsid w:val="0075546E"/>
    <w:rsid w:val="0075563F"/>
    <w:rsid w:val="00755B62"/>
    <w:rsid w:val="00755D4C"/>
    <w:rsid w:val="00755EB0"/>
    <w:rsid w:val="007560CC"/>
    <w:rsid w:val="007561EA"/>
    <w:rsid w:val="00756201"/>
    <w:rsid w:val="0075637A"/>
    <w:rsid w:val="00756458"/>
    <w:rsid w:val="007565E1"/>
    <w:rsid w:val="00756779"/>
    <w:rsid w:val="007567FD"/>
    <w:rsid w:val="00756826"/>
    <w:rsid w:val="0075688D"/>
    <w:rsid w:val="007568F8"/>
    <w:rsid w:val="00756973"/>
    <w:rsid w:val="0075698B"/>
    <w:rsid w:val="00756AE4"/>
    <w:rsid w:val="00756B0F"/>
    <w:rsid w:val="00756BF0"/>
    <w:rsid w:val="00756D5C"/>
    <w:rsid w:val="00756E37"/>
    <w:rsid w:val="00756F06"/>
    <w:rsid w:val="00756F10"/>
    <w:rsid w:val="007570D0"/>
    <w:rsid w:val="00757255"/>
    <w:rsid w:val="007572D0"/>
    <w:rsid w:val="00757443"/>
    <w:rsid w:val="00757979"/>
    <w:rsid w:val="00757B5C"/>
    <w:rsid w:val="00757BAF"/>
    <w:rsid w:val="00757CD8"/>
    <w:rsid w:val="00757D4A"/>
    <w:rsid w:val="00757D84"/>
    <w:rsid w:val="00757F6C"/>
    <w:rsid w:val="00760025"/>
    <w:rsid w:val="007600E9"/>
    <w:rsid w:val="00760179"/>
    <w:rsid w:val="007601E4"/>
    <w:rsid w:val="007604B5"/>
    <w:rsid w:val="007604DA"/>
    <w:rsid w:val="0076050F"/>
    <w:rsid w:val="007605CB"/>
    <w:rsid w:val="0076099E"/>
    <w:rsid w:val="00760A35"/>
    <w:rsid w:val="00760A3E"/>
    <w:rsid w:val="00760D16"/>
    <w:rsid w:val="00760E3A"/>
    <w:rsid w:val="00761142"/>
    <w:rsid w:val="00761191"/>
    <w:rsid w:val="0076138C"/>
    <w:rsid w:val="007614CA"/>
    <w:rsid w:val="007615DB"/>
    <w:rsid w:val="00761643"/>
    <w:rsid w:val="00761722"/>
    <w:rsid w:val="007618FF"/>
    <w:rsid w:val="00761BE0"/>
    <w:rsid w:val="00761EBF"/>
    <w:rsid w:val="00761EE7"/>
    <w:rsid w:val="00761F43"/>
    <w:rsid w:val="00762035"/>
    <w:rsid w:val="00762056"/>
    <w:rsid w:val="00762156"/>
    <w:rsid w:val="00762174"/>
    <w:rsid w:val="007621DD"/>
    <w:rsid w:val="007622EC"/>
    <w:rsid w:val="00762480"/>
    <w:rsid w:val="007624B8"/>
    <w:rsid w:val="007625AF"/>
    <w:rsid w:val="00762662"/>
    <w:rsid w:val="007627C0"/>
    <w:rsid w:val="007627FC"/>
    <w:rsid w:val="00762A3A"/>
    <w:rsid w:val="00762B06"/>
    <w:rsid w:val="00762BC5"/>
    <w:rsid w:val="00762BD3"/>
    <w:rsid w:val="00762C7C"/>
    <w:rsid w:val="00762EA8"/>
    <w:rsid w:val="00762FCE"/>
    <w:rsid w:val="00763045"/>
    <w:rsid w:val="0076310D"/>
    <w:rsid w:val="007631D8"/>
    <w:rsid w:val="007631E3"/>
    <w:rsid w:val="007633E3"/>
    <w:rsid w:val="007633E8"/>
    <w:rsid w:val="007637FF"/>
    <w:rsid w:val="00763A6C"/>
    <w:rsid w:val="00763B17"/>
    <w:rsid w:val="00763C92"/>
    <w:rsid w:val="00763F48"/>
    <w:rsid w:val="0076406F"/>
    <w:rsid w:val="007640A7"/>
    <w:rsid w:val="00764135"/>
    <w:rsid w:val="0076421F"/>
    <w:rsid w:val="0076424F"/>
    <w:rsid w:val="00764260"/>
    <w:rsid w:val="007642A0"/>
    <w:rsid w:val="00764328"/>
    <w:rsid w:val="007644CA"/>
    <w:rsid w:val="0076468C"/>
    <w:rsid w:val="007647F9"/>
    <w:rsid w:val="007648A0"/>
    <w:rsid w:val="007648B5"/>
    <w:rsid w:val="00764AE0"/>
    <w:rsid w:val="00764AE3"/>
    <w:rsid w:val="00764B01"/>
    <w:rsid w:val="00764CC5"/>
    <w:rsid w:val="00764CE6"/>
    <w:rsid w:val="00764CEC"/>
    <w:rsid w:val="00764D39"/>
    <w:rsid w:val="00764E65"/>
    <w:rsid w:val="00764E7D"/>
    <w:rsid w:val="00764F87"/>
    <w:rsid w:val="00765141"/>
    <w:rsid w:val="00765164"/>
    <w:rsid w:val="007651ED"/>
    <w:rsid w:val="0076524E"/>
    <w:rsid w:val="00765265"/>
    <w:rsid w:val="007653E9"/>
    <w:rsid w:val="007655A9"/>
    <w:rsid w:val="007656F1"/>
    <w:rsid w:val="007657CA"/>
    <w:rsid w:val="00765879"/>
    <w:rsid w:val="0076588F"/>
    <w:rsid w:val="00765A28"/>
    <w:rsid w:val="00765A91"/>
    <w:rsid w:val="00765CEB"/>
    <w:rsid w:val="00765F09"/>
    <w:rsid w:val="00766003"/>
    <w:rsid w:val="00766031"/>
    <w:rsid w:val="00766113"/>
    <w:rsid w:val="007662F8"/>
    <w:rsid w:val="0076630C"/>
    <w:rsid w:val="007663B2"/>
    <w:rsid w:val="0076644C"/>
    <w:rsid w:val="00766476"/>
    <w:rsid w:val="00766798"/>
    <w:rsid w:val="00766CBE"/>
    <w:rsid w:val="00766D5A"/>
    <w:rsid w:val="00766DA6"/>
    <w:rsid w:val="00766E67"/>
    <w:rsid w:val="00766F6C"/>
    <w:rsid w:val="00766F93"/>
    <w:rsid w:val="00766FAF"/>
    <w:rsid w:val="00767167"/>
    <w:rsid w:val="007672A4"/>
    <w:rsid w:val="00767553"/>
    <w:rsid w:val="00767623"/>
    <w:rsid w:val="00767642"/>
    <w:rsid w:val="0076769B"/>
    <w:rsid w:val="00767707"/>
    <w:rsid w:val="007678A9"/>
    <w:rsid w:val="00767A03"/>
    <w:rsid w:val="00767B64"/>
    <w:rsid w:val="00767D79"/>
    <w:rsid w:val="00767EFD"/>
    <w:rsid w:val="00767F18"/>
    <w:rsid w:val="00767F4B"/>
    <w:rsid w:val="00767FAC"/>
    <w:rsid w:val="00770040"/>
    <w:rsid w:val="00770115"/>
    <w:rsid w:val="0077011E"/>
    <w:rsid w:val="007701C1"/>
    <w:rsid w:val="0077023B"/>
    <w:rsid w:val="007703BC"/>
    <w:rsid w:val="00770634"/>
    <w:rsid w:val="00770679"/>
    <w:rsid w:val="00770734"/>
    <w:rsid w:val="00770C37"/>
    <w:rsid w:val="00770CDA"/>
    <w:rsid w:val="00770D0B"/>
    <w:rsid w:val="00770D73"/>
    <w:rsid w:val="00771055"/>
    <w:rsid w:val="00771078"/>
    <w:rsid w:val="007710DB"/>
    <w:rsid w:val="007712C9"/>
    <w:rsid w:val="00771321"/>
    <w:rsid w:val="00771345"/>
    <w:rsid w:val="00771351"/>
    <w:rsid w:val="007713AB"/>
    <w:rsid w:val="00771420"/>
    <w:rsid w:val="00771440"/>
    <w:rsid w:val="007715A5"/>
    <w:rsid w:val="00771626"/>
    <w:rsid w:val="007717C3"/>
    <w:rsid w:val="007717DE"/>
    <w:rsid w:val="007717FE"/>
    <w:rsid w:val="0077193A"/>
    <w:rsid w:val="007719B0"/>
    <w:rsid w:val="00771B19"/>
    <w:rsid w:val="00771B58"/>
    <w:rsid w:val="00771C29"/>
    <w:rsid w:val="00771D4F"/>
    <w:rsid w:val="00771DB5"/>
    <w:rsid w:val="00771DE5"/>
    <w:rsid w:val="00771E0D"/>
    <w:rsid w:val="00771E3F"/>
    <w:rsid w:val="00771EA5"/>
    <w:rsid w:val="00771F7F"/>
    <w:rsid w:val="007721E7"/>
    <w:rsid w:val="007727A1"/>
    <w:rsid w:val="00772809"/>
    <w:rsid w:val="007728C3"/>
    <w:rsid w:val="00772B27"/>
    <w:rsid w:val="00772CA3"/>
    <w:rsid w:val="00772DA0"/>
    <w:rsid w:val="00772ECE"/>
    <w:rsid w:val="00772EDD"/>
    <w:rsid w:val="00772FEA"/>
    <w:rsid w:val="00773063"/>
    <w:rsid w:val="00773145"/>
    <w:rsid w:val="007731E1"/>
    <w:rsid w:val="007732DB"/>
    <w:rsid w:val="007733A1"/>
    <w:rsid w:val="007733D5"/>
    <w:rsid w:val="007733DD"/>
    <w:rsid w:val="007735DA"/>
    <w:rsid w:val="007735FD"/>
    <w:rsid w:val="00773660"/>
    <w:rsid w:val="007736E0"/>
    <w:rsid w:val="007737A9"/>
    <w:rsid w:val="007737E8"/>
    <w:rsid w:val="007738DE"/>
    <w:rsid w:val="0077393C"/>
    <w:rsid w:val="00773B11"/>
    <w:rsid w:val="00773B47"/>
    <w:rsid w:val="00773DF8"/>
    <w:rsid w:val="00773E25"/>
    <w:rsid w:val="00773F40"/>
    <w:rsid w:val="00773F73"/>
    <w:rsid w:val="00773FD5"/>
    <w:rsid w:val="007740CE"/>
    <w:rsid w:val="00774101"/>
    <w:rsid w:val="00774431"/>
    <w:rsid w:val="007744A9"/>
    <w:rsid w:val="00774547"/>
    <w:rsid w:val="007745EB"/>
    <w:rsid w:val="007747BB"/>
    <w:rsid w:val="007748D3"/>
    <w:rsid w:val="007749E2"/>
    <w:rsid w:val="00774A9B"/>
    <w:rsid w:val="00774AE5"/>
    <w:rsid w:val="00774AE9"/>
    <w:rsid w:val="00774B6B"/>
    <w:rsid w:val="00774C88"/>
    <w:rsid w:val="00774D19"/>
    <w:rsid w:val="00774E0A"/>
    <w:rsid w:val="00774F79"/>
    <w:rsid w:val="00774FCA"/>
    <w:rsid w:val="00775054"/>
    <w:rsid w:val="007750B2"/>
    <w:rsid w:val="00775123"/>
    <w:rsid w:val="007752CA"/>
    <w:rsid w:val="00775348"/>
    <w:rsid w:val="00775500"/>
    <w:rsid w:val="0077565E"/>
    <w:rsid w:val="007756E8"/>
    <w:rsid w:val="00775734"/>
    <w:rsid w:val="007759CD"/>
    <w:rsid w:val="00775A8C"/>
    <w:rsid w:val="00775ACA"/>
    <w:rsid w:val="00775AD5"/>
    <w:rsid w:val="00775B7C"/>
    <w:rsid w:val="00775BB9"/>
    <w:rsid w:val="00775D7F"/>
    <w:rsid w:val="00775DE4"/>
    <w:rsid w:val="00776148"/>
    <w:rsid w:val="00776155"/>
    <w:rsid w:val="00776204"/>
    <w:rsid w:val="007763FE"/>
    <w:rsid w:val="00776603"/>
    <w:rsid w:val="00776780"/>
    <w:rsid w:val="00776840"/>
    <w:rsid w:val="0077690B"/>
    <w:rsid w:val="007769C2"/>
    <w:rsid w:val="007769E7"/>
    <w:rsid w:val="007769E9"/>
    <w:rsid w:val="00776ABD"/>
    <w:rsid w:val="00776AC4"/>
    <w:rsid w:val="00776C51"/>
    <w:rsid w:val="00776CFA"/>
    <w:rsid w:val="00776E34"/>
    <w:rsid w:val="00776E83"/>
    <w:rsid w:val="00776ED7"/>
    <w:rsid w:val="00776F8E"/>
    <w:rsid w:val="0077700A"/>
    <w:rsid w:val="00777120"/>
    <w:rsid w:val="00777319"/>
    <w:rsid w:val="0077744D"/>
    <w:rsid w:val="007774A4"/>
    <w:rsid w:val="007774BF"/>
    <w:rsid w:val="0077758E"/>
    <w:rsid w:val="0077760F"/>
    <w:rsid w:val="00777632"/>
    <w:rsid w:val="00777717"/>
    <w:rsid w:val="007778E1"/>
    <w:rsid w:val="00777B1A"/>
    <w:rsid w:val="00777B28"/>
    <w:rsid w:val="00777C77"/>
    <w:rsid w:val="00777D42"/>
    <w:rsid w:val="00777E5D"/>
    <w:rsid w:val="00777E95"/>
    <w:rsid w:val="00777FDF"/>
    <w:rsid w:val="0078011F"/>
    <w:rsid w:val="0078014E"/>
    <w:rsid w:val="0078016B"/>
    <w:rsid w:val="007801E3"/>
    <w:rsid w:val="007803F8"/>
    <w:rsid w:val="007804C1"/>
    <w:rsid w:val="007804D8"/>
    <w:rsid w:val="007805C7"/>
    <w:rsid w:val="0078095B"/>
    <w:rsid w:val="0078095D"/>
    <w:rsid w:val="00780979"/>
    <w:rsid w:val="00780A15"/>
    <w:rsid w:val="00780A64"/>
    <w:rsid w:val="00780A90"/>
    <w:rsid w:val="00780B26"/>
    <w:rsid w:val="00780BCC"/>
    <w:rsid w:val="00780CCA"/>
    <w:rsid w:val="00780CDB"/>
    <w:rsid w:val="00780D6C"/>
    <w:rsid w:val="00780DB3"/>
    <w:rsid w:val="00780E34"/>
    <w:rsid w:val="00780E81"/>
    <w:rsid w:val="00780EFC"/>
    <w:rsid w:val="00780F25"/>
    <w:rsid w:val="00780F73"/>
    <w:rsid w:val="00780FB9"/>
    <w:rsid w:val="00781086"/>
    <w:rsid w:val="00781114"/>
    <w:rsid w:val="00781347"/>
    <w:rsid w:val="007813FD"/>
    <w:rsid w:val="00781448"/>
    <w:rsid w:val="007814DE"/>
    <w:rsid w:val="00781521"/>
    <w:rsid w:val="00781579"/>
    <w:rsid w:val="0078160C"/>
    <w:rsid w:val="00781938"/>
    <w:rsid w:val="00781997"/>
    <w:rsid w:val="00781A9A"/>
    <w:rsid w:val="00781B1C"/>
    <w:rsid w:val="00781B25"/>
    <w:rsid w:val="00781B3F"/>
    <w:rsid w:val="00781DE4"/>
    <w:rsid w:val="00781EB4"/>
    <w:rsid w:val="00781FC5"/>
    <w:rsid w:val="00781FD0"/>
    <w:rsid w:val="00782171"/>
    <w:rsid w:val="007821AC"/>
    <w:rsid w:val="00782249"/>
    <w:rsid w:val="007825D3"/>
    <w:rsid w:val="00782739"/>
    <w:rsid w:val="0078277A"/>
    <w:rsid w:val="007827A3"/>
    <w:rsid w:val="007827CA"/>
    <w:rsid w:val="007827DA"/>
    <w:rsid w:val="007828F8"/>
    <w:rsid w:val="00782944"/>
    <w:rsid w:val="0078297B"/>
    <w:rsid w:val="007829DD"/>
    <w:rsid w:val="00782A59"/>
    <w:rsid w:val="00782C63"/>
    <w:rsid w:val="00782D2D"/>
    <w:rsid w:val="00782E78"/>
    <w:rsid w:val="00782F89"/>
    <w:rsid w:val="00783017"/>
    <w:rsid w:val="0078309E"/>
    <w:rsid w:val="007830EC"/>
    <w:rsid w:val="00783143"/>
    <w:rsid w:val="0078323B"/>
    <w:rsid w:val="00783431"/>
    <w:rsid w:val="007834D2"/>
    <w:rsid w:val="007835BB"/>
    <w:rsid w:val="00783667"/>
    <w:rsid w:val="007837A0"/>
    <w:rsid w:val="0078389C"/>
    <w:rsid w:val="00783927"/>
    <w:rsid w:val="00783C1C"/>
    <w:rsid w:val="00783CEE"/>
    <w:rsid w:val="00783D05"/>
    <w:rsid w:val="00783E86"/>
    <w:rsid w:val="007840E8"/>
    <w:rsid w:val="00784178"/>
    <w:rsid w:val="007841F3"/>
    <w:rsid w:val="00784393"/>
    <w:rsid w:val="007843E2"/>
    <w:rsid w:val="00784463"/>
    <w:rsid w:val="00784502"/>
    <w:rsid w:val="0078451F"/>
    <w:rsid w:val="0078467B"/>
    <w:rsid w:val="007846C5"/>
    <w:rsid w:val="0078471A"/>
    <w:rsid w:val="0078471C"/>
    <w:rsid w:val="00784723"/>
    <w:rsid w:val="00784730"/>
    <w:rsid w:val="00784793"/>
    <w:rsid w:val="00784822"/>
    <w:rsid w:val="00784C12"/>
    <w:rsid w:val="00784C31"/>
    <w:rsid w:val="00784C67"/>
    <w:rsid w:val="00784D53"/>
    <w:rsid w:val="007850AC"/>
    <w:rsid w:val="007850B5"/>
    <w:rsid w:val="0078525C"/>
    <w:rsid w:val="007852C2"/>
    <w:rsid w:val="007855BF"/>
    <w:rsid w:val="007856A7"/>
    <w:rsid w:val="007856C1"/>
    <w:rsid w:val="007856CF"/>
    <w:rsid w:val="007856FE"/>
    <w:rsid w:val="0078582F"/>
    <w:rsid w:val="00785847"/>
    <w:rsid w:val="00785920"/>
    <w:rsid w:val="007859EA"/>
    <w:rsid w:val="00785B52"/>
    <w:rsid w:val="00785C0B"/>
    <w:rsid w:val="00785C63"/>
    <w:rsid w:val="00785DB3"/>
    <w:rsid w:val="00785EB9"/>
    <w:rsid w:val="00785EF7"/>
    <w:rsid w:val="00785F81"/>
    <w:rsid w:val="00785FE5"/>
    <w:rsid w:val="00786093"/>
    <w:rsid w:val="00786103"/>
    <w:rsid w:val="0078610A"/>
    <w:rsid w:val="00786370"/>
    <w:rsid w:val="00786374"/>
    <w:rsid w:val="00786795"/>
    <w:rsid w:val="007868EA"/>
    <w:rsid w:val="00786C02"/>
    <w:rsid w:val="00786C22"/>
    <w:rsid w:val="00786D81"/>
    <w:rsid w:val="00786DC8"/>
    <w:rsid w:val="00786E49"/>
    <w:rsid w:val="00786E7F"/>
    <w:rsid w:val="00786EB9"/>
    <w:rsid w:val="00786FF4"/>
    <w:rsid w:val="0078707E"/>
    <w:rsid w:val="00787290"/>
    <w:rsid w:val="0078748A"/>
    <w:rsid w:val="00787607"/>
    <w:rsid w:val="007876A1"/>
    <w:rsid w:val="00787797"/>
    <w:rsid w:val="00787A40"/>
    <w:rsid w:val="00787B8A"/>
    <w:rsid w:val="00787D0D"/>
    <w:rsid w:val="00787D61"/>
    <w:rsid w:val="00787DAB"/>
    <w:rsid w:val="00787DBD"/>
    <w:rsid w:val="00787FDA"/>
    <w:rsid w:val="00790027"/>
    <w:rsid w:val="00790093"/>
    <w:rsid w:val="00790164"/>
    <w:rsid w:val="00790470"/>
    <w:rsid w:val="007905A5"/>
    <w:rsid w:val="007905B1"/>
    <w:rsid w:val="0079065D"/>
    <w:rsid w:val="00790816"/>
    <w:rsid w:val="0079096C"/>
    <w:rsid w:val="00790BB7"/>
    <w:rsid w:val="00790BF6"/>
    <w:rsid w:val="00790C63"/>
    <w:rsid w:val="00790CB0"/>
    <w:rsid w:val="00790D1E"/>
    <w:rsid w:val="00790FDC"/>
    <w:rsid w:val="0079112B"/>
    <w:rsid w:val="0079112D"/>
    <w:rsid w:val="00791177"/>
    <w:rsid w:val="007911E9"/>
    <w:rsid w:val="00791391"/>
    <w:rsid w:val="00791398"/>
    <w:rsid w:val="007917E2"/>
    <w:rsid w:val="0079182E"/>
    <w:rsid w:val="00791852"/>
    <w:rsid w:val="007919F0"/>
    <w:rsid w:val="00791A3A"/>
    <w:rsid w:val="00791AE1"/>
    <w:rsid w:val="00791BCB"/>
    <w:rsid w:val="00791D2D"/>
    <w:rsid w:val="00791D59"/>
    <w:rsid w:val="00791D7C"/>
    <w:rsid w:val="00791E58"/>
    <w:rsid w:val="00791F1E"/>
    <w:rsid w:val="00791FAB"/>
    <w:rsid w:val="0079204C"/>
    <w:rsid w:val="00792071"/>
    <w:rsid w:val="0079210C"/>
    <w:rsid w:val="007922DC"/>
    <w:rsid w:val="0079254F"/>
    <w:rsid w:val="007925D2"/>
    <w:rsid w:val="007926F2"/>
    <w:rsid w:val="00792764"/>
    <w:rsid w:val="00792901"/>
    <w:rsid w:val="00792A4B"/>
    <w:rsid w:val="00792B84"/>
    <w:rsid w:val="00792B98"/>
    <w:rsid w:val="00792C15"/>
    <w:rsid w:val="00792DEC"/>
    <w:rsid w:val="00792FA9"/>
    <w:rsid w:val="00793184"/>
    <w:rsid w:val="0079335E"/>
    <w:rsid w:val="0079347A"/>
    <w:rsid w:val="0079354C"/>
    <w:rsid w:val="007936CC"/>
    <w:rsid w:val="0079372D"/>
    <w:rsid w:val="00793935"/>
    <w:rsid w:val="00793956"/>
    <w:rsid w:val="00793996"/>
    <w:rsid w:val="00793B10"/>
    <w:rsid w:val="00793B9F"/>
    <w:rsid w:val="00793CC8"/>
    <w:rsid w:val="00793E28"/>
    <w:rsid w:val="00793ED2"/>
    <w:rsid w:val="00793F46"/>
    <w:rsid w:val="00793F76"/>
    <w:rsid w:val="00793F90"/>
    <w:rsid w:val="00793FC9"/>
    <w:rsid w:val="007940C3"/>
    <w:rsid w:val="007940F0"/>
    <w:rsid w:val="00794261"/>
    <w:rsid w:val="00794714"/>
    <w:rsid w:val="0079474C"/>
    <w:rsid w:val="007947D0"/>
    <w:rsid w:val="0079484E"/>
    <w:rsid w:val="00794974"/>
    <w:rsid w:val="007949B5"/>
    <w:rsid w:val="00794A4D"/>
    <w:rsid w:val="00794BE1"/>
    <w:rsid w:val="00794C0A"/>
    <w:rsid w:val="00794C23"/>
    <w:rsid w:val="00794D3F"/>
    <w:rsid w:val="00794D47"/>
    <w:rsid w:val="00794E3E"/>
    <w:rsid w:val="00794E63"/>
    <w:rsid w:val="00794F87"/>
    <w:rsid w:val="007953C6"/>
    <w:rsid w:val="007954FA"/>
    <w:rsid w:val="007956F1"/>
    <w:rsid w:val="007957B2"/>
    <w:rsid w:val="0079588B"/>
    <w:rsid w:val="007958DA"/>
    <w:rsid w:val="00795C32"/>
    <w:rsid w:val="00795E06"/>
    <w:rsid w:val="00795E12"/>
    <w:rsid w:val="00795E28"/>
    <w:rsid w:val="00795EEC"/>
    <w:rsid w:val="00796063"/>
    <w:rsid w:val="00796480"/>
    <w:rsid w:val="00796619"/>
    <w:rsid w:val="00796634"/>
    <w:rsid w:val="00796728"/>
    <w:rsid w:val="0079677D"/>
    <w:rsid w:val="007969F6"/>
    <w:rsid w:val="00796B3C"/>
    <w:rsid w:val="00796C28"/>
    <w:rsid w:val="00796DDE"/>
    <w:rsid w:val="00796DFE"/>
    <w:rsid w:val="00796F4B"/>
    <w:rsid w:val="00796F65"/>
    <w:rsid w:val="0079714E"/>
    <w:rsid w:val="0079729E"/>
    <w:rsid w:val="0079745C"/>
    <w:rsid w:val="007978A4"/>
    <w:rsid w:val="007978FD"/>
    <w:rsid w:val="0079796F"/>
    <w:rsid w:val="007979D0"/>
    <w:rsid w:val="00797A35"/>
    <w:rsid w:val="00797B27"/>
    <w:rsid w:val="00797BA7"/>
    <w:rsid w:val="00797C94"/>
    <w:rsid w:val="00797E71"/>
    <w:rsid w:val="00797F3F"/>
    <w:rsid w:val="00797F5A"/>
    <w:rsid w:val="007A008B"/>
    <w:rsid w:val="007A0148"/>
    <w:rsid w:val="007A0253"/>
    <w:rsid w:val="007A05EB"/>
    <w:rsid w:val="007A06BD"/>
    <w:rsid w:val="007A09D4"/>
    <w:rsid w:val="007A0A6C"/>
    <w:rsid w:val="007A0BBB"/>
    <w:rsid w:val="007A0C0B"/>
    <w:rsid w:val="007A0C39"/>
    <w:rsid w:val="007A0D09"/>
    <w:rsid w:val="007A0DE0"/>
    <w:rsid w:val="007A0FA1"/>
    <w:rsid w:val="007A0FB5"/>
    <w:rsid w:val="007A1161"/>
    <w:rsid w:val="007A11A4"/>
    <w:rsid w:val="007A1625"/>
    <w:rsid w:val="007A165E"/>
    <w:rsid w:val="007A183A"/>
    <w:rsid w:val="007A18C4"/>
    <w:rsid w:val="007A1947"/>
    <w:rsid w:val="007A19BB"/>
    <w:rsid w:val="007A1A5A"/>
    <w:rsid w:val="007A1CFE"/>
    <w:rsid w:val="007A1D15"/>
    <w:rsid w:val="007A1D74"/>
    <w:rsid w:val="007A1EDE"/>
    <w:rsid w:val="007A1F12"/>
    <w:rsid w:val="007A22C5"/>
    <w:rsid w:val="007A238B"/>
    <w:rsid w:val="007A2588"/>
    <w:rsid w:val="007A25CB"/>
    <w:rsid w:val="007A278D"/>
    <w:rsid w:val="007A28C2"/>
    <w:rsid w:val="007A28EE"/>
    <w:rsid w:val="007A2A7A"/>
    <w:rsid w:val="007A2AED"/>
    <w:rsid w:val="007A2EBD"/>
    <w:rsid w:val="007A2FA5"/>
    <w:rsid w:val="007A3105"/>
    <w:rsid w:val="007A31AE"/>
    <w:rsid w:val="007A3460"/>
    <w:rsid w:val="007A347B"/>
    <w:rsid w:val="007A3509"/>
    <w:rsid w:val="007A35BA"/>
    <w:rsid w:val="007A3615"/>
    <w:rsid w:val="007A3649"/>
    <w:rsid w:val="007A376C"/>
    <w:rsid w:val="007A386E"/>
    <w:rsid w:val="007A38E3"/>
    <w:rsid w:val="007A3968"/>
    <w:rsid w:val="007A3B8A"/>
    <w:rsid w:val="007A3BDF"/>
    <w:rsid w:val="007A3C2C"/>
    <w:rsid w:val="007A3C98"/>
    <w:rsid w:val="007A3FC4"/>
    <w:rsid w:val="007A3FED"/>
    <w:rsid w:val="007A41DA"/>
    <w:rsid w:val="007A4212"/>
    <w:rsid w:val="007A4311"/>
    <w:rsid w:val="007A436D"/>
    <w:rsid w:val="007A440A"/>
    <w:rsid w:val="007A444C"/>
    <w:rsid w:val="007A4A0F"/>
    <w:rsid w:val="007A4A1A"/>
    <w:rsid w:val="007A4A70"/>
    <w:rsid w:val="007A4C77"/>
    <w:rsid w:val="007A4D43"/>
    <w:rsid w:val="007A4FDC"/>
    <w:rsid w:val="007A513D"/>
    <w:rsid w:val="007A5150"/>
    <w:rsid w:val="007A5261"/>
    <w:rsid w:val="007A53C3"/>
    <w:rsid w:val="007A56C4"/>
    <w:rsid w:val="007A5928"/>
    <w:rsid w:val="007A5B06"/>
    <w:rsid w:val="007A5B39"/>
    <w:rsid w:val="007A5EF7"/>
    <w:rsid w:val="007A60B1"/>
    <w:rsid w:val="007A60E2"/>
    <w:rsid w:val="007A60F1"/>
    <w:rsid w:val="007A610E"/>
    <w:rsid w:val="007A61A2"/>
    <w:rsid w:val="007A61C9"/>
    <w:rsid w:val="007A6275"/>
    <w:rsid w:val="007A62DA"/>
    <w:rsid w:val="007A6310"/>
    <w:rsid w:val="007A6343"/>
    <w:rsid w:val="007A63AB"/>
    <w:rsid w:val="007A6519"/>
    <w:rsid w:val="007A653B"/>
    <w:rsid w:val="007A6565"/>
    <w:rsid w:val="007A660C"/>
    <w:rsid w:val="007A672E"/>
    <w:rsid w:val="007A679F"/>
    <w:rsid w:val="007A6820"/>
    <w:rsid w:val="007A6BD7"/>
    <w:rsid w:val="007A6C0E"/>
    <w:rsid w:val="007A6C52"/>
    <w:rsid w:val="007A6DF4"/>
    <w:rsid w:val="007A6F4D"/>
    <w:rsid w:val="007A7102"/>
    <w:rsid w:val="007A7115"/>
    <w:rsid w:val="007A731A"/>
    <w:rsid w:val="007A733E"/>
    <w:rsid w:val="007A74D0"/>
    <w:rsid w:val="007A74E3"/>
    <w:rsid w:val="007A77FA"/>
    <w:rsid w:val="007A7817"/>
    <w:rsid w:val="007A7832"/>
    <w:rsid w:val="007A7846"/>
    <w:rsid w:val="007A7D66"/>
    <w:rsid w:val="007A7E4A"/>
    <w:rsid w:val="007A7EC0"/>
    <w:rsid w:val="007B004D"/>
    <w:rsid w:val="007B012D"/>
    <w:rsid w:val="007B0191"/>
    <w:rsid w:val="007B0264"/>
    <w:rsid w:val="007B02C2"/>
    <w:rsid w:val="007B038B"/>
    <w:rsid w:val="007B042A"/>
    <w:rsid w:val="007B04FB"/>
    <w:rsid w:val="007B05B5"/>
    <w:rsid w:val="007B067D"/>
    <w:rsid w:val="007B0978"/>
    <w:rsid w:val="007B0997"/>
    <w:rsid w:val="007B0B37"/>
    <w:rsid w:val="007B0BDD"/>
    <w:rsid w:val="007B0BEE"/>
    <w:rsid w:val="007B0C03"/>
    <w:rsid w:val="007B0CC7"/>
    <w:rsid w:val="007B0E52"/>
    <w:rsid w:val="007B0F04"/>
    <w:rsid w:val="007B0F54"/>
    <w:rsid w:val="007B141C"/>
    <w:rsid w:val="007B153D"/>
    <w:rsid w:val="007B1662"/>
    <w:rsid w:val="007B1951"/>
    <w:rsid w:val="007B1964"/>
    <w:rsid w:val="007B1A63"/>
    <w:rsid w:val="007B1AA7"/>
    <w:rsid w:val="007B1B59"/>
    <w:rsid w:val="007B1B8C"/>
    <w:rsid w:val="007B1BCC"/>
    <w:rsid w:val="007B1BF4"/>
    <w:rsid w:val="007B1E47"/>
    <w:rsid w:val="007B1ED6"/>
    <w:rsid w:val="007B1EF8"/>
    <w:rsid w:val="007B21C9"/>
    <w:rsid w:val="007B22DE"/>
    <w:rsid w:val="007B2338"/>
    <w:rsid w:val="007B239E"/>
    <w:rsid w:val="007B24A0"/>
    <w:rsid w:val="007B264A"/>
    <w:rsid w:val="007B264F"/>
    <w:rsid w:val="007B269B"/>
    <w:rsid w:val="007B26CE"/>
    <w:rsid w:val="007B296E"/>
    <w:rsid w:val="007B29B5"/>
    <w:rsid w:val="007B2B98"/>
    <w:rsid w:val="007B2CDD"/>
    <w:rsid w:val="007B2D77"/>
    <w:rsid w:val="007B2D8D"/>
    <w:rsid w:val="007B2FEE"/>
    <w:rsid w:val="007B3009"/>
    <w:rsid w:val="007B3022"/>
    <w:rsid w:val="007B3247"/>
    <w:rsid w:val="007B33E7"/>
    <w:rsid w:val="007B3418"/>
    <w:rsid w:val="007B37FB"/>
    <w:rsid w:val="007B3B67"/>
    <w:rsid w:val="007B3C7D"/>
    <w:rsid w:val="007B3DEC"/>
    <w:rsid w:val="007B3E21"/>
    <w:rsid w:val="007B3E91"/>
    <w:rsid w:val="007B3EC4"/>
    <w:rsid w:val="007B404C"/>
    <w:rsid w:val="007B42FC"/>
    <w:rsid w:val="007B43B3"/>
    <w:rsid w:val="007B4617"/>
    <w:rsid w:val="007B4B85"/>
    <w:rsid w:val="007B4C26"/>
    <w:rsid w:val="007B4DDA"/>
    <w:rsid w:val="007B4F62"/>
    <w:rsid w:val="007B50AA"/>
    <w:rsid w:val="007B50EA"/>
    <w:rsid w:val="007B53E6"/>
    <w:rsid w:val="007B55A8"/>
    <w:rsid w:val="007B56C4"/>
    <w:rsid w:val="007B5811"/>
    <w:rsid w:val="007B5A53"/>
    <w:rsid w:val="007B5B32"/>
    <w:rsid w:val="007B5B4E"/>
    <w:rsid w:val="007B5D0F"/>
    <w:rsid w:val="007B5EE0"/>
    <w:rsid w:val="007B6063"/>
    <w:rsid w:val="007B60EF"/>
    <w:rsid w:val="007B627E"/>
    <w:rsid w:val="007B65AF"/>
    <w:rsid w:val="007B66A8"/>
    <w:rsid w:val="007B66C5"/>
    <w:rsid w:val="007B672F"/>
    <w:rsid w:val="007B6B0C"/>
    <w:rsid w:val="007B6CCD"/>
    <w:rsid w:val="007B6D10"/>
    <w:rsid w:val="007B705F"/>
    <w:rsid w:val="007B70EE"/>
    <w:rsid w:val="007B713E"/>
    <w:rsid w:val="007B723D"/>
    <w:rsid w:val="007B73AD"/>
    <w:rsid w:val="007B73D9"/>
    <w:rsid w:val="007B7417"/>
    <w:rsid w:val="007B7453"/>
    <w:rsid w:val="007B760D"/>
    <w:rsid w:val="007B78AD"/>
    <w:rsid w:val="007B7902"/>
    <w:rsid w:val="007B7917"/>
    <w:rsid w:val="007B79C2"/>
    <w:rsid w:val="007B7A0B"/>
    <w:rsid w:val="007B7B1F"/>
    <w:rsid w:val="007B7C23"/>
    <w:rsid w:val="007B7CA2"/>
    <w:rsid w:val="007C0052"/>
    <w:rsid w:val="007C01A3"/>
    <w:rsid w:val="007C01F9"/>
    <w:rsid w:val="007C02BB"/>
    <w:rsid w:val="007C054A"/>
    <w:rsid w:val="007C067F"/>
    <w:rsid w:val="007C0927"/>
    <w:rsid w:val="007C0A58"/>
    <w:rsid w:val="007C0B9B"/>
    <w:rsid w:val="007C0D03"/>
    <w:rsid w:val="007C0D8F"/>
    <w:rsid w:val="007C0E0A"/>
    <w:rsid w:val="007C0E69"/>
    <w:rsid w:val="007C0EB3"/>
    <w:rsid w:val="007C10A4"/>
    <w:rsid w:val="007C10E7"/>
    <w:rsid w:val="007C1119"/>
    <w:rsid w:val="007C123A"/>
    <w:rsid w:val="007C151D"/>
    <w:rsid w:val="007C1688"/>
    <w:rsid w:val="007C16D9"/>
    <w:rsid w:val="007C1759"/>
    <w:rsid w:val="007C180B"/>
    <w:rsid w:val="007C18C4"/>
    <w:rsid w:val="007C1A19"/>
    <w:rsid w:val="007C1B1D"/>
    <w:rsid w:val="007C1C3C"/>
    <w:rsid w:val="007C1CC1"/>
    <w:rsid w:val="007C1D5B"/>
    <w:rsid w:val="007C1EFC"/>
    <w:rsid w:val="007C1FD2"/>
    <w:rsid w:val="007C1FDC"/>
    <w:rsid w:val="007C21B6"/>
    <w:rsid w:val="007C21D5"/>
    <w:rsid w:val="007C2271"/>
    <w:rsid w:val="007C229A"/>
    <w:rsid w:val="007C22BE"/>
    <w:rsid w:val="007C24D2"/>
    <w:rsid w:val="007C250E"/>
    <w:rsid w:val="007C2583"/>
    <w:rsid w:val="007C25F2"/>
    <w:rsid w:val="007C2610"/>
    <w:rsid w:val="007C2A7F"/>
    <w:rsid w:val="007C2B41"/>
    <w:rsid w:val="007C2C06"/>
    <w:rsid w:val="007C2D85"/>
    <w:rsid w:val="007C3117"/>
    <w:rsid w:val="007C31C2"/>
    <w:rsid w:val="007C337E"/>
    <w:rsid w:val="007C33E0"/>
    <w:rsid w:val="007C3415"/>
    <w:rsid w:val="007C355F"/>
    <w:rsid w:val="007C3686"/>
    <w:rsid w:val="007C3761"/>
    <w:rsid w:val="007C37F9"/>
    <w:rsid w:val="007C397E"/>
    <w:rsid w:val="007C39FF"/>
    <w:rsid w:val="007C3D0B"/>
    <w:rsid w:val="007C3DF0"/>
    <w:rsid w:val="007C3E82"/>
    <w:rsid w:val="007C3ED6"/>
    <w:rsid w:val="007C3F51"/>
    <w:rsid w:val="007C3FA2"/>
    <w:rsid w:val="007C42D7"/>
    <w:rsid w:val="007C42E9"/>
    <w:rsid w:val="007C432B"/>
    <w:rsid w:val="007C432E"/>
    <w:rsid w:val="007C43C6"/>
    <w:rsid w:val="007C4572"/>
    <w:rsid w:val="007C4885"/>
    <w:rsid w:val="007C48BA"/>
    <w:rsid w:val="007C4B9F"/>
    <w:rsid w:val="007C4C46"/>
    <w:rsid w:val="007C4CAE"/>
    <w:rsid w:val="007C4EAB"/>
    <w:rsid w:val="007C4F7C"/>
    <w:rsid w:val="007C508C"/>
    <w:rsid w:val="007C52BF"/>
    <w:rsid w:val="007C5360"/>
    <w:rsid w:val="007C5375"/>
    <w:rsid w:val="007C559E"/>
    <w:rsid w:val="007C5684"/>
    <w:rsid w:val="007C57F0"/>
    <w:rsid w:val="007C5AF9"/>
    <w:rsid w:val="007C5CC3"/>
    <w:rsid w:val="007C5CFC"/>
    <w:rsid w:val="007C5D3C"/>
    <w:rsid w:val="007C60EA"/>
    <w:rsid w:val="007C617F"/>
    <w:rsid w:val="007C63CF"/>
    <w:rsid w:val="007C641C"/>
    <w:rsid w:val="007C644B"/>
    <w:rsid w:val="007C64B5"/>
    <w:rsid w:val="007C6517"/>
    <w:rsid w:val="007C6523"/>
    <w:rsid w:val="007C66C9"/>
    <w:rsid w:val="007C6730"/>
    <w:rsid w:val="007C6914"/>
    <w:rsid w:val="007C6B86"/>
    <w:rsid w:val="007C6C0B"/>
    <w:rsid w:val="007C6C56"/>
    <w:rsid w:val="007C6EE9"/>
    <w:rsid w:val="007C6F48"/>
    <w:rsid w:val="007C7030"/>
    <w:rsid w:val="007C7104"/>
    <w:rsid w:val="007C714B"/>
    <w:rsid w:val="007C71FF"/>
    <w:rsid w:val="007C7264"/>
    <w:rsid w:val="007C7287"/>
    <w:rsid w:val="007C738C"/>
    <w:rsid w:val="007C73AA"/>
    <w:rsid w:val="007C7432"/>
    <w:rsid w:val="007C748E"/>
    <w:rsid w:val="007C779D"/>
    <w:rsid w:val="007C78CA"/>
    <w:rsid w:val="007C796A"/>
    <w:rsid w:val="007C7A0A"/>
    <w:rsid w:val="007C7A20"/>
    <w:rsid w:val="007C7AE6"/>
    <w:rsid w:val="007C7C3F"/>
    <w:rsid w:val="007C7CE9"/>
    <w:rsid w:val="007C7EA7"/>
    <w:rsid w:val="007C7FF6"/>
    <w:rsid w:val="007D0080"/>
    <w:rsid w:val="007D027D"/>
    <w:rsid w:val="007D036C"/>
    <w:rsid w:val="007D0468"/>
    <w:rsid w:val="007D058E"/>
    <w:rsid w:val="007D0696"/>
    <w:rsid w:val="007D0776"/>
    <w:rsid w:val="007D07A7"/>
    <w:rsid w:val="007D0843"/>
    <w:rsid w:val="007D09C1"/>
    <w:rsid w:val="007D09E9"/>
    <w:rsid w:val="007D0A03"/>
    <w:rsid w:val="007D0AFE"/>
    <w:rsid w:val="007D0B54"/>
    <w:rsid w:val="007D0C69"/>
    <w:rsid w:val="007D1070"/>
    <w:rsid w:val="007D11B7"/>
    <w:rsid w:val="007D144C"/>
    <w:rsid w:val="007D15C9"/>
    <w:rsid w:val="007D192E"/>
    <w:rsid w:val="007D19A7"/>
    <w:rsid w:val="007D1B4A"/>
    <w:rsid w:val="007D1C35"/>
    <w:rsid w:val="007D1C6D"/>
    <w:rsid w:val="007D1E67"/>
    <w:rsid w:val="007D1E92"/>
    <w:rsid w:val="007D1F01"/>
    <w:rsid w:val="007D20BD"/>
    <w:rsid w:val="007D222E"/>
    <w:rsid w:val="007D2251"/>
    <w:rsid w:val="007D2497"/>
    <w:rsid w:val="007D24D5"/>
    <w:rsid w:val="007D24F3"/>
    <w:rsid w:val="007D25D7"/>
    <w:rsid w:val="007D26D8"/>
    <w:rsid w:val="007D2774"/>
    <w:rsid w:val="007D27F3"/>
    <w:rsid w:val="007D28B1"/>
    <w:rsid w:val="007D28D1"/>
    <w:rsid w:val="007D296B"/>
    <w:rsid w:val="007D2A23"/>
    <w:rsid w:val="007D2AEC"/>
    <w:rsid w:val="007D2B61"/>
    <w:rsid w:val="007D2C4A"/>
    <w:rsid w:val="007D2CF1"/>
    <w:rsid w:val="007D2ECE"/>
    <w:rsid w:val="007D2F38"/>
    <w:rsid w:val="007D2FB6"/>
    <w:rsid w:val="007D2FDB"/>
    <w:rsid w:val="007D2FDF"/>
    <w:rsid w:val="007D303E"/>
    <w:rsid w:val="007D3084"/>
    <w:rsid w:val="007D3187"/>
    <w:rsid w:val="007D31AC"/>
    <w:rsid w:val="007D31C9"/>
    <w:rsid w:val="007D31EA"/>
    <w:rsid w:val="007D3289"/>
    <w:rsid w:val="007D3399"/>
    <w:rsid w:val="007D33FF"/>
    <w:rsid w:val="007D34A6"/>
    <w:rsid w:val="007D37A3"/>
    <w:rsid w:val="007D3977"/>
    <w:rsid w:val="007D3AA4"/>
    <w:rsid w:val="007D3B70"/>
    <w:rsid w:val="007D3C51"/>
    <w:rsid w:val="007D3D37"/>
    <w:rsid w:val="007D3DE1"/>
    <w:rsid w:val="007D3F33"/>
    <w:rsid w:val="007D3FC6"/>
    <w:rsid w:val="007D3FD4"/>
    <w:rsid w:val="007D4093"/>
    <w:rsid w:val="007D411A"/>
    <w:rsid w:val="007D4150"/>
    <w:rsid w:val="007D427F"/>
    <w:rsid w:val="007D42A4"/>
    <w:rsid w:val="007D439B"/>
    <w:rsid w:val="007D4667"/>
    <w:rsid w:val="007D46DF"/>
    <w:rsid w:val="007D4719"/>
    <w:rsid w:val="007D47E6"/>
    <w:rsid w:val="007D47FE"/>
    <w:rsid w:val="007D4907"/>
    <w:rsid w:val="007D4A1D"/>
    <w:rsid w:val="007D4C46"/>
    <w:rsid w:val="007D4CBB"/>
    <w:rsid w:val="007D4D79"/>
    <w:rsid w:val="007D4E93"/>
    <w:rsid w:val="007D4EA4"/>
    <w:rsid w:val="007D4F6D"/>
    <w:rsid w:val="007D50C0"/>
    <w:rsid w:val="007D516A"/>
    <w:rsid w:val="007D519A"/>
    <w:rsid w:val="007D51CF"/>
    <w:rsid w:val="007D523B"/>
    <w:rsid w:val="007D52DC"/>
    <w:rsid w:val="007D5523"/>
    <w:rsid w:val="007D56C3"/>
    <w:rsid w:val="007D5799"/>
    <w:rsid w:val="007D5866"/>
    <w:rsid w:val="007D5A71"/>
    <w:rsid w:val="007D5B32"/>
    <w:rsid w:val="007D5BC9"/>
    <w:rsid w:val="007D5D0E"/>
    <w:rsid w:val="007D5D8B"/>
    <w:rsid w:val="007D5DA7"/>
    <w:rsid w:val="007D5F97"/>
    <w:rsid w:val="007D5FC0"/>
    <w:rsid w:val="007D62CD"/>
    <w:rsid w:val="007D63AA"/>
    <w:rsid w:val="007D64EB"/>
    <w:rsid w:val="007D67C0"/>
    <w:rsid w:val="007D6930"/>
    <w:rsid w:val="007D6AD9"/>
    <w:rsid w:val="007D6BE7"/>
    <w:rsid w:val="007D6D58"/>
    <w:rsid w:val="007D6DA7"/>
    <w:rsid w:val="007D6EA1"/>
    <w:rsid w:val="007D6F31"/>
    <w:rsid w:val="007D7000"/>
    <w:rsid w:val="007D7125"/>
    <w:rsid w:val="007D7236"/>
    <w:rsid w:val="007D7256"/>
    <w:rsid w:val="007D72AD"/>
    <w:rsid w:val="007D72D8"/>
    <w:rsid w:val="007D7367"/>
    <w:rsid w:val="007D73E3"/>
    <w:rsid w:val="007D73F5"/>
    <w:rsid w:val="007D76AD"/>
    <w:rsid w:val="007D76F9"/>
    <w:rsid w:val="007D7761"/>
    <w:rsid w:val="007D7A8D"/>
    <w:rsid w:val="007D7B92"/>
    <w:rsid w:val="007D7D05"/>
    <w:rsid w:val="007D7D1F"/>
    <w:rsid w:val="007D7E9A"/>
    <w:rsid w:val="007D7F76"/>
    <w:rsid w:val="007E00B0"/>
    <w:rsid w:val="007E0218"/>
    <w:rsid w:val="007E0381"/>
    <w:rsid w:val="007E03EB"/>
    <w:rsid w:val="007E0485"/>
    <w:rsid w:val="007E04A9"/>
    <w:rsid w:val="007E05E3"/>
    <w:rsid w:val="007E0656"/>
    <w:rsid w:val="007E070B"/>
    <w:rsid w:val="007E0714"/>
    <w:rsid w:val="007E08B5"/>
    <w:rsid w:val="007E0ADA"/>
    <w:rsid w:val="007E0D95"/>
    <w:rsid w:val="007E0EAD"/>
    <w:rsid w:val="007E0F9B"/>
    <w:rsid w:val="007E1009"/>
    <w:rsid w:val="007E1021"/>
    <w:rsid w:val="007E119C"/>
    <w:rsid w:val="007E128B"/>
    <w:rsid w:val="007E12C0"/>
    <w:rsid w:val="007E12FA"/>
    <w:rsid w:val="007E1347"/>
    <w:rsid w:val="007E16B0"/>
    <w:rsid w:val="007E16D9"/>
    <w:rsid w:val="007E1791"/>
    <w:rsid w:val="007E1897"/>
    <w:rsid w:val="007E1986"/>
    <w:rsid w:val="007E1A4B"/>
    <w:rsid w:val="007E1A78"/>
    <w:rsid w:val="007E1ABB"/>
    <w:rsid w:val="007E1B7B"/>
    <w:rsid w:val="007E1B9D"/>
    <w:rsid w:val="007E1D1C"/>
    <w:rsid w:val="007E1E53"/>
    <w:rsid w:val="007E2091"/>
    <w:rsid w:val="007E217C"/>
    <w:rsid w:val="007E264E"/>
    <w:rsid w:val="007E2661"/>
    <w:rsid w:val="007E2786"/>
    <w:rsid w:val="007E289C"/>
    <w:rsid w:val="007E29E8"/>
    <w:rsid w:val="007E2A27"/>
    <w:rsid w:val="007E2C50"/>
    <w:rsid w:val="007E2CB8"/>
    <w:rsid w:val="007E2CF6"/>
    <w:rsid w:val="007E2D1A"/>
    <w:rsid w:val="007E2D37"/>
    <w:rsid w:val="007E2D42"/>
    <w:rsid w:val="007E2E50"/>
    <w:rsid w:val="007E3012"/>
    <w:rsid w:val="007E3071"/>
    <w:rsid w:val="007E308D"/>
    <w:rsid w:val="007E3673"/>
    <w:rsid w:val="007E36A9"/>
    <w:rsid w:val="007E37D3"/>
    <w:rsid w:val="007E398D"/>
    <w:rsid w:val="007E3A9F"/>
    <w:rsid w:val="007E3AA9"/>
    <w:rsid w:val="007E3B54"/>
    <w:rsid w:val="007E3C18"/>
    <w:rsid w:val="007E3D0F"/>
    <w:rsid w:val="007E3DC5"/>
    <w:rsid w:val="007E3E36"/>
    <w:rsid w:val="007E3F72"/>
    <w:rsid w:val="007E41B5"/>
    <w:rsid w:val="007E41F6"/>
    <w:rsid w:val="007E431B"/>
    <w:rsid w:val="007E483F"/>
    <w:rsid w:val="007E4847"/>
    <w:rsid w:val="007E4A05"/>
    <w:rsid w:val="007E4C5E"/>
    <w:rsid w:val="007E4FC0"/>
    <w:rsid w:val="007E5188"/>
    <w:rsid w:val="007E51DC"/>
    <w:rsid w:val="007E5266"/>
    <w:rsid w:val="007E5430"/>
    <w:rsid w:val="007E5555"/>
    <w:rsid w:val="007E5637"/>
    <w:rsid w:val="007E5660"/>
    <w:rsid w:val="007E592A"/>
    <w:rsid w:val="007E5D14"/>
    <w:rsid w:val="007E5D8E"/>
    <w:rsid w:val="007E5DA2"/>
    <w:rsid w:val="007E5EFC"/>
    <w:rsid w:val="007E5F60"/>
    <w:rsid w:val="007E5F93"/>
    <w:rsid w:val="007E60DD"/>
    <w:rsid w:val="007E62CC"/>
    <w:rsid w:val="007E6448"/>
    <w:rsid w:val="007E64A0"/>
    <w:rsid w:val="007E6636"/>
    <w:rsid w:val="007E67A9"/>
    <w:rsid w:val="007E6803"/>
    <w:rsid w:val="007E6850"/>
    <w:rsid w:val="007E68D7"/>
    <w:rsid w:val="007E6C47"/>
    <w:rsid w:val="007E6C75"/>
    <w:rsid w:val="007E6C82"/>
    <w:rsid w:val="007E6D19"/>
    <w:rsid w:val="007E6DA9"/>
    <w:rsid w:val="007E6E1B"/>
    <w:rsid w:val="007E6EE6"/>
    <w:rsid w:val="007E7019"/>
    <w:rsid w:val="007E707E"/>
    <w:rsid w:val="007E70A7"/>
    <w:rsid w:val="007E70EA"/>
    <w:rsid w:val="007E721E"/>
    <w:rsid w:val="007E72DE"/>
    <w:rsid w:val="007E73F3"/>
    <w:rsid w:val="007E7504"/>
    <w:rsid w:val="007E75A1"/>
    <w:rsid w:val="007E76BD"/>
    <w:rsid w:val="007E7726"/>
    <w:rsid w:val="007E7793"/>
    <w:rsid w:val="007E78C3"/>
    <w:rsid w:val="007E79AB"/>
    <w:rsid w:val="007E7BF6"/>
    <w:rsid w:val="007E7D35"/>
    <w:rsid w:val="007E7D8A"/>
    <w:rsid w:val="007E7ED2"/>
    <w:rsid w:val="007E7F1D"/>
    <w:rsid w:val="007E7FCB"/>
    <w:rsid w:val="007F00A5"/>
    <w:rsid w:val="007F01C9"/>
    <w:rsid w:val="007F0292"/>
    <w:rsid w:val="007F02FF"/>
    <w:rsid w:val="007F03EE"/>
    <w:rsid w:val="007F055C"/>
    <w:rsid w:val="007F060F"/>
    <w:rsid w:val="007F0775"/>
    <w:rsid w:val="007F07AA"/>
    <w:rsid w:val="007F0825"/>
    <w:rsid w:val="007F0936"/>
    <w:rsid w:val="007F098E"/>
    <w:rsid w:val="007F0A99"/>
    <w:rsid w:val="007F0D50"/>
    <w:rsid w:val="007F0E59"/>
    <w:rsid w:val="007F0FC4"/>
    <w:rsid w:val="007F1086"/>
    <w:rsid w:val="007F11A6"/>
    <w:rsid w:val="007F11AB"/>
    <w:rsid w:val="007F11E5"/>
    <w:rsid w:val="007F1205"/>
    <w:rsid w:val="007F1264"/>
    <w:rsid w:val="007F128D"/>
    <w:rsid w:val="007F1315"/>
    <w:rsid w:val="007F1484"/>
    <w:rsid w:val="007F148E"/>
    <w:rsid w:val="007F1493"/>
    <w:rsid w:val="007F14C3"/>
    <w:rsid w:val="007F1584"/>
    <w:rsid w:val="007F1586"/>
    <w:rsid w:val="007F1888"/>
    <w:rsid w:val="007F1C4A"/>
    <w:rsid w:val="007F1C9B"/>
    <w:rsid w:val="007F1CD1"/>
    <w:rsid w:val="007F2020"/>
    <w:rsid w:val="007F217B"/>
    <w:rsid w:val="007F219A"/>
    <w:rsid w:val="007F2338"/>
    <w:rsid w:val="007F2419"/>
    <w:rsid w:val="007F24FF"/>
    <w:rsid w:val="007F275E"/>
    <w:rsid w:val="007F278A"/>
    <w:rsid w:val="007F28D7"/>
    <w:rsid w:val="007F29A6"/>
    <w:rsid w:val="007F2BE2"/>
    <w:rsid w:val="007F2BEA"/>
    <w:rsid w:val="007F2C13"/>
    <w:rsid w:val="007F2FC0"/>
    <w:rsid w:val="007F32C4"/>
    <w:rsid w:val="007F32DC"/>
    <w:rsid w:val="007F32F4"/>
    <w:rsid w:val="007F32F5"/>
    <w:rsid w:val="007F3335"/>
    <w:rsid w:val="007F337C"/>
    <w:rsid w:val="007F33A1"/>
    <w:rsid w:val="007F3411"/>
    <w:rsid w:val="007F3491"/>
    <w:rsid w:val="007F3510"/>
    <w:rsid w:val="007F35C1"/>
    <w:rsid w:val="007F3611"/>
    <w:rsid w:val="007F3628"/>
    <w:rsid w:val="007F3818"/>
    <w:rsid w:val="007F381A"/>
    <w:rsid w:val="007F396B"/>
    <w:rsid w:val="007F3A20"/>
    <w:rsid w:val="007F3AE3"/>
    <w:rsid w:val="007F3B02"/>
    <w:rsid w:val="007F3CA2"/>
    <w:rsid w:val="007F3DB8"/>
    <w:rsid w:val="007F3EC1"/>
    <w:rsid w:val="007F41AC"/>
    <w:rsid w:val="007F41D7"/>
    <w:rsid w:val="007F41E7"/>
    <w:rsid w:val="007F425C"/>
    <w:rsid w:val="007F42AC"/>
    <w:rsid w:val="007F4425"/>
    <w:rsid w:val="007F444D"/>
    <w:rsid w:val="007F446B"/>
    <w:rsid w:val="007F44DD"/>
    <w:rsid w:val="007F456A"/>
    <w:rsid w:val="007F45F0"/>
    <w:rsid w:val="007F486B"/>
    <w:rsid w:val="007F490E"/>
    <w:rsid w:val="007F4A58"/>
    <w:rsid w:val="007F4BEF"/>
    <w:rsid w:val="007F4BF9"/>
    <w:rsid w:val="007F4F6F"/>
    <w:rsid w:val="007F5053"/>
    <w:rsid w:val="007F5094"/>
    <w:rsid w:val="007F5320"/>
    <w:rsid w:val="007F547A"/>
    <w:rsid w:val="007F5624"/>
    <w:rsid w:val="007F5626"/>
    <w:rsid w:val="007F5643"/>
    <w:rsid w:val="007F5646"/>
    <w:rsid w:val="007F5648"/>
    <w:rsid w:val="007F5744"/>
    <w:rsid w:val="007F5755"/>
    <w:rsid w:val="007F585F"/>
    <w:rsid w:val="007F586A"/>
    <w:rsid w:val="007F5887"/>
    <w:rsid w:val="007F5994"/>
    <w:rsid w:val="007F59FA"/>
    <w:rsid w:val="007F5B9C"/>
    <w:rsid w:val="007F5E1B"/>
    <w:rsid w:val="007F6048"/>
    <w:rsid w:val="007F6084"/>
    <w:rsid w:val="007F60C1"/>
    <w:rsid w:val="007F629F"/>
    <w:rsid w:val="007F62D7"/>
    <w:rsid w:val="007F62DB"/>
    <w:rsid w:val="007F6427"/>
    <w:rsid w:val="007F65B1"/>
    <w:rsid w:val="007F65F1"/>
    <w:rsid w:val="007F6693"/>
    <w:rsid w:val="007F6896"/>
    <w:rsid w:val="007F6984"/>
    <w:rsid w:val="007F69A8"/>
    <w:rsid w:val="007F69AD"/>
    <w:rsid w:val="007F69AE"/>
    <w:rsid w:val="007F6A30"/>
    <w:rsid w:val="007F6A43"/>
    <w:rsid w:val="007F6BDE"/>
    <w:rsid w:val="007F6CE0"/>
    <w:rsid w:val="007F6D1F"/>
    <w:rsid w:val="007F6D29"/>
    <w:rsid w:val="007F6D4A"/>
    <w:rsid w:val="007F6EB3"/>
    <w:rsid w:val="007F70F5"/>
    <w:rsid w:val="007F7132"/>
    <w:rsid w:val="007F7174"/>
    <w:rsid w:val="007F721A"/>
    <w:rsid w:val="007F724C"/>
    <w:rsid w:val="007F72C8"/>
    <w:rsid w:val="007F72D2"/>
    <w:rsid w:val="007F7598"/>
    <w:rsid w:val="007F75CF"/>
    <w:rsid w:val="007F7670"/>
    <w:rsid w:val="007F7694"/>
    <w:rsid w:val="007F771B"/>
    <w:rsid w:val="007F7732"/>
    <w:rsid w:val="007F77F0"/>
    <w:rsid w:val="007F7802"/>
    <w:rsid w:val="007F7A15"/>
    <w:rsid w:val="007F7C0D"/>
    <w:rsid w:val="007F7C46"/>
    <w:rsid w:val="007F7CBF"/>
    <w:rsid w:val="007F7D5E"/>
    <w:rsid w:val="007F7E6A"/>
    <w:rsid w:val="007F7EF4"/>
    <w:rsid w:val="007F7F2B"/>
    <w:rsid w:val="007F7FF2"/>
    <w:rsid w:val="00800174"/>
    <w:rsid w:val="00800180"/>
    <w:rsid w:val="0080029B"/>
    <w:rsid w:val="00800334"/>
    <w:rsid w:val="00800359"/>
    <w:rsid w:val="00800366"/>
    <w:rsid w:val="008003B0"/>
    <w:rsid w:val="008006D6"/>
    <w:rsid w:val="00800787"/>
    <w:rsid w:val="008007CB"/>
    <w:rsid w:val="008009DE"/>
    <w:rsid w:val="00800AB2"/>
    <w:rsid w:val="00801058"/>
    <w:rsid w:val="008012D9"/>
    <w:rsid w:val="00801364"/>
    <w:rsid w:val="0080149D"/>
    <w:rsid w:val="0080151E"/>
    <w:rsid w:val="0080152A"/>
    <w:rsid w:val="00801599"/>
    <w:rsid w:val="00801722"/>
    <w:rsid w:val="00801733"/>
    <w:rsid w:val="00801761"/>
    <w:rsid w:val="0080197E"/>
    <w:rsid w:val="00801996"/>
    <w:rsid w:val="00801B10"/>
    <w:rsid w:val="00801BF6"/>
    <w:rsid w:val="00801D02"/>
    <w:rsid w:val="00801D71"/>
    <w:rsid w:val="00801DAC"/>
    <w:rsid w:val="00801F37"/>
    <w:rsid w:val="00801F4A"/>
    <w:rsid w:val="00801FB2"/>
    <w:rsid w:val="00802229"/>
    <w:rsid w:val="00802498"/>
    <w:rsid w:val="008024A1"/>
    <w:rsid w:val="008024F5"/>
    <w:rsid w:val="0080261F"/>
    <w:rsid w:val="008026E5"/>
    <w:rsid w:val="008026F3"/>
    <w:rsid w:val="00802892"/>
    <w:rsid w:val="008028F8"/>
    <w:rsid w:val="008028FB"/>
    <w:rsid w:val="00802951"/>
    <w:rsid w:val="00802A89"/>
    <w:rsid w:val="00802B24"/>
    <w:rsid w:val="00802C8B"/>
    <w:rsid w:val="00802D12"/>
    <w:rsid w:val="00803068"/>
    <w:rsid w:val="00803230"/>
    <w:rsid w:val="0080359A"/>
    <w:rsid w:val="008035C1"/>
    <w:rsid w:val="00803612"/>
    <w:rsid w:val="008036AF"/>
    <w:rsid w:val="008038D7"/>
    <w:rsid w:val="00803AB7"/>
    <w:rsid w:val="00803C0B"/>
    <w:rsid w:val="00803CB8"/>
    <w:rsid w:val="00803CEC"/>
    <w:rsid w:val="00803F16"/>
    <w:rsid w:val="00803FA3"/>
    <w:rsid w:val="008040C7"/>
    <w:rsid w:val="008040D4"/>
    <w:rsid w:val="008040F5"/>
    <w:rsid w:val="0080411C"/>
    <w:rsid w:val="008041E7"/>
    <w:rsid w:val="008043A7"/>
    <w:rsid w:val="00804624"/>
    <w:rsid w:val="00804701"/>
    <w:rsid w:val="0080479C"/>
    <w:rsid w:val="008047BC"/>
    <w:rsid w:val="00804887"/>
    <w:rsid w:val="00804981"/>
    <w:rsid w:val="00804A34"/>
    <w:rsid w:val="00804A66"/>
    <w:rsid w:val="00804AC0"/>
    <w:rsid w:val="00804B73"/>
    <w:rsid w:val="00804F88"/>
    <w:rsid w:val="008050CA"/>
    <w:rsid w:val="0080525E"/>
    <w:rsid w:val="008052C2"/>
    <w:rsid w:val="0080531E"/>
    <w:rsid w:val="00805328"/>
    <w:rsid w:val="008053F2"/>
    <w:rsid w:val="00805637"/>
    <w:rsid w:val="008057F8"/>
    <w:rsid w:val="00805843"/>
    <w:rsid w:val="008059DB"/>
    <w:rsid w:val="00805BF2"/>
    <w:rsid w:val="00805BFB"/>
    <w:rsid w:val="00805DEC"/>
    <w:rsid w:val="00805F47"/>
    <w:rsid w:val="0080627C"/>
    <w:rsid w:val="00806644"/>
    <w:rsid w:val="008066AF"/>
    <w:rsid w:val="008066DC"/>
    <w:rsid w:val="0080696C"/>
    <w:rsid w:val="00806A2E"/>
    <w:rsid w:val="00806A4F"/>
    <w:rsid w:val="00806A64"/>
    <w:rsid w:val="00806B9E"/>
    <w:rsid w:val="00806BC0"/>
    <w:rsid w:val="00806BCB"/>
    <w:rsid w:val="00806BEC"/>
    <w:rsid w:val="00806CA2"/>
    <w:rsid w:val="00806D42"/>
    <w:rsid w:val="00806E74"/>
    <w:rsid w:val="00806F65"/>
    <w:rsid w:val="008070A0"/>
    <w:rsid w:val="00807105"/>
    <w:rsid w:val="0080745D"/>
    <w:rsid w:val="0080753D"/>
    <w:rsid w:val="008075AF"/>
    <w:rsid w:val="00807775"/>
    <w:rsid w:val="00807850"/>
    <w:rsid w:val="008079DC"/>
    <w:rsid w:val="008079DE"/>
    <w:rsid w:val="00807BC5"/>
    <w:rsid w:val="00807C38"/>
    <w:rsid w:val="00807C8A"/>
    <w:rsid w:val="00807D07"/>
    <w:rsid w:val="00807D2D"/>
    <w:rsid w:val="00807DA1"/>
    <w:rsid w:val="00807E91"/>
    <w:rsid w:val="00807F07"/>
    <w:rsid w:val="00807F8E"/>
    <w:rsid w:val="0081002A"/>
    <w:rsid w:val="00810066"/>
    <w:rsid w:val="00810178"/>
    <w:rsid w:val="008101A5"/>
    <w:rsid w:val="00810233"/>
    <w:rsid w:val="00810364"/>
    <w:rsid w:val="008103C7"/>
    <w:rsid w:val="008105CB"/>
    <w:rsid w:val="00810877"/>
    <w:rsid w:val="0081093A"/>
    <w:rsid w:val="00810995"/>
    <w:rsid w:val="00810A11"/>
    <w:rsid w:val="00810A5E"/>
    <w:rsid w:val="00810BFE"/>
    <w:rsid w:val="00810CED"/>
    <w:rsid w:val="00810D2B"/>
    <w:rsid w:val="00810D3C"/>
    <w:rsid w:val="00810E3D"/>
    <w:rsid w:val="00810FE1"/>
    <w:rsid w:val="00811162"/>
    <w:rsid w:val="00811197"/>
    <w:rsid w:val="00811352"/>
    <w:rsid w:val="00811414"/>
    <w:rsid w:val="008114AC"/>
    <w:rsid w:val="008114AF"/>
    <w:rsid w:val="008115CC"/>
    <w:rsid w:val="00811643"/>
    <w:rsid w:val="008116D5"/>
    <w:rsid w:val="008116EE"/>
    <w:rsid w:val="00811737"/>
    <w:rsid w:val="0081185D"/>
    <w:rsid w:val="0081186D"/>
    <w:rsid w:val="00811A1F"/>
    <w:rsid w:val="00811AB4"/>
    <w:rsid w:val="00811BC1"/>
    <w:rsid w:val="00811D93"/>
    <w:rsid w:val="00812010"/>
    <w:rsid w:val="0081219B"/>
    <w:rsid w:val="008121DF"/>
    <w:rsid w:val="0081227D"/>
    <w:rsid w:val="00812300"/>
    <w:rsid w:val="0081257D"/>
    <w:rsid w:val="00812847"/>
    <w:rsid w:val="008129B0"/>
    <w:rsid w:val="00812AA4"/>
    <w:rsid w:val="00812B73"/>
    <w:rsid w:val="00812B80"/>
    <w:rsid w:val="00812BA6"/>
    <w:rsid w:val="00812DA3"/>
    <w:rsid w:val="00812DB8"/>
    <w:rsid w:val="00813185"/>
    <w:rsid w:val="008131FE"/>
    <w:rsid w:val="008133FC"/>
    <w:rsid w:val="00813675"/>
    <w:rsid w:val="008136B3"/>
    <w:rsid w:val="008136EE"/>
    <w:rsid w:val="0081382F"/>
    <w:rsid w:val="0081390A"/>
    <w:rsid w:val="008139C6"/>
    <w:rsid w:val="00813A2C"/>
    <w:rsid w:val="00813A8F"/>
    <w:rsid w:val="00813B0C"/>
    <w:rsid w:val="00813FA7"/>
    <w:rsid w:val="00813FCB"/>
    <w:rsid w:val="00814062"/>
    <w:rsid w:val="008142D4"/>
    <w:rsid w:val="00814339"/>
    <w:rsid w:val="0081438B"/>
    <w:rsid w:val="00814476"/>
    <w:rsid w:val="00814499"/>
    <w:rsid w:val="008144AA"/>
    <w:rsid w:val="0081464A"/>
    <w:rsid w:val="0081472D"/>
    <w:rsid w:val="0081472F"/>
    <w:rsid w:val="00814795"/>
    <w:rsid w:val="008149D5"/>
    <w:rsid w:val="00814B10"/>
    <w:rsid w:val="00814CC3"/>
    <w:rsid w:val="00814DDF"/>
    <w:rsid w:val="00814E98"/>
    <w:rsid w:val="008152E4"/>
    <w:rsid w:val="00815366"/>
    <w:rsid w:val="0081559F"/>
    <w:rsid w:val="00815789"/>
    <w:rsid w:val="008157C3"/>
    <w:rsid w:val="0081590E"/>
    <w:rsid w:val="00815985"/>
    <w:rsid w:val="00815990"/>
    <w:rsid w:val="00815A9A"/>
    <w:rsid w:val="00815ABF"/>
    <w:rsid w:val="00815BE5"/>
    <w:rsid w:val="00815C4D"/>
    <w:rsid w:val="00815C5E"/>
    <w:rsid w:val="00815D0A"/>
    <w:rsid w:val="00815DD2"/>
    <w:rsid w:val="0081616D"/>
    <w:rsid w:val="008161B2"/>
    <w:rsid w:val="008163C7"/>
    <w:rsid w:val="0081643E"/>
    <w:rsid w:val="00816463"/>
    <w:rsid w:val="0081646B"/>
    <w:rsid w:val="008164A1"/>
    <w:rsid w:val="00816550"/>
    <w:rsid w:val="00816602"/>
    <w:rsid w:val="0081665A"/>
    <w:rsid w:val="00816678"/>
    <w:rsid w:val="0081672B"/>
    <w:rsid w:val="0081676A"/>
    <w:rsid w:val="0081686B"/>
    <w:rsid w:val="0081687D"/>
    <w:rsid w:val="00816A8E"/>
    <w:rsid w:val="00816AB8"/>
    <w:rsid w:val="00816E43"/>
    <w:rsid w:val="00817272"/>
    <w:rsid w:val="008172C1"/>
    <w:rsid w:val="008173E0"/>
    <w:rsid w:val="008174D4"/>
    <w:rsid w:val="008175EC"/>
    <w:rsid w:val="00817670"/>
    <w:rsid w:val="0081771A"/>
    <w:rsid w:val="0081780A"/>
    <w:rsid w:val="0081785A"/>
    <w:rsid w:val="008178DE"/>
    <w:rsid w:val="00817ABB"/>
    <w:rsid w:val="00817C87"/>
    <w:rsid w:val="00817FB0"/>
    <w:rsid w:val="008200DD"/>
    <w:rsid w:val="00820247"/>
    <w:rsid w:val="00820281"/>
    <w:rsid w:val="00820306"/>
    <w:rsid w:val="0082030D"/>
    <w:rsid w:val="0082032C"/>
    <w:rsid w:val="0082057F"/>
    <w:rsid w:val="008205DA"/>
    <w:rsid w:val="008206EA"/>
    <w:rsid w:val="00820841"/>
    <w:rsid w:val="00820B24"/>
    <w:rsid w:val="00820D1F"/>
    <w:rsid w:val="00820DC8"/>
    <w:rsid w:val="00820EA9"/>
    <w:rsid w:val="00820F18"/>
    <w:rsid w:val="00820FF5"/>
    <w:rsid w:val="00821351"/>
    <w:rsid w:val="00821387"/>
    <w:rsid w:val="0082149B"/>
    <w:rsid w:val="0082160F"/>
    <w:rsid w:val="008216FE"/>
    <w:rsid w:val="00821B1D"/>
    <w:rsid w:val="00821BF8"/>
    <w:rsid w:val="00821C68"/>
    <w:rsid w:val="00821CCC"/>
    <w:rsid w:val="00821FB8"/>
    <w:rsid w:val="0082203C"/>
    <w:rsid w:val="0082203D"/>
    <w:rsid w:val="00822232"/>
    <w:rsid w:val="008223F6"/>
    <w:rsid w:val="0082247E"/>
    <w:rsid w:val="00822532"/>
    <w:rsid w:val="0082257B"/>
    <w:rsid w:val="008225C3"/>
    <w:rsid w:val="00822642"/>
    <w:rsid w:val="008226A0"/>
    <w:rsid w:val="008227A2"/>
    <w:rsid w:val="0082280A"/>
    <w:rsid w:val="008228C7"/>
    <w:rsid w:val="0082290F"/>
    <w:rsid w:val="00822968"/>
    <w:rsid w:val="00822A9B"/>
    <w:rsid w:val="00822ADC"/>
    <w:rsid w:val="00822C82"/>
    <w:rsid w:val="00822DAF"/>
    <w:rsid w:val="0082300E"/>
    <w:rsid w:val="00823049"/>
    <w:rsid w:val="00823130"/>
    <w:rsid w:val="008232C6"/>
    <w:rsid w:val="0082343A"/>
    <w:rsid w:val="008234D7"/>
    <w:rsid w:val="00823659"/>
    <w:rsid w:val="008236BF"/>
    <w:rsid w:val="008236D8"/>
    <w:rsid w:val="0082384F"/>
    <w:rsid w:val="00823999"/>
    <w:rsid w:val="008239AF"/>
    <w:rsid w:val="00823B5F"/>
    <w:rsid w:val="00823D08"/>
    <w:rsid w:val="00823E0A"/>
    <w:rsid w:val="00823F4A"/>
    <w:rsid w:val="00824114"/>
    <w:rsid w:val="0082411D"/>
    <w:rsid w:val="008241A6"/>
    <w:rsid w:val="008241BB"/>
    <w:rsid w:val="00824376"/>
    <w:rsid w:val="008243C5"/>
    <w:rsid w:val="008244F2"/>
    <w:rsid w:val="0082459A"/>
    <w:rsid w:val="00824696"/>
    <w:rsid w:val="0082490E"/>
    <w:rsid w:val="00824C94"/>
    <w:rsid w:val="00824DEE"/>
    <w:rsid w:val="00824F77"/>
    <w:rsid w:val="00825016"/>
    <w:rsid w:val="008251DA"/>
    <w:rsid w:val="0082525F"/>
    <w:rsid w:val="008252B1"/>
    <w:rsid w:val="008252D1"/>
    <w:rsid w:val="0082532A"/>
    <w:rsid w:val="0082534E"/>
    <w:rsid w:val="008253EA"/>
    <w:rsid w:val="008254F1"/>
    <w:rsid w:val="00825544"/>
    <w:rsid w:val="008255F4"/>
    <w:rsid w:val="0082563E"/>
    <w:rsid w:val="00825807"/>
    <w:rsid w:val="00825823"/>
    <w:rsid w:val="008258A6"/>
    <w:rsid w:val="008259A0"/>
    <w:rsid w:val="008259FA"/>
    <w:rsid w:val="00825A5F"/>
    <w:rsid w:val="00825A6C"/>
    <w:rsid w:val="00825A83"/>
    <w:rsid w:val="00825B05"/>
    <w:rsid w:val="00825B32"/>
    <w:rsid w:val="00825C81"/>
    <w:rsid w:val="00825CAB"/>
    <w:rsid w:val="00825D3A"/>
    <w:rsid w:val="00825DB0"/>
    <w:rsid w:val="00825EA8"/>
    <w:rsid w:val="00825FA5"/>
    <w:rsid w:val="00825FCA"/>
    <w:rsid w:val="00826027"/>
    <w:rsid w:val="00826046"/>
    <w:rsid w:val="00826102"/>
    <w:rsid w:val="008261E5"/>
    <w:rsid w:val="00826258"/>
    <w:rsid w:val="00826481"/>
    <w:rsid w:val="008264BD"/>
    <w:rsid w:val="008268FE"/>
    <w:rsid w:val="00826AFE"/>
    <w:rsid w:val="00826B6D"/>
    <w:rsid w:val="00826E77"/>
    <w:rsid w:val="00826E83"/>
    <w:rsid w:val="0082709C"/>
    <w:rsid w:val="008270B9"/>
    <w:rsid w:val="0082712D"/>
    <w:rsid w:val="0082720D"/>
    <w:rsid w:val="00827422"/>
    <w:rsid w:val="008274F8"/>
    <w:rsid w:val="00827603"/>
    <w:rsid w:val="00827925"/>
    <w:rsid w:val="00827960"/>
    <w:rsid w:val="00827ABC"/>
    <w:rsid w:val="00827D23"/>
    <w:rsid w:val="00827E09"/>
    <w:rsid w:val="00827FF8"/>
    <w:rsid w:val="0083002A"/>
    <w:rsid w:val="0083019C"/>
    <w:rsid w:val="00830204"/>
    <w:rsid w:val="0083074D"/>
    <w:rsid w:val="00830825"/>
    <w:rsid w:val="008308F7"/>
    <w:rsid w:val="00830929"/>
    <w:rsid w:val="00830BB4"/>
    <w:rsid w:val="00830C58"/>
    <w:rsid w:val="00830C5D"/>
    <w:rsid w:val="00830DAA"/>
    <w:rsid w:val="00830E7D"/>
    <w:rsid w:val="00830E99"/>
    <w:rsid w:val="00830F99"/>
    <w:rsid w:val="0083136D"/>
    <w:rsid w:val="00831415"/>
    <w:rsid w:val="00831478"/>
    <w:rsid w:val="00831726"/>
    <w:rsid w:val="0083190E"/>
    <w:rsid w:val="00831933"/>
    <w:rsid w:val="0083195F"/>
    <w:rsid w:val="00831EDB"/>
    <w:rsid w:val="00831FD1"/>
    <w:rsid w:val="008320E8"/>
    <w:rsid w:val="00832170"/>
    <w:rsid w:val="00832321"/>
    <w:rsid w:val="008324AE"/>
    <w:rsid w:val="0083264F"/>
    <w:rsid w:val="0083281E"/>
    <w:rsid w:val="008328A4"/>
    <w:rsid w:val="008328BC"/>
    <w:rsid w:val="00832A88"/>
    <w:rsid w:val="00832CA5"/>
    <w:rsid w:val="00832D29"/>
    <w:rsid w:val="00832D81"/>
    <w:rsid w:val="00832FBC"/>
    <w:rsid w:val="008330B8"/>
    <w:rsid w:val="00833328"/>
    <w:rsid w:val="0083340A"/>
    <w:rsid w:val="008336EB"/>
    <w:rsid w:val="00833718"/>
    <w:rsid w:val="00833743"/>
    <w:rsid w:val="008337DB"/>
    <w:rsid w:val="008337F1"/>
    <w:rsid w:val="00833849"/>
    <w:rsid w:val="00833960"/>
    <w:rsid w:val="00833A23"/>
    <w:rsid w:val="00833A2E"/>
    <w:rsid w:val="00833A4F"/>
    <w:rsid w:val="00833AF1"/>
    <w:rsid w:val="00833C59"/>
    <w:rsid w:val="00833D7D"/>
    <w:rsid w:val="00834112"/>
    <w:rsid w:val="0083414E"/>
    <w:rsid w:val="0083431E"/>
    <w:rsid w:val="00834362"/>
    <w:rsid w:val="008344EF"/>
    <w:rsid w:val="00834604"/>
    <w:rsid w:val="0083460E"/>
    <w:rsid w:val="008346C1"/>
    <w:rsid w:val="008346F9"/>
    <w:rsid w:val="0083486A"/>
    <w:rsid w:val="0083494C"/>
    <w:rsid w:val="00834A77"/>
    <w:rsid w:val="00834AF9"/>
    <w:rsid w:val="00834C06"/>
    <w:rsid w:val="00834CA1"/>
    <w:rsid w:val="00834D3F"/>
    <w:rsid w:val="00834E62"/>
    <w:rsid w:val="0083500D"/>
    <w:rsid w:val="00835066"/>
    <w:rsid w:val="0083511E"/>
    <w:rsid w:val="00835229"/>
    <w:rsid w:val="008352AF"/>
    <w:rsid w:val="00835396"/>
    <w:rsid w:val="00835485"/>
    <w:rsid w:val="00835524"/>
    <w:rsid w:val="00835605"/>
    <w:rsid w:val="0083563D"/>
    <w:rsid w:val="00835670"/>
    <w:rsid w:val="00835917"/>
    <w:rsid w:val="0083597D"/>
    <w:rsid w:val="00835BC4"/>
    <w:rsid w:val="00835D3E"/>
    <w:rsid w:val="00835DEF"/>
    <w:rsid w:val="00835FFF"/>
    <w:rsid w:val="0083605B"/>
    <w:rsid w:val="008361C9"/>
    <w:rsid w:val="0083627C"/>
    <w:rsid w:val="008362AC"/>
    <w:rsid w:val="00836407"/>
    <w:rsid w:val="00836558"/>
    <w:rsid w:val="00836618"/>
    <w:rsid w:val="008366B6"/>
    <w:rsid w:val="00836992"/>
    <w:rsid w:val="00836BE0"/>
    <w:rsid w:val="00836D8C"/>
    <w:rsid w:val="00836DB4"/>
    <w:rsid w:val="00836FB8"/>
    <w:rsid w:val="00837008"/>
    <w:rsid w:val="00837057"/>
    <w:rsid w:val="0083721F"/>
    <w:rsid w:val="00837229"/>
    <w:rsid w:val="00837240"/>
    <w:rsid w:val="00837316"/>
    <w:rsid w:val="008374F4"/>
    <w:rsid w:val="00837982"/>
    <w:rsid w:val="00837AE4"/>
    <w:rsid w:val="00837E44"/>
    <w:rsid w:val="00837FF2"/>
    <w:rsid w:val="008400F7"/>
    <w:rsid w:val="008401FF"/>
    <w:rsid w:val="008402E3"/>
    <w:rsid w:val="00840543"/>
    <w:rsid w:val="0084092B"/>
    <w:rsid w:val="0084095B"/>
    <w:rsid w:val="00840A43"/>
    <w:rsid w:val="00840A9A"/>
    <w:rsid w:val="00840C04"/>
    <w:rsid w:val="00840C09"/>
    <w:rsid w:val="00840C76"/>
    <w:rsid w:val="00840C78"/>
    <w:rsid w:val="00840D39"/>
    <w:rsid w:val="00840F88"/>
    <w:rsid w:val="00840FD6"/>
    <w:rsid w:val="00841106"/>
    <w:rsid w:val="00841120"/>
    <w:rsid w:val="00841326"/>
    <w:rsid w:val="008416F8"/>
    <w:rsid w:val="0084170B"/>
    <w:rsid w:val="008417AD"/>
    <w:rsid w:val="008417E3"/>
    <w:rsid w:val="00841885"/>
    <w:rsid w:val="008418A2"/>
    <w:rsid w:val="008418B5"/>
    <w:rsid w:val="00841A3B"/>
    <w:rsid w:val="008420DF"/>
    <w:rsid w:val="00842181"/>
    <w:rsid w:val="00842278"/>
    <w:rsid w:val="0084237D"/>
    <w:rsid w:val="008424EC"/>
    <w:rsid w:val="008424EF"/>
    <w:rsid w:val="00842559"/>
    <w:rsid w:val="0084259C"/>
    <w:rsid w:val="008426A4"/>
    <w:rsid w:val="00842758"/>
    <w:rsid w:val="008428B4"/>
    <w:rsid w:val="008428D8"/>
    <w:rsid w:val="008429BF"/>
    <w:rsid w:val="00842B7F"/>
    <w:rsid w:val="00842BC9"/>
    <w:rsid w:val="00842C33"/>
    <w:rsid w:val="00842D18"/>
    <w:rsid w:val="00842D1F"/>
    <w:rsid w:val="00842E50"/>
    <w:rsid w:val="00843058"/>
    <w:rsid w:val="008430CE"/>
    <w:rsid w:val="00843126"/>
    <w:rsid w:val="008431CB"/>
    <w:rsid w:val="00843536"/>
    <w:rsid w:val="00843577"/>
    <w:rsid w:val="008435C8"/>
    <w:rsid w:val="00843682"/>
    <w:rsid w:val="008437D9"/>
    <w:rsid w:val="008438C0"/>
    <w:rsid w:val="008439EF"/>
    <w:rsid w:val="00843C9C"/>
    <w:rsid w:val="00843FAA"/>
    <w:rsid w:val="00843FB8"/>
    <w:rsid w:val="00844273"/>
    <w:rsid w:val="008442DF"/>
    <w:rsid w:val="0084445C"/>
    <w:rsid w:val="0084463A"/>
    <w:rsid w:val="008446A0"/>
    <w:rsid w:val="008447D2"/>
    <w:rsid w:val="00844942"/>
    <w:rsid w:val="00844958"/>
    <w:rsid w:val="008449B7"/>
    <w:rsid w:val="00844AAB"/>
    <w:rsid w:val="00844BA0"/>
    <w:rsid w:val="00844C8C"/>
    <w:rsid w:val="00844D18"/>
    <w:rsid w:val="00844DF5"/>
    <w:rsid w:val="00844E4E"/>
    <w:rsid w:val="00844F8F"/>
    <w:rsid w:val="008450CE"/>
    <w:rsid w:val="0084517B"/>
    <w:rsid w:val="0084539C"/>
    <w:rsid w:val="00845467"/>
    <w:rsid w:val="008454E4"/>
    <w:rsid w:val="008454F7"/>
    <w:rsid w:val="00845593"/>
    <w:rsid w:val="008455CC"/>
    <w:rsid w:val="00845701"/>
    <w:rsid w:val="00845739"/>
    <w:rsid w:val="0084579C"/>
    <w:rsid w:val="0084588E"/>
    <w:rsid w:val="00845921"/>
    <w:rsid w:val="008459A4"/>
    <w:rsid w:val="00845A6D"/>
    <w:rsid w:val="00845B1C"/>
    <w:rsid w:val="00845BAD"/>
    <w:rsid w:val="00845C4D"/>
    <w:rsid w:val="00845CBD"/>
    <w:rsid w:val="00845CCD"/>
    <w:rsid w:val="00845EB8"/>
    <w:rsid w:val="00845F31"/>
    <w:rsid w:val="00845F5D"/>
    <w:rsid w:val="00845FBE"/>
    <w:rsid w:val="00846090"/>
    <w:rsid w:val="00846147"/>
    <w:rsid w:val="008461AB"/>
    <w:rsid w:val="008462EB"/>
    <w:rsid w:val="0084630C"/>
    <w:rsid w:val="008463F0"/>
    <w:rsid w:val="008466C1"/>
    <w:rsid w:val="00846714"/>
    <w:rsid w:val="00846848"/>
    <w:rsid w:val="00846898"/>
    <w:rsid w:val="008468A3"/>
    <w:rsid w:val="008469A2"/>
    <w:rsid w:val="00846C9C"/>
    <w:rsid w:val="00846D93"/>
    <w:rsid w:val="00846E48"/>
    <w:rsid w:val="00846F26"/>
    <w:rsid w:val="008471DD"/>
    <w:rsid w:val="008471FD"/>
    <w:rsid w:val="00847211"/>
    <w:rsid w:val="0084723F"/>
    <w:rsid w:val="00847329"/>
    <w:rsid w:val="00847404"/>
    <w:rsid w:val="00847410"/>
    <w:rsid w:val="00847994"/>
    <w:rsid w:val="00847997"/>
    <w:rsid w:val="00847A5F"/>
    <w:rsid w:val="00847AFD"/>
    <w:rsid w:val="00847C33"/>
    <w:rsid w:val="00847CAD"/>
    <w:rsid w:val="00847F0A"/>
    <w:rsid w:val="00850010"/>
    <w:rsid w:val="00850153"/>
    <w:rsid w:val="00850170"/>
    <w:rsid w:val="0085022C"/>
    <w:rsid w:val="00850241"/>
    <w:rsid w:val="00850532"/>
    <w:rsid w:val="00850610"/>
    <w:rsid w:val="00850618"/>
    <w:rsid w:val="00850761"/>
    <w:rsid w:val="008507CE"/>
    <w:rsid w:val="00850817"/>
    <w:rsid w:val="0085090F"/>
    <w:rsid w:val="00850A0C"/>
    <w:rsid w:val="00850A39"/>
    <w:rsid w:val="00850C6A"/>
    <w:rsid w:val="00850FC5"/>
    <w:rsid w:val="0085140A"/>
    <w:rsid w:val="00851535"/>
    <w:rsid w:val="008515E2"/>
    <w:rsid w:val="0085175C"/>
    <w:rsid w:val="008518CF"/>
    <w:rsid w:val="00851ADA"/>
    <w:rsid w:val="00851B37"/>
    <w:rsid w:val="00851C8D"/>
    <w:rsid w:val="00851D16"/>
    <w:rsid w:val="00852059"/>
    <w:rsid w:val="008520C5"/>
    <w:rsid w:val="008520E5"/>
    <w:rsid w:val="00852155"/>
    <w:rsid w:val="0085218A"/>
    <w:rsid w:val="00852297"/>
    <w:rsid w:val="00852441"/>
    <w:rsid w:val="00852760"/>
    <w:rsid w:val="00852983"/>
    <w:rsid w:val="008529D3"/>
    <w:rsid w:val="00852B4F"/>
    <w:rsid w:val="00852BC6"/>
    <w:rsid w:val="00852BCC"/>
    <w:rsid w:val="00852D1F"/>
    <w:rsid w:val="00852DDF"/>
    <w:rsid w:val="00852F7E"/>
    <w:rsid w:val="0085311F"/>
    <w:rsid w:val="0085325A"/>
    <w:rsid w:val="00853411"/>
    <w:rsid w:val="008535C1"/>
    <w:rsid w:val="008535F9"/>
    <w:rsid w:val="008538D7"/>
    <w:rsid w:val="0085394D"/>
    <w:rsid w:val="00853ABB"/>
    <w:rsid w:val="00853B39"/>
    <w:rsid w:val="00853C18"/>
    <w:rsid w:val="00853C53"/>
    <w:rsid w:val="00853E04"/>
    <w:rsid w:val="00853E92"/>
    <w:rsid w:val="00854071"/>
    <w:rsid w:val="00854276"/>
    <w:rsid w:val="0085427C"/>
    <w:rsid w:val="00854295"/>
    <w:rsid w:val="008542A7"/>
    <w:rsid w:val="00854430"/>
    <w:rsid w:val="0085454C"/>
    <w:rsid w:val="0085459F"/>
    <w:rsid w:val="00854679"/>
    <w:rsid w:val="00854827"/>
    <w:rsid w:val="00854D9C"/>
    <w:rsid w:val="00854EDE"/>
    <w:rsid w:val="00854F99"/>
    <w:rsid w:val="00854FE7"/>
    <w:rsid w:val="0085501D"/>
    <w:rsid w:val="008552DB"/>
    <w:rsid w:val="0085535B"/>
    <w:rsid w:val="008555E2"/>
    <w:rsid w:val="0085563C"/>
    <w:rsid w:val="0085571F"/>
    <w:rsid w:val="008559B9"/>
    <w:rsid w:val="00855A5E"/>
    <w:rsid w:val="00855ABE"/>
    <w:rsid w:val="00855BFD"/>
    <w:rsid w:val="00855C48"/>
    <w:rsid w:val="00855DA7"/>
    <w:rsid w:val="00855E1D"/>
    <w:rsid w:val="00855EA0"/>
    <w:rsid w:val="00856061"/>
    <w:rsid w:val="008562BC"/>
    <w:rsid w:val="008563D2"/>
    <w:rsid w:val="00856414"/>
    <w:rsid w:val="00856496"/>
    <w:rsid w:val="008565B1"/>
    <w:rsid w:val="00856706"/>
    <w:rsid w:val="0085678C"/>
    <w:rsid w:val="00856816"/>
    <w:rsid w:val="0085687A"/>
    <w:rsid w:val="0085698B"/>
    <w:rsid w:val="00856A88"/>
    <w:rsid w:val="00856B86"/>
    <w:rsid w:val="00856B8C"/>
    <w:rsid w:val="00856BF5"/>
    <w:rsid w:val="00856C22"/>
    <w:rsid w:val="00856CA6"/>
    <w:rsid w:val="00856DE9"/>
    <w:rsid w:val="00856E87"/>
    <w:rsid w:val="00856FA7"/>
    <w:rsid w:val="00857056"/>
    <w:rsid w:val="00857368"/>
    <w:rsid w:val="008573FB"/>
    <w:rsid w:val="008576A5"/>
    <w:rsid w:val="008578F1"/>
    <w:rsid w:val="00857967"/>
    <w:rsid w:val="00857BEA"/>
    <w:rsid w:val="00857BFC"/>
    <w:rsid w:val="00857C3E"/>
    <w:rsid w:val="00857DDC"/>
    <w:rsid w:val="00857E4F"/>
    <w:rsid w:val="0086015D"/>
    <w:rsid w:val="00860246"/>
    <w:rsid w:val="0086030E"/>
    <w:rsid w:val="008603FC"/>
    <w:rsid w:val="008605BA"/>
    <w:rsid w:val="0086063C"/>
    <w:rsid w:val="0086099A"/>
    <w:rsid w:val="00860A6C"/>
    <w:rsid w:val="00860B24"/>
    <w:rsid w:val="00860B5A"/>
    <w:rsid w:val="00860C34"/>
    <w:rsid w:val="00860DA6"/>
    <w:rsid w:val="00860ED1"/>
    <w:rsid w:val="00860ED8"/>
    <w:rsid w:val="00860F3E"/>
    <w:rsid w:val="00860FB3"/>
    <w:rsid w:val="0086125D"/>
    <w:rsid w:val="008612A4"/>
    <w:rsid w:val="008613FB"/>
    <w:rsid w:val="0086145A"/>
    <w:rsid w:val="00861494"/>
    <w:rsid w:val="00861601"/>
    <w:rsid w:val="00861604"/>
    <w:rsid w:val="00861821"/>
    <w:rsid w:val="00861947"/>
    <w:rsid w:val="00861AA5"/>
    <w:rsid w:val="0086207B"/>
    <w:rsid w:val="0086209A"/>
    <w:rsid w:val="008622C4"/>
    <w:rsid w:val="00862397"/>
    <w:rsid w:val="008624D5"/>
    <w:rsid w:val="008626AF"/>
    <w:rsid w:val="0086273D"/>
    <w:rsid w:val="00862762"/>
    <w:rsid w:val="0086281A"/>
    <w:rsid w:val="00862A86"/>
    <w:rsid w:val="00862D26"/>
    <w:rsid w:val="00862DB9"/>
    <w:rsid w:val="00862F51"/>
    <w:rsid w:val="0086310B"/>
    <w:rsid w:val="0086327A"/>
    <w:rsid w:val="0086327B"/>
    <w:rsid w:val="00863324"/>
    <w:rsid w:val="008633B4"/>
    <w:rsid w:val="008634CF"/>
    <w:rsid w:val="008635BA"/>
    <w:rsid w:val="00863678"/>
    <w:rsid w:val="008636A2"/>
    <w:rsid w:val="0086379E"/>
    <w:rsid w:val="008637AC"/>
    <w:rsid w:val="008637B8"/>
    <w:rsid w:val="008638D4"/>
    <w:rsid w:val="00863962"/>
    <w:rsid w:val="00863982"/>
    <w:rsid w:val="00863AA8"/>
    <w:rsid w:val="00864230"/>
    <w:rsid w:val="00864256"/>
    <w:rsid w:val="008642DC"/>
    <w:rsid w:val="00864648"/>
    <w:rsid w:val="00864751"/>
    <w:rsid w:val="00864891"/>
    <w:rsid w:val="00864942"/>
    <w:rsid w:val="00864A02"/>
    <w:rsid w:val="00864AE3"/>
    <w:rsid w:val="00864C75"/>
    <w:rsid w:val="00864CD5"/>
    <w:rsid w:val="00864D0F"/>
    <w:rsid w:val="00864D74"/>
    <w:rsid w:val="00864DD9"/>
    <w:rsid w:val="0086515D"/>
    <w:rsid w:val="008652AB"/>
    <w:rsid w:val="008653CA"/>
    <w:rsid w:val="0086567F"/>
    <w:rsid w:val="008656E3"/>
    <w:rsid w:val="00865778"/>
    <w:rsid w:val="00865837"/>
    <w:rsid w:val="00865A64"/>
    <w:rsid w:val="00865D32"/>
    <w:rsid w:val="00865E5F"/>
    <w:rsid w:val="00865E6E"/>
    <w:rsid w:val="00865F2E"/>
    <w:rsid w:val="008661B3"/>
    <w:rsid w:val="00866268"/>
    <w:rsid w:val="008662FE"/>
    <w:rsid w:val="008663C0"/>
    <w:rsid w:val="0086647E"/>
    <w:rsid w:val="00866530"/>
    <w:rsid w:val="00866642"/>
    <w:rsid w:val="0086683B"/>
    <w:rsid w:val="00866877"/>
    <w:rsid w:val="008669F2"/>
    <w:rsid w:val="00866B7E"/>
    <w:rsid w:val="00866B9E"/>
    <w:rsid w:val="00866BFB"/>
    <w:rsid w:val="00866CBC"/>
    <w:rsid w:val="00866E68"/>
    <w:rsid w:val="00866F89"/>
    <w:rsid w:val="00867047"/>
    <w:rsid w:val="008671D9"/>
    <w:rsid w:val="008672F8"/>
    <w:rsid w:val="00867595"/>
    <w:rsid w:val="00867816"/>
    <w:rsid w:val="0086794E"/>
    <w:rsid w:val="00867A13"/>
    <w:rsid w:val="00867A33"/>
    <w:rsid w:val="00867A3F"/>
    <w:rsid w:val="00867C34"/>
    <w:rsid w:val="00867C8C"/>
    <w:rsid w:val="00867C9E"/>
    <w:rsid w:val="00867CEB"/>
    <w:rsid w:val="00867E08"/>
    <w:rsid w:val="00867EEE"/>
    <w:rsid w:val="00867F63"/>
    <w:rsid w:val="00867F91"/>
    <w:rsid w:val="008700F3"/>
    <w:rsid w:val="00870179"/>
    <w:rsid w:val="0087021B"/>
    <w:rsid w:val="0087023E"/>
    <w:rsid w:val="00870408"/>
    <w:rsid w:val="008704A5"/>
    <w:rsid w:val="0087053B"/>
    <w:rsid w:val="00870655"/>
    <w:rsid w:val="00870693"/>
    <w:rsid w:val="0087069C"/>
    <w:rsid w:val="00870A14"/>
    <w:rsid w:val="00870A74"/>
    <w:rsid w:val="00870AAC"/>
    <w:rsid w:val="00870B96"/>
    <w:rsid w:val="00870C9E"/>
    <w:rsid w:val="00870DA6"/>
    <w:rsid w:val="00870EB6"/>
    <w:rsid w:val="0087108B"/>
    <w:rsid w:val="00871092"/>
    <w:rsid w:val="0087117A"/>
    <w:rsid w:val="008711F5"/>
    <w:rsid w:val="0087125F"/>
    <w:rsid w:val="0087135B"/>
    <w:rsid w:val="00871435"/>
    <w:rsid w:val="00871558"/>
    <w:rsid w:val="008715D1"/>
    <w:rsid w:val="008716A9"/>
    <w:rsid w:val="008716E8"/>
    <w:rsid w:val="008716FE"/>
    <w:rsid w:val="008717B7"/>
    <w:rsid w:val="0087182F"/>
    <w:rsid w:val="008719B2"/>
    <w:rsid w:val="00871AC1"/>
    <w:rsid w:val="00871AEF"/>
    <w:rsid w:val="00871BC4"/>
    <w:rsid w:val="00871BEC"/>
    <w:rsid w:val="00871CEA"/>
    <w:rsid w:val="00871D33"/>
    <w:rsid w:val="00871D70"/>
    <w:rsid w:val="00872046"/>
    <w:rsid w:val="0087208D"/>
    <w:rsid w:val="008720D1"/>
    <w:rsid w:val="0087210D"/>
    <w:rsid w:val="0087212B"/>
    <w:rsid w:val="00872263"/>
    <w:rsid w:val="0087226F"/>
    <w:rsid w:val="008722EC"/>
    <w:rsid w:val="008723B0"/>
    <w:rsid w:val="0087259F"/>
    <w:rsid w:val="0087260E"/>
    <w:rsid w:val="00872620"/>
    <w:rsid w:val="00872755"/>
    <w:rsid w:val="008727E2"/>
    <w:rsid w:val="00872832"/>
    <w:rsid w:val="0087284A"/>
    <w:rsid w:val="00872B26"/>
    <w:rsid w:val="00872C5F"/>
    <w:rsid w:val="00872C95"/>
    <w:rsid w:val="00872E72"/>
    <w:rsid w:val="00872F31"/>
    <w:rsid w:val="00873283"/>
    <w:rsid w:val="0087328D"/>
    <w:rsid w:val="00873357"/>
    <w:rsid w:val="008733AF"/>
    <w:rsid w:val="00873441"/>
    <w:rsid w:val="008735A5"/>
    <w:rsid w:val="0087360D"/>
    <w:rsid w:val="008736F3"/>
    <w:rsid w:val="0087384F"/>
    <w:rsid w:val="008738B3"/>
    <w:rsid w:val="0087391D"/>
    <w:rsid w:val="00873B95"/>
    <w:rsid w:val="00873CA0"/>
    <w:rsid w:val="00873F6C"/>
    <w:rsid w:val="00873FF0"/>
    <w:rsid w:val="0087413A"/>
    <w:rsid w:val="00874357"/>
    <w:rsid w:val="008744B3"/>
    <w:rsid w:val="00874567"/>
    <w:rsid w:val="0087463C"/>
    <w:rsid w:val="00874838"/>
    <w:rsid w:val="0087485A"/>
    <w:rsid w:val="0087489A"/>
    <w:rsid w:val="00874938"/>
    <w:rsid w:val="0087498B"/>
    <w:rsid w:val="008749E4"/>
    <w:rsid w:val="00874A18"/>
    <w:rsid w:val="00874A3D"/>
    <w:rsid w:val="00874B18"/>
    <w:rsid w:val="00874B92"/>
    <w:rsid w:val="00874D41"/>
    <w:rsid w:val="00874D46"/>
    <w:rsid w:val="00874D5C"/>
    <w:rsid w:val="00875052"/>
    <w:rsid w:val="008750AE"/>
    <w:rsid w:val="00875182"/>
    <w:rsid w:val="00875218"/>
    <w:rsid w:val="0087529B"/>
    <w:rsid w:val="00875329"/>
    <w:rsid w:val="008753C0"/>
    <w:rsid w:val="008755C6"/>
    <w:rsid w:val="00875852"/>
    <w:rsid w:val="00875B3B"/>
    <w:rsid w:val="00875B82"/>
    <w:rsid w:val="00875C93"/>
    <w:rsid w:val="008765F3"/>
    <w:rsid w:val="00876657"/>
    <w:rsid w:val="0087672B"/>
    <w:rsid w:val="00876B12"/>
    <w:rsid w:val="00876B7D"/>
    <w:rsid w:val="00876D06"/>
    <w:rsid w:val="00876D6C"/>
    <w:rsid w:val="00876E1D"/>
    <w:rsid w:val="00876F49"/>
    <w:rsid w:val="00876FF3"/>
    <w:rsid w:val="00877010"/>
    <w:rsid w:val="008770D2"/>
    <w:rsid w:val="008771D9"/>
    <w:rsid w:val="00877425"/>
    <w:rsid w:val="008775B7"/>
    <w:rsid w:val="00877739"/>
    <w:rsid w:val="008778BC"/>
    <w:rsid w:val="00877A20"/>
    <w:rsid w:val="00877BF0"/>
    <w:rsid w:val="00877D1B"/>
    <w:rsid w:val="00877D25"/>
    <w:rsid w:val="00877D5A"/>
    <w:rsid w:val="00877E34"/>
    <w:rsid w:val="008800A0"/>
    <w:rsid w:val="0088013F"/>
    <w:rsid w:val="00880187"/>
    <w:rsid w:val="008802E8"/>
    <w:rsid w:val="00880318"/>
    <w:rsid w:val="008804B8"/>
    <w:rsid w:val="0088069E"/>
    <w:rsid w:val="008806C5"/>
    <w:rsid w:val="0088071F"/>
    <w:rsid w:val="00880731"/>
    <w:rsid w:val="0088075F"/>
    <w:rsid w:val="008808D1"/>
    <w:rsid w:val="00880A37"/>
    <w:rsid w:val="00880AA4"/>
    <w:rsid w:val="00880B9F"/>
    <w:rsid w:val="00880C9D"/>
    <w:rsid w:val="00880D55"/>
    <w:rsid w:val="00880F69"/>
    <w:rsid w:val="0088113C"/>
    <w:rsid w:val="008815A2"/>
    <w:rsid w:val="0088172B"/>
    <w:rsid w:val="0088177C"/>
    <w:rsid w:val="00881933"/>
    <w:rsid w:val="00881945"/>
    <w:rsid w:val="0088194E"/>
    <w:rsid w:val="00881A87"/>
    <w:rsid w:val="00881BF1"/>
    <w:rsid w:val="00881C41"/>
    <w:rsid w:val="00881D80"/>
    <w:rsid w:val="00881EA3"/>
    <w:rsid w:val="00881EAF"/>
    <w:rsid w:val="0088209A"/>
    <w:rsid w:val="008820FF"/>
    <w:rsid w:val="00882258"/>
    <w:rsid w:val="008823D4"/>
    <w:rsid w:val="008825AB"/>
    <w:rsid w:val="00882905"/>
    <w:rsid w:val="0088298C"/>
    <w:rsid w:val="00882AE4"/>
    <w:rsid w:val="00882B13"/>
    <w:rsid w:val="00882C90"/>
    <w:rsid w:val="00882CD0"/>
    <w:rsid w:val="00882DCC"/>
    <w:rsid w:val="00882FB1"/>
    <w:rsid w:val="008830C0"/>
    <w:rsid w:val="00883168"/>
    <w:rsid w:val="008831F1"/>
    <w:rsid w:val="0088333E"/>
    <w:rsid w:val="00883487"/>
    <w:rsid w:val="008834B4"/>
    <w:rsid w:val="008835F0"/>
    <w:rsid w:val="0088371A"/>
    <w:rsid w:val="0088373F"/>
    <w:rsid w:val="00883770"/>
    <w:rsid w:val="008837A6"/>
    <w:rsid w:val="008837DF"/>
    <w:rsid w:val="00883997"/>
    <w:rsid w:val="00883E92"/>
    <w:rsid w:val="00884078"/>
    <w:rsid w:val="008840AE"/>
    <w:rsid w:val="0088411E"/>
    <w:rsid w:val="0088417D"/>
    <w:rsid w:val="008841BB"/>
    <w:rsid w:val="0088434E"/>
    <w:rsid w:val="008843E8"/>
    <w:rsid w:val="0088441E"/>
    <w:rsid w:val="00884521"/>
    <w:rsid w:val="00884626"/>
    <w:rsid w:val="00884923"/>
    <w:rsid w:val="008849A2"/>
    <w:rsid w:val="00884A61"/>
    <w:rsid w:val="00884C4D"/>
    <w:rsid w:val="00884D13"/>
    <w:rsid w:val="00884E21"/>
    <w:rsid w:val="00884E41"/>
    <w:rsid w:val="00884E81"/>
    <w:rsid w:val="0088515A"/>
    <w:rsid w:val="008851AF"/>
    <w:rsid w:val="008852B9"/>
    <w:rsid w:val="008852C1"/>
    <w:rsid w:val="008852D0"/>
    <w:rsid w:val="00885390"/>
    <w:rsid w:val="008853CD"/>
    <w:rsid w:val="00885448"/>
    <w:rsid w:val="0088568E"/>
    <w:rsid w:val="008856FB"/>
    <w:rsid w:val="00885B09"/>
    <w:rsid w:val="00885B14"/>
    <w:rsid w:val="00885C8D"/>
    <w:rsid w:val="00885E48"/>
    <w:rsid w:val="00885E68"/>
    <w:rsid w:val="00885EF3"/>
    <w:rsid w:val="00885F41"/>
    <w:rsid w:val="00885FD0"/>
    <w:rsid w:val="008860FA"/>
    <w:rsid w:val="0088611C"/>
    <w:rsid w:val="00886150"/>
    <w:rsid w:val="0088623E"/>
    <w:rsid w:val="00886275"/>
    <w:rsid w:val="008866CE"/>
    <w:rsid w:val="00886710"/>
    <w:rsid w:val="00886716"/>
    <w:rsid w:val="0088678F"/>
    <w:rsid w:val="008867E3"/>
    <w:rsid w:val="0088688C"/>
    <w:rsid w:val="00886AB9"/>
    <w:rsid w:val="00886C3E"/>
    <w:rsid w:val="00886D18"/>
    <w:rsid w:val="00886DA8"/>
    <w:rsid w:val="00886E4A"/>
    <w:rsid w:val="00886F21"/>
    <w:rsid w:val="00886F3B"/>
    <w:rsid w:val="00887049"/>
    <w:rsid w:val="00887062"/>
    <w:rsid w:val="00887253"/>
    <w:rsid w:val="0088746C"/>
    <w:rsid w:val="0088747C"/>
    <w:rsid w:val="00887493"/>
    <w:rsid w:val="008875A1"/>
    <w:rsid w:val="00887766"/>
    <w:rsid w:val="008879E0"/>
    <w:rsid w:val="00887AE6"/>
    <w:rsid w:val="00887B17"/>
    <w:rsid w:val="00887BCB"/>
    <w:rsid w:val="00887DC5"/>
    <w:rsid w:val="00890001"/>
    <w:rsid w:val="0089000C"/>
    <w:rsid w:val="00890133"/>
    <w:rsid w:val="00890179"/>
    <w:rsid w:val="00890183"/>
    <w:rsid w:val="008901D9"/>
    <w:rsid w:val="008902B3"/>
    <w:rsid w:val="008902CD"/>
    <w:rsid w:val="008902D1"/>
    <w:rsid w:val="008902D7"/>
    <w:rsid w:val="0089040D"/>
    <w:rsid w:val="008904BB"/>
    <w:rsid w:val="00890790"/>
    <w:rsid w:val="0089089E"/>
    <w:rsid w:val="0089091F"/>
    <w:rsid w:val="00890B0B"/>
    <w:rsid w:val="00890C20"/>
    <w:rsid w:val="00890CC1"/>
    <w:rsid w:val="00890DF0"/>
    <w:rsid w:val="00891159"/>
    <w:rsid w:val="00891197"/>
    <w:rsid w:val="00891236"/>
    <w:rsid w:val="00891279"/>
    <w:rsid w:val="00891377"/>
    <w:rsid w:val="00891472"/>
    <w:rsid w:val="008914DC"/>
    <w:rsid w:val="00891565"/>
    <w:rsid w:val="00891692"/>
    <w:rsid w:val="00891737"/>
    <w:rsid w:val="00891ACC"/>
    <w:rsid w:val="00891B15"/>
    <w:rsid w:val="00891C3F"/>
    <w:rsid w:val="00891F0F"/>
    <w:rsid w:val="00891F6A"/>
    <w:rsid w:val="00891FE2"/>
    <w:rsid w:val="0089201B"/>
    <w:rsid w:val="0089207C"/>
    <w:rsid w:val="0089215C"/>
    <w:rsid w:val="00892166"/>
    <w:rsid w:val="00892193"/>
    <w:rsid w:val="008921DC"/>
    <w:rsid w:val="008922E8"/>
    <w:rsid w:val="0089251D"/>
    <w:rsid w:val="008925E0"/>
    <w:rsid w:val="00892860"/>
    <w:rsid w:val="008928CA"/>
    <w:rsid w:val="008929F5"/>
    <w:rsid w:val="00892CAD"/>
    <w:rsid w:val="00892D28"/>
    <w:rsid w:val="00892DFB"/>
    <w:rsid w:val="00892EFE"/>
    <w:rsid w:val="00892F75"/>
    <w:rsid w:val="0089302A"/>
    <w:rsid w:val="00893062"/>
    <w:rsid w:val="00893129"/>
    <w:rsid w:val="008931F2"/>
    <w:rsid w:val="00893232"/>
    <w:rsid w:val="0089351F"/>
    <w:rsid w:val="00893577"/>
    <w:rsid w:val="00893596"/>
    <w:rsid w:val="008935F9"/>
    <w:rsid w:val="008935FB"/>
    <w:rsid w:val="0089369E"/>
    <w:rsid w:val="00893849"/>
    <w:rsid w:val="0089393A"/>
    <w:rsid w:val="0089393F"/>
    <w:rsid w:val="00893B75"/>
    <w:rsid w:val="00893B77"/>
    <w:rsid w:val="00893BE0"/>
    <w:rsid w:val="00893E7B"/>
    <w:rsid w:val="00893F47"/>
    <w:rsid w:val="0089408B"/>
    <w:rsid w:val="008940C5"/>
    <w:rsid w:val="008940DF"/>
    <w:rsid w:val="008940E5"/>
    <w:rsid w:val="008941CE"/>
    <w:rsid w:val="008942AD"/>
    <w:rsid w:val="00894368"/>
    <w:rsid w:val="008943A3"/>
    <w:rsid w:val="0089447A"/>
    <w:rsid w:val="00894519"/>
    <w:rsid w:val="008947AE"/>
    <w:rsid w:val="008948BD"/>
    <w:rsid w:val="00894A4F"/>
    <w:rsid w:val="00894A51"/>
    <w:rsid w:val="00894CAF"/>
    <w:rsid w:val="00894ED1"/>
    <w:rsid w:val="00894F28"/>
    <w:rsid w:val="00894F87"/>
    <w:rsid w:val="00894F8E"/>
    <w:rsid w:val="00894FE1"/>
    <w:rsid w:val="00895155"/>
    <w:rsid w:val="008953BA"/>
    <w:rsid w:val="008953E1"/>
    <w:rsid w:val="0089542A"/>
    <w:rsid w:val="008954D5"/>
    <w:rsid w:val="00895574"/>
    <w:rsid w:val="0089567C"/>
    <w:rsid w:val="00895733"/>
    <w:rsid w:val="008957C1"/>
    <w:rsid w:val="0089589A"/>
    <w:rsid w:val="008958C3"/>
    <w:rsid w:val="00895BB5"/>
    <w:rsid w:val="00895D55"/>
    <w:rsid w:val="00895D60"/>
    <w:rsid w:val="00895DD9"/>
    <w:rsid w:val="00895E0E"/>
    <w:rsid w:val="0089611F"/>
    <w:rsid w:val="008962E5"/>
    <w:rsid w:val="00896407"/>
    <w:rsid w:val="00896425"/>
    <w:rsid w:val="008964AF"/>
    <w:rsid w:val="008964DB"/>
    <w:rsid w:val="008967F3"/>
    <w:rsid w:val="0089682B"/>
    <w:rsid w:val="0089687F"/>
    <w:rsid w:val="008968F0"/>
    <w:rsid w:val="00896A6E"/>
    <w:rsid w:val="00896AF1"/>
    <w:rsid w:val="00896BE1"/>
    <w:rsid w:val="00896C09"/>
    <w:rsid w:val="00896C52"/>
    <w:rsid w:val="00896CCB"/>
    <w:rsid w:val="00896F10"/>
    <w:rsid w:val="00896F27"/>
    <w:rsid w:val="0089705E"/>
    <w:rsid w:val="008970EB"/>
    <w:rsid w:val="0089724C"/>
    <w:rsid w:val="00897250"/>
    <w:rsid w:val="0089775F"/>
    <w:rsid w:val="00897767"/>
    <w:rsid w:val="0089794F"/>
    <w:rsid w:val="00897964"/>
    <w:rsid w:val="00897A15"/>
    <w:rsid w:val="00897A16"/>
    <w:rsid w:val="00897CF8"/>
    <w:rsid w:val="00897E82"/>
    <w:rsid w:val="00897F00"/>
    <w:rsid w:val="008A009A"/>
    <w:rsid w:val="008A0207"/>
    <w:rsid w:val="008A056C"/>
    <w:rsid w:val="008A0595"/>
    <w:rsid w:val="008A062B"/>
    <w:rsid w:val="008A0666"/>
    <w:rsid w:val="008A08AB"/>
    <w:rsid w:val="008A0988"/>
    <w:rsid w:val="008A0B27"/>
    <w:rsid w:val="008A0C1F"/>
    <w:rsid w:val="008A0CF2"/>
    <w:rsid w:val="008A0DCD"/>
    <w:rsid w:val="008A0F62"/>
    <w:rsid w:val="008A0F66"/>
    <w:rsid w:val="008A0FCF"/>
    <w:rsid w:val="008A101F"/>
    <w:rsid w:val="008A106B"/>
    <w:rsid w:val="008A1513"/>
    <w:rsid w:val="008A158A"/>
    <w:rsid w:val="008A16A2"/>
    <w:rsid w:val="008A16B2"/>
    <w:rsid w:val="008A1816"/>
    <w:rsid w:val="008A1954"/>
    <w:rsid w:val="008A1CE1"/>
    <w:rsid w:val="008A1DF7"/>
    <w:rsid w:val="008A2094"/>
    <w:rsid w:val="008A212E"/>
    <w:rsid w:val="008A216E"/>
    <w:rsid w:val="008A2217"/>
    <w:rsid w:val="008A2223"/>
    <w:rsid w:val="008A2367"/>
    <w:rsid w:val="008A24F0"/>
    <w:rsid w:val="008A2519"/>
    <w:rsid w:val="008A2557"/>
    <w:rsid w:val="008A260B"/>
    <w:rsid w:val="008A268A"/>
    <w:rsid w:val="008A26D0"/>
    <w:rsid w:val="008A2753"/>
    <w:rsid w:val="008A2827"/>
    <w:rsid w:val="008A2890"/>
    <w:rsid w:val="008A293A"/>
    <w:rsid w:val="008A2A14"/>
    <w:rsid w:val="008A2A7B"/>
    <w:rsid w:val="008A2B04"/>
    <w:rsid w:val="008A2B78"/>
    <w:rsid w:val="008A2DA2"/>
    <w:rsid w:val="008A30FC"/>
    <w:rsid w:val="008A3227"/>
    <w:rsid w:val="008A32A7"/>
    <w:rsid w:val="008A3441"/>
    <w:rsid w:val="008A34CD"/>
    <w:rsid w:val="008A366F"/>
    <w:rsid w:val="008A375B"/>
    <w:rsid w:val="008A384A"/>
    <w:rsid w:val="008A3C9E"/>
    <w:rsid w:val="008A3DA1"/>
    <w:rsid w:val="008A3DF0"/>
    <w:rsid w:val="008A3EC5"/>
    <w:rsid w:val="008A3F10"/>
    <w:rsid w:val="008A3F20"/>
    <w:rsid w:val="008A40E1"/>
    <w:rsid w:val="008A42AD"/>
    <w:rsid w:val="008A44C1"/>
    <w:rsid w:val="008A45C2"/>
    <w:rsid w:val="008A4815"/>
    <w:rsid w:val="008A48C8"/>
    <w:rsid w:val="008A4986"/>
    <w:rsid w:val="008A4993"/>
    <w:rsid w:val="008A49D4"/>
    <w:rsid w:val="008A4FB0"/>
    <w:rsid w:val="008A502F"/>
    <w:rsid w:val="008A5139"/>
    <w:rsid w:val="008A51BB"/>
    <w:rsid w:val="008A520C"/>
    <w:rsid w:val="008A529A"/>
    <w:rsid w:val="008A52CB"/>
    <w:rsid w:val="008A5371"/>
    <w:rsid w:val="008A53C4"/>
    <w:rsid w:val="008A5590"/>
    <w:rsid w:val="008A566A"/>
    <w:rsid w:val="008A56B6"/>
    <w:rsid w:val="008A5741"/>
    <w:rsid w:val="008A5778"/>
    <w:rsid w:val="008A57D3"/>
    <w:rsid w:val="008A57F2"/>
    <w:rsid w:val="008A58CB"/>
    <w:rsid w:val="008A59A1"/>
    <w:rsid w:val="008A5A88"/>
    <w:rsid w:val="008A5AA5"/>
    <w:rsid w:val="008A5C36"/>
    <w:rsid w:val="008A5CC0"/>
    <w:rsid w:val="008A5CCC"/>
    <w:rsid w:val="008A5E58"/>
    <w:rsid w:val="008A5FCC"/>
    <w:rsid w:val="008A5FF6"/>
    <w:rsid w:val="008A6038"/>
    <w:rsid w:val="008A6053"/>
    <w:rsid w:val="008A61A9"/>
    <w:rsid w:val="008A62CB"/>
    <w:rsid w:val="008A6375"/>
    <w:rsid w:val="008A64B5"/>
    <w:rsid w:val="008A6668"/>
    <w:rsid w:val="008A678B"/>
    <w:rsid w:val="008A68AF"/>
    <w:rsid w:val="008A6904"/>
    <w:rsid w:val="008A6A8A"/>
    <w:rsid w:val="008A6ADE"/>
    <w:rsid w:val="008A6B48"/>
    <w:rsid w:val="008A6C0D"/>
    <w:rsid w:val="008A6C1B"/>
    <w:rsid w:val="008A6C27"/>
    <w:rsid w:val="008A6C98"/>
    <w:rsid w:val="008A6F87"/>
    <w:rsid w:val="008A702C"/>
    <w:rsid w:val="008A717C"/>
    <w:rsid w:val="008A7260"/>
    <w:rsid w:val="008A729E"/>
    <w:rsid w:val="008A72B0"/>
    <w:rsid w:val="008A737A"/>
    <w:rsid w:val="008A7525"/>
    <w:rsid w:val="008A7583"/>
    <w:rsid w:val="008A761A"/>
    <w:rsid w:val="008A76E6"/>
    <w:rsid w:val="008A7960"/>
    <w:rsid w:val="008A7A74"/>
    <w:rsid w:val="008B00D8"/>
    <w:rsid w:val="008B021F"/>
    <w:rsid w:val="008B026D"/>
    <w:rsid w:val="008B0273"/>
    <w:rsid w:val="008B02AA"/>
    <w:rsid w:val="008B051A"/>
    <w:rsid w:val="008B054B"/>
    <w:rsid w:val="008B060E"/>
    <w:rsid w:val="008B077C"/>
    <w:rsid w:val="008B087E"/>
    <w:rsid w:val="008B09F0"/>
    <w:rsid w:val="008B0A85"/>
    <w:rsid w:val="008B0ACD"/>
    <w:rsid w:val="008B0DCD"/>
    <w:rsid w:val="008B0EDC"/>
    <w:rsid w:val="008B1002"/>
    <w:rsid w:val="008B106D"/>
    <w:rsid w:val="008B1556"/>
    <w:rsid w:val="008B15E1"/>
    <w:rsid w:val="008B1650"/>
    <w:rsid w:val="008B1678"/>
    <w:rsid w:val="008B169B"/>
    <w:rsid w:val="008B16A4"/>
    <w:rsid w:val="008B16B2"/>
    <w:rsid w:val="008B17F1"/>
    <w:rsid w:val="008B1841"/>
    <w:rsid w:val="008B1A09"/>
    <w:rsid w:val="008B1B31"/>
    <w:rsid w:val="008B1C23"/>
    <w:rsid w:val="008B1C38"/>
    <w:rsid w:val="008B1C6C"/>
    <w:rsid w:val="008B1D4F"/>
    <w:rsid w:val="008B1DCF"/>
    <w:rsid w:val="008B1E44"/>
    <w:rsid w:val="008B1EEE"/>
    <w:rsid w:val="008B2109"/>
    <w:rsid w:val="008B215D"/>
    <w:rsid w:val="008B221C"/>
    <w:rsid w:val="008B2289"/>
    <w:rsid w:val="008B22B5"/>
    <w:rsid w:val="008B24B7"/>
    <w:rsid w:val="008B2517"/>
    <w:rsid w:val="008B2544"/>
    <w:rsid w:val="008B2749"/>
    <w:rsid w:val="008B277B"/>
    <w:rsid w:val="008B277D"/>
    <w:rsid w:val="008B2810"/>
    <w:rsid w:val="008B2863"/>
    <w:rsid w:val="008B2894"/>
    <w:rsid w:val="008B28C6"/>
    <w:rsid w:val="008B29CB"/>
    <w:rsid w:val="008B2A24"/>
    <w:rsid w:val="008B2AA8"/>
    <w:rsid w:val="008B2DBE"/>
    <w:rsid w:val="008B2DE6"/>
    <w:rsid w:val="008B2E13"/>
    <w:rsid w:val="008B2E23"/>
    <w:rsid w:val="008B2F71"/>
    <w:rsid w:val="008B30D1"/>
    <w:rsid w:val="008B33A0"/>
    <w:rsid w:val="008B3513"/>
    <w:rsid w:val="008B375A"/>
    <w:rsid w:val="008B38BD"/>
    <w:rsid w:val="008B38C1"/>
    <w:rsid w:val="008B390B"/>
    <w:rsid w:val="008B3945"/>
    <w:rsid w:val="008B3968"/>
    <w:rsid w:val="008B39A6"/>
    <w:rsid w:val="008B3A11"/>
    <w:rsid w:val="008B3B43"/>
    <w:rsid w:val="008B3C26"/>
    <w:rsid w:val="008B3C5C"/>
    <w:rsid w:val="008B3CC4"/>
    <w:rsid w:val="008B3F4A"/>
    <w:rsid w:val="008B408E"/>
    <w:rsid w:val="008B44BD"/>
    <w:rsid w:val="008B44F5"/>
    <w:rsid w:val="008B450E"/>
    <w:rsid w:val="008B4590"/>
    <w:rsid w:val="008B4655"/>
    <w:rsid w:val="008B46C5"/>
    <w:rsid w:val="008B46EF"/>
    <w:rsid w:val="008B47F0"/>
    <w:rsid w:val="008B4835"/>
    <w:rsid w:val="008B4920"/>
    <w:rsid w:val="008B495E"/>
    <w:rsid w:val="008B4A20"/>
    <w:rsid w:val="008B4AC4"/>
    <w:rsid w:val="008B4ACD"/>
    <w:rsid w:val="008B4BC6"/>
    <w:rsid w:val="008B4D0A"/>
    <w:rsid w:val="008B4D25"/>
    <w:rsid w:val="008B4D98"/>
    <w:rsid w:val="008B5018"/>
    <w:rsid w:val="008B52F3"/>
    <w:rsid w:val="008B532F"/>
    <w:rsid w:val="008B53AC"/>
    <w:rsid w:val="008B5428"/>
    <w:rsid w:val="008B55D1"/>
    <w:rsid w:val="008B566E"/>
    <w:rsid w:val="008B56EB"/>
    <w:rsid w:val="008B58A5"/>
    <w:rsid w:val="008B596E"/>
    <w:rsid w:val="008B5ADB"/>
    <w:rsid w:val="008B5B72"/>
    <w:rsid w:val="008B5CB5"/>
    <w:rsid w:val="008B5DDC"/>
    <w:rsid w:val="008B5F1D"/>
    <w:rsid w:val="008B5FE4"/>
    <w:rsid w:val="008B60BF"/>
    <w:rsid w:val="008B60E2"/>
    <w:rsid w:val="008B6194"/>
    <w:rsid w:val="008B6296"/>
    <w:rsid w:val="008B6301"/>
    <w:rsid w:val="008B631A"/>
    <w:rsid w:val="008B631C"/>
    <w:rsid w:val="008B64D2"/>
    <w:rsid w:val="008B65DC"/>
    <w:rsid w:val="008B6709"/>
    <w:rsid w:val="008B67E1"/>
    <w:rsid w:val="008B67EA"/>
    <w:rsid w:val="008B6861"/>
    <w:rsid w:val="008B6915"/>
    <w:rsid w:val="008B697B"/>
    <w:rsid w:val="008B6984"/>
    <w:rsid w:val="008B69B7"/>
    <w:rsid w:val="008B6C73"/>
    <w:rsid w:val="008B6D03"/>
    <w:rsid w:val="008B6D20"/>
    <w:rsid w:val="008B7014"/>
    <w:rsid w:val="008B71FE"/>
    <w:rsid w:val="008B7290"/>
    <w:rsid w:val="008B7371"/>
    <w:rsid w:val="008B7469"/>
    <w:rsid w:val="008B74B2"/>
    <w:rsid w:val="008B756C"/>
    <w:rsid w:val="008B75DC"/>
    <w:rsid w:val="008B77B0"/>
    <w:rsid w:val="008B77CE"/>
    <w:rsid w:val="008B78C4"/>
    <w:rsid w:val="008B78DF"/>
    <w:rsid w:val="008B7951"/>
    <w:rsid w:val="008B7992"/>
    <w:rsid w:val="008B7A12"/>
    <w:rsid w:val="008B7A27"/>
    <w:rsid w:val="008B7BA0"/>
    <w:rsid w:val="008B7BAD"/>
    <w:rsid w:val="008B7BFD"/>
    <w:rsid w:val="008B7D8E"/>
    <w:rsid w:val="008B7E37"/>
    <w:rsid w:val="008B7E54"/>
    <w:rsid w:val="008C001E"/>
    <w:rsid w:val="008C0037"/>
    <w:rsid w:val="008C0041"/>
    <w:rsid w:val="008C007B"/>
    <w:rsid w:val="008C00B7"/>
    <w:rsid w:val="008C018F"/>
    <w:rsid w:val="008C024D"/>
    <w:rsid w:val="008C04D1"/>
    <w:rsid w:val="008C04DF"/>
    <w:rsid w:val="008C0514"/>
    <w:rsid w:val="008C0585"/>
    <w:rsid w:val="008C0608"/>
    <w:rsid w:val="008C06C0"/>
    <w:rsid w:val="008C06D7"/>
    <w:rsid w:val="008C06FF"/>
    <w:rsid w:val="008C08E6"/>
    <w:rsid w:val="008C0BD3"/>
    <w:rsid w:val="008C0C5D"/>
    <w:rsid w:val="008C0D3D"/>
    <w:rsid w:val="008C0D97"/>
    <w:rsid w:val="008C0E92"/>
    <w:rsid w:val="008C101A"/>
    <w:rsid w:val="008C10EF"/>
    <w:rsid w:val="008C128A"/>
    <w:rsid w:val="008C1395"/>
    <w:rsid w:val="008C14CB"/>
    <w:rsid w:val="008C176E"/>
    <w:rsid w:val="008C17E6"/>
    <w:rsid w:val="008C18B8"/>
    <w:rsid w:val="008C18CF"/>
    <w:rsid w:val="008C1949"/>
    <w:rsid w:val="008C1AED"/>
    <w:rsid w:val="008C1C08"/>
    <w:rsid w:val="008C1C0D"/>
    <w:rsid w:val="008C1D1F"/>
    <w:rsid w:val="008C1E22"/>
    <w:rsid w:val="008C1FF2"/>
    <w:rsid w:val="008C24D6"/>
    <w:rsid w:val="008C2668"/>
    <w:rsid w:val="008C274A"/>
    <w:rsid w:val="008C2859"/>
    <w:rsid w:val="008C28E6"/>
    <w:rsid w:val="008C295A"/>
    <w:rsid w:val="008C2981"/>
    <w:rsid w:val="008C2BC9"/>
    <w:rsid w:val="008C2C62"/>
    <w:rsid w:val="008C2E3C"/>
    <w:rsid w:val="008C2F49"/>
    <w:rsid w:val="008C31C0"/>
    <w:rsid w:val="008C3284"/>
    <w:rsid w:val="008C34EB"/>
    <w:rsid w:val="008C35EB"/>
    <w:rsid w:val="008C374B"/>
    <w:rsid w:val="008C3B4A"/>
    <w:rsid w:val="008C3BE9"/>
    <w:rsid w:val="008C3C52"/>
    <w:rsid w:val="008C3DAD"/>
    <w:rsid w:val="008C3E1D"/>
    <w:rsid w:val="008C3F00"/>
    <w:rsid w:val="008C4035"/>
    <w:rsid w:val="008C4049"/>
    <w:rsid w:val="008C4238"/>
    <w:rsid w:val="008C4330"/>
    <w:rsid w:val="008C4374"/>
    <w:rsid w:val="008C451C"/>
    <w:rsid w:val="008C454A"/>
    <w:rsid w:val="008C4753"/>
    <w:rsid w:val="008C476A"/>
    <w:rsid w:val="008C47B4"/>
    <w:rsid w:val="008C481C"/>
    <w:rsid w:val="008C482F"/>
    <w:rsid w:val="008C4863"/>
    <w:rsid w:val="008C48AD"/>
    <w:rsid w:val="008C48C1"/>
    <w:rsid w:val="008C491E"/>
    <w:rsid w:val="008C493D"/>
    <w:rsid w:val="008C49EA"/>
    <w:rsid w:val="008C4A07"/>
    <w:rsid w:val="008C4DA2"/>
    <w:rsid w:val="008C4DCC"/>
    <w:rsid w:val="008C502E"/>
    <w:rsid w:val="008C508F"/>
    <w:rsid w:val="008C50F2"/>
    <w:rsid w:val="008C5156"/>
    <w:rsid w:val="008C52CA"/>
    <w:rsid w:val="008C5300"/>
    <w:rsid w:val="008C53DD"/>
    <w:rsid w:val="008C540F"/>
    <w:rsid w:val="008C544E"/>
    <w:rsid w:val="008C5474"/>
    <w:rsid w:val="008C57C7"/>
    <w:rsid w:val="008C5867"/>
    <w:rsid w:val="008C598C"/>
    <w:rsid w:val="008C5A5E"/>
    <w:rsid w:val="008C5C19"/>
    <w:rsid w:val="008C5C6A"/>
    <w:rsid w:val="008C5D43"/>
    <w:rsid w:val="008C6044"/>
    <w:rsid w:val="008C6093"/>
    <w:rsid w:val="008C63C4"/>
    <w:rsid w:val="008C641A"/>
    <w:rsid w:val="008C6456"/>
    <w:rsid w:val="008C651B"/>
    <w:rsid w:val="008C672F"/>
    <w:rsid w:val="008C6744"/>
    <w:rsid w:val="008C67D0"/>
    <w:rsid w:val="008C67EE"/>
    <w:rsid w:val="008C68A6"/>
    <w:rsid w:val="008C69B1"/>
    <w:rsid w:val="008C69EE"/>
    <w:rsid w:val="008C6B42"/>
    <w:rsid w:val="008C6B70"/>
    <w:rsid w:val="008C6C93"/>
    <w:rsid w:val="008C6CDA"/>
    <w:rsid w:val="008C7073"/>
    <w:rsid w:val="008C7107"/>
    <w:rsid w:val="008C7162"/>
    <w:rsid w:val="008C71B5"/>
    <w:rsid w:val="008C7290"/>
    <w:rsid w:val="008C72D5"/>
    <w:rsid w:val="008C7304"/>
    <w:rsid w:val="008C7314"/>
    <w:rsid w:val="008C7356"/>
    <w:rsid w:val="008C73D8"/>
    <w:rsid w:val="008C74A2"/>
    <w:rsid w:val="008C75C3"/>
    <w:rsid w:val="008C76D6"/>
    <w:rsid w:val="008C7886"/>
    <w:rsid w:val="008C7AB3"/>
    <w:rsid w:val="008C7B64"/>
    <w:rsid w:val="008C7F49"/>
    <w:rsid w:val="008D00AF"/>
    <w:rsid w:val="008D00F5"/>
    <w:rsid w:val="008D01EA"/>
    <w:rsid w:val="008D023B"/>
    <w:rsid w:val="008D0292"/>
    <w:rsid w:val="008D0596"/>
    <w:rsid w:val="008D061B"/>
    <w:rsid w:val="008D0684"/>
    <w:rsid w:val="008D0835"/>
    <w:rsid w:val="008D085B"/>
    <w:rsid w:val="008D08C4"/>
    <w:rsid w:val="008D098F"/>
    <w:rsid w:val="008D099F"/>
    <w:rsid w:val="008D0AAE"/>
    <w:rsid w:val="008D0B52"/>
    <w:rsid w:val="008D0CDA"/>
    <w:rsid w:val="008D0DB5"/>
    <w:rsid w:val="008D0EC1"/>
    <w:rsid w:val="008D10F7"/>
    <w:rsid w:val="008D11E3"/>
    <w:rsid w:val="008D1297"/>
    <w:rsid w:val="008D13E0"/>
    <w:rsid w:val="008D1631"/>
    <w:rsid w:val="008D169A"/>
    <w:rsid w:val="008D1883"/>
    <w:rsid w:val="008D18A5"/>
    <w:rsid w:val="008D1964"/>
    <w:rsid w:val="008D19CA"/>
    <w:rsid w:val="008D1AE7"/>
    <w:rsid w:val="008D1BB6"/>
    <w:rsid w:val="008D1CDC"/>
    <w:rsid w:val="008D1D63"/>
    <w:rsid w:val="008D1E04"/>
    <w:rsid w:val="008D1F50"/>
    <w:rsid w:val="008D1FA5"/>
    <w:rsid w:val="008D20CB"/>
    <w:rsid w:val="008D21C8"/>
    <w:rsid w:val="008D2274"/>
    <w:rsid w:val="008D22A6"/>
    <w:rsid w:val="008D22DB"/>
    <w:rsid w:val="008D2314"/>
    <w:rsid w:val="008D23F4"/>
    <w:rsid w:val="008D241D"/>
    <w:rsid w:val="008D25E5"/>
    <w:rsid w:val="008D2633"/>
    <w:rsid w:val="008D2749"/>
    <w:rsid w:val="008D27A6"/>
    <w:rsid w:val="008D27A7"/>
    <w:rsid w:val="008D28C7"/>
    <w:rsid w:val="008D29FB"/>
    <w:rsid w:val="008D2BD0"/>
    <w:rsid w:val="008D2CB0"/>
    <w:rsid w:val="008D32D2"/>
    <w:rsid w:val="008D3312"/>
    <w:rsid w:val="008D3358"/>
    <w:rsid w:val="008D3390"/>
    <w:rsid w:val="008D3452"/>
    <w:rsid w:val="008D3643"/>
    <w:rsid w:val="008D36E3"/>
    <w:rsid w:val="008D36FA"/>
    <w:rsid w:val="008D375F"/>
    <w:rsid w:val="008D380D"/>
    <w:rsid w:val="008D3828"/>
    <w:rsid w:val="008D398F"/>
    <w:rsid w:val="008D3B57"/>
    <w:rsid w:val="008D3CD9"/>
    <w:rsid w:val="008D3E3C"/>
    <w:rsid w:val="008D3EBE"/>
    <w:rsid w:val="008D42A5"/>
    <w:rsid w:val="008D438B"/>
    <w:rsid w:val="008D43D7"/>
    <w:rsid w:val="008D47C4"/>
    <w:rsid w:val="008D4862"/>
    <w:rsid w:val="008D4A20"/>
    <w:rsid w:val="008D4BCA"/>
    <w:rsid w:val="008D4CF2"/>
    <w:rsid w:val="008D4E1A"/>
    <w:rsid w:val="008D4F44"/>
    <w:rsid w:val="008D50AF"/>
    <w:rsid w:val="008D5114"/>
    <w:rsid w:val="008D5314"/>
    <w:rsid w:val="008D5351"/>
    <w:rsid w:val="008D578D"/>
    <w:rsid w:val="008D5797"/>
    <w:rsid w:val="008D579F"/>
    <w:rsid w:val="008D5A0F"/>
    <w:rsid w:val="008D5BDA"/>
    <w:rsid w:val="008D5C93"/>
    <w:rsid w:val="008D5CCE"/>
    <w:rsid w:val="008D60E6"/>
    <w:rsid w:val="008D6487"/>
    <w:rsid w:val="008D6562"/>
    <w:rsid w:val="008D6676"/>
    <w:rsid w:val="008D679D"/>
    <w:rsid w:val="008D67F0"/>
    <w:rsid w:val="008D682C"/>
    <w:rsid w:val="008D68C3"/>
    <w:rsid w:val="008D6987"/>
    <w:rsid w:val="008D69A5"/>
    <w:rsid w:val="008D6A00"/>
    <w:rsid w:val="008D6D65"/>
    <w:rsid w:val="008D6D6A"/>
    <w:rsid w:val="008D6D7D"/>
    <w:rsid w:val="008D6FA4"/>
    <w:rsid w:val="008D7004"/>
    <w:rsid w:val="008D7008"/>
    <w:rsid w:val="008D722D"/>
    <w:rsid w:val="008D7264"/>
    <w:rsid w:val="008D7604"/>
    <w:rsid w:val="008D7606"/>
    <w:rsid w:val="008D7614"/>
    <w:rsid w:val="008D77AC"/>
    <w:rsid w:val="008D77D9"/>
    <w:rsid w:val="008D786D"/>
    <w:rsid w:val="008D78F6"/>
    <w:rsid w:val="008D7A2F"/>
    <w:rsid w:val="008D7B5D"/>
    <w:rsid w:val="008D7BC7"/>
    <w:rsid w:val="008D7D62"/>
    <w:rsid w:val="008D7FC7"/>
    <w:rsid w:val="008E01BE"/>
    <w:rsid w:val="008E02B9"/>
    <w:rsid w:val="008E03CF"/>
    <w:rsid w:val="008E07AF"/>
    <w:rsid w:val="008E0825"/>
    <w:rsid w:val="008E08CC"/>
    <w:rsid w:val="008E0985"/>
    <w:rsid w:val="008E0BC5"/>
    <w:rsid w:val="008E0C17"/>
    <w:rsid w:val="008E0D76"/>
    <w:rsid w:val="008E0F76"/>
    <w:rsid w:val="008E0F8E"/>
    <w:rsid w:val="008E0FC4"/>
    <w:rsid w:val="008E0FCF"/>
    <w:rsid w:val="008E10BA"/>
    <w:rsid w:val="008E1213"/>
    <w:rsid w:val="008E145A"/>
    <w:rsid w:val="008E14B9"/>
    <w:rsid w:val="008E14BD"/>
    <w:rsid w:val="008E1566"/>
    <w:rsid w:val="008E1706"/>
    <w:rsid w:val="008E1777"/>
    <w:rsid w:val="008E17CA"/>
    <w:rsid w:val="008E189A"/>
    <w:rsid w:val="008E19B8"/>
    <w:rsid w:val="008E1AB0"/>
    <w:rsid w:val="008E1B84"/>
    <w:rsid w:val="008E1D0D"/>
    <w:rsid w:val="008E1D48"/>
    <w:rsid w:val="008E1EEE"/>
    <w:rsid w:val="008E203E"/>
    <w:rsid w:val="008E20CC"/>
    <w:rsid w:val="008E2246"/>
    <w:rsid w:val="008E23E6"/>
    <w:rsid w:val="008E24E1"/>
    <w:rsid w:val="008E279C"/>
    <w:rsid w:val="008E2805"/>
    <w:rsid w:val="008E2837"/>
    <w:rsid w:val="008E2C78"/>
    <w:rsid w:val="008E2C93"/>
    <w:rsid w:val="008E2DA1"/>
    <w:rsid w:val="008E2FBE"/>
    <w:rsid w:val="008E30D2"/>
    <w:rsid w:val="008E3102"/>
    <w:rsid w:val="008E3198"/>
    <w:rsid w:val="008E3266"/>
    <w:rsid w:val="008E32A6"/>
    <w:rsid w:val="008E32F8"/>
    <w:rsid w:val="008E3351"/>
    <w:rsid w:val="008E337F"/>
    <w:rsid w:val="008E3411"/>
    <w:rsid w:val="008E342B"/>
    <w:rsid w:val="008E35AB"/>
    <w:rsid w:val="008E36FC"/>
    <w:rsid w:val="008E3775"/>
    <w:rsid w:val="008E381C"/>
    <w:rsid w:val="008E38D4"/>
    <w:rsid w:val="008E395E"/>
    <w:rsid w:val="008E39DD"/>
    <w:rsid w:val="008E3B5A"/>
    <w:rsid w:val="008E3E1A"/>
    <w:rsid w:val="008E3F80"/>
    <w:rsid w:val="008E3F90"/>
    <w:rsid w:val="008E406D"/>
    <w:rsid w:val="008E4128"/>
    <w:rsid w:val="008E41E0"/>
    <w:rsid w:val="008E422E"/>
    <w:rsid w:val="008E43C0"/>
    <w:rsid w:val="008E43C6"/>
    <w:rsid w:val="008E4599"/>
    <w:rsid w:val="008E45D2"/>
    <w:rsid w:val="008E46E8"/>
    <w:rsid w:val="008E488E"/>
    <w:rsid w:val="008E4A69"/>
    <w:rsid w:val="008E4AAE"/>
    <w:rsid w:val="008E4ADD"/>
    <w:rsid w:val="008E4C2A"/>
    <w:rsid w:val="008E4C84"/>
    <w:rsid w:val="008E4C97"/>
    <w:rsid w:val="008E4CEC"/>
    <w:rsid w:val="008E4E79"/>
    <w:rsid w:val="008E4F94"/>
    <w:rsid w:val="008E504A"/>
    <w:rsid w:val="008E51B8"/>
    <w:rsid w:val="008E5369"/>
    <w:rsid w:val="008E539D"/>
    <w:rsid w:val="008E5425"/>
    <w:rsid w:val="008E5537"/>
    <w:rsid w:val="008E5559"/>
    <w:rsid w:val="008E586F"/>
    <w:rsid w:val="008E5A18"/>
    <w:rsid w:val="008E5B47"/>
    <w:rsid w:val="008E5B91"/>
    <w:rsid w:val="008E5BF5"/>
    <w:rsid w:val="008E5CED"/>
    <w:rsid w:val="008E5D37"/>
    <w:rsid w:val="008E5D62"/>
    <w:rsid w:val="008E5E0D"/>
    <w:rsid w:val="008E5E50"/>
    <w:rsid w:val="008E6226"/>
    <w:rsid w:val="008E6435"/>
    <w:rsid w:val="008E6473"/>
    <w:rsid w:val="008E66B5"/>
    <w:rsid w:val="008E6707"/>
    <w:rsid w:val="008E67F9"/>
    <w:rsid w:val="008E68B2"/>
    <w:rsid w:val="008E694C"/>
    <w:rsid w:val="008E6A1A"/>
    <w:rsid w:val="008E6A7A"/>
    <w:rsid w:val="008E6BC4"/>
    <w:rsid w:val="008E6C93"/>
    <w:rsid w:val="008E6CEF"/>
    <w:rsid w:val="008E6EAD"/>
    <w:rsid w:val="008E6F26"/>
    <w:rsid w:val="008E6FB5"/>
    <w:rsid w:val="008E7021"/>
    <w:rsid w:val="008E708D"/>
    <w:rsid w:val="008E70E7"/>
    <w:rsid w:val="008E712A"/>
    <w:rsid w:val="008E712F"/>
    <w:rsid w:val="008E718F"/>
    <w:rsid w:val="008E73C1"/>
    <w:rsid w:val="008E748C"/>
    <w:rsid w:val="008E76AC"/>
    <w:rsid w:val="008E76CC"/>
    <w:rsid w:val="008E774E"/>
    <w:rsid w:val="008E7788"/>
    <w:rsid w:val="008E778F"/>
    <w:rsid w:val="008E77D8"/>
    <w:rsid w:val="008E77E3"/>
    <w:rsid w:val="008E77E9"/>
    <w:rsid w:val="008E7876"/>
    <w:rsid w:val="008E792A"/>
    <w:rsid w:val="008E7972"/>
    <w:rsid w:val="008E7A9F"/>
    <w:rsid w:val="008E7CC1"/>
    <w:rsid w:val="008E7CF2"/>
    <w:rsid w:val="008E7D27"/>
    <w:rsid w:val="008E7F89"/>
    <w:rsid w:val="008F0035"/>
    <w:rsid w:val="008F01A2"/>
    <w:rsid w:val="008F02F6"/>
    <w:rsid w:val="008F0383"/>
    <w:rsid w:val="008F0776"/>
    <w:rsid w:val="008F0A76"/>
    <w:rsid w:val="008F0F57"/>
    <w:rsid w:val="008F102B"/>
    <w:rsid w:val="008F1115"/>
    <w:rsid w:val="008F151A"/>
    <w:rsid w:val="008F1607"/>
    <w:rsid w:val="008F1725"/>
    <w:rsid w:val="008F1921"/>
    <w:rsid w:val="008F1958"/>
    <w:rsid w:val="008F1B12"/>
    <w:rsid w:val="008F1C81"/>
    <w:rsid w:val="008F1F1B"/>
    <w:rsid w:val="008F203C"/>
    <w:rsid w:val="008F2064"/>
    <w:rsid w:val="008F2289"/>
    <w:rsid w:val="008F23A3"/>
    <w:rsid w:val="008F24E1"/>
    <w:rsid w:val="008F2889"/>
    <w:rsid w:val="008F2A73"/>
    <w:rsid w:val="008F2B48"/>
    <w:rsid w:val="008F2B4D"/>
    <w:rsid w:val="008F2B77"/>
    <w:rsid w:val="008F2BBF"/>
    <w:rsid w:val="008F2D3E"/>
    <w:rsid w:val="008F2D96"/>
    <w:rsid w:val="008F31D7"/>
    <w:rsid w:val="008F3218"/>
    <w:rsid w:val="008F36C1"/>
    <w:rsid w:val="008F36E5"/>
    <w:rsid w:val="008F37A4"/>
    <w:rsid w:val="008F3E9C"/>
    <w:rsid w:val="008F4018"/>
    <w:rsid w:val="008F406B"/>
    <w:rsid w:val="008F411F"/>
    <w:rsid w:val="008F4158"/>
    <w:rsid w:val="008F41C5"/>
    <w:rsid w:val="008F42E7"/>
    <w:rsid w:val="008F43A8"/>
    <w:rsid w:val="008F43B7"/>
    <w:rsid w:val="008F4475"/>
    <w:rsid w:val="008F447D"/>
    <w:rsid w:val="008F455E"/>
    <w:rsid w:val="008F47A1"/>
    <w:rsid w:val="008F48A7"/>
    <w:rsid w:val="008F4DD2"/>
    <w:rsid w:val="008F4E9D"/>
    <w:rsid w:val="008F5064"/>
    <w:rsid w:val="008F50CB"/>
    <w:rsid w:val="008F5231"/>
    <w:rsid w:val="008F5455"/>
    <w:rsid w:val="008F555D"/>
    <w:rsid w:val="008F5585"/>
    <w:rsid w:val="008F55C1"/>
    <w:rsid w:val="008F5609"/>
    <w:rsid w:val="008F5785"/>
    <w:rsid w:val="008F5AF1"/>
    <w:rsid w:val="008F5B11"/>
    <w:rsid w:val="008F5C66"/>
    <w:rsid w:val="008F5D42"/>
    <w:rsid w:val="008F5E18"/>
    <w:rsid w:val="008F6051"/>
    <w:rsid w:val="008F60E0"/>
    <w:rsid w:val="008F6107"/>
    <w:rsid w:val="008F64C1"/>
    <w:rsid w:val="008F65A7"/>
    <w:rsid w:val="008F665C"/>
    <w:rsid w:val="008F674E"/>
    <w:rsid w:val="008F6810"/>
    <w:rsid w:val="008F6884"/>
    <w:rsid w:val="008F6965"/>
    <w:rsid w:val="008F6992"/>
    <w:rsid w:val="008F6AC2"/>
    <w:rsid w:val="008F6B37"/>
    <w:rsid w:val="008F6BEC"/>
    <w:rsid w:val="008F6C07"/>
    <w:rsid w:val="008F6C1C"/>
    <w:rsid w:val="008F6C50"/>
    <w:rsid w:val="008F6CB0"/>
    <w:rsid w:val="008F6D34"/>
    <w:rsid w:val="008F6D56"/>
    <w:rsid w:val="008F6DC6"/>
    <w:rsid w:val="008F6F44"/>
    <w:rsid w:val="008F6FE9"/>
    <w:rsid w:val="008F6FFF"/>
    <w:rsid w:val="008F706D"/>
    <w:rsid w:val="008F7179"/>
    <w:rsid w:val="008F738C"/>
    <w:rsid w:val="008F7514"/>
    <w:rsid w:val="008F7718"/>
    <w:rsid w:val="008F773C"/>
    <w:rsid w:val="008F780D"/>
    <w:rsid w:val="008F78B2"/>
    <w:rsid w:val="008F798B"/>
    <w:rsid w:val="008F7ACE"/>
    <w:rsid w:val="008F7AE0"/>
    <w:rsid w:val="008F7CCA"/>
    <w:rsid w:val="0090004F"/>
    <w:rsid w:val="0090005D"/>
    <w:rsid w:val="009000D5"/>
    <w:rsid w:val="0090026F"/>
    <w:rsid w:val="009004EA"/>
    <w:rsid w:val="0090050C"/>
    <w:rsid w:val="00900747"/>
    <w:rsid w:val="00900868"/>
    <w:rsid w:val="00900876"/>
    <w:rsid w:val="00900983"/>
    <w:rsid w:val="00900B67"/>
    <w:rsid w:val="00900C37"/>
    <w:rsid w:val="00900C3C"/>
    <w:rsid w:val="00900E29"/>
    <w:rsid w:val="00900FCF"/>
    <w:rsid w:val="00901067"/>
    <w:rsid w:val="0090118E"/>
    <w:rsid w:val="009012D2"/>
    <w:rsid w:val="009014A5"/>
    <w:rsid w:val="009014BC"/>
    <w:rsid w:val="009015E7"/>
    <w:rsid w:val="0090161B"/>
    <w:rsid w:val="009017FD"/>
    <w:rsid w:val="009018B4"/>
    <w:rsid w:val="00901967"/>
    <w:rsid w:val="00901999"/>
    <w:rsid w:val="00901DBA"/>
    <w:rsid w:val="00901E83"/>
    <w:rsid w:val="00901EC3"/>
    <w:rsid w:val="0090201F"/>
    <w:rsid w:val="009020D3"/>
    <w:rsid w:val="009020DF"/>
    <w:rsid w:val="00902235"/>
    <w:rsid w:val="009022BB"/>
    <w:rsid w:val="0090241A"/>
    <w:rsid w:val="0090251A"/>
    <w:rsid w:val="0090282F"/>
    <w:rsid w:val="00902833"/>
    <w:rsid w:val="009028B5"/>
    <w:rsid w:val="00902A15"/>
    <w:rsid w:val="00902A54"/>
    <w:rsid w:val="00902BA5"/>
    <w:rsid w:val="00902C23"/>
    <w:rsid w:val="00902C68"/>
    <w:rsid w:val="00902EDE"/>
    <w:rsid w:val="00902F11"/>
    <w:rsid w:val="00902F4A"/>
    <w:rsid w:val="00902F5C"/>
    <w:rsid w:val="00902FB3"/>
    <w:rsid w:val="0090304C"/>
    <w:rsid w:val="0090306A"/>
    <w:rsid w:val="009030DF"/>
    <w:rsid w:val="009031D6"/>
    <w:rsid w:val="0090334A"/>
    <w:rsid w:val="009034FE"/>
    <w:rsid w:val="00903557"/>
    <w:rsid w:val="009036A1"/>
    <w:rsid w:val="009038BA"/>
    <w:rsid w:val="009039AE"/>
    <w:rsid w:val="009039BC"/>
    <w:rsid w:val="00903BCD"/>
    <w:rsid w:val="00904130"/>
    <w:rsid w:val="0090413D"/>
    <w:rsid w:val="00904252"/>
    <w:rsid w:val="0090434C"/>
    <w:rsid w:val="00904477"/>
    <w:rsid w:val="00904478"/>
    <w:rsid w:val="00904488"/>
    <w:rsid w:val="009044DA"/>
    <w:rsid w:val="00904775"/>
    <w:rsid w:val="009047E0"/>
    <w:rsid w:val="00904880"/>
    <w:rsid w:val="009048B7"/>
    <w:rsid w:val="009048BA"/>
    <w:rsid w:val="009049D8"/>
    <w:rsid w:val="00904A1B"/>
    <w:rsid w:val="00904A87"/>
    <w:rsid w:val="00904AE8"/>
    <w:rsid w:val="00904BAD"/>
    <w:rsid w:val="00904C76"/>
    <w:rsid w:val="00904C7C"/>
    <w:rsid w:val="00904CD6"/>
    <w:rsid w:val="00904E40"/>
    <w:rsid w:val="00904E54"/>
    <w:rsid w:val="00904E81"/>
    <w:rsid w:val="00905047"/>
    <w:rsid w:val="0090514E"/>
    <w:rsid w:val="0090541A"/>
    <w:rsid w:val="009057C5"/>
    <w:rsid w:val="0090592A"/>
    <w:rsid w:val="00905937"/>
    <w:rsid w:val="009059C5"/>
    <w:rsid w:val="00905A31"/>
    <w:rsid w:val="00905A3A"/>
    <w:rsid w:val="00905AD5"/>
    <w:rsid w:val="00905C62"/>
    <w:rsid w:val="00905CFA"/>
    <w:rsid w:val="00905DE8"/>
    <w:rsid w:val="00905EBC"/>
    <w:rsid w:val="00905F5A"/>
    <w:rsid w:val="0090630B"/>
    <w:rsid w:val="00906419"/>
    <w:rsid w:val="009064A6"/>
    <w:rsid w:val="009064BD"/>
    <w:rsid w:val="009066EC"/>
    <w:rsid w:val="00906754"/>
    <w:rsid w:val="009067E1"/>
    <w:rsid w:val="00906841"/>
    <w:rsid w:val="009068F2"/>
    <w:rsid w:val="00906BAD"/>
    <w:rsid w:val="00906C15"/>
    <w:rsid w:val="00906C2A"/>
    <w:rsid w:val="00906C8F"/>
    <w:rsid w:val="0090715F"/>
    <w:rsid w:val="009071AA"/>
    <w:rsid w:val="009073C8"/>
    <w:rsid w:val="00907415"/>
    <w:rsid w:val="0090741F"/>
    <w:rsid w:val="00907653"/>
    <w:rsid w:val="0090765B"/>
    <w:rsid w:val="009076D4"/>
    <w:rsid w:val="009077B9"/>
    <w:rsid w:val="00907917"/>
    <w:rsid w:val="00907BE8"/>
    <w:rsid w:val="00907D01"/>
    <w:rsid w:val="00907D06"/>
    <w:rsid w:val="00907E4C"/>
    <w:rsid w:val="00907E78"/>
    <w:rsid w:val="00910044"/>
    <w:rsid w:val="009102D7"/>
    <w:rsid w:val="009104AF"/>
    <w:rsid w:val="0091064B"/>
    <w:rsid w:val="0091088F"/>
    <w:rsid w:val="009109FE"/>
    <w:rsid w:val="00910A28"/>
    <w:rsid w:val="00910AD7"/>
    <w:rsid w:val="00910BED"/>
    <w:rsid w:val="00910C7B"/>
    <w:rsid w:val="00910C87"/>
    <w:rsid w:val="00910E8D"/>
    <w:rsid w:val="00910E94"/>
    <w:rsid w:val="00910F0B"/>
    <w:rsid w:val="00910F42"/>
    <w:rsid w:val="00910F57"/>
    <w:rsid w:val="00910F64"/>
    <w:rsid w:val="0091116C"/>
    <w:rsid w:val="0091120E"/>
    <w:rsid w:val="0091141C"/>
    <w:rsid w:val="009115D1"/>
    <w:rsid w:val="00911673"/>
    <w:rsid w:val="00911678"/>
    <w:rsid w:val="009116AD"/>
    <w:rsid w:val="009116BA"/>
    <w:rsid w:val="009116ED"/>
    <w:rsid w:val="0091178E"/>
    <w:rsid w:val="009117C1"/>
    <w:rsid w:val="009117C3"/>
    <w:rsid w:val="009117EF"/>
    <w:rsid w:val="00911974"/>
    <w:rsid w:val="0091198A"/>
    <w:rsid w:val="00911A0D"/>
    <w:rsid w:val="00911C70"/>
    <w:rsid w:val="00911D53"/>
    <w:rsid w:val="00911D69"/>
    <w:rsid w:val="00911D84"/>
    <w:rsid w:val="00911E9C"/>
    <w:rsid w:val="00911EC5"/>
    <w:rsid w:val="0091202D"/>
    <w:rsid w:val="009121DF"/>
    <w:rsid w:val="009121EE"/>
    <w:rsid w:val="009122FA"/>
    <w:rsid w:val="009123FD"/>
    <w:rsid w:val="009125CF"/>
    <w:rsid w:val="00912668"/>
    <w:rsid w:val="00912990"/>
    <w:rsid w:val="00912B61"/>
    <w:rsid w:val="00912BB1"/>
    <w:rsid w:val="00912D44"/>
    <w:rsid w:val="00912E2E"/>
    <w:rsid w:val="00913162"/>
    <w:rsid w:val="00913419"/>
    <w:rsid w:val="009134FE"/>
    <w:rsid w:val="0091355F"/>
    <w:rsid w:val="009135DB"/>
    <w:rsid w:val="00913610"/>
    <w:rsid w:val="00913647"/>
    <w:rsid w:val="009136FC"/>
    <w:rsid w:val="00913780"/>
    <w:rsid w:val="009138B9"/>
    <w:rsid w:val="00913968"/>
    <w:rsid w:val="00913A17"/>
    <w:rsid w:val="00913A64"/>
    <w:rsid w:val="00913B49"/>
    <w:rsid w:val="00913CE4"/>
    <w:rsid w:val="00913DF5"/>
    <w:rsid w:val="009140E7"/>
    <w:rsid w:val="00914133"/>
    <w:rsid w:val="0091420F"/>
    <w:rsid w:val="00914245"/>
    <w:rsid w:val="009142A7"/>
    <w:rsid w:val="0091435D"/>
    <w:rsid w:val="009146E4"/>
    <w:rsid w:val="009148A4"/>
    <w:rsid w:val="00914966"/>
    <w:rsid w:val="0091498A"/>
    <w:rsid w:val="00914A84"/>
    <w:rsid w:val="00914A9E"/>
    <w:rsid w:val="00914B30"/>
    <w:rsid w:val="00914B68"/>
    <w:rsid w:val="00914BA7"/>
    <w:rsid w:val="00914C80"/>
    <w:rsid w:val="00914CB4"/>
    <w:rsid w:val="00914D51"/>
    <w:rsid w:val="00914E18"/>
    <w:rsid w:val="00914F91"/>
    <w:rsid w:val="00914FCB"/>
    <w:rsid w:val="00915233"/>
    <w:rsid w:val="0091534E"/>
    <w:rsid w:val="009153F5"/>
    <w:rsid w:val="00915487"/>
    <w:rsid w:val="009154BA"/>
    <w:rsid w:val="009154DE"/>
    <w:rsid w:val="00915599"/>
    <w:rsid w:val="00915693"/>
    <w:rsid w:val="00915846"/>
    <w:rsid w:val="00915AE2"/>
    <w:rsid w:val="00915C48"/>
    <w:rsid w:val="00915D32"/>
    <w:rsid w:val="00915DA1"/>
    <w:rsid w:val="00915FC4"/>
    <w:rsid w:val="00916024"/>
    <w:rsid w:val="009160D0"/>
    <w:rsid w:val="009165EA"/>
    <w:rsid w:val="009165F5"/>
    <w:rsid w:val="00916822"/>
    <w:rsid w:val="009169E7"/>
    <w:rsid w:val="00916B38"/>
    <w:rsid w:val="00916CD8"/>
    <w:rsid w:val="00916E5C"/>
    <w:rsid w:val="00916E9D"/>
    <w:rsid w:val="00916F33"/>
    <w:rsid w:val="009172B1"/>
    <w:rsid w:val="009174BC"/>
    <w:rsid w:val="00917799"/>
    <w:rsid w:val="009178B9"/>
    <w:rsid w:val="00917970"/>
    <w:rsid w:val="0091797A"/>
    <w:rsid w:val="00917A4C"/>
    <w:rsid w:val="00917A4F"/>
    <w:rsid w:val="00917BB5"/>
    <w:rsid w:val="00917C8D"/>
    <w:rsid w:val="00917CF1"/>
    <w:rsid w:val="00917ECD"/>
    <w:rsid w:val="00917F33"/>
    <w:rsid w:val="00917FB5"/>
    <w:rsid w:val="00917FDC"/>
    <w:rsid w:val="00920265"/>
    <w:rsid w:val="0092055C"/>
    <w:rsid w:val="0092061E"/>
    <w:rsid w:val="009206E5"/>
    <w:rsid w:val="00920717"/>
    <w:rsid w:val="00920785"/>
    <w:rsid w:val="0092081B"/>
    <w:rsid w:val="00920927"/>
    <w:rsid w:val="0092095F"/>
    <w:rsid w:val="009209C5"/>
    <w:rsid w:val="00920A55"/>
    <w:rsid w:val="00920A97"/>
    <w:rsid w:val="00920AD0"/>
    <w:rsid w:val="00920BEF"/>
    <w:rsid w:val="00920CB7"/>
    <w:rsid w:val="00920F38"/>
    <w:rsid w:val="00920FE1"/>
    <w:rsid w:val="009210F6"/>
    <w:rsid w:val="0092133C"/>
    <w:rsid w:val="0092138F"/>
    <w:rsid w:val="00921390"/>
    <w:rsid w:val="009215BE"/>
    <w:rsid w:val="00921685"/>
    <w:rsid w:val="00921794"/>
    <w:rsid w:val="00921812"/>
    <w:rsid w:val="0092181D"/>
    <w:rsid w:val="00921949"/>
    <w:rsid w:val="00921AE8"/>
    <w:rsid w:val="00921C82"/>
    <w:rsid w:val="00921E89"/>
    <w:rsid w:val="00921F6F"/>
    <w:rsid w:val="00921F8C"/>
    <w:rsid w:val="0092203B"/>
    <w:rsid w:val="0092207D"/>
    <w:rsid w:val="009221EB"/>
    <w:rsid w:val="009228C2"/>
    <w:rsid w:val="0092299D"/>
    <w:rsid w:val="00922B49"/>
    <w:rsid w:val="00922B56"/>
    <w:rsid w:val="00922BA2"/>
    <w:rsid w:val="00922DC3"/>
    <w:rsid w:val="0092300E"/>
    <w:rsid w:val="00923274"/>
    <w:rsid w:val="009232E9"/>
    <w:rsid w:val="0092330B"/>
    <w:rsid w:val="0092330F"/>
    <w:rsid w:val="0092336C"/>
    <w:rsid w:val="009234E5"/>
    <w:rsid w:val="0092375F"/>
    <w:rsid w:val="009238FD"/>
    <w:rsid w:val="00923A3A"/>
    <w:rsid w:val="00923AF2"/>
    <w:rsid w:val="00923CCF"/>
    <w:rsid w:val="00923D44"/>
    <w:rsid w:val="00923DCD"/>
    <w:rsid w:val="00923E29"/>
    <w:rsid w:val="00923EB1"/>
    <w:rsid w:val="00923F14"/>
    <w:rsid w:val="00924125"/>
    <w:rsid w:val="009243A1"/>
    <w:rsid w:val="0092479D"/>
    <w:rsid w:val="00924803"/>
    <w:rsid w:val="0092484E"/>
    <w:rsid w:val="0092494F"/>
    <w:rsid w:val="00924A03"/>
    <w:rsid w:val="00924A27"/>
    <w:rsid w:val="00924A76"/>
    <w:rsid w:val="00924D8A"/>
    <w:rsid w:val="00924DCE"/>
    <w:rsid w:val="009250BE"/>
    <w:rsid w:val="0092519E"/>
    <w:rsid w:val="0092527A"/>
    <w:rsid w:val="009254D6"/>
    <w:rsid w:val="009255D6"/>
    <w:rsid w:val="009256F5"/>
    <w:rsid w:val="00925841"/>
    <w:rsid w:val="00925996"/>
    <w:rsid w:val="00925BD6"/>
    <w:rsid w:val="00925C73"/>
    <w:rsid w:val="00925DAF"/>
    <w:rsid w:val="00925DBC"/>
    <w:rsid w:val="00925DEB"/>
    <w:rsid w:val="009260E2"/>
    <w:rsid w:val="00926228"/>
    <w:rsid w:val="0092627A"/>
    <w:rsid w:val="009262D8"/>
    <w:rsid w:val="009264B5"/>
    <w:rsid w:val="009264DB"/>
    <w:rsid w:val="00926912"/>
    <w:rsid w:val="0092693E"/>
    <w:rsid w:val="009269B1"/>
    <w:rsid w:val="00926A3A"/>
    <w:rsid w:val="00926B3D"/>
    <w:rsid w:val="00926D85"/>
    <w:rsid w:val="00926EC1"/>
    <w:rsid w:val="00926F1B"/>
    <w:rsid w:val="00926FF4"/>
    <w:rsid w:val="009270D2"/>
    <w:rsid w:val="00927145"/>
    <w:rsid w:val="009271E9"/>
    <w:rsid w:val="00927785"/>
    <w:rsid w:val="00927797"/>
    <w:rsid w:val="009277ED"/>
    <w:rsid w:val="009278BF"/>
    <w:rsid w:val="00927A0D"/>
    <w:rsid w:val="00927B0C"/>
    <w:rsid w:val="00927BC7"/>
    <w:rsid w:val="00927BDA"/>
    <w:rsid w:val="00927C11"/>
    <w:rsid w:val="00927C56"/>
    <w:rsid w:val="00927CCF"/>
    <w:rsid w:val="00927DE1"/>
    <w:rsid w:val="00927E03"/>
    <w:rsid w:val="00927EC3"/>
    <w:rsid w:val="00927ED2"/>
    <w:rsid w:val="0093006D"/>
    <w:rsid w:val="00930087"/>
    <w:rsid w:val="009300A4"/>
    <w:rsid w:val="009300DB"/>
    <w:rsid w:val="009302EE"/>
    <w:rsid w:val="009303E4"/>
    <w:rsid w:val="009303FE"/>
    <w:rsid w:val="00930440"/>
    <w:rsid w:val="00930459"/>
    <w:rsid w:val="009304A0"/>
    <w:rsid w:val="0093050B"/>
    <w:rsid w:val="00930567"/>
    <w:rsid w:val="00930618"/>
    <w:rsid w:val="00930698"/>
    <w:rsid w:val="009309C0"/>
    <w:rsid w:val="009309D1"/>
    <w:rsid w:val="00930A3E"/>
    <w:rsid w:val="00930A63"/>
    <w:rsid w:val="00930DD5"/>
    <w:rsid w:val="0093106F"/>
    <w:rsid w:val="009311CD"/>
    <w:rsid w:val="00931593"/>
    <w:rsid w:val="00931731"/>
    <w:rsid w:val="00931754"/>
    <w:rsid w:val="009317E3"/>
    <w:rsid w:val="0093197E"/>
    <w:rsid w:val="009319D4"/>
    <w:rsid w:val="00931AA0"/>
    <w:rsid w:val="00931B24"/>
    <w:rsid w:val="00931B36"/>
    <w:rsid w:val="00931D3B"/>
    <w:rsid w:val="00931DF2"/>
    <w:rsid w:val="00931FB8"/>
    <w:rsid w:val="00931FEF"/>
    <w:rsid w:val="0093200B"/>
    <w:rsid w:val="00932060"/>
    <w:rsid w:val="00932116"/>
    <w:rsid w:val="00932202"/>
    <w:rsid w:val="009322F7"/>
    <w:rsid w:val="009324D3"/>
    <w:rsid w:val="0093260C"/>
    <w:rsid w:val="009326BA"/>
    <w:rsid w:val="0093274E"/>
    <w:rsid w:val="0093281A"/>
    <w:rsid w:val="00932AA0"/>
    <w:rsid w:val="00932AD6"/>
    <w:rsid w:val="00932AD7"/>
    <w:rsid w:val="00932B36"/>
    <w:rsid w:val="00932D2B"/>
    <w:rsid w:val="00932F5D"/>
    <w:rsid w:val="0093312E"/>
    <w:rsid w:val="00933187"/>
    <w:rsid w:val="0093362A"/>
    <w:rsid w:val="0093370E"/>
    <w:rsid w:val="00933C11"/>
    <w:rsid w:val="00933CBD"/>
    <w:rsid w:val="00933EE1"/>
    <w:rsid w:val="00933F20"/>
    <w:rsid w:val="0093412D"/>
    <w:rsid w:val="0093425A"/>
    <w:rsid w:val="0093436D"/>
    <w:rsid w:val="009344FB"/>
    <w:rsid w:val="0093457C"/>
    <w:rsid w:val="009346AB"/>
    <w:rsid w:val="009347DE"/>
    <w:rsid w:val="00934A03"/>
    <w:rsid w:val="00934AC0"/>
    <w:rsid w:val="00934C6F"/>
    <w:rsid w:val="00935125"/>
    <w:rsid w:val="00935162"/>
    <w:rsid w:val="009351E5"/>
    <w:rsid w:val="00935284"/>
    <w:rsid w:val="009352ED"/>
    <w:rsid w:val="009353A0"/>
    <w:rsid w:val="0093540D"/>
    <w:rsid w:val="00935444"/>
    <w:rsid w:val="0093549D"/>
    <w:rsid w:val="009354C1"/>
    <w:rsid w:val="00935540"/>
    <w:rsid w:val="0093555D"/>
    <w:rsid w:val="009355B2"/>
    <w:rsid w:val="009355FD"/>
    <w:rsid w:val="0093572E"/>
    <w:rsid w:val="0093585D"/>
    <w:rsid w:val="00935921"/>
    <w:rsid w:val="0093595C"/>
    <w:rsid w:val="00935C90"/>
    <w:rsid w:val="00935D27"/>
    <w:rsid w:val="00935E55"/>
    <w:rsid w:val="00935ED9"/>
    <w:rsid w:val="00936042"/>
    <w:rsid w:val="0093628E"/>
    <w:rsid w:val="0093629F"/>
    <w:rsid w:val="00936531"/>
    <w:rsid w:val="009365D0"/>
    <w:rsid w:val="009366D2"/>
    <w:rsid w:val="0093672C"/>
    <w:rsid w:val="00936792"/>
    <w:rsid w:val="00936A5A"/>
    <w:rsid w:val="00936E35"/>
    <w:rsid w:val="00936F2C"/>
    <w:rsid w:val="00936F71"/>
    <w:rsid w:val="00937041"/>
    <w:rsid w:val="0093709B"/>
    <w:rsid w:val="00937147"/>
    <w:rsid w:val="0093724C"/>
    <w:rsid w:val="00937354"/>
    <w:rsid w:val="0093741C"/>
    <w:rsid w:val="0093759D"/>
    <w:rsid w:val="00937666"/>
    <w:rsid w:val="00937835"/>
    <w:rsid w:val="00937A44"/>
    <w:rsid w:val="00937AC8"/>
    <w:rsid w:val="00937BBD"/>
    <w:rsid w:val="00937CAC"/>
    <w:rsid w:val="00937D15"/>
    <w:rsid w:val="00937F41"/>
    <w:rsid w:val="0094002A"/>
    <w:rsid w:val="009400B8"/>
    <w:rsid w:val="00940139"/>
    <w:rsid w:val="0094013C"/>
    <w:rsid w:val="009402A3"/>
    <w:rsid w:val="00940666"/>
    <w:rsid w:val="009406BB"/>
    <w:rsid w:val="009408F2"/>
    <w:rsid w:val="00940952"/>
    <w:rsid w:val="00940973"/>
    <w:rsid w:val="009409E4"/>
    <w:rsid w:val="00940A13"/>
    <w:rsid w:val="00940A47"/>
    <w:rsid w:val="00940CFB"/>
    <w:rsid w:val="00940E0C"/>
    <w:rsid w:val="00940EBD"/>
    <w:rsid w:val="0094115D"/>
    <w:rsid w:val="00941160"/>
    <w:rsid w:val="0094118C"/>
    <w:rsid w:val="009411F3"/>
    <w:rsid w:val="00941227"/>
    <w:rsid w:val="00941590"/>
    <w:rsid w:val="009417B3"/>
    <w:rsid w:val="009417C5"/>
    <w:rsid w:val="00941862"/>
    <w:rsid w:val="0094186A"/>
    <w:rsid w:val="009419BA"/>
    <w:rsid w:val="00941BAB"/>
    <w:rsid w:val="00941C29"/>
    <w:rsid w:val="00941E53"/>
    <w:rsid w:val="00941E88"/>
    <w:rsid w:val="00941EA0"/>
    <w:rsid w:val="00941FC5"/>
    <w:rsid w:val="00942031"/>
    <w:rsid w:val="00942072"/>
    <w:rsid w:val="0094218F"/>
    <w:rsid w:val="0094219C"/>
    <w:rsid w:val="0094235E"/>
    <w:rsid w:val="009423BB"/>
    <w:rsid w:val="00942404"/>
    <w:rsid w:val="00942412"/>
    <w:rsid w:val="00942442"/>
    <w:rsid w:val="0094273D"/>
    <w:rsid w:val="00942B15"/>
    <w:rsid w:val="00942C46"/>
    <w:rsid w:val="00942CC2"/>
    <w:rsid w:val="00942D50"/>
    <w:rsid w:val="00942D65"/>
    <w:rsid w:val="00942F20"/>
    <w:rsid w:val="00943145"/>
    <w:rsid w:val="0094316C"/>
    <w:rsid w:val="009431EE"/>
    <w:rsid w:val="00943286"/>
    <w:rsid w:val="00943308"/>
    <w:rsid w:val="00943367"/>
    <w:rsid w:val="0094360A"/>
    <w:rsid w:val="00943690"/>
    <w:rsid w:val="00943842"/>
    <w:rsid w:val="00943A6E"/>
    <w:rsid w:val="00943B40"/>
    <w:rsid w:val="00943CA2"/>
    <w:rsid w:val="00943E4E"/>
    <w:rsid w:val="00943FC3"/>
    <w:rsid w:val="0094418E"/>
    <w:rsid w:val="00944278"/>
    <w:rsid w:val="00944389"/>
    <w:rsid w:val="00944708"/>
    <w:rsid w:val="009448C6"/>
    <w:rsid w:val="009448E1"/>
    <w:rsid w:val="009449CB"/>
    <w:rsid w:val="009449DF"/>
    <w:rsid w:val="00944B2E"/>
    <w:rsid w:val="00944C5B"/>
    <w:rsid w:val="00944C91"/>
    <w:rsid w:val="00945000"/>
    <w:rsid w:val="00945069"/>
    <w:rsid w:val="00945258"/>
    <w:rsid w:val="0094526B"/>
    <w:rsid w:val="009453C3"/>
    <w:rsid w:val="009454F5"/>
    <w:rsid w:val="0094557B"/>
    <w:rsid w:val="009455A7"/>
    <w:rsid w:val="00945700"/>
    <w:rsid w:val="0094573D"/>
    <w:rsid w:val="0094589E"/>
    <w:rsid w:val="00945A0E"/>
    <w:rsid w:val="00945B7E"/>
    <w:rsid w:val="00945C08"/>
    <w:rsid w:val="00945C34"/>
    <w:rsid w:val="00945CF0"/>
    <w:rsid w:val="00945DE6"/>
    <w:rsid w:val="00945E5F"/>
    <w:rsid w:val="00945EA8"/>
    <w:rsid w:val="00946330"/>
    <w:rsid w:val="0094633F"/>
    <w:rsid w:val="00946349"/>
    <w:rsid w:val="0094635D"/>
    <w:rsid w:val="0094644E"/>
    <w:rsid w:val="0094646D"/>
    <w:rsid w:val="0094651B"/>
    <w:rsid w:val="00946857"/>
    <w:rsid w:val="0094692F"/>
    <w:rsid w:val="0094697C"/>
    <w:rsid w:val="00946B29"/>
    <w:rsid w:val="00946B7A"/>
    <w:rsid w:val="00946D28"/>
    <w:rsid w:val="00946F0D"/>
    <w:rsid w:val="00947009"/>
    <w:rsid w:val="009471D1"/>
    <w:rsid w:val="0094726D"/>
    <w:rsid w:val="009472E7"/>
    <w:rsid w:val="009472FC"/>
    <w:rsid w:val="009473C7"/>
    <w:rsid w:val="009474B5"/>
    <w:rsid w:val="009474BA"/>
    <w:rsid w:val="00947567"/>
    <w:rsid w:val="009476A5"/>
    <w:rsid w:val="0094774D"/>
    <w:rsid w:val="009477F2"/>
    <w:rsid w:val="0094785D"/>
    <w:rsid w:val="009478D5"/>
    <w:rsid w:val="00947A71"/>
    <w:rsid w:val="00947B46"/>
    <w:rsid w:val="00947BFF"/>
    <w:rsid w:val="00947D6C"/>
    <w:rsid w:val="00947E0B"/>
    <w:rsid w:val="00947E3D"/>
    <w:rsid w:val="00947F6B"/>
    <w:rsid w:val="00947FB1"/>
    <w:rsid w:val="009503FF"/>
    <w:rsid w:val="009507FE"/>
    <w:rsid w:val="0095080C"/>
    <w:rsid w:val="009509AE"/>
    <w:rsid w:val="00950A46"/>
    <w:rsid w:val="00950C2A"/>
    <w:rsid w:val="00950EFA"/>
    <w:rsid w:val="00950F5D"/>
    <w:rsid w:val="00950FD6"/>
    <w:rsid w:val="00951124"/>
    <w:rsid w:val="00951182"/>
    <w:rsid w:val="00951235"/>
    <w:rsid w:val="0095137D"/>
    <w:rsid w:val="009514AB"/>
    <w:rsid w:val="009514FE"/>
    <w:rsid w:val="0095150F"/>
    <w:rsid w:val="0095159E"/>
    <w:rsid w:val="009515E3"/>
    <w:rsid w:val="0095160B"/>
    <w:rsid w:val="00951846"/>
    <w:rsid w:val="0095194C"/>
    <w:rsid w:val="00951D34"/>
    <w:rsid w:val="00951DF6"/>
    <w:rsid w:val="00951E5A"/>
    <w:rsid w:val="009520F0"/>
    <w:rsid w:val="009522EB"/>
    <w:rsid w:val="00952357"/>
    <w:rsid w:val="00952419"/>
    <w:rsid w:val="00952488"/>
    <w:rsid w:val="00952597"/>
    <w:rsid w:val="0095260F"/>
    <w:rsid w:val="009529A3"/>
    <w:rsid w:val="009529BB"/>
    <w:rsid w:val="009529D6"/>
    <w:rsid w:val="00952A66"/>
    <w:rsid w:val="00952AA0"/>
    <w:rsid w:val="00952B40"/>
    <w:rsid w:val="00952B4C"/>
    <w:rsid w:val="00952C3C"/>
    <w:rsid w:val="00952CE7"/>
    <w:rsid w:val="00952D98"/>
    <w:rsid w:val="00952FA3"/>
    <w:rsid w:val="00953259"/>
    <w:rsid w:val="00953347"/>
    <w:rsid w:val="009533E0"/>
    <w:rsid w:val="009535A1"/>
    <w:rsid w:val="009535AD"/>
    <w:rsid w:val="009535E8"/>
    <w:rsid w:val="0095382A"/>
    <w:rsid w:val="00953C59"/>
    <w:rsid w:val="00953EAF"/>
    <w:rsid w:val="00953FC9"/>
    <w:rsid w:val="0095405D"/>
    <w:rsid w:val="00954066"/>
    <w:rsid w:val="009541A1"/>
    <w:rsid w:val="009541D4"/>
    <w:rsid w:val="00954246"/>
    <w:rsid w:val="0095449A"/>
    <w:rsid w:val="00954583"/>
    <w:rsid w:val="00954588"/>
    <w:rsid w:val="009545B7"/>
    <w:rsid w:val="00954669"/>
    <w:rsid w:val="00954676"/>
    <w:rsid w:val="00954685"/>
    <w:rsid w:val="00954914"/>
    <w:rsid w:val="00954AA2"/>
    <w:rsid w:val="00954AA4"/>
    <w:rsid w:val="00954B7B"/>
    <w:rsid w:val="00954BA5"/>
    <w:rsid w:val="00954D27"/>
    <w:rsid w:val="00954FC3"/>
    <w:rsid w:val="00955238"/>
    <w:rsid w:val="009552C3"/>
    <w:rsid w:val="0095539D"/>
    <w:rsid w:val="0095550B"/>
    <w:rsid w:val="009555BC"/>
    <w:rsid w:val="009555C7"/>
    <w:rsid w:val="0095575E"/>
    <w:rsid w:val="0095582C"/>
    <w:rsid w:val="009558F9"/>
    <w:rsid w:val="00955BAC"/>
    <w:rsid w:val="00955D5B"/>
    <w:rsid w:val="00955E10"/>
    <w:rsid w:val="00955F7C"/>
    <w:rsid w:val="00955FC1"/>
    <w:rsid w:val="00956203"/>
    <w:rsid w:val="0095629B"/>
    <w:rsid w:val="009562A3"/>
    <w:rsid w:val="009562AD"/>
    <w:rsid w:val="009562AE"/>
    <w:rsid w:val="00956496"/>
    <w:rsid w:val="009564F7"/>
    <w:rsid w:val="0095660F"/>
    <w:rsid w:val="009566C1"/>
    <w:rsid w:val="00956749"/>
    <w:rsid w:val="0095685B"/>
    <w:rsid w:val="00956B72"/>
    <w:rsid w:val="00956CCC"/>
    <w:rsid w:val="00956DCF"/>
    <w:rsid w:val="00956ECD"/>
    <w:rsid w:val="009570E2"/>
    <w:rsid w:val="00957133"/>
    <w:rsid w:val="0095793F"/>
    <w:rsid w:val="00957BED"/>
    <w:rsid w:val="00957DDA"/>
    <w:rsid w:val="00957F38"/>
    <w:rsid w:val="00960006"/>
    <w:rsid w:val="00960022"/>
    <w:rsid w:val="0096003B"/>
    <w:rsid w:val="009602C8"/>
    <w:rsid w:val="00960794"/>
    <w:rsid w:val="00960928"/>
    <w:rsid w:val="00960957"/>
    <w:rsid w:val="009609D9"/>
    <w:rsid w:val="009609DA"/>
    <w:rsid w:val="009609F0"/>
    <w:rsid w:val="009609FB"/>
    <w:rsid w:val="00960ACC"/>
    <w:rsid w:val="00960B2C"/>
    <w:rsid w:val="00960B89"/>
    <w:rsid w:val="00960BFD"/>
    <w:rsid w:val="00960CF6"/>
    <w:rsid w:val="00960D20"/>
    <w:rsid w:val="00960D56"/>
    <w:rsid w:val="00960F9D"/>
    <w:rsid w:val="00960FE8"/>
    <w:rsid w:val="00961011"/>
    <w:rsid w:val="0096105D"/>
    <w:rsid w:val="00961114"/>
    <w:rsid w:val="00961164"/>
    <w:rsid w:val="0096116F"/>
    <w:rsid w:val="009611EA"/>
    <w:rsid w:val="00961222"/>
    <w:rsid w:val="009613B4"/>
    <w:rsid w:val="009613E7"/>
    <w:rsid w:val="00961615"/>
    <w:rsid w:val="0096179D"/>
    <w:rsid w:val="00961991"/>
    <w:rsid w:val="009619EF"/>
    <w:rsid w:val="00961C57"/>
    <w:rsid w:val="00961D89"/>
    <w:rsid w:val="00961DF7"/>
    <w:rsid w:val="00961E5F"/>
    <w:rsid w:val="00961F41"/>
    <w:rsid w:val="00961F9D"/>
    <w:rsid w:val="00962043"/>
    <w:rsid w:val="0096206C"/>
    <w:rsid w:val="009620D9"/>
    <w:rsid w:val="009621B4"/>
    <w:rsid w:val="00962223"/>
    <w:rsid w:val="00962337"/>
    <w:rsid w:val="009623B5"/>
    <w:rsid w:val="009623D7"/>
    <w:rsid w:val="00962494"/>
    <w:rsid w:val="009624FD"/>
    <w:rsid w:val="009625F2"/>
    <w:rsid w:val="00962713"/>
    <w:rsid w:val="0096279C"/>
    <w:rsid w:val="009627C2"/>
    <w:rsid w:val="009629E7"/>
    <w:rsid w:val="00962A3A"/>
    <w:rsid w:val="00962B24"/>
    <w:rsid w:val="00962BC1"/>
    <w:rsid w:val="00962C9C"/>
    <w:rsid w:val="00962E55"/>
    <w:rsid w:val="00962FAF"/>
    <w:rsid w:val="00962FC1"/>
    <w:rsid w:val="00963192"/>
    <w:rsid w:val="009634AF"/>
    <w:rsid w:val="00963551"/>
    <w:rsid w:val="0096373C"/>
    <w:rsid w:val="00963827"/>
    <w:rsid w:val="0096386E"/>
    <w:rsid w:val="00963A91"/>
    <w:rsid w:val="00963B3F"/>
    <w:rsid w:val="00963D9B"/>
    <w:rsid w:val="00963DC4"/>
    <w:rsid w:val="0096433D"/>
    <w:rsid w:val="0096472B"/>
    <w:rsid w:val="00964732"/>
    <w:rsid w:val="0096474E"/>
    <w:rsid w:val="00964776"/>
    <w:rsid w:val="00964790"/>
    <w:rsid w:val="009648CA"/>
    <w:rsid w:val="009648E7"/>
    <w:rsid w:val="00964993"/>
    <w:rsid w:val="00964A09"/>
    <w:rsid w:val="00964A2F"/>
    <w:rsid w:val="00964B42"/>
    <w:rsid w:val="00964B96"/>
    <w:rsid w:val="00964BC2"/>
    <w:rsid w:val="00964C2F"/>
    <w:rsid w:val="00964D49"/>
    <w:rsid w:val="009650C2"/>
    <w:rsid w:val="00965176"/>
    <w:rsid w:val="00965219"/>
    <w:rsid w:val="009653AC"/>
    <w:rsid w:val="009653EA"/>
    <w:rsid w:val="009654BF"/>
    <w:rsid w:val="009655C2"/>
    <w:rsid w:val="0096572C"/>
    <w:rsid w:val="0096594E"/>
    <w:rsid w:val="00965A84"/>
    <w:rsid w:val="00965AA9"/>
    <w:rsid w:val="00965AAA"/>
    <w:rsid w:val="00965ABD"/>
    <w:rsid w:val="00965B52"/>
    <w:rsid w:val="00965CF6"/>
    <w:rsid w:val="00965EC6"/>
    <w:rsid w:val="00966190"/>
    <w:rsid w:val="009661D2"/>
    <w:rsid w:val="009662AF"/>
    <w:rsid w:val="00966331"/>
    <w:rsid w:val="009664EC"/>
    <w:rsid w:val="009665F7"/>
    <w:rsid w:val="00966730"/>
    <w:rsid w:val="009668A7"/>
    <w:rsid w:val="00966BBD"/>
    <w:rsid w:val="00966BC8"/>
    <w:rsid w:val="00967023"/>
    <w:rsid w:val="00967062"/>
    <w:rsid w:val="00967211"/>
    <w:rsid w:val="009672B5"/>
    <w:rsid w:val="009672BE"/>
    <w:rsid w:val="009672FE"/>
    <w:rsid w:val="0096745E"/>
    <w:rsid w:val="00967490"/>
    <w:rsid w:val="009675ED"/>
    <w:rsid w:val="00967AB9"/>
    <w:rsid w:val="00967B2C"/>
    <w:rsid w:val="00967BA8"/>
    <w:rsid w:val="00967D2F"/>
    <w:rsid w:val="00967D55"/>
    <w:rsid w:val="00967DA5"/>
    <w:rsid w:val="00967EFB"/>
    <w:rsid w:val="00967F95"/>
    <w:rsid w:val="00970117"/>
    <w:rsid w:val="0097013A"/>
    <w:rsid w:val="009701EA"/>
    <w:rsid w:val="009702BE"/>
    <w:rsid w:val="0097030C"/>
    <w:rsid w:val="009705BE"/>
    <w:rsid w:val="0097087F"/>
    <w:rsid w:val="0097088E"/>
    <w:rsid w:val="009708BD"/>
    <w:rsid w:val="009708FF"/>
    <w:rsid w:val="0097093B"/>
    <w:rsid w:val="00970A0C"/>
    <w:rsid w:val="00970C9B"/>
    <w:rsid w:val="00970D26"/>
    <w:rsid w:val="00970D34"/>
    <w:rsid w:val="00970F6B"/>
    <w:rsid w:val="00970FEA"/>
    <w:rsid w:val="00971053"/>
    <w:rsid w:val="00971086"/>
    <w:rsid w:val="009710C2"/>
    <w:rsid w:val="00971115"/>
    <w:rsid w:val="009714AD"/>
    <w:rsid w:val="0097167D"/>
    <w:rsid w:val="00971712"/>
    <w:rsid w:val="009717D6"/>
    <w:rsid w:val="00971960"/>
    <w:rsid w:val="00971B15"/>
    <w:rsid w:val="00971C42"/>
    <w:rsid w:val="00971DA3"/>
    <w:rsid w:val="00971E37"/>
    <w:rsid w:val="00972062"/>
    <w:rsid w:val="009721EE"/>
    <w:rsid w:val="009722AB"/>
    <w:rsid w:val="009722E5"/>
    <w:rsid w:val="009723A8"/>
    <w:rsid w:val="00972436"/>
    <w:rsid w:val="00972452"/>
    <w:rsid w:val="009724B1"/>
    <w:rsid w:val="0097257A"/>
    <w:rsid w:val="009725C2"/>
    <w:rsid w:val="009727AF"/>
    <w:rsid w:val="009727C8"/>
    <w:rsid w:val="009727CF"/>
    <w:rsid w:val="009727F8"/>
    <w:rsid w:val="0097296B"/>
    <w:rsid w:val="00972A8A"/>
    <w:rsid w:val="00972B06"/>
    <w:rsid w:val="00972EA9"/>
    <w:rsid w:val="00972F30"/>
    <w:rsid w:val="00972F4D"/>
    <w:rsid w:val="00973048"/>
    <w:rsid w:val="009731D9"/>
    <w:rsid w:val="00973428"/>
    <w:rsid w:val="00973451"/>
    <w:rsid w:val="009737CC"/>
    <w:rsid w:val="00973842"/>
    <w:rsid w:val="009738A6"/>
    <w:rsid w:val="00973933"/>
    <w:rsid w:val="009739B4"/>
    <w:rsid w:val="009739EE"/>
    <w:rsid w:val="00973C5F"/>
    <w:rsid w:val="00973C79"/>
    <w:rsid w:val="00973C91"/>
    <w:rsid w:val="00973E68"/>
    <w:rsid w:val="00973EF7"/>
    <w:rsid w:val="00973F0E"/>
    <w:rsid w:val="00973F2D"/>
    <w:rsid w:val="00973F6E"/>
    <w:rsid w:val="00973FBF"/>
    <w:rsid w:val="00973FE8"/>
    <w:rsid w:val="00974144"/>
    <w:rsid w:val="009745EA"/>
    <w:rsid w:val="009746A8"/>
    <w:rsid w:val="00974789"/>
    <w:rsid w:val="00974927"/>
    <w:rsid w:val="00974AEE"/>
    <w:rsid w:val="00974C88"/>
    <w:rsid w:val="00974C97"/>
    <w:rsid w:val="00974CBE"/>
    <w:rsid w:val="00974D1F"/>
    <w:rsid w:val="00974D58"/>
    <w:rsid w:val="00974DCD"/>
    <w:rsid w:val="0097543F"/>
    <w:rsid w:val="0097549B"/>
    <w:rsid w:val="00975592"/>
    <w:rsid w:val="00975622"/>
    <w:rsid w:val="00975655"/>
    <w:rsid w:val="00975741"/>
    <w:rsid w:val="009759D5"/>
    <w:rsid w:val="00975A2A"/>
    <w:rsid w:val="00975B8E"/>
    <w:rsid w:val="00975C44"/>
    <w:rsid w:val="00975DCD"/>
    <w:rsid w:val="00975E90"/>
    <w:rsid w:val="00975EA6"/>
    <w:rsid w:val="00975ECC"/>
    <w:rsid w:val="00975EDB"/>
    <w:rsid w:val="009760D4"/>
    <w:rsid w:val="009761B8"/>
    <w:rsid w:val="009762AC"/>
    <w:rsid w:val="009763AF"/>
    <w:rsid w:val="00976653"/>
    <w:rsid w:val="00976779"/>
    <w:rsid w:val="009768F6"/>
    <w:rsid w:val="00976B99"/>
    <w:rsid w:val="00976D69"/>
    <w:rsid w:val="00976DE6"/>
    <w:rsid w:val="00976DE7"/>
    <w:rsid w:val="00976E73"/>
    <w:rsid w:val="00976ED1"/>
    <w:rsid w:val="00976FCD"/>
    <w:rsid w:val="00976FF5"/>
    <w:rsid w:val="00977453"/>
    <w:rsid w:val="00977652"/>
    <w:rsid w:val="00977777"/>
    <w:rsid w:val="009777C7"/>
    <w:rsid w:val="00977902"/>
    <w:rsid w:val="00977A7C"/>
    <w:rsid w:val="00977B46"/>
    <w:rsid w:val="00977B98"/>
    <w:rsid w:val="00977D4A"/>
    <w:rsid w:val="00977D88"/>
    <w:rsid w:val="00977D8E"/>
    <w:rsid w:val="00977E8A"/>
    <w:rsid w:val="00977EEC"/>
    <w:rsid w:val="009800E9"/>
    <w:rsid w:val="00980183"/>
    <w:rsid w:val="00980216"/>
    <w:rsid w:val="00980397"/>
    <w:rsid w:val="0098050D"/>
    <w:rsid w:val="009805BC"/>
    <w:rsid w:val="0098076E"/>
    <w:rsid w:val="009807AC"/>
    <w:rsid w:val="00980919"/>
    <w:rsid w:val="00980945"/>
    <w:rsid w:val="00980B33"/>
    <w:rsid w:val="00980C41"/>
    <w:rsid w:val="00980C77"/>
    <w:rsid w:val="00980CD5"/>
    <w:rsid w:val="00980E7D"/>
    <w:rsid w:val="00980F44"/>
    <w:rsid w:val="00980F6B"/>
    <w:rsid w:val="00981256"/>
    <w:rsid w:val="0098157A"/>
    <w:rsid w:val="00981748"/>
    <w:rsid w:val="00981907"/>
    <w:rsid w:val="00981986"/>
    <w:rsid w:val="009819C3"/>
    <w:rsid w:val="00981A93"/>
    <w:rsid w:val="00981B8C"/>
    <w:rsid w:val="00981CAD"/>
    <w:rsid w:val="00981CE5"/>
    <w:rsid w:val="00981F13"/>
    <w:rsid w:val="00982067"/>
    <w:rsid w:val="00982195"/>
    <w:rsid w:val="009821C5"/>
    <w:rsid w:val="009821FF"/>
    <w:rsid w:val="00982291"/>
    <w:rsid w:val="00982459"/>
    <w:rsid w:val="00982472"/>
    <w:rsid w:val="009825E4"/>
    <w:rsid w:val="009827BF"/>
    <w:rsid w:val="00982859"/>
    <w:rsid w:val="009828E7"/>
    <w:rsid w:val="0098298D"/>
    <w:rsid w:val="00982A49"/>
    <w:rsid w:val="00982B29"/>
    <w:rsid w:val="00982B3B"/>
    <w:rsid w:val="00982BD9"/>
    <w:rsid w:val="00983080"/>
    <w:rsid w:val="00983223"/>
    <w:rsid w:val="009835C5"/>
    <w:rsid w:val="00983635"/>
    <w:rsid w:val="0098385E"/>
    <w:rsid w:val="00983B83"/>
    <w:rsid w:val="00983C6F"/>
    <w:rsid w:val="00983E49"/>
    <w:rsid w:val="00983F21"/>
    <w:rsid w:val="00983FBD"/>
    <w:rsid w:val="009840BF"/>
    <w:rsid w:val="009840F3"/>
    <w:rsid w:val="0098426E"/>
    <w:rsid w:val="00984296"/>
    <w:rsid w:val="0098434C"/>
    <w:rsid w:val="009843B7"/>
    <w:rsid w:val="00984416"/>
    <w:rsid w:val="00984425"/>
    <w:rsid w:val="00984483"/>
    <w:rsid w:val="00984556"/>
    <w:rsid w:val="009846B1"/>
    <w:rsid w:val="00984929"/>
    <w:rsid w:val="009849FB"/>
    <w:rsid w:val="00984AE6"/>
    <w:rsid w:val="00984D8B"/>
    <w:rsid w:val="00984DE2"/>
    <w:rsid w:val="0098533D"/>
    <w:rsid w:val="0098539D"/>
    <w:rsid w:val="0098540E"/>
    <w:rsid w:val="0098541E"/>
    <w:rsid w:val="00985484"/>
    <w:rsid w:val="0098556B"/>
    <w:rsid w:val="00985749"/>
    <w:rsid w:val="00985782"/>
    <w:rsid w:val="0098581A"/>
    <w:rsid w:val="00985825"/>
    <w:rsid w:val="00985959"/>
    <w:rsid w:val="009859F6"/>
    <w:rsid w:val="00985AA2"/>
    <w:rsid w:val="00985C7D"/>
    <w:rsid w:val="00985CE5"/>
    <w:rsid w:val="00985D28"/>
    <w:rsid w:val="00985E9B"/>
    <w:rsid w:val="00985F23"/>
    <w:rsid w:val="00985F49"/>
    <w:rsid w:val="00985FDA"/>
    <w:rsid w:val="00985FE7"/>
    <w:rsid w:val="0098602B"/>
    <w:rsid w:val="009861D6"/>
    <w:rsid w:val="00986213"/>
    <w:rsid w:val="009866CE"/>
    <w:rsid w:val="00986736"/>
    <w:rsid w:val="009867C6"/>
    <w:rsid w:val="0098683F"/>
    <w:rsid w:val="00986BEB"/>
    <w:rsid w:val="00986CD7"/>
    <w:rsid w:val="00986DEC"/>
    <w:rsid w:val="00987027"/>
    <w:rsid w:val="0098703B"/>
    <w:rsid w:val="009870A2"/>
    <w:rsid w:val="009870E5"/>
    <w:rsid w:val="0098722C"/>
    <w:rsid w:val="009872E8"/>
    <w:rsid w:val="009872F1"/>
    <w:rsid w:val="00987307"/>
    <w:rsid w:val="009874FC"/>
    <w:rsid w:val="0098768C"/>
    <w:rsid w:val="009878CF"/>
    <w:rsid w:val="0098797E"/>
    <w:rsid w:val="00987A09"/>
    <w:rsid w:val="00987BBF"/>
    <w:rsid w:val="00987C81"/>
    <w:rsid w:val="00987CDB"/>
    <w:rsid w:val="00987CDD"/>
    <w:rsid w:val="00987DD6"/>
    <w:rsid w:val="00987EC2"/>
    <w:rsid w:val="00987EF4"/>
    <w:rsid w:val="00990013"/>
    <w:rsid w:val="00990083"/>
    <w:rsid w:val="009901BB"/>
    <w:rsid w:val="00990210"/>
    <w:rsid w:val="0099026D"/>
    <w:rsid w:val="0099039F"/>
    <w:rsid w:val="009904FF"/>
    <w:rsid w:val="00990517"/>
    <w:rsid w:val="0099059C"/>
    <w:rsid w:val="00990632"/>
    <w:rsid w:val="00990665"/>
    <w:rsid w:val="009907A5"/>
    <w:rsid w:val="00990848"/>
    <w:rsid w:val="009908C2"/>
    <w:rsid w:val="009908F7"/>
    <w:rsid w:val="00990915"/>
    <w:rsid w:val="009909D4"/>
    <w:rsid w:val="009909E6"/>
    <w:rsid w:val="00990B43"/>
    <w:rsid w:val="00990CA2"/>
    <w:rsid w:val="00990D55"/>
    <w:rsid w:val="00990F74"/>
    <w:rsid w:val="00991035"/>
    <w:rsid w:val="009911D7"/>
    <w:rsid w:val="0099121E"/>
    <w:rsid w:val="009912F0"/>
    <w:rsid w:val="00991331"/>
    <w:rsid w:val="009914DF"/>
    <w:rsid w:val="00991511"/>
    <w:rsid w:val="009919C7"/>
    <w:rsid w:val="00991A28"/>
    <w:rsid w:val="00991AA8"/>
    <w:rsid w:val="00991EB6"/>
    <w:rsid w:val="00991F30"/>
    <w:rsid w:val="00991F7C"/>
    <w:rsid w:val="009921AC"/>
    <w:rsid w:val="009921E4"/>
    <w:rsid w:val="009921E9"/>
    <w:rsid w:val="0099227A"/>
    <w:rsid w:val="009922C6"/>
    <w:rsid w:val="00992403"/>
    <w:rsid w:val="00992952"/>
    <w:rsid w:val="00992A28"/>
    <w:rsid w:val="00992BF9"/>
    <w:rsid w:val="00992C09"/>
    <w:rsid w:val="00992D29"/>
    <w:rsid w:val="00992DB3"/>
    <w:rsid w:val="00992DDB"/>
    <w:rsid w:val="00992EAE"/>
    <w:rsid w:val="0099313F"/>
    <w:rsid w:val="00993165"/>
    <w:rsid w:val="0099316D"/>
    <w:rsid w:val="009937A3"/>
    <w:rsid w:val="009938A5"/>
    <w:rsid w:val="009938F0"/>
    <w:rsid w:val="0099395A"/>
    <w:rsid w:val="00993A77"/>
    <w:rsid w:val="00993B3F"/>
    <w:rsid w:val="00993C99"/>
    <w:rsid w:val="00993CE5"/>
    <w:rsid w:val="00993D42"/>
    <w:rsid w:val="00993E56"/>
    <w:rsid w:val="00993EAC"/>
    <w:rsid w:val="00993FCF"/>
    <w:rsid w:val="00994079"/>
    <w:rsid w:val="009940F5"/>
    <w:rsid w:val="00994286"/>
    <w:rsid w:val="00994316"/>
    <w:rsid w:val="0099442D"/>
    <w:rsid w:val="0099444C"/>
    <w:rsid w:val="009944A0"/>
    <w:rsid w:val="009946A6"/>
    <w:rsid w:val="009949AD"/>
    <w:rsid w:val="00994C26"/>
    <w:rsid w:val="00994D52"/>
    <w:rsid w:val="00994DC7"/>
    <w:rsid w:val="00994F36"/>
    <w:rsid w:val="00995336"/>
    <w:rsid w:val="009953C2"/>
    <w:rsid w:val="00995431"/>
    <w:rsid w:val="0099544F"/>
    <w:rsid w:val="009955B8"/>
    <w:rsid w:val="009955E5"/>
    <w:rsid w:val="00995613"/>
    <w:rsid w:val="009956A4"/>
    <w:rsid w:val="009956CE"/>
    <w:rsid w:val="009956E0"/>
    <w:rsid w:val="0099582D"/>
    <w:rsid w:val="00995855"/>
    <w:rsid w:val="009958D3"/>
    <w:rsid w:val="00995907"/>
    <w:rsid w:val="00995990"/>
    <w:rsid w:val="00995CC1"/>
    <w:rsid w:val="00995D82"/>
    <w:rsid w:val="00995F10"/>
    <w:rsid w:val="0099607D"/>
    <w:rsid w:val="00996084"/>
    <w:rsid w:val="009960CA"/>
    <w:rsid w:val="00996223"/>
    <w:rsid w:val="009962E7"/>
    <w:rsid w:val="009963B2"/>
    <w:rsid w:val="009963E3"/>
    <w:rsid w:val="00996459"/>
    <w:rsid w:val="00996665"/>
    <w:rsid w:val="00996872"/>
    <w:rsid w:val="00996904"/>
    <w:rsid w:val="00996984"/>
    <w:rsid w:val="00996AFB"/>
    <w:rsid w:val="00996B3B"/>
    <w:rsid w:val="00996B6E"/>
    <w:rsid w:val="00996BD4"/>
    <w:rsid w:val="00996D90"/>
    <w:rsid w:val="0099700B"/>
    <w:rsid w:val="00997097"/>
    <w:rsid w:val="00997224"/>
    <w:rsid w:val="009972E6"/>
    <w:rsid w:val="009972EB"/>
    <w:rsid w:val="009973A8"/>
    <w:rsid w:val="009975AC"/>
    <w:rsid w:val="009975F5"/>
    <w:rsid w:val="009977EB"/>
    <w:rsid w:val="00997AD7"/>
    <w:rsid w:val="00997BAB"/>
    <w:rsid w:val="00997CBB"/>
    <w:rsid w:val="00997F9F"/>
    <w:rsid w:val="00997FF8"/>
    <w:rsid w:val="009A011A"/>
    <w:rsid w:val="009A01D1"/>
    <w:rsid w:val="009A01DB"/>
    <w:rsid w:val="009A023B"/>
    <w:rsid w:val="009A02A2"/>
    <w:rsid w:val="009A0304"/>
    <w:rsid w:val="009A078C"/>
    <w:rsid w:val="009A0824"/>
    <w:rsid w:val="009A08DA"/>
    <w:rsid w:val="009A0C12"/>
    <w:rsid w:val="009A0D1A"/>
    <w:rsid w:val="009A0EAE"/>
    <w:rsid w:val="009A109D"/>
    <w:rsid w:val="009A12E8"/>
    <w:rsid w:val="009A1334"/>
    <w:rsid w:val="009A1481"/>
    <w:rsid w:val="009A16DD"/>
    <w:rsid w:val="009A16F1"/>
    <w:rsid w:val="009A1758"/>
    <w:rsid w:val="009A189A"/>
    <w:rsid w:val="009A19D2"/>
    <w:rsid w:val="009A19D8"/>
    <w:rsid w:val="009A1A10"/>
    <w:rsid w:val="009A1AED"/>
    <w:rsid w:val="009A1B8F"/>
    <w:rsid w:val="009A1D9E"/>
    <w:rsid w:val="009A1ED5"/>
    <w:rsid w:val="009A2088"/>
    <w:rsid w:val="009A21E7"/>
    <w:rsid w:val="009A2298"/>
    <w:rsid w:val="009A2622"/>
    <w:rsid w:val="009A2625"/>
    <w:rsid w:val="009A2643"/>
    <w:rsid w:val="009A2674"/>
    <w:rsid w:val="009A2B1F"/>
    <w:rsid w:val="009A2BAD"/>
    <w:rsid w:val="009A2C59"/>
    <w:rsid w:val="009A2DBD"/>
    <w:rsid w:val="009A2EAB"/>
    <w:rsid w:val="009A2F60"/>
    <w:rsid w:val="009A2FD2"/>
    <w:rsid w:val="009A306B"/>
    <w:rsid w:val="009A3185"/>
    <w:rsid w:val="009A32FA"/>
    <w:rsid w:val="009A3382"/>
    <w:rsid w:val="009A3474"/>
    <w:rsid w:val="009A34A5"/>
    <w:rsid w:val="009A3580"/>
    <w:rsid w:val="009A3662"/>
    <w:rsid w:val="009A37E1"/>
    <w:rsid w:val="009A3B8B"/>
    <w:rsid w:val="009A3BA3"/>
    <w:rsid w:val="009A3D4F"/>
    <w:rsid w:val="009A3DDD"/>
    <w:rsid w:val="009A3E63"/>
    <w:rsid w:val="009A3FA0"/>
    <w:rsid w:val="009A4305"/>
    <w:rsid w:val="009A45C8"/>
    <w:rsid w:val="009A4616"/>
    <w:rsid w:val="009A4693"/>
    <w:rsid w:val="009A46D2"/>
    <w:rsid w:val="009A499A"/>
    <w:rsid w:val="009A4AB7"/>
    <w:rsid w:val="009A4AF8"/>
    <w:rsid w:val="009A4C42"/>
    <w:rsid w:val="009A4C45"/>
    <w:rsid w:val="009A4CEA"/>
    <w:rsid w:val="009A4E35"/>
    <w:rsid w:val="009A4E96"/>
    <w:rsid w:val="009A4F67"/>
    <w:rsid w:val="009A50E3"/>
    <w:rsid w:val="009A5154"/>
    <w:rsid w:val="009A5363"/>
    <w:rsid w:val="009A5413"/>
    <w:rsid w:val="009A5494"/>
    <w:rsid w:val="009A549C"/>
    <w:rsid w:val="009A5533"/>
    <w:rsid w:val="009A5698"/>
    <w:rsid w:val="009A582E"/>
    <w:rsid w:val="009A5884"/>
    <w:rsid w:val="009A5A17"/>
    <w:rsid w:val="009A5A4A"/>
    <w:rsid w:val="009A5CB1"/>
    <w:rsid w:val="009A5DF4"/>
    <w:rsid w:val="009A5E13"/>
    <w:rsid w:val="009A60FE"/>
    <w:rsid w:val="009A63D7"/>
    <w:rsid w:val="009A64ED"/>
    <w:rsid w:val="009A653B"/>
    <w:rsid w:val="009A660C"/>
    <w:rsid w:val="009A66FA"/>
    <w:rsid w:val="009A6775"/>
    <w:rsid w:val="009A69DF"/>
    <w:rsid w:val="009A6B57"/>
    <w:rsid w:val="009A6BDA"/>
    <w:rsid w:val="009A6CDF"/>
    <w:rsid w:val="009A6EA6"/>
    <w:rsid w:val="009A6F9C"/>
    <w:rsid w:val="009A70AC"/>
    <w:rsid w:val="009A7294"/>
    <w:rsid w:val="009A7378"/>
    <w:rsid w:val="009A7490"/>
    <w:rsid w:val="009A78DB"/>
    <w:rsid w:val="009A79A3"/>
    <w:rsid w:val="009A7E1B"/>
    <w:rsid w:val="009A7F78"/>
    <w:rsid w:val="009B0022"/>
    <w:rsid w:val="009B00D9"/>
    <w:rsid w:val="009B0269"/>
    <w:rsid w:val="009B038E"/>
    <w:rsid w:val="009B03C6"/>
    <w:rsid w:val="009B0404"/>
    <w:rsid w:val="009B05BC"/>
    <w:rsid w:val="009B06F4"/>
    <w:rsid w:val="009B0832"/>
    <w:rsid w:val="009B0855"/>
    <w:rsid w:val="009B09B7"/>
    <w:rsid w:val="009B0D0D"/>
    <w:rsid w:val="009B0DDB"/>
    <w:rsid w:val="009B0FC9"/>
    <w:rsid w:val="009B1031"/>
    <w:rsid w:val="009B1041"/>
    <w:rsid w:val="009B104F"/>
    <w:rsid w:val="009B1082"/>
    <w:rsid w:val="009B10FB"/>
    <w:rsid w:val="009B1184"/>
    <w:rsid w:val="009B1243"/>
    <w:rsid w:val="009B14AB"/>
    <w:rsid w:val="009B17BF"/>
    <w:rsid w:val="009B20A6"/>
    <w:rsid w:val="009B20F6"/>
    <w:rsid w:val="009B2382"/>
    <w:rsid w:val="009B2490"/>
    <w:rsid w:val="009B24DA"/>
    <w:rsid w:val="009B24FB"/>
    <w:rsid w:val="009B2576"/>
    <w:rsid w:val="009B26B9"/>
    <w:rsid w:val="009B2781"/>
    <w:rsid w:val="009B2818"/>
    <w:rsid w:val="009B2951"/>
    <w:rsid w:val="009B2A46"/>
    <w:rsid w:val="009B2A4D"/>
    <w:rsid w:val="009B2A7C"/>
    <w:rsid w:val="009B2A9A"/>
    <w:rsid w:val="009B2AAC"/>
    <w:rsid w:val="009B2BA0"/>
    <w:rsid w:val="009B2BB7"/>
    <w:rsid w:val="009B2BDA"/>
    <w:rsid w:val="009B2CBD"/>
    <w:rsid w:val="009B2CF0"/>
    <w:rsid w:val="009B2F91"/>
    <w:rsid w:val="009B3128"/>
    <w:rsid w:val="009B331C"/>
    <w:rsid w:val="009B3349"/>
    <w:rsid w:val="009B3480"/>
    <w:rsid w:val="009B357D"/>
    <w:rsid w:val="009B3595"/>
    <w:rsid w:val="009B3613"/>
    <w:rsid w:val="009B399E"/>
    <w:rsid w:val="009B3BF8"/>
    <w:rsid w:val="009B3CBA"/>
    <w:rsid w:val="009B3DBE"/>
    <w:rsid w:val="009B3FDE"/>
    <w:rsid w:val="009B4258"/>
    <w:rsid w:val="009B42DE"/>
    <w:rsid w:val="009B4526"/>
    <w:rsid w:val="009B46FB"/>
    <w:rsid w:val="009B470C"/>
    <w:rsid w:val="009B47AF"/>
    <w:rsid w:val="009B4863"/>
    <w:rsid w:val="009B49F5"/>
    <w:rsid w:val="009B4A26"/>
    <w:rsid w:val="009B4E78"/>
    <w:rsid w:val="009B4E7C"/>
    <w:rsid w:val="009B4F63"/>
    <w:rsid w:val="009B5175"/>
    <w:rsid w:val="009B520A"/>
    <w:rsid w:val="009B55F2"/>
    <w:rsid w:val="009B57F0"/>
    <w:rsid w:val="009B580A"/>
    <w:rsid w:val="009B59E0"/>
    <w:rsid w:val="009B5BA6"/>
    <w:rsid w:val="009B5C4C"/>
    <w:rsid w:val="009B5CD8"/>
    <w:rsid w:val="009B5F2E"/>
    <w:rsid w:val="009B6000"/>
    <w:rsid w:val="009B612A"/>
    <w:rsid w:val="009B61BC"/>
    <w:rsid w:val="009B624B"/>
    <w:rsid w:val="009B62C9"/>
    <w:rsid w:val="009B659A"/>
    <w:rsid w:val="009B6643"/>
    <w:rsid w:val="009B669B"/>
    <w:rsid w:val="009B66AA"/>
    <w:rsid w:val="009B67DE"/>
    <w:rsid w:val="009B687D"/>
    <w:rsid w:val="009B69A4"/>
    <w:rsid w:val="009B69B6"/>
    <w:rsid w:val="009B6BE5"/>
    <w:rsid w:val="009B6CFC"/>
    <w:rsid w:val="009B6E05"/>
    <w:rsid w:val="009B6EF2"/>
    <w:rsid w:val="009B6FC1"/>
    <w:rsid w:val="009B7092"/>
    <w:rsid w:val="009B70A5"/>
    <w:rsid w:val="009B71B9"/>
    <w:rsid w:val="009B739E"/>
    <w:rsid w:val="009B743C"/>
    <w:rsid w:val="009B74BB"/>
    <w:rsid w:val="009B7601"/>
    <w:rsid w:val="009B7682"/>
    <w:rsid w:val="009B77DB"/>
    <w:rsid w:val="009B78F4"/>
    <w:rsid w:val="009B790D"/>
    <w:rsid w:val="009B79EA"/>
    <w:rsid w:val="009B79FA"/>
    <w:rsid w:val="009B7AF1"/>
    <w:rsid w:val="009B7D93"/>
    <w:rsid w:val="009B7E7F"/>
    <w:rsid w:val="009C010D"/>
    <w:rsid w:val="009C0268"/>
    <w:rsid w:val="009C03AC"/>
    <w:rsid w:val="009C04F5"/>
    <w:rsid w:val="009C0636"/>
    <w:rsid w:val="009C0712"/>
    <w:rsid w:val="009C081D"/>
    <w:rsid w:val="009C088A"/>
    <w:rsid w:val="009C0AF6"/>
    <w:rsid w:val="009C0BBB"/>
    <w:rsid w:val="009C0BE8"/>
    <w:rsid w:val="009C0BF7"/>
    <w:rsid w:val="009C1092"/>
    <w:rsid w:val="009C1233"/>
    <w:rsid w:val="009C12D7"/>
    <w:rsid w:val="009C1320"/>
    <w:rsid w:val="009C1399"/>
    <w:rsid w:val="009C1462"/>
    <w:rsid w:val="009C14AC"/>
    <w:rsid w:val="009C156D"/>
    <w:rsid w:val="009C16C9"/>
    <w:rsid w:val="009C18D3"/>
    <w:rsid w:val="009C1953"/>
    <w:rsid w:val="009C1AB9"/>
    <w:rsid w:val="009C1B56"/>
    <w:rsid w:val="009C1C69"/>
    <w:rsid w:val="009C1CBD"/>
    <w:rsid w:val="009C1D3E"/>
    <w:rsid w:val="009C1DBD"/>
    <w:rsid w:val="009C1E9A"/>
    <w:rsid w:val="009C21B8"/>
    <w:rsid w:val="009C21F1"/>
    <w:rsid w:val="009C24CB"/>
    <w:rsid w:val="009C24E6"/>
    <w:rsid w:val="009C25C1"/>
    <w:rsid w:val="009C2827"/>
    <w:rsid w:val="009C2AC5"/>
    <w:rsid w:val="009C2B59"/>
    <w:rsid w:val="009C2BB6"/>
    <w:rsid w:val="009C2BC5"/>
    <w:rsid w:val="009C2E32"/>
    <w:rsid w:val="009C2F47"/>
    <w:rsid w:val="009C2FD7"/>
    <w:rsid w:val="009C30E2"/>
    <w:rsid w:val="009C31E6"/>
    <w:rsid w:val="009C32AE"/>
    <w:rsid w:val="009C32EB"/>
    <w:rsid w:val="009C33FA"/>
    <w:rsid w:val="009C3471"/>
    <w:rsid w:val="009C369E"/>
    <w:rsid w:val="009C374C"/>
    <w:rsid w:val="009C3820"/>
    <w:rsid w:val="009C3ABC"/>
    <w:rsid w:val="009C3C04"/>
    <w:rsid w:val="009C3CAD"/>
    <w:rsid w:val="009C3D86"/>
    <w:rsid w:val="009C3E57"/>
    <w:rsid w:val="009C3E5E"/>
    <w:rsid w:val="009C3E87"/>
    <w:rsid w:val="009C3F2B"/>
    <w:rsid w:val="009C40F4"/>
    <w:rsid w:val="009C4277"/>
    <w:rsid w:val="009C436F"/>
    <w:rsid w:val="009C4583"/>
    <w:rsid w:val="009C45AE"/>
    <w:rsid w:val="009C4734"/>
    <w:rsid w:val="009C489A"/>
    <w:rsid w:val="009C4994"/>
    <w:rsid w:val="009C4A4B"/>
    <w:rsid w:val="009C4B78"/>
    <w:rsid w:val="009C4BDD"/>
    <w:rsid w:val="009C4CFC"/>
    <w:rsid w:val="009C4D56"/>
    <w:rsid w:val="009C4D57"/>
    <w:rsid w:val="009C4DBA"/>
    <w:rsid w:val="009C4DC9"/>
    <w:rsid w:val="009C4E2D"/>
    <w:rsid w:val="009C4EE9"/>
    <w:rsid w:val="009C4F9F"/>
    <w:rsid w:val="009C5008"/>
    <w:rsid w:val="009C5111"/>
    <w:rsid w:val="009C5383"/>
    <w:rsid w:val="009C541E"/>
    <w:rsid w:val="009C5509"/>
    <w:rsid w:val="009C5545"/>
    <w:rsid w:val="009C55CB"/>
    <w:rsid w:val="009C55D3"/>
    <w:rsid w:val="009C5637"/>
    <w:rsid w:val="009C58CC"/>
    <w:rsid w:val="009C59B4"/>
    <w:rsid w:val="009C5DF9"/>
    <w:rsid w:val="009C5EDC"/>
    <w:rsid w:val="009C5EF1"/>
    <w:rsid w:val="009C5F27"/>
    <w:rsid w:val="009C5F85"/>
    <w:rsid w:val="009C60FE"/>
    <w:rsid w:val="009C64DC"/>
    <w:rsid w:val="009C654A"/>
    <w:rsid w:val="009C65D4"/>
    <w:rsid w:val="009C664F"/>
    <w:rsid w:val="009C66A5"/>
    <w:rsid w:val="009C68A6"/>
    <w:rsid w:val="009C69F2"/>
    <w:rsid w:val="009C6AC5"/>
    <w:rsid w:val="009C6BA6"/>
    <w:rsid w:val="009C6CA7"/>
    <w:rsid w:val="009C6E29"/>
    <w:rsid w:val="009C6E8A"/>
    <w:rsid w:val="009C6F80"/>
    <w:rsid w:val="009C704D"/>
    <w:rsid w:val="009C720E"/>
    <w:rsid w:val="009C7633"/>
    <w:rsid w:val="009C7847"/>
    <w:rsid w:val="009C7AD4"/>
    <w:rsid w:val="009C7ADA"/>
    <w:rsid w:val="009C7B9D"/>
    <w:rsid w:val="009C7C19"/>
    <w:rsid w:val="009C7DD2"/>
    <w:rsid w:val="009C7E45"/>
    <w:rsid w:val="009C7E7C"/>
    <w:rsid w:val="009C7EE3"/>
    <w:rsid w:val="009D00A8"/>
    <w:rsid w:val="009D01C9"/>
    <w:rsid w:val="009D024A"/>
    <w:rsid w:val="009D0428"/>
    <w:rsid w:val="009D05AC"/>
    <w:rsid w:val="009D060A"/>
    <w:rsid w:val="009D0742"/>
    <w:rsid w:val="009D077A"/>
    <w:rsid w:val="009D0850"/>
    <w:rsid w:val="009D0910"/>
    <w:rsid w:val="009D0945"/>
    <w:rsid w:val="009D0BB1"/>
    <w:rsid w:val="009D0CB8"/>
    <w:rsid w:val="009D0D24"/>
    <w:rsid w:val="009D0D42"/>
    <w:rsid w:val="009D0D86"/>
    <w:rsid w:val="009D0DF3"/>
    <w:rsid w:val="009D10D5"/>
    <w:rsid w:val="009D10D8"/>
    <w:rsid w:val="009D116A"/>
    <w:rsid w:val="009D12DF"/>
    <w:rsid w:val="009D136A"/>
    <w:rsid w:val="009D1397"/>
    <w:rsid w:val="009D1454"/>
    <w:rsid w:val="009D145A"/>
    <w:rsid w:val="009D146E"/>
    <w:rsid w:val="009D14E3"/>
    <w:rsid w:val="009D198E"/>
    <w:rsid w:val="009D1C27"/>
    <w:rsid w:val="009D1EBC"/>
    <w:rsid w:val="009D1ED7"/>
    <w:rsid w:val="009D1EE9"/>
    <w:rsid w:val="009D2004"/>
    <w:rsid w:val="009D20A3"/>
    <w:rsid w:val="009D2201"/>
    <w:rsid w:val="009D23AE"/>
    <w:rsid w:val="009D23E3"/>
    <w:rsid w:val="009D258E"/>
    <w:rsid w:val="009D26A6"/>
    <w:rsid w:val="009D2790"/>
    <w:rsid w:val="009D284F"/>
    <w:rsid w:val="009D2B3D"/>
    <w:rsid w:val="009D2BBE"/>
    <w:rsid w:val="009D2BCA"/>
    <w:rsid w:val="009D2C26"/>
    <w:rsid w:val="009D2EC7"/>
    <w:rsid w:val="009D2FE3"/>
    <w:rsid w:val="009D3135"/>
    <w:rsid w:val="009D3368"/>
    <w:rsid w:val="009D3733"/>
    <w:rsid w:val="009D3796"/>
    <w:rsid w:val="009D37BD"/>
    <w:rsid w:val="009D38A6"/>
    <w:rsid w:val="009D396E"/>
    <w:rsid w:val="009D3BB3"/>
    <w:rsid w:val="009D3DA9"/>
    <w:rsid w:val="009D3EA9"/>
    <w:rsid w:val="009D3EE4"/>
    <w:rsid w:val="009D413E"/>
    <w:rsid w:val="009D4162"/>
    <w:rsid w:val="009D41C8"/>
    <w:rsid w:val="009D43A0"/>
    <w:rsid w:val="009D43C8"/>
    <w:rsid w:val="009D45E6"/>
    <w:rsid w:val="009D4639"/>
    <w:rsid w:val="009D464C"/>
    <w:rsid w:val="009D4769"/>
    <w:rsid w:val="009D48AE"/>
    <w:rsid w:val="009D49AB"/>
    <w:rsid w:val="009D49D5"/>
    <w:rsid w:val="009D4A46"/>
    <w:rsid w:val="009D4A86"/>
    <w:rsid w:val="009D4D15"/>
    <w:rsid w:val="009D4DB1"/>
    <w:rsid w:val="009D4DD2"/>
    <w:rsid w:val="009D4F6E"/>
    <w:rsid w:val="009D4FE7"/>
    <w:rsid w:val="009D529B"/>
    <w:rsid w:val="009D550B"/>
    <w:rsid w:val="009D55EC"/>
    <w:rsid w:val="009D57D5"/>
    <w:rsid w:val="009D57E1"/>
    <w:rsid w:val="009D57F0"/>
    <w:rsid w:val="009D586A"/>
    <w:rsid w:val="009D59B5"/>
    <w:rsid w:val="009D5A09"/>
    <w:rsid w:val="009D5AA8"/>
    <w:rsid w:val="009D5C98"/>
    <w:rsid w:val="009D5C9E"/>
    <w:rsid w:val="009D5CBF"/>
    <w:rsid w:val="009D5EFA"/>
    <w:rsid w:val="009D62B6"/>
    <w:rsid w:val="009D62FE"/>
    <w:rsid w:val="009D6353"/>
    <w:rsid w:val="009D6356"/>
    <w:rsid w:val="009D63E6"/>
    <w:rsid w:val="009D64E5"/>
    <w:rsid w:val="009D6568"/>
    <w:rsid w:val="009D6748"/>
    <w:rsid w:val="009D6829"/>
    <w:rsid w:val="009D6A30"/>
    <w:rsid w:val="009D6A39"/>
    <w:rsid w:val="009D6B3F"/>
    <w:rsid w:val="009D6BDA"/>
    <w:rsid w:val="009D6C6A"/>
    <w:rsid w:val="009D6C84"/>
    <w:rsid w:val="009D6C87"/>
    <w:rsid w:val="009D6E6C"/>
    <w:rsid w:val="009D7011"/>
    <w:rsid w:val="009D71BD"/>
    <w:rsid w:val="009D71C6"/>
    <w:rsid w:val="009D71D9"/>
    <w:rsid w:val="009D7285"/>
    <w:rsid w:val="009D730C"/>
    <w:rsid w:val="009D7390"/>
    <w:rsid w:val="009D7399"/>
    <w:rsid w:val="009D73B3"/>
    <w:rsid w:val="009D747A"/>
    <w:rsid w:val="009D74A6"/>
    <w:rsid w:val="009D75E4"/>
    <w:rsid w:val="009D75FA"/>
    <w:rsid w:val="009D769F"/>
    <w:rsid w:val="009D7903"/>
    <w:rsid w:val="009D7973"/>
    <w:rsid w:val="009D7A95"/>
    <w:rsid w:val="009D7AE7"/>
    <w:rsid w:val="009D7BFC"/>
    <w:rsid w:val="009D7C6C"/>
    <w:rsid w:val="009D7C7D"/>
    <w:rsid w:val="009D7D38"/>
    <w:rsid w:val="009D7E3F"/>
    <w:rsid w:val="009D7E80"/>
    <w:rsid w:val="009D7EA2"/>
    <w:rsid w:val="009E0404"/>
    <w:rsid w:val="009E0443"/>
    <w:rsid w:val="009E0465"/>
    <w:rsid w:val="009E065D"/>
    <w:rsid w:val="009E0745"/>
    <w:rsid w:val="009E07E1"/>
    <w:rsid w:val="009E084C"/>
    <w:rsid w:val="009E097C"/>
    <w:rsid w:val="009E0991"/>
    <w:rsid w:val="009E0B49"/>
    <w:rsid w:val="009E0C70"/>
    <w:rsid w:val="009E0E9A"/>
    <w:rsid w:val="009E0F32"/>
    <w:rsid w:val="009E11CD"/>
    <w:rsid w:val="009E1206"/>
    <w:rsid w:val="009E1254"/>
    <w:rsid w:val="009E1294"/>
    <w:rsid w:val="009E133D"/>
    <w:rsid w:val="009E137C"/>
    <w:rsid w:val="009E14E4"/>
    <w:rsid w:val="009E1503"/>
    <w:rsid w:val="009E15B0"/>
    <w:rsid w:val="009E179E"/>
    <w:rsid w:val="009E190E"/>
    <w:rsid w:val="009E196A"/>
    <w:rsid w:val="009E19B7"/>
    <w:rsid w:val="009E1A12"/>
    <w:rsid w:val="009E1AE6"/>
    <w:rsid w:val="009E1C44"/>
    <w:rsid w:val="009E1D70"/>
    <w:rsid w:val="009E1F33"/>
    <w:rsid w:val="009E21C2"/>
    <w:rsid w:val="009E21EF"/>
    <w:rsid w:val="009E2295"/>
    <w:rsid w:val="009E2299"/>
    <w:rsid w:val="009E22FC"/>
    <w:rsid w:val="009E249F"/>
    <w:rsid w:val="009E24B6"/>
    <w:rsid w:val="009E24CD"/>
    <w:rsid w:val="009E2618"/>
    <w:rsid w:val="009E2829"/>
    <w:rsid w:val="009E290A"/>
    <w:rsid w:val="009E29A3"/>
    <w:rsid w:val="009E29B2"/>
    <w:rsid w:val="009E29C2"/>
    <w:rsid w:val="009E29C7"/>
    <w:rsid w:val="009E29FC"/>
    <w:rsid w:val="009E2A33"/>
    <w:rsid w:val="009E2AD0"/>
    <w:rsid w:val="009E2BA4"/>
    <w:rsid w:val="009E2C27"/>
    <w:rsid w:val="009E2D72"/>
    <w:rsid w:val="009E2E93"/>
    <w:rsid w:val="009E2FBA"/>
    <w:rsid w:val="009E30B1"/>
    <w:rsid w:val="009E30D3"/>
    <w:rsid w:val="009E30D6"/>
    <w:rsid w:val="009E31A2"/>
    <w:rsid w:val="009E31C0"/>
    <w:rsid w:val="009E3315"/>
    <w:rsid w:val="009E332D"/>
    <w:rsid w:val="009E332F"/>
    <w:rsid w:val="009E335C"/>
    <w:rsid w:val="009E336B"/>
    <w:rsid w:val="009E33D7"/>
    <w:rsid w:val="009E34A9"/>
    <w:rsid w:val="009E3527"/>
    <w:rsid w:val="009E3528"/>
    <w:rsid w:val="009E355D"/>
    <w:rsid w:val="009E3756"/>
    <w:rsid w:val="009E379C"/>
    <w:rsid w:val="009E38BD"/>
    <w:rsid w:val="009E3917"/>
    <w:rsid w:val="009E39B7"/>
    <w:rsid w:val="009E39DB"/>
    <w:rsid w:val="009E3A58"/>
    <w:rsid w:val="009E3AD5"/>
    <w:rsid w:val="009E3BFF"/>
    <w:rsid w:val="009E3C06"/>
    <w:rsid w:val="009E3C36"/>
    <w:rsid w:val="009E3D33"/>
    <w:rsid w:val="009E3F42"/>
    <w:rsid w:val="009E3FCC"/>
    <w:rsid w:val="009E4062"/>
    <w:rsid w:val="009E4210"/>
    <w:rsid w:val="009E452D"/>
    <w:rsid w:val="009E4586"/>
    <w:rsid w:val="009E45AB"/>
    <w:rsid w:val="009E45D2"/>
    <w:rsid w:val="009E46A5"/>
    <w:rsid w:val="009E4750"/>
    <w:rsid w:val="009E481A"/>
    <w:rsid w:val="009E4861"/>
    <w:rsid w:val="009E4A36"/>
    <w:rsid w:val="009E4B8B"/>
    <w:rsid w:val="009E4C43"/>
    <w:rsid w:val="009E5056"/>
    <w:rsid w:val="009E5092"/>
    <w:rsid w:val="009E50E6"/>
    <w:rsid w:val="009E542D"/>
    <w:rsid w:val="009E55CC"/>
    <w:rsid w:val="009E5784"/>
    <w:rsid w:val="009E5808"/>
    <w:rsid w:val="009E5A6D"/>
    <w:rsid w:val="009E5A83"/>
    <w:rsid w:val="009E5C52"/>
    <w:rsid w:val="009E5D72"/>
    <w:rsid w:val="009E5F41"/>
    <w:rsid w:val="009E5FAE"/>
    <w:rsid w:val="009E6126"/>
    <w:rsid w:val="009E61F9"/>
    <w:rsid w:val="009E6622"/>
    <w:rsid w:val="009E6D98"/>
    <w:rsid w:val="009E6F2E"/>
    <w:rsid w:val="009E6F67"/>
    <w:rsid w:val="009E7064"/>
    <w:rsid w:val="009E7096"/>
    <w:rsid w:val="009E74C8"/>
    <w:rsid w:val="009E75B4"/>
    <w:rsid w:val="009E75DD"/>
    <w:rsid w:val="009E76D4"/>
    <w:rsid w:val="009E76D5"/>
    <w:rsid w:val="009E78B6"/>
    <w:rsid w:val="009E79C9"/>
    <w:rsid w:val="009E7C54"/>
    <w:rsid w:val="009E7F8C"/>
    <w:rsid w:val="009F0086"/>
    <w:rsid w:val="009F0334"/>
    <w:rsid w:val="009F033B"/>
    <w:rsid w:val="009F03A8"/>
    <w:rsid w:val="009F07BC"/>
    <w:rsid w:val="009F08BF"/>
    <w:rsid w:val="009F0960"/>
    <w:rsid w:val="009F09F5"/>
    <w:rsid w:val="009F0AEE"/>
    <w:rsid w:val="009F0C18"/>
    <w:rsid w:val="009F0C44"/>
    <w:rsid w:val="009F0DE9"/>
    <w:rsid w:val="009F0E5B"/>
    <w:rsid w:val="009F0F36"/>
    <w:rsid w:val="009F0FC8"/>
    <w:rsid w:val="009F0FD1"/>
    <w:rsid w:val="009F1130"/>
    <w:rsid w:val="009F11DC"/>
    <w:rsid w:val="009F129D"/>
    <w:rsid w:val="009F1560"/>
    <w:rsid w:val="009F1664"/>
    <w:rsid w:val="009F1A40"/>
    <w:rsid w:val="009F1BA7"/>
    <w:rsid w:val="009F1C20"/>
    <w:rsid w:val="009F1DC5"/>
    <w:rsid w:val="009F1F4F"/>
    <w:rsid w:val="009F1FA7"/>
    <w:rsid w:val="009F1FF5"/>
    <w:rsid w:val="009F2069"/>
    <w:rsid w:val="009F2070"/>
    <w:rsid w:val="009F2454"/>
    <w:rsid w:val="009F25D3"/>
    <w:rsid w:val="009F272D"/>
    <w:rsid w:val="009F2742"/>
    <w:rsid w:val="009F28CB"/>
    <w:rsid w:val="009F28D0"/>
    <w:rsid w:val="009F29A1"/>
    <w:rsid w:val="009F29D4"/>
    <w:rsid w:val="009F2BDD"/>
    <w:rsid w:val="009F2D2E"/>
    <w:rsid w:val="009F3270"/>
    <w:rsid w:val="009F34D6"/>
    <w:rsid w:val="009F3595"/>
    <w:rsid w:val="009F36F1"/>
    <w:rsid w:val="009F3931"/>
    <w:rsid w:val="009F3D8E"/>
    <w:rsid w:val="009F3E42"/>
    <w:rsid w:val="009F3E6C"/>
    <w:rsid w:val="009F4066"/>
    <w:rsid w:val="009F410C"/>
    <w:rsid w:val="009F418A"/>
    <w:rsid w:val="009F4328"/>
    <w:rsid w:val="009F453E"/>
    <w:rsid w:val="009F453F"/>
    <w:rsid w:val="009F4949"/>
    <w:rsid w:val="009F4A85"/>
    <w:rsid w:val="009F4DC8"/>
    <w:rsid w:val="009F4E82"/>
    <w:rsid w:val="009F4F3C"/>
    <w:rsid w:val="009F4FFF"/>
    <w:rsid w:val="009F50AF"/>
    <w:rsid w:val="009F50B1"/>
    <w:rsid w:val="009F514E"/>
    <w:rsid w:val="009F5157"/>
    <w:rsid w:val="009F517F"/>
    <w:rsid w:val="009F5293"/>
    <w:rsid w:val="009F530A"/>
    <w:rsid w:val="009F5356"/>
    <w:rsid w:val="009F53A8"/>
    <w:rsid w:val="009F560E"/>
    <w:rsid w:val="009F5779"/>
    <w:rsid w:val="009F585C"/>
    <w:rsid w:val="009F5A56"/>
    <w:rsid w:val="009F5F7D"/>
    <w:rsid w:val="009F5F94"/>
    <w:rsid w:val="009F610D"/>
    <w:rsid w:val="009F6583"/>
    <w:rsid w:val="009F6649"/>
    <w:rsid w:val="009F6662"/>
    <w:rsid w:val="009F6688"/>
    <w:rsid w:val="009F67D0"/>
    <w:rsid w:val="009F6912"/>
    <w:rsid w:val="009F6913"/>
    <w:rsid w:val="009F6CB8"/>
    <w:rsid w:val="009F6DC4"/>
    <w:rsid w:val="009F6E9B"/>
    <w:rsid w:val="009F6F31"/>
    <w:rsid w:val="009F701E"/>
    <w:rsid w:val="009F70AF"/>
    <w:rsid w:val="009F71E9"/>
    <w:rsid w:val="009F7213"/>
    <w:rsid w:val="009F731A"/>
    <w:rsid w:val="009F7397"/>
    <w:rsid w:val="009F73DC"/>
    <w:rsid w:val="009F7490"/>
    <w:rsid w:val="009F74B6"/>
    <w:rsid w:val="009F760A"/>
    <w:rsid w:val="009F773F"/>
    <w:rsid w:val="009F77CF"/>
    <w:rsid w:val="009F77F0"/>
    <w:rsid w:val="009F7865"/>
    <w:rsid w:val="009F786C"/>
    <w:rsid w:val="009F7968"/>
    <w:rsid w:val="009F7A32"/>
    <w:rsid w:val="009F7BE2"/>
    <w:rsid w:val="009F7C3C"/>
    <w:rsid w:val="009F7D21"/>
    <w:rsid w:val="009F7E10"/>
    <w:rsid w:val="009F7E3E"/>
    <w:rsid w:val="009F7EA9"/>
    <w:rsid w:val="009F7EC1"/>
    <w:rsid w:val="009F7F98"/>
    <w:rsid w:val="00A001D2"/>
    <w:rsid w:val="00A001F6"/>
    <w:rsid w:val="00A00222"/>
    <w:rsid w:val="00A0047B"/>
    <w:rsid w:val="00A00503"/>
    <w:rsid w:val="00A006B9"/>
    <w:rsid w:val="00A00772"/>
    <w:rsid w:val="00A0079E"/>
    <w:rsid w:val="00A007CC"/>
    <w:rsid w:val="00A00948"/>
    <w:rsid w:val="00A00988"/>
    <w:rsid w:val="00A00B4D"/>
    <w:rsid w:val="00A00BB5"/>
    <w:rsid w:val="00A00BE0"/>
    <w:rsid w:val="00A00C31"/>
    <w:rsid w:val="00A00E7F"/>
    <w:rsid w:val="00A00E93"/>
    <w:rsid w:val="00A00EAB"/>
    <w:rsid w:val="00A0111D"/>
    <w:rsid w:val="00A012EB"/>
    <w:rsid w:val="00A01352"/>
    <w:rsid w:val="00A01612"/>
    <w:rsid w:val="00A016DD"/>
    <w:rsid w:val="00A01761"/>
    <w:rsid w:val="00A017B1"/>
    <w:rsid w:val="00A01B2C"/>
    <w:rsid w:val="00A01C6B"/>
    <w:rsid w:val="00A01D08"/>
    <w:rsid w:val="00A01D91"/>
    <w:rsid w:val="00A01D9B"/>
    <w:rsid w:val="00A01E64"/>
    <w:rsid w:val="00A01EE3"/>
    <w:rsid w:val="00A01F74"/>
    <w:rsid w:val="00A01F75"/>
    <w:rsid w:val="00A01F7D"/>
    <w:rsid w:val="00A0227B"/>
    <w:rsid w:val="00A0229F"/>
    <w:rsid w:val="00A0236F"/>
    <w:rsid w:val="00A023D9"/>
    <w:rsid w:val="00A0245F"/>
    <w:rsid w:val="00A024E1"/>
    <w:rsid w:val="00A02545"/>
    <w:rsid w:val="00A027F5"/>
    <w:rsid w:val="00A02948"/>
    <w:rsid w:val="00A02AD7"/>
    <w:rsid w:val="00A02B5C"/>
    <w:rsid w:val="00A02E70"/>
    <w:rsid w:val="00A03124"/>
    <w:rsid w:val="00A03194"/>
    <w:rsid w:val="00A03290"/>
    <w:rsid w:val="00A0330C"/>
    <w:rsid w:val="00A03365"/>
    <w:rsid w:val="00A033BC"/>
    <w:rsid w:val="00A0348F"/>
    <w:rsid w:val="00A034F0"/>
    <w:rsid w:val="00A03A7F"/>
    <w:rsid w:val="00A03B0F"/>
    <w:rsid w:val="00A03BED"/>
    <w:rsid w:val="00A03C9E"/>
    <w:rsid w:val="00A03D50"/>
    <w:rsid w:val="00A03D88"/>
    <w:rsid w:val="00A03D8B"/>
    <w:rsid w:val="00A03E78"/>
    <w:rsid w:val="00A03EAB"/>
    <w:rsid w:val="00A03F09"/>
    <w:rsid w:val="00A03FDE"/>
    <w:rsid w:val="00A04106"/>
    <w:rsid w:val="00A0424A"/>
    <w:rsid w:val="00A043CC"/>
    <w:rsid w:val="00A04604"/>
    <w:rsid w:val="00A04636"/>
    <w:rsid w:val="00A0463D"/>
    <w:rsid w:val="00A046B0"/>
    <w:rsid w:val="00A0470A"/>
    <w:rsid w:val="00A0494C"/>
    <w:rsid w:val="00A04A1C"/>
    <w:rsid w:val="00A04BAB"/>
    <w:rsid w:val="00A04C2D"/>
    <w:rsid w:val="00A04EE0"/>
    <w:rsid w:val="00A0504F"/>
    <w:rsid w:val="00A0505E"/>
    <w:rsid w:val="00A052F0"/>
    <w:rsid w:val="00A05305"/>
    <w:rsid w:val="00A05435"/>
    <w:rsid w:val="00A05446"/>
    <w:rsid w:val="00A05584"/>
    <w:rsid w:val="00A05615"/>
    <w:rsid w:val="00A05B08"/>
    <w:rsid w:val="00A05C8B"/>
    <w:rsid w:val="00A05D9E"/>
    <w:rsid w:val="00A05EA9"/>
    <w:rsid w:val="00A05EFA"/>
    <w:rsid w:val="00A05FA4"/>
    <w:rsid w:val="00A0605D"/>
    <w:rsid w:val="00A060BE"/>
    <w:rsid w:val="00A06163"/>
    <w:rsid w:val="00A06267"/>
    <w:rsid w:val="00A062C5"/>
    <w:rsid w:val="00A064F5"/>
    <w:rsid w:val="00A066E2"/>
    <w:rsid w:val="00A06709"/>
    <w:rsid w:val="00A067CD"/>
    <w:rsid w:val="00A06814"/>
    <w:rsid w:val="00A0681A"/>
    <w:rsid w:val="00A068EE"/>
    <w:rsid w:val="00A06994"/>
    <w:rsid w:val="00A069FE"/>
    <w:rsid w:val="00A06A20"/>
    <w:rsid w:val="00A06A2F"/>
    <w:rsid w:val="00A06A87"/>
    <w:rsid w:val="00A06B01"/>
    <w:rsid w:val="00A06C64"/>
    <w:rsid w:val="00A06EA4"/>
    <w:rsid w:val="00A07199"/>
    <w:rsid w:val="00A07241"/>
    <w:rsid w:val="00A0733C"/>
    <w:rsid w:val="00A073CD"/>
    <w:rsid w:val="00A0743F"/>
    <w:rsid w:val="00A07627"/>
    <w:rsid w:val="00A07868"/>
    <w:rsid w:val="00A07926"/>
    <w:rsid w:val="00A07A45"/>
    <w:rsid w:val="00A07AE3"/>
    <w:rsid w:val="00A07B21"/>
    <w:rsid w:val="00A07CB7"/>
    <w:rsid w:val="00A07D1A"/>
    <w:rsid w:val="00A07D3B"/>
    <w:rsid w:val="00A07E03"/>
    <w:rsid w:val="00A07F20"/>
    <w:rsid w:val="00A1003B"/>
    <w:rsid w:val="00A1008E"/>
    <w:rsid w:val="00A10144"/>
    <w:rsid w:val="00A1018F"/>
    <w:rsid w:val="00A1019E"/>
    <w:rsid w:val="00A101E0"/>
    <w:rsid w:val="00A10263"/>
    <w:rsid w:val="00A10338"/>
    <w:rsid w:val="00A103AF"/>
    <w:rsid w:val="00A10487"/>
    <w:rsid w:val="00A10491"/>
    <w:rsid w:val="00A1051E"/>
    <w:rsid w:val="00A10612"/>
    <w:rsid w:val="00A10693"/>
    <w:rsid w:val="00A107DC"/>
    <w:rsid w:val="00A107EF"/>
    <w:rsid w:val="00A10894"/>
    <w:rsid w:val="00A10935"/>
    <w:rsid w:val="00A1093B"/>
    <w:rsid w:val="00A1098E"/>
    <w:rsid w:val="00A10CA5"/>
    <w:rsid w:val="00A10CE2"/>
    <w:rsid w:val="00A10CE8"/>
    <w:rsid w:val="00A10D0A"/>
    <w:rsid w:val="00A10FD6"/>
    <w:rsid w:val="00A1107E"/>
    <w:rsid w:val="00A112A9"/>
    <w:rsid w:val="00A1134D"/>
    <w:rsid w:val="00A114CD"/>
    <w:rsid w:val="00A11774"/>
    <w:rsid w:val="00A11A2E"/>
    <w:rsid w:val="00A11DD9"/>
    <w:rsid w:val="00A11ED1"/>
    <w:rsid w:val="00A120B9"/>
    <w:rsid w:val="00A120D1"/>
    <w:rsid w:val="00A1216D"/>
    <w:rsid w:val="00A122CB"/>
    <w:rsid w:val="00A12611"/>
    <w:rsid w:val="00A12942"/>
    <w:rsid w:val="00A1299D"/>
    <w:rsid w:val="00A129E5"/>
    <w:rsid w:val="00A12A2C"/>
    <w:rsid w:val="00A12D42"/>
    <w:rsid w:val="00A12D5F"/>
    <w:rsid w:val="00A12D73"/>
    <w:rsid w:val="00A12E1D"/>
    <w:rsid w:val="00A12E54"/>
    <w:rsid w:val="00A1306E"/>
    <w:rsid w:val="00A130B8"/>
    <w:rsid w:val="00A131A4"/>
    <w:rsid w:val="00A13225"/>
    <w:rsid w:val="00A1355F"/>
    <w:rsid w:val="00A13594"/>
    <w:rsid w:val="00A13A4A"/>
    <w:rsid w:val="00A13BDB"/>
    <w:rsid w:val="00A13C07"/>
    <w:rsid w:val="00A13D6F"/>
    <w:rsid w:val="00A13DEE"/>
    <w:rsid w:val="00A13E6F"/>
    <w:rsid w:val="00A13E8A"/>
    <w:rsid w:val="00A13EFC"/>
    <w:rsid w:val="00A13F32"/>
    <w:rsid w:val="00A14049"/>
    <w:rsid w:val="00A14112"/>
    <w:rsid w:val="00A1428F"/>
    <w:rsid w:val="00A14383"/>
    <w:rsid w:val="00A14394"/>
    <w:rsid w:val="00A143A9"/>
    <w:rsid w:val="00A14704"/>
    <w:rsid w:val="00A14788"/>
    <w:rsid w:val="00A149D7"/>
    <w:rsid w:val="00A14AC7"/>
    <w:rsid w:val="00A14C32"/>
    <w:rsid w:val="00A14DA8"/>
    <w:rsid w:val="00A14DFA"/>
    <w:rsid w:val="00A1528B"/>
    <w:rsid w:val="00A1545C"/>
    <w:rsid w:val="00A15506"/>
    <w:rsid w:val="00A15672"/>
    <w:rsid w:val="00A15699"/>
    <w:rsid w:val="00A15898"/>
    <w:rsid w:val="00A159D6"/>
    <w:rsid w:val="00A15BF3"/>
    <w:rsid w:val="00A15CC6"/>
    <w:rsid w:val="00A15E29"/>
    <w:rsid w:val="00A15ECB"/>
    <w:rsid w:val="00A15F56"/>
    <w:rsid w:val="00A15F6F"/>
    <w:rsid w:val="00A15FFA"/>
    <w:rsid w:val="00A160BA"/>
    <w:rsid w:val="00A162A0"/>
    <w:rsid w:val="00A162AC"/>
    <w:rsid w:val="00A162F7"/>
    <w:rsid w:val="00A1635E"/>
    <w:rsid w:val="00A1638D"/>
    <w:rsid w:val="00A164CC"/>
    <w:rsid w:val="00A16552"/>
    <w:rsid w:val="00A16684"/>
    <w:rsid w:val="00A166F5"/>
    <w:rsid w:val="00A16B9D"/>
    <w:rsid w:val="00A16BAD"/>
    <w:rsid w:val="00A16BC4"/>
    <w:rsid w:val="00A16C1B"/>
    <w:rsid w:val="00A16DA4"/>
    <w:rsid w:val="00A172D9"/>
    <w:rsid w:val="00A172E6"/>
    <w:rsid w:val="00A173C2"/>
    <w:rsid w:val="00A173CB"/>
    <w:rsid w:val="00A173D7"/>
    <w:rsid w:val="00A17407"/>
    <w:rsid w:val="00A1748E"/>
    <w:rsid w:val="00A175CF"/>
    <w:rsid w:val="00A1789E"/>
    <w:rsid w:val="00A178D5"/>
    <w:rsid w:val="00A1791B"/>
    <w:rsid w:val="00A17A0D"/>
    <w:rsid w:val="00A17B74"/>
    <w:rsid w:val="00A17C0A"/>
    <w:rsid w:val="00A17C95"/>
    <w:rsid w:val="00A17EB3"/>
    <w:rsid w:val="00A17FD6"/>
    <w:rsid w:val="00A20076"/>
    <w:rsid w:val="00A2050E"/>
    <w:rsid w:val="00A20714"/>
    <w:rsid w:val="00A20764"/>
    <w:rsid w:val="00A20A7A"/>
    <w:rsid w:val="00A20AB8"/>
    <w:rsid w:val="00A20B3C"/>
    <w:rsid w:val="00A20CD4"/>
    <w:rsid w:val="00A20E33"/>
    <w:rsid w:val="00A21001"/>
    <w:rsid w:val="00A21033"/>
    <w:rsid w:val="00A210D8"/>
    <w:rsid w:val="00A211E1"/>
    <w:rsid w:val="00A21327"/>
    <w:rsid w:val="00A2136D"/>
    <w:rsid w:val="00A213E7"/>
    <w:rsid w:val="00A213EF"/>
    <w:rsid w:val="00A214C3"/>
    <w:rsid w:val="00A21508"/>
    <w:rsid w:val="00A21691"/>
    <w:rsid w:val="00A21707"/>
    <w:rsid w:val="00A2170A"/>
    <w:rsid w:val="00A217A2"/>
    <w:rsid w:val="00A21A80"/>
    <w:rsid w:val="00A21BCD"/>
    <w:rsid w:val="00A21F3C"/>
    <w:rsid w:val="00A22028"/>
    <w:rsid w:val="00A22089"/>
    <w:rsid w:val="00A220EF"/>
    <w:rsid w:val="00A22126"/>
    <w:rsid w:val="00A22167"/>
    <w:rsid w:val="00A22289"/>
    <w:rsid w:val="00A2241E"/>
    <w:rsid w:val="00A22564"/>
    <w:rsid w:val="00A226BB"/>
    <w:rsid w:val="00A226C7"/>
    <w:rsid w:val="00A226E9"/>
    <w:rsid w:val="00A22848"/>
    <w:rsid w:val="00A228F3"/>
    <w:rsid w:val="00A22959"/>
    <w:rsid w:val="00A22BFC"/>
    <w:rsid w:val="00A22D5D"/>
    <w:rsid w:val="00A22E65"/>
    <w:rsid w:val="00A22EA1"/>
    <w:rsid w:val="00A22EAE"/>
    <w:rsid w:val="00A22EBC"/>
    <w:rsid w:val="00A22FCE"/>
    <w:rsid w:val="00A22FFE"/>
    <w:rsid w:val="00A232C9"/>
    <w:rsid w:val="00A238B2"/>
    <w:rsid w:val="00A23B92"/>
    <w:rsid w:val="00A23B98"/>
    <w:rsid w:val="00A2402F"/>
    <w:rsid w:val="00A24185"/>
    <w:rsid w:val="00A24292"/>
    <w:rsid w:val="00A24340"/>
    <w:rsid w:val="00A2437B"/>
    <w:rsid w:val="00A2446D"/>
    <w:rsid w:val="00A2449E"/>
    <w:rsid w:val="00A24783"/>
    <w:rsid w:val="00A24A74"/>
    <w:rsid w:val="00A24A8B"/>
    <w:rsid w:val="00A24AB4"/>
    <w:rsid w:val="00A24B03"/>
    <w:rsid w:val="00A24BEA"/>
    <w:rsid w:val="00A25014"/>
    <w:rsid w:val="00A2548A"/>
    <w:rsid w:val="00A25503"/>
    <w:rsid w:val="00A25552"/>
    <w:rsid w:val="00A2558F"/>
    <w:rsid w:val="00A255DC"/>
    <w:rsid w:val="00A25630"/>
    <w:rsid w:val="00A258E9"/>
    <w:rsid w:val="00A259C5"/>
    <w:rsid w:val="00A25A04"/>
    <w:rsid w:val="00A25C62"/>
    <w:rsid w:val="00A25DF2"/>
    <w:rsid w:val="00A25F4E"/>
    <w:rsid w:val="00A2613E"/>
    <w:rsid w:val="00A2617A"/>
    <w:rsid w:val="00A264DB"/>
    <w:rsid w:val="00A265D8"/>
    <w:rsid w:val="00A265EE"/>
    <w:rsid w:val="00A266BE"/>
    <w:rsid w:val="00A26805"/>
    <w:rsid w:val="00A268C4"/>
    <w:rsid w:val="00A26A32"/>
    <w:rsid w:val="00A26B26"/>
    <w:rsid w:val="00A26BE2"/>
    <w:rsid w:val="00A26C8C"/>
    <w:rsid w:val="00A26D27"/>
    <w:rsid w:val="00A26E97"/>
    <w:rsid w:val="00A26F75"/>
    <w:rsid w:val="00A26FCD"/>
    <w:rsid w:val="00A273DA"/>
    <w:rsid w:val="00A27571"/>
    <w:rsid w:val="00A275A0"/>
    <w:rsid w:val="00A27643"/>
    <w:rsid w:val="00A276F9"/>
    <w:rsid w:val="00A278DB"/>
    <w:rsid w:val="00A2794B"/>
    <w:rsid w:val="00A27BB6"/>
    <w:rsid w:val="00A27BFF"/>
    <w:rsid w:val="00A27C92"/>
    <w:rsid w:val="00A27F0C"/>
    <w:rsid w:val="00A30071"/>
    <w:rsid w:val="00A300FA"/>
    <w:rsid w:val="00A302B3"/>
    <w:rsid w:val="00A303A9"/>
    <w:rsid w:val="00A303B4"/>
    <w:rsid w:val="00A304E5"/>
    <w:rsid w:val="00A3061C"/>
    <w:rsid w:val="00A30649"/>
    <w:rsid w:val="00A30786"/>
    <w:rsid w:val="00A30B54"/>
    <w:rsid w:val="00A30BB6"/>
    <w:rsid w:val="00A30D38"/>
    <w:rsid w:val="00A30E4F"/>
    <w:rsid w:val="00A30F10"/>
    <w:rsid w:val="00A30F22"/>
    <w:rsid w:val="00A30FEA"/>
    <w:rsid w:val="00A3105D"/>
    <w:rsid w:val="00A31090"/>
    <w:rsid w:val="00A31172"/>
    <w:rsid w:val="00A311D0"/>
    <w:rsid w:val="00A31268"/>
    <w:rsid w:val="00A313C3"/>
    <w:rsid w:val="00A3140B"/>
    <w:rsid w:val="00A3147A"/>
    <w:rsid w:val="00A314FF"/>
    <w:rsid w:val="00A316F5"/>
    <w:rsid w:val="00A31762"/>
    <w:rsid w:val="00A318EE"/>
    <w:rsid w:val="00A318FE"/>
    <w:rsid w:val="00A3196D"/>
    <w:rsid w:val="00A31A13"/>
    <w:rsid w:val="00A31A8B"/>
    <w:rsid w:val="00A31B18"/>
    <w:rsid w:val="00A31CB8"/>
    <w:rsid w:val="00A31DD4"/>
    <w:rsid w:val="00A31E45"/>
    <w:rsid w:val="00A32062"/>
    <w:rsid w:val="00A3208A"/>
    <w:rsid w:val="00A32243"/>
    <w:rsid w:val="00A32339"/>
    <w:rsid w:val="00A32454"/>
    <w:rsid w:val="00A32731"/>
    <w:rsid w:val="00A327D1"/>
    <w:rsid w:val="00A32B5E"/>
    <w:rsid w:val="00A32BA1"/>
    <w:rsid w:val="00A32C37"/>
    <w:rsid w:val="00A32D6F"/>
    <w:rsid w:val="00A32DFF"/>
    <w:rsid w:val="00A32EDD"/>
    <w:rsid w:val="00A330BB"/>
    <w:rsid w:val="00A33302"/>
    <w:rsid w:val="00A33347"/>
    <w:rsid w:val="00A33353"/>
    <w:rsid w:val="00A33429"/>
    <w:rsid w:val="00A337CE"/>
    <w:rsid w:val="00A3388C"/>
    <w:rsid w:val="00A338F4"/>
    <w:rsid w:val="00A33A5C"/>
    <w:rsid w:val="00A33AB2"/>
    <w:rsid w:val="00A33B11"/>
    <w:rsid w:val="00A33BE0"/>
    <w:rsid w:val="00A33CE4"/>
    <w:rsid w:val="00A33DD6"/>
    <w:rsid w:val="00A33F45"/>
    <w:rsid w:val="00A33F9B"/>
    <w:rsid w:val="00A3400A"/>
    <w:rsid w:val="00A34021"/>
    <w:rsid w:val="00A3409B"/>
    <w:rsid w:val="00A34348"/>
    <w:rsid w:val="00A34384"/>
    <w:rsid w:val="00A344E2"/>
    <w:rsid w:val="00A3454A"/>
    <w:rsid w:val="00A345E2"/>
    <w:rsid w:val="00A3469E"/>
    <w:rsid w:val="00A346F0"/>
    <w:rsid w:val="00A34749"/>
    <w:rsid w:val="00A348EF"/>
    <w:rsid w:val="00A34B50"/>
    <w:rsid w:val="00A34CD7"/>
    <w:rsid w:val="00A34CED"/>
    <w:rsid w:val="00A34D29"/>
    <w:rsid w:val="00A34DA3"/>
    <w:rsid w:val="00A35001"/>
    <w:rsid w:val="00A3501F"/>
    <w:rsid w:val="00A35084"/>
    <w:rsid w:val="00A35181"/>
    <w:rsid w:val="00A35183"/>
    <w:rsid w:val="00A35232"/>
    <w:rsid w:val="00A352C3"/>
    <w:rsid w:val="00A3535C"/>
    <w:rsid w:val="00A3549F"/>
    <w:rsid w:val="00A35597"/>
    <w:rsid w:val="00A355E5"/>
    <w:rsid w:val="00A356FC"/>
    <w:rsid w:val="00A357FD"/>
    <w:rsid w:val="00A35807"/>
    <w:rsid w:val="00A35A17"/>
    <w:rsid w:val="00A35ACE"/>
    <w:rsid w:val="00A35C99"/>
    <w:rsid w:val="00A35DF8"/>
    <w:rsid w:val="00A35E7B"/>
    <w:rsid w:val="00A3619E"/>
    <w:rsid w:val="00A3627B"/>
    <w:rsid w:val="00A362D1"/>
    <w:rsid w:val="00A362DB"/>
    <w:rsid w:val="00A36521"/>
    <w:rsid w:val="00A365EE"/>
    <w:rsid w:val="00A36964"/>
    <w:rsid w:val="00A36CDA"/>
    <w:rsid w:val="00A36D3E"/>
    <w:rsid w:val="00A36DCE"/>
    <w:rsid w:val="00A3701F"/>
    <w:rsid w:val="00A3702E"/>
    <w:rsid w:val="00A370A5"/>
    <w:rsid w:val="00A370C3"/>
    <w:rsid w:val="00A373EA"/>
    <w:rsid w:val="00A37594"/>
    <w:rsid w:val="00A3775E"/>
    <w:rsid w:val="00A377D3"/>
    <w:rsid w:val="00A37854"/>
    <w:rsid w:val="00A37869"/>
    <w:rsid w:val="00A3799D"/>
    <w:rsid w:val="00A379D3"/>
    <w:rsid w:val="00A37AF8"/>
    <w:rsid w:val="00A37B8E"/>
    <w:rsid w:val="00A37C38"/>
    <w:rsid w:val="00A37D56"/>
    <w:rsid w:val="00A37D5B"/>
    <w:rsid w:val="00A37D73"/>
    <w:rsid w:val="00A37DA8"/>
    <w:rsid w:val="00A37DDB"/>
    <w:rsid w:val="00A37F21"/>
    <w:rsid w:val="00A4009A"/>
    <w:rsid w:val="00A40149"/>
    <w:rsid w:val="00A403FE"/>
    <w:rsid w:val="00A406A0"/>
    <w:rsid w:val="00A406BC"/>
    <w:rsid w:val="00A40721"/>
    <w:rsid w:val="00A40755"/>
    <w:rsid w:val="00A407D7"/>
    <w:rsid w:val="00A407FC"/>
    <w:rsid w:val="00A408A0"/>
    <w:rsid w:val="00A408A2"/>
    <w:rsid w:val="00A409BC"/>
    <w:rsid w:val="00A40B3C"/>
    <w:rsid w:val="00A40C3C"/>
    <w:rsid w:val="00A40DC8"/>
    <w:rsid w:val="00A40DE4"/>
    <w:rsid w:val="00A4115C"/>
    <w:rsid w:val="00A412C7"/>
    <w:rsid w:val="00A412F8"/>
    <w:rsid w:val="00A41378"/>
    <w:rsid w:val="00A41705"/>
    <w:rsid w:val="00A4180B"/>
    <w:rsid w:val="00A418E3"/>
    <w:rsid w:val="00A419CD"/>
    <w:rsid w:val="00A41A03"/>
    <w:rsid w:val="00A41A77"/>
    <w:rsid w:val="00A41AAB"/>
    <w:rsid w:val="00A41C78"/>
    <w:rsid w:val="00A41CC7"/>
    <w:rsid w:val="00A41E36"/>
    <w:rsid w:val="00A41F97"/>
    <w:rsid w:val="00A41FBE"/>
    <w:rsid w:val="00A420BA"/>
    <w:rsid w:val="00A420F5"/>
    <w:rsid w:val="00A422B7"/>
    <w:rsid w:val="00A42301"/>
    <w:rsid w:val="00A423FB"/>
    <w:rsid w:val="00A42438"/>
    <w:rsid w:val="00A4244D"/>
    <w:rsid w:val="00A42772"/>
    <w:rsid w:val="00A42A01"/>
    <w:rsid w:val="00A42AD6"/>
    <w:rsid w:val="00A42C55"/>
    <w:rsid w:val="00A42CC8"/>
    <w:rsid w:val="00A42D3E"/>
    <w:rsid w:val="00A42E07"/>
    <w:rsid w:val="00A42FA7"/>
    <w:rsid w:val="00A43065"/>
    <w:rsid w:val="00A431FE"/>
    <w:rsid w:val="00A43418"/>
    <w:rsid w:val="00A435AC"/>
    <w:rsid w:val="00A436F0"/>
    <w:rsid w:val="00A437EA"/>
    <w:rsid w:val="00A4385C"/>
    <w:rsid w:val="00A4389A"/>
    <w:rsid w:val="00A438DD"/>
    <w:rsid w:val="00A43916"/>
    <w:rsid w:val="00A43957"/>
    <w:rsid w:val="00A43B47"/>
    <w:rsid w:val="00A43D77"/>
    <w:rsid w:val="00A43F97"/>
    <w:rsid w:val="00A44149"/>
    <w:rsid w:val="00A44161"/>
    <w:rsid w:val="00A444B2"/>
    <w:rsid w:val="00A445B3"/>
    <w:rsid w:val="00A446E8"/>
    <w:rsid w:val="00A44723"/>
    <w:rsid w:val="00A447A5"/>
    <w:rsid w:val="00A44859"/>
    <w:rsid w:val="00A448BB"/>
    <w:rsid w:val="00A448ED"/>
    <w:rsid w:val="00A448FA"/>
    <w:rsid w:val="00A44AF7"/>
    <w:rsid w:val="00A44D85"/>
    <w:rsid w:val="00A44E4A"/>
    <w:rsid w:val="00A44E60"/>
    <w:rsid w:val="00A4501F"/>
    <w:rsid w:val="00A45155"/>
    <w:rsid w:val="00A452A2"/>
    <w:rsid w:val="00A452BA"/>
    <w:rsid w:val="00A45610"/>
    <w:rsid w:val="00A45690"/>
    <w:rsid w:val="00A456B2"/>
    <w:rsid w:val="00A45729"/>
    <w:rsid w:val="00A4575D"/>
    <w:rsid w:val="00A459A9"/>
    <w:rsid w:val="00A45A7D"/>
    <w:rsid w:val="00A45ABF"/>
    <w:rsid w:val="00A45ACD"/>
    <w:rsid w:val="00A45DCE"/>
    <w:rsid w:val="00A45DF7"/>
    <w:rsid w:val="00A45E9F"/>
    <w:rsid w:val="00A45F71"/>
    <w:rsid w:val="00A45FEE"/>
    <w:rsid w:val="00A460B5"/>
    <w:rsid w:val="00A460F3"/>
    <w:rsid w:val="00A461C0"/>
    <w:rsid w:val="00A46368"/>
    <w:rsid w:val="00A463F5"/>
    <w:rsid w:val="00A46474"/>
    <w:rsid w:val="00A464A1"/>
    <w:rsid w:val="00A46502"/>
    <w:rsid w:val="00A46629"/>
    <w:rsid w:val="00A4681C"/>
    <w:rsid w:val="00A46A49"/>
    <w:rsid w:val="00A46A4C"/>
    <w:rsid w:val="00A46C21"/>
    <w:rsid w:val="00A46DFB"/>
    <w:rsid w:val="00A46E10"/>
    <w:rsid w:val="00A47014"/>
    <w:rsid w:val="00A4717E"/>
    <w:rsid w:val="00A4718A"/>
    <w:rsid w:val="00A47290"/>
    <w:rsid w:val="00A472FE"/>
    <w:rsid w:val="00A47306"/>
    <w:rsid w:val="00A4732A"/>
    <w:rsid w:val="00A473DB"/>
    <w:rsid w:val="00A477E0"/>
    <w:rsid w:val="00A47848"/>
    <w:rsid w:val="00A47895"/>
    <w:rsid w:val="00A47AA0"/>
    <w:rsid w:val="00A47E36"/>
    <w:rsid w:val="00A47F59"/>
    <w:rsid w:val="00A50073"/>
    <w:rsid w:val="00A50203"/>
    <w:rsid w:val="00A5046E"/>
    <w:rsid w:val="00A5051C"/>
    <w:rsid w:val="00A508CA"/>
    <w:rsid w:val="00A50961"/>
    <w:rsid w:val="00A509A3"/>
    <w:rsid w:val="00A509FA"/>
    <w:rsid w:val="00A50AC4"/>
    <w:rsid w:val="00A50B5B"/>
    <w:rsid w:val="00A50B6C"/>
    <w:rsid w:val="00A50E99"/>
    <w:rsid w:val="00A50F36"/>
    <w:rsid w:val="00A50F3F"/>
    <w:rsid w:val="00A5106A"/>
    <w:rsid w:val="00A510A9"/>
    <w:rsid w:val="00A5131D"/>
    <w:rsid w:val="00A514E0"/>
    <w:rsid w:val="00A51746"/>
    <w:rsid w:val="00A5177D"/>
    <w:rsid w:val="00A518F3"/>
    <w:rsid w:val="00A51946"/>
    <w:rsid w:val="00A51974"/>
    <w:rsid w:val="00A51A0C"/>
    <w:rsid w:val="00A51A52"/>
    <w:rsid w:val="00A51A5C"/>
    <w:rsid w:val="00A51B8E"/>
    <w:rsid w:val="00A51BE2"/>
    <w:rsid w:val="00A51C0D"/>
    <w:rsid w:val="00A51CF0"/>
    <w:rsid w:val="00A51EF0"/>
    <w:rsid w:val="00A51F07"/>
    <w:rsid w:val="00A51F2F"/>
    <w:rsid w:val="00A52200"/>
    <w:rsid w:val="00A522F8"/>
    <w:rsid w:val="00A5235E"/>
    <w:rsid w:val="00A529AA"/>
    <w:rsid w:val="00A52A69"/>
    <w:rsid w:val="00A52C4D"/>
    <w:rsid w:val="00A52F9F"/>
    <w:rsid w:val="00A52FCF"/>
    <w:rsid w:val="00A530F4"/>
    <w:rsid w:val="00A531B9"/>
    <w:rsid w:val="00A5330F"/>
    <w:rsid w:val="00A53550"/>
    <w:rsid w:val="00A5358A"/>
    <w:rsid w:val="00A537D5"/>
    <w:rsid w:val="00A53863"/>
    <w:rsid w:val="00A53A15"/>
    <w:rsid w:val="00A53B6A"/>
    <w:rsid w:val="00A53BFC"/>
    <w:rsid w:val="00A53CE5"/>
    <w:rsid w:val="00A53D65"/>
    <w:rsid w:val="00A53E48"/>
    <w:rsid w:val="00A53F5F"/>
    <w:rsid w:val="00A53F66"/>
    <w:rsid w:val="00A53F9A"/>
    <w:rsid w:val="00A5404E"/>
    <w:rsid w:val="00A54139"/>
    <w:rsid w:val="00A541B2"/>
    <w:rsid w:val="00A5439F"/>
    <w:rsid w:val="00A543F8"/>
    <w:rsid w:val="00A5459D"/>
    <w:rsid w:val="00A54745"/>
    <w:rsid w:val="00A54793"/>
    <w:rsid w:val="00A547AF"/>
    <w:rsid w:val="00A547F6"/>
    <w:rsid w:val="00A54860"/>
    <w:rsid w:val="00A54885"/>
    <w:rsid w:val="00A548DE"/>
    <w:rsid w:val="00A5493A"/>
    <w:rsid w:val="00A54AB8"/>
    <w:rsid w:val="00A54B42"/>
    <w:rsid w:val="00A54B7B"/>
    <w:rsid w:val="00A54CAD"/>
    <w:rsid w:val="00A54D2C"/>
    <w:rsid w:val="00A54D5B"/>
    <w:rsid w:val="00A54E16"/>
    <w:rsid w:val="00A54E99"/>
    <w:rsid w:val="00A5526C"/>
    <w:rsid w:val="00A553AD"/>
    <w:rsid w:val="00A554DD"/>
    <w:rsid w:val="00A555E8"/>
    <w:rsid w:val="00A555F4"/>
    <w:rsid w:val="00A55649"/>
    <w:rsid w:val="00A5598F"/>
    <w:rsid w:val="00A55BBA"/>
    <w:rsid w:val="00A55BCD"/>
    <w:rsid w:val="00A55C21"/>
    <w:rsid w:val="00A55E2B"/>
    <w:rsid w:val="00A55E2F"/>
    <w:rsid w:val="00A55EBC"/>
    <w:rsid w:val="00A56144"/>
    <w:rsid w:val="00A56356"/>
    <w:rsid w:val="00A56424"/>
    <w:rsid w:val="00A56539"/>
    <w:rsid w:val="00A56589"/>
    <w:rsid w:val="00A567F0"/>
    <w:rsid w:val="00A56823"/>
    <w:rsid w:val="00A56B79"/>
    <w:rsid w:val="00A56BB6"/>
    <w:rsid w:val="00A56C19"/>
    <w:rsid w:val="00A56D2E"/>
    <w:rsid w:val="00A56D30"/>
    <w:rsid w:val="00A56E7A"/>
    <w:rsid w:val="00A56F8E"/>
    <w:rsid w:val="00A56FCA"/>
    <w:rsid w:val="00A57678"/>
    <w:rsid w:val="00A576E2"/>
    <w:rsid w:val="00A57762"/>
    <w:rsid w:val="00A57956"/>
    <w:rsid w:val="00A579CC"/>
    <w:rsid w:val="00A57A54"/>
    <w:rsid w:val="00A57B56"/>
    <w:rsid w:val="00A57D95"/>
    <w:rsid w:val="00A60067"/>
    <w:rsid w:val="00A60166"/>
    <w:rsid w:val="00A602B0"/>
    <w:rsid w:val="00A60510"/>
    <w:rsid w:val="00A60526"/>
    <w:rsid w:val="00A6057A"/>
    <w:rsid w:val="00A60595"/>
    <w:rsid w:val="00A607E2"/>
    <w:rsid w:val="00A60845"/>
    <w:rsid w:val="00A60940"/>
    <w:rsid w:val="00A60948"/>
    <w:rsid w:val="00A60A36"/>
    <w:rsid w:val="00A60AB3"/>
    <w:rsid w:val="00A60B0E"/>
    <w:rsid w:val="00A60D91"/>
    <w:rsid w:val="00A60EC2"/>
    <w:rsid w:val="00A60FDC"/>
    <w:rsid w:val="00A611C1"/>
    <w:rsid w:val="00A61258"/>
    <w:rsid w:val="00A612D5"/>
    <w:rsid w:val="00A612E0"/>
    <w:rsid w:val="00A6139A"/>
    <w:rsid w:val="00A615CA"/>
    <w:rsid w:val="00A61693"/>
    <w:rsid w:val="00A616CE"/>
    <w:rsid w:val="00A616D9"/>
    <w:rsid w:val="00A6195B"/>
    <w:rsid w:val="00A61A1E"/>
    <w:rsid w:val="00A61A81"/>
    <w:rsid w:val="00A61ACD"/>
    <w:rsid w:val="00A61B25"/>
    <w:rsid w:val="00A61CCA"/>
    <w:rsid w:val="00A61E08"/>
    <w:rsid w:val="00A61E71"/>
    <w:rsid w:val="00A61ECB"/>
    <w:rsid w:val="00A61ED6"/>
    <w:rsid w:val="00A620BE"/>
    <w:rsid w:val="00A62209"/>
    <w:rsid w:val="00A62229"/>
    <w:rsid w:val="00A6222D"/>
    <w:rsid w:val="00A62492"/>
    <w:rsid w:val="00A6253B"/>
    <w:rsid w:val="00A62552"/>
    <w:rsid w:val="00A6291D"/>
    <w:rsid w:val="00A629E5"/>
    <w:rsid w:val="00A62A30"/>
    <w:rsid w:val="00A62ACD"/>
    <w:rsid w:val="00A62B18"/>
    <w:rsid w:val="00A62C90"/>
    <w:rsid w:val="00A62D13"/>
    <w:rsid w:val="00A62D36"/>
    <w:rsid w:val="00A62DE7"/>
    <w:rsid w:val="00A62E31"/>
    <w:rsid w:val="00A62E95"/>
    <w:rsid w:val="00A62ED1"/>
    <w:rsid w:val="00A62F3F"/>
    <w:rsid w:val="00A62F94"/>
    <w:rsid w:val="00A6345D"/>
    <w:rsid w:val="00A634CA"/>
    <w:rsid w:val="00A634F9"/>
    <w:rsid w:val="00A63599"/>
    <w:rsid w:val="00A63659"/>
    <w:rsid w:val="00A6376D"/>
    <w:rsid w:val="00A63839"/>
    <w:rsid w:val="00A6384D"/>
    <w:rsid w:val="00A63862"/>
    <w:rsid w:val="00A63876"/>
    <w:rsid w:val="00A6389C"/>
    <w:rsid w:val="00A63947"/>
    <w:rsid w:val="00A63967"/>
    <w:rsid w:val="00A6398A"/>
    <w:rsid w:val="00A639BA"/>
    <w:rsid w:val="00A63B15"/>
    <w:rsid w:val="00A63B65"/>
    <w:rsid w:val="00A63BC2"/>
    <w:rsid w:val="00A63DE8"/>
    <w:rsid w:val="00A63F63"/>
    <w:rsid w:val="00A64007"/>
    <w:rsid w:val="00A6406E"/>
    <w:rsid w:val="00A6424D"/>
    <w:rsid w:val="00A64395"/>
    <w:rsid w:val="00A643A9"/>
    <w:rsid w:val="00A64453"/>
    <w:rsid w:val="00A646C7"/>
    <w:rsid w:val="00A6472C"/>
    <w:rsid w:val="00A647EA"/>
    <w:rsid w:val="00A6481B"/>
    <w:rsid w:val="00A6483E"/>
    <w:rsid w:val="00A64887"/>
    <w:rsid w:val="00A648C7"/>
    <w:rsid w:val="00A6495A"/>
    <w:rsid w:val="00A64A46"/>
    <w:rsid w:val="00A64B48"/>
    <w:rsid w:val="00A64B74"/>
    <w:rsid w:val="00A64C39"/>
    <w:rsid w:val="00A64E58"/>
    <w:rsid w:val="00A64E85"/>
    <w:rsid w:val="00A64EBB"/>
    <w:rsid w:val="00A64FA5"/>
    <w:rsid w:val="00A64FD1"/>
    <w:rsid w:val="00A653D3"/>
    <w:rsid w:val="00A65454"/>
    <w:rsid w:val="00A6550A"/>
    <w:rsid w:val="00A655F6"/>
    <w:rsid w:val="00A65607"/>
    <w:rsid w:val="00A65837"/>
    <w:rsid w:val="00A65B61"/>
    <w:rsid w:val="00A65B7D"/>
    <w:rsid w:val="00A65B82"/>
    <w:rsid w:val="00A65CF3"/>
    <w:rsid w:val="00A65EB1"/>
    <w:rsid w:val="00A66054"/>
    <w:rsid w:val="00A661CF"/>
    <w:rsid w:val="00A66581"/>
    <w:rsid w:val="00A66678"/>
    <w:rsid w:val="00A66766"/>
    <w:rsid w:val="00A667B5"/>
    <w:rsid w:val="00A66986"/>
    <w:rsid w:val="00A669AB"/>
    <w:rsid w:val="00A66B3F"/>
    <w:rsid w:val="00A66C23"/>
    <w:rsid w:val="00A66C40"/>
    <w:rsid w:val="00A66D74"/>
    <w:rsid w:val="00A6701B"/>
    <w:rsid w:val="00A67206"/>
    <w:rsid w:val="00A67221"/>
    <w:rsid w:val="00A672B6"/>
    <w:rsid w:val="00A6731C"/>
    <w:rsid w:val="00A673A7"/>
    <w:rsid w:val="00A674CA"/>
    <w:rsid w:val="00A67547"/>
    <w:rsid w:val="00A6757B"/>
    <w:rsid w:val="00A675FC"/>
    <w:rsid w:val="00A67681"/>
    <w:rsid w:val="00A676D9"/>
    <w:rsid w:val="00A676E1"/>
    <w:rsid w:val="00A678A5"/>
    <w:rsid w:val="00A67995"/>
    <w:rsid w:val="00A67A0E"/>
    <w:rsid w:val="00A67C23"/>
    <w:rsid w:val="00A67CC0"/>
    <w:rsid w:val="00A67DBF"/>
    <w:rsid w:val="00A67E17"/>
    <w:rsid w:val="00A67E22"/>
    <w:rsid w:val="00A67EA4"/>
    <w:rsid w:val="00A67F9D"/>
    <w:rsid w:val="00A7015F"/>
    <w:rsid w:val="00A701A1"/>
    <w:rsid w:val="00A70212"/>
    <w:rsid w:val="00A70284"/>
    <w:rsid w:val="00A70492"/>
    <w:rsid w:val="00A70549"/>
    <w:rsid w:val="00A7054B"/>
    <w:rsid w:val="00A705AA"/>
    <w:rsid w:val="00A70678"/>
    <w:rsid w:val="00A7073E"/>
    <w:rsid w:val="00A708D8"/>
    <w:rsid w:val="00A708DF"/>
    <w:rsid w:val="00A70A35"/>
    <w:rsid w:val="00A70B50"/>
    <w:rsid w:val="00A70D24"/>
    <w:rsid w:val="00A70D44"/>
    <w:rsid w:val="00A70F5D"/>
    <w:rsid w:val="00A710DD"/>
    <w:rsid w:val="00A71109"/>
    <w:rsid w:val="00A71199"/>
    <w:rsid w:val="00A711D4"/>
    <w:rsid w:val="00A7129E"/>
    <w:rsid w:val="00A712D9"/>
    <w:rsid w:val="00A713D7"/>
    <w:rsid w:val="00A71400"/>
    <w:rsid w:val="00A714BE"/>
    <w:rsid w:val="00A71580"/>
    <w:rsid w:val="00A7159F"/>
    <w:rsid w:val="00A7163B"/>
    <w:rsid w:val="00A7185E"/>
    <w:rsid w:val="00A71917"/>
    <w:rsid w:val="00A71A6E"/>
    <w:rsid w:val="00A71B9D"/>
    <w:rsid w:val="00A71BE7"/>
    <w:rsid w:val="00A71C8D"/>
    <w:rsid w:val="00A71E51"/>
    <w:rsid w:val="00A71EB1"/>
    <w:rsid w:val="00A71F4A"/>
    <w:rsid w:val="00A71F72"/>
    <w:rsid w:val="00A72064"/>
    <w:rsid w:val="00A7218D"/>
    <w:rsid w:val="00A72270"/>
    <w:rsid w:val="00A72463"/>
    <w:rsid w:val="00A72573"/>
    <w:rsid w:val="00A72593"/>
    <w:rsid w:val="00A726A1"/>
    <w:rsid w:val="00A727CA"/>
    <w:rsid w:val="00A72809"/>
    <w:rsid w:val="00A728A4"/>
    <w:rsid w:val="00A72A8B"/>
    <w:rsid w:val="00A72C3E"/>
    <w:rsid w:val="00A72DB1"/>
    <w:rsid w:val="00A72EFC"/>
    <w:rsid w:val="00A72F60"/>
    <w:rsid w:val="00A72FE7"/>
    <w:rsid w:val="00A73113"/>
    <w:rsid w:val="00A7313E"/>
    <w:rsid w:val="00A736A2"/>
    <w:rsid w:val="00A737C5"/>
    <w:rsid w:val="00A7384E"/>
    <w:rsid w:val="00A73851"/>
    <w:rsid w:val="00A73878"/>
    <w:rsid w:val="00A738D2"/>
    <w:rsid w:val="00A73A18"/>
    <w:rsid w:val="00A73B61"/>
    <w:rsid w:val="00A73F10"/>
    <w:rsid w:val="00A73F1A"/>
    <w:rsid w:val="00A73F3E"/>
    <w:rsid w:val="00A73F44"/>
    <w:rsid w:val="00A740BF"/>
    <w:rsid w:val="00A74155"/>
    <w:rsid w:val="00A7419D"/>
    <w:rsid w:val="00A74361"/>
    <w:rsid w:val="00A743BC"/>
    <w:rsid w:val="00A74516"/>
    <w:rsid w:val="00A745C9"/>
    <w:rsid w:val="00A7460B"/>
    <w:rsid w:val="00A7477C"/>
    <w:rsid w:val="00A747E6"/>
    <w:rsid w:val="00A748D5"/>
    <w:rsid w:val="00A7492E"/>
    <w:rsid w:val="00A74ACC"/>
    <w:rsid w:val="00A74B81"/>
    <w:rsid w:val="00A74B90"/>
    <w:rsid w:val="00A74C39"/>
    <w:rsid w:val="00A74D4E"/>
    <w:rsid w:val="00A74DC5"/>
    <w:rsid w:val="00A75080"/>
    <w:rsid w:val="00A750C3"/>
    <w:rsid w:val="00A750C8"/>
    <w:rsid w:val="00A75104"/>
    <w:rsid w:val="00A75126"/>
    <w:rsid w:val="00A7524C"/>
    <w:rsid w:val="00A75254"/>
    <w:rsid w:val="00A752BA"/>
    <w:rsid w:val="00A75458"/>
    <w:rsid w:val="00A75467"/>
    <w:rsid w:val="00A754C3"/>
    <w:rsid w:val="00A75639"/>
    <w:rsid w:val="00A75769"/>
    <w:rsid w:val="00A75779"/>
    <w:rsid w:val="00A75794"/>
    <w:rsid w:val="00A75940"/>
    <w:rsid w:val="00A7597C"/>
    <w:rsid w:val="00A75A5B"/>
    <w:rsid w:val="00A75AA3"/>
    <w:rsid w:val="00A75ACA"/>
    <w:rsid w:val="00A75C11"/>
    <w:rsid w:val="00A75C3A"/>
    <w:rsid w:val="00A75C4F"/>
    <w:rsid w:val="00A75CAD"/>
    <w:rsid w:val="00A75D0E"/>
    <w:rsid w:val="00A75DDB"/>
    <w:rsid w:val="00A75EE7"/>
    <w:rsid w:val="00A75FA5"/>
    <w:rsid w:val="00A76173"/>
    <w:rsid w:val="00A76184"/>
    <w:rsid w:val="00A7634B"/>
    <w:rsid w:val="00A76518"/>
    <w:rsid w:val="00A7652F"/>
    <w:rsid w:val="00A76597"/>
    <w:rsid w:val="00A767F7"/>
    <w:rsid w:val="00A768A5"/>
    <w:rsid w:val="00A76A54"/>
    <w:rsid w:val="00A76A5E"/>
    <w:rsid w:val="00A76AF9"/>
    <w:rsid w:val="00A76BC5"/>
    <w:rsid w:val="00A76C5D"/>
    <w:rsid w:val="00A76F80"/>
    <w:rsid w:val="00A771ED"/>
    <w:rsid w:val="00A7740D"/>
    <w:rsid w:val="00A774B0"/>
    <w:rsid w:val="00A774B4"/>
    <w:rsid w:val="00A77538"/>
    <w:rsid w:val="00A775FB"/>
    <w:rsid w:val="00A7776F"/>
    <w:rsid w:val="00A7778D"/>
    <w:rsid w:val="00A777A5"/>
    <w:rsid w:val="00A77A40"/>
    <w:rsid w:val="00A77AC5"/>
    <w:rsid w:val="00A77CE6"/>
    <w:rsid w:val="00A77D54"/>
    <w:rsid w:val="00A77E4C"/>
    <w:rsid w:val="00A77EB5"/>
    <w:rsid w:val="00A77F4E"/>
    <w:rsid w:val="00A80022"/>
    <w:rsid w:val="00A801A9"/>
    <w:rsid w:val="00A801EB"/>
    <w:rsid w:val="00A80221"/>
    <w:rsid w:val="00A80641"/>
    <w:rsid w:val="00A80734"/>
    <w:rsid w:val="00A808EB"/>
    <w:rsid w:val="00A808F3"/>
    <w:rsid w:val="00A80934"/>
    <w:rsid w:val="00A80AFE"/>
    <w:rsid w:val="00A80B06"/>
    <w:rsid w:val="00A80CFF"/>
    <w:rsid w:val="00A80D4B"/>
    <w:rsid w:val="00A80E16"/>
    <w:rsid w:val="00A814C9"/>
    <w:rsid w:val="00A81664"/>
    <w:rsid w:val="00A8166F"/>
    <w:rsid w:val="00A81672"/>
    <w:rsid w:val="00A816F8"/>
    <w:rsid w:val="00A81703"/>
    <w:rsid w:val="00A81853"/>
    <w:rsid w:val="00A818E9"/>
    <w:rsid w:val="00A8197F"/>
    <w:rsid w:val="00A819C2"/>
    <w:rsid w:val="00A81B50"/>
    <w:rsid w:val="00A81B66"/>
    <w:rsid w:val="00A81B73"/>
    <w:rsid w:val="00A81CBC"/>
    <w:rsid w:val="00A81CFF"/>
    <w:rsid w:val="00A81D5D"/>
    <w:rsid w:val="00A81ECF"/>
    <w:rsid w:val="00A82031"/>
    <w:rsid w:val="00A8205E"/>
    <w:rsid w:val="00A821E5"/>
    <w:rsid w:val="00A825DA"/>
    <w:rsid w:val="00A825E9"/>
    <w:rsid w:val="00A825EA"/>
    <w:rsid w:val="00A82685"/>
    <w:rsid w:val="00A82741"/>
    <w:rsid w:val="00A8280D"/>
    <w:rsid w:val="00A82971"/>
    <w:rsid w:val="00A82C45"/>
    <w:rsid w:val="00A82CD4"/>
    <w:rsid w:val="00A82CFC"/>
    <w:rsid w:val="00A82CFD"/>
    <w:rsid w:val="00A82D5D"/>
    <w:rsid w:val="00A82EBE"/>
    <w:rsid w:val="00A8302D"/>
    <w:rsid w:val="00A83289"/>
    <w:rsid w:val="00A8328E"/>
    <w:rsid w:val="00A8336C"/>
    <w:rsid w:val="00A83442"/>
    <w:rsid w:val="00A834BD"/>
    <w:rsid w:val="00A83522"/>
    <w:rsid w:val="00A8371C"/>
    <w:rsid w:val="00A83763"/>
    <w:rsid w:val="00A83833"/>
    <w:rsid w:val="00A8387B"/>
    <w:rsid w:val="00A83890"/>
    <w:rsid w:val="00A83AB7"/>
    <w:rsid w:val="00A83BD6"/>
    <w:rsid w:val="00A83CC8"/>
    <w:rsid w:val="00A83EE1"/>
    <w:rsid w:val="00A840A0"/>
    <w:rsid w:val="00A84165"/>
    <w:rsid w:val="00A84239"/>
    <w:rsid w:val="00A842AC"/>
    <w:rsid w:val="00A84400"/>
    <w:rsid w:val="00A84457"/>
    <w:rsid w:val="00A84504"/>
    <w:rsid w:val="00A84527"/>
    <w:rsid w:val="00A845EF"/>
    <w:rsid w:val="00A84687"/>
    <w:rsid w:val="00A848A8"/>
    <w:rsid w:val="00A84A0D"/>
    <w:rsid w:val="00A84B75"/>
    <w:rsid w:val="00A85103"/>
    <w:rsid w:val="00A851BC"/>
    <w:rsid w:val="00A853DE"/>
    <w:rsid w:val="00A85860"/>
    <w:rsid w:val="00A85872"/>
    <w:rsid w:val="00A85886"/>
    <w:rsid w:val="00A85973"/>
    <w:rsid w:val="00A85BC3"/>
    <w:rsid w:val="00A85C18"/>
    <w:rsid w:val="00A85C74"/>
    <w:rsid w:val="00A85D2B"/>
    <w:rsid w:val="00A85E33"/>
    <w:rsid w:val="00A865A2"/>
    <w:rsid w:val="00A865A9"/>
    <w:rsid w:val="00A86634"/>
    <w:rsid w:val="00A86695"/>
    <w:rsid w:val="00A868AE"/>
    <w:rsid w:val="00A868F8"/>
    <w:rsid w:val="00A86917"/>
    <w:rsid w:val="00A86A27"/>
    <w:rsid w:val="00A86B56"/>
    <w:rsid w:val="00A86D37"/>
    <w:rsid w:val="00A86DCF"/>
    <w:rsid w:val="00A86DF9"/>
    <w:rsid w:val="00A86EB8"/>
    <w:rsid w:val="00A86F42"/>
    <w:rsid w:val="00A86FA6"/>
    <w:rsid w:val="00A873C3"/>
    <w:rsid w:val="00A87535"/>
    <w:rsid w:val="00A87656"/>
    <w:rsid w:val="00A876BE"/>
    <w:rsid w:val="00A87844"/>
    <w:rsid w:val="00A87988"/>
    <w:rsid w:val="00A87B15"/>
    <w:rsid w:val="00A87D1F"/>
    <w:rsid w:val="00A87DB6"/>
    <w:rsid w:val="00A87FB9"/>
    <w:rsid w:val="00A9001D"/>
    <w:rsid w:val="00A900BF"/>
    <w:rsid w:val="00A901EB"/>
    <w:rsid w:val="00A90225"/>
    <w:rsid w:val="00A90243"/>
    <w:rsid w:val="00A90247"/>
    <w:rsid w:val="00A9035C"/>
    <w:rsid w:val="00A90441"/>
    <w:rsid w:val="00A90452"/>
    <w:rsid w:val="00A905EB"/>
    <w:rsid w:val="00A90715"/>
    <w:rsid w:val="00A907EB"/>
    <w:rsid w:val="00A9082A"/>
    <w:rsid w:val="00A908DF"/>
    <w:rsid w:val="00A90C19"/>
    <w:rsid w:val="00A90CC8"/>
    <w:rsid w:val="00A90F64"/>
    <w:rsid w:val="00A90F74"/>
    <w:rsid w:val="00A9127B"/>
    <w:rsid w:val="00A91350"/>
    <w:rsid w:val="00A91387"/>
    <w:rsid w:val="00A9141A"/>
    <w:rsid w:val="00A915AE"/>
    <w:rsid w:val="00A9171F"/>
    <w:rsid w:val="00A91AC6"/>
    <w:rsid w:val="00A91BD9"/>
    <w:rsid w:val="00A91BE0"/>
    <w:rsid w:val="00A91C81"/>
    <w:rsid w:val="00A91CFB"/>
    <w:rsid w:val="00A91DB2"/>
    <w:rsid w:val="00A91F8C"/>
    <w:rsid w:val="00A92023"/>
    <w:rsid w:val="00A92161"/>
    <w:rsid w:val="00A921CD"/>
    <w:rsid w:val="00A9227F"/>
    <w:rsid w:val="00A923FA"/>
    <w:rsid w:val="00A924CC"/>
    <w:rsid w:val="00A92598"/>
    <w:rsid w:val="00A92BDD"/>
    <w:rsid w:val="00A92CA3"/>
    <w:rsid w:val="00A92E1A"/>
    <w:rsid w:val="00A92EE8"/>
    <w:rsid w:val="00A92EF4"/>
    <w:rsid w:val="00A9305D"/>
    <w:rsid w:val="00A93134"/>
    <w:rsid w:val="00A93266"/>
    <w:rsid w:val="00A933BC"/>
    <w:rsid w:val="00A93536"/>
    <w:rsid w:val="00A93554"/>
    <w:rsid w:val="00A9363B"/>
    <w:rsid w:val="00A93749"/>
    <w:rsid w:val="00A93886"/>
    <w:rsid w:val="00A938D5"/>
    <w:rsid w:val="00A9394A"/>
    <w:rsid w:val="00A93BDB"/>
    <w:rsid w:val="00A93CFF"/>
    <w:rsid w:val="00A93D22"/>
    <w:rsid w:val="00A93F57"/>
    <w:rsid w:val="00A94084"/>
    <w:rsid w:val="00A94237"/>
    <w:rsid w:val="00A9428A"/>
    <w:rsid w:val="00A9433D"/>
    <w:rsid w:val="00A9460D"/>
    <w:rsid w:val="00A949C5"/>
    <w:rsid w:val="00A94B04"/>
    <w:rsid w:val="00A94B33"/>
    <w:rsid w:val="00A94C82"/>
    <w:rsid w:val="00A94EF6"/>
    <w:rsid w:val="00A95028"/>
    <w:rsid w:val="00A95299"/>
    <w:rsid w:val="00A954FB"/>
    <w:rsid w:val="00A955D2"/>
    <w:rsid w:val="00A95674"/>
    <w:rsid w:val="00A957A1"/>
    <w:rsid w:val="00A95821"/>
    <w:rsid w:val="00A958EB"/>
    <w:rsid w:val="00A95B81"/>
    <w:rsid w:val="00A95D39"/>
    <w:rsid w:val="00A95D5E"/>
    <w:rsid w:val="00A95D7D"/>
    <w:rsid w:val="00A95DC3"/>
    <w:rsid w:val="00A95DE1"/>
    <w:rsid w:val="00A95E00"/>
    <w:rsid w:val="00A95E4C"/>
    <w:rsid w:val="00A95EF0"/>
    <w:rsid w:val="00A95F88"/>
    <w:rsid w:val="00A96025"/>
    <w:rsid w:val="00A960A8"/>
    <w:rsid w:val="00A961C9"/>
    <w:rsid w:val="00A96300"/>
    <w:rsid w:val="00A96617"/>
    <w:rsid w:val="00A96751"/>
    <w:rsid w:val="00A9682A"/>
    <w:rsid w:val="00A96901"/>
    <w:rsid w:val="00A9699A"/>
    <w:rsid w:val="00A969C9"/>
    <w:rsid w:val="00A96B9C"/>
    <w:rsid w:val="00A96D45"/>
    <w:rsid w:val="00A96D9D"/>
    <w:rsid w:val="00A96EFE"/>
    <w:rsid w:val="00A96FB9"/>
    <w:rsid w:val="00A970C8"/>
    <w:rsid w:val="00A970FE"/>
    <w:rsid w:val="00A971B8"/>
    <w:rsid w:val="00A973FC"/>
    <w:rsid w:val="00A975E1"/>
    <w:rsid w:val="00A976E2"/>
    <w:rsid w:val="00A978CA"/>
    <w:rsid w:val="00A97A1B"/>
    <w:rsid w:val="00A97A68"/>
    <w:rsid w:val="00A97D49"/>
    <w:rsid w:val="00A97DBF"/>
    <w:rsid w:val="00A97E0F"/>
    <w:rsid w:val="00A97FC1"/>
    <w:rsid w:val="00AA0120"/>
    <w:rsid w:val="00AA0147"/>
    <w:rsid w:val="00AA020A"/>
    <w:rsid w:val="00AA0286"/>
    <w:rsid w:val="00AA02A5"/>
    <w:rsid w:val="00AA038F"/>
    <w:rsid w:val="00AA0597"/>
    <w:rsid w:val="00AA0599"/>
    <w:rsid w:val="00AA0612"/>
    <w:rsid w:val="00AA0656"/>
    <w:rsid w:val="00AA0740"/>
    <w:rsid w:val="00AA0806"/>
    <w:rsid w:val="00AA093C"/>
    <w:rsid w:val="00AA0A03"/>
    <w:rsid w:val="00AA0BF6"/>
    <w:rsid w:val="00AA0C3D"/>
    <w:rsid w:val="00AA0D2D"/>
    <w:rsid w:val="00AA0E95"/>
    <w:rsid w:val="00AA0EF5"/>
    <w:rsid w:val="00AA0F44"/>
    <w:rsid w:val="00AA10E7"/>
    <w:rsid w:val="00AA1208"/>
    <w:rsid w:val="00AA1290"/>
    <w:rsid w:val="00AA12DB"/>
    <w:rsid w:val="00AA1483"/>
    <w:rsid w:val="00AA15E2"/>
    <w:rsid w:val="00AA17EE"/>
    <w:rsid w:val="00AA1825"/>
    <w:rsid w:val="00AA18FC"/>
    <w:rsid w:val="00AA198E"/>
    <w:rsid w:val="00AA1A6E"/>
    <w:rsid w:val="00AA1AA6"/>
    <w:rsid w:val="00AA1C3B"/>
    <w:rsid w:val="00AA1CB0"/>
    <w:rsid w:val="00AA1D62"/>
    <w:rsid w:val="00AA1D96"/>
    <w:rsid w:val="00AA1FAF"/>
    <w:rsid w:val="00AA1FB5"/>
    <w:rsid w:val="00AA20E6"/>
    <w:rsid w:val="00AA23FA"/>
    <w:rsid w:val="00AA27B9"/>
    <w:rsid w:val="00AA27E0"/>
    <w:rsid w:val="00AA28CD"/>
    <w:rsid w:val="00AA2B86"/>
    <w:rsid w:val="00AA2C22"/>
    <w:rsid w:val="00AA2C5E"/>
    <w:rsid w:val="00AA2DFE"/>
    <w:rsid w:val="00AA2F03"/>
    <w:rsid w:val="00AA30BD"/>
    <w:rsid w:val="00AA31B8"/>
    <w:rsid w:val="00AA3299"/>
    <w:rsid w:val="00AA34D3"/>
    <w:rsid w:val="00AA352C"/>
    <w:rsid w:val="00AA3593"/>
    <w:rsid w:val="00AA38CC"/>
    <w:rsid w:val="00AA3916"/>
    <w:rsid w:val="00AA3944"/>
    <w:rsid w:val="00AA3B17"/>
    <w:rsid w:val="00AA3B4D"/>
    <w:rsid w:val="00AA3C0C"/>
    <w:rsid w:val="00AA3D17"/>
    <w:rsid w:val="00AA3E1A"/>
    <w:rsid w:val="00AA3EA6"/>
    <w:rsid w:val="00AA4079"/>
    <w:rsid w:val="00AA41AA"/>
    <w:rsid w:val="00AA42BB"/>
    <w:rsid w:val="00AA4561"/>
    <w:rsid w:val="00AA464F"/>
    <w:rsid w:val="00AA47BB"/>
    <w:rsid w:val="00AA480C"/>
    <w:rsid w:val="00AA482A"/>
    <w:rsid w:val="00AA4889"/>
    <w:rsid w:val="00AA48BF"/>
    <w:rsid w:val="00AA4934"/>
    <w:rsid w:val="00AA4A34"/>
    <w:rsid w:val="00AA4B04"/>
    <w:rsid w:val="00AA4B6A"/>
    <w:rsid w:val="00AA4B98"/>
    <w:rsid w:val="00AA4BE0"/>
    <w:rsid w:val="00AA4D16"/>
    <w:rsid w:val="00AA4D1D"/>
    <w:rsid w:val="00AA4D69"/>
    <w:rsid w:val="00AA4FC4"/>
    <w:rsid w:val="00AA5020"/>
    <w:rsid w:val="00AA5191"/>
    <w:rsid w:val="00AA5207"/>
    <w:rsid w:val="00AA5422"/>
    <w:rsid w:val="00AA558B"/>
    <w:rsid w:val="00AA560A"/>
    <w:rsid w:val="00AA5670"/>
    <w:rsid w:val="00AA569E"/>
    <w:rsid w:val="00AA56C5"/>
    <w:rsid w:val="00AA57F9"/>
    <w:rsid w:val="00AA5812"/>
    <w:rsid w:val="00AA592B"/>
    <w:rsid w:val="00AA5ADE"/>
    <w:rsid w:val="00AA5B6F"/>
    <w:rsid w:val="00AA5BBB"/>
    <w:rsid w:val="00AA5CE3"/>
    <w:rsid w:val="00AA5E85"/>
    <w:rsid w:val="00AA5EC0"/>
    <w:rsid w:val="00AA5EDF"/>
    <w:rsid w:val="00AA5F0C"/>
    <w:rsid w:val="00AA600A"/>
    <w:rsid w:val="00AA6051"/>
    <w:rsid w:val="00AA60A1"/>
    <w:rsid w:val="00AA61F5"/>
    <w:rsid w:val="00AA6279"/>
    <w:rsid w:val="00AA638C"/>
    <w:rsid w:val="00AA65FE"/>
    <w:rsid w:val="00AA6602"/>
    <w:rsid w:val="00AA6650"/>
    <w:rsid w:val="00AA676A"/>
    <w:rsid w:val="00AA6794"/>
    <w:rsid w:val="00AA67DC"/>
    <w:rsid w:val="00AA68A9"/>
    <w:rsid w:val="00AA6A02"/>
    <w:rsid w:val="00AA6AD2"/>
    <w:rsid w:val="00AA6AE5"/>
    <w:rsid w:val="00AA6BD2"/>
    <w:rsid w:val="00AA6C7F"/>
    <w:rsid w:val="00AA6EBB"/>
    <w:rsid w:val="00AA6F1D"/>
    <w:rsid w:val="00AA719B"/>
    <w:rsid w:val="00AA71CC"/>
    <w:rsid w:val="00AA7255"/>
    <w:rsid w:val="00AA7287"/>
    <w:rsid w:val="00AA73A6"/>
    <w:rsid w:val="00AA7485"/>
    <w:rsid w:val="00AA74F3"/>
    <w:rsid w:val="00AA74F9"/>
    <w:rsid w:val="00AA7514"/>
    <w:rsid w:val="00AA753D"/>
    <w:rsid w:val="00AA775D"/>
    <w:rsid w:val="00AA78C0"/>
    <w:rsid w:val="00AA78EE"/>
    <w:rsid w:val="00AA7AF6"/>
    <w:rsid w:val="00AA7B7E"/>
    <w:rsid w:val="00AA7D7E"/>
    <w:rsid w:val="00AB01B7"/>
    <w:rsid w:val="00AB0220"/>
    <w:rsid w:val="00AB0227"/>
    <w:rsid w:val="00AB03F6"/>
    <w:rsid w:val="00AB04F3"/>
    <w:rsid w:val="00AB053B"/>
    <w:rsid w:val="00AB06C2"/>
    <w:rsid w:val="00AB072F"/>
    <w:rsid w:val="00AB07A9"/>
    <w:rsid w:val="00AB0918"/>
    <w:rsid w:val="00AB091C"/>
    <w:rsid w:val="00AB092F"/>
    <w:rsid w:val="00AB1075"/>
    <w:rsid w:val="00AB110F"/>
    <w:rsid w:val="00AB1255"/>
    <w:rsid w:val="00AB1407"/>
    <w:rsid w:val="00AB1413"/>
    <w:rsid w:val="00AB1420"/>
    <w:rsid w:val="00AB1517"/>
    <w:rsid w:val="00AB186E"/>
    <w:rsid w:val="00AB187A"/>
    <w:rsid w:val="00AB18B5"/>
    <w:rsid w:val="00AB1959"/>
    <w:rsid w:val="00AB1B51"/>
    <w:rsid w:val="00AB1CD7"/>
    <w:rsid w:val="00AB1D22"/>
    <w:rsid w:val="00AB1EB5"/>
    <w:rsid w:val="00AB1FDA"/>
    <w:rsid w:val="00AB216C"/>
    <w:rsid w:val="00AB23C9"/>
    <w:rsid w:val="00AB24BC"/>
    <w:rsid w:val="00AB252F"/>
    <w:rsid w:val="00AB258B"/>
    <w:rsid w:val="00AB261C"/>
    <w:rsid w:val="00AB2682"/>
    <w:rsid w:val="00AB26B6"/>
    <w:rsid w:val="00AB26C0"/>
    <w:rsid w:val="00AB299E"/>
    <w:rsid w:val="00AB2AF0"/>
    <w:rsid w:val="00AB2CA4"/>
    <w:rsid w:val="00AB2F04"/>
    <w:rsid w:val="00AB2F80"/>
    <w:rsid w:val="00AB30AD"/>
    <w:rsid w:val="00AB3131"/>
    <w:rsid w:val="00AB316A"/>
    <w:rsid w:val="00AB31DE"/>
    <w:rsid w:val="00AB31F9"/>
    <w:rsid w:val="00AB3253"/>
    <w:rsid w:val="00AB326D"/>
    <w:rsid w:val="00AB3297"/>
    <w:rsid w:val="00AB33CA"/>
    <w:rsid w:val="00AB34A6"/>
    <w:rsid w:val="00AB3518"/>
    <w:rsid w:val="00AB3719"/>
    <w:rsid w:val="00AB37D0"/>
    <w:rsid w:val="00AB3AF2"/>
    <w:rsid w:val="00AB3D86"/>
    <w:rsid w:val="00AB3DF2"/>
    <w:rsid w:val="00AB3E1E"/>
    <w:rsid w:val="00AB3F11"/>
    <w:rsid w:val="00AB40A2"/>
    <w:rsid w:val="00AB41C5"/>
    <w:rsid w:val="00AB41D8"/>
    <w:rsid w:val="00AB4533"/>
    <w:rsid w:val="00AB4587"/>
    <w:rsid w:val="00AB4703"/>
    <w:rsid w:val="00AB485C"/>
    <w:rsid w:val="00AB4A23"/>
    <w:rsid w:val="00AB4B1F"/>
    <w:rsid w:val="00AB4BAD"/>
    <w:rsid w:val="00AB4C14"/>
    <w:rsid w:val="00AB4E1A"/>
    <w:rsid w:val="00AB4E27"/>
    <w:rsid w:val="00AB4E5F"/>
    <w:rsid w:val="00AB4EB4"/>
    <w:rsid w:val="00AB4ED1"/>
    <w:rsid w:val="00AB5084"/>
    <w:rsid w:val="00AB50B7"/>
    <w:rsid w:val="00AB50BC"/>
    <w:rsid w:val="00AB5155"/>
    <w:rsid w:val="00AB516A"/>
    <w:rsid w:val="00AB5329"/>
    <w:rsid w:val="00AB5330"/>
    <w:rsid w:val="00AB538C"/>
    <w:rsid w:val="00AB5484"/>
    <w:rsid w:val="00AB551D"/>
    <w:rsid w:val="00AB565A"/>
    <w:rsid w:val="00AB5742"/>
    <w:rsid w:val="00AB58AE"/>
    <w:rsid w:val="00AB5A01"/>
    <w:rsid w:val="00AB5A5F"/>
    <w:rsid w:val="00AB5C93"/>
    <w:rsid w:val="00AB5CBD"/>
    <w:rsid w:val="00AB5D6C"/>
    <w:rsid w:val="00AB60DB"/>
    <w:rsid w:val="00AB639B"/>
    <w:rsid w:val="00AB63B7"/>
    <w:rsid w:val="00AB63C4"/>
    <w:rsid w:val="00AB6484"/>
    <w:rsid w:val="00AB64A0"/>
    <w:rsid w:val="00AB6791"/>
    <w:rsid w:val="00AB67CB"/>
    <w:rsid w:val="00AB67E5"/>
    <w:rsid w:val="00AB6A11"/>
    <w:rsid w:val="00AB6A88"/>
    <w:rsid w:val="00AB6C2C"/>
    <w:rsid w:val="00AB6CA8"/>
    <w:rsid w:val="00AB6F3B"/>
    <w:rsid w:val="00AB6F71"/>
    <w:rsid w:val="00AB7093"/>
    <w:rsid w:val="00AB70CA"/>
    <w:rsid w:val="00AB7114"/>
    <w:rsid w:val="00AB748C"/>
    <w:rsid w:val="00AB74FA"/>
    <w:rsid w:val="00AB750B"/>
    <w:rsid w:val="00AB7700"/>
    <w:rsid w:val="00AB774F"/>
    <w:rsid w:val="00AB778C"/>
    <w:rsid w:val="00AB7954"/>
    <w:rsid w:val="00AB79FD"/>
    <w:rsid w:val="00AB7AA6"/>
    <w:rsid w:val="00AB7C31"/>
    <w:rsid w:val="00AB7CFC"/>
    <w:rsid w:val="00AB7E2F"/>
    <w:rsid w:val="00AB7EFA"/>
    <w:rsid w:val="00AB7F66"/>
    <w:rsid w:val="00AC0003"/>
    <w:rsid w:val="00AC010D"/>
    <w:rsid w:val="00AC0148"/>
    <w:rsid w:val="00AC01C1"/>
    <w:rsid w:val="00AC0251"/>
    <w:rsid w:val="00AC02E7"/>
    <w:rsid w:val="00AC03ED"/>
    <w:rsid w:val="00AC03F1"/>
    <w:rsid w:val="00AC0453"/>
    <w:rsid w:val="00AC04DA"/>
    <w:rsid w:val="00AC057A"/>
    <w:rsid w:val="00AC07B1"/>
    <w:rsid w:val="00AC084A"/>
    <w:rsid w:val="00AC0A51"/>
    <w:rsid w:val="00AC0C2E"/>
    <w:rsid w:val="00AC0D03"/>
    <w:rsid w:val="00AC0D80"/>
    <w:rsid w:val="00AC0F7E"/>
    <w:rsid w:val="00AC0FDA"/>
    <w:rsid w:val="00AC1494"/>
    <w:rsid w:val="00AC172F"/>
    <w:rsid w:val="00AC18C9"/>
    <w:rsid w:val="00AC1A08"/>
    <w:rsid w:val="00AC1A48"/>
    <w:rsid w:val="00AC1B35"/>
    <w:rsid w:val="00AC1F75"/>
    <w:rsid w:val="00AC2132"/>
    <w:rsid w:val="00AC213D"/>
    <w:rsid w:val="00AC2567"/>
    <w:rsid w:val="00AC2607"/>
    <w:rsid w:val="00AC2732"/>
    <w:rsid w:val="00AC2766"/>
    <w:rsid w:val="00AC277B"/>
    <w:rsid w:val="00AC2782"/>
    <w:rsid w:val="00AC2B41"/>
    <w:rsid w:val="00AC2CCF"/>
    <w:rsid w:val="00AC3086"/>
    <w:rsid w:val="00AC31E2"/>
    <w:rsid w:val="00AC373E"/>
    <w:rsid w:val="00AC380E"/>
    <w:rsid w:val="00AC3888"/>
    <w:rsid w:val="00AC3A11"/>
    <w:rsid w:val="00AC3BB8"/>
    <w:rsid w:val="00AC3C68"/>
    <w:rsid w:val="00AC3CC0"/>
    <w:rsid w:val="00AC3E3C"/>
    <w:rsid w:val="00AC4009"/>
    <w:rsid w:val="00AC4052"/>
    <w:rsid w:val="00AC40E3"/>
    <w:rsid w:val="00AC4305"/>
    <w:rsid w:val="00AC473A"/>
    <w:rsid w:val="00AC4840"/>
    <w:rsid w:val="00AC4845"/>
    <w:rsid w:val="00AC48B3"/>
    <w:rsid w:val="00AC49DE"/>
    <w:rsid w:val="00AC4A21"/>
    <w:rsid w:val="00AC4AF2"/>
    <w:rsid w:val="00AC4C0B"/>
    <w:rsid w:val="00AC4DD4"/>
    <w:rsid w:val="00AC4E77"/>
    <w:rsid w:val="00AC4F1D"/>
    <w:rsid w:val="00AC50E7"/>
    <w:rsid w:val="00AC5474"/>
    <w:rsid w:val="00AC55A5"/>
    <w:rsid w:val="00AC58AC"/>
    <w:rsid w:val="00AC5A15"/>
    <w:rsid w:val="00AC5A2E"/>
    <w:rsid w:val="00AC5AC7"/>
    <w:rsid w:val="00AC5BCC"/>
    <w:rsid w:val="00AC5BEF"/>
    <w:rsid w:val="00AC5C56"/>
    <w:rsid w:val="00AC5CC2"/>
    <w:rsid w:val="00AC5D16"/>
    <w:rsid w:val="00AC5D47"/>
    <w:rsid w:val="00AC5DB4"/>
    <w:rsid w:val="00AC5DD2"/>
    <w:rsid w:val="00AC5E0A"/>
    <w:rsid w:val="00AC5E2D"/>
    <w:rsid w:val="00AC5FBC"/>
    <w:rsid w:val="00AC5FC1"/>
    <w:rsid w:val="00AC5FCB"/>
    <w:rsid w:val="00AC6452"/>
    <w:rsid w:val="00AC64A7"/>
    <w:rsid w:val="00AC6633"/>
    <w:rsid w:val="00AC6659"/>
    <w:rsid w:val="00AC6AC3"/>
    <w:rsid w:val="00AC6BC2"/>
    <w:rsid w:val="00AC6FF7"/>
    <w:rsid w:val="00AC7049"/>
    <w:rsid w:val="00AC731E"/>
    <w:rsid w:val="00AC73E2"/>
    <w:rsid w:val="00AC749A"/>
    <w:rsid w:val="00AC749C"/>
    <w:rsid w:val="00AC7577"/>
    <w:rsid w:val="00AC757A"/>
    <w:rsid w:val="00AC75EA"/>
    <w:rsid w:val="00AC7641"/>
    <w:rsid w:val="00AC764E"/>
    <w:rsid w:val="00AC783C"/>
    <w:rsid w:val="00AC794A"/>
    <w:rsid w:val="00AC7A39"/>
    <w:rsid w:val="00AC7AC0"/>
    <w:rsid w:val="00AC7BDC"/>
    <w:rsid w:val="00AC7FDE"/>
    <w:rsid w:val="00AD032C"/>
    <w:rsid w:val="00AD034B"/>
    <w:rsid w:val="00AD03D0"/>
    <w:rsid w:val="00AD054E"/>
    <w:rsid w:val="00AD0582"/>
    <w:rsid w:val="00AD0668"/>
    <w:rsid w:val="00AD06D7"/>
    <w:rsid w:val="00AD06FC"/>
    <w:rsid w:val="00AD071C"/>
    <w:rsid w:val="00AD07A7"/>
    <w:rsid w:val="00AD0854"/>
    <w:rsid w:val="00AD0864"/>
    <w:rsid w:val="00AD09D8"/>
    <w:rsid w:val="00AD0C56"/>
    <w:rsid w:val="00AD0D31"/>
    <w:rsid w:val="00AD0E34"/>
    <w:rsid w:val="00AD0FA2"/>
    <w:rsid w:val="00AD1196"/>
    <w:rsid w:val="00AD1314"/>
    <w:rsid w:val="00AD136E"/>
    <w:rsid w:val="00AD139E"/>
    <w:rsid w:val="00AD1464"/>
    <w:rsid w:val="00AD15E7"/>
    <w:rsid w:val="00AD1650"/>
    <w:rsid w:val="00AD1685"/>
    <w:rsid w:val="00AD1706"/>
    <w:rsid w:val="00AD172C"/>
    <w:rsid w:val="00AD1745"/>
    <w:rsid w:val="00AD176D"/>
    <w:rsid w:val="00AD1860"/>
    <w:rsid w:val="00AD1887"/>
    <w:rsid w:val="00AD1BC3"/>
    <w:rsid w:val="00AD1D4C"/>
    <w:rsid w:val="00AD1D96"/>
    <w:rsid w:val="00AD1DFB"/>
    <w:rsid w:val="00AD1E66"/>
    <w:rsid w:val="00AD1F07"/>
    <w:rsid w:val="00AD1FAE"/>
    <w:rsid w:val="00AD21EF"/>
    <w:rsid w:val="00AD2425"/>
    <w:rsid w:val="00AD24E7"/>
    <w:rsid w:val="00AD2586"/>
    <w:rsid w:val="00AD2ABA"/>
    <w:rsid w:val="00AD2B7D"/>
    <w:rsid w:val="00AD2D2F"/>
    <w:rsid w:val="00AD2FBA"/>
    <w:rsid w:val="00AD30F0"/>
    <w:rsid w:val="00AD313E"/>
    <w:rsid w:val="00AD3489"/>
    <w:rsid w:val="00AD36CD"/>
    <w:rsid w:val="00AD3979"/>
    <w:rsid w:val="00AD399D"/>
    <w:rsid w:val="00AD39DA"/>
    <w:rsid w:val="00AD3A2F"/>
    <w:rsid w:val="00AD3A52"/>
    <w:rsid w:val="00AD3C0B"/>
    <w:rsid w:val="00AD3C49"/>
    <w:rsid w:val="00AD3C4A"/>
    <w:rsid w:val="00AD3D33"/>
    <w:rsid w:val="00AD3D9C"/>
    <w:rsid w:val="00AD3F74"/>
    <w:rsid w:val="00AD3FB4"/>
    <w:rsid w:val="00AD409C"/>
    <w:rsid w:val="00AD421B"/>
    <w:rsid w:val="00AD4273"/>
    <w:rsid w:val="00AD45B7"/>
    <w:rsid w:val="00AD463C"/>
    <w:rsid w:val="00AD471A"/>
    <w:rsid w:val="00AD471E"/>
    <w:rsid w:val="00AD4766"/>
    <w:rsid w:val="00AD47ED"/>
    <w:rsid w:val="00AD485A"/>
    <w:rsid w:val="00AD489A"/>
    <w:rsid w:val="00AD48D3"/>
    <w:rsid w:val="00AD4AE9"/>
    <w:rsid w:val="00AD4BE4"/>
    <w:rsid w:val="00AD4CB9"/>
    <w:rsid w:val="00AD4EA5"/>
    <w:rsid w:val="00AD4FBA"/>
    <w:rsid w:val="00AD4FEB"/>
    <w:rsid w:val="00AD515E"/>
    <w:rsid w:val="00AD51B6"/>
    <w:rsid w:val="00AD5271"/>
    <w:rsid w:val="00AD52AC"/>
    <w:rsid w:val="00AD52D6"/>
    <w:rsid w:val="00AD5432"/>
    <w:rsid w:val="00AD5486"/>
    <w:rsid w:val="00AD54D1"/>
    <w:rsid w:val="00AD56CA"/>
    <w:rsid w:val="00AD56FC"/>
    <w:rsid w:val="00AD59DC"/>
    <w:rsid w:val="00AD5A98"/>
    <w:rsid w:val="00AD5CE0"/>
    <w:rsid w:val="00AD5DC7"/>
    <w:rsid w:val="00AD5F70"/>
    <w:rsid w:val="00AD5F87"/>
    <w:rsid w:val="00AD6073"/>
    <w:rsid w:val="00AD61F3"/>
    <w:rsid w:val="00AD6257"/>
    <w:rsid w:val="00AD637D"/>
    <w:rsid w:val="00AD6552"/>
    <w:rsid w:val="00AD6691"/>
    <w:rsid w:val="00AD66E6"/>
    <w:rsid w:val="00AD66F6"/>
    <w:rsid w:val="00AD6704"/>
    <w:rsid w:val="00AD672E"/>
    <w:rsid w:val="00AD675A"/>
    <w:rsid w:val="00AD675F"/>
    <w:rsid w:val="00AD676A"/>
    <w:rsid w:val="00AD67A9"/>
    <w:rsid w:val="00AD67AE"/>
    <w:rsid w:val="00AD68BC"/>
    <w:rsid w:val="00AD69F9"/>
    <w:rsid w:val="00AD6BD5"/>
    <w:rsid w:val="00AD6C1F"/>
    <w:rsid w:val="00AD6C20"/>
    <w:rsid w:val="00AD6CA7"/>
    <w:rsid w:val="00AD6E24"/>
    <w:rsid w:val="00AD6EB9"/>
    <w:rsid w:val="00AD7131"/>
    <w:rsid w:val="00AD71D2"/>
    <w:rsid w:val="00AD72FB"/>
    <w:rsid w:val="00AD7397"/>
    <w:rsid w:val="00AD74AD"/>
    <w:rsid w:val="00AD754E"/>
    <w:rsid w:val="00AD7644"/>
    <w:rsid w:val="00AD7761"/>
    <w:rsid w:val="00AD7792"/>
    <w:rsid w:val="00AD7975"/>
    <w:rsid w:val="00AD79A1"/>
    <w:rsid w:val="00AD7A21"/>
    <w:rsid w:val="00AD7AE1"/>
    <w:rsid w:val="00AD7C5F"/>
    <w:rsid w:val="00AD7D12"/>
    <w:rsid w:val="00AD7D50"/>
    <w:rsid w:val="00AD7ED2"/>
    <w:rsid w:val="00AE0072"/>
    <w:rsid w:val="00AE031F"/>
    <w:rsid w:val="00AE03B8"/>
    <w:rsid w:val="00AE03F4"/>
    <w:rsid w:val="00AE0825"/>
    <w:rsid w:val="00AE085A"/>
    <w:rsid w:val="00AE085B"/>
    <w:rsid w:val="00AE0A1E"/>
    <w:rsid w:val="00AE0A79"/>
    <w:rsid w:val="00AE0E2E"/>
    <w:rsid w:val="00AE0ED0"/>
    <w:rsid w:val="00AE0F3B"/>
    <w:rsid w:val="00AE120D"/>
    <w:rsid w:val="00AE1365"/>
    <w:rsid w:val="00AE1375"/>
    <w:rsid w:val="00AE15FA"/>
    <w:rsid w:val="00AE175C"/>
    <w:rsid w:val="00AE189B"/>
    <w:rsid w:val="00AE18E8"/>
    <w:rsid w:val="00AE18EF"/>
    <w:rsid w:val="00AE1C70"/>
    <w:rsid w:val="00AE1E63"/>
    <w:rsid w:val="00AE1ED4"/>
    <w:rsid w:val="00AE1FB0"/>
    <w:rsid w:val="00AE1FC5"/>
    <w:rsid w:val="00AE211C"/>
    <w:rsid w:val="00AE2339"/>
    <w:rsid w:val="00AE235E"/>
    <w:rsid w:val="00AE23D8"/>
    <w:rsid w:val="00AE23F3"/>
    <w:rsid w:val="00AE2416"/>
    <w:rsid w:val="00AE2478"/>
    <w:rsid w:val="00AE24CE"/>
    <w:rsid w:val="00AE25C7"/>
    <w:rsid w:val="00AE267F"/>
    <w:rsid w:val="00AE278A"/>
    <w:rsid w:val="00AE27B3"/>
    <w:rsid w:val="00AE28D7"/>
    <w:rsid w:val="00AE2912"/>
    <w:rsid w:val="00AE2C20"/>
    <w:rsid w:val="00AE2D3E"/>
    <w:rsid w:val="00AE2F90"/>
    <w:rsid w:val="00AE302F"/>
    <w:rsid w:val="00AE3084"/>
    <w:rsid w:val="00AE30E9"/>
    <w:rsid w:val="00AE316A"/>
    <w:rsid w:val="00AE318B"/>
    <w:rsid w:val="00AE3191"/>
    <w:rsid w:val="00AE32D3"/>
    <w:rsid w:val="00AE3342"/>
    <w:rsid w:val="00AE35B4"/>
    <w:rsid w:val="00AE3652"/>
    <w:rsid w:val="00AE37B5"/>
    <w:rsid w:val="00AE388E"/>
    <w:rsid w:val="00AE3926"/>
    <w:rsid w:val="00AE392C"/>
    <w:rsid w:val="00AE3B1C"/>
    <w:rsid w:val="00AE3B43"/>
    <w:rsid w:val="00AE3B4C"/>
    <w:rsid w:val="00AE3B60"/>
    <w:rsid w:val="00AE3C0D"/>
    <w:rsid w:val="00AE3C96"/>
    <w:rsid w:val="00AE3CAD"/>
    <w:rsid w:val="00AE3EE0"/>
    <w:rsid w:val="00AE3F27"/>
    <w:rsid w:val="00AE4063"/>
    <w:rsid w:val="00AE429B"/>
    <w:rsid w:val="00AE43D9"/>
    <w:rsid w:val="00AE4654"/>
    <w:rsid w:val="00AE47B5"/>
    <w:rsid w:val="00AE4968"/>
    <w:rsid w:val="00AE4BBE"/>
    <w:rsid w:val="00AE4BCE"/>
    <w:rsid w:val="00AE4BDB"/>
    <w:rsid w:val="00AE4DBA"/>
    <w:rsid w:val="00AE4DFC"/>
    <w:rsid w:val="00AE4E96"/>
    <w:rsid w:val="00AE5083"/>
    <w:rsid w:val="00AE50CD"/>
    <w:rsid w:val="00AE52A9"/>
    <w:rsid w:val="00AE5314"/>
    <w:rsid w:val="00AE532F"/>
    <w:rsid w:val="00AE5685"/>
    <w:rsid w:val="00AE56C6"/>
    <w:rsid w:val="00AE571E"/>
    <w:rsid w:val="00AE57D8"/>
    <w:rsid w:val="00AE58F3"/>
    <w:rsid w:val="00AE5984"/>
    <w:rsid w:val="00AE59EC"/>
    <w:rsid w:val="00AE5AA7"/>
    <w:rsid w:val="00AE5AAA"/>
    <w:rsid w:val="00AE5AB4"/>
    <w:rsid w:val="00AE5B7F"/>
    <w:rsid w:val="00AE5D0F"/>
    <w:rsid w:val="00AE5D4C"/>
    <w:rsid w:val="00AE5DED"/>
    <w:rsid w:val="00AE5E3C"/>
    <w:rsid w:val="00AE5E92"/>
    <w:rsid w:val="00AE5F97"/>
    <w:rsid w:val="00AE60A1"/>
    <w:rsid w:val="00AE612D"/>
    <w:rsid w:val="00AE6245"/>
    <w:rsid w:val="00AE647F"/>
    <w:rsid w:val="00AE6522"/>
    <w:rsid w:val="00AE6568"/>
    <w:rsid w:val="00AE65C2"/>
    <w:rsid w:val="00AE65F3"/>
    <w:rsid w:val="00AE6925"/>
    <w:rsid w:val="00AE6AAB"/>
    <w:rsid w:val="00AE6FC8"/>
    <w:rsid w:val="00AE70FC"/>
    <w:rsid w:val="00AE7199"/>
    <w:rsid w:val="00AE735D"/>
    <w:rsid w:val="00AE7591"/>
    <w:rsid w:val="00AE764F"/>
    <w:rsid w:val="00AE76C2"/>
    <w:rsid w:val="00AE76E4"/>
    <w:rsid w:val="00AE78CC"/>
    <w:rsid w:val="00AE7CFE"/>
    <w:rsid w:val="00AE7D1B"/>
    <w:rsid w:val="00AF01FD"/>
    <w:rsid w:val="00AF0391"/>
    <w:rsid w:val="00AF0700"/>
    <w:rsid w:val="00AF08A5"/>
    <w:rsid w:val="00AF08CA"/>
    <w:rsid w:val="00AF0A8B"/>
    <w:rsid w:val="00AF0B18"/>
    <w:rsid w:val="00AF0CAD"/>
    <w:rsid w:val="00AF0D5A"/>
    <w:rsid w:val="00AF0DB0"/>
    <w:rsid w:val="00AF1303"/>
    <w:rsid w:val="00AF1412"/>
    <w:rsid w:val="00AF14D5"/>
    <w:rsid w:val="00AF1577"/>
    <w:rsid w:val="00AF17D8"/>
    <w:rsid w:val="00AF1809"/>
    <w:rsid w:val="00AF1988"/>
    <w:rsid w:val="00AF1A69"/>
    <w:rsid w:val="00AF1AE5"/>
    <w:rsid w:val="00AF1CCF"/>
    <w:rsid w:val="00AF1D35"/>
    <w:rsid w:val="00AF2069"/>
    <w:rsid w:val="00AF2230"/>
    <w:rsid w:val="00AF225F"/>
    <w:rsid w:val="00AF2428"/>
    <w:rsid w:val="00AF26B6"/>
    <w:rsid w:val="00AF26BE"/>
    <w:rsid w:val="00AF2741"/>
    <w:rsid w:val="00AF2749"/>
    <w:rsid w:val="00AF27F1"/>
    <w:rsid w:val="00AF280C"/>
    <w:rsid w:val="00AF280D"/>
    <w:rsid w:val="00AF280F"/>
    <w:rsid w:val="00AF2846"/>
    <w:rsid w:val="00AF2A4C"/>
    <w:rsid w:val="00AF2A9A"/>
    <w:rsid w:val="00AF2BA9"/>
    <w:rsid w:val="00AF2C6B"/>
    <w:rsid w:val="00AF2CAC"/>
    <w:rsid w:val="00AF2CF6"/>
    <w:rsid w:val="00AF2D17"/>
    <w:rsid w:val="00AF2E00"/>
    <w:rsid w:val="00AF2EED"/>
    <w:rsid w:val="00AF3168"/>
    <w:rsid w:val="00AF3373"/>
    <w:rsid w:val="00AF33BE"/>
    <w:rsid w:val="00AF3A24"/>
    <w:rsid w:val="00AF3B2F"/>
    <w:rsid w:val="00AF3F5C"/>
    <w:rsid w:val="00AF40D1"/>
    <w:rsid w:val="00AF412E"/>
    <w:rsid w:val="00AF41B4"/>
    <w:rsid w:val="00AF423C"/>
    <w:rsid w:val="00AF42AB"/>
    <w:rsid w:val="00AF43B4"/>
    <w:rsid w:val="00AF4419"/>
    <w:rsid w:val="00AF443A"/>
    <w:rsid w:val="00AF444B"/>
    <w:rsid w:val="00AF44A9"/>
    <w:rsid w:val="00AF44FA"/>
    <w:rsid w:val="00AF4519"/>
    <w:rsid w:val="00AF4587"/>
    <w:rsid w:val="00AF45B7"/>
    <w:rsid w:val="00AF476B"/>
    <w:rsid w:val="00AF4A6F"/>
    <w:rsid w:val="00AF4C5E"/>
    <w:rsid w:val="00AF4D1F"/>
    <w:rsid w:val="00AF4D38"/>
    <w:rsid w:val="00AF4E73"/>
    <w:rsid w:val="00AF4EF7"/>
    <w:rsid w:val="00AF4FB4"/>
    <w:rsid w:val="00AF4FBF"/>
    <w:rsid w:val="00AF5031"/>
    <w:rsid w:val="00AF50E3"/>
    <w:rsid w:val="00AF51CB"/>
    <w:rsid w:val="00AF56ED"/>
    <w:rsid w:val="00AF5C2B"/>
    <w:rsid w:val="00AF5C35"/>
    <w:rsid w:val="00AF5EC7"/>
    <w:rsid w:val="00AF5F17"/>
    <w:rsid w:val="00AF5F74"/>
    <w:rsid w:val="00AF5FD8"/>
    <w:rsid w:val="00AF606C"/>
    <w:rsid w:val="00AF6080"/>
    <w:rsid w:val="00AF60CE"/>
    <w:rsid w:val="00AF615A"/>
    <w:rsid w:val="00AF6210"/>
    <w:rsid w:val="00AF63E1"/>
    <w:rsid w:val="00AF685D"/>
    <w:rsid w:val="00AF6928"/>
    <w:rsid w:val="00AF69E9"/>
    <w:rsid w:val="00AF6D1F"/>
    <w:rsid w:val="00AF6DB5"/>
    <w:rsid w:val="00AF6E7C"/>
    <w:rsid w:val="00AF6FD0"/>
    <w:rsid w:val="00AF71B4"/>
    <w:rsid w:val="00AF729B"/>
    <w:rsid w:val="00AF7336"/>
    <w:rsid w:val="00AF7470"/>
    <w:rsid w:val="00AF75CF"/>
    <w:rsid w:val="00AF7693"/>
    <w:rsid w:val="00AF76B7"/>
    <w:rsid w:val="00AF7860"/>
    <w:rsid w:val="00AF7A2C"/>
    <w:rsid w:val="00AF7B83"/>
    <w:rsid w:val="00AF7D62"/>
    <w:rsid w:val="00AF7F30"/>
    <w:rsid w:val="00B002CD"/>
    <w:rsid w:val="00B00390"/>
    <w:rsid w:val="00B00503"/>
    <w:rsid w:val="00B00585"/>
    <w:rsid w:val="00B00588"/>
    <w:rsid w:val="00B00912"/>
    <w:rsid w:val="00B00988"/>
    <w:rsid w:val="00B00C1C"/>
    <w:rsid w:val="00B01074"/>
    <w:rsid w:val="00B0128B"/>
    <w:rsid w:val="00B012A6"/>
    <w:rsid w:val="00B012AC"/>
    <w:rsid w:val="00B012CD"/>
    <w:rsid w:val="00B01301"/>
    <w:rsid w:val="00B0132B"/>
    <w:rsid w:val="00B01495"/>
    <w:rsid w:val="00B01801"/>
    <w:rsid w:val="00B01AA1"/>
    <w:rsid w:val="00B01AB6"/>
    <w:rsid w:val="00B01F10"/>
    <w:rsid w:val="00B021BA"/>
    <w:rsid w:val="00B0237B"/>
    <w:rsid w:val="00B023EA"/>
    <w:rsid w:val="00B02428"/>
    <w:rsid w:val="00B02501"/>
    <w:rsid w:val="00B02568"/>
    <w:rsid w:val="00B025DA"/>
    <w:rsid w:val="00B02795"/>
    <w:rsid w:val="00B029A0"/>
    <w:rsid w:val="00B02A20"/>
    <w:rsid w:val="00B02AE0"/>
    <w:rsid w:val="00B02C1A"/>
    <w:rsid w:val="00B02C37"/>
    <w:rsid w:val="00B02CBF"/>
    <w:rsid w:val="00B02CD2"/>
    <w:rsid w:val="00B02D05"/>
    <w:rsid w:val="00B02DB0"/>
    <w:rsid w:val="00B03096"/>
    <w:rsid w:val="00B032E0"/>
    <w:rsid w:val="00B033A6"/>
    <w:rsid w:val="00B03438"/>
    <w:rsid w:val="00B03472"/>
    <w:rsid w:val="00B034A2"/>
    <w:rsid w:val="00B034C7"/>
    <w:rsid w:val="00B034EC"/>
    <w:rsid w:val="00B0354F"/>
    <w:rsid w:val="00B036DA"/>
    <w:rsid w:val="00B03787"/>
    <w:rsid w:val="00B037B6"/>
    <w:rsid w:val="00B03C32"/>
    <w:rsid w:val="00B03C68"/>
    <w:rsid w:val="00B03CD7"/>
    <w:rsid w:val="00B03D20"/>
    <w:rsid w:val="00B03D54"/>
    <w:rsid w:val="00B03DDF"/>
    <w:rsid w:val="00B03DFF"/>
    <w:rsid w:val="00B03F38"/>
    <w:rsid w:val="00B0410E"/>
    <w:rsid w:val="00B04223"/>
    <w:rsid w:val="00B0426D"/>
    <w:rsid w:val="00B04281"/>
    <w:rsid w:val="00B043FD"/>
    <w:rsid w:val="00B04426"/>
    <w:rsid w:val="00B0450B"/>
    <w:rsid w:val="00B04770"/>
    <w:rsid w:val="00B047BA"/>
    <w:rsid w:val="00B0480D"/>
    <w:rsid w:val="00B04869"/>
    <w:rsid w:val="00B04887"/>
    <w:rsid w:val="00B0495B"/>
    <w:rsid w:val="00B049F4"/>
    <w:rsid w:val="00B04C01"/>
    <w:rsid w:val="00B04E64"/>
    <w:rsid w:val="00B04F15"/>
    <w:rsid w:val="00B04FC6"/>
    <w:rsid w:val="00B05194"/>
    <w:rsid w:val="00B05334"/>
    <w:rsid w:val="00B053B0"/>
    <w:rsid w:val="00B053FF"/>
    <w:rsid w:val="00B05550"/>
    <w:rsid w:val="00B05619"/>
    <w:rsid w:val="00B0577E"/>
    <w:rsid w:val="00B0578B"/>
    <w:rsid w:val="00B0580C"/>
    <w:rsid w:val="00B0597A"/>
    <w:rsid w:val="00B05989"/>
    <w:rsid w:val="00B05B18"/>
    <w:rsid w:val="00B05BC1"/>
    <w:rsid w:val="00B05C41"/>
    <w:rsid w:val="00B05D48"/>
    <w:rsid w:val="00B05D81"/>
    <w:rsid w:val="00B05DD4"/>
    <w:rsid w:val="00B05F00"/>
    <w:rsid w:val="00B06101"/>
    <w:rsid w:val="00B06115"/>
    <w:rsid w:val="00B06285"/>
    <w:rsid w:val="00B063B7"/>
    <w:rsid w:val="00B066F4"/>
    <w:rsid w:val="00B067A2"/>
    <w:rsid w:val="00B067B0"/>
    <w:rsid w:val="00B068C2"/>
    <w:rsid w:val="00B068D9"/>
    <w:rsid w:val="00B068EF"/>
    <w:rsid w:val="00B069DA"/>
    <w:rsid w:val="00B06A73"/>
    <w:rsid w:val="00B06B0E"/>
    <w:rsid w:val="00B06CE3"/>
    <w:rsid w:val="00B07084"/>
    <w:rsid w:val="00B07644"/>
    <w:rsid w:val="00B07651"/>
    <w:rsid w:val="00B07971"/>
    <w:rsid w:val="00B07AF3"/>
    <w:rsid w:val="00B07BF8"/>
    <w:rsid w:val="00B07EC6"/>
    <w:rsid w:val="00B07F73"/>
    <w:rsid w:val="00B07FC2"/>
    <w:rsid w:val="00B10118"/>
    <w:rsid w:val="00B1014A"/>
    <w:rsid w:val="00B1017F"/>
    <w:rsid w:val="00B10278"/>
    <w:rsid w:val="00B10482"/>
    <w:rsid w:val="00B1058C"/>
    <w:rsid w:val="00B105B1"/>
    <w:rsid w:val="00B106E9"/>
    <w:rsid w:val="00B109B1"/>
    <w:rsid w:val="00B10D4B"/>
    <w:rsid w:val="00B10D8C"/>
    <w:rsid w:val="00B10F33"/>
    <w:rsid w:val="00B10F99"/>
    <w:rsid w:val="00B10FA6"/>
    <w:rsid w:val="00B1102A"/>
    <w:rsid w:val="00B11094"/>
    <w:rsid w:val="00B11097"/>
    <w:rsid w:val="00B11228"/>
    <w:rsid w:val="00B112C4"/>
    <w:rsid w:val="00B11385"/>
    <w:rsid w:val="00B1175D"/>
    <w:rsid w:val="00B11839"/>
    <w:rsid w:val="00B11843"/>
    <w:rsid w:val="00B11A30"/>
    <w:rsid w:val="00B11E1D"/>
    <w:rsid w:val="00B12128"/>
    <w:rsid w:val="00B12484"/>
    <w:rsid w:val="00B124EB"/>
    <w:rsid w:val="00B1257B"/>
    <w:rsid w:val="00B1262D"/>
    <w:rsid w:val="00B12676"/>
    <w:rsid w:val="00B12681"/>
    <w:rsid w:val="00B126B8"/>
    <w:rsid w:val="00B1272D"/>
    <w:rsid w:val="00B1278E"/>
    <w:rsid w:val="00B129B8"/>
    <w:rsid w:val="00B12A37"/>
    <w:rsid w:val="00B12ABB"/>
    <w:rsid w:val="00B12B50"/>
    <w:rsid w:val="00B12BD0"/>
    <w:rsid w:val="00B12C5B"/>
    <w:rsid w:val="00B12DB9"/>
    <w:rsid w:val="00B13001"/>
    <w:rsid w:val="00B13017"/>
    <w:rsid w:val="00B130E8"/>
    <w:rsid w:val="00B131FC"/>
    <w:rsid w:val="00B1322B"/>
    <w:rsid w:val="00B13363"/>
    <w:rsid w:val="00B13441"/>
    <w:rsid w:val="00B13542"/>
    <w:rsid w:val="00B136A8"/>
    <w:rsid w:val="00B136A9"/>
    <w:rsid w:val="00B13706"/>
    <w:rsid w:val="00B1370D"/>
    <w:rsid w:val="00B139B3"/>
    <w:rsid w:val="00B13A92"/>
    <w:rsid w:val="00B13BB3"/>
    <w:rsid w:val="00B13BC2"/>
    <w:rsid w:val="00B13C68"/>
    <w:rsid w:val="00B13CCE"/>
    <w:rsid w:val="00B13DFC"/>
    <w:rsid w:val="00B13E49"/>
    <w:rsid w:val="00B140E5"/>
    <w:rsid w:val="00B141A2"/>
    <w:rsid w:val="00B14331"/>
    <w:rsid w:val="00B1437E"/>
    <w:rsid w:val="00B14383"/>
    <w:rsid w:val="00B144DF"/>
    <w:rsid w:val="00B145C0"/>
    <w:rsid w:val="00B14711"/>
    <w:rsid w:val="00B14750"/>
    <w:rsid w:val="00B14853"/>
    <w:rsid w:val="00B14931"/>
    <w:rsid w:val="00B149CF"/>
    <w:rsid w:val="00B14B7A"/>
    <w:rsid w:val="00B14CA4"/>
    <w:rsid w:val="00B14DD7"/>
    <w:rsid w:val="00B14E7B"/>
    <w:rsid w:val="00B15056"/>
    <w:rsid w:val="00B15282"/>
    <w:rsid w:val="00B15332"/>
    <w:rsid w:val="00B15466"/>
    <w:rsid w:val="00B154F8"/>
    <w:rsid w:val="00B15727"/>
    <w:rsid w:val="00B15758"/>
    <w:rsid w:val="00B15830"/>
    <w:rsid w:val="00B1597E"/>
    <w:rsid w:val="00B159A8"/>
    <w:rsid w:val="00B15AB0"/>
    <w:rsid w:val="00B15BF6"/>
    <w:rsid w:val="00B15CD2"/>
    <w:rsid w:val="00B15DD3"/>
    <w:rsid w:val="00B15E1C"/>
    <w:rsid w:val="00B15E7B"/>
    <w:rsid w:val="00B15EA1"/>
    <w:rsid w:val="00B16026"/>
    <w:rsid w:val="00B1604C"/>
    <w:rsid w:val="00B16236"/>
    <w:rsid w:val="00B16335"/>
    <w:rsid w:val="00B16346"/>
    <w:rsid w:val="00B164C3"/>
    <w:rsid w:val="00B1654B"/>
    <w:rsid w:val="00B16561"/>
    <w:rsid w:val="00B1664F"/>
    <w:rsid w:val="00B16727"/>
    <w:rsid w:val="00B16917"/>
    <w:rsid w:val="00B16A65"/>
    <w:rsid w:val="00B16A8D"/>
    <w:rsid w:val="00B16AFA"/>
    <w:rsid w:val="00B16B01"/>
    <w:rsid w:val="00B16BA0"/>
    <w:rsid w:val="00B16D4F"/>
    <w:rsid w:val="00B16D6C"/>
    <w:rsid w:val="00B16DA0"/>
    <w:rsid w:val="00B17003"/>
    <w:rsid w:val="00B17185"/>
    <w:rsid w:val="00B171DC"/>
    <w:rsid w:val="00B1727A"/>
    <w:rsid w:val="00B17303"/>
    <w:rsid w:val="00B17411"/>
    <w:rsid w:val="00B1752E"/>
    <w:rsid w:val="00B17541"/>
    <w:rsid w:val="00B175AA"/>
    <w:rsid w:val="00B17895"/>
    <w:rsid w:val="00B178E7"/>
    <w:rsid w:val="00B17DB3"/>
    <w:rsid w:val="00B17DC4"/>
    <w:rsid w:val="00B17DF0"/>
    <w:rsid w:val="00B17E16"/>
    <w:rsid w:val="00B17E5A"/>
    <w:rsid w:val="00B17EBC"/>
    <w:rsid w:val="00B17FAD"/>
    <w:rsid w:val="00B20082"/>
    <w:rsid w:val="00B200B3"/>
    <w:rsid w:val="00B20289"/>
    <w:rsid w:val="00B202AC"/>
    <w:rsid w:val="00B20313"/>
    <w:rsid w:val="00B2049A"/>
    <w:rsid w:val="00B207F1"/>
    <w:rsid w:val="00B208AF"/>
    <w:rsid w:val="00B20944"/>
    <w:rsid w:val="00B2099C"/>
    <w:rsid w:val="00B20A82"/>
    <w:rsid w:val="00B20BBA"/>
    <w:rsid w:val="00B20D2B"/>
    <w:rsid w:val="00B20EDD"/>
    <w:rsid w:val="00B2118F"/>
    <w:rsid w:val="00B21292"/>
    <w:rsid w:val="00B213AC"/>
    <w:rsid w:val="00B215A6"/>
    <w:rsid w:val="00B21635"/>
    <w:rsid w:val="00B2168C"/>
    <w:rsid w:val="00B21862"/>
    <w:rsid w:val="00B219D5"/>
    <w:rsid w:val="00B219FF"/>
    <w:rsid w:val="00B21AFF"/>
    <w:rsid w:val="00B21B02"/>
    <w:rsid w:val="00B21E3B"/>
    <w:rsid w:val="00B21F36"/>
    <w:rsid w:val="00B21FDE"/>
    <w:rsid w:val="00B21FE4"/>
    <w:rsid w:val="00B2205C"/>
    <w:rsid w:val="00B220D9"/>
    <w:rsid w:val="00B22307"/>
    <w:rsid w:val="00B225C4"/>
    <w:rsid w:val="00B226C5"/>
    <w:rsid w:val="00B2277A"/>
    <w:rsid w:val="00B22B31"/>
    <w:rsid w:val="00B22BFC"/>
    <w:rsid w:val="00B22C11"/>
    <w:rsid w:val="00B22D81"/>
    <w:rsid w:val="00B22E40"/>
    <w:rsid w:val="00B23190"/>
    <w:rsid w:val="00B2327E"/>
    <w:rsid w:val="00B235DD"/>
    <w:rsid w:val="00B23764"/>
    <w:rsid w:val="00B23C4E"/>
    <w:rsid w:val="00B23D54"/>
    <w:rsid w:val="00B23F95"/>
    <w:rsid w:val="00B2441C"/>
    <w:rsid w:val="00B2442C"/>
    <w:rsid w:val="00B24564"/>
    <w:rsid w:val="00B24701"/>
    <w:rsid w:val="00B24852"/>
    <w:rsid w:val="00B24A49"/>
    <w:rsid w:val="00B24B6D"/>
    <w:rsid w:val="00B24B85"/>
    <w:rsid w:val="00B24D04"/>
    <w:rsid w:val="00B24DE0"/>
    <w:rsid w:val="00B24DF3"/>
    <w:rsid w:val="00B24ECE"/>
    <w:rsid w:val="00B2507B"/>
    <w:rsid w:val="00B250F2"/>
    <w:rsid w:val="00B25176"/>
    <w:rsid w:val="00B25218"/>
    <w:rsid w:val="00B2529B"/>
    <w:rsid w:val="00B253D4"/>
    <w:rsid w:val="00B256CB"/>
    <w:rsid w:val="00B258F5"/>
    <w:rsid w:val="00B25B67"/>
    <w:rsid w:val="00B25D31"/>
    <w:rsid w:val="00B25E51"/>
    <w:rsid w:val="00B25E75"/>
    <w:rsid w:val="00B25FE9"/>
    <w:rsid w:val="00B26001"/>
    <w:rsid w:val="00B260E8"/>
    <w:rsid w:val="00B260FC"/>
    <w:rsid w:val="00B263F2"/>
    <w:rsid w:val="00B2642F"/>
    <w:rsid w:val="00B265D7"/>
    <w:rsid w:val="00B266E9"/>
    <w:rsid w:val="00B26763"/>
    <w:rsid w:val="00B2687C"/>
    <w:rsid w:val="00B268B8"/>
    <w:rsid w:val="00B26943"/>
    <w:rsid w:val="00B26C8C"/>
    <w:rsid w:val="00B26D9A"/>
    <w:rsid w:val="00B26DEC"/>
    <w:rsid w:val="00B27033"/>
    <w:rsid w:val="00B270AB"/>
    <w:rsid w:val="00B272EE"/>
    <w:rsid w:val="00B275D1"/>
    <w:rsid w:val="00B27793"/>
    <w:rsid w:val="00B27926"/>
    <w:rsid w:val="00B27A54"/>
    <w:rsid w:val="00B27B9F"/>
    <w:rsid w:val="00B27BA7"/>
    <w:rsid w:val="00B27DB4"/>
    <w:rsid w:val="00B27E3F"/>
    <w:rsid w:val="00B27EA1"/>
    <w:rsid w:val="00B27FB3"/>
    <w:rsid w:val="00B27FEE"/>
    <w:rsid w:val="00B300AA"/>
    <w:rsid w:val="00B30199"/>
    <w:rsid w:val="00B302BD"/>
    <w:rsid w:val="00B3033B"/>
    <w:rsid w:val="00B30461"/>
    <w:rsid w:val="00B30581"/>
    <w:rsid w:val="00B30696"/>
    <w:rsid w:val="00B30747"/>
    <w:rsid w:val="00B30795"/>
    <w:rsid w:val="00B3081C"/>
    <w:rsid w:val="00B30844"/>
    <w:rsid w:val="00B308C6"/>
    <w:rsid w:val="00B309C4"/>
    <w:rsid w:val="00B30AE9"/>
    <w:rsid w:val="00B30B7F"/>
    <w:rsid w:val="00B30CE4"/>
    <w:rsid w:val="00B30D45"/>
    <w:rsid w:val="00B30DA3"/>
    <w:rsid w:val="00B30F73"/>
    <w:rsid w:val="00B31086"/>
    <w:rsid w:val="00B31382"/>
    <w:rsid w:val="00B3150F"/>
    <w:rsid w:val="00B3153F"/>
    <w:rsid w:val="00B31555"/>
    <w:rsid w:val="00B31580"/>
    <w:rsid w:val="00B315C1"/>
    <w:rsid w:val="00B3176D"/>
    <w:rsid w:val="00B31A7C"/>
    <w:rsid w:val="00B31B0B"/>
    <w:rsid w:val="00B31B31"/>
    <w:rsid w:val="00B31BD5"/>
    <w:rsid w:val="00B31C92"/>
    <w:rsid w:val="00B3212F"/>
    <w:rsid w:val="00B32190"/>
    <w:rsid w:val="00B322FE"/>
    <w:rsid w:val="00B322FF"/>
    <w:rsid w:val="00B32404"/>
    <w:rsid w:val="00B32409"/>
    <w:rsid w:val="00B3246A"/>
    <w:rsid w:val="00B32494"/>
    <w:rsid w:val="00B3252D"/>
    <w:rsid w:val="00B326A4"/>
    <w:rsid w:val="00B328DB"/>
    <w:rsid w:val="00B32979"/>
    <w:rsid w:val="00B32A96"/>
    <w:rsid w:val="00B32AC3"/>
    <w:rsid w:val="00B32C15"/>
    <w:rsid w:val="00B32CB1"/>
    <w:rsid w:val="00B333B3"/>
    <w:rsid w:val="00B33460"/>
    <w:rsid w:val="00B3358A"/>
    <w:rsid w:val="00B336D6"/>
    <w:rsid w:val="00B336D7"/>
    <w:rsid w:val="00B3370C"/>
    <w:rsid w:val="00B33795"/>
    <w:rsid w:val="00B337F3"/>
    <w:rsid w:val="00B33864"/>
    <w:rsid w:val="00B33B18"/>
    <w:rsid w:val="00B33B51"/>
    <w:rsid w:val="00B33BFB"/>
    <w:rsid w:val="00B33F15"/>
    <w:rsid w:val="00B343A0"/>
    <w:rsid w:val="00B3442F"/>
    <w:rsid w:val="00B34445"/>
    <w:rsid w:val="00B3447E"/>
    <w:rsid w:val="00B344D3"/>
    <w:rsid w:val="00B34668"/>
    <w:rsid w:val="00B346AD"/>
    <w:rsid w:val="00B34713"/>
    <w:rsid w:val="00B34771"/>
    <w:rsid w:val="00B348E3"/>
    <w:rsid w:val="00B348E5"/>
    <w:rsid w:val="00B34A5A"/>
    <w:rsid w:val="00B34ACC"/>
    <w:rsid w:val="00B34B37"/>
    <w:rsid w:val="00B34C71"/>
    <w:rsid w:val="00B34EB7"/>
    <w:rsid w:val="00B3509B"/>
    <w:rsid w:val="00B35595"/>
    <w:rsid w:val="00B3568D"/>
    <w:rsid w:val="00B3570B"/>
    <w:rsid w:val="00B35717"/>
    <w:rsid w:val="00B35757"/>
    <w:rsid w:val="00B35944"/>
    <w:rsid w:val="00B35AFE"/>
    <w:rsid w:val="00B35B0F"/>
    <w:rsid w:val="00B35B51"/>
    <w:rsid w:val="00B35BC2"/>
    <w:rsid w:val="00B35C46"/>
    <w:rsid w:val="00B35CDB"/>
    <w:rsid w:val="00B35E63"/>
    <w:rsid w:val="00B35EC8"/>
    <w:rsid w:val="00B3602D"/>
    <w:rsid w:val="00B36081"/>
    <w:rsid w:val="00B361BC"/>
    <w:rsid w:val="00B36531"/>
    <w:rsid w:val="00B36555"/>
    <w:rsid w:val="00B3676D"/>
    <w:rsid w:val="00B36837"/>
    <w:rsid w:val="00B36B82"/>
    <w:rsid w:val="00B36BD0"/>
    <w:rsid w:val="00B36D2B"/>
    <w:rsid w:val="00B36D94"/>
    <w:rsid w:val="00B3723E"/>
    <w:rsid w:val="00B372AC"/>
    <w:rsid w:val="00B37386"/>
    <w:rsid w:val="00B37557"/>
    <w:rsid w:val="00B375DA"/>
    <w:rsid w:val="00B37652"/>
    <w:rsid w:val="00B3789B"/>
    <w:rsid w:val="00B379AD"/>
    <w:rsid w:val="00B379F4"/>
    <w:rsid w:val="00B37AEA"/>
    <w:rsid w:val="00B37D5D"/>
    <w:rsid w:val="00B37E82"/>
    <w:rsid w:val="00B4005D"/>
    <w:rsid w:val="00B40195"/>
    <w:rsid w:val="00B4028B"/>
    <w:rsid w:val="00B402BE"/>
    <w:rsid w:val="00B403AC"/>
    <w:rsid w:val="00B40477"/>
    <w:rsid w:val="00B40490"/>
    <w:rsid w:val="00B40518"/>
    <w:rsid w:val="00B4056A"/>
    <w:rsid w:val="00B40654"/>
    <w:rsid w:val="00B406B2"/>
    <w:rsid w:val="00B406BE"/>
    <w:rsid w:val="00B40757"/>
    <w:rsid w:val="00B40795"/>
    <w:rsid w:val="00B4084F"/>
    <w:rsid w:val="00B40859"/>
    <w:rsid w:val="00B408BE"/>
    <w:rsid w:val="00B4095C"/>
    <w:rsid w:val="00B409BE"/>
    <w:rsid w:val="00B40B57"/>
    <w:rsid w:val="00B40BDA"/>
    <w:rsid w:val="00B40C0E"/>
    <w:rsid w:val="00B41683"/>
    <w:rsid w:val="00B41738"/>
    <w:rsid w:val="00B41751"/>
    <w:rsid w:val="00B4180A"/>
    <w:rsid w:val="00B419BE"/>
    <w:rsid w:val="00B41AAE"/>
    <w:rsid w:val="00B41CF7"/>
    <w:rsid w:val="00B41D9B"/>
    <w:rsid w:val="00B41E8B"/>
    <w:rsid w:val="00B41F3F"/>
    <w:rsid w:val="00B4200E"/>
    <w:rsid w:val="00B422C5"/>
    <w:rsid w:val="00B42493"/>
    <w:rsid w:val="00B42664"/>
    <w:rsid w:val="00B427E9"/>
    <w:rsid w:val="00B42971"/>
    <w:rsid w:val="00B429CB"/>
    <w:rsid w:val="00B429D1"/>
    <w:rsid w:val="00B42A2B"/>
    <w:rsid w:val="00B42A87"/>
    <w:rsid w:val="00B42AF5"/>
    <w:rsid w:val="00B42BFD"/>
    <w:rsid w:val="00B42DC0"/>
    <w:rsid w:val="00B42F00"/>
    <w:rsid w:val="00B42FB3"/>
    <w:rsid w:val="00B43049"/>
    <w:rsid w:val="00B43109"/>
    <w:rsid w:val="00B431F2"/>
    <w:rsid w:val="00B43274"/>
    <w:rsid w:val="00B434EB"/>
    <w:rsid w:val="00B4356A"/>
    <w:rsid w:val="00B435BE"/>
    <w:rsid w:val="00B435FB"/>
    <w:rsid w:val="00B436D3"/>
    <w:rsid w:val="00B438C1"/>
    <w:rsid w:val="00B43943"/>
    <w:rsid w:val="00B4396B"/>
    <w:rsid w:val="00B43C6B"/>
    <w:rsid w:val="00B43CF8"/>
    <w:rsid w:val="00B43E9E"/>
    <w:rsid w:val="00B43EB7"/>
    <w:rsid w:val="00B43F03"/>
    <w:rsid w:val="00B44028"/>
    <w:rsid w:val="00B441B2"/>
    <w:rsid w:val="00B4433E"/>
    <w:rsid w:val="00B443E2"/>
    <w:rsid w:val="00B4450E"/>
    <w:rsid w:val="00B445FF"/>
    <w:rsid w:val="00B44832"/>
    <w:rsid w:val="00B44DC9"/>
    <w:rsid w:val="00B4527E"/>
    <w:rsid w:val="00B4545D"/>
    <w:rsid w:val="00B454EC"/>
    <w:rsid w:val="00B45532"/>
    <w:rsid w:val="00B45639"/>
    <w:rsid w:val="00B4565A"/>
    <w:rsid w:val="00B4576A"/>
    <w:rsid w:val="00B4578E"/>
    <w:rsid w:val="00B45964"/>
    <w:rsid w:val="00B45A47"/>
    <w:rsid w:val="00B45E0D"/>
    <w:rsid w:val="00B45EED"/>
    <w:rsid w:val="00B46396"/>
    <w:rsid w:val="00B464AA"/>
    <w:rsid w:val="00B4657B"/>
    <w:rsid w:val="00B46670"/>
    <w:rsid w:val="00B46904"/>
    <w:rsid w:val="00B46A84"/>
    <w:rsid w:val="00B46B1B"/>
    <w:rsid w:val="00B46B3B"/>
    <w:rsid w:val="00B46B57"/>
    <w:rsid w:val="00B46BB7"/>
    <w:rsid w:val="00B46C07"/>
    <w:rsid w:val="00B46CF3"/>
    <w:rsid w:val="00B46D27"/>
    <w:rsid w:val="00B46E17"/>
    <w:rsid w:val="00B46EE4"/>
    <w:rsid w:val="00B46F8A"/>
    <w:rsid w:val="00B4708B"/>
    <w:rsid w:val="00B47237"/>
    <w:rsid w:val="00B47299"/>
    <w:rsid w:val="00B47597"/>
    <w:rsid w:val="00B475F8"/>
    <w:rsid w:val="00B476CA"/>
    <w:rsid w:val="00B476DD"/>
    <w:rsid w:val="00B4773C"/>
    <w:rsid w:val="00B47874"/>
    <w:rsid w:val="00B4788B"/>
    <w:rsid w:val="00B47982"/>
    <w:rsid w:val="00B479B1"/>
    <w:rsid w:val="00B47A93"/>
    <w:rsid w:val="00B47B3D"/>
    <w:rsid w:val="00B47B45"/>
    <w:rsid w:val="00B47B7C"/>
    <w:rsid w:val="00B47BBE"/>
    <w:rsid w:val="00B47E2E"/>
    <w:rsid w:val="00B47FC6"/>
    <w:rsid w:val="00B50000"/>
    <w:rsid w:val="00B50018"/>
    <w:rsid w:val="00B5006C"/>
    <w:rsid w:val="00B50131"/>
    <w:rsid w:val="00B501BD"/>
    <w:rsid w:val="00B50350"/>
    <w:rsid w:val="00B503B0"/>
    <w:rsid w:val="00B504AE"/>
    <w:rsid w:val="00B505F5"/>
    <w:rsid w:val="00B5074D"/>
    <w:rsid w:val="00B50907"/>
    <w:rsid w:val="00B50A53"/>
    <w:rsid w:val="00B50C51"/>
    <w:rsid w:val="00B50E12"/>
    <w:rsid w:val="00B50F43"/>
    <w:rsid w:val="00B51022"/>
    <w:rsid w:val="00B5102B"/>
    <w:rsid w:val="00B5103B"/>
    <w:rsid w:val="00B5114E"/>
    <w:rsid w:val="00B51161"/>
    <w:rsid w:val="00B511D1"/>
    <w:rsid w:val="00B51402"/>
    <w:rsid w:val="00B51417"/>
    <w:rsid w:val="00B51536"/>
    <w:rsid w:val="00B51569"/>
    <w:rsid w:val="00B517FD"/>
    <w:rsid w:val="00B5189A"/>
    <w:rsid w:val="00B5192D"/>
    <w:rsid w:val="00B51989"/>
    <w:rsid w:val="00B51AD6"/>
    <w:rsid w:val="00B51B60"/>
    <w:rsid w:val="00B51D7E"/>
    <w:rsid w:val="00B51DFA"/>
    <w:rsid w:val="00B51EF1"/>
    <w:rsid w:val="00B51F2C"/>
    <w:rsid w:val="00B52008"/>
    <w:rsid w:val="00B52081"/>
    <w:rsid w:val="00B52093"/>
    <w:rsid w:val="00B52288"/>
    <w:rsid w:val="00B5234D"/>
    <w:rsid w:val="00B52365"/>
    <w:rsid w:val="00B52436"/>
    <w:rsid w:val="00B524CC"/>
    <w:rsid w:val="00B524D7"/>
    <w:rsid w:val="00B5264C"/>
    <w:rsid w:val="00B52B40"/>
    <w:rsid w:val="00B52C8D"/>
    <w:rsid w:val="00B52D3B"/>
    <w:rsid w:val="00B52FCE"/>
    <w:rsid w:val="00B52FEB"/>
    <w:rsid w:val="00B53064"/>
    <w:rsid w:val="00B53066"/>
    <w:rsid w:val="00B53177"/>
    <w:rsid w:val="00B534CC"/>
    <w:rsid w:val="00B53506"/>
    <w:rsid w:val="00B5364E"/>
    <w:rsid w:val="00B5375F"/>
    <w:rsid w:val="00B53892"/>
    <w:rsid w:val="00B53898"/>
    <w:rsid w:val="00B53929"/>
    <w:rsid w:val="00B53950"/>
    <w:rsid w:val="00B539FE"/>
    <w:rsid w:val="00B53A4A"/>
    <w:rsid w:val="00B53B5B"/>
    <w:rsid w:val="00B53B78"/>
    <w:rsid w:val="00B53C38"/>
    <w:rsid w:val="00B53D80"/>
    <w:rsid w:val="00B53E8F"/>
    <w:rsid w:val="00B53F7F"/>
    <w:rsid w:val="00B5401C"/>
    <w:rsid w:val="00B54115"/>
    <w:rsid w:val="00B542F9"/>
    <w:rsid w:val="00B5450B"/>
    <w:rsid w:val="00B5458E"/>
    <w:rsid w:val="00B547FA"/>
    <w:rsid w:val="00B548B7"/>
    <w:rsid w:val="00B54BAB"/>
    <w:rsid w:val="00B54CF9"/>
    <w:rsid w:val="00B54DA8"/>
    <w:rsid w:val="00B54ED3"/>
    <w:rsid w:val="00B5509E"/>
    <w:rsid w:val="00B55121"/>
    <w:rsid w:val="00B551A9"/>
    <w:rsid w:val="00B55233"/>
    <w:rsid w:val="00B55276"/>
    <w:rsid w:val="00B55447"/>
    <w:rsid w:val="00B5559D"/>
    <w:rsid w:val="00B557B7"/>
    <w:rsid w:val="00B558A4"/>
    <w:rsid w:val="00B55922"/>
    <w:rsid w:val="00B55963"/>
    <w:rsid w:val="00B55975"/>
    <w:rsid w:val="00B55B17"/>
    <w:rsid w:val="00B55B4E"/>
    <w:rsid w:val="00B55CE9"/>
    <w:rsid w:val="00B55D63"/>
    <w:rsid w:val="00B55EB2"/>
    <w:rsid w:val="00B560AA"/>
    <w:rsid w:val="00B560DF"/>
    <w:rsid w:val="00B560EE"/>
    <w:rsid w:val="00B56179"/>
    <w:rsid w:val="00B561F4"/>
    <w:rsid w:val="00B56215"/>
    <w:rsid w:val="00B562F4"/>
    <w:rsid w:val="00B56311"/>
    <w:rsid w:val="00B563CE"/>
    <w:rsid w:val="00B5640E"/>
    <w:rsid w:val="00B56736"/>
    <w:rsid w:val="00B56760"/>
    <w:rsid w:val="00B568E3"/>
    <w:rsid w:val="00B5693F"/>
    <w:rsid w:val="00B5699B"/>
    <w:rsid w:val="00B56B7E"/>
    <w:rsid w:val="00B56BBE"/>
    <w:rsid w:val="00B56CAA"/>
    <w:rsid w:val="00B56E73"/>
    <w:rsid w:val="00B56EB2"/>
    <w:rsid w:val="00B576DA"/>
    <w:rsid w:val="00B57723"/>
    <w:rsid w:val="00B57847"/>
    <w:rsid w:val="00B5797E"/>
    <w:rsid w:val="00B579A8"/>
    <w:rsid w:val="00B57A25"/>
    <w:rsid w:val="00B57A45"/>
    <w:rsid w:val="00B57B7D"/>
    <w:rsid w:val="00B57B96"/>
    <w:rsid w:val="00B57C47"/>
    <w:rsid w:val="00B57D39"/>
    <w:rsid w:val="00B57E8C"/>
    <w:rsid w:val="00B600D6"/>
    <w:rsid w:val="00B60231"/>
    <w:rsid w:val="00B603FD"/>
    <w:rsid w:val="00B6045A"/>
    <w:rsid w:val="00B6051E"/>
    <w:rsid w:val="00B607AB"/>
    <w:rsid w:val="00B6081E"/>
    <w:rsid w:val="00B6099B"/>
    <w:rsid w:val="00B60A1D"/>
    <w:rsid w:val="00B60EB0"/>
    <w:rsid w:val="00B60EEB"/>
    <w:rsid w:val="00B60FD2"/>
    <w:rsid w:val="00B6102B"/>
    <w:rsid w:val="00B6117A"/>
    <w:rsid w:val="00B611AC"/>
    <w:rsid w:val="00B613D7"/>
    <w:rsid w:val="00B614A0"/>
    <w:rsid w:val="00B6175C"/>
    <w:rsid w:val="00B6192D"/>
    <w:rsid w:val="00B61948"/>
    <w:rsid w:val="00B61B2E"/>
    <w:rsid w:val="00B61D67"/>
    <w:rsid w:val="00B61F1F"/>
    <w:rsid w:val="00B61F5A"/>
    <w:rsid w:val="00B6201F"/>
    <w:rsid w:val="00B62047"/>
    <w:rsid w:val="00B62141"/>
    <w:rsid w:val="00B62204"/>
    <w:rsid w:val="00B62259"/>
    <w:rsid w:val="00B62379"/>
    <w:rsid w:val="00B62399"/>
    <w:rsid w:val="00B62497"/>
    <w:rsid w:val="00B624E3"/>
    <w:rsid w:val="00B62757"/>
    <w:rsid w:val="00B6275B"/>
    <w:rsid w:val="00B627D0"/>
    <w:rsid w:val="00B627E9"/>
    <w:rsid w:val="00B627F3"/>
    <w:rsid w:val="00B629A7"/>
    <w:rsid w:val="00B62D07"/>
    <w:rsid w:val="00B62E01"/>
    <w:rsid w:val="00B62FE2"/>
    <w:rsid w:val="00B630E5"/>
    <w:rsid w:val="00B6313B"/>
    <w:rsid w:val="00B632A8"/>
    <w:rsid w:val="00B63303"/>
    <w:rsid w:val="00B6344F"/>
    <w:rsid w:val="00B63469"/>
    <w:rsid w:val="00B6347B"/>
    <w:rsid w:val="00B634F6"/>
    <w:rsid w:val="00B635B2"/>
    <w:rsid w:val="00B636C7"/>
    <w:rsid w:val="00B637DC"/>
    <w:rsid w:val="00B6392C"/>
    <w:rsid w:val="00B639A7"/>
    <w:rsid w:val="00B63B70"/>
    <w:rsid w:val="00B63CA4"/>
    <w:rsid w:val="00B63E79"/>
    <w:rsid w:val="00B63E91"/>
    <w:rsid w:val="00B63F2C"/>
    <w:rsid w:val="00B640D3"/>
    <w:rsid w:val="00B6434D"/>
    <w:rsid w:val="00B643AB"/>
    <w:rsid w:val="00B643DD"/>
    <w:rsid w:val="00B643E1"/>
    <w:rsid w:val="00B644AB"/>
    <w:rsid w:val="00B644E6"/>
    <w:rsid w:val="00B645B7"/>
    <w:rsid w:val="00B647BA"/>
    <w:rsid w:val="00B64916"/>
    <w:rsid w:val="00B64A04"/>
    <w:rsid w:val="00B64A10"/>
    <w:rsid w:val="00B64C46"/>
    <w:rsid w:val="00B64E4F"/>
    <w:rsid w:val="00B64F58"/>
    <w:rsid w:val="00B64F59"/>
    <w:rsid w:val="00B64F74"/>
    <w:rsid w:val="00B64F97"/>
    <w:rsid w:val="00B64FB0"/>
    <w:rsid w:val="00B64FB1"/>
    <w:rsid w:val="00B64FBA"/>
    <w:rsid w:val="00B65120"/>
    <w:rsid w:val="00B6525B"/>
    <w:rsid w:val="00B6540B"/>
    <w:rsid w:val="00B6553C"/>
    <w:rsid w:val="00B655BA"/>
    <w:rsid w:val="00B655F6"/>
    <w:rsid w:val="00B6568D"/>
    <w:rsid w:val="00B6572D"/>
    <w:rsid w:val="00B658BB"/>
    <w:rsid w:val="00B65931"/>
    <w:rsid w:val="00B659C1"/>
    <w:rsid w:val="00B65AC8"/>
    <w:rsid w:val="00B65AD2"/>
    <w:rsid w:val="00B65C44"/>
    <w:rsid w:val="00B65C58"/>
    <w:rsid w:val="00B65C78"/>
    <w:rsid w:val="00B65D84"/>
    <w:rsid w:val="00B65DFE"/>
    <w:rsid w:val="00B65EA1"/>
    <w:rsid w:val="00B65FB0"/>
    <w:rsid w:val="00B66026"/>
    <w:rsid w:val="00B6624F"/>
    <w:rsid w:val="00B66298"/>
    <w:rsid w:val="00B6632D"/>
    <w:rsid w:val="00B6638A"/>
    <w:rsid w:val="00B663B7"/>
    <w:rsid w:val="00B6645D"/>
    <w:rsid w:val="00B667F0"/>
    <w:rsid w:val="00B66812"/>
    <w:rsid w:val="00B6683F"/>
    <w:rsid w:val="00B6690B"/>
    <w:rsid w:val="00B66940"/>
    <w:rsid w:val="00B6698A"/>
    <w:rsid w:val="00B66A45"/>
    <w:rsid w:val="00B66C04"/>
    <w:rsid w:val="00B66DEC"/>
    <w:rsid w:val="00B66F35"/>
    <w:rsid w:val="00B67167"/>
    <w:rsid w:val="00B671BD"/>
    <w:rsid w:val="00B671F8"/>
    <w:rsid w:val="00B673BE"/>
    <w:rsid w:val="00B675D4"/>
    <w:rsid w:val="00B677A9"/>
    <w:rsid w:val="00B677B6"/>
    <w:rsid w:val="00B67823"/>
    <w:rsid w:val="00B67857"/>
    <w:rsid w:val="00B67888"/>
    <w:rsid w:val="00B679E7"/>
    <w:rsid w:val="00B67A91"/>
    <w:rsid w:val="00B67CA4"/>
    <w:rsid w:val="00B67CEA"/>
    <w:rsid w:val="00B67EAF"/>
    <w:rsid w:val="00B67F9D"/>
    <w:rsid w:val="00B67F9E"/>
    <w:rsid w:val="00B700EB"/>
    <w:rsid w:val="00B7020D"/>
    <w:rsid w:val="00B70649"/>
    <w:rsid w:val="00B70690"/>
    <w:rsid w:val="00B707D7"/>
    <w:rsid w:val="00B7088F"/>
    <w:rsid w:val="00B70912"/>
    <w:rsid w:val="00B7091B"/>
    <w:rsid w:val="00B709AB"/>
    <w:rsid w:val="00B709B1"/>
    <w:rsid w:val="00B70B51"/>
    <w:rsid w:val="00B70D1A"/>
    <w:rsid w:val="00B70D72"/>
    <w:rsid w:val="00B70E19"/>
    <w:rsid w:val="00B70F83"/>
    <w:rsid w:val="00B7101C"/>
    <w:rsid w:val="00B710CA"/>
    <w:rsid w:val="00B71141"/>
    <w:rsid w:val="00B712BB"/>
    <w:rsid w:val="00B71560"/>
    <w:rsid w:val="00B7176F"/>
    <w:rsid w:val="00B7180A"/>
    <w:rsid w:val="00B718D3"/>
    <w:rsid w:val="00B71B72"/>
    <w:rsid w:val="00B71C39"/>
    <w:rsid w:val="00B71D2A"/>
    <w:rsid w:val="00B71E55"/>
    <w:rsid w:val="00B71FF5"/>
    <w:rsid w:val="00B7206D"/>
    <w:rsid w:val="00B72196"/>
    <w:rsid w:val="00B7219B"/>
    <w:rsid w:val="00B723E7"/>
    <w:rsid w:val="00B724F8"/>
    <w:rsid w:val="00B7252D"/>
    <w:rsid w:val="00B727EA"/>
    <w:rsid w:val="00B727F1"/>
    <w:rsid w:val="00B7285B"/>
    <w:rsid w:val="00B7286F"/>
    <w:rsid w:val="00B7293D"/>
    <w:rsid w:val="00B72A44"/>
    <w:rsid w:val="00B72A62"/>
    <w:rsid w:val="00B72A6C"/>
    <w:rsid w:val="00B72B48"/>
    <w:rsid w:val="00B72D4E"/>
    <w:rsid w:val="00B72D5A"/>
    <w:rsid w:val="00B72DEF"/>
    <w:rsid w:val="00B72EC1"/>
    <w:rsid w:val="00B731E6"/>
    <w:rsid w:val="00B731EF"/>
    <w:rsid w:val="00B732A9"/>
    <w:rsid w:val="00B733EC"/>
    <w:rsid w:val="00B736E0"/>
    <w:rsid w:val="00B7382A"/>
    <w:rsid w:val="00B73C16"/>
    <w:rsid w:val="00B73C5D"/>
    <w:rsid w:val="00B73CA9"/>
    <w:rsid w:val="00B73CC2"/>
    <w:rsid w:val="00B73CEE"/>
    <w:rsid w:val="00B73F31"/>
    <w:rsid w:val="00B73F4D"/>
    <w:rsid w:val="00B74104"/>
    <w:rsid w:val="00B74152"/>
    <w:rsid w:val="00B74250"/>
    <w:rsid w:val="00B7434A"/>
    <w:rsid w:val="00B74449"/>
    <w:rsid w:val="00B74713"/>
    <w:rsid w:val="00B74A3B"/>
    <w:rsid w:val="00B74C90"/>
    <w:rsid w:val="00B74DDA"/>
    <w:rsid w:val="00B74F7C"/>
    <w:rsid w:val="00B74FE3"/>
    <w:rsid w:val="00B750B4"/>
    <w:rsid w:val="00B751A6"/>
    <w:rsid w:val="00B75406"/>
    <w:rsid w:val="00B75509"/>
    <w:rsid w:val="00B75593"/>
    <w:rsid w:val="00B756C4"/>
    <w:rsid w:val="00B75754"/>
    <w:rsid w:val="00B759FC"/>
    <w:rsid w:val="00B75A1F"/>
    <w:rsid w:val="00B75C33"/>
    <w:rsid w:val="00B75E6B"/>
    <w:rsid w:val="00B75EDD"/>
    <w:rsid w:val="00B760A0"/>
    <w:rsid w:val="00B760FE"/>
    <w:rsid w:val="00B76409"/>
    <w:rsid w:val="00B76565"/>
    <w:rsid w:val="00B765EE"/>
    <w:rsid w:val="00B76689"/>
    <w:rsid w:val="00B766CE"/>
    <w:rsid w:val="00B76868"/>
    <w:rsid w:val="00B76B01"/>
    <w:rsid w:val="00B76B55"/>
    <w:rsid w:val="00B76B87"/>
    <w:rsid w:val="00B76E10"/>
    <w:rsid w:val="00B76E71"/>
    <w:rsid w:val="00B76EB5"/>
    <w:rsid w:val="00B76F43"/>
    <w:rsid w:val="00B7700F"/>
    <w:rsid w:val="00B7722C"/>
    <w:rsid w:val="00B772DB"/>
    <w:rsid w:val="00B774F8"/>
    <w:rsid w:val="00B776A8"/>
    <w:rsid w:val="00B778A7"/>
    <w:rsid w:val="00B779AD"/>
    <w:rsid w:val="00B77AD8"/>
    <w:rsid w:val="00B77B92"/>
    <w:rsid w:val="00B77C03"/>
    <w:rsid w:val="00B77C42"/>
    <w:rsid w:val="00B77C56"/>
    <w:rsid w:val="00B77C63"/>
    <w:rsid w:val="00B77C9F"/>
    <w:rsid w:val="00B77CB9"/>
    <w:rsid w:val="00B77D75"/>
    <w:rsid w:val="00B77E81"/>
    <w:rsid w:val="00B77EBA"/>
    <w:rsid w:val="00B77FBC"/>
    <w:rsid w:val="00B80143"/>
    <w:rsid w:val="00B80176"/>
    <w:rsid w:val="00B801B8"/>
    <w:rsid w:val="00B801F9"/>
    <w:rsid w:val="00B8022D"/>
    <w:rsid w:val="00B8024F"/>
    <w:rsid w:val="00B802E9"/>
    <w:rsid w:val="00B803C7"/>
    <w:rsid w:val="00B805C3"/>
    <w:rsid w:val="00B8074B"/>
    <w:rsid w:val="00B80844"/>
    <w:rsid w:val="00B80937"/>
    <w:rsid w:val="00B80938"/>
    <w:rsid w:val="00B80B4F"/>
    <w:rsid w:val="00B80BA6"/>
    <w:rsid w:val="00B80CAA"/>
    <w:rsid w:val="00B80E83"/>
    <w:rsid w:val="00B80EDF"/>
    <w:rsid w:val="00B80EF4"/>
    <w:rsid w:val="00B8104D"/>
    <w:rsid w:val="00B810D7"/>
    <w:rsid w:val="00B813ED"/>
    <w:rsid w:val="00B814E1"/>
    <w:rsid w:val="00B815AC"/>
    <w:rsid w:val="00B817A3"/>
    <w:rsid w:val="00B817A8"/>
    <w:rsid w:val="00B818CE"/>
    <w:rsid w:val="00B81A77"/>
    <w:rsid w:val="00B81AA0"/>
    <w:rsid w:val="00B81D87"/>
    <w:rsid w:val="00B81E1D"/>
    <w:rsid w:val="00B81ECB"/>
    <w:rsid w:val="00B81ED7"/>
    <w:rsid w:val="00B81F03"/>
    <w:rsid w:val="00B81F08"/>
    <w:rsid w:val="00B820DF"/>
    <w:rsid w:val="00B82175"/>
    <w:rsid w:val="00B82200"/>
    <w:rsid w:val="00B82296"/>
    <w:rsid w:val="00B823A2"/>
    <w:rsid w:val="00B82543"/>
    <w:rsid w:val="00B8273F"/>
    <w:rsid w:val="00B8290D"/>
    <w:rsid w:val="00B82ABA"/>
    <w:rsid w:val="00B82D8F"/>
    <w:rsid w:val="00B830CE"/>
    <w:rsid w:val="00B83112"/>
    <w:rsid w:val="00B83335"/>
    <w:rsid w:val="00B833AE"/>
    <w:rsid w:val="00B8380A"/>
    <w:rsid w:val="00B838F3"/>
    <w:rsid w:val="00B83E37"/>
    <w:rsid w:val="00B83E65"/>
    <w:rsid w:val="00B84056"/>
    <w:rsid w:val="00B84086"/>
    <w:rsid w:val="00B84353"/>
    <w:rsid w:val="00B8452E"/>
    <w:rsid w:val="00B846BF"/>
    <w:rsid w:val="00B84735"/>
    <w:rsid w:val="00B848E6"/>
    <w:rsid w:val="00B84AE1"/>
    <w:rsid w:val="00B84B2A"/>
    <w:rsid w:val="00B84D4F"/>
    <w:rsid w:val="00B84EF3"/>
    <w:rsid w:val="00B851EA"/>
    <w:rsid w:val="00B85263"/>
    <w:rsid w:val="00B852A1"/>
    <w:rsid w:val="00B85541"/>
    <w:rsid w:val="00B855CA"/>
    <w:rsid w:val="00B85634"/>
    <w:rsid w:val="00B85640"/>
    <w:rsid w:val="00B85760"/>
    <w:rsid w:val="00B8596C"/>
    <w:rsid w:val="00B85AF1"/>
    <w:rsid w:val="00B85BA5"/>
    <w:rsid w:val="00B860B0"/>
    <w:rsid w:val="00B8610E"/>
    <w:rsid w:val="00B8613C"/>
    <w:rsid w:val="00B86307"/>
    <w:rsid w:val="00B8632F"/>
    <w:rsid w:val="00B86429"/>
    <w:rsid w:val="00B86495"/>
    <w:rsid w:val="00B86512"/>
    <w:rsid w:val="00B866CC"/>
    <w:rsid w:val="00B867D5"/>
    <w:rsid w:val="00B867F4"/>
    <w:rsid w:val="00B8684B"/>
    <w:rsid w:val="00B86912"/>
    <w:rsid w:val="00B86B10"/>
    <w:rsid w:val="00B86C86"/>
    <w:rsid w:val="00B86F57"/>
    <w:rsid w:val="00B87175"/>
    <w:rsid w:val="00B8731A"/>
    <w:rsid w:val="00B87521"/>
    <w:rsid w:val="00B87566"/>
    <w:rsid w:val="00B8764C"/>
    <w:rsid w:val="00B8767E"/>
    <w:rsid w:val="00B878C7"/>
    <w:rsid w:val="00B87902"/>
    <w:rsid w:val="00B87B3F"/>
    <w:rsid w:val="00B87B9F"/>
    <w:rsid w:val="00B87BBE"/>
    <w:rsid w:val="00B87BE8"/>
    <w:rsid w:val="00B87D70"/>
    <w:rsid w:val="00B87E38"/>
    <w:rsid w:val="00B87F43"/>
    <w:rsid w:val="00B87F57"/>
    <w:rsid w:val="00B87F85"/>
    <w:rsid w:val="00B90006"/>
    <w:rsid w:val="00B90028"/>
    <w:rsid w:val="00B9002A"/>
    <w:rsid w:val="00B9016C"/>
    <w:rsid w:val="00B90377"/>
    <w:rsid w:val="00B904F9"/>
    <w:rsid w:val="00B9074A"/>
    <w:rsid w:val="00B907FD"/>
    <w:rsid w:val="00B909B0"/>
    <w:rsid w:val="00B90AED"/>
    <w:rsid w:val="00B90B78"/>
    <w:rsid w:val="00B90D2B"/>
    <w:rsid w:val="00B90E14"/>
    <w:rsid w:val="00B90F81"/>
    <w:rsid w:val="00B910E0"/>
    <w:rsid w:val="00B91105"/>
    <w:rsid w:val="00B91139"/>
    <w:rsid w:val="00B911B8"/>
    <w:rsid w:val="00B9130B"/>
    <w:rsid w:val="00B91505"/>
    <w:rsid w:val="00B91653"/>
    <w:rsid w:val="00B916BA"/>
    <w:rsid w:val="00B91706"/>
    <w:rsid w:val="00B91778"/>
    <w:rsid w:val="00B9184B"/>
    <w:rsid w:val="00B9185C"/>
    <w:rsid w:val="00B919F9"/>
    <w:rsid w:val="00B91B21"/>
    <w:rsid w:val="00B91BCD"/>
    <w:rsid w:val="00B91C91"/>
    <w:rsid w:val="00B91E82"/>
    <w:rsid w:val="00B91F43"/>
    <w:rsid w:val="00B91FA7"/>
    <w:rsid w:val="00B920A1"/>
    <w:rsid w:val="00B92409"/>
    <w:rsid w:val="00B924B0"/>
    <w:rsid w:val="00B9250B"/>
    <w:rsid w:val="00B92612"/>
    <w:rsid w:val="00B92645"/>
    <w:rsid w:val="00B92669"/>
    <w:rsid w:val="00B92674"/>
    <w:rsid w:val="00B926D7"/>
    <w:rsid w:val="00B92775"/>
    <w:rsid w:val="00B92A6B"/>
    <w:rsid w:val="00B92A9C"/>
    <w:rsid w:val="00B92BFD"/>
    <w:rsid w:val="00B92D36"/>
    <w:rsid w:val="00B930EC"/>
    <w:rsid w:val="00B930F3"/>
    <w:rsid w:val="00B932C7"/>
    <w:rsid w:val="00B93340"/>
    <w:rsid w:val="00B933B8"/>
    <w:rsid w:val="00B93472"/>
    <w:rsid w:val="00B93651"/>
    <w:rsid w:val="00B93661"/>
    <w:rsid w:val="00B937DC"/>
    <w:rsid w:val="00B937E5"/>
    <w:rsid w:val="00B93890"/>
    <w:rsid w:val="00B93A13"/>
    <w:rsid w:val="00B93BC2"/>
    <w:rsid w:val="00B93C56"/>
    <w:rsid w:val="00B93C71"/>
    <w:rsid w:val="00B93CFE"/>
    <w:rsid w:val="00B93DAC"/>
    <w:rsid w:val="00B93E7C"/>
    <w:rsid w:val="00B94045"/>
    <w:rsid w:val="00B9409C"/>
    <w:rsid w:val="00B9415D"/>
    <w:rsid w:val="00B9418B"/>
    <w:rsid w:val="00B941DA"/>
    <w:rsid w:val="00B941E0"/>
    <w:rsid w:val="00B9445D"/>
    <w:rsid w:val="00B945E4"/>
    <w:rsid w:val="00B94620"/>
    <w:rsid w:val="00B946D8"/>
    <w:rsid w:val="00B94AAD"/>
    <w:rsid w:val="00B94B75"/>
    <w:rsid w:val="00B94CD3"/>
    <w:rsid w:val="00B94D4A"/>
    <w:rsid w:val="00B94E02"/>
    <w:rsid w:val="00B95000"/>
    <w:rsid w:val="00B951C5"/>
    <w:rsid w:val="00B95379"/>
    <w:rsid w:val="00B9543E"/>
    <w:rsid w:val="00B95506"/>
    <w:rsid w:val="00B95558"/>
    <w:rsid w:val="00B9565B"/>
    <w:rsid w:val="00B9588B"/>
    <w:rsid w:val="00B95902"/>
    <w:rsid w:val="00B959AF"/>
    <w:rsid w:val="00B959FA"/>
    <w:rsid w:val="00B95AC4"/>
    <w:rsid w:val="00B95B57"/>
    <w:rsid w:val="00B95B5C"/>
    <w:rsid w:val="00B95C19"/>
    <w:rsid w:val="00B95E27"/>
    <w:rsid w:val="00B95F08"/>
    <w:rsid w:val="00B95F63"/>
    <w:rsid w:val="00B9607A"/>
    <w:rsid w:val="00B9616E"/>
    <w:rsid w:val="00B96191"/>
    <w:rsid w:val="00B96270"/>
    <w:rsid w:val="00B96456"/>
    <w:rsid w:val="00B96558"/>
    <w:rsid w:val="00B966AD"/>
    <w:rsid w:val="00B966B0"/>
    <w:rsid w:val="00B96942"/>
    <w:rsid w:val="00B9694D"/>
    <w:rsid w:val="00B969FF"/>
    <w:rsid w:val="00B96A12"/>
    <w:rsid w:val="00B96ADC"/>
    <w:rsid w:val="00B96B8E"/>
    <w:rsid w:val="00B96C1C"/>
    <w:rsid w:val="00B96C3C"/>
    <w:rsid w:val="00B96C46"/>
    <w:rsid w:val="00B97012"/>
    <w:rsid w:val="00B97122"/>
    <w:rsid w:val="00B973E3"/>
    <w:rsid w:val="00B9753C"/>
    <w:rsid w:val="00B97680"/>
    <w:rsid w:val="00B976E3"/>
    <w:rsid w:val="00B97764"/>
    <w:rsid w:val="00B97952"/>
    <w:rsid w:val="00B9796F"/>
    <w:rsid w:val="00B97B69"/>
    <w:rsid w:val="00B97BA9"/>
    <w:rsid w:val="00B97C11"/>
    <w:rsid w:val="00B97CB7"/>
    <w:rsid w:val="00B97D80"/>
    <w:rsid w:val="00BA0162"/>
    <w:rsid w:val="00BA016D"/>
    <w:rsid w:val="00BA02C5"/>
    <w:rsid w:val="00BA0309"/>
    <w:rsid w:val="00BA0457"/>
    <w:rsid w:val="00BA046F"/>
    <w:rsid w:val="00BA0480"/>
    <w:rsid w:val="00BA04D7"/>
    <w:rsid w:val="00BA076E"/>
    <w:rsid w:val="00BA07D4"/>
    <w:rsid w:val="00BA0871"/>
    <w:rsid w:val="00BA08BD"/>
    <w:rsid w:val="00BA0A2D"/>
    <w:rsid w:val="00BA0A42"/>
    <w:rsid w:val="00BA0AB0"/>
    <w:rsid w:val="00BA0AC7"/>
    <w:rsid w:val="00BA0B09"/>
    <w:rsid w:val="00BA0B90"/>
    <w:rsid w:val="00BA0DDE"/>
    <w:rsid w:val="00BA0DE9"/>
    <w:rsid w:val="00BA104F"/>
    <w:rsid w:val="00BA11D1"/>
    <w:rsid w:val="00BA12A6"/>
    <w:rsid w:val="00BA1339"/>
    <w:rsid w:val="00BA1369"/>
    <w:rsid w:val="00BA13BA"/>
    <w:rsid w:val="00BA16A4"/>
    <w:rsid w:val="00BA16FC"/>
    <w:rsid w:val="00BA17FF"/>
    <w:rsid w:val="00BA1975"/>
    <w:rsid w:val="00BA19F1"/>
    <w:rsid w:val="00BA1A52"/>
    <w:rsid w:val="00BA1C20"/>
    <w:rsid w:val="00BA2001"/>
    <w:rsid w:val="00BA2012"/>
    <w:rsid w:val="00BA208C"/>
    <w:rsid w:val="00BA214E"/>
    <w:rsid w:val="00BA21EF"/>
    <w:rsid w:val="00BA24DD"/>
    <w:rsid w:val="00BA2510"/>
    <w:rsid w:val="00BA25F1"/>
    <w:rsid w:val="00BA2833"/>
    <w:rsid w:val="00BA2921"/>
    <w:rsid w:val="00BA2A20"/>
    <w:rsid w:val="00BA2BE1"/>
    <w:rsid w:val="00BA2CF1"/>
    <w:rsid w:val="00BA2CFD"/>
    <w:rsid w:val="00BA2DA5"/>
    <w:rsid w:val="00BA2F3D"/>
    <w:rsid w:val="00BA2F8E"/>
    <w:rsid w:val="00BA322B"/>
    <w:rsid w:val="00BA335D"/>
    <w:rsid w:val="00BA339E"/>
    <w:rsid w:val="00BA33A0"/>
    <w:rsid w:val="00BA33D0"/>
    <w:rsid w:val="00BA3410"/>
    <w:rsid w:val="00BA347C"/>
    <w:rsid w:val="00BA369F"/>
    <w:rsid w:val="00BA3848"/>
    <w:rsid w:val="00BA3993"/>
    <w:rsid w:val="00BA3A49"/>
    <w:rsid w:val="00BA3B8A"/>
    <w:rsid w:val="00BA3BC8"/>
    <w:rsid w:val="00BA3C85"/>
    <w:rsid w:val="00BA3D33"/>
    <w:rsid w:val="00BA3D8F"/>
    <w:rsid w:val="00BA3DD3"/>
    <w:rsid w:val="00BA3F74"/>
    <w:rsid w:val="00BA3F9C"/>
    <w:rsid w:val="00BA4251"/>
    <w:rsid w:val="00BA4680"/>
    <w:rsid w:val="00BA46E0"/>
    <w:rsid w:val="00BA478A"/>
    <w:rsid w:val="00BA48C4"/>
    <w:rsid w:val="00BA48FB"/>
    <w:rsid w:val="00BA49AB"/>
    <w:rsid w:val="00BA4AB6"/>
    <w:rsid w:val="00BA4B82"/>
    <w:rsid w:val="00BA4D55"/>
    <w:rsid w:val="00BA4E1C"/>
    <w:rsid w:val="00BA5243"/>
    <w:rsid w:val="00BA53DB"/>
    <w:rsid w:val="00BA5480"/>
    <w:rsid w:val="00BA559B"/>
    <w:rsid w:val="00BA55B4"/>
    <w:rsid w:val="00BA56B4"/>
    <w:rsid w:val="00BA5773"/>
    <w:rsid w:val="00BA59B2"/>
    <w:rsid w:val="00BA5A47"/>
    <w:rsid w:val="00BA5AC4"/>
    <w:rsid w:val="00BA5AE3"/>
    <w:rsid w:val="00BA5B2F"/>
    <w:rsid w:val="00BA5CA7"/>
    <w:rsid w:val="00BA5CE5"/>
    <w:rsid w:val="00BA5D87"/>
    <w:rsid w:val="00BA5DD7"/>
    <w:rsid w:val="00BA5E15"/>
    <w:rsid w:val="00BA5E78"/>
    <w:rsid w:val="00BA606C"/>
    <w:rsid w:val="00BA611A"/>
    <w:rsid w:val="00BA61C9"/>
    <w:rsid w:val="00BA63FF"/>
    <w:rsid w:val="00BA649B"/>
    <w:rsid w:val="00BA658D"/>
    <w:rsid w:val="00BA659C"/>
    <w:rsid w:val="00BA664C"/>
    <w:rsid w:val="00BA6988"/>
    <w:rsid w:val="00BA69A5"/>
    <w:rsid w:val="00BA6A7F"/>
    <w:rsid w:val="00BA6ACA"/>
    <w:rsid w:val="00BA6B60"/>
    <w:rsid w:val="00BA6B7C"/>
    <w:rsid w:val="00BA6D28"/>
    <w:rsid w:val="00BA6D73"/>
    <w:rsid w:val="00BA6E38"/>
    <w:rsid w:val="00BA6F5D"/>
    <w:rsid w:val="00BA71E6"/>
    <w:rsid w:val="00BA71EC"/>
    <w:rsid w:val="00BA762B"/>
    <w:rsid w:val="00BA764D"/>
    <w:rsid w:val="00BA77C7"/>
    <w:rsid w:val="00BA7810"/>
    <w:rsid w:val="00BA7823"/>
    <w:rsid w:val="00BA78F3"/>
    <w:rsid w:val="00BA78F5"/>
    <w:rsid w:val="00BA7B36"/>
    <w:rsid w:val="00BA7CD3"/>
    <w:rsid w:val="00BA7DA1"/>
    <w:rsid w:val="00BA7E68"/>
    <w:rsid w:val="00BB002B"/>
    <w:rsid w:val="00BB0292"/>
    <w:rsid w:val="00BB05CA"/>
    <w:rsid w:val="00BB0702"/>
    <w:rsid w:val="00BB0718"/>
    <w:rsid w:val="00BB07C8"/>
    <w:rsid w:val="00BB086D"/>
    <w:rsid w:val="00BB08F2"/>
    <w:rsid w:val="00BB0C78"/>
    <w:rsid w:val="00BB0CF2"/>
    <w:rsid w:val="00BB0D39"/>
    <w:rsid w:val="00BB1025"/>
    <w:rsid w:val="00BB1162"/>
    <w:rsid w:val="00BB128D"/>
    <w:rsid w:val="00BB13B3"/>
    <w:rsid w:val="00BB13BD"/>
    <w:rsid w:val="00BB1474"/>
    <w:rsid w:val="00BB1589"/>
    <w:rsid w:val="00BB1594"/>
    <w:rsid w:val="00BB15DD"/>
    <w:rsid w:val="00BB164F"/>
    <w:rsid w:val="00BB17D2"/>
    <w:rsid w:val="00BB1AF4"/>
    <w:rsid w:val="00BB1AF8"/>
    <w:rsid w:val="00BB1B38"/>
    <w:rsid w:val="00BB1CAB"/>
    <w:rsid w:val="00BB1D19"/>
    <w:rsid w:val="00BB1D78"/>
    <w:rsid w:val="00BB1EFB"/>
    <w:rsid w:val="00BB1F8B"/>
    <w:rsid w:val="00BB1FE4"/>
    <w:rsid w:val="00BB1FFF"/>
    <w:rsid w:val="00BB20AC"/>
    <w:rsid w:val="00BB20E8"/>
    <w:rsid w:val="00BB2319"/>
    <w:rsid w:val="00BB2531"/>
    <w:rsid w:val="00BB2570"/>
    <w:rsid w:val="00BB25DC"/>
    <w:rsid w:val="00BB27BE"/>
    <w:rsid w:val="00BB27D4"/>
    <w:rsid w:val="00BB2854"/>
    <w:rsid w:val="00BB28CD"/>
    <w:rsid w:val="00BB2967"/>
    <w:rsid w:val="00BB296F"/>
    <w:rsid w:val="00BB2C2F"/>
    <w:rsid w:val="00BB2EB6"/>
    <w:rsid w:val="00BB2EC1"/>
    <w:rsid w:val="00BB2F91"/>
    <w:rsid w:val="00BB2FFE"/>
    <w:rsid w:val="00BB31B0"/>
    <w:rsid w:val="00BB31F0"/>
    <w:rsid w:val="00BB3254"/>
    <w:rsid w:val="00BB34CE"/>
    <w:rsid w:val="00BB35F9"/>
    <w:rsid w:val="00BB36D4"/>
    <w:rsid w:val="00BB38CB"/>
    <w:rsid w:val="00BB39B4"/>
    <w:rsid w:val="00BB39C2"/>
    <w:rsid w:val="00BB3AD0"/>
    <w:rsid w:val="00BB3C03"/>
    <w:rsid w:val="00BB3C97"/>
    <w:rsid w:val="00BB3E5A"/>
    <w:rsid w:val="00BB3EC9"/>
    <w:rsid w:val="00BB3F69"/>
    <w:rsid w:val="00BB4045"/>
    <w:rsid w:val="00BB41F6"/>
    <w:rsid w:val="00BB429F"/>
    <w:rsid w:val="00BB4380"/>
    <w:rsid w:val="00BB4400"/>
    <w:rsid w:val="00BB44BA"/>
    <w:rsid w:val="00BB462B"/>
    <w:rsid w:val="00BB475E"/>
    <w:rsid w:val="00BB4BBF"/>
    <w:rsid w:val="00BB4C20"/>
    <w:rsid w:val="00BB4D43"/>
    <w:rsid w:val="00BB4DD1"/>
    <w:rsid w:val="00BB507D"/>
    <w:rsid w:val="00BB50C7"/>
    <w:rsid w:val="00BB5286"/>
    <w:rsid w:val="00BB5678"/>
    <w:rsid w:val="00BB5697"/>
    <w:rsid w:val="00BB569E"/>
    <w:rsid w:val="00BB5860"/>
    <w:rsid w:val="00BB58AD"/>
    <w:rsid w:val="00BB59BD"/>
    <w:rsid w:val="00BB5A89"/>
    <w:rsid w:val="00BB5C64"/>
    <w:rsid w:val="00BB5D30"/>
    <w:rsid w:val="00BB5F84"/>
    <w:rsid w:val="00BB6170"/>
    <w:rsid w:val="00BB62F0"/>
    <w:rsid w:val="00BB64A0"/>
    <w:rsid w:val="00BB6553"/>
    <w:rsid w:val="00BB655F"/>
    <w:rsid w:val="00BB6796"/>
    <w:rsid w:val="00BB686E"/>
    <w:rsid w:val="00BB6993"/>
    <w:rsid w:val="00BB6A00"/>
    <w:rsid w:val="00BB6D06"/>
    <w:rsid w:val="00BB6D36"/>
    <w:rsid w:val="00BB6DAF"/>
    <w:rsid w:val="00BB6F73"/>
    <w:rsid w:val="00BB714B"/>
    <w:rsid w:val="00BB7277"/>
    <w:rsid w:val="00BB728F"/>
    <w:rsid w:val="00BB72DC"/>
    <w:rsid w:val="00BB7303"/>
    <w:rsid w:val="00BB7405"/>
    <w:rsid w:val="00BB75CF"/>
    <w:rsid w:val="00BB7642"/>
    <w:rsid w:val="00BB7688"/>
    <w:rsid w:val="00BB772A"/>
    <w:rsid w:val="00BB77C2"/>
    <w:rsid w:val="00BB78A9"/>
    <w:rsid w:val="00BB7A58"/>
    <w:rsid w:val="00BB7B49"/>
    <w:rsid w:val="00BB7C1F"/>
    <w:rsid w:val="00BB7E7D"/>
    <w:rsid w:val="00BB7F4A"/>
    <w:rsid w:val="00BC00FE"/>
    <w:rsid w:val="00BC016D"/>
    <w:rsid w:val="00BC022C"/>
    <w:rsid w:val="00BC0277"/>
    <w:rsid w:val="00BC0301"/>
    <w:rsid w:val="00BC044A"/>
    <w:rsid w:val="00BC047E"/>
    <w:rsid w:val="00BC0666"/>
    <w:rsid w:val="00BC07B7"/>
    <w:rsid w:val="00BC0813"/>
    <w:rsid w:val="00BC08E4"/>
    <w:rsid w:val="00BC0908"/>
    <w:rsid w:val="00BC09EF"/>
    <w:rsid w:val="00BC0D85"/>
    <w:rsid w:val="00BC112C"/>
    <w:rsid w:val="00BC1172"/>
    <w:rsid w:val="00BC14EB"/>
    <w:rsid w:val="00BC1503"/>
    <w:rsid w:val="00BC1515"/>
    <w:rsid w:val="00BC1553"/>
    <w:rsid w:val="00BC179A"/>
    <w:rsid w:val="00BC195E"/>
    <w:rsid w:val="00BC1994"/>
    <w:rsid w:val="00BC1C60"/>
    <w:rsid w:val="00BC1CD7"/>
    <w:rsid w:val="00BC1E18"/>
    <w:rsid w:val="00BC1F69"/>
    <w:rsid w:val="00BC2156"/>
    <w:rsid w:val="00BC21BF"/>
    <w:rsid w:val="00BC25E2"/>
    <w:rsid w:val="00BC274C"/>
    <w:rsid w:val="00BC2770"/>
    <w:rsid w:val="00BC27B4"/>
    <w:rsid w:val="00BC28F5"/>
    <w:rsid w:val="00BC2AE0"/>
    <w:rsid w:val="00BC2DB1"/>
    <w:rsid w:val="00BC2E5F"/>
    <w:rsid w:val="00BC2F87"/>
    <w:rsid w:val="00BC30C7"/>
    <w:rsid w:val="00BC3174"/>
    <w:rsid w:val="00BC3402"/>
    <w:rsid w:val="00BC34EB"/>
    <w:rsid w:val="00BC365E"/>
    <w:rsid w:val="00BC366A"/>
    <w:rsid w:val="00BC3829"/>
    <w:rsid w:val="00BC38A6"/>
    <w:rsid w:val="00BC3933"/>
    <w:rsid w:val="00BC3942"/>
    <w:rsid w:val="00BC39C9"/>
    <w:rsid w:val="00BC39D1"/>
    <w:rsid w:val="00BC3C61"/>
    <w:rsid w:val="00BC3F55"/>
    <w:rsid w:val="00BC409A"/>
    <w:rsid w:val="00BC40B1"/>
    <w:rsid w:val="00BC423E"/>
    <w:rsid w:val="00BC4298"/>
    <w:rsid w:val="00BC4326"/>
    <w:rsid w:val="00BC47DE"/>
    <w:rsid w:val="00BC49A1"/>
    <w:rsid w:val="00BC4BF3"/>
    <w:rsid w:val="00BC4C65"/>
    <w:rsid w:val="00BC4CB5"/>
    <w:rsid w:val="00BC4D00"/>
    <w:rsid w:val="00BC4DD0"/>
    <w:rsid w:val="00BC4DE5"/>
    <w:rsid w:val="00BC4ED9"/>
    <w:rsid w:val="00BC50FF"/>
    <w:rsid w:val="00BC5162"/>
    <w:rsid w:val="00BC51F5"/>
    <w:rsid w:val="00BC536D"/>
    <w:rsid w:val="00BC53B5"/>
    <w:rsid w:val="00BC57AE"/>
    <w:rsid w:val="00BC58A7"/>
    <w:rsid w:val="00BC597E"/>
    <w:rsid w:val="00BC59DB"/>
    <w:rsid w:val="00BC5A7A"/>
    <w:rsid w:val="00BC5AB0"/>
    <w:rsid w:val="00BC5B7D"/>
    <w:rsid w:val="00BC5D90"/>
    <w:rsid w:val="00BC5ED2"/>
    <w:rsid w:val="00BC5F19"/>
    <w:rsid w:val="00BC6048"/>
    <w:rsid w:val="00BC60F8"/>
    <w:rsid w:val="00BC6180"/>
    <w:rsid w:val="00BC628C"/>
    <w:rsid w:val="00BC6295"/>
    <w:rsid w:val="00BC66FC"/>
    <w:rsid w:val="00BC68FF"/>
    <w:rsid w:val="00BC6923"/>
    <w:rsid w:val="00BC6938"/>
    <w:rsid w:val="00BC69B6"/>
    <w:rsid w:val="00BC69C7"/>
    <w:rsid w:val="00BC6A4B"/>
    <w:rsid w:val="00BC6B29"/>
    <w:rsid w:val="00BC6BE8"/>
    <w:rsid w:val="00BC6D7D"/>
    <w:rsid w:val="00BC6E4D"/>
    <w:rsid w:val="00BC6ED7"/>
    <w:rsid w:val="00BC701C"/>
    <w:rsid w:val="00BC7338"/>
    <w:rsid w:val="00BC75C6"/>
    <w:rsid w:val="00BC7A7C"/>
    <w:rsid w:val="00BC7AD5"/>
    <w:rsid w:val="00BC7C64"/>
    <w:rsid w:val="00BC7D95"/>
    <w:rsid w:val="00BC7DF5"/>
    <w:rsid w:val="00BD008E"/>
    <w:rsid w:val="00BD02CF"/>
    <w:rsid w:val="00BD0326"/>
    <w:rsid w:val="00BD0344"/>
    <w:rsid w:val="00BD0348"/>
    <w:rsid w:val="00BD037D"/>
    <w:rsid w:val="00BD03C2"/>
    <w:rsid w:val="00BD0597"/>
    <w:rsid w:val="00BD09B1"/>
    <w:rsid w:val="00BD09D6"/>
    <w:rsid w:val="00BD09DA"/>
    <w:rsid w:val="00BD0A37"/>
    <w:rsid w:val="00BD0B2A"/>
    <w:rsid w:val="00BD0C06"/>
    <w:rsid w:val="00BD0C8E"/>
    <w:rsid w:val="00BD0D99"/>
    <w:rsid w:val="00BD0DEE"/>
    <w:rsid w:val="00BD0F01"/>
    <w:rsid w:val="00BD1024"/>
    <w:rsid w:val="00BD116B"/>
    <w:rsid w:val="00BD1360"/>
    <w:rsid w:val="00BD13E2"/>
    <w:rsid w:val="00BD1492"/>
    <w:rsid w:val="00BD1496"/>
    <w:rsid w:val="00BD15A6"/>
    <w:rsid w:val="00BD15E4"/>
    <w:rsid w:val="00BD16AE"/>
    <w:rsid w:val="00BD184D"/>
    <w:rsid w:val="00BD1897"/>
    <w:rsid w:val="00BD1C57"/>
    <w:rsid w:val="00BD1E28"/>
    <w:rsid w:val="00BD2064"/>
    <w:rsid w:val="00BD2186"/>
    <w:rsid w:val="00BD2202"/>
    <w:rsid w:val="00BD2293"/>
    <w:rsid w:val="00BD2392"/>
    <w:rsid w:val="00BD2408"/>
    <w:rsid w:val="00BD242A"/>
    <w:rsid w:val="00BD252F"/>
    <w:rsid w:val="00BD271C"/>
    <w:rsid w:val="00BD2B27"/>
    <w:rsid w:val="00BD2B2E"/>
    <w:rsid w:val="00BD2C51"/>
    <w:rsid w:val="00BD2C65"/>
    <w:rsid w:val="00BD2C67"/>
    <w:rsid w:val="00BD2C98"/>
    <w:rsid w:val="00BD326E"/>
    <w:rsid w:val="00BD3684"/>
    <w:rsid w:val="00BD36BB"/>
    <w:rsid w:val="00BD3768"/>
    <w:rsid w:val="00BD38CC"/>
    <w:rsid w:val="00BD3AEE"/>
    <w:rsid w:val="00BD3B0E"/>
    <w:rsid w:val="00BD3BF8"/>
    <w:rsid w:val="00BD3C20"/>
    <w:rsid w:val="00BD3C4D"/>
    <w:rsid w:val="00BD3F1D"/>
    <w:rsid w:val="00BD3F41"/>
    <w:rsid w:val="00BD3F6E"/>
    <w:rsid w:val="00BD401C"/>
    <w:rsid w:val="00BD4114"/>
    <w:rsid w:val="00BD4419"/>
    <w:rsid w:val="00BD4573"/>
    <w:rsid w:val="00BD46C1"/>
    <w:rsid w:val="00BD46E3"/>
    <w:rsid w:val="00BD4788"/>
    <w:rsid w:val="00BD478B"/>
    <w:rsid w:val="00BD49F2"/>
    <w:rsid w:val="00BD4B14"/>
    <w:rsid w:val="00BD4C87"/>
    <w:rsid w:val="00BD4E23"/>
    <w:rsid w:val="00BD4E70"/>
    <w:rsid w:val="00BD4F71"/>
    <w:rsid w:val="00BD5028"/>
    <w:rsid w:val="00BD5069"/>
    <w:rsid w:val="00BD50C8"/>
    <w:rsid w:val="00BD518C"/>
    <w:rsid w:val="00BD525A"/>
    <w:rsid w:val="00BD5279"/>
    <w:rsid w:val="00BD52EF"/>
    <w:rsid w:val="00BD5469"/>
    <w:rsid w:val="00BD55B8"/>
    <w:rsid w:val="00BD57AF"/>
    <w:rsid w:val="00BD57C7"/>
    <w:rsid w:val="00BD588B"/>
    <w:rsid w:val="00BD5B9D"/>
    <w:rsid w:val="00BD5CE1"/>
    <w:rsid w:val="00BD5D63"/>
    <w:rsid w:val="00BD5E2B"/>
    <w:rsid w:val="00BD5E49"/>
    <w:rsid w:val="00BD5F7D"/>
    <w:rsid w:val="00BD6063"/>
    <w:rsid w:val="00BD61B1"/>
    <w:rsid w:val="00BD6236"/>
    <w:rsid w:val="00BD639C"/>
    <w:rsid w:val="00BD64F5"/>
    <w:rsid w:val="00BD65D4"/>
    <w:rsid w:val="00BD65F8"/>
    <w:rsid w:val="00BD66C6"/>
    <w:rsid w:val="00BD6717"/>
    <w:rsid w:val="00BD678B"/>
    <w:rsid w:val="00BD6876"/>
    <w:rsid w:val="00BD695F"/>
    <w:rsid w:val="00BD6B66"/>
    <w:rsid w:val="00BD6BF3"/>
    <w:rsid w:val="00BD6CE8"/>
    <w:rsid w:val="00BD6DFB"/>
    <w:rsid w:val="00BD706A"/>
    <w:rsid w:val="00BD7121"/>
    <w:rsid w:val="00BD7275"/>
    <w:rsid w:val="00BD7340"/>
    <w:rsid w:val="00BD7383"/>
    <w:rsid w:val="00BD73B5"/>
    <w:rsid w:val="00BD77DA"/>
    <w:rsid w:val="00BD7AD6"/>
    <w:rsid w:val="00BD7BF9"/>
    <w:rsid w:val="00BD7C5B"/>
    <w:rsid w:val="00BD7E10"/>
    <w:rsid w:val="00BD7EB9"/>
    <w:rsid w:val="00BE0268"/>
    <w:rsid w:val="00BE03B0"/>
    <w:rsid w:val="00BE0409"/>
    <w:rsid w:val="00BE051D"/>
    <w:rsid w:val="00BE052F"/>
    <w:rsid w:val="00BE05A6"/>
    <w:rsid w:val="00BE0747"/>
    <w:rsid w:val="00BE0789"/>
    <w:rsid w:val="00BE0813"/>
    <w:rsid w:val="00BE0847"/>
    <w:rsid w:val="00BE089A"/>
    <w:rsid w:val="00BE0982"/>
    <w:rsid w:val="00BE0A49"/>
    <w:rsid w:val="00BE0C37"/>
    <w:rsid w:val="00BE0E22"/>
    <w:rsid w:val="00BE0F7F"/>
    <w:rsid w:val="00BE1067"/>
    <w:rsid w:val="00BE10EA"/>
    <w:rsid w:val="00BE1288"/>
    <w:rsid w:val="00BE12B5"/>
    <w:rsid w:val="00BE15C5"/>
    <w:rsid w:val="00BE1691"/>
    <w:rsid w:val="00BE16D4"/>
    <w:rsid w:val="00BE1728"/>
    <w:rsid w:val="00BE18F9"/>
    <w:rsid w:val="00BE1A45"/>
    <w:rsid w:val="00BE1A4F"/>
    <w:rsid w:val="00BE1A8A"/>
    <w:rsid w:val="00BE1C0D"/>
    <w:rsid w:val="00BE1C30"/>
    <w:rsid w:val="00BE1C85"/>
    <w:rsid w:val="00BE1D91"/>
    <w:rsid w:val="00BE201A"/>
    <w:rsid w:val="00BE21E4"/>
    <w:rsid w:val="00BE2293"/>
    <w:rsid w:val="00BE2523"/>
    <w:rsid w:val="00BE25DA"/>
    <w:rsid w:val="00BE2641"/>
    <w:rsid w:val="00BE27DA"/>
    <w:rsid w:val="00BE28E5"/>
    <w:rsid w:val="00BE2926"/>
    <w:rsid w:val="00BE29B8"/>
    <w:rsid w:val="00BE2AAF"/>
    <w:rsid w:val="00BE2ABF"/>
    <w:rsid w:val="00BE31E3"/>
    <w:rsid w:val="00BE33BA"/>
    <w:rsid w:val="00BE34E6"/>
    <w:rsid w:val="00BE3634"/>
    <w:rsid w:val="00BE367A"/>
    <w:rsid w:val="00BE37B8"/>
    <w:rsid w:val="00BE3802"/>
    <w:rsid w:val="00BE3975"/>
    <w:rsid w:val="00BE39B1"/>
    <w:rsid w:val="00BE3ACD"/>
    <w:rsid w:val="00BE3C7B"/>
    <w:rsid w:val="00BE3CFD"/>
    <w:rsid w:val="00BE4171"/>
    <w:rsid w:val="00BE4198"/>
    <w:rsid w:val="00BE43BF"/>
    <w:rsid w:val="00BE44B8"/>
    <w:rsid w:val="00BE44FD"/>
    <w:rsid w:val="00BE45FD"/>
    <w:rsid w:val="00BE466F"/>
    <w:rsid w:val="00BE4777"/>
    <w:rsid w:val="00BE4804"/>
    <w:rsid w:val="00BE4870"/>
    <w:rsid w:val="00BE4B60"/>
    <w:rsid w:val="00BE4BB0"/>
    <w:rsid w:val="00BE4E90"/>
    <w:rsid w:val="00BE4F3F"/>
    <w:rsid w:val="00BE4FA9"/>
    <w:rsid w:val="00BE503E"/>
    <w:rsid w:val="00BE514C"/>
    <w:rsid w:val="00BE5177"/>
    <w:rsid w:val="00BE51A7"/>
    <w:rsid w:val="00BE51E2"/>
    <w:rsid w:val="00BE542A"/>
    <w:rsid w:val="00BE5471"/>
    <w:rsid w:val="00BE553E"/>
    <w:rsid w:val="00BE5698"/>
    <w:rsid w:val="00BE56DC"/>
    <w:rsid w:val="00BE56FC"/>
    <w:rsid w:val="00BE5773"/>
    <w:rsid w:val="00BE59C1"/>
    <w:rsid w:val="00BE5AF8"/>
    <w:rsid w:val="00BE5C2D"/>
    <w:rsid w:val="00BE5D39"/>
    <w:rsid w:val="00BE5DFA"/>
    <w:rsid w:val="00BE5F36"/>
    <w:rsid w:val="00BE6092"/>
    <w:rsid w:val="00BE60AA"/>
    <w:rsid w:val="00BE622E"/>
    <w:rsid w:val="00BE6304"/>
    <w:rsid w:val="00BE6307"/>
    <w:rsid w:val="00BE64C5"/>
    <w:rsid w:val="00BE6638"/>
    <w:rsid w:val="00BE6742"/>
    <w:rsid w:val="00BE698C"/>
    <w:rsid w:val="00BE6AD2"/>
    <w:rsid w:val="00BE6BAF"/>
    <w:rsid w:val="00BE6C0C"/>
    <w:rsid w:val="00BE6C8D"/>
    <w:rsid w:val="00BE6F74"/>
    <w:rsid w:val="00BE7090"/>
    <w:rsid w:val="00BE7129"/>
    <w:rsid w:val="00BE723F"/>
    <w:rsid w:val="00BE72DF"/>
    <w:rsid w:val="00BE746A"/>
    <w:rsid w:val="00BE74DB"/>
    <w:rsid w:val="00BE74EB"/>
    <w:rsid w:val="00BE788A"/>
    <w:rsid w:val="00BE78CB"/>
    <w:rsid w:val="00BE79B3"/>
    <w:rsid w:val="00BE79F1"/>
    <w:rsid w:val="00BE7ACD"/>
    <w:rsid w:val="00BE7BAC"/>
    <w:rsid w:val="00BE7CE1"/>
    <w:rsid w:val="00BE7E6C"/>
    <w:rsid w:val="00BE7FF0"/>
    <w:rsid w:val="00BF00BD"/>
    <w:rsid w:val="00BF00C6"/>
    <w:rsid w:val="00BF00D6"/>
    <w:rsid w:val="00BF028F"/>
    <w:rsid w:val="00BF02C5"/>
    <w:rsid w:val="00BF04BE"/>
    <w:rsid w:val="00BF04FB"/>
    <w:rsid w:val="00BF0543"/>
    <w:rsid w:val="00BF05B3"/>
    <w:rsid w:val="00BF05C0"/>
    <w:rsid w:val="00BF061B"/>
    <w:rsid w:val="00BF0791"/>
    <w:rsid w:val="00BF07EC"/>
    <w:rsid w:val="00BF0989"/>
    <w:rsid w:val="00BF09D8"/>
    <w:rsid w:val="00BF0ABE"/>
    <w:rsid w:val="00BF0AD9"/>
    <w:rsid w:val="00BF0BAC"/>
    <w:rsid w:val="00BF0BE5"/>
    <w:rsid w:val="00BF0C0A"/>
    <w:rsid w:val="00BF0C12"/>
    <w:rsid w:val="00BF0C45"/>
    <w:rsid w:val="00BF0C5E"/>
    <w:rsid w:val="00BF0CC8"/>
    <w:rsid w:val="00BF0E4C"/>
    <w:rsid w:val="00BF0EA7"/>
    <w:rsid w:val="00BF108C"/>
    <w:rsid w:val="00BF10B6"/>
    <w:rsid w:val="00BF10C1"/>
    <w:rsid w:val="00BF117C"/>
    <w:rsid w:val="00BF1182"/>
    <w:rsid w:val="00BF1225"/>
    <w:rsid w:val="00BF1240"/>
    <w:rsid w:val="00BF1319"/>
    <w:rsid w:val="00BF1405"/>
    <w:rsid w:val="00BF14BA"/>
    <w:rsid w:val="00BF154C"/>
    <w:rsid w:val="00BF1606"/>
    <w:rsid w:val="00BF1716"/>
    <w:rsid w:val="00BF1720"/>
    <w:rsid w:val="00BF177D"/>
    <w:rsid w:val="00BF1B3D"/>
    <w:rsid w:val="00BF1B94"/>
    <w:rsid w:val="00BF1C6D"/>
    <w:rsid w:val="00BF1CE3"/>
    <w:rsid w:val="00BF1F26"/>
    <w:rsid w:val="00BF201D"/>
    <w:rsid w:val="00BF20B0"/>
    <w:rsid w:val="00BF246C"/>
    <w:rsid w:val="00BF248C"/>
    <w:rsid w:val="00BF278B"/>
    <w:rsid w:val="00BF29A5"/>
    <w:rsid w:val="00BF2C77"/>
    <w:rsid w:val="00BF2F6F"/>
    <w:rsid w:val="00BF2FD9"/>
    <w:rsid w:val="00BF314D"/>
    <w:rsid w:val="00BF318D"/>
    <w:rsid w:val="00BF348A"/>
    <w:rsid w:val="00BF34FD"/>
    <w:rsid w:val="00BF36BD"/>
    <w:rsid w:val="00BF3760"/>
    <w:rsid w:val="00BF3789"/>
    <w:rsid w:val="00BF380C"/>
    <w:rsid w:val="00BF3884"/>
    <w:rsid w:val="00BF3B32"/>
    <w:rsid w:val="00BF3E57"/>
    <w:rsid w:val="00BF3E99"/>
    <w:rsid w:val="00BF3EDB"/>
    <w:rsid w:val="00BF3F14"/>
    <w:rsid w:val="00BF41C6"/>
    <w:rsid w:val="00BF4234"/>
    <w:rsid w:val="00BF4419"/>
    <w:rsid w:val="00BF452C"/>
    <w:rsid w:val="00BF4A26"/>
    <w:rsid w:val="00BF4AC9"/>
    <w:rsid w:val="00BF4D04"/>
    <w:rsid w:val="00BF4D1D"/>
    <w:rsid w:val="00BF4DA1"/>
    <w:rsid w:val="00BF4DA7"/>
    <w:rsid w:val="00BF4DFB"/>
    <w:rsid w:val="00BF4E02"/>
    <w:rsid w:val="00BF4F0E"/>
    <w:rsid w:val="00BF4F8B"/>
    <w:rsid w:val="00BF4FC0"/>
    <w:rsid w:val="00BF50F4"/>
    <w:rsid w:val="00BF513F"/>
    <w:rsid w:val="00BF520D"/>
    <w:rsid w:val="00BF533B"/>
    <w:rsid w:val="00BF549E"/>
    <w:rsid w:val="00BF54FA"/>
    <w:rsid w:val="00BF55CE"/>
    <w:rsid w:val="00BF5618"/>
    <w:rsid w:val="00BF5691"/>
    <w:rsid w:val="00BF56A2"/>
    <w:rsid w:val="00BF58C0"/>
    <w:rsid w:val="00BF59AE"/>
    <w:rsid w:val="00BF5C63"/>
    <w:rsid w:val="00BF5CC1"/>
    <w:rsid w:val="00BF5E69"/>
    <w:rsid w:val="00BF5E6B"/>
    <w:rsid w:val="00BF5F56"/>
    <w:rsid w:val="00BF642C"/>
    <w:rsid w:val="00BF64AA"/>
    <w:rsid w:val="00BF66D2"/>
    <w:rsid w:val="00BF67FB"/>
    <w:rsid w:val="00BF6812"/>
    <w:rsid w:val="00BF68D8"/>
    <w:rsid w:val="00BF6A47"/>
    <w:rsid w:val="00BF6A61"/>
    <w:rsid w:val="00BF6AF0"/>
    <w:rsid w:val="00BF6B66"/>
    <w:rsid w:val="00BF6EED"/>
    <w:rsid w:val="00BF6F29"/>
    <w:rsid w:val="00BF6F3B"/>
    <w:rsid w:val="00BF6F41"/>
    <w:rsid w:val="00BF7089"/>
    <w:rsid w:val="00BF7372"/>
    <w:rsid w:val="00BF739C"/>
    <w:rsid w:val="00BF7513"/>
    <w:rsid w:val="00BF7678"/>
    <w:rsid w:val="00BF79F3"/>
    <w:rsid w:val="00BF7A28"/>
    <w:rsid w:val="00BF7DFA"/>
    <w:rsid w:val="00BF7F8C"/>
    <w:rsid w:val="00C0005C"/>
    <w:rsid w:val="00C000B7"/>
    <w:rsid w:val="00C0019C"/>
    <w:rsid w:val="00C002B8"/>
    <w:rsid w:val="00C003C0"/>
    <w:rsid w:val="00C003E3"/>
    <w:rsid w:val="00C004F9"/>
    <w:rsid w:val="00C0052D"/>
    <w:rsid w:val="00C00547"/>
    <w:rsid w:val="00C005FB"/>
    <w:rsid w:val="00C006D3"/>
    <w:rsid w:val="00C007B7"/>
    <w:rsid w:val="00C00968"/>
    <w:rsid w:val="00C009CE"/>
    <w:rsid w:val="00C009D1"/>
    <w:rsid w:val="00C00A69"/>
    <w:rsid w:val="00C00A8E"/>
    <w:rsid w:val="00C00CE0"/>
    <w:rsid w:val="00C00D18"/>
    <w:rsid w:val="00C00F01"/>
    <w:rsid w:val="00C00F36"/>
    <w:rsid w:val="00C0103D"/>
    <w:rsid w:val="00C01147"/>
    <w:rsid w:val="00C013D8"/>
    <w:rsid w:val="00C01414"/>
    <w:rsid w:val="00C01799"/>
    <w:rsid w:val="00C018F2"/>
    <w:rsid w:val="00C02220"/>
    <w:rsid w:val="00C0222F"/>
    <w:rsid w:val="00C023D1"/>
    <w:rsid w:val="00C02527"/>
    <w:rsid w:val="00C026E5"/>
    <w:rsid w:val="00C027F3"/>
    <w:rsid w:val="00C02960"/>
    <w:rsid w:val="00C029A7"/>
    <w:rsid w:val="00C029C2"/>
    <w:rsid w:val="00C02B7C"/>
    <w:rsid w:val="00C02BF7"/>
    <w:rsid w:val="00C02C0E"/>
    <w:rsid w:val="00C02C5A"/>
    <w:rsid w:val="00C02D48"/>
    <w:rsid w:val="00C03030"/>
    <w:rsid w:val="00C03041"/>
    <w:rsid w:val="00C030C0"/>
    <w:rsid w:val="00C032BA"/>
    <w:rsid w:val="00C03389"/>
    <w:rsid w:val="00C033A5"/>
    <w:rsid w:val="00C033D9"/>
    <w:rsid w:val="00C03573"/>
    <w:rsid w:val="00C03637"/>
    <w:rsid w:val="00C036F8"/>
    <w:rsid w:val="00C038D4"/>
    <w:rsid w:val="00C03908"/>
    <w:rsid w:val="00C039A3"/>
    <w:rsid w:val="00C03E98"/>
    <w:rsid w:val="00C03F41"/>
    <w:rsid w:val="00C04191"/>
    <w:rsid w:val="00C041E1"/>
    <w:rsid w:val="00C0420B"/>
    <w:rsid w:val="00C0426C"/>
    <w:rsid w:val="00C0434B"/>
    <w:rsid w:val="00C04397"/>
    <w:rsid w:val="00C04469"/>
    <w:rsid w:val="00C044C1"/>
    <w:rsid w:val="00C04894"/>
    <w:rsid w:val="00C049FC"/>
    <w:rsid w:val="00C04A72"/>
    <w:rsid w:val="00C04DB3"/>
    <w:rsid w:val="00C04EAE"/>
    <w:rsid w:val="00C04F87"/>
    <w:rsid w:val="00C04FE2"/>
    <w:rsid w:val="00C0511D"/>
    <w:rsid w:val="00C05301"/>
    <w:rsid w:val="00C0540F"/>
    <w:rsid w:val="00C0541A"/>
    <w:rsid w:val="00C05588"/>
    <w:rsid w:val="00C055E7"/>
    <w:rsid w:val="00C0560F"/>
    <w:rsid w:val="00C056FA"/>
    <w:rsid w:val="00C05795"/>
    <w:rsid w:val="00C058C9"/>
    <w:rsid w:val="00C05ADB"/>
    <w:rsid w:val="00C05BCE"/>
    <w:rsid w:val="00C05BEC"/>
    <w:rsid w:val="00C05C4B"/>
    <w:rsid w:val="00C05CDB"/>
    <w:rsid w:val="00C05D98"/>
    <w:rsid w:val="00C05D9C"/>
    <w:rsid w:val="00C05DA7"/>
    <w:rsid w:val="00C05DB5"/>
    <w:rsid w:val="00C05E6B"/>
    <w:rsid w:val="00C05EB7"/>
    <w:rsid w:val="00C05ECC"/>
    <w:rsid w:val="00C05EF1"/>
    <w:rsid w:val="00C05F3B"/>
    <w:rsid w:val="00C06030"/>
    <w:rsid w:val="00C0604A"/>
    <w:rsid w:val="00C06148"/>
    <w:rsid w:val="00C06213"/>
    <w:rsid w:val="00C06414"/>
    <w:rsid w:val="00C0641E"/>
    <w:rsid w:val="00C06615"/>
    <w:rsid w:val="00C0661F"/>
    <w:rsid w:val="00C066BD"/>
    <w:rsid w:val="00C066CE"/>
    <w:rsid w:val="00C066D4"/>
    <w:rsid w:val="00C06731"/>
    <w:rsid w:val="00C067BB"/>
    <w:rsid w:val="00C0688D"/>
    <w:rsid w:val="00C068B0"/>
    <w:rsid w:val="00C06994"/>
    <w:rsid w:val="00C06A35"/>
    <w:rsid w:val="00C06B9E"/>
    <w:rsid w:val="00C06BB4"/>
    <w:rsid w:val="00C06C95"/>
    <w:rsid w:val="00C06D1E"/>
    <w:rsid w:val="00C06D51"/>
    <w:rsid w:val="00C0723C"/>
    <w:rsid w:val="00C0726A"/>
    <w:rsid w:val="00C072B3"/>
    <w:rsid w:val="00C072EA"/>
    <w:rsid w:val="00C07430"/>
    <w:rsid w:val="00C0745F"/>
    <w:rsid w:val="00C074FF"/>
    <w:rsid w:val="00C0752D"/>
    <w:rsid w:val="00C0787E"/>
    <w:rsid w:val="00C07984"/>
    <w:rsid w:val="00C079FA"/>
    <w:rsid w:val="00C07B11"/>
    <w:rsid w:val="00C07CBE"/>
    <w:rsid w:val="00C07CEB"/>
    <w:rsid w:val="00C07D4C"/>
    <w:rsid w:val="00C07E58"/>
    <w:rsid w:val="00C07EAE"/>
    <w:rsid w:val="00C07F81"/>
    <w:rsid w:val="00C10166"/>
    <w:rsid w:val="00C10274"/>
    <w:rsid w:val="00C102B3"/>
    <w:rsid w:val="00C102CE"/>
    <w:rsid w:val="00C10369"/>
    <w:rsid w:val="00C10396"/>
    <w:rsid w:val="00C103BA"/>
    <w:rsid w:val="00C1044E"/>
    <w:rsid w:val="00C10723"/>
    <w:rsid w:val="00C1075B"/>
    <w:rsid w:val="00C10789"/>
    <w:rsid w:val="00C10987"/>
    <w:rsid w:val="00C10B68"/>
    <w:rsid w:val="00C10CAE"/>
    <w:rsid w:val="00C10CE5"/>
    <w:rsid w:val="00C10D8F"/>
    <w:rsid w:val="00C10D96"/>
    <w:rsid w:val="00C10E4A"/>
    <w:rsid w:val="00C10F1A"/>
    <w:rsid w:val="00C1105F"/>
    <w:rsid w:val="00C110E8"/>
    <w:rsid w:val="00C11189"/>
    <w:rsid w:val="00C112AA"/>
    <w:rsid w:val="00C112D9"/>
    <w:rsid w:val="00C11545"/>
    <w:rsid w:val="00C116C5"/>
    <w:rsid w:val="00C117AC"/>
    <w:rsid w:val="00C118D0"/>
    <w:rsid w:val="00C11925"/>
    <w:rsid w:val="00C11A2E"/>
    <w:rsid w:val="00C11AAD"/>
    <w:rsid w:val="00C11B3B"/>
    <w:rsid w:val="00C11B67"/>
    <w:rsid w:val="00C11BE4"/>
    <w:rsid w:val="00C11BE5"/>
    <w:rsid w:val="00C12035"/>
    <w:rsid w:val="00C120C5"/>
    <w:rsid w:val="00C1228B"/>
    <w:rsid w:val="00C12418"/>
    <w:rsid w:val="00C125AC"/>
    <w:rsid w:val="00C1265E"/>
    <w:rsid w:val="00C1269B"/>
    <w:rsid w:val="00C126B4"/>
    <w:rsid w:val="00C1280B"/>
    <w:rsid w:val="00C128AB"/>
    <w:rsid w:val="00C1290F"/>
    <w:rsid w:val="00C12A71"/>
    <w:rsid w:val="00C12E7E"/>
    <w:rsid w:val="00C12F3F"/>
    <w:rsid w:val="00C12FC1"/>
    <w:rsid w:val="00C12FD8"/>
    <w:rsid w:val="00C131EF"/>
    <w:rsid w:val="00C13280"/>
    <w:rsid w:val="00C1334B"/>
    <w:rsid w:val="00C1357B"/>
    <w:rsid w:val="00C13699"/>
    <w:rsid w:val="00C13787"/>
    <w:rsid w:val="00C13884"/>
    <w:rsid w:val="00C13925"/>
    <w:rsid w:val="00C139C0"/>
    <w:rsid w:val="00C13A0B"/>
    <w:rsid w:val="00C13B1C"/>
    <w:rsid w:val="00C13B6E"/>
    <w:rsid w:val="00C13C87"/>
    <w:rsid w:val="00C13DFB"/>
    <w:rsid w:val="00C13E93"/>
    <w:rsid w:val="00C13F06"/>
    <w:rsid w:val="00C1401C"/>
    <w:rsid w:val="00C140D5"/>
    <w:rsid w:val="00C1419B"/>
    <w:rsid w:val="00C143F2"/>
    <w:rsid w:val="00C14471"/>
    <w:rsid w:val="00C147B9"/>
    <w:rsid w:val="00C147D2"/>
    <w:rsid w:val="00C148A0"/>
    <w:rsid w:val="00C149AE"/>
    <w:rsid w:val="00C149D2"/>
    <w:rsid w:val="00C14A1A"/>
    <w:rsid w:val="00C14A24"/>
    <w:rsid w:val="00C14A3A"/>
    <w:rsid w:val="00C14AFA"/>
    <w:rsid w:val="00C14B0A"/>
    <w:rsid w:val="00C14B26"/>
    <w:rsid w:val="00C14B34"/>
    <w:rsid w:val="00C14BBE"/>
    <w:rsid w:val="00C14BEA"/>
    <w:rsid w:val="00C14C73"/>
    <w:rsid w:val="00C14DCE"/>
    <w:rsid w:val="00C14EC9"/>
    <w:rsid w:val="00C151C1"/>
    <w:rsid w:val="00C15271"/>
    <w:rsid w:val="00C152C7"/>
    <w:rsid w:val="00C152D0"/>
    <w:rsid w:val="00C15349"/>
    <w:rsid w:val="00C15356"/>
    <w:rsid w:val="00C155FE"/>
    <w:rsid w:val="00C15684"/>
    <w:rsid w:val="00C15726"/>
    <w:rsid w:val="00C159E6"/>
    <w:rsid w:val="00C15AB6"/>
    <w:rsid w:val="00C15BFC"/>
    <w:rsid w:val="00C15C61"/>
    <w:rsid w:val="00C15D9A"/>
    <w:rsid w:val="00C15F0F"/>
    <w:rsid w:val="00C15F8E"/>
    <w:rsid w:val="00C164AE"/>
    <w:rsid w:val="00C166F4"/>
    <w:rsid w:val="00C1680D"/>
    <w:rsid w:val="00C168F0"/>
    <w:rsid w:val="00C16AB4"/>
    <w:rsid w:val="00C16ADB"/>
    <w:rsid w:val="00C16D0C"/>
    <w:rsid w:val="00C16D86"/>
    <w:rsid w:val="00C16EC6"/>
    <w:rsid w:val="00C16F19"/>
    <w:rsid w:val="00C17047"/>
    <w:rsid w:val="00C170F2"/>
    <w:rsid w:val="00C17326"/>
    <w:rsid w:val="00C17413"/>
    <w:rsid w:val="00C17571"/>
    <w:rsid w:val="00C17827"/>
    <w:rsid w:val="00C179DB"/>
    <w:rsid w:val="00C17A09"/>
    <w:rsid w:val="00C17B8F"/>
    <w:rsid w:val="00C17BD5"/>
    <w:rsid w:val="00C17C38"/>
    <w:rsid w:val="00C17C39"/>
    <w:rsid w:val="00C17F36"/>
    <w:rsid w:val="00C20096"/>
    <w:rsid w:val="00C200B0"/>
    <w:rsid w:val="00C20154"/>
    <w:rsid w:val="00C20266"/>
    <w:rsid w:val="00C202D8"/>
    <w:rsid w:val="00C20301"/>
    <w:rsid w:val="00C20477"/>
    <w:rsid w:val="00C20492"/>
    <w:rsid w:val="00C2059D"/>
    <w:rsid w:val="00C205B6"/>
    <w:rsid w:val="00C20635"/>
    <w:rsid w:val="00C20AA6"/>
    <w:rsid w:val="00C20EFD"/>
    <w:rsid w:val="00C20F07"/>
    <w:rsid w:val="00C21137"/>
    <w:rsid w:val="00C211A0"/>
    <w:rsid w:val="00C211BF"/>
    <w:rsid w:val="00C21378"/>
    <w:rsid w:val="00C215A4"/>
    <w:rsid w:val="00C215C2"/>
    <w:rsid w:val="00C216A0"/>
    <w:rsid w:val="00C21B29"/>
    <w:rsid w:val="00C21C2A"/>
    <w:rsid w:val="00C21DC6"/>
    <w:rsid w:val="00C2209F"/>
    <w:rsid w:val="00C2235F"/>
    <w:rsid w:val="00C223D8"/>
    <w:rsid w:val="00C22620"/>
    <w:rsid w:val="00C22703"/>
    <w:rsid w:val="00C227CD"/>
    <w:rsid w:val="00C227F9"/>
    <w:rsid w:val="00C22822"/>
    <w:rsid w:val="00C2283B"/>
    <w:rsid w:val="00C22B53"/>
    <w:rsid w:val="00C22C14"/>
    <w:rsid w:val="00C22E5B"/>
    <w:rsid w:val="00C22E88"/>
    <w:rsid w:val="00C22FDC"/>
    <w:rsid w:val="00C231F6"/>
    <w:rsid w:val="00C2324A"/>
    <w:rsid w:val="00C23305"/>
    <w:rsid w:val="00C23360"/>
    <w:rsid w:val="00C23464"/>
    <w:rsid w:val="00C23470"/>
    <w:rsid w:val="00C234E5"/>
    <w:rsid w:val="00C2372F"/>
    <w:rsid w:val="00C2382F"/>
    <w:rsid w:val="00C23D84"/>
    <w:rsid w:val="00C23FE3"/>
    <w:rsid w:val="00C24039"/>
    <w:rsid w:val="00C240AE"/>
    <w:rsid w:val="00C240B7"/>
    <w:rsid w:val="00C2420C"/>
    <w:rsid w:val="00C24278"/>
    <w:rsid w:val="00C2467A"/>
    <w:rsid w:val="00C246A7"/>
    <w:rsid w:val="00C24818"/>
    <w:rsid w:val="00C24969"/>
    <w:rsid w:val="00C24A58"/>
    <w:rsid w:val="00C24B02"/>
    <w:rsid w:val="00C24BCD"/>
    <w:rsid w:val="00C24D39"/>
    <w:rsid w:val="00C24E04"/>
    <w:rsid w:val="00C24E3F"/>
    <w:rsid w:val="00C24E79"/>
    <w:rsid w:val="00C24ED6"/>
    <w:rsid w:val="00C25068"/>
    <w:rsid w:val="00C25085"/>
    <w:rsid w:val="00C251AD"/>
    <w:rsid w:val="00C25221"/>
    <w:rsid w:val="00C25302"/>
    <w:rsid w:val="00C25489"/>
    <w:rsid w:val="00C254D8"/>
    <w:rsid w:val="00C25512"/>
    <w:rsid w:val="00C2559C"/>
    <w:rsid w:val="00C25692"/>
    <w:rsid w:val="00C256E2"/>
    <w:rsid w:val="00C256E8"/>
    <w:rsid w:val="00C257A6"/>
    <w:rsid w:val="00C257D2"/>
    <w:rsid w:val="00C25820"/>
    <w:rsid w:val="00C2590E"/>
    <w:rsid w:val="00C259F5"/>
    <w:rsid w:val="00C25EF2"/>
    <w:rsid w:val="00C26019"/>
    <w:rsid w:val="00C261E5"/>
    <w:rsid w:val="00C263CE"/>
    <w:rsid w:val="00C26437"/>
    <w:rsid w:val="00C2643B"/>
    <w:rsid w:val="00C26632"/>
    <w:rsid w:val="00C2670D"/>
    <w:rsid w:val="00C26805"/>
    <w:rsid w:val="00C269DE"/>
    <w:rsid w:val="00C26B4A"/>
    <w:rsid w:val="00C26C56"/>
    <w:rsid w:val="00C26C87"/>
    <w:rsid w:val="00C26C8E"/>
    <w:rsid w:val="00C26CE8"/>
    <w:rsid w:val="00C26D52"/>
    <w:rsid w:val="00C26D8F"/>
    <w:rsid w:val="00C2715C"/>
    <w:rsid w:val="00C271D8"/>
    <w:rsid w:val="00C2742F"/>
    <w:rsid w:val="00C275B5"/>
    <w:rsid w:val="00C27693"/>
    <w:rsid w:val="00C27769"/>
    <w:rsid w:val="00C277FF"/>
    <w:rsid w:val="00C2782F"/>
    <w:rsid w:val="00C2790D"/>
    <w:rsid w:val="00C27A01"/>
    <w:rsid w:val="00C27A8B"/>
    <w:rsid w:val="00C27B32"/>
    <w:rsid w:val="00C27CE7"/>
    <w:rsid w:val="00C27DFC"/>
    <w:rsid w:val="00C27E52"/>
    <w:rsid w:val="00C30072"/>
    <w:rsid w:val="00C3010C"/>
    <w:rsid w:val="00C30148"/>
    <w:rsid w:val="00C3019E"/>
    <w:rsid w:val="00C301BF"/>
    <w:rsid w:val="00C30216"/>
    <w:rsid w:val="00C3024F"/>
    <w:rsid w:val="00C30253"/>
    <w:rsid w:val="00C3027C"/>
    <w:rsid w:val="00C3035D"/>
    <w:rsid w:val="00C3038D"/>
    <w:rsid w:val="00C303D9"/>
    <w:rsid w:val="00C3041C"/>
    <w:rsid w:val="00C30535"/>
    <w:rsid w:val="00C306D5"/>
    <w:rsid w:val="00C30720"/>
    <w:rsid w:val="00C30871"/>
    <w:rsid w:val="00C3087A"/>
    <w:rsid w:val="00C30906"/>
    <w:rsid w:val="00C30909"/>
    <w:rsid w:val="00C30B15"/>
    <w:rsid w:val="00C30C67"/>
    <w:rsid w:val="00C30CBB"/>
    <w:rsid w:val="00C30CC4"/>
    <w:rsid w:val="00C30D03"/>
    <w:rsid w:val="00C30DB2"/>
    <w:rsid w:val="00C30F35"/>
    <w:rsid w:val="00C30F82"/>
    <w:rsid w:val="00C311A4"/>
    <w:rsid w:val="00C311BA"/>
    <w:rsid w:val="00C31495"/>
    <w:rsid w:val="00C314F5"/>
    <w:rsid w:val="00C31566"/>
    <w:rsid w:val="00C31776"/>
    <w:rsid w:val="00C31A13"/>
    <w:rsid w:val="00C31A1A"/>
    <w:rsid w:val="00C31B81"/>
    <w:rsid w:val="00C31C8A"/>
    <w:rsid w:val="00C31D3D"/>
    <w:rsid w:val="00C31D5D"/>
    <w:rsid w:val="00C31E5F"/>
    <w:rsid w:val="00C321AC"/>
    <w:rsid w:val="00C3224D"/>
    <w:rsid w:val="00C326CF"/>
    <w:rsid w:val="00C3290D"/>
    <w:rsid w:val="00C32BB2"/>
    <w:rsid w:val="00C32C9A"/>
    <w:rsid w:val="00C32D91"/>
    <w:rsid w:val="00C32E7A"/>
    <w:rsid w:val="00C32EB4"/>
    <w:rsid w:val="00C32FFC"/>
    <w:rsid w:val="00C33076"/>
    <w:rsid w:val="00C33323"/>
    <w:rsid w:val="00C33424"/>
    <w:rsid w:val="00C33509"/>
    <w:rsid w:val="00C33704"/>
    <w:rsid w:val="00C337EC"/>
    <w:rsid w:val="00C33AE8"/>
    <w:rsid w:val="00C33B2B"/>
    <w:rsid w:val="00C33B65"/>
    <w:rsid w:val="00C33C0D"/>
    <w:rsid w:val="00C33D92"/>
    <w:rsid w:val="00C33E3D"/>
    <w:rsid w:val="00C33E9C"/>
    <w:rsid w:val="00C33EC8"/>
    <w:rsid w:val="00C33F52"/>
    <w:rsid w:val="00C340D8"/>
    <w:rsid w:val="00C34139"/>
    <w:rsid w:val="00C341A1"/>
    <w:rsid w:val="00C341A6"/>
    <w:rsid w:val="00C34615"/>
    <w:rsid w:val="00C34746"/>
    <w:rsid w:val="00C34883"/>
    <w:rsid w:val="00C348D6"/>
    <w:rsid w:val="00C348F5"/>
    <w:rsid w:val="00C34938"/>
    <w:rsid w:val="00C349BD"/>
    <w:rsid w:val="00C34ADC"/>
    <w:rsid w:val="00C34D5F"/>
    <w:rsid w:val="00C34E66"/>
    <w:rsid w:val="00C34E68"/>
    <w:rsid w:val="00C34E8A"/>
    <w:rsid w:val="00C34F63"/>
    <w:rsid w:val="00C351EA"/>
    <w:rsid w:val="00C353A5"/>
    <w:rsid w:val="00C35400"/>
    <w:rsid w:val="00C357A5"/>
    <w:rsid w:val="00C357A6"/>
    <w:rsid w:val="00C357D5"/>
    <w:rsid w:val="00C35887"/>
    <w:rsid w:val="00C359AB"/>
    <w:rsid w:val="00C35B09"/>
    <w:rsid w:val="00C35C4F"/>
    <w:rsid w:val="00C35C73"/>
    <w:rsid w:val="00C35E63"/>
    <w:rsid w:val="00C35EA1"/>
    <w:rsid w:val="00C35EA5"/>
    <w:rsid w:val="00C35F2E"/>
    <w:rsid w:val="00C3601A"/>
    <w:rsid w:val="00C36038"/>
    <w:rsid w:val="00C36088"/>
    <w:rsid w:val="00C36127"/>
    <w:rsid w:val="00C36141"/>
    <w:rsid w:val="00C36242"/>
    <w:rsid w:val="00C36341"/>
    <w:rsid w:val="00C36383"/>
    <w:rsid w:val="00C363E9"/>
    <w:rsid w:val="00C365C9"/>
    <w:rsid w:val="00C3686B"/>
    <w:rsid w:val="00C3691A"/>
    <w:rsid w:val="00C369F0"/>
    <w:rsid w:val="00C36A74"/>
    <w:rsid w:val="00C36AAF"/>
    <w:rsid w:val="00C36B48"/>
    <w:rsid w:val="00C36B64"/>
    <w:rsid w:val="00C36BAF"/>
    <w:rsid w:val="00C36BBD"/>
    <w:rsid w:val="00C36BDA"/>
    <w:rsid w:val="00C36BF4"/>
    <w:rsid w:val="00C36E8F"/>
    <w:rsid w:val="00C36F14"/>
    <w:rsid w:val="00C36F7B"/>
    <w:rsid w:val="00C37078"/>
    <w:rsid w:val="00C37244"/>
    <w:rsid w:val="00C37285"/>
    <w:rsid w:val="00C3728B"/>
    <w:rsid w:val="00C372BC"/>
    <w:rsid w:val="00C37367"/>
    <w:rsid w:val="00C374BB"/>
    <w:rsid w:val="00C37583"/>
    <w:rsid w:val="00C37656"/>
    <w:rsid w:val="00C3785D"/>
    <w:rsid w:val="00C37B9A"/>
    <w:rsid w:val="00C37BEA"/>
    <w:rsid w:val="00C37C1F"/>
    <w:rsid w:val="00C37C42"/>
    <w:rsid w:val="00C37CAD"/>
    <w:rsid w:val="00C37D49"/>
    <w:rsid w:val="00C37E10"/>
    <w:rsid w:val="00C37ECF"/>
    <w:rsid w:val="00C37FC0"/>
    <w:rsid w:val="00C40196"/>
    <w:rsid w:val="00C4021B"/>
    <w:rsid w:val="00C40247"/>
    <w:rsid w:val="00C4024D"/>
    <w:rsid w:val="00C403AF"/>
    <w:rsid w:val="00C40579"/>
    <w:rsid w:val="00C40699"/>
    <w:rsid w:val="00C406CC"/>
    <w:rsid w:val="00C406FD"/>
    <w:rsid w:val="00C407C6"/>
    <w:rsid w:val="00C4098A"/>
    <w:rsid w:val="00C40B13"/>
    <w:rsid w:val="00C40DF8"/>
    <w:rsid w:val="00C40E63"/>
    <w:rsid w:val="00C40EFA"/>
    <w:rsid w:val="00C40F86"/>
    <w:rsid w:val="00C4131D"/>
    <w:rsid w:val="00C413F9"/>
    <w:rsid w:val="00C41412"/>
    <w:rsid w:val="00C414A8"/>
    <w:rsid w:val="00C4150F"/>
    <w:rsid w:val="00C4151E"/>
    <w:rsid w:val="00C41683"/>
    <w:rsid w:val="00C41751"/>
    <w:rsid w:val="00C417A2"/>
    <w:rsid w:val="00C41860"/>
    <w:rsid w:val="00C41A20"/>
    <w:rsid w:val="00C41ECA"/>
    <w:rsid w:val="00C41F73"/>
    <w:rsid w:val="00C4200F"/>
    <w:rsid w:val="00C42047"/>
    <w:rsid w:val="00C420ED"/>
    <w:rsid w:val="00C42176"/>
    <w:rsid w:val="00C428B2"/>
    <w:rsid w:val="00C428C8"/>
    <w:rsid w:val="00C42ACA"/>
    <w:rsid w:val="00C42B49"/>
    <w:rsid w:val="00C42B9D"/>
    <w:rsid w:val="00C42C3F"/>
    <w:rsid w:val="00C42D04"/>
    <w:rsid w:val="00C42D34"/>
    <w:rsid w:val="00C42DD4"/>
    <w:rsid w:val="00C42F33"/>
    <w:rsid w:val="00C42FB4"/>
    <w:rsid w:val="00C430DE"/>
    <w:rsid w:val="00C4335A"/>
    <w:rsid w:val="00C433D3"/>
    <w:rsid w:val="00C433E7"/>
    <w:rsid w:val="00C43490"/>
    <w:rsid w:val="00C434A8"/>
    <w:rsid w:val="00C434E2"/>
    <w:rsid w:val="00C43533"/>
    <w:rsid w:val="00C43590"/>
    <w:rsid w:val="00C43653"/>
    <w:rsid w:val="00C436B3"/>
    <w:rsid w:val="00C43878"/>
    <w:rsid w:val="00C43A65"/>
    <w:rsid w:val="00C43AA3"/>
    <w:rsid w:val="00C43B98"/>
    <w:rsid w:val="00C43E90"/>
    <w:rsid w:val="00C443CB"/>
    <w:rsid w:val="00C44410"/>
    <w:rsid w:val="00C44467"/>
    <w:rsid w:val="00C4448C"/>
    <w:rsid w:val="00C446A3"/>
    <w:rsid w:val="00C447FE"/>
    <w:rsid w:val="00C44A9C"/>
    <w:rsid w:val="00C44BAA"/>
    <w:rsid w:val="00C44C39"/>
    <w:rsid w:val="00C44DBB"/>
    <w:rsid w:val="00C44E5D"/>
    <w:rsid w:val="00C44F5B"/>
    <w:rsid w:val="00C450BE"/>
    <w:rsid w:val="00C45159"/>
    <w:rsid w:val="00C4534C"/>
    <w:rsid w:val="00C4534E"/>
    <w:rsid w:val="00C4543C"/>
    <w:rsid w:val="00C45721"/>
    <w:rsid w:val="00C457DF"/>
    <w:rsid w:val="00C45891"/>
    <w:rsid w:val="00C4593F"/>
    <w:rsid w:val="00C45958"/>
    <w:rsid w:val="00C459C8"/>
    <w:rsid w:val="00C459DB"/>
    <w:rsid w:val="00C459F3"/>
    <w:rsid w:val="00C45A58"/>
    <w:rsid w:val="00C45A7F"/>
    <w:rsid w:val="00C45D07"/>
    <w:rsid w:val="00C45D80"/>
    <w:rsid w:val="00C45DB8"/>
    <w:rsid w:val="00C45DC0"/>
    <w:rsid w:val="00C4610D"/>
    <w:rsid w:val="00C46236"/>
    <w:rsid w:val="00C464E2"/>
    <w:rsid w:val="00C4653A"/>
    <w:rsid w:val="00C466CE"/>
    <w:rsid w:val="00C4676A"/>
    <w:rsid w:val="00C46A08"/>
    <w:rsid w:val="00C46A59"/>
    <w:rsid w:val="00C46B4A"/>
    <w:rsid w:val="00C46BCE"/>
    <w:rsid w:val="00C46C36"/>
    <w:rsid w:val="00C46CBB"/>
    <w:rsid w:val="00C46DFA"/>
    <w:rsid w:val="00C46F97"/>
    <w:rsid w:val="00C470A6"/>
    <w:rsid w:val="00C470FD"/>
    <w:rsid w:val="00C47138"/>
    <w:rsid w:val="00C4713B"/>
    <w:rsid w:val="00C47206"/>
    <w:rsid w:val="00C472D2"/>
    <w:rsid w:val="00C472ED"/>
    <w:rsid w:val="00C473C2"/>
    <w:rsid w:val="00C47418"/>
    <w:rsid w:val="00C4758F"/>
    <w:rsid w:val="00C475BF"/>
    <w:rsid w:val="00C475D3"/>
    <w:rsid w:val="00C478C6"/>
    <w:rsid w:val="00C4792C"/>
    <w:rsid w:val="00C479F4"/>
    <w:rsid w:val="00C47A48"/>
    <w:rsid w:val="00C47ADB"/>
    <w:rsid w:val="00C47B36"/>
    <w:rsid w:val="00C47BA8"/>
    <w:rsid w:val="00C47BCE"/>
    <w:rsid w:val="00C47D5B"/>
    <w:rsid w:val="00C47E92"/>
    <w:rsid w:val="00C47E96"/>
    <w:rsid w:val="00C47EA3"/>
    <w:rsid w:val="00C501BC"/>
    <w:rsid w:val="00C5030A"/>
    <w:rsid w:val="00C50633"/>
    <w:rsid w:val="00C5069A"/>
    <w:rsid w:val="00C5071D"/>
    <w:rsid w:val="00C508DA"/>
    <w:rsid w:val="00C509C3"/>
    <w:rsid w:val="00C509CB"/>
    <w:rsid w:val="00C50A07"/>
    <w:rsid w:val="00C50B24"/>
    <w:rsid w:val="00C50FA6"/>
    <w:rsid w:val="00C50FD6"/>
    <w:rsid w:val="00C51051"/>
    <w:rsid w:val="00C51241"/>
    <w:rsid w:val="00C512EA"/>
    <w:rsid w:val="00C512F6"/>
    <w:rsid w:val="00C51665"/>
    <w:rsid w:val="00C517F3"/>
    <w:rsid w:val="00C51933"/>
    <w:rsid w:val="00C5193E"/>
    <w:rsid w:val="00C519F1"/>
    <w:rsid w:val="00C51A18"/>
    <w:rsid w:val="00C51ABF"/>
    <w:rsid w:val="00C51B62"/>
    <w:rsid w:val="00C51B93"/>
    <w:rsid w:val="00C51BCC"/>
    <w:rsid w:val="00C51BDD"/>
    <w:rsid w:val="00C51DE2"/>
    <w:rsid w:val="00C51E12"/>
    <w:rsid w:val="00C51EB6"/>
    <w:rsid w:val="00C51F6B"/>
    <w:rsid w:val="00C5204B"/>
    <w:rsid w:val="00C5206D"/>
    <w:rsid w:val="00C520DE"/>
    <w:rsid w:val="00C520F6"/>
    <w:rsid w:val="00C52445"/>
    <w:rsid w:val="00C5248A"/>
    <w:rsid w:val="00C525FC"/>
    <w:rsid w:val="00C526B1"/>
    <w:rsid w:val="00C52744"/>
    <w:rsid w:val="00C5285A"/>
    <w:rsid w:val="00C52886"/>
    <w:rsid w:val="00C52ACE"/>
    <w:rsid w:val="00C52B42"/>
    <w:rsid w:val="00C52D15"/>
    <w:rsid w:val="00C52D2B"/>
    <w:rsid w:val="00C52F0E"/>
    <w:rsid w:val="00C52FCC"/>
    <w:rsid w:val="00C5320C"/>
    <w:rsid w:val="00C53247"/>
    <w:rsid w:val="00C53621"/>
    <w:rsid w:val="00C537B5"/>
    <w:rsid w:val="00C53985"/>
    <w:rsid w:val="00C539AB"/>
    <w:rsid w:val="00C539E8"/>
    <w:rsid w:val="00C53B38"/>
    <w:rsid w:val="00C53B8F"/>
    <w:rsid w:val="00C53D77"/>
    <w:rsid w:val="00C53E3C"/>
    <w:rsid w:val="00C54076"/>
    <w:rsid w:val="00C5417E"/>
    <w:rsid w:val="00C5418D"/>
    <w:rsid w:val="00C542BB"/>
    <w:rsid w:val="00C54300"/>
    <w:rsid w:val="00C54378"/>
    <w:rsid w:val="00C543B8"/>
    <w:rsid w:val="00C5463E"/>
    <w:rsid w:val="00C54661"/>
    <w:rsid w:val="00C54881"/>
    <w:rsid w:val="00C54996"/>
    <w:rsid w:val="00C5499B"/>
    <w:rsid w:val="00C54A7C"/>
    <w:rsid w:val="00C54AD1"/>
    <w:rsid w:val="00C54B30"/>
    <w:rsid w:val="00C54BB6"/>
    <w:rsid w:val="00C54D55"/>
    <w:rsid w:val="00C54E03"/>
    <w:rsid w:val="00C54E15"/>
    <w:rsid w:val="00C5504F"/>
    <w:rsid w:val="00C550B7"/>
    <w:rsid w:val="00C550EA"/>
    <w:rsid w:val="00C55140"/>
    <w:rsid w:val="00C552EA"/>
    <w:rsid w:val="00C553C1"/>
    <w:rsid w:val="00C555DC"/>
    <w:rsid w:val="00C5589A"/>
    <w:rsid w:val="00C55925"/>
    <w:rsid w:val="00C559B4"/>
    <w:rsid w:val="00C559EE"/>
    <w:rsid w:val="00C55B59"/>
    <w:rsid w:val="00C55B78"/>
    <w:rsid w:val="00C55B9D"/>
    <w:rsid w:val="00C55C5D"/>
    <w:rsid w:val="00C55C8E"/>
    <w:rsid w:val="00C55CA9"/>
    <w:rsid w:val="00C55D31"/>
    <w:rsid w:val="00C55DB6"/>
    <w:rsid w:val="00C55DF9"/>
    <w:rsid w:val="00C560E4"/>
    <w:rsid w:val="00C5623D"/>
    <w:rsid w:val="00C56250"/>
    <w:rsid w:val="00C563CC"/>
    <w:rsid w:val="00C566A4"/>
    <w:rsid w:val="00C56842"/>
    <w:rsid w:val="00C56947"/>
    <w:rsid w:val="00C56ADC"/>
    <w:rsid w:val="00C56B3F"/>
    <w:rsid w:val="00C57027"/>
    <w:rsid w:val="00C570BD"/>
    <w:rsid w:val="00C57127"/>
    <w:rsid w:val="00C5726C"/>
    <w:rsid w:val="00C5739B"/>
    <w:rsid w:val="00C573FC"/>
    <w:rsid w:val="00C57415"/>
    <w:rsid w:val="00C5751D"/>
    <w:rsid w:val="00C57590"/>
    <w:rsid w:val="00C575A7"/>
    <w:rsid w:val="00C57751"/>
    <w:rsid w:val="00C577CD"/>
    <w:rsid w:val="00C579E5"/>
    <w:rsid w:val="00C57B6B"/>
    <w:rsid w:val="00C57CF6"/>
    <w:rsid w:val="00C57EBC"/>
    <w:rsid w:val="00C600F1"/>
    <w:rsid w:val="00C60114"/>
    <w:rsid w:val="00C6012A"/>
    <w:rsid w:val="00C602C3"/>
    <w:rsid w:val="00C60385"/>
    <w:rsid w:val="00C60443"/>
    <w:rsid w:val="00C60476"/>
    <w:rsid w:val="00C606A6"/>
    <w:rsid w:val="00C6079E"/>
    <w:rsid w:val="00C60B52"/>
    <w:rsid w:val="00C60BE8"/>
    <w:rsid w:val="00C60C92"/>
    <w:rsid w:val="00C610D5"/>
    <w:rsid w:val="00C6111A"/>
    <w:rsid w:val="00C61160"/>
    <w:rsid w:val="00C61212"/>
    <w:rsid w:val="00C613CF"/>
    <w:rsid w:val="00C6140B"/>
    <w:rsid w:val="00C61466"/>
    <w:rsid w:val="00C6147F"/>
    <w:rsid w:val="00C61728"/>
    <w:rsid w:val="00C6177C"/>
    <w:rsid w:val="00C618E5"/>
    <w:rsid w:val="00C61908"/>
    <w:rsid w:val="00C6196C"/>
    <w:rsid w:val="00C61A9D"/>
    <w:rsid w:val="00C61D68"/>
    <w:rsid w:val="00C61D7C"/>
    <w:rsid w:val="00C61E17"/>
    <w:rsid w:val="00C61FA8"/>
    <w:rsid w:val="00C61FFF"/>
    <w:rsid w:val="00C620AA"/>
    <w:rsid w:val="00C621FC"/>
    <w:rsid w:val="00C6224E"/>
    <w:rsid w:val="00C6228A"/>
    <w:rsid w:val="00C623F9"/>
    <w:rsid w:val="00C6241E"/>
    <w:rsid w:val="00C6270F"/>
    <w:rsid w:val="00C62855"/>
    <w:rsid w:val="00C62873"/>
    <w:rsid w:val="00C628F4"/>
    <w:rsid w:val="00C629A7"/>
    <w:rsid w:val="00C62BDB"/>
    <w:rsid w:val="00C62C1B"/>
    <w:rsid w:val="00C62CF2"/>
    <w:rsid w:val="00C62E96"/>
    <w:rsid w:val="00C62F5F"/>
    <w:rsid w:val="00C62FDD"/>
    <w:rsid w:val="00C630E8"/>
    <w:rsid w:val="00C63264"/>
    <w:rsid w:val="00C635B7"/>
    <w:rsid w:val="00C636B7"/>
    <w:rsid w:val="00C636EC"/>
    <w:rsid w:val="00C63916"/>
    <w:rsid w:val="00C63927"/>
    <w:rsid w:val="00C639B7"/>
    <w:rsid w:val="00C63A8E"/>
    <w:rsid w:val="00C63C25"/>
    <w:rsid w:val="00C63C98"/>
    <w:rsid w:val="00C63DE3"/>
    <w:rsid w:val="00C63EE0"/>
    <w:rsid w:val="00C63EF2"/>
    <w:rsid w:val="00C63F27"/>
    <w:rsid w:val="00C63F87"/>
    <w:rsid w:val="00C64138"/>
    <w:rsid w:val="00C6421C"/>
    <w:rsid w:val="00C644B3"/>
    <w:rsid w:val="00C6458F"/>
    <w:rsid w:val="00C64657"/>
    <w:rsid w:val="00C646E2"/>
    <w:rsid w:val="00C64729"/>
    <w:rsid w:val="00C6472C"/>
    <w:rsid w:val="00C647E7"/>
    <w:rsid w:val="00C649F2"/>
    <w:rsid w:val="00C64ABB"/>
    <w:rsid w:val="00C64B8E"/>
    <w:rsid w:val="00C64ED2"/>
    <w:rsid w:val="00C65100"/>
    <w:rsid w:val="00C65126"/>
    <w:rsid w:val="00C65703"/>
    <w:rsid w:val="00C6594F"/>
    <w:rsid w:val="00C659B9"/>
    <w:rsid w:val="00C659E9"/>
    <w:rsid w:val="00C65A08"/>
    <w:rsid w:val="00C65BBA"/>
    <w:rsid w:val="00C65BF9"/>
    <w:rsid w:val="00C65C93"/>
    <w:rsid w:val="00C65E6E"/>
    <w:rsid w:val="00C65F7C"/>
    <w:rsid w:val="00C66192"/>
    <w:rsid w:val="00C66286"/>
    <w:rsid w:val="00C6652B"/>
    <w:rsid w:val="00C6663B"/>
    <w:rsid w:val="00C666FF"/>
    <w:rsid w:val="00C6676F"/>
    <w:rsid w:val="00C66839"/>
    <w:rsid w:val="00C6697A"/>
    <w:rsid w:val="00C66A34"/>
    <w:rsid w:val="00C66B0E"/>
    <w:rsid w:val="00C66BBA"/>
    <w:rsid w:val="00C66C8C"/>
    <w:rsid w:val="00C66E22"/>
    <w:rsid w:val="00C66F99"/>
    <w:rsid w:val="00C67061"/>
    <w:rsid w:val="00C670BB"/>
    <w:rsid w:val="00C670F8"/>
    <w:rsid w:val="00C67173"/>
    <w:rsid w:val="00C671E6"/>
    <w:rsid w:val="00C6726A"/>
    <w:rsid w:val="00C67403"/>
    <w:rsid w:val="00C6747B"/>
    <w:rsid w:val="00C67513"/>
    <w:rsid w:val="00C67662"/>
    <w:rsid w:val="00C6773A"/>
    <w:rsid w:val="00C677B6"/>
    <w:rsid w:val="00C677DB"/>
    <w:rsid w:val="00C679C5"/>
    <w:rsid w:val="00C67A37"/>
    <w:rsid w:val="00C67B64"/>
    <w:rsid w:val="00C67D0A"/>
    <w:rsid w:val="00C67D93"/>
    <w:rsid w:val="00C67E08"/>
    <w:rsid w:val="00C67E7D"/>
    <w:rsid w:val="00C67E98"/>
    <w:rsid w:val="00C67FE9"/>
    <w:rsid w:val="00C7016B"/>
    <w:rsid w:val="00C70220"/>
    <w:rsid w:val="00C70262"/>
    <w:rsid w:val="00C70309"/>
    <w:rsid w:val="00C70470"/>
    <w:rsid w:val="00C7053A"/>
    <w:rsid w:val="00C70791"/>
    <w:rsid w:val="00C707A5"/>
    <w:rsid w:val="00C707CC"/>
    <w:rsid w:val="00C70C55"/>
    <w:rsid w:val="00C70C5A"/>
    <w:rsid w:val="00C70D98"/>
    <w:rsid w:val="00C70DA6"/>
    <w:rsid w:val="00C70DB0"/>
    <w:rsid w:val="00C70E26"/>
    <w:rsid w:val="00C70ED7"/>
    <w:rsid w:val="00C70FB7"/>
    <w:rsid w:val="00C71211"/>
    <w:rsid w:val="00C7128D"/>
    <w:rsid w:val="00C713B7"/>
    <w:rsid w:val="00C713EB"/>
    <w:rsid w:val="00C71605"/>
    <w:rsid w:val="00C71767"/>
    <w:rsid w:val="00C71A3C"/>
    <w:rsid w:val="00C71A97"/>
    <w:rsid w:val="00C71B33"/>
    <w:rsid w:val="00C71EE3"/>
    <w:rsid w:val="00C71F29"/>
    <w:rsid w:val="00C71FCA"/>
    <w:rsid w:val="00C7215D"/>
    <w:rsid w:val="00C7217F"/>
    <w:rsid w:val="00C7221D"/>
    <w:rsid w:val="00C722D1"/>
    <w:rsid w:val="00C72464"/>
    <w:rsid w:val="00C72484"/>
    <w:rsid w:val="00C72563"/>
    <w:rsid w:val="00C725C2"/>
    <w:rsid w:val="00C7262D"/>
    <w:rsid w:val="00C726BD"/>
    <w:rsid w:val="00C726D2"/>
    <w:rsid w:val="00C7273D"/>
    <w:rsid w:val="00C72776"/>
    <w:rsid w:val="00C72868"/>
    <w:rsid w:val="00C72ABA"/>
    <w:rsid w:val="00C72B21"/>
    <w:rsid w:val="00C72F22"/>
    <w:rsid w:val="00C72F50"/>
    <w:rsid w:val="00C72F72"/>
    <w:rsid w:val="00C73302"/>
    <w:rsid w:val="00C73470"/>
    <w:rsid w:val="00C7350B"/>
    <w:rsid w:val="00C7373C"/>
    <w:rsid w:val="00C7396F"/>
    <w:rsid w:val="00C73A08"/>
    <w:rsid w:val="00C73A69"/>
    <w:rsid w:val="00C73C50"/>
    <w:rsid w:val="00C73C78"/>
    <w:rsid w:val="00C73D76"/>
    <w:rsid w:val="00C73D8E"/>
    <w:rsid w:val="00C7410D"/>
    <w:rsid w:val="00C741FC"/>
    <w:rsid w:val="00C74241"/>
    <w:rsid w:val="00C742EE"/>
    <w:rsid w:val="00C743EC"/>
    <w:rsid w:val="00C74756"/>
    <w:rsid w:val="00C747DD"/>
    <w:rsid w:val="00C747F8"/>
    <w:rsid w:val="00C748BC"/>
    <w:rsid w:val="00C749DB"/>
    <w:rsid w:val="00C74AF8"/>
    <w:rsid w:val="00C74B67"/>
    <w:rsid w:val="00C74CE4"/>
    <w:rsid w:val="00C75223"/>
    <w:rsid w:val="00C75315"/>
    <w:rsid w:val="00C75387"/>
    <w:rsid w:val="00C75393"/>
    <w:rsid w:val="00C755DD"/>
    <w:rsid w:val="00C75693"/>
    <w:rsid w:val="00C756D0"/>
    <w:rsid w:val="00C75786"/>
    <w:rsid w:val="00C75853"/>
    <w:rsid w:val="00C75891"/>
    <w:rsid w:val="00C75913"/>
    <w:rsid w:val="00C759C4"/>
    <w:rsid w:val="00C75B09"/>
    <w:rsid w:val="00C75B10"/>
    <w:rsid w:val="00C75BC5"/>
    <w:rsid w:val="00C75BDB"/>
    <w:rsid w:val="00C75E39"/>
    <w:rsid w:val="00C75EA1"/>
    <w:rsid w:val="00C76068"/>
    <w:rsid w:val="00C76182"/>
    <w:rsid w:val="00C7625C"/>
    <w:rsid w:val="00C76321"/>
    <w:rsid w:val="00C763BA"/>
    <w:rsid w:val="00C76619"/>
    <w:rsid w:val="00C76846"/>
    <w:rsid w:val="00C768F9"/>
    <w:rsid w:val="00C76B35"/>
    <w:rsid w:val="00C76B42"/>
    <w:rsid w:val="00C76E72"/>
    <w:rsid w:val="00C76EC3"/>
    <w:rsid w:val="00C7710F"/>
    <w:rsid w:val="00C77277"/>
    <w:rsid w:val="00C77400"/>
    <w:rsid w:val="00C775F4"/>
    <w:rsid w:val="00C775F5"/>
    <w:rsid w:val="00C776AA"/>
    <w:rsid w:val="00C779AB"/>
    <w:rsid w:val="00C77BCB"/>
    <w:rsid w:val="00C77D35"/>
    <w:rsid w:val="00C77D3C"/>
    <w:rsid w:val="00C80028"/>
    <w:rsid w:val="00C800FB"/>
    <w:rsid w:val="00C801E3"/>
    <w:rsid w:val="00C80239"/>
    <w:rsid w:val="00C804D1"/>
    <w:rsid w:val="00C80BBD"/>
    <w:rsid w:val="00C80C98"/>
    <w:rsid w:val="00C80CE0"/>
    <w:rsid w:val="00C80CFF"/>
    <w:rsid w:val="00C80D37"/>
    <w:rsid w:val="00C80FF8"/>
    <w:rsid w:val="00C81197"/>
    <w:rsid w:val="00C8125B"/>
    <w:rsid w:val="00C81459"/>
    <w:rsid w:val="00C81477"/>
    <w:rsid w:val="00C814B6"/>
    <w:rsid w:val="00C817A0"/>
    <w:rsid w:val="00C81847"/>
    <w:rsid w:val="00C81952"/>
    <w:rsid w:val="00C81B81"/>
    <w:rsid w:val="00C81C7A"/>
    <w:rsid w:val="00C81D65"/>
    <w:rsid w:val="00C82083"/>
    <w:rsid w:val="00C824A4"/>
    <w:rsid w:val="00C824EF"/>
    <w:rsid w:val="00C8285C"/>
    <w:rsid w:val="00C828DD"/>
    <w:rsid w:val="00C82AF1"/>
    <w:rsid w:val="00C82CF5"/>
    <w:rsid w:val="00C82D9F"/>
    <w:rsid w:val="00C82EA5"/>
    <w:rsid w:val="00C82EDF"/>
    <w:rsid w:val="00C82FA8"/>
    <w:rsid w:val="00C82FAD"/>
    <w:rsid w:val="00C82FF8"/>
    <w:rsid w:val="00C83013"/>
    <w:rsid w:val="00C832C8"/>
    <w:rsid w:val="00C83366"/>
    <w:rsid w:val="00C83390"/>
    <w:rsid w:val="00C83397"/>
    <w:rsid w:val="00C833FB"/>
    <w:rsid w:val="00C83594"/>
    <w:rsid w:val="00C836B3"/>
    <w:rsid w:val="00C836C3"/>
    <w:rsid w:val="00C83704"/>
    <w:rsid w:val="00C8372E"/>
    <w:rsid w:val="00C83770"/>
    <w:rsid w:val="00C837C8"/>
    <w:rsid w:val="00C83B2E"/>
    <w:rsid w:val="00C83B34"/>
    <w:rsid w:val="00C83CE7"/>
    <w:rsid w:val="00C83F92"/>
    <w:rsid w:val="00C83FA2"/>
    <w:rsid w:val="00C84531"/>
    <w:rsid w:val="00C84561"/>
    <w:rsid w:val="00C8478A"/>
    <w:rsid w:val="00C84960"/>
    <w:rsid w:val="00C84BD8"/>
    <w:rsid w:val="00C84BDD"/>
    <w:rsid w:val="00C84C2F"/>
    <w:rsid w:val="00C84C9B"/>
    <w:rsid w:val="00C84CAB"/>
    <w:rsid w:val="00C84CD8"/>
    <w:rsid w:val="00C84DB8"/>
    <w:rsid w:val="00C84FAC"/>
    <w:rsid w:val="00C851BE"/>
    <w:rsid w:val="00C8533B"/>
    <w:rsid w:val="00C853A4"/>
    <w:rsid w:val="00C853E2"/>
    <w:rsid w:val="00C85626"/>
    <w:rsid w:val="00C856B0"/>
    <w:rsid w:val="00C85A69"/>
    <w:rsid w:val="00C85A6D"/>
    <w:rsid w:val="00C85ABF"/>
    <w:rsid w:val="00C85BC4"/>
    <w:rsid w:val="00C85BEF"/>
    <w:rsid w:val="00C85CB5"/>
    <w:rsid w:val="00C85CD1"/>
    <w:rsid w:val="00C85D97"/>
    <w:rsid w:val="00C86060"/>
    <w:rsid w:val="00C86248"/>
    <w:rsid w:val="00C86283"/>
    <w:rsid w:val="00C86305"/>
    <w:rsid w:val="00C865AB"/>
    <w:rsid w:val="00C86774"/>
    <w:rsid w:val="00C86851"/>
    <w:rsid w:val="00C86957"/>
    <w:rsid w:val="00C86984"/>
    <w:rsid w:val="00C86AB7"/>
    <w:rsid w:val="00C86AEC"/>
    <w:rsid w:val="00C86CCA"/>
    <w:rsid w:val="00C86CD8"/>
    <w:rsid w:val="00C86DA3"/>
    <w:rsid w:val="00C86E13"/>
    <w:rsid w:val="00C86E49"/>
    <w:rsid w:val="00C86F59"/>
    <w:rsid w:val="00C87263"/>
    <w:rsid w:val="00C873F7"/>
    <w:rsid w:val="00C87667"/>
    <w:rsid w:val="00C87706"/>
    <w:rsid w:val="00C87ABA"/>
    <w:rsid w:val="00C87DB7"/>
    <w:rsid w:val="00C87E55"/>
    <w:rsid w:val="00C90289"/>
    <w:rsid w:val="00C90369"/>
    <w:rsid w:val="00C903F8"/>
    <w:rsid w:val="00C904CC"/>
    <w:rsid w:val="00C904F6"/>
    <w:rsid w:val="00C90537"/>
    <w:rsid w:val="00C906BC"/>
    <w:rsid w:val="00C906FA"/>
    <w:rsid w:val="00C9076F"/>
    <w:rsid w:val="00C907B3"/>
    <w:rsid w:val="00C90880"/>
    <w:rsid w:val="00C908A1"/>
    <w:rsid w:val="00C9099A"/>
    <w:rsid w:val="00C90AE7"/>
    <w:rsid w:val="00C90BC6"/>
    <w:rsid w:val="00C90C57"/>
    <w:rsid w:val="00C90CCC"/>
    <w:rsid w:val="00C90E4D"/>
    <w:rsid w:val="00C90EEF"/>
    <w:rsid w:val="00C91306"/>
    <w:rsid w:val="00C91308"/>
    <w:rsid w:val="00C91351"/>
    <w:rsid w:val="00C913C1"/>
    <w:rsid w:val="00C9152F"/>
    <w:rsid w:val="00C915ED"/>
    <w:rsid w:val="00C9189A"/>
    <w:rsid w:val="00C9190B"/>
    <w:rsid w:val="00C9194C"/>
    <w:rsid w:val="00C91B02"/>
    <w:rsid w:val="00C91B97"/>
    <w:rsid w:val="00C91C8E"/>
    <w:rsid w:val="00C91D3B"/>
    <w:rsid w:val="00C91DAF"/>
    <w:rsid w:val="00C91DF6"/>
    <w:rsid w:val="00C91EFF"/>
    <w:rsid w:val="00C91F34"/>
    <w:rsid w:val="00C91F63"/>
    <w:rsid w:val="00C92002"/>
    <w:rsid w:val="00C92134"/>
    <w:rsid w:val="00C9227C"/>
    <w:rsid w:val="00C92460"/>
    <w:rsid w:val="00C92463"/>
    <w:rsid w:val="00C925F1"/>
    <w:rsid w:val="00C92648"/>
    <w:rsid w:val="00C927D9"/>
    <w:rsid w:val="00C92885"/>
    <w:rsid w:val="00C92A1E"/>
    <w:rsid w:val="00C92BD2"/>
    <w:rsid w:val="00C92C66"/>
    <w:rsid w:val="00C92D4B"/>
    <w:rsid w:val="00C92D6F"/>
    <w:rsid w:val="00C92DA6"/>
    <w:rsid w:val="00C92F60"/>
    <w:rsid w:val="00C92FF4"/>
    <w:rsid w:val="00C9334A"/>
    <w:rsid w:val="00C933FC"/>
    <w:rsid w:val="00C93429"/>
    <w:rsid w:val="00C93785"/>
    <w:rsid w:val="00C93797"/>
    <w:rsid w:val="00C93928"/>
    <w:rsid w:val="00C93BC4"/>
    <w:rsid w:val="00C93C07"/>
    <w:rsid w:val="00C93D04"/>
    <w:rsid w:val="00C94172"/>
    <w:rsid w:val="00C9421C"/>
    <w:rsid w:val="00C9422A"/>
    <w:rsid w:val="00C94507"/>
    <w:rsid w:val="00C94610"/>
    <w:rsid w:val="00C94659"/>
    <w:rsid w:val="00C94718"/>
    <w:rsid w:val="00C94934"/>
    <w:rsid w:val="00C94AFB"/>
    <w:rsid w:val="00C94CC4"/>
    <w:rsid w:val="00C94D9E"/>
    <w:rsid w:val="00C94E5A"/>
    <w:rsid w:val="00C94F57"/>
    <w:rsid w:val="00C952A0"/>
    <w:rsid w:val="00C95300"/>
    <w:rsid w:val="00C95345"/>
    <w:rsid w:val="00C9539C"/>
    <w:rsid w:val="00C9546C"/>
    <w:rsid w:val="00C9546E"/>
    <w:rsid w:val="00C95522"/>
    <w:rsid w:val="00C957E4"/>
    <w:rsid w:val="00C95815"/>
    <w:rsid w:val="00C95821"/>
    <w:rsid w:val="00C959B7"/>
    <w:rsid w:val="00C95ACF"/>
    <w:rsid w:val="00C95B29"/>
    <w:rsid w:val="00C95DAF"/>
    <w:rsid w:val="00C95E5E"/>
    <w:rsid w:val="00C95FB8"/>
    <w:rsid w:val="00C96145"/>
    <w:rsid w:val="00C9622E"/>
    <w:rsid w:val="00C96237"/>
    <w:rsid w:val="00C962DE"/>
    <w:rsid w:val="00C96371"/>
    <w:rsid w:val="00C9656F"/>
    <w:rsid w:val="00C9677F"/>
    <w:rsid w:val="00C9678E"/>
    <w:rsid w:val="00C96799"/>
    <w:rsid w:val="00C967C7"/>
    <w:rsid w:val="00C967C9"/>
    <w:rsid w:val="00C96857"/>
    <w:rsid w:val="00C9692F"/>
    <w:rsid w:val="00C96A8B"/>
    <w:rsid w:val="00C96A95"/>
    <w:rsid w:val="00C96AE1"/>
    <w:rsid w:val="00C96B04"/>
    <w:rsid w:val="00C96B97"/>
    <w:rsid w:val="00C96CD3"/>
    <w:rsid w:val="00C96E71"/>
    <w:rsid w:val="00C96EF8"/>
    <w:rsid w:val="00C97097"/>
    <w:rsid w:val="00C971FB"/>
    <w:rsid w:val="00C9721C"/>
    <w:rsid w:val="00C97269"/>
    <w:rsid w:val="00C9726A"/>
    <w:rsid w:val="00C973A2"/>
    <w:rsid w:val="00C97505"/>
    <w:rsid w:val="00C97610"/>
    <w:rsid w:val="00C9764C"/>
    <w:rsid w:val="00C97817"/>
    <w:rsid w:val="00C97904"/>
    <w:rsid w:val="00C979AD"/>
    <w:rsid w:val="00C97A0F"/>
    <w:rsid w:val="00C97B6A"/>
    <w:rsid w:val="00C97B80"/>
    <w:rsid w:val="00C97CBC"/>
    <w:rsid w:val="00C97DCE"/>
    <w:rsid w:val="00CA0090"/>
    <w:rsid w:val="00CA00EE"/>
    <w:rsid w:val="00CA0164"/>
    <w:rsid w:val="00CA01B5"/>
    <w:rsid w:val="00CA020F"/>
    <w:rsid w:val="00CA0466"/>
    <w:rsid w:val="00CA04F3"/>
    <w:rsid w:val="00CA0588"/>
    <w:rsid w:val="00CA0597"/>
    <w:rsid w:val="00CA0693"/>
    <w:rsid w:val="00CA07C1"/>
    <w:rsid w:val="00CA0984"/>
    <w:rsid w:val="00CA0990"/>
    <w:rsid w:val="00CA09B2"/>
    <w:rsid w:val="00CA0A9A"/>
    <w:rsid w:val="00CA0AA9"/>
    <w:rsid w:val="00CA0B65"/>
    <w:rsid w:val="00CA0CC8"/>
    <w:rsid w:val="00CA0F16"/>
    <w:rsid w:val="00CA0F84"/>
    <w:rsid w:val="00CA0F87"/>
    <w:rsid w:val="00CA10FB"/>
    <w:rsid w:val="00CA115F"/>
    <w:rsid w:val="00CA11D4"/>
    <w:rsid w:val="00CA1223"/>
    <w:rsid w:val="00CA12E8"/>
    <w:rsid w:val="00CA130E"/>
    <w:rsid w:val="00CA1401"/>
    <w:rsid w:val="00CA15C9"/>
    <w:rsid w:val="00CA16B3"/>
    <w:rsid w:val="00CA16CB"/>
    <w:rsid w:val="00CA17D7"/>
    <w:rsid w:val="00CA1A09"/>
    <w:rsid w:val="00CA1A34"/>
    <w:rsid w:val="00CA1AE0"/>
    <w:rsid w:val="00CA1B99"/>
    <w:rsid w:val="00CA1C2B"/>
    <w:rsid w:val="00CA1D30"/>
    <w:rsid w:val="00CA1E52"/>
    <w:rsid w:val="00CA21D3"/>
    <w:rsid w:val="00CA2229"/>
    <w:rsid w:val="00CA23CE"/>
    <w:rsid w:val="00CA2419"/>
    <w:rsid w:val="00CA2448"/>
    <w:rsid w:val="00CA24C4"/>
    <w:rsid w:val="00CA2818"/>
    <w:rsid w:val="00CA2872"/>
    <w:rsid w:val="00CA2883"/>
    <w:rsid w:val="00CA2946"/>
    <w:rsid w:val="00CA2A17"/>
    <w:rsid w:val="00CA2A28"/>
    <w:rsid w:val="00CA2BFD"/>
    <w:rsid w:val="00CA2CD5"/>
    <w:rsid w:val="00CA2E4B"/>
    <w:rsid w:val="00CA2E6C"/>
    <w:rsid w:val="00CA2EE6"/>
    <w:rsid w:val="00CA2F5B"/>
    <w:rsid w:val="00CA2F9C"/>
    <w:rsid w:val="00CA3170"/>
    <w:rsid w:val="00CA319D"/>
    <w:rsid w:val="00CA31C0"/>
    <w:rsid w:val="00CA332F"/>
    <w:rsid w:val="00CA3353"/>
    <w:rsid w:val="00CA3396"/>
    <w:rsid w:val="00CA3405"/>
    <w:rsid w:val="00CA349E"/>
    <w:rsid w:val="00CA354E"/>
    <w:rsid w:val="00CA3681"/>
    <w:rsid w:val="00CA3B1B"/>
    <w:rsid w:val="00CA3B27"/>
    <w:rsid w:val="00CA3B85"/>
    <w:rsid w:val="00CA3E5A"/>
    <w:rsid w:val="00CA3FAB"/>
    <w:rsid w:val="00CA3FEA"/>
    <w:rsid w:val="00CA40A7"/>
    <w:rsid w:val="00CA4193"/>
    <w:rsid w:val="00CA41A8"/>
    <w:rsid w:val="00CA41E0"/>
    <w:rsid w:val="00CA42BD"/>
    <w:rsid w:val="00CA440F"/>
    <w:rsid w:val="00CA4431"/>
    <w:rsid w:val="00CA461D"/>
    <w:rsid w:val="00CA47CF"/>
    <w:rsid w:val="00CA4928"/>
    <w:rsid w:val="00CA4B6E"/>
    <w:rsid w:val="00CA4BB8"/>
    <w:rsid w:val="00CA4E5A"/>
    <w:rsid w:val="00CA4F1E"/>
    <w:rsid w:val="00CA4F94"/>
    <w:rsid w:val="00CA4FD5"/>
    <w:rsid w:val="00CA4FF0"/>
    <w:rsid w:val="00CA5028"/>
    <w:rsid w:val="00CA50CE"/>
    <w:rsid w:val="00CA50D5"/>
    <w:rsid w:val="00CA50FF"/>
    <w:rsid w:val="00CA5344"/>
    <w:rsid w:val="00CA54C9"/>
    <w:rsid w:val="00CA54F7"/>
    <w:rsid w:val="00CA56E6"/>
    <w:rsid w:val="00CA5856"/>
    <w:rsid w:val="00CA59F1"/>
    <w:rsid w:val="00CA5A87"/>
    <w:rsid w:val="00CA5D50"/>
    <w:rsid w:val="00CA608F"/>
    <w:rsid w:val="00CA6152"/>
    <w:rsid w:val="00CA622C"/>
    <w:rsid w:val="00CA63BD"/>
    <w:rsid w:val="00CA63C4"/>
    <w:rsid w:val="00CA640D"/>
    <w:rsid w:val="00CA65A5"/>
    <w:rsid w:val="00CA65CE"/>
    <w:rsid w:val="00CA6927"/>
    <w:rsid w:val="00CA6B63"/>
    <w:rsid w:val="00CA6BA5"/>
    <w:rsid w:val="00CA6BAC"/>
    <w:rsid w:val="00CA6BF2"/>
    <w:rsid w:val="00CA6D94"/>
    <w:rsid w:val="00CA6FD4"/>
    <w:rsid w:val="00CA6FE9"/>
    <w:rsid w:val="00CA6FFA"/>
    <w:rsid w:val="00CA7115"/>
    <w:rsid w:val="00CA72A4"/>
    <w:rsid w:val="00CA7609"/>
    <w:rsid w:val="00CA760E"/>
    <w:rsid w:val="00CA77AC"/>
    <w:rsid w:val="00CA793A"/>
    <w:rsid w:val="00CA7BC0"/>
    <w:rsid w:val="00CA7DBB"/>
    <w:rsid w:val="00CA7DFB"/>
    <w:rsid w:val="00CA7E5B"/>
    <w:rsid w:val="00CA7E94"/>
    <w:rsid w:val="00CA7EDF"/>
    <w:rsid w:val="00CA7F6F"/>
    <w:rsid w:val="00CB0004"/>
    <w:rsid w:val="00CB018B"/>
    <w:rsid w:val="00CB02CC"/>
    <w:rsid w:val="00CB030A"/>
    <w:rsid w:val="00CB03F3"/>
    <w:rsid w:val="00CB04D4"/>
    <w:rsid w:val="00CB0574"/>
    <w:rsid w:val="00CB061B"/>
    <w:rsid w:val="00CB06E7"/>
    <w:rsid w:val="00CB0AE1"/>
    <w:rsid w:val="00CB0B95"/>
    <w:rsid w:val="00CB0C49"/>
    <w:rsid w:val="00CB0C4B"/>
    <w:rsid w:val="00CB0C6A"/>
    <w:rsid w:val="00CB0DCC"/>
    <w:rsid w:val="00CB0E8A"/>
    <w:rsid w:val="00CB0F69"/>
    <w:rsid w:val="00CB1139"/>
    <w:rsid w:val="00CB1239"/>
    <w:rsid w:val="00CB1557"/>
    <w:rsid w:val="00CB173F"/>
    <w:rsid w:val="00CB1808"/>
    <w:rsid w:val="00CB1894"/>
    <w:rsid w:val="00CB18E7"/>
    <w:rsid w:val="00CB1987"/>
    <w:rsid w:val="00CB1A21"/>
    <w:rsid w:val="00CB1A4A"/>
    <w:rsid w:val="00CB1A7B"/>
    <w:rsid w:val="00CB1B82"/>
    <w:rsid w:val="00CB1C24"/>
    <w:rsid w:val="00CB1C5C"/>
    <w:rsid w:val="00CB1CC8"/>
    <w:rsid w:val="00CB1D75"/>
    <w:rsid w:val="00CB1DF3"/>
    <w:rsid w:val="00CB2020"/>
    <w:rsid w:val="00CB227D"/>
    <w:rsid w:val="00CB2378"/>
    <w:rsid w:val="00CB2477"/>
    <w:rsid w:val="00CB24B8"/>
    <w:rsid w:val="00CB2546"/>
    <w:rsid w:val="00CB2699"/>
    <w:rsid w:val="00CB26C9"/>
    <w:rsid w:val="00CB2710"/>
    <w:rsid w:val="00CB2728"/>
    <w:rsid w:val="00CB2892"/>
    <w:rsid w:val="00CB29E7"/>
    <w:rsid w:val="00CB2A7A"/>
    <w:rsid w:val="00CB2AC5"/>
    <w:rsid w:val="00CB2CC2"/>
    <w:rsid w:val="00CB318F"/>
    <w:rsid w:val="00CB31B6"/>
    <w:rsid w:val="00CB340E"/>
    <w:rsid w:val="00CB34DB"/>
    <w:rsid w:val="00CB3730"/>
    <w:rsid w:val="00CB376D"/>
    <w:rsid w:val="00CB3773"/>
    <w:rsid w:val="00CB3775"/>
    <w:rsid w:val="00CB3785"/>
    <w:rsid w:val="00CB37E0"/>
    <w:rsid w:val="00CB391A"/>
    <w:rsid w:val="00CB39E0"/>
    <w:rsid w:val="00CB3A57"/>
    <w:rsid w:val="00CB3BEF"/>
    <w:rsid w:val="00CB3CF7"/>
    <w:rsid w:val="00CB3E0D"/>
    <w:rsid w:val="00CB3EC2"/>
    <w:rsid w:val="00CB3FF8"/>
    <w:rsid w:val="00CB409B"/>
    <w:rsid w:val="00CB41DA"/>
    <w:rsid w:val="00CB41F9"/>
    <w:rsid w:val="00CB42D9"/>
    <w:rsid w:val="00CB43DF"/>
    <w:rsid w:val="00CB45F4"/>
    <w:rsid w:val="00CB4B54"/>
    <w:rsid w:val="00CB4D20"/>
    <w:rsid w:val="00CB4F0E"/>
    <w:rsid w:val="00CB4F4D"/>
    <w:rsid w:val="00CB5051"/>
    <w:rsid w:val="00CB50D9"/>
    <w:rsid w:val="00CB5129"/>
    <w:rsid w:val="00CB521C"/>
    <w:rsid w:val="00CB5304"/>
    <w:rsid w:val="00CB5374"/>
    <w:rsid w:val="00CB540A"/>
    <w:rsid w:val="00CB5519"/>
    <w:rsid w:val="00CB56D5"/>
    <w:rsid w:val="00CB5826"/>
    <w:rsid w:val="00CB59D7"/>
    <w:rsid w:val="00CB5B3E"/>
    <w:rsid w:val="00CB5BAC"/>
    <w:rsid w:val="00CB5C1A"/>
    <w:rsid w:val="00CB5C3D"/>
    <w:rsid w:val="00CB5D8F"/>
    <w:rsid w:val="00CB5DBE"/>
    <w:rsid w:val="00CB5DD9"/>
    <w:rsid w:val="00CB5F57"/>
    <w:rsid w:val="00CB601F"/>
    <w:rsid w:val="00CB6092"/>
    <w:rsid w:val="00CB61E3"/>
    <w:rsid w:val="00CB6611"/>
    <w:rsid w:val="00CB66FB"/>
    <w:rsid w:val="00CB67AC"/>
    <w:rsid w:val="00CB6912"/>
    <w:rsid w:val="00CB6926"/>
    <w:rsid w:val="00CB6965"/>
    <w:rsid w:val="00CB69D1"/>
    <w:rsid w:val="00CB6A36"/>
    <w:rsid w:val="00CB6B02"/>
    <w:rsid w:val="00CB6B96"/>
    <w:rsid w:val="00CB6CC4"/>
    <w:rsid w:val="00CB6CE5"/>
    <w:rsid w:val="00CB6D10"/>
    <w:rsid w:val="00CB6D4A"/>
    <w:rsid w:val="00CB704B"/>
    <w:rsid w:val="00CB719B"/>
    <w:rsid w:val="00CB7268"/>
    <w:rsid w:val="00CB7314"/>
    <w:rsid w:val="00CB7682"/>
    <w:rsid w:val="00CB76B8"/>
    <w:rsid w:val="00CB771F"/>
    <w:rsid w:val="00CB7758"/>
    <w:rsid w:val="00CB7784"/>
    <w:rsid w:val="00CB783D"/>
    <w:rsid w:val="00CB78C8"/>
    <w:rsid w:val="00CB79DB"/>
    <w:rsid w:val="00CB7A13"/>
    <w:rsid w:val="00CB7BF4"/>
    <w:rsid w:val="00CB7C9C"/>
    <w:rsid w:val="00CB7CE8"/>
    <w:rsid w:val="00CB7D1E"/>
    <w:rsid w:val="00CB7EA4"/>
    <w:rsid w:val="00CB7F5A"/>
    <w:rsid w:val="00CC0055"/>
    <w:rsid w:val="00CC020D"/>
    <w:rsid w:val="00CC02C6"/>
    <w:rsid w:val="00CC02E7"/>
    <w:rsid w:val="00CC02F0"/>
    <w:rsid w:val="00CC04E9"/>
    <w:rsid w:val="00CC05F9"/>
    <w:rsid w:val="00CC075D"/>
    <w:rsid w:val="00CC07E5"/>
    <w:rsid w:val="00CC0879"/>
    <w:rsid w:val="00CC08A9"/>
    <w:rsid w:val="00CC08D1"/>
    <w:rsid w:val="00CC09AE"/>
    <w:rsid w:val="00CC0A05"/>
    <w:rsid w:val="00CC0A8D"/>
    <w:rsid w:val="00CC0B43"/>
    <w:rsid w:val="00CC0B96"/>
    <w:rsid w:val="00CC0DC2"/>
    <w:rsid w:val="00CC0DFA"/>
    <w:rsid w:val="00CC0E45"/>
    <w:rsid w:val="00CC0EF9"/>
    <w:rsid w:val="00CC103B"/>
    <w:rsid w:val="00CC104D"/>
    <w:rsid w:val="00CC10E9"/>
    <w:rsid w:val="00CC1166"/>
    <w:rsid w:val="00CC120A"/>
    <w:rsid w:val="00CC1240"/>
    <w:rsid w:val="00CC1289"/>
    <w:rsid w:val="00CC134E"/>
    <w:rsid w:val="00CC1541"/>
    <w:rsid w:val="00CC1710"/>
    <w:rsid w:val="00CC1816"/>
    <w:rsid w:val="00CC1830"/>
    <w:rsid w:val="00CC1833"/>
    <w:rsid w:val="00CC187F"/>
    <w:rsid w:val="00CC18A4"/>
    <w:rsid w:val="00CC18C7"/>
    <w:rsid w:val="00CC1980"/>
    <w:rsid w:val="00CC19F1"/>
    <w:rsid w:val="00CC1AA4"/>
    <w:rsid w:val="00CC1BAD"/>
    <w:rsid w:val="00CC1BD4"/>
    <w:rsid w:val="00CC1C6C"/>
    <w:rsid w:val="00CC1D6D"/>
    <w:rsid w:val="00CC1E23"/>
    <w:rsid w:val="00CC1EBB"/>
    <w:rsid w:val="00CC2009"/>
    <w:rsid w:val="00CC2103"/>
    <w:rsid w:val="00CC216A"/>
    <w:rsid w:val="00CC2360"/>
    <w:rsid w:val="00CC25AA"/>
    <w:rsid w:val="00CC270A"/>
    <w:rsid w:val="00CC2A53"/>
    <w:rsid w:val="00CC2A8B"/>
    <w:rsid w:val="00CC2CA8"/>
    <w:rsid w:val="00CC2CFA"/>
    <w:rsid w:val="00CC2DA2"/>
    <w:rsid w:val="00CC3023"/>
    <w:rsid w:val="00CC3165"/>
    <w:rsid w:val="00CC3191"/>
    <w:rsid w:val="00CC31F2"/>
    <w:rsid w:val="00CC327A"/>
    <w:rsid w:val="00CC3325"/>
    <w:rsid w:val="00CC3372"/>
    <w:rsid w:val="00CC33A9"/>
    <w:rsid w:val="00CC33D3"/>
    <w:rsid w:val="00CC356C"/>
    <w:rsid w:val="00CC386D"/>
    <w:rsid w:val="00CC3BEC"/>
    <w:rsid w:val="00CC3CDA"/>
    <w:rsid w:val="00CC3E7D"/>
    <w:rsid w:val="00CC3FBD"/>
    <w:rsid w:val="00CC402B"/>
    <w:rsid w:val="00CC417D"/>
    <w:rsid w:val="00CC43DF"/>
    <w:rsid w:val="00CC44CE"/>
    <w:rsid w:val="00CC4592"/>
    <w:rsid w:val="00CC48B3"/>
    <w:rsid w:val="00CC49AD"/>
    <w:rsid w:val="00CC49C6"/>
    <w:rsid w:val="00CC4A6E"/>
    <w:rsid w:val="00CC4ACC"/>
    <w:rsid w:val="00CC4B1C"/>
    <w:rsid w:val="00CC4CE9"/>
    <w:rsid w:val="00CC4F2D"/>
    <w:rsid w:val="00CC4F96"/>
    <w:rsid w:val="00CC5005"/>
    <w:rsid w:val="00CC51CA"/>
    <w:rsid w:val="00CC52F9"/>
    <w:rsid w:val="00CC53EC"/>
    <w:rsid w:val="00CC5408"/>
    <w:rsid w:val="00CC5542"/>
    <w:rsid w:val="00CC57D6"/>
    <w:rsid w:val="00CC5A85"/>
    <w:rsid w:val="00CC5C60"/>
    <w:rsid w:val="00CC5CA6"/>
    <w:rsid w:val="00CC5CD0"/>
    <w:rsid w:val="00CC5D71"/>
    <w:rsid w:val="00CC5D78"/>
    <w:rsid w:val="00CC5D9B"/>
    <w:rsid w:val="00CC5E03"/>
    <w:rsid w:val="00CC5E0F"/>
    <w:rsid w:val="00CC6028"/>
    <w:rsid w:val="00CC6047"/>
    <w:rsid w:val="00CC610D"/>
    <w:rsid w:val="00CC629D"/>
    <w:rsid w:val="00CC62A9"/>
    <w:rsid w:val="00CC6541"/>
    <w:rsid w:val="00CC67C5"/>
    <w:rsid w:val="00CC6874"/>
    <w:rsid w:val="00CC68C2"/>
    <w:rsid w:val="00CC69A7"/>
    <w:rsid w:val="00CC6A59"/>
    <w:rsid w:val="00CC6D07"/>
    <w:rsid w:val="00CC6D41"/>
    <w:rsid w:val="00CC6E7D"/>
    <w:rsid w:val="00CC6F3C"/>
    <w:rsid w:val="00CC700A"/>
    <w:rsid w:val="00CC71F1"/>
    <w:rsid w:val="00CC7304"/>
    <w:rsid w:val="00CC75AF"/>
    <w:rsid w:val="00CC764B"/>
    <w:rsid w:val="00CC7749"/>
    <w:rsid w:val="00CC77F9"/>
    <w:rsid w:val="00CC77FD"/>
    <w:rsid w:val="00CC7AD8"/>
    <w:rsid w:val="00CC7B06"/>
    <w:rsid w:val="00CC7C29"/>
    <w:rsid w:val="00CC7C2D"/>
    <w:rsid w:val="00CC7D57"/>
    <w:rsid w:val="00CC7DB7"/>
    <w:rsid w:val="00CC7DD4"/>
    <w:rsid w:val="00CC7E13"/>
    <w:rsid w:val="00CC7EAF"/>
    <w:rsid w:val="00CC7EF8"/>
    <w:rsid w:val="00CC7FF3"/>
    <w:rsid w:val="00CD0065"/>
    <w:rsid w:val="00CD00FC"/>
    <w:rsid w:val="00CD01A0"/>
    <w:rsid w:val="00CD0301"/>
    <w:rsid w:val="00CD0325"/>
    <w:rsid w:val="00CD03BA"/>
    <w:rsid w:val="00CD04D0"/>
    <w:rsid w:val="00CD06C5"/>
    <w:rsid w:val="00CD07AF"/>
    <w:rsid w:val="00CD07D0"/>
    <w:rsid w:val="00CD085A"/>
    <w:rsid w:val="00CD08A3"/>
    <w:rsid w:val="00CD08D2"/>
    <w:rsid w:val="00CD092E"/>
    <w:rsid w:val="00CD0C8B"/>
    <w:rsid w:val="00CD0DA3"/>
    <w:rsid w:val="00CD0E22"/>
    <w:rsid w:val="00CD0E62"/>
    <w:rsid w:val="00CD0FD7"/>
    <w:rsid w:val="00CD10C3"/>
    <w:rsid w:val="00CD1126"/>
    <w:rsid w:val="00CD135B"/>
    <w:rsid w:val="00CD138C"/>
    <w:rsid w:val="00CD14B8"/>
    <w:rsid w:val="00CD1508"/>
    <w:rsid w:val="00CD162D"/>
    <w:rsid w:val="00CD16A5"/>
    <w:rsid w:val="00CD1B3A"/>
    <w:rsid w:val="00CD1D82"/>
    <w:rsid w:val="00CD1DC1"/>
    <w:rsid w:val="00CD1E6A"/>
    <w:rsid w:val="00CD1FDD"/>
    <w:rsid w:val="00CD211C"/>
    <w:rsid w:val="00CD2135"/>
    <w:rsid w:val="00CD213A"/>
    <w:rsid w:val="00CD21AC"/>
    <w:rsid w:val="00CD21FB"/>
    <w:rsid w:val="00CD2342"/>
    <w:rsid w:val="00CD23E9"/>
    <w:rsid w:val="00CD2411"/>
    <w:rsid w:val="00CD24B2"/>
    <w:rsid w:val="00CD24E8"/>
    <w:rsid w:val="00CD25B1"/>
    <w:rsid w:val="00CD272E"/>
    <w:rsid w:val="00CD276B"/>
    <w:rsid w:val="00CD28F2"/>
    <w:rsid w:val="00CD299C"/>
    <w:rsid w:val="00CD2DF6"/>
    <w:rsid w:val="00CD2FA4"/>
    <w:rsid w:val="00CD3021"/>
    <w:rsid w:val="00CD318D"/>
    <w:rsid w:val="00CD33B4"/>
    <w:rsid w:val="00CD34C5"/>
    <w:rsid w:val="00CD35DE"/>
    <w:rsid w:val="00CD3705"/>
    <w:rsid w:val="00CD37B5"/>
    <w:rsid w:val="00CD37BE"/>
    <w:rsid w:val="00CD39AB"/>
    <w:rsid w:val="00CD3A6D"/>
    <w:rsid w:val="00CD3B97"/>
    <w:rsid w:val="00CD3CB5"/>
    <w:rsid w:val="00CD3D77"/>
    <w:rsid w:val="00CD3E48"/>
    <w:rsid w:val="00CD3EE1"/>
    <w:rsid w:val="00CD41FF"/>
    <w:rsid w:val="00CD4211"/>
    <w:rsid w:val="00CD42C7"/>
    <w:rsid w:val="00CD4374"/>
    <w:rsid w:val="00CD4497"/>
    <w:rsid w:val="00CD45E3"/>
    <w:rsid w:val="00CD46C8"/>
    <w:rsid w:val="00CD4791"/>
    <w:rsid w:val="00CD4848"/>
    <w:rsid w:val="00CD48B4"/>
    <w:rsid w:val="00CD48D1"/>
    <w:rsid w:val="00CD4926"/>
    <w:rsid w:val="00CD4A93"/>
    <w:rsid w:val="00CD4B4D"/>
    <w:rsid w:val="00CD4CFF"/>
    <w:rsid w:val="00CD4DC7"/>
    <w:rsid w:val="00CD4ED4"/>
    <w:rsid w:val="00CD4EED"/>
    <w:rsid w:val="00CD531E"/>
    <w:rsid w:val="00CD5337"/>
    <w:rsid w:val="00CD536A"/>
    <w:rsid w:val="00CD546F"/>
    <w:rsid w:val="00CD5516"/>
    <w:rsid w:val="00CD5554"/>
    <w:rsid w:val="00CD5776"/>
    <w:rsid w:val="00CD5820"/>
    <w:rsid w:val="00CD5872"/>
    <w:rsid w:val="00CD599A"/>
    <w:rsid w:val="00CD5D74"/>
    <w:rsid w:val="00CD5DE6"/>
    <w:rsid w:val="00CD5E4B"/>
    <w:rsid w:val="00CD5EFC"/>
    <w:rsid w:val="00CD5F5A"/>
    <w:rsid w:val="00CD623D"/>
    <w:rsid w:val="00CD63D5"/>
    <w:rsid w:val="00CD64F4"/>
    <w:rsid w:val="00CD66E6"/>
    <w:rsid w:val="00CD6D12"/>
    <w:rsid w:val="00CD6E3C"/>
    <w:rsid w:val="00CD6F14"/>
    <w:rsid w:val="00CD6F95"/>
    <w:rsid w:val="00CD6F97"/>
    <w:rsid w:val="00CD6F9A"/>
    <w:rsid w:val="00CD6FF5"/>
    <w:rsid w:val="00CD7204"/>
    <w:rsid w:val="00CD743A"/>
    <w:rsid w:val="00CD746A"/>
    <w:rsid w:val="00CD7612"/>
    <w:rsid w:val="00CD7615"/>
    <w:rsid w:val="00CD7657"/>
    <w:rsid w:val="00CD76A3"/>
    <w:rsid w:val="00CD780E"/>
    <w:rsid w:val="00CD78DF"/>
    <w:rsid w:val="00CD7920"/>
    <w:rsid w:val="00CD792D"/>
    <w:rsid w:val="00CD7970"/>
    <w:rsid w:val="00CD79B1"/>
    <w:rsid w:val="00CD7A02"/>
    <w:rsid w:val="00CD7AD3"/>
    <w:rsid w:val="00CD7BE0"/>
    <w:rsid w:val="00CD7CCB"/>
    <w:rsid w:val="00CD7DD3"/>
    <w:rsid w:val="00CD7E9E"/>
    <w:rsid w:val="00CE00FD"/>
    <w:rsid w:val="00CE0342"/>
    <w:rsid w:val="00CE0407"/>
    <w:rsid w:val="00CE055F"/>
    <w:rsid w:val="00CE088A"/>
    <w:rsid w:val="00CE0980"/>
    <w:rsid w:val="00CE0A5B"/>
    <w:rsid w:val="00CE0B56"/>
    <w:rsid w:val="00CE0B91"/>
    <w:rsid w:val="00CE0BBF"/>
    <w:rsid w:val="00CE0BD7"/>
    <w:rsid w:val="00CE0D8C"/>
    <w:rsid w:val="00CE0DDB"/>
    <w:rsid w:val="00CE0EA6"/>
    <w:rsid w:val="00CE11FC"/>
    <w:rsid w:val="00CE133B"/>
    <w:rsid w:val="00CE1566"/>
    <w:rsid w:val="00CE15CD"/>
    <w:rsid w:val="00CE17E4"/>
    <w:rsid w:val="00CE181E"/>
    <w:rsid w:val="00CE18BD"/>
    <w:rsid w:val="00CE19F9"/>
    <w:rsid w:val="00CE1A11"/>
    <w:rsid w:val="00CE1C52"/>
    <w:rsid w:val="00CE1CBF"/>
    <w:rsid w:val="00CE1DBD"/>
    <w:rsid w:val="00CE1E2F"/>
    <w:rsid w:val="00CE1F66"/>
    <w:rsid w:val="00CE219E"/>
    <w:rsid w:val="00CE246E"/>
    <w:rsid w:val="00CE249D"/>
    <w:rsid w:val="00CE24A4"/>
    <w:rsid w:val="00CE265C"/>
    <w:rsid w:val="00CE2706"/>
    <w:rsid w:val="00CE2889"/>
    <w:rsid w:val="00CE2912"/>
    <w:rsid w:val="00CE2AF0"/>
    <w:rsid w:val="00CE2BF4"/>
    <w:rsid w:val="00CE2E08"/>
    <w:rsid w:val="00CE2F5E"/>
    <w:rsid w:val="00CE2FE6"/>
    <w:rsid w:val="00CE3249"/>
    <w:rsid w:val="00CE3257"/>
    <w:rsid w:val="00CE338D"/>
    <w:rsid w:val="00CE339D"/>
    <w:rsid w:val="00CE357D"/>
    <w:rsid w:val="00CE39DB"/>
    <w:rsid w:val="00CE3A49"/>
    <w:rsid w:val="00CE3B70"/>
    <w:rsid w:val="00CE3B8F"/>
    <w:rsid w:val="00CE3E44"/>
    <w:rsid w:val="00CE3F87"/>
    <w:rsid w:val="00CE414A"/>
    <w:rsid w:val="00CE4155"/>
    <w:rsid w:val="00CE4438"/>
    <w:rsid w:val="00CE4476"/>
    <w:rsid w:val="00CE4489"/>
    <w:rsid w:val="00CE45B7"/>
    <w:rsid w:val="00CE46A8"/>
    <w:rsid w:val="00CE4983"/>
    <w:rsid w:val="00CE4A88"/>
    <w:rsid w:val="00CE4AE6"/>
    <w:rsid w:val="00CE4BC5"/>
    <w:rsid w:val="00CE4CCF"/>
    <w:rsid w:val="00CE4D6F"/>
    <w:rsid w:val="00CE4E81"/>
    <w:rsid w:val="00CE5099"/>
    <w:rsid w:val="00CE51C8"/>
    <w:rsid w:val="00CE5301"/>
    <w:rsid w:val="00CE5314"/>
    <w:rsid w:val="00CE5367"/>
    <w:rsid w:val="00CE5393"/>
    <w:rsid w:val="00CE55D5"/>
    <w:rsid w:val="00CE59A9"/>
    <w:rsid w:val="00CE5C2A"/>
    <w:rsid w:val="00CE5D2C"/>
    <w:rsid w:val="00CE5F0A"/>
    <w:rsid w:val="00CE6013"/>
    <w:rsid w:val="00CE617D"/>
    <w:rsid w:val="00CE61B4"/>
    <w:rsid w:val="00CE61F6"/>
    <w:rsid w:val="00CE6369"/>
    <w:rsid w:val="00CE649E"/>
    <w:rsid w:val="00CE6587"/>
    <w:rsid w:val="00CE65D7"/>
    <w:rsid w:val="00CE680B"/>
    <w:rsid w:val="00CE697F"/>
    <w:rsid w:val="00CE6A3B"/>
    <w:rsid w:val="00CE6B40"/>
    <w:rsid w:val="00CE6B48"/>
    <w:rsid w:val="00CE6BAA"/>
    <w:rsid w:val="00CE6C61"/>
    <w:rsid w:val="00CE6D28"/>
    <w:rsid w:val="00CE6D2B"/>
    <w:rsid w:val="00CE6D54"/>
    <w:rsid w:val="00CE6DA5"/>
    <w:rsid w:val="00CE6DC0"/>
    <w:rsid w:val="00CE6DCE"/>
    <w:rsid w:val="00CE73B8"/>
    <w:rsid w:val="00CE74F5"/>
    <w:rsid w:val="00CE7860"/>
    <w:rsid w:val="00CE78DF"/>
    <w:rsid w:val="00CE79BA"/>
    <w:rsid w:val="00CE7D8C"/>
    <w:rsid w:val="00CE7D8D"/>
    <w:rsid w:val="00CF0609"/>
    <w:rsid w:val="00CF0768"/>
    <w:rsid w:val="00CF09B3"/>
    <w:rsid w:val="00CF0AE7"/>
    <w:rsid w:val="00CF0B07"/>
    <w:rsid w:val="00CF0B8B"/>
    <w:rsid w:val="00CF0DEC"/>
    <w:rsid w:val="00CF0F3E"/>
    <w:rsid w:val="00CF1026"/>
    <w:rsid w:val="00CF1136"/>
    <w:rsid w:val="00CF1187"/>
    <w:rsid w:val="00CF1318"/>
    <w:rsid w:val="00CF13FB"/>
    <w:rsid w:val="00CF1538"/>
    <w:rsid w:val="00CF15D5"/>
    <w:rsid w:val="00CF16C9"/>
    <w:rsid w:val="00CF17E0"/>
    <w:rsid w:val="00CF1836"/>
    <w:rsid w:val="00CF188E"/>
    <w:rsid w:val="00CF189C"/>
    <w:rsid w:val="00CF189D"/>
    <w:rsid w:val="00CF199B"/>
    <w:rsid w:val="00CF19B4"/>
    <w:rsid w:val="00CF1BCD"/>
    <w:rsid w:val="00CF1BD1"/>
    <w:rsid w:val="00CF1C36"/>
    <w:rsid w:val="00CF1C44"/>
    <w:rsid w:val="00CF1CCD"/>
    <w:rsid w:val="00CF1E66"/>
    <w:rsid w:val="00CF1E84"/>
    <w:rsid w:val="00CF1F09"/>
    <w:rsid w:val="00CF1F48"/>
    <w:rsid w:val="00CF20A9"/>
    <w:rsid w:val="00CF2174"/>
    <w:rsid w:val="00CF23F8"/>
    <w:rsid w:val="00CF247A"/>
    <w:rsid w:val="00CF24C3"/>
    <w:rsid w:val="00CF254D"/>
    <w:rsid w:val="00CF267A"/>
    <w:rsid w:val="00CF26A7"/>
    <w:rsid w:val="00CF27B7"/>
    <w:rsid w:val="00CF27BC"/>
    <w:rsid w:val="00CF27C2"/>
    <w:rsid w:val="00CF2863"/>
    <w:rsid w:val="00CF2867"/>
    <w:rsid w:val="00CF2A03"/>
    <w:rsid w:val="00CF2A4F"/>
    <w:rsid w:val="00CF2B98"/>
    <w:rsid w:val="00CF2D60"/>
    <w:rsid w:val="00CF2DB2"/>
    <w:rsid w:val="00CF2E9C"/>
    <w:rsid w:val="00CF2F9F"/>
    <w:rsid w:val="00CF30E2"/>
    <w:rsid w:val="00CF32D2"/>
    <w:rsid w:val="00CF3488"/>
    <w:rsid w:val="00CF379A"/>
    <w:rsid w:val="00CF37F5"/>
    <w:rsid w:val="00CF3863"/>
    <w:rsid w:val="00CF3CE2"/>
    <w:rsid w:val="00CF3D49"/>
    <w:rsid w:val="00CF3DA8"/>
    <w:rsid w:val="00CF3FC8"/>
    <w:rsid w:val="00CF3FD3"/>
    <w:rsid w:val="00CF41D9"/>
    <w:rsid w:val="00CF425E"/>
    <w:rsid w:val="00CF436C"/>
    <w:rsid w:val="00CF4413"/>
    <w:rsid w:val="00CF44C7"/>
    <w:rsid w:val="00CF454A"/>
    <w:rsid w:val="00CF4560"/>
    <w:rsid w:val="00CF4587"/>
    <w:rsid w:val="00CF46DB"/>
    <w:rsid w:val="00CF4721"/>
    <w:rsid w:val="00CF4870"/>
    <w:rsid w:val="00CF49F2"/>
    <w:rsid w:val="00CF4A99"/>
    <w:rsid w:val="00CF4BE4"/>
    <w:rsid w:val="00CF4DB6"/>
    <w:rsid w:val="00CF4FA2"/>
    <w:rsid w:val="00CF51CD"/>
    <w:rsid w:val="00CF5310"/>
    <w:rsid w:val="00CF53F5"/>
    <w:rsid w:val="00CF547A"/>
    <w:rsid w:val="00CF57AB"/>
    <w:rsid w:val="00CF5890"/>
    <w:rsid w:val="00CF598B"/>
    <w:rsid w:val="00CF59C5"/>
    <w:rsid w:val="00CF5C79"/>
    <w:rsid w:val="00CF5CB9"/>
    <w:rsid w:val="00CF5CD4"/>
    <w:rsid w:val="00CF5D26"/>
    <w:rsid w:val="00CF5D82"/>
    <w:rsid w:val="00CF5DD8"/>
    <w:rsid w:val="00CF5EA5"/>
    <w:rsid w:val="00CF624B"/>
    <w:rsid w:val="00CF62E3"/>
    <w:rsid w:val="00CF635E"/>
    <w:rsid w:val="00CF638B"/>
    <w:rsid w:val="00CF63AF"/>
    <w:rsid w:val="00CF655D"/>
    <w:rsid w:val="00CF68CB"/>
    <w:rsid w:val="00CF6AEF"/>
    <w:rsid w:val="00CF7015"/>
    <w:rsid w:val="00CF7113"/>
    <w:rsid w:val="00CF72BD"/>
    <w:rsid w:val="00CF73B9"/>
    <w:rsid w:val="00CF73E7"/>
    <w:rsid w:val="00CF75F9"/>
    <w:rsid w:val="00CF77A0"/>
    <w:rsid w:val="00CF77EA"/>
    <w:rsid w:val="00CF7944"/>
    <w:rsid w:val="00CF7D46"/>
    <w:rsid w:val="00CF7DA4"/>
    <w:rsid w:val="00CF7EFA"/>
    <w:rsid w:val="00CF7F34"/>
    <w:rsid w:val="00CF7F36"/>
    <w:rsid w:val="00CF7FCC"/>
    <w:rsid w:val="00D0003A"/>
    <w:rsid w:val="00D001AC"/>
    <w:rsid w:val="00D001BF"/>
    <w:rsid w:val="00D003F6"/>
    <w:rsid w:val="00D0047F"/>
    <w:rsid w:val="00D004DA"/>
    <w:rsid w:val="00D004E7"/>
    <w:rsid w:val="00D00502"/>
    <w:rsid w:val="00D00563"/>
    <w:rsid w:val="00D00642"/>
    <w:rsid w:val="00D00976"/>
    <w:rsid w:val="00D00B43"/>
    <w:rsid w:val="00D00D8D"/>
    <w:rsid w:val="00D00E53"/>
    <w:rsid w:val="00D00EA4"/>
    <w:rsid w:val="00D00FCD"/>
    <w:rsid w:val="00D010F6"/>
    <w:rsid w:val="00D012C6"/>
    <w:rsid w:val="00D013A1"/>
    <w:rsid w:val="00D013D6"/>
    <w:rsid w:val="00D0146D"/>
    <w:rsid w:val="00D0149D"/>
    <w:rsid w:val="00D01508"/>
    <w:rsid w:val="00D0152C"/>
    <w:rsid w:val="00D01657"/>
    <w:rsid w:val="00D01662"/>
    <w:rsid w:val="00D017D2"/>
    <w:rsid w:val="00D01838"/>
    <w:rsid w:val="00D018D9"/>
    <w:rsid w:val="00D0191F"/>
    <w:rsid w:val="00D01970"/>
    <w:rsid w:val="00D01BAF"/>
    <w:rsid w:val="00D01C06"/>
    <w:rsid w:val="00D01C5D"/>
    <w:rsid w:val="00D01DBA"/>
    <w:rsid w:val="00D01E3A"/>
    <w:rsid w:val="00D01F96"/>
    <w:rsid w:val="00D02111"/>
    <w:rsid w:val="00D0213D"/>
    <w:rsid w:val="00D02148"/>
    <w:rsid w:val="00D021B5"/>
    <w:rsid w:val="00D023FC"/>
    <w:rsid w:val="00D024E6"/>
    <w:rsid w:val="00D02933"/>
    <w:rsid w:val="00D02978"/>
    <w:rsid w:val="00D02A21"/>
    <w:rsid w:val="00D02D7B"/>
    <w:rsid w:val="00D02E0C"/>
    <w:rsid w:val="00D02E10"/>
    <w:rsid w:val="00D03257"/>
    <w:rsid w:val="00D03342"/>
    <w:rsid w:val="00D03464"/>
    <w:rsid w:val="00D03490"/>
    <w:rsid w:val="00D035FC"/>
    <w:rsid w:val="00D0384E"/>
    <w:rsid w:val="00D038B9"/>
    <w:rsid w:val="00D03925"/>
    <w:rsid w:val="00D03A21"/>
    <w:rsid w:val="00D03BAF"/>
    <w:rsid w:val="00D03BFF"/>
    <w:rsid w:val="00D03D8E"/>
    <w:rsid w:val="00D03D9D"/>
    <w:rsid w:val="00D03E60"/>
    <w:rsid w:val="00D03E6E"/>
    <w:rsid w:val="00D04034"/>
    <w:rsid w:val="00D04116"/>
    <w:rsid w:val="00D042C2"/>
    <w:rsid w:val="00D04539"/>
    <w:rsid w:val="00D047CD"/>
    <w:rsid w:val="00D0480D"/>
    <w:rsid w:val="00D0490F"/>
    <w:rsid w:val="00D04B8F"/>
    <w:rsid w:val="00D04C26"/>
    <w:rsid w:val="00D04C6F"/>
    <w:rsid w:val="00D04D4D"/>
    <w:rsid w:val="00D04EE0"/>
    <w:rsid w:val="00D04F30"/>
    <w:rsid w:val="00D04F43"/>
    <w:rsid w:val="00D04F74"/>
    <w:rsid w:val="00D0513F"/>
    <w:rsid w:val="00D052F8"/>
    <w:rsid w:val="00D054B4"/>
    <w:rsid w:val="00D0554D"/>
    <w:rsid w:val="00D05550"/>
    <w:rsid w:val="00D05597"/>
    <w:rsid w:val="00D05738"/>
    <w:rsid w:val="00D05852"/>
    <w:rsid w:val="00D05CE9"/>
    <w:rsid w:val="00D05E03"/>
    <w:rsid w:val="00D05E0F"/>
    <w:rsid w:val="00D05E32"/>
    <w:rsid w:val="00D05EB3"/>
    <w:rsid w:val="00D0610B"/>
    <w:rsid w:val="00D06266"/>
    <w:rsid w:val="00D062F3"/>
    <w:rsid w:val="00D06335"/>
    <w:rsid w:val="00D064C2"/>
    <w:rsid w:val="00D06615"/>
    <w:rsid w:val="00D0673D"/>
    <w:rsid w:val="00D068BC"/>
    <w:rsid w:val="00D069F1"/>
    <w:rsid w:val="00D06A51"/>
    <w:rsid w:val="00D06A8F"/>
    <w:rsid w:val="00D06B1A"/>
    <w:rsid w:val="00D06B24"/>
    <w:rsid w:val="00D06B40"/>
    <w:rsid w:val="00D06BFB"/>
    <w:rsid w:val="00D06D04"/>
    <w:rsid w:val="00D06DF8"/>
    <w:rsid w:val="00D06E76"/>
    <w:rsid w:val="00D06F12"/>
    <w:rsid w:val="00D06F6E"/>
    <w:rsid w:val="00D07162"/>
    <w:rsid w:val="00D0718B"/>
    <w:rsid w:val="00D076B4"/>
    <w:rsid w:val="00D07798"/>
    <w:rsid w:val="00D077B5"/>
    <w:rsid w:val="00D07856"/>
    <w:rsid w:val="00D07954"/>
    <w:rsid w:val="00D07A20"/>
    <w:rsid w:val="00D07B84"/>
    <w:rsid w:val="00D07CE6"/>
    <w:rsid w:val="00D07D54"/>
    <w:rsid w:val="00D07EB4"/>
    <w:rsid w:val="00D07EF1"/>
    <w:rsid w:val="00D07F9A"/>
    <w:rsid w:val="00D07FB3"/>
    <w:rsid w:val="00D10343"/>
    <w:rsid w:val="00D1048D"/>
    <w:rsid w:val="00D104BC"/>
    <w:rsid w:val="00D10698"/>
    <w:rsid w:val="00D10711"/>
    <w:rsid w:val="00D10725"/>
    <w:rsid w:val="00D10821"/>
    <w:rsid w:val="00D10930"/>
    <w:rsid w:val="00D10972"/>
    <w:rsid w:val="00D109FD"/>
    <w:rsid w:val="00D10ECC"/>
    <w:rsid w:val="00D10FBB"/>
    <w:rsid w:val="00D11037"/>
    <w:rsid w:val="00D1110A"/>
    <w:rsid w:val="00D1123E"/>
    <w:rsid w:val="00D11251"/>
    <w:rsid w:val="00D11291"/>
    <w:rsid w:val="00D115FA"/>
    <w:rsid w:val="00D11605"/>
    <w:rsid w:val="00D116D8"/>
    <w:rsid w:val="00D11AC2"/>
    <w:rsid w:val="00D11CE2"/>
    <w:rsid w:val="00D11CF8"/>
    <w:rsid w:val="00D11D68"/>
    <w:rsid w:val="00D11DCD"/>
    <w:rsid w:val="00D11E07"/>
    <w:rsid w:val="00D1208E"/>
    <w:rsid w:val="00D120FB"/>
    <w:rsid w:val="00D121EE"/>
    <w:rsid w:val="00D123DC"/>
    <w:rsid w:val="00D124ED"/>
    <w:rsid w:val="00D125BA"/>
    <w:rsid w:val="00D12626"/>
    <w:rsid w:val="00D1273A"/>
    <w:rsid w:val="00D12836"/>
    <w:rsid w:val="00D1287B"/>
    <w:rsid w:val="00D12898"/>
    <w:rsid w:val="00D128C9"/>
    <w:rsid w:val="00D12945"/>
    <w:rsid w:val="00D12F03"/>
    <w:rsid w:val="00D12F4F"/>
    <w:rsid w:val="00D13047"/>
    <w:rsid w:val="00D130DB"/>
    <w:rsid w:val="00D13542"/>
    <w:rsid w:val="00D135C0"/>
    <w:rsid w:val="00D13BAE"/>
    <w:rsid w:val="00D13C0B"/>
    <w:rsid w:val="00D13CAE"/>
    <w:rsid w:val="00D13D77"/>
    <w:rsid w:val="00D13EA7"/>
    <w:rsid w:val="00D13F6C"/>
    <w:rsid w:val="00D1430B"/>
    <w:rsid w:val="00D14345"/>
    <w:rsid w:val="00D1437C"/>
    <w:rsid w:val="00D143DC"/>
    <w:rsid w:val="00D1445D"/>
    <w:rsid w:val="00D144A0"/>
    <w:rsid w:val="00D14674"/>
    <w:rsid w:val="00D148C1"/>
    <w:rsid w:val="00D148CD"/>
    <w:rsid w:val="00D14C9D"/>
    <w:rsid w:val="00D14E77"/>
    <w:rsid w:val="00D150AE"/>
    <w:rsid w:val="00D15297"/>
    <w:rsid w:val="00D15356"/>
    <w:rsid w:val="00D153B7"/>
    <w:rsid w:val="00D153ED"/>
    <w:rsid w:val="00D154C9"/>
    <w:rsid w:val="00D155EE"/>
    <w:rsid w:val="00D15795"/>
    <w:rsid w:val="00D157FF"/>
    <w:rsid w:val="00D15AFD"/>
    <w:rsid w:val="00D15B5D"/>
    <w:rsid w:val="00D15CD3"/>
    <w:rsid w:val="00D15D1D"/>
    <w:rsid w:val="00D15D26"/>
    <w:rsid w:val="00D15D88"/>
    <w:rsid w:val="00D15DCB"/>
    <w:rsid w:val="00D15EF3"/>
    <w:rsid w:val="00D15FA6"/>
    <w:rsid w:val="00D161B3"/>
    <w:rsid w:val="00D1639A"/>
    <w:rsid w:val="00D164BE"/>
    <w:rsid w:val="00D16545"/>
    <w:rsid w:val="00D1668C"/>
    <w:rsid w:val="00D166EF"/>
    <w:rsid w:val="00D1677E"/>
    <w:rsid w:val="00D167AB"/>
    <w:rsid w:val="00D167BA"/>
    <w:rsid w:val="00D16ABC"/>
    <w:rsid w:val="00D16B91"/>
    <w:rsid w:val="00D16DA6"/>
    <w:rsid w:val="00D16DEE"/>
    <w:rsid w:val="00D16E34"/>
    <w:rsid w:val="00D16EA4"/>
    <w:rsid w:val="00D16EC4"/>
    <w:rsid w:val="00D16EE1"/>
    <w:rsid w:val="00D16FED"/>
    <w:rsid w:val="00D173E0"/>
    <w:rsid w:val="00D17492"/>
    <w:rsid w:val="00D174F5"/>
    <w:rsid w:val="00D1777B"/>
    <w:rsid w:val="00D1777E"/>
    <w:rsid w:val="00D178D9"/>
    <w:rsid w:val="00D17965"/>
    <w:rsid w:val="00D179F8"/>
    <w:rsid w:val="00D17A0C"/>
    <w:rsid w:val="00D17AAE"/>
    <w:rsid w:val="00D17C0F"/>
    <w:rsid w:val="00D17D7E"/>
    <w:rsid w:val="00D17E39"/>
    <w:rsid w:val="00D17EBC"/>
    <w:rsid w:val="00D17FD1"/>
    <w:rsid w:val="00D20038"/>
    <w:rsid w:val="00D20052"/>
    <w:rsid w:val="00D20119"/>
    <w:rsid w:val="00D20138"/>
    <w:rsid w:val="00D2017E"/>
    <w:rsid w:val="00D201A5"/>
    <w:rsid w:val="00D202E4"/>
    <w:rsid w:val="00D20342"/>
    <w:rsid w:val="00D20472"/>
    <w:rsid w:val="00D206FD"/>
    <w:rsid w:val="00D2075D"/>
    <w:rsid w:val="00D20960"/>
    <w:rsid w:val="00D209F6"/>
    <w:rsid w:val="00D20A75"/>
    <w:rsid w:val="00D20A98"/>
    <w:rsid w:val="00D20BD6"/>
    <w:rsid w:val="00D20C26"/>
    <w:rsid w:val="00D20F5B"/>
    <w:rsid w:val="00D20FE2"/>
    <w:rsid w:val="00D21014"/>
    <w:rsid w:val="00D210F2"/>
    <w:rsid w:val="00D212CC"/>
    <w:rsid w:val="00D2141F"/>
    <w:rsid w:val="00D216B3"/>
    <w:rsid w:val="00D2178B"/>
    <w:rsid w:val="00D2189A"/>
    <w:rsid w:val="00D21917"/>
    <w:rsid w:val="00D2196C"/>
    <w:rsid w:val="00D21990"/>
    <w:rsid w:val="00D219C8"/>
    <w:rsid w:val="00D21A5B"/>
    <w:rsid w:val="00D21A62"/>
    <w:rsid w:val="00D21ACC"/>
    <w:rsid w:val="00D21AF2"/>
    <w:rsid w:val="00D21C2B"/>
    <w:rsid w:val="00D21C47"/>
    <w:rsid w:val="00D21C6E"/>
    <w:rsid w:val="00D21D92"/>
    <w:rsid w:val="00D21DD4"/>
    <w:rsid w:val="00D21EA2"/>
    <w:rsid w:val="00D21EBB"/>
    <w:rsid w:val="00D21FE2"/>
    <w:rsid w:val="00D22122"/>
    <w:rsid w:val="00D2225E"/>
    <w:rsid w:val="00D22260"/>
    <w:rsid w:val="00D22312"/>
    <w:rsid w:val="00D2243B"/>
    <w:rsid w:val="00D22465"/>
    <w:rsid w:val="00D22526"/>
    <w:rsid w:val="00D2253A"/>
    <w:rsid w:val="00D225FF"/>
    <w:rsid w:val="00D227A5"/>
    <w:rsid w:val="00D227BE"/>
    <w:rsid w:val="00D228C3"/>
    <w:rsid w:val="00D2297E"/>
    <w:rsid w:val="00D22DCF"/>
    <w:rsid w:val="00D22DD6"/>
    <w:rsid w:val="00D22DFB"/>
    <w:rsid w:val="00D22E40"/>
    <w:rsid w:val="00D22F6F"/>
    <w:rsid w:val="00D22F70"/>
    <w:rsid w:val="00D23056"/>
    <w:rsid w:val="00D23072"/>
    <w:rsid w:val="00D2310D"/>
    <w:rsid w:val="00D23112"/>
    <w:rsid w:val="00D23315"/>
    <w:rsid w:val="00D2339A"/>
    <w:rsid w:val="00D23554"/>
    <w:rsid w:val="00D238D1"/>
    <w:rsid w:val="00D2393C"/>
    <w:rsid w:val="00D23AE1"/>
    <w:rsid w:val="00D23C47"/>
    <w:rsid w:val="00D23D23"/>
    <w:rsid w:val="00D23FFB"/>
    <w:rsid w:val="00D24126"/>
    <w:rsid w:val="00D24135"/>
    <w:rsid w:val="00D2426A"/>
    <w:rsid w:val="00D24295"/>
    <w:rsid w:val="00D242D5"/>
    <w:rsid w:val="00D243D4"/>
    <w:rsid w:val="00D24446"/>
    <w:rsid w:val="00D244D4"/>
    <w:rsid w:val="00D247F6"/>
    <w:rsid w:val="00D24A43"/>
    <w:rsid w:val="00D24A8F"/>
    <w:rsid w:val="00D24B7D"/>
    <w:rsid w:val="00D24EA6"/>
    <w:rsid w:val="00D24FEB"/>
    <w:rsid w:val="00D250E4"/>
    <w:rsid w:val="00D25109"/>
    <w:rsid w:val="00D252F7"/>
    <w:rsid w:val="00D2575A"/>
    <w:rsid w:val="00D2577D"/>
    <w:rsid w:val="00D2584D"/>
    <w:rsid w:val="00D25870"/>
    <w:rsid w:val="00D258B8"/>
    <w:rsid w:val="00D258EF"/>
    <w:rsid w:val="00D25981"/>
    <w:rsid w:val="00D25A98"/>
    <w:rsid w:val="00D25AF7"/>
    <w:rsid w:val="00D25C04"/>
    <w:rsid w:val="00D25C06"/>
    <w:rsid w:val="00D25CA3"/>
    <w:rsid w:val="00D25D7D"/>
    <w:rsid w:val="00D25F99"/>
    <w:rsid w:val="00D25FA0"/>
    <w:rsid w:val="00D25FC6"/>
    <w:rsid w:val="00D25FF4"/>
    <w:rsid w:val="00D26043"/>
    <w:rsid w:val="00D260B5"/>
    <w:rsid w:val="00D263AB"/>
    <w:rsid w:val="00D26469"/>
    <w:rsid w:val="00D26510"/>
    <w:rsid w:val="00D265A8"/>
    <w:rsid w:val="00D2661F"/>
    <w:rsid w:val="00D26783"/>
    <w:rsid w:val="00D26786"/>
    <w:rsid w:val="00D269F0"/>
    <w:rsid w:val="00D26A32"/>
    <w:rsid w:val="00D26A52"/>
    <w:rsid w:val="00D26BEB"/>
    <w:rsid w:val="00D26CE8"/>
    <w:rsid w:val="00D26D44"/>
    <w:rsid w:val="00D26E16"/>
    <w:rsid w:val="00D26E9F"/>
    <w:rsid w:val="00D26F2B"/>
    <w:rsid w:val="00D26F91"/>
    <w:rsid w:val="00D27110"/>
    <w:rsid w:val="00D2712C"/>
    <w:rsid w:val="00D27132"/>
    <w:rsid w:val="00D27264"/>
    <w:rsid w:val="00D272F1"/>
    <w:rsid w:val="00D273F8"/>
    <w:rsid w:val="00D275C2"/>
    <w:rsid w:val="00D27685"/>
    <w:rsid w:val="00D276E8"/>
    <w:rsid w:val="00D27815"/>
    <w:rsid w:val="00D27991"/>
    <w:rsid w:val="00D27A1A"/>
    <w:rsid w:val="00D27AC2"/>
    <w:rsid w:val="00D27B15"/>
    <w:rsid w:val="00D27EBB"/>
    <w:rsid w:val="00D27FAE"/>
    <w:rsid w:val="00D300FB"/>
    <w:rsid w:val="00D30159"/>
    <w:rsid w:val="00D3015A"/>
    <w:rsid w:val="00D3019D"/>
    <w:rsid w:val="00D30203"/>
    <w:rsid w:val="00D302D5"/>
    <w:rsid w:val="00D30351"/>
    <w:rsid w:val="00D30353"/>
    <w:rsid w:val="00D3044A"/>
    <w:rsid w:val="00D304E5"/>
    <w:rsid w:val="00D30579"/>
    <w:rsid w:val="00D305B5"/>
    <w:rsid w:val="00D306D9"/>
    <w:rsid w:val="00D3099F"/>
    <w:rsid w:val="00D309CA"/>
    <w:rsid w:val="00D30F1C"/>
    <w:rsid w:val="00D30F3A"/>
    <w:rsid w:val="00D30FA3"/>
    <w:rsid w:val="00D310CD"/>
    <w:rsid w:val="00D3125C"/>
    <w:rsid w:val="00D31263"/>
    <w:rsid w:val="00D31283"/>
    <w:rsid w:val="00D3138A"/>
    <w:rsid w:val="00D31527"/>
    <w:rsid w:val="00D3158D"/>
    <w:rsid w:val="00D319EA"/>
    <w:rsid w:val="00D31A54"/>
    <w:rsid w:val="00D31A66"/>
    <w:rsid w:val="00D31B51"/>
    <w:rsid w:val="00D31B6E"/>
    <w:rsid w:val="00D31E22"/>
    <w:rsid w:val="00D3217B"/>
    <w:rsid w:val="00D321A2"/>
    <w:rsid w:val="00D321CE"/>
    <w:rsid w:val="00D324D5"/>
    <w:rsid w:val="00D326A2"/>
    <w:rsid w:val="00D3276F"/>
    <w:rsid w:val="00D327BF"/>
    <w:rsid w:val="00D329AE"/>
    <w:rsid w:val="00D329CE"/>
    <w:rsid w:val="00D32B7B"/>
    <w:rsid w:val="00D32B86"/>
    <w:rsid w:val="00D32BFA"/>
    <w:rsid w:val="00D32C37"/>
    <w:rsid w:val="00D32C62"/>
    <w:rsid w:val="00D32D36"/>
    <w:rsid w:val="00D32E13"/>
    <w:rsid w:val="00D32EB8"/>
    <w:rsid w:val="00D32F86"/>
    <w:rsid w:val="00D32F87"/>
    <w:rsid w:val="00D32FAF"/>
    <w:rsid w:val="00D32FC7"/>
    <w:rsid w:val="00D331F6"/>
    <w:rsid w:val="00D332BC"/>
    <w:rsid w:val="00D3348A"/>
    <w:rsid w:val="00D334D5"/>
    <w:rsid w:val="00D334F0"/>
    <w:rsid w:val="00D33587"/>
    <w:rsid w:val="00D335FE"/>
    <w:rsid w:val="00D3382D"/>
    <w:rsid w:val="00D3389B"/>
    <w:rsid w:val="00D33A47"/>
    <w:rsid w:val="00D33A7B"/>
    <w:rsid w:val="00D33AA6"/>
    <w:rsid w:val="00D33B68"/>
    <w:rsid w:val="00D33C37"/>
    <w:rsid w:val="00D33DED"/>
    <w:rsid w:val="00D3425C"/>
    <w:rsid w:val="00D342F3"/>
    <w:rsid w:val="00D3438D"/>
    <w:rsid w:val="00D34479"/>
    <w:rsid w:val="00D34578"/>
    <w:rsid w:val="00D345B7"/>
    <w:rsid w:val="00D34613"/>
    <w:rsid w:val="00D3465C"/>
    <w:rsid w:val="00D3467D"/>
    <w:rsid w:val="00D3473C"/>
    <w:rsid w:val="00D34791"/>
    <w:rsid w:val="00D34B6E"/>
    <w:rsid w:val="00D34D17"/>
    <w:rsid w:val="00D34D1E"/>
    <w:rsid w:val="00D34FAC"/>
    <w:rsid w:val="00D34FF4"/>
    <w:rsid w:val="00D351D6"/>
    <w:rsid w:val="00D351D8"/>
    <w:rsid w:val="00D352BF"/>
    <w:rsid w:val="00D352C6"/>
    <w:rsid w:val="00D35461"/>
    <w:rsid w:val="00D3552D"/>
    <w:rsid w:val="00D35751"/>
    <w:rsid w:val="00D35782"/>
    <w:rsid w:val="00D35931"/>
    <w:rsid w:val="00D35A94"/>
    <w:rsid w:val="00D35AF5"/>
    <w:rsid w:val="00D35BA1"/>
    <w:rsid w:val="00D35E89"/>
    <w:rsid w:val="00D35F79"/>
    <w:rsid w:val="00D35FB9"/>
    <w:rsid w:val="00D364A4"/>
    <w:rsid w:val="00D36842"/>
    <w:rsid w:val="00D369A9"/>
    <w:rsid w:val="00D369B9"/>
    <w:rsid w:val="00D36CCA"/>
    <w:rsid w:val="00D36D14"/>
    <w:rsid w:val="00D36D3C"/>
    <w:rsid w:val="00D36DBC"/>
    <w:rsid w:val="00D36E82"/>
    <w:rsid w:val="00D36F37"/>
    <w:rsid w:val="00D37013"/>
    <w:rsid w:val="00D37073"/>
    <w:rsid w:val="00D37075"/>
    <w:rsid w:val="00D370FC"/>
    <w:rsid w:val="00D37146"/>
    <w:rsid w:val="00D37346"/>
    <w:rsid w:val="00D37428"/>
    <w:rsid w:val="00D37514"/>
    <w:rsid w:val="00D37525"/>
    <w:rsid w:val="00D37606"/>
    <w:rsid w:val="00D37634"/>
    <w:rsid w:val="00D3774D"/>
    <w:rsid w:val="00D37776"/>
    <w:rsid w:val="00D37781"/>
    <w:rsid w:val="00D3785A"/>
    <w:rsid w:val="00D379C9"/>
    <w:rsid w:val="00D37A5B"/>
    <w:rsid w:val="00D37BC6"/>
    <w:rsid w:val="00D37EF2"/>
    <w:rsid w:val="00D40136"/>
    <w:rsid w:val="00D40484"/>
    <w:rsid w:val="00D40618"/>
    <w:rsid w:val="00D40891"/>
    <w:rsid w:val="00D408BE"/>
    <w:rsid w:val="00D408E0"/>
    <w:rsid w:val="00D40CA7"/>
    <w:rsid w:val="00D40D1B"/>
    <w:rsid w:val="00D40D1E"/>
    <w:rsid w:val="00D40D38"/>
    <w:rsid w:val="00D40DCE"/>
    <w:rsid w:val="00D40DF8"/>
    <w:rsid w:val="00D40E19"/>
    <w:rsid w:val="00D40E50"/>
    <w:rsid w:val="00D40E6C"/>
    <w:rsid w:val="00D40E92"/>
    <w:rsid w:val="00D40ED5"/>
    <w:rsid w:val="00D40F30"/>
    <w:rsid w:val="00D41110"/>
    <w:rsid w:val="00D41113"/>
    <w:rsid w:val="00D41470"/>
    <w:rsid w:val="00D414C5"/>
    <w:rsid w:val="00D415E1"/>
    <w:rsid w:val="00D41620"/>
    <w:rsid w:val="00D41700"/>
    <w:rsid w:val="00D418AC"/>
    <w:rsid w:val="00D419A6"/>
    <w:rsid w:val="00D419DE"/>
    <w:rsid w:val="00D41C7A"/>
    <w:rsid w:val="00D41D64"/>
    <w:rsid w:val="00D41E39"/>
    <w:rsid w:val="00D42116"/>
    <w:rsid w:val="00D422D9"/>
    <w:rsid w:val="00D4241F"/>
    <w:rsid w:val="00D4242E"/>
    <w:rsid w:val="00D42553"/>
    <w:rsid w:val="00D42699"/>
    <w:rsid w:val="00D4284C"/>
    <w:rsid w:val="00D42982"/>
    <w:rsid w:val="00D42A2F"/>
    <w:rsid w:val="00D42BEB"/>
    <w:rsid w:val="00D42E4E"/>
    <w:rsid w:val="00D430A3"/>
    <w:rsid w:val="00D430B8"/>
    <w:rsid w:val="00D4323E"/>
    <w:rsid w:val="00D434A3"/>
    <w:rsid w:val="00D43540"/>
    <w:rsid w:val="00D43592"/>
    <w:rsid w:val="00D4361D"/>
    <w:rsid w:val="00D43684"/>
    <w:rsid w:val="00D43716"/>
    <w:rsid w:val="00D4387B"/>
    <w:rsid w:val="00D438A8"/>
    <w:rsid w:val="00D439FF"/>
    <w:rsid w:val="00D43A49"/>
    <w:rsid w:val="00D43A7F"/>
    <w:rsid w:val="00D43AF9"/>
    <w:rsid w:val="00D43F08"/>
    <w:rsid w:val="00D43F7A"/>
    <w:rsid w:val="00D43FC1"/>
    <w:rsid w:val="00D44149"/>
    <w:rsid w:val="00D4427F"/>
    <w:rsid w:val="00D4430D"/>
    <w:rsid w:val="00D44397"/>
    <w:rsid w:val="00D44419"/>
    <w:rsid w:val="00D444B5"/>
    <w:rsid w:val="00D445EE"/>
    <w:rsid w:val="00D4487F"/>
    <w:rsid w:val="00D44903"/>
    <w:rsid w:val="00D44A7B"/>
    <w:rsid w:val="00D44B51"/>
    <w:rsid w:val="00D44BFE"/>
    <w:rsid w:val="00D44C93"/>
    <w:rsid w:val="00D44CEB"/>
    <w:rsid w:val="00D44D66"/>
    <w:rsid w:val="00D44E01"/>
    <w:rsid w:val="00D44E19"/>
    <w:rsid w:val="00D44E1B"/>
    <w:rsid w:val="00D44E65"/>
    <w:rsid w:val="00D44EE0"/>
    <w:rsid w:val="00D4509B"/>
    <w:rsid w:val="00D45206"/>
    <w:rsid w:val="00D4542B"/>
    <w:rsid w:val="00D4545D"/>
    <w:rsid w:val="00D4545F"/>
    <w:rsid w:val="00D45528"/>
    <w:rsid w:val="00D4560E"/>
    <w:rsid w:val="00D45619"/>
    <w:rsid w:val="00D456D8"/>
    <w:rsid w:val="00D45775"/>
    <w:rsid w:val="00D45804"/>
    <w:rsid w:val="00D45817"/>
    <w:rsid w:val="00D45960"/>
    <w:rsid w:val="00D45970"/>
    <w:rsid w:val="00D459A0"/>
    <w:rsid w:val="00D459F8"/>
    <w:rsid w:val="00D45A33"/>
    <w:rsid w:val="00D45AA2"/>
    <w:rsid w:val="00D45ABB"/>
    <w:rsid w:val="00D45B3B"/>
    <w:rsid w:val="00D45CC8"/>
    <w:rsid w:val="00D45CF8"/>
    <w:rsid w:val="00D45E40"/>
    <w:rsid w:val="00D4603B"/>
    <w:rsid w:val="00D46209"/>
    <w:rsid w:val="00D4624D"/>
    <w:rsid w:val="00D46340"/>
    <w:rsid w:val="00D4634D"/>
    <w:rsid w:val="00D4636E"/>
    <w:rsid w:val="00D463F9"/>
    <w:rsid w:val="00D464B9"/>
    <w:rsid w:val="00D4656B"/>
    <w:rsid w:val="00D465D0"/>
    <w:rsid w:val="00D4668D"/>
    <w:rsid w:val="00D468AD"/>
    <w:rsid w:val="00D46AF2"/>
    <w:rsid w:val="00D46C01"/>
    <w:rsid w:val="00D46CA1"/>
    <w:rsid w:val="00D46E1F"/>
    <w:rsid w:val="00D46E85"/>
    <w:rsid w:val="00D46FC1"/>
    <w:rsid w:val="00D47026"/>
    <w:rsid w:val="00D4721A"/>
    <w:rsid w:val="00D47279"/>
    <w:rsid w:val="00D4728C"/>
    <w:rsid w:val="00D47414"/>
    <w:rsid w:val="00D475C4"/>
    <w:rsid w:val="00D475F6"/>
    <w:rsid w:val="00D4764D"/>
    <w:rsid w:val="00D47704"/>
    <w:rsid w:val="00D478A0"/>
    <w:rsid w:val="00D479D6"/>
    <w:rsid w:val="00D479E7"/>
    <w:rsid w:val="00D47BCB"/>
    <w:rsid w:val="00D47C6A"/>
    <w:rsid w:val="00D47DB2"/>
    <w:rsid w:val="00D47F45"/>
    <w:rsid w:val="00D47F9A"/>
    <w:rsid w:val="00D47F9F"/>
    <w:rsid w:val="00D47FE7"/>
    <w:rsid w:val="00D50192"/>
    <w:rsid w:val="00D502DF"/>
    <w:rsid w:val="00D5050F"/>
    <w:rsid w:val="00D50534"/>
    <w:rsid w:val="00D50547"/>
    <w:rsid w:val="00D50563"/>
    <w:rsid w:val="00D50696"/>
    <w:rsid w:val="00D5075B"/>
    <w:rsid w:val="00D50816"/>
    <w:rsid w:val="00D50B60"/>
    <w:rsid w:val="00D50F2F"/>
    <w:rsid w:val="00D50F4C"/>
    <w:rsid w:val="00D50F6F"/>
    <w:rsid w:val="00D511CA"/>
    <w:rsid w:val="00D512B0"/>
    <w:rsid w:val="00D51329"/>
    <w:rsid w:val="00D513ED"/>
    <w:rsid w:val="00D51514"/>
    <w:rsid w:val="00D516B6"/>
    <w:rsid w:val="00D517A1"/>
    <w:rsid w:val="00D51855"/>
    <w:rsid w:val="00D5196D"/>
    <w:rsid w:val="00D51A02"/>
    <w:rsid w:val="00D51DDD"/>
    <w:rsid w:val="00D51E92"/>
    <w:rsid w:val="00D51EDC"/>
    <w:rsid w:val="00D52137"/>
    <w:rsid w:val="00D521AE"/>
    <w:rsid w:val="00D522A5"/>
    <w:rsid w:val="00D52437"/>
    <w:rsid w:val="00D5253F"/>
    <w:rsid w:val="00D525FC"/>
    <w:rsid w:val="00D52669"/>
    <w:rsid w:val="00D52679"/>
    <w:rsid w:val="00D526F4"/>
    <w:rsid w:val="00D5274E"/>
    <w:rsid w:val="00D52873"/>
    <w:rsid w:val="00D52B24"/>
    <w:rsid w:val="00D531D4"/>
    <w:rsid w:val="00D53343"/>
    <w:rsid w:val="00D53684"/>
    <w:rsid w:val="00D536E2"/>
    <w:rsid w:val="00D53929"/>
    <w:rsid w:val="00D53C13"/>
    <w:rsid w:val="00D53CF6"/>
    <w:rsid w:val="00D53DC0"/>
    <w:rsid w:val="00D53EF6"/>
    <w:rsid w:val="00D54039"/>
    <w:rsid w:val="00D540E7"/>
    <w:rsid w:val="00D541A6"/>
    <w:rsid w:val="00D54259"/>
    <w:rsid w:val="00D54525"/>
    <w:rsid w:val="00D54756"/>
    <w:rsid w:val="00D547A2"/>
    <w:rsid w:val="00D54818"/>
    <w:rsid w:val="00D54A3D"/>
    <w:rsid w:val="00D54B74"/>
    <w:rsid w:val="00D54BB1"/>
    <w:rsid w:val="00D54D06"/>
    <w:rsid w:val="00D54DDC"/>
    <w:rsid w:val="00D550DC"/>
    <w:rsid w:val="00D5529B"/>
    <w:rsid w:val="00D552D9"/>
    <w:rsid w:val="00D553A1"/>
    <w:rsid w:val="00D553EF"/>
    <w:rsid w:val="00D554CD"/>
    <w:rsid w:val="00D5568B"/>
    <w:rsid w:val="00D556B3"/>
    <w:rsid w:val="00D55893"/>
    <w:rsid w:val="00D55BC3"/>
    <w:rsid w:val="00D55BF4"/>
    <w:rsid w:val="00D55C63"/>
    <w:rsid w:val="00D55D08"/>
    <w:rsid w:val="00D55E33"/>
    <w:rsid w:val="00D55E4E"/>
    <w:rsid w:val="00D55E83"/>
    <w:rsid w:val="00D5606D"/>
    <w:rsid w:val="00D56076"/>
    <w:rsid w:val="00D565E2"/>
    <w:rsid w:val="00D5679D"/>
    <w:rsid w:val="00D567B9"/>
    <w:rsid w:val="00D568A0"/>
    <w:rsid w:val="00D56924"/>
    <w:rsid w:val="00D569F3"/>
    <w:rsid w:val="00D56B2A"/>
    <w:rsid w:val="00D56B92"/>
    <w:rsid w:val="00D56DA0"/>
    <w:rsid w:val="00D56E05"/>
    <w:rsid w:val="00D57083"/>
    <w:rsid w:val="00D57253"/>
    <w:rsid w:val="00D573C5"/>
    <w:rsid w:val="00D57400"/>
    <w:rsid w:val="00D5746D"/>
    <w:rsid w:val="00D57472"/>
    <w:rsid w:val="00D57494"/>
    <w:rsid w:val="00D5749D"/>
    <w:rsid w:val="00D5749E"/>
    <w:rsid w:val="00D57502"/>
    <w:rsid w:val="00D57569"/>
    <w:rsid w:val="00D575CA"/>
    <w:rsid w:val="00D57626"/>
    <w:rsid w:val="00D57794"/>
    <w:rsid w:val="00D577EB"/>
    <w:rsid w:val="00D5784B"/>
    <w:rsid w:val="00D57A9F"/>
    <w:rsid w:val="00D57CA4"/>
    <w:rsid w:val="00D57D84"/>
    <w:rsid w:val="00D60031"/>
    <w:rsid w:val="00D60213"/>
    <w:rsid w:val="00D60242"/>
    <w:rsid w:val="00D602E3"/>
    <w:rsid w:val="00D602E4"/>
    <w:rsid w:val="00D602EC"/>
    <w:rsid w:val="00D603E7"/>
    <w:rsid w:val="00D6041D"/>
    <w:rsid w:val="00D60451"/>
    <w:rsid w:val="00D60507"/>
    <w:rsid w:val="00D6054C"/>
    <w:rsid w:val="00D60659"/>
    <w:rsid w:val="00D6070E"/>
    <w:rsid w:val="00D60832"/>
    <w:rsid w:val="00D60AAF"/>
    <w:rsid w:val="00D60BF8"/>
    <w:rsid w:val="00D60C22"/>
    <w:rsid w:val="00D60CC9"/>
    <w:rsid w:val="00D60CF0"/>
    <w:rsid w:val="00D60D3C"/>
    <w:rsid w:val="00D6100A"/>
    <w:rsid w:val="00D610D5"/>
    <w:rsid w:val="00D6110F"/>
    <w:rsid w:val="00D61163"/>
    <w:rsid w:val="00D611A0"/>
    <w:rsid w:val="00D61243"/>
    <w:rsid w:val="00D617F4"/>
    <w:rsid w:val="00D617F9"/>
    <w:rsid w:val="00D61814"/>
    <w:rsid w:val="00D61AB7"/>
    <w:rsid w:val="00D61AFA"/>
    <w:rsid w:val="00D61B61"/>
    <w:rsid w:val="00D61CE0"/>
    <w:rsid w:val="00D61E4D"/>
    <w:rsid w:val="00D61F7E"/>
    <w:rsid w:val="00D61FAB"/>
    <w:rsid w:val="00D62040"/>
    <w:rsid w:val="00D620E3"/>
    <w:rsid w:val="00D6211D"/>
    <w:rsid w:val="00D621B0"/>
    <w:rsid w:val="00D621BA"/>
    <w:rsid w:val="00D62462"/>
    <w:rsid w:val="00D6249F"/>
    <w:rsid w:val="00D625B6"/>
    <w:rsid w:val="00D625C8"/>
    <w:rsid w:val="00D625E7"/>
    <w:rsid w:val="00D6260F"/>
    <w:rsid w:val="00D627A4"/>
    <w:rsid w:val="00D627B2"/>
    <w:rsid w:val="00D6286E"/>
    <w:rsid w:val="00D62A2E"/>
    <w:rsid w:val="00D62ACB"/>
    <w:rsid w:val="00D62D9D"/>
    <w:rsid w:val="00D62DAA"/>
    <w:rsid w:val="00D62EBA"/>
    <w:rsid w:val="00D62F71"/>
    <w:rsid w:val="00D62FA6"/>
    <w:rsid w:val="00D630FD"/>
    <w:rsid w:val="00D63117"/>
    <w:rsid w:val="00D63120"/>
    <w:rsid w:val="00D634B9"/>
    <w:rsid w:val="00D6355D"/>
    <w:rsid w:val="00D63A50"/>
    <w:rsid w:val="00D63C86"/>
    <w:rsid w:val="00D63CDB"/>
    <w:rsid w:val="00D640A8"/>
    <w:rsid w:val="00D6410A"/>
    <w:rsid w:val="00D642AC"/>
    <w:rsid w:val="00D643E2"/>
    <w:rsid w:val="00D64671"/>
    <w:rsid w:val="00D646D6"/>
    <w:rsid w:val="00D6472F"/>
    <w:rsid w:val="00D647C3"/>
    <w:rsid w:val="00D6489B"/>
    <w:rsid w:val="00D64957"/>
    <w:rsid w:val="00D64978"/>
    <w:rsid w:val="00D64C8F"/>
    <w:rsid w:val="00D64D6E"/>
    <w:rsid w:val="00D64E2F"/>
    <w:rsid w:val="00D64E50"/>
    <w:rsid w:val="00D64F65"/>
    <w:rsid w:val="00D64FD1"/>
    <w:rsid w:val="00D6504A"/>
    <w:rsid w:val="00D65275"/>
    <w:rsid w:val="00D65284"/>
    <w:rsid w:val="00D65492"/>
    <w:rsid w:val="00D65562"/>
    <w:rsid w:val="00D659F2"/>
    <w:rsid w:val="00D65ADB"/>
    <w:rsid w:val="00D65B19"/>
    <w:rsid w:val="00D65D0D"/>
    <w:rsid w:val="00D65D21"/>
    <w:rsid w:val="00D65D2A"/>
    <w:rsid w:val="00D65DA6"/>
    <w:rsid w:val="00D65F97"/>
    <w:rsid w:val="00D65FE5"/>
    <w:rsid w:val="00D66025"/>
    <w:rsid w:val="00D6619B"/>
    <w:rsid w:val="00D6629E"/>
    <w:rsid w:val="00D66306"/>
    <w:rsid w:val="00D6646A"/>
    <w:rsid w:val="00D66473"/>
    <w:rsid w:val="00D6662D"/>
    <w:rsid w:val="00D66639"/>
    <w:rsid w:val="00D66923"/>
    <w:rsid w:val="00D6699F"/>
    <w:rsid w:val="00D66C3A"/>
    <w:rsid w:val="00D66D74"/>
    <w:rsid w:val="00D66FCD"/>
    <w:rsid w:val="00D67079"/>
    <w:rsid w:val="00D67262"/>
    <w:rsid w:val="00D672A6"/>
    <w:rsid w:val="00D672BF"/>
    <w:rsid w:val="00D67301"/>
    <w:rsid w:val="00D673EE"/>
    <w:rsid w:val="00D67485"/>
    <w:rsid w:val="00D67510"/>
    <w:rsid w:val="00D67692"/>
    <w:rsid w:val="00D6799F"/>
    <w:rsid w:val="00D679F6"/>
    <w:rsid w:val="00D67AE1"/>
    <w:rsid w:val="00D67B3C"/>
    <w:rsid w:val="00D67B6A"/>
    <w:rsid w:val="00D67BA5"/>
    <w:rsid w:val="00D67CC9"/>
    <w:rsid w:val="00D67CD8"/>
    <w:rsid w:val="00D67E9F"/>
    <w:rsid w:val="00D67EFB"/>
    <w:rsid w:val="00D67FD8"/>
    <w:rsid w:val="00D67FDA"/>
    <w:rsid w:val="00D702F6"/>
    <w:rsid w:val="00D7031C"/>
    <w:rsid w:val="00D707FA"/>
    <w:rsid w:val="00D70886"/>
    <w:rsid w:val="00D70A41"/>
    <w:rsid w:val="00D70AF6"/>
    <w:rsid w:val="00D70B77"/>
    <w:rsid w:val="00D70BC0"/>
    <w:rsid w:val="00D70C21"/>
    <w:rsid w:val="00D70C86"/>
    <w:rsid w:val="00D70C8A"/>
    <w:rsid w:val="00D70E78"/>
    <w:rsid w:val="00D70E86"/>
    <w:rsid w:val="00D71077"/>
    <w:rsid w:val="00D710B4"/>
    <w:rsid w:val="00D713B9"/>
    <w:rsid w:val="00D713BC"/>
    <w:rsid w:val="00D7150C"/>
    <w:rsid w:val="00D715AB"/>
    <w:rsid w:val="00D715D5"/>
    <w:rsid w:val="00D71703"/>
    <w:rsid w:val="00D71866"/>
    <w:rsid w:val="00D71C2A"/>
    <w:rsid w:val="00D71C95"/>
    <w:rsid w:val="00D71CA6"/>
    <w:rsid w:val="00D71CCD"/>
    <w:rsid w:val="00D71D37"/>
    <w:rsid w:val="00D71FE8"/>
    <w:rsid w:val="00D72006"/>
    <w:rsid w:val="00D72014"/>
    <w:rsid w:val="00D72236"/>
    <w:rsid w:val="00D7224D"/>
    <w:rsid w:val="00D724E2"/>
    <w:rsid w:val="00D724EB"/>
    <w:rsid w:val="00D725AF"/>
    <w:rsid w:val="00D727F7"/>
    <w:rsid w:val="00D7280F"/>
    <w:rsid w:val="00D72983"/>
    <w:rsid w:val="00D72A91"/>
    <w:rsid w:val="00D72CA1"/>
    <w:rsid w:val="00D72D65"/>
    <w:rsid w:val="00D72E19"/>
    <w:rsid w:val="00D73195"/>
    <w:rsid w:val="00D73648"/>
    <w:rsid w:val="00D73833"/>
    <w:rsid w:val="00D738BE"/>
    <w:rsid w:val="00D73958"/>
    <w:rsid w:val="00D73975"/>
    <w:rsid w:val="00D73EC4"/>
    <w:rsid w:val="00D7402D"/>
    <w:rsid w:val="00D74209"/>
    <w:rsid w:val="00D7422E"/>
    <w:rsid w:val="00D74443"/>
    <w:rsid w:val="00D74579"/>
    <w:rsid w:val="00D745A2"/>
    <w:rsid w:val="00D7488F"/>
    <w:rsid w:val="00D748C7"/>
    <w:rsid w:val="00D748FC"/>
    <w:rsid w:val="00D74ADC"/>
    <w:rsid w:val="00D74B59"/>
    <w:rsid w:val="00D74BCC"/>
    <w:rsid w:val="00D74BDF"/>
    <w:rsid w:val="00D74CD1"/>
    <w:rsid w:val="00D75042"/>
    <w:rsid w:val="00D75062"/>
    <w:rsid w:val="00D750F9"/>
    <w:rsid w:val="00D75120"/>
    <w:rsid w:val="00D75212"/>
    <w:rsid w:val="00D7530E"/>
    <w:rsid w:val="00D7532B"/>
    <w:rsid w:val="00D75404"/>
    <w:rsid w:val="00D754E9"/>
    <w:rsid w:val="00D75611"/>
    <w:rsid w:val="00D756C3"/>
    <w:rsid w:val="00D75732"/>
    <w:rsid w:val="00D75975"/>
    <w:rsid w:val="00D75B20"/>
    <w:rsid w:val="00D75BE1"/>
    <w:rsid w:val="00D75BE7"/>
    <w:rsid w:val="00D75BEF"/>
    <w:rsid w:val="00D75C94"/>
    <w:rsid w:val="00D75D25"/>
    <w:rsid w:val="00D75D34"/>
    <w:rsid w:val="00D75D81"/>
    <w:rsid w:val="00D75F20"/>
    <w:rsid w:val="00D75F7B"/>
    <w:rsid w:val="00D76009"/>
    <w:rsid w:val="00D760B8"/>
    <w:rsid w:val="00D7614A"/>
    <w:rsid w:val="00D76421"/>
    <w:rsid w:val="00D7642A"/>
    <w:rsid w:val="00D764D2"/>
    <w:rsid w:val="00D764D5"/>
    <w:rsid w:val="00D7658F"/>
    <w:rsid w:val="00D766E7"/>
    <w:rsid w:val="00D7679D"/>
    <w:rsid w:val="00D767DF"/>
    <w:rsid w:val="00D76870"/>
    <w:rsid w:val="00D76B08"/>
    <w:rsid w:val="00D76B9B"/>
    <w:rsid w:val="00D76DFE"/>
    <w:rsid w:val="00D76E7A"/>
    <w:rsid w:val="00D76EF5"/>
    <w:rsid w:val="00D76F4F"/>
    <w:rsid w:val="00D77096"/>
    <w:rsid w:val="00D770BD"/>
    <w:rsid w:val="00D770C7"/>
    <w:rsid w:val="00D7719D"/>
    <w:rsid w:val="00D771AD"/>
    <w:rsid w:val="00D77537"/>
    <w:rsid w:val="00D77574"/>
    <w:rsid w:val="00D7779A"/>
    <w:rsid w:val="00D77B25"/>
    <w:rsid w:val="00D77BA3"/>
    <w:rsid w:val="00D77BC5"/>
    <w:rsid w:val="00D77C8D"/>
    <w:rsid w:val="00D77CB8"/>
    <w:rsid w:val="00D77E7E"/>
    <w:rsid w:val="00D77EB3"/>
    <w:rsid w:val="00D77ECB"/>
    <w:rsid w:val="00D77F52"/>
    <w:rsid w:val="00D77F61"/>
    <w:rsid w:val="00D801BA"/>
    <w:rsid w:val="00D801C3"/>
    <w:rsid w:val="00D80241"/>
    <w:rsid w:val="00D80287"/>
    <w:rsid w:val="00D80291"/>
    <w:rsid w:val="00D8029D"/>
    <w:rsid w:val="00D802B9"/>
    <w:rsid w:val="00D803A0"/>
    <w:rsid w:val="00D803FA"/>
    <w:rsid w:val="00D8041E"/>
    <w:rsid w:val="00D8043B"/>
    <w:rsid w:val="00D80487"/>
    <w:rsid w:val="00D804D6"/>
    <w:rsid w:val="00D80516"/>
    <w:rsid w:val="00D80585"/>
    <w:rsid w:val="00D80615"/>
    <w:rsid w:val="00D80748"/>
    <w:rsid w:val="00D80778"/>
    <w:rsid w:val="00D807B3"/>
    <w:rsid w:val="00D807F1"/>
    <w:rsid w:val="00D80920"/>
    <w:rsid w:val="00D80E2B"/>
    <w:rsid w:val="00D80EC5"/>
    <w:rsid w:val="00D80FA6"/>
    <w:rsid w:val="00D8107E"/>
    <w:rsid w:val="00D8114C"/>
    <w:rsid w:val="00D8130D"/>
    <w:rsid w:val="00D81313"/>
    <w:rsid w:val="00D813C9"/>
    <w:rsid w:val="00D81474"/>
    <w:rsid w:val="00D8163C"/>
    <w:rsid w:val="00D816CE"/>
    <w:rsid w:val="00D8182C"/>
    <w:rsid w:val="00D81A9B"/>
    <w:rsid w:val="00D81DCE"/>
    <w:rsid w:val="00D81EDE"/>
    <w:rsid w:val="00D81F62"/>
    <w:rsid w:val="00D82144"/>
    <w:rsid w:val="00D8214D"/>
    <w:rsid w:val="00D822C6"/>
    <w:rsid w:val="00D822DD"/>
    <w:rsid w:val="00D82336"/>
    <w:rsid w:val="00D8260C"/>
    <w:rsid w:val="00D826EB"/>
    <w:rsid w:val="00D82784"/>
    <w:rsid w:val="00D82906"/>
    <w:rsid w:val="00D82990"/>
    <w:rsid w:val="00D82C5E"/>
    <w:rsid w:val="00D82CD2"/>
    <w:rsid w:val="00D82D04"/>
    <w:rsid w:val="00D82E9B"/>
    <w:rsid w:val="00D830BD"/>
    <w:rsid w:val="00D83456"/>
    <w:rsid w:val="00D8350C"/>
    <w:rsid w:val="00D83559"/>
    <w:rsid w:val="00D835B9"/>
    <w:rsid w:val="00D836CF"/>
    <w:rsid w:val="00D8391A"/>
    <w:rsid w:val="00D839D6"/>
    <w:rsid w:val="00D83AC5"/>
    <w:rsid w:val="00D83B71"/>
    <w:rsid w:val="00D83FBC"/>
    <w:rsid w:val="00D84063"/>
    <w:rsid w:val="00D841C7"/>
    <w:rsid w:val="00D84388"/>
    <w:rsid w:val="00D843BC"/>
    <w:rsid w:val="00D844DE"/>
    <w:rsid w:val="00D84574"/>
    <w:rsid w:val="00D848BC"/>
    <w:rsid w:val="00D84B4C"/>
    <w:rsid w:val="00D84BD3"/>
    <w:rsid w:val="00D84BF7"/>
    <w:rsid w:val="00D84C28"/>
    <w:rsid w:val="00D84CCC"/>
    <w:rsid w:val="00D84D28"/>
    <w:rsid w:val="00D84D76"/>
    <w:rsid w:val="00D84DD7"/>
    <w:rsid w:val="00D84E01"/>
    <w:rsid w:val="00D84E22"/>
    <w:rsid w:val="00D84E8F"/>
    <w:rsid w:val="00D84F81"/>
    <w:rsid w:val="00D850CE"/>
    <w:rsid w:val="00D852FB"/>
    <w:rsid w:val="00D855BC"/>
    <w:rsid w:val="00D85612"/>
    <w:rsid w:val="00D85689"/>
    <w:rsid w:val="00D8573D"/>
    <w:rsid w:val="00D85857"/>
    <w:rsid w:val="00D85861"/>
    <w:rsid w:val="00D858EC"/>
    <w:rsid w:val="00D859A5"/>
    <w:rsid w:val="00D859AA"/>
    <w:rsid w:val="00D85A3A"/>
    <w:rsid w:val="00D85ACC"/>
    <w:rsid w:val="00D85CE6"/>
    <w:rsid w:val="00D85E5B"/>
    <w:rsid w:val="00D85ECA"/>
    <w:rsid w:val="00D86062"/>
    <w:rsid w:val="00D860D0"/>
    <w:rsid w:val="00D8613E"/>
    <w:rsid w:val="00D8638F"/>
    <w:rsid w:val="00D86406"/>
    <w:rsid w:val="00D864C0"/>
    <w:rsid w:val="00D8655A"/>
    <w:rsid w:val="00D8656A"/>
    <w:rsid w:val="00D866A9"/>
    <w:rsid w:val="00D8673C"/>
    <w:rsid w:val="00D86844"/>
    <w:rsid w:val="00D8688D"/>
    <w:rsid w:val="00D86ADD"/>
    <w:rsid w:val="00D86B97"/>
    <w:rsid w:val="00D86C51"/>
    <w:rsid w:val="00D86D7D"/>
    <w:rsid w:val="00D86ED9"/>
    <w:rsid w:val="00D86EFB"/>
    <w:rsid w:val="00D8706A"/>
    <w:rsid w:val="00D871EC"/>
    <w:rsid w:val="00D872C9"/>
    <w:rsid w:val="00D872E6"/>
    <w:rsid w:val="00D872EF"/>
    <w:rsid w:val="00D8741C"/>
    <w:rsid w:val="00D874E3"/>
    <w:rsid w:val="00D8764C"/>
    <w:rsid w:val="00D8769E"/>
    <w:rsid w:val="00D87906"/>
    <w:rsid w:val="00D879ED"/>
    <w:rsid w:val="00D87C34"/>
    <w:rsid w:val="00D87C53"/>
    <w:rsid w:val="00D87DF2"/>
    <w:rsid w:val="00D87E13"/>
    <w:rsid w:val="00D87F6C"/>
    <w:rsid w:val="00D9003F"/>
    <w:rsid w:val="00D90047"/>
    <w:rsid w:val="00D9035A"/>
    <w:rsid w:val="00D90544"/>
    <w:rsid w:val="00D90585"/>
    <w:rsid w:val="00D907FB"/>
    <w:rsid w:val="00D90AA1"/>
    <w:rsid w:val="00D90B9C"/>
    <w:rsid w:val="00D90BBC"/>
    <w:rsid w:val="00D90C92"/>
    <w:rsid w:val="00D90D7D"/>
    <w:rsid w:val="00D90FD6"/>
    <w:rsid w:val="00D9110D"/>
    <w:rsid w:val="00D9119E"/>
    <w:rsid w:val="00D9134E"/>
    <w:rsid w:val="00D91496"/>
    <w:rsid w:val="00D915BD"/>
    <w:rsid w:val="00D91638"/>
    <w:rsid w:val="00D91867"/>
    <w:rsid w:val="00D919C5"/>
    <w:rsid w:val="00D91DD8"/>
    <w:rsid w:val="00D91E5A"/>
    <w:rsid w:val="00D91FC6"/>
    <w:rsid w:val="00D92099"/>
    <w:rsid w:val="00D9209C"/>
    <w:rsid w:val="00D92214"/>
    <w:rsid w:val="00D92436"/>
    <w:rsid w:val="00D9245D"/>
    <w:rsid w:val="00D9261F"/>
    <w:rsid w:val="00D927BC"/>
    <w:rsid w:val="00D92828"/>
    <w:rsid w:val="00D9284D"/>
    <w:rsid w:val="00D928A1"/>
    <w:rsid w:val="00D928CC"/>
    <w:rsid w:val="00D92979"/>
    <w:rsid w:val="00D929BD"/>
    <w:rsid w:val="00D92A1C"/>
    <w:rsid w:val="00D92AA1"/>
    <w:rsid w:val="00D92C5A"/>
    <w:rsid w:val="00D92C93"/>
    <w:rsid w:val="00D92F88"/>
    <w:rsid w:val="00D92FBC"/>
    <w:rsid w:val="00D9306B"/>
    <w:rsid w:val="00D9311F"/>
    <w:rsid w:val="00D9316C"/>
    <w:rsid w:val="00D93238"/>
    <w:rsid w:val="00D932C3"/>
    <w:rsid w:val="00D93345"/>
    <w:rsid w:val="00D933EF"/>
    <w:rsid w:val="00D93498"/>
    <w:rsid w:val="00D935F5"/>
    <w:rsid w:val="00D93658"/>
    <w:rsid w:val="00D93671"/>
    <w:rsid w:val="00D936E7"/>
    <w:rsid w:val="00D9373A"/>
    <w:rsid w:val="00D93912"/>
    <w:rsid w:val="00D939E6"/>
    <w:rsid w:val="00D93ACF"/>
    <w:rsid w:val="00D93CCB"/>
    <w:rsid w:val="00D93D07"/>
    <w:rsid w:val="00D93DBA"/>
    <w:rsid w:val="00D9402B"/>
    <w:rsid w:val="00D941E2"/>
    <w:rsid w:val="00D94303"/>
    <w:rsid w:val="00D9431F"/>
    <w:rsid w:val="00D943DE"/>
    <w:rsid w:val="00D943E0"/>
    <w:rsid w:val="00D943FB"/>
    <w:rsid w:val="00D9454B"/>
    <w:rsid w:val="00D9461A"/>
    <w:rsid w:val="00D9465A"/>
    <w:rsid w:val="00D9470D"/>
    <w:rsid w:val="00D94807"/>
    <w:rsid w:val="00D94847"/>
    <w:rsid w:val="00D94916"/>
    <w:rsid w:val="00D949A7"/>
    <w:rsid w:val="00D94A7F"/>
    <w:rsid w:val="00D94B6D"/>
    <w:rsid w:val="00D94B82"/>
    <w:rsid w:val="00D94D00"/>
    <w:rsid w:val="00D94ED7"/>
    <w:rsid w:val="00D94F3A"/>
    <w:rsid w:val="00D9517C"/>
    <w:rsid w:val="00D953DB"/>
    <w:rsid w:val="00D9547E"/>
    <w:rsid w:val="00D9556A"/>
    <w:rsid w:val="00D955B8"/>
    <w:rsid w:val="00D955C0"/>
    <w:rsid w:val="00D958DC"/>
    <w:rsid w:val="00D95937"/>
    <w:rsid w:val="00D95BB6"/>
    <w:rsid w:val="00D95BE2"/>
    <w:rsid w:val="00D95C68"/>
    <w:rsid w:val="00D95CEB"/>
    <w:rsid w:val="00D95D34"/>
    <w:rsid w:val="00D95E2E"/>
    <w:rsid w:val="00D95FF6"/>
    <w:rsid w:val="00D96036"/>
    <w:rsid w:val="00D962F7"/>
    <w:rsid w:val="00D964A5"/>
    <w:rsid w:val="00D964D3"/>
    <w:rsid w:val="00D96574"/>
    <w:rsid w:val="00D965C9"/>
    <w:rsid w:val="00D965DE"/>
    <w:rsid w:val="00D96928"/>
    <w:rsid w:val="00D96C7C"/>
    <w:rsid w:val="00D96CB0"/>
    <w:rsid w:val="00D96CC1"/>
    <w:rsid w:val="00D96F6B"/>
    <w:rsid w:val="00D96F85"/>
    <w:rsid w:val="00D97059"/>
    <w:rsid w:val="00D9710E"/>
    <w:rsid w:val="00D97294"/>
    <w:rsid w:val="00D9730E"/>
    <w:rsid w:val="00D97735"/>
    <w:rsid w:val="00D977FB"/>
    <w:rsid w:val="00D9794E"/>
    <w:rsid w:val="00D97979"/>
    <w:rsid w:val="00D979CF"/>
    <w:rsid w:val="00D979E4"/>
    <w:rsid w:val="00D97C34"/>
    <w:rsid w:val="00D97C48"/>
    <w:rsid w:val="00D97DFC"/>
    <w:rsid w:val="00D97F97"/>
    <w:rsid w:val="00DA00A4"/>
    <w:rsid w:val="00DA017E"/>
    <w:rsid w:val="00DA01D3"/>
    <w:rsid w:val="00DA02E5"/>
    <w:rsid w:val="00DA04BD"/>
    <w:rsid w:val="00DA0502"/>
    <w:rsid w:val="00DA054A"/>
    <w:rsid w:val="00DA067D"/>
    <w:rsid w:val="00DA070D"/>
    <w:rsid w:val="00DA0765"/>
    <w:rsid w:val="00DA07BA"/>
    <w:rsid w:val="00DA0842"/>
    <w:rsid w:val="00DA084F"/>
    <w:rsid w:val="00DA09E9"/>
    <w:rsid w:val="00DA09F2"/>
    <w:rsid w:val="00DA0AF1"/>
    <w:rsid w:val="00DA0CEE"/>
    <w:rsid w:val="00DA0DA3"/>
    <w:rsid w:val="00DA0DBA"/>
    <w:rsid w:val="00DA0F3E"/>
    <w:rsid w:val="00DA0F69"/>
    <w:rsid w:val="00DA10ED"/>
    <w:rsid w:val="00DA10EE"/>
    <w:rsid w:val="00DA1108"/>
    <w:rsid w:val="00DA1204"/>
    <w:rsid w:val="00DA1228"/>
    <w:rsid w:val="00DA1259"/>
    <w:rsid w:val="00DA12F9"/>
    <w:rsid w:val="00DA1426"/>
    <w:rsid w:val="00DA147C"/>
    <w:rsid w:val="00DA1491"/>
    <w:rsid w:val="00DA14D1"/>
    <w:rsid w:val="00DA1569"/>
    <w:rsid w:val="00DA15EA"/>
    <w:rsid w:val="00DA16A3"/>
    <w:rsid w:val="00DA1771"/>
    <w:rsid w:val="00DA1798"/>
    <w:rsid w:val="00DA18DB"/>
    <w:rsid w:val="00DA1902"/>
    <w:rsid w:val="00DA1948"/>
    <w:rsid w:val="00DA1ADE"/>
    <w:rsid w:val="00DA1CDC"/>
    <w:rsid w:val="00DA1D90"/>
    <w:rsid w:val="00DA1D9B"/>
    <w:rsid w:val="00DA1E93"/>
    <w:rsid w:val="00DA2050"/>
    <w:rsid w:val="00DA2069"/>
    <w:rsid w:val="00DA20B7"/>
    <w:rsid w:val="00DA2228"/>
    <w:rsid w:val="00DA2230"/>
    <w:rsid w:val="00DA2562"/>
    <w:rsid w:val="00DA2566"/>
    <w:rsid w:val="00DA277A"/>
    <w:rsid w:val="00DA27CC"/>
    <w:rsid w:val="00DA287C"/>
    <w:rsid w:val="00DA288A"/>
    <w:rsid w:val="00DA2895"/>
    <w:rsid w:val="00DA28EE"/>
    <w:rsid w:val="00DA298B"/>
    <w:rsid w:val="00DA2B69"/>
    <w:rsid w:val="00DA2BB5"/>
    <w:rsid w:val="00DA2CD4"/>
    <w:rsid w:val="00DA2CE6"/>
    <w:rsid w:val="00DA2DE6"/>
    <w:rsid w:val="00DA2DFD"/>
    <w:rsid w:val="00DA2E4A"/>
    <w:rsid w:val="00DA2EC5"/>
    <w:rsid w:val="00DA2ECA"/>
    <w:rsid w:val="00DA2FEA"/>
    <w:rsid w:val="00DA3081"/>
    <w:rsid w:val="00DA3162"/>
    <w:rsid w:val="00DA31FC"/>
    <w:rsid w:val="00DA3202"/>
    <w:rsid w:val="00DA32C7"/>
    <w:rsid w:val="00DA3346"/>
    <w:rsid w:val="00DA3385"/>
    <w:rsid w:val="00DA349B"/>
    <w:rsid w:val="00DA3574"/>
    <w:rsid w:val="00DA3666"/>
    <w:rsid w:val="00DA373C"/>
    <w:rsid w:val="00DA392D"/>
    <w:rsid w:val="00DA39E3"/>
    <w:rsid w:val="00DA39E7"/>
    <w:rsid w:val="00DA3BAB"/>
    <w:rsid w:val="00DA3BB2"/>
    <w:rsid w:val="00DA3CCB"/>
    <w:rsid w:val="00DA3D49"/>
    <w:rsid w:val="00DA3E23"/>
    <w:rsid w:val="00DA40BB"/>
    <w:rsid w:val="00DA423C"/>
    <w:rsid w:val="00DA42C5"/>
    <w:rsid w:val="00DA44AE"/>
    <w:rsid w:val="00DA44CA"/>
    <w:rsid w:val="00DA461D"/>
    <w:rsid w:val="00DA468E"/>
    <w:rsid w:val="00DA46BD"/>
    <w:rsid w:val="00DA487D"/>
    <w:rsid w:val="00DA48B4"/>
    <w:rsid w:val="00DA4DD6"/>
    <w:rsid w:val="00DA5000"/>
    <w:rsid w:val="00DA5098"/>
    <w:rsid w:val="00DA50F1"/>
    <w:rsid w:val="00DA5133"/>
    <w:rsid w:val="00DA5137"/>
    <w:rsid w:val="00DA527F"/>
    <w:rsid w:val="00DA52E9"/>
    <w:rsid w:val="00DA5358"/>
    <w:rsid w:val="00DA551D"/>
    <w:rsid w:val="00DA5574"/>
    <w:rsid w:val="00DA55DC"/>
    <w:rsid w:val="00DA566A"/>
    <w:rsid w:val="00DA5695"/>
    <w:rsid w:val="00DA56B8"/>
    <w:rsid w:val="00DA5990"/>
    <w:rsid w:val="00DA59A3"/>
    <w:rsid w:val="00DA5A38"/>
    <w:rsid w:val="00DA5C1A"/>
    <w:rsid w:val="00DA5C51"/>
    <w:rsid w:val="00DA5EF3"/>
    <w:rsid w:val="00DA5FD6"/>
    <w:rsid w:val="00DA62C1"/>
    <w:rsid w:val="00DA62EE"/>
    <w:rsid w:val="00DA6452"/>
    <w:rsid w:val="00DA655B"/>
    <w:rsid w:val="00DA65E4"/>
    <w:rsid w:val="00DA6645"/>
    <w:rsid w:val="00DA66C0"/>
    <w:rsid w:val="00DA6707"/>
    <w:rsid w:val="00DA6746"/>
    <w:rsid w:val="00DA69CF"/>
    <w:rsid w:val="00DA69D2"/>
    <w:rsid w:val="00DA6CCE"/>
    <w:rsid w:val="00DA6D0F"/>
    <w:rsid w:val="00DA6D36"/>
    <w:rsid w:val="00DA6DEE"/>
    <w:rsid w:val="00DA6DF2"/>
    <w:rsid w:val="00DA6E8E"/>
    <w:rsid w:val="00DA7131"/>
    <w:rsid w:val="00DA7226"/>
    <w:rsid w:val="00DA72C7"/>
    <w:rsid w:val="00DA735B"/>
    <w:rsid w:val="00DA74A5"/>
    <w:rsid w:val="00DA76DE"/>
    <w:rsid w:val="00DA7803"/>
    <w:rsid w:val="00DA7864"/>
    <w:rsid w:val="00DA7885"/>
    <w:rsid w:val="00DA7937"/>
    <w:rsid w:val="00DA7C92"/>
    <w:rsid w:val="00DA7C9D"/>
    <w:rsid w:val="00DA7EE6"/>
    <w:rsid w:val="00DA7F73"/>
    <w:rsid w:val="00DB00C4"/>
    <w:rsid w:val="00DB0179"/>
    <w:rsid w:val="00DB0950"/>
    <w:rsid w:val="00DB09D4"/>
    <w:rsid w:val="00DB0A62"/>
    <w:rsid w:val="00DB0AA0"/>
    <w:rsid w:val="00DB0CA6"/>
    <w:rsid w:val="00DB0CDF"/>
    <w:rsid w:val="00DB0D93"/>
    <w:rsid w:val="00DB0F08"/>
    <w:rsid w:val="00DB0F5E"/>
    <w:rsid w:val="00DB114D"/>
    <w:rsid w:val="00DB1156"/>
    <w:rsid w:val="00DB115B"/>
    <w:rsid w:val="00DB1250"/>
    <w:rsid w:val="00DB12D9"/>
    <w:rsid w:val="00DB1397"/>
    <w:rsid w:val="00DB147A"/>
    <w:rsid w:val="00DB164C"/>
    <w:rsid w:val="00DB18D1"/>
    <w:rsid w:val="00DB18F5"/>
    <w:rsid w:val="00DB199B"/>
    <w:rsid w:val="00DB1B7C"/>
    <w:rsid w:val="00DB1E66"/>
    <w:rsid w:val="00DB1E84"/>
    <w:rsid w:val="00DB21C0"/>
    <w:rsid w:val="00DB21CC"/>
    <w:rsid w:val="00DB2265"/>
    <w:rsid w:val="00DB232D"/>
    <w:rsid w:val="00DB23C6"/>
    <w:rsid w:val="00DB2565"/>
    <w:rsid w:val="00DB2687"/>
    <w:rsid w:val="00DB282F"/>
    <w:rsid w:val="00DB291A"/>
    <w:rsid w:val="00DB2A3A"/>
    <w:rsid w:val="00DB2A7B"/>
    <w:rsid w:val="00DB2C4E"/>
    <w:rsid w:val="00DB2DAD"/>
    <w:rsid w:val="00DB2FBC"/>
    <w:rsid w:val="00DB303A"/>
    <w:rsid w:val="00DB347A"/>
    <w:rsid w:val="00DB373D"/>
    <w:rsid w:val="00DB374A"/>
    <w:rsid w:val="00DB381F"/>
    <w:rsid w:val="00DB38E1"/>
    <w:rsid w:val="00DB3903"/>
    <w:rsid w:val="00DB394C"/>
    <w:rsid w:val="00DB3ADF"/>
    <w:rsid w:val="00DB3DB3"/>
    <w:rsid w:val="00DB3EFE"/>
    <w:rsid w:val="00DB3F3D"/>
    <w:rsid w:val="00DB3FEE"/>
    <w:rsid w:val="00DB4014"/>
    <w:rsid w:val="00DB4017"/>
    <w:rsid w:val="00DB4049"/>
    <w:rsid w:val="00DB4074"/>
    <w:rsid w:val="00DB4138"/>
    <w:rsid w:val="00DB4356"/>
    <w:rsid w:val="00DB4365"/>
    <w:rsid w:val="00DB43C9"/>
    <w:rsid w:val="00DB45A3"/>
    <w:rsid w:val="00DB4865"/>
    <w:rsid w:val="00DB49DF"/>
    <w:rsid w:val="00DB4A39"/>
    <w:rsid w:val="00DB4AAB"/>
    <w:rsid w:val="00DB4AF2"/>
    <w:rsid w:val="00DB4C8D"/>
    <w:rsid w:val="00DB4D23"/>
    <w:rsid w:val="00DB4D90"/>
    <w:rsid w:val="00DB4DC2"/>
    <w:rsid w:val="00DB4E1E"/>
    <w:rsid w:val="00DB4FDE"/>
    <w:rsid w:val="00DB51AB"/>
    <w:rsid w:val="00DB527C"/>
    <w:rsid w:val="00DB52E9"/>
    <w:rsid w:val="00DB540E"/>
    <w:rsid w:val="00DB5467"/>
    <w:rsid w:val="00DB547E"/>
    <w:rsid w:val="00DB556C"/>
    <w:rsid w:val="00DB56E6"/>
    <w:rsid w:val="00DB57BB"/>
    <w:rsid w:val="00DB581B"/>
    <w:rsid w:val="00DB5920"/>
    <w:rsid w:val="00DB5C2C"/>
    <w:rsid w:val="00DB5D68"/>
    <w:rsid w:val="00DB5F8D"/>
    <w:rsid w:val="00DB60DD"/>
    <w:rsid w:val="00DB619F"/>
    <w:rsid w:val="00DB61FA"/>
    <w:rsid w:val="00DB64D1"/>
    <w:rsid w:val="00DB65DC"/>
    <w:rsid w:val="00DB66AB"/>
    <w:rsid w:val="00DB66B4"/>
    <w:rsid w:val="00DB670B"/>
    <w:rsid w:val="00DB671A"/>
    <w:rsid w:val="00DB6A09"/>
    <w:rsid w:val="00DB6B0F"/>
    <w:rsid w:val="00DB71AF"/>
    <w:rsid w:val="00DB734D"/>
    <w:rsid w:val="00DB73F4"/>
    <w:rsid w:val="00DB7440"/>
    <w:rsid w:val="00DB769B"/>
    <w:rsid w:val="00DB7779"/>
    <w:rsid w:val="00DB786F"/>
    <w:rsid w:val="00DB7A2E"/>
    <w:rsid w:val="00DB7A93"/>
    <w:rsid w:val="00DB7AC6"/>
    <w:rsid w:val="00DB7B94"/>
    <w:rsid w:val="00DB7DC7"/>
    <w:rsid w:val="00DB7F28"/>
    <w:rsid w:val="00DB7FBA"/>
    <w:rsid w:val="00DB7FDF"/>
    <w:rsid w:val="00DC01EF"/>
    <w:rsid w:val="00DC02A5"/>
    <w:rsid w:val="00DC05AC"/>
    <w:rsid w:val="00DC05D6"/>
    <w:rsid w:val="00DC06B5"/>
    <w:rsid w:val="00DC06FE"/>
    <w:rsid w:val="00DC083D"/>
    <w:rsid w:val="00DC08C2"/>
    <w:rsid w:val="00DC0909"/>
    <w:rsid w:val="00DC0BBB"/>
    <w:rsid w:val="00DC0E99"/>
    <w:rsid w:val="00DC114B"/>
    <w:rsid w:val="00DC14A6"/>
    <w:rsid w:val="00DC14A9"/>
    <w:rsid w:val="00DC15C7"/>
    <w:rsid w:val="00DC1799"/>
    <w:rsid w:val="00DC1813"/>
    <w:rsid w:val="00DC18D2"/>
    <w:rsid w:val="00DC1913"/>
    <w:rsid w:val="00DC1AD5"/>
    <w:rsid w:val="00DC1D02"/>
    <w:rsid w:val="00DC1D54"/>
    <w:rsid w:val="00DC1E3C"/>
    <w:rsid w:val="00DC1EA8"/>
    <w:rsid w:val="00DC1FF5"/>
    <w:rsid w:val="00DC20B0"/>
    <w:rsid w:val="00DC22CE"/>
    <w:rsid w:val="00DC22E9"/>
    <w:rsid w:val="00DC23D7"/>
    <w:rsid w:val="00DC240A"/>
    <w:rsid w:val="00DC24BF"/>
    <w:rsid w:val="00DC24C7"/>
    <w:rsid w:val="00DC24F2"/>
    <w:rsid w:val="00DC250A"/>
    <w:rsid w:val="00DC2589"/>
    <w:rsid w:val="00DC2630"/>
    <w:rsid w:val="00DC2660"/>
    <w:rsid w:val="00DC26CB"/>
    <w:rsid w:val="00DC26EC"/>
    <w:rsid w:val="00DC27A0"/>
    <w:rsid w:val="00DC2807"/>
    <w:rsid w:val="00DC2835"/>
    <w:rsid w:val="00DC28EF"/>
    <w:rsid w:val="00DC2949"/>
    <w:rsid w:val="00DC2A01"/>
    <w:rsid w:val="00DC2AA8"/>
    <w:rsid w:val="00DC2B31"/>
    <w:rsid w:val="00DC2D28"/>
    <w:rsid w:val="00DC2D9C"/>
    <w:rsid w:val="00DC2DDC"/>
    <w:rsid w:val="00DC2ED8"/>
    <w:rsid w:val="00DC302E"/>
    <w:rsid w:val="00DC324D"/>
    <w:rsid w:val="00DC330B"/>
    <w:rsid w:val="00DC33A0"/>
    <w:rsid w:val="00DC33CF"/>
    <w:rsid w:val="00DC3523"/>
    <w:rsid w:val="00DC3548"/>
    <w:rsid w:val="00DC3882"/>
    <w:rsid w:val="00DC38E5"/>
    <w:rsid w:val="00DC394F"/>
    <w:rsid w:val="00DC3BD6"/>
    <w:rsid w:val="00DC3D5D"/>
    <w:rsid w:val="00DC3F75"/>
    <w:rsid w:val="00DC4021"/>
    <w:rsid w:val="00DC41E4"/>
    <w:rsid w:val="00DC43B7"/>
    <w:rsid w:val="00DC444B"/>
    <w:rsid w:val="00DC4467"/>
    <w:rsid w:val="00DC44CE"/>
    <w:rsid w:val="00DC4738"/>
    <w:rsid w:val="00DC497D"/>
    <w:rsid w:val="00DC4C12"/>
    <w:rsid w:val="00DC4D6A"/>
    <w:rsid w:val="00DC4DFE"/>
    <w:rsid w:val="00DC4F57"/>
    <w:rsid w:val="00DC4FB5"/>
    <w:rsid w:val="00DC5170"/>
    <w:rsid w:val="00DC5225"/>
    <w:rsid w:val="00DC522D"/>
    <w:rsid w:val="00DC52C0"/>
    <w:rsid w:val="00DC5307"/>
    <w:rsid w:val="00DC537F"/>
    <w:rsid w:val="00DC568F"/>
    <w:rsid w:val="00DC572D"/>
    <w:rsid w:val="00DC5C66"/>
    <w:rsid w:val="00DC5CB8"/>
    <w:rsid w:val="00DC5E20"/>
    <w:rsid w:val="00DC5E79"/>
    <w:rsid w:val="00DC6111"/>
    <w:rsid w:val="00DC6150"/>
    <w:rsid w:val="00DC6163"/>
    <w:rsid w:val="00DC61B7"/>
    <w:rsid w:val="00DC6242"/>
    <w:rsid w:val="00DC6260"/>
    <w:rsid w:val="00DC6833"/>
    <w:rsid w:val="00DC6AE7"/>
    <w:rsid w:val="00DC6B4F"/>
    <w:rsid w:val="00DC6BBD"/>
    <w:rsid w:val="00DC6BC3"/>
    <w:rsid w:val="00DC6BF7"/>
    <w:rsid w:val="00DC6C20"/>
    <w:rsid w:val="00DC6DE9"/>
    <w:rsid w:val="00DC6E09"/>
    <w:rsid w:val="00DC6E17"/>
    <w:rsid w:val="00DC6F43"/>
    <w:rsid w:val="00DC6FAB"/>
    <w:rsid w:val="00DC6FB6"/>
    <w:rsid w:val="00DC7398"/>
    <w:rsid w:val="00DC7484"/>
    <w:rsid w:val="00DC76BB"/>
    <w:rsid w:val="00DC7730"/>
    <w:rsid w:val="00DC77D1"/>
    <w:rsid w:val="00DC783C"/>
    <w:rsid w:val="00DC7898"/>
    <w:rsid w:val="00DC7900"/>
    <w:rsid w:val="00DC79B5"/>
    <w:rsid w:val="00DC79E3"/>
    <w:rsid w:val="00DC7B88"/>
    <w:rsid w:val="00DC7C28"/>
    <w:rsid w:val="00DC7C86"/>
    <w:rsid w:val="00DC7D62"/>
    <w:rsid w:val="00DC7E6F"/>
    <w:rsid w:val="00DC7EE1"/>
    <w:rsid w:val="00DC7F3C"/>
    <w:rsid w:val="00DC7FE7"/>
    <w:rsid w:val="00DD002A"/>
    <w:rsid w:val="00DD0110"/>
    <w:rsid w:val="00DD015B"/>
    <w:rsid w:val="00DD02C5"/>
    <w:rsid w:val="00DD02DC"/>
    <w:rsid w:val="00DD0368"/>
    <w:rsid w:val="00DD03B1"/>
    <w:rsid w:val="00DD0635"/>
    <w:rsid w:val="00DD071C"/>
    <w:rsid w:val="00DD08B5"/>
    <w:rsid w:val="00DD08FA"/>
    <w:rsid w:val="00DD094F"/>
    <w:rsid w:val="00DD09B2"/>
    <w:rsid w:val="00DD09DE"/>
    <w:rsid w:val="00DD0A90"/>
    <w:rsid w:val="00DD0B12"/>
    <w:rsid w:val="00DD0B1B"/>
    <w:rsid w:val="00DD0B6A"/>
    <w:rsid w:val="00DD0C4C"/>
    <w:rsid w:val="00DD0DE9"/>
    <w:rsid w:val="00DD0ED6"/>
    <w:rsid w:val="00DD0F81"/>
    <w:rsid w:val="00DD0FD0"/>
    <w:rsid w:val="00DD1191"/>
    <w:rsid w:val="00DD1256"/>
    <w:rsid w:val="00DD135C"/>
    <w:rsid w:val="00DD14AA"/>
    <w:rsid w:val="00DD14F1"/>
    <w:rsid w:val="00DD1506"/>
    <w:rsid w:val="00DD166A"/>
    <w:rsid w:val="00DD16E4"/>
    <w:rsid w:val="00DD1718"/>
    <w:rsid w:val="00DD19C4"/>
    <w:rsid w:val="00DD1ABB"/>
    <w:rsid w:val="00DD1CD5"/>
    <w:rsid w:val="00DD1D9D"/>
    <w:rsid w:val="00DD1D9E"/>
    <w:rsid w:val="00DD1EC5"/>
    <w:rsid w:val="00DD245B"/>
    <w:rsid w:val="00DD258E"/>
    <w:rsid w:val="00DD25E3"/>
    <w:rsid w:val="00DD2613"/>
    <w:rsid w:val="00DD2640"/>
    <w:rsid w:val="00DD264C"/>
    <w:rsid w:val="00DD281D"/>
    <w:rsid w:val="00DD28A6"/>
    <w:rsid w:val="00DD2A1D"/>
    <w:rsid w:val="00DD2B28"/>
    <w:rsid w:val="00DD2C4E"/>
    <w:rsid w:val="00DD2D7F"/>
    <w:rsid w:val="00DD2DC3"/>
    <w:rsid w:val="00DD2E05"/>
    <w:rsid w:val="00DD2FBC"/>
    <w:rsid w:val="00DD2FFB"/>
    <w:rsid w:val="00DD325E"/>
    <w:rsid w:val="00DD32E2"/>
    <w:rsid w:val="00DD3317"/>
    <w:rsid w:val="00DD346C"/>
    <w:rsid w:val="00DD34CB"/>
    <w:rsid w:val="00DD3500"/>
    <w:rsid w:val="00DD3527"/>
    <w:rsid w:val="00DD3624"/>
    <w:rsid w:val="00DD3736"/>
    <w:rsid w:val="00DD38C9"/>
    <w:rsid w:val="00DD39AD"/>
    <w:rsid w:val="00DD3A3F"/>
    <w:rsid w:val="00DD3B4D"/>
    <w:rsid w:val="00DD3BAC"/>
    <w:rsid w:val="00DD3CD3"/>
    <w:rsid w:val="00DD3DC6"/>
    <w:rsid w:val="00DD3E1C"/>
    <w:rsid w:val="00DD3EEB"/>
    <w:rsid w:val="00DD3F75"/>
    <w:rsid w:val="00DD41A3"/>
    <w:rsid w:val="00DD4253"/>
    <w:rsid w:val="00DD4269"/>
    <w:rsid w:val="00DD428F"/>
    <w:rsid w:val="00DD4394"/>
    <w:rsid w:val="00DD4458"/>
    <w:rsid w:val="00DD4459"/>
    <w:rsid w:val="00DD44ED"/>
    <w:rsid w:val="00DD4683"/>
    <w:rsid w:val="00DD478C"/>
    <w:rsid w:val="00DD483F"/>
    <w:rsid w:val="00DD49A8"/>
    <w:rsid w:val="00DD4A6A"/>
    <w:rsid w:val="00DD4AB2"/>
    <w:rsid w:val="00DD4AE1"/>
    <w:rsid w:val="00DD4C4D"/>
    <w:rsid w:val="00DD4C61"/>
    <w:rsid w:val="00DD4C6F"/>
    <w:rsid w:val="00DD4C73"/>
    <w:rsid w:val="00DD4C7E"/>
    <w:rsid w:val="00DD4CB3"/>
    <w:rsid w:val="00DD4D48"/>
    <w:rsid w:val="00DD4DC4"/>
    <w:rsid w:val="00DD503E"/>
    <w:rsid w:val="00DD5051"/>
    <w:rsid w:val="00DD505C"/>
    <w:rsid w:val="00DD52F8"/>
    <w:rsid w:val="00DD53AE"/>
    <w:rsid w:val="00DD5409"/>
    <w:rsid w:val="00DD554F"/>
    <w:rsid w:val="00DD5583"/>
    <w:rsid w:val="00DD57FD"/>
    <w:rsid w:val="00DD581E"/>
    <w:rsid w:val="00DD58C0"/>
    <w:rsid w:val="00DD5BA2"/>
    <w:rsid w:val="00DD5BA3"/>
    <w:rsid w:val="00DD5D88"/>
    <w:rsid w:val="00DD5D8B"/>
    <w:rsid w:val="00DD5E82"/>
    <w:rsid w:val="00DD5ED9"/>
    <w:rsid w:val="00DD5F3E"/>
    <w:rsid w:val="00DD5FA6"/>
    <w:rsid w:val="00DD60C3"/>
    <w:rsid w:val="00DD6247"/>
    <w:rsid w:val="00DD6310"/>
    <w:rsid w:val="00DD639C"/>
    <w:rsid w:val="00DD652F"/>
    <w:rsid w:val="00DD654B"/>
    <w:rsid w:val="00DD66E5"/>
    <w:rsid w:val="00DD6776"/>
    <w:rsid w:val="00DD69AC"/>
    <w:rsid w:val="00DD6BD6"/>
    <w:rsid w:val="00DD6C0A"/>
    <w:rsid w:val="00DD6CEB"/>
    <w:rsid w:val="00DD6DEC"/>
    <w:rsid w:val="00DD6F2D"/>
    <w:rsid w:val="00DD7359"/>
    <w:rsid w:val="00DD7387"/>
    <w:rsid w:val="00DD7397"/>
    <w:rsid w:val="00DD7406"/>
    <w:rsid w:val="00DD746E"/>
    <w:rsid w:val="00DD7A30"/>
    <w:rsid w:val="00DD7AB7"/>
    <w:rsid w:val="00DD7CFA"/>
    <w:rsid w:val="00DD7D5E"/>
    <w:rsid w:val="00DE016E"/>
    <w:rsid w:val="00DE01EE"/>
    <w:rsid w:val="00DE030F"/>
    <w:rsid w:val="00DE0406"/>
    <w:rsid w:val="00DE042F"/>
    <w:rsid w:val="00DE04DC"/>
    <w:rsid w:val="00DE064A"/>
    <w:rsid w:val="00DE0757"/>
    <w:rsid w:val="00DE08BD"/>
    <w:rsid w:val="00DE0961"/>
    <w:rsid w:val="00DE09AC"/>
    <w:rsid w:val="00DE09FD"/>
    <w:rsid w:val="00DE0A6B"/>
    <w:rsid w:val="00DE0B59"/>
    <w:rsid w:val="00DE0C49"/>
    <w:rsid w:val="00DE0D6E"/>
    <w:rsid w:val="00DE0E08"/>
    <w:rsid w:val="00DE0F0C"/>
    <w:rsid w:val="00DE0F5F"/>
    <w:rsid w:val="00DE0F73"/>
    <w:rsid w:val="00DE1194"/>
    <w:rsid w:val="00DE11D1"/>
    <w:rsid w:val="00DE12FD"/>
    <w:rsid w:val="00DE133A"/>
    <w:rsid w:val="00DE1396"/>
    <w:rsid w:val="00DE13BA"/>
    <w:rsid w:val="00DE1439"/>
    <w:rsid w:val="00DE144A"/>
    <w:rsid w:val="00DE15BA"/>
    <w:rsid w:val="00DE15C7"/>
    <w:rsid w:val="00DE165C"/>
    <w:rsid w:val="00DE1A38"/>
    <w:rsid w:val="00DE1A4E"/>
    <w:rsid w:val="00DE1AB6"/>
    <w:rsid w:val="00DE1B31"/>
    <w:rsid w:val="00DE1B3F"/>
    <w:rsid w:val="00DE1B4B"/>
    <w:rsid w:val="00DE1B55"/>
    <w:rsid w:val="00DE1B60"/>
    <w:rsid w:val="00DE1B62"/>
    <w:rsid w:val="00DE1BAA"/>
    <w:rsid w:val="00DE1C09"/>
    <w:rsid w:val="00DE2143"/>
    <w:rsid w:val="00DE228D"/>
    <w:rsid w:val="00DE22B9"/>
    <w:rsid w:val="00DE2978"/>
    <w:rsid w:val="00DE2DAF"/>
    <w:rsid w:val="00DE2E17"/>
    <w:rsid w:val="00DE2EFF"/>
    <w:rsid w:val="00DE30C7"/>
    <w:rsid w:val="00DE318B"/>
    <w:rsid w:val="00DE3234"/>
    <w:rsid w:val="00DE34E5"/>
    <w:rsid w:val="00DE3579"/>
    <w:rsid w:val="00DE369C"/>
    <w:rsid w:val="00DE3772"/>
    <w:rsid w:val="00DE37A5"/>
    <w:rsid w:val="00DE37EA"/>
    <w:rsid w:val="00DE394F"/>
    <w:rsid w:val="00DE3AFD"/>
    <w:rsid w:val="00DE3C55"/>
    <w:rsid w:val="00DE3CF1"/>
    <w:rsid w:val="00DE3E9F"/>
    <w:rsid w:val="00DE3F17"/>
    <w:rsid w:val="00DE4070"/>
    <w:rsid w:val="00DE4075"/>
    <w:rsid w:val="00DE40A5"/>
    <w:rsid w:val="00DE4184"/>
    <w:rsid w:val="00DE4206"/>
    <w:rsid w:val="00DE4224"/>
    <w:rsid w:val="00DE426B"/>
    <w:rsid w:val="00DE440D"/>
    <w:rsid w:val="00DE4479"/>
    <w:rsid w:val="00DE4625"/>
    <w:rsid w:val="00DE46D2"/>
    <w:rsid w:val="00DE4986"/>
    <w:rsid w:val="00DE4A73"/>
    <w:rsid w:val="00DE4BF0"/>
    <w:rsid w:val="00DE4C32"/>
    <w:rsid w:val="00DE4DC3"/>
    <w:rsid w:val="00DE4F41"/>
    <w:rsid w:val="00DE4FA5"/>
    <w:rsid w:val="00DE4FF2"/>
    <w:rsid w:val="00DE5297"/>
    <w:rsid w:val="00DE536A"/>
    <w:rsid w:val="00DE55EB"/>
    <w:rsid w:val="00DE582F"/>
    <w:rsid w:val="00DE58A9"/>
    <w:rsid w:val="00DE5935"/>
    <w:rsid w:val="00DE5A28"/>
    <w:rsid w:val="00DE5C70"/>
    <w:rsid w:val="00DE5E21"/>
    <w:rsid w:val="00DE5E30"/>
    <w:rsid w:val="00DE6010"/>
    <w:rsid w:val="00DE6029"/>
    <w:rsid w:val="00DE60F9"/>
    <w:rsid w:val="00DE624B"/>
    <w:rsid w:val="00DE6328"/>
    <w:rsid w:val="00DE6490"/>
    <w:rsid w:val="00DE65C4"/>
    <w:rsid w:val="00DE6710"/>
    <w:rsid w:val="00DE6749"/>
    <w:rsid w:val="00DE6791"/>
    <w:rsid w:val="00DE697B"/>
    <w:rsid w:val="00DE6B08"/>
    <w:rsid w:val="00DE6C0C"/>
    <w:rsid w:val="00DE6CEA"/>
    <w:rsid w:val="00DE6D80"/>
    <w:rsid w:val="00DE6DE1"/>
    <w:rsid w:val="00DE7001"/>
    <w:rsid w:val="00DE707A"/>
    <w:rsid w:val="00DE70C7"/>
    <w:rsid w:val="00DE70EA"/>
    <w:rsid w:val="00DE72D8"/>
    <w:rsid w:val="00DE72E1"/>
    <w:rsid w:val="00DE7316"/>
    <w:rsid w:val="00DE73AA"/>
    <w:rsid w:val="00DE7513"/>
    <w:rsid w:val="00DE7548"/>
    <w:rsid w:val="00DE76E2"/>
    <w:rsid w:val="00DE7819"/>
    <w:rsid w:val="00DE78AC"/>
    <w:rsid w:val="00DE79B0"/>
    <w:rsid w:val="00DE7A13"/>
    <w:rsid w:val="00DE7A73"/>
    <w:rsid w:val="00DE7B87"/>
    <w:rsid w:val="00DE7C4F"/>
    <w:rsid w:val="00DE7CBA"/>
    <w:rsid w:val="00DF00C1"/>
    <w:rsid w:val="00DF0213"/>
    <w:rsid w:val="00DF02F1"/>
    <w:rsid w:val="00DF0381"/>
    <w:rsid w:val="00DF0427"/>
    <w:rsid w:val="00DF04E6"/>
    <w:rsid w:val="00DF056D"/>
    <w:rsid w:val="00DF05F0"/>
    <w:rsid w:val="00DF0683"/>
    <w:rsid w:val="00DF0774"/>
    <w:rsid w:val="00DF081D"/>
    <w:rsid w:val="00DF083F"/>
    <w:rsid w:val="00DF0953"/>
    <w:rsid w:val="00DF0A0E"/>
    <w:rsid w:val="00DF0A29"/>
    <w:rsid w:val="00DF0BBE"/>
    <w:rsid w:val="00DF0BC3"/>
    <w:rsid w:val="00DF0CDC"/>
    <w:rsid w:val="00DF0DE0"/>
    <w:rsid w:val="00DF0DFA"/>
    <w:rsid w:val="00DF0F10"/>
    <w:rsid w:val="00DF0F22"/>
    <w:rsid w:val="00DF0F54"/>
    <w:rsid w:val="00DF0F65"/>
    <w:rsid w:val="00DF115B"/>
    <w:rsid w:val="00DF130E"/>
    <w:rsid w:val="00DF13FD"/>
    <w:rsid w:val="00DF14E8"/>
    <w:rsid w:val="00DF178F"/>
    <w:rsid w:val="00DF18E7"/>
    <w:rsid w:val="00DF1B06"/>
    <w:rsid w:val="00DF1B7B"/>
    <w:rsid w:val="00DF1C89"/>
    <w:rsid w:val="00DF1CAE"/>
    <w:rsid w:val="00DF1DEB"/>
    <w:rsid w:val="00DF1E14"/>
    <w:rsid w:val="00DF1F10"/>
    <w:rsid w:val="00DF1FA5"/>
    <w:rsid w:val="00DF200B"/>
    <w:rsid w:val="00DF20AE"/>
    <w:rsid w:val="00DF20B0"/>
    <w:rsid w:val="00DF2113"/>
    <w:rsid w:val="00DF21A1"/>
    <w:rsid w:val="00DF2269"/>
    <w:rsid w:val="00DF2302"/>
    <w:rsid w:val="00DF23FC"/>
    <w:rsid w:val="00DF2432"/>
    <w:rsid w:val="00DF243C"/>
    <w:rsid w:val="00DF2518"/>
    <w:rsid w:val="00DF26A5"/>
    <w:rsid w:val="00DF26B5"/>
    <w:rsid w:val="00DF26C0"/>
    <w:rsid w:val="00DF27CA"/>
    <w:rsid w:val="00DF28B6"/>
    <w:rsid w:val="00DF29D3"/>
    <w:rsid w:val="00DF2B30"/>
    <w:rsid w:val="00DF2B9E"/>
    <w:rsid w:val="00DF30CF"/>
    <w:rsid w:val="00DF31EA"/>
    <w:rsid w:val="00DF31F8"/>
    <w:rsid w:val="00DF34B9"/>
    <w:rsid w:val="00DF34F6"/>
    <w:rsid w:val="00DF36E5"/>
    <w:rsid w:val="00DF38DB"/>
    <w:rsid w:val="00DF392D"/>
    <w:rsid w:val="00DF3B09"/>
    <w:rsid w:val="00DF3B6D"/>
    <w:rsid w:val="00DF3BAF"/>
    <w:rsid w:val="00DF3BC1"/>
    <w:rsid w:val="00DF3E4E"/>
    <w:rsid w:val="00DF3E98"/>
    <w:rsid w:val="00DF41D9"/>
    <w:rsid w:val="00DF4349"/>
    <w:rsid w:val="00DF443B"/>
    <w:rsid w:val="00DF45B9"/>
    <w:rsid w:val="00DF46DE"/>
    <w:rsid w:val="00DF473B"/>
    <w:rsid w:val="00DF47CD"/>
    <w:rsid w:val="00DF486C"/>
    <w:rsid w:val="00DF4ADE"/>
    <w:rsid w:val="00DF4AEB"/>
    <w:rsid w:val="00DF4BB8"/>
    <w:rsid w:val="00DF4C66"/>
    <w:rsid w:val="00DF4DBF"/>
    <w:rsid w:val="00DF4E35"/>
    <w:rsid w:val="00DF4EC2"/>
    <w:rsid w:val="00DF5280"/>
    <w:rsid w:val="00DF56CD"/>
    <w:rsid w:val="00DF56CF"/>
    <w:rsid w:val="00DF573D"/>
    <w:rsid w:val="00DF58F5"/>
    <w:rsid w:val="00DF596E"/>
    <w:rsid w:val="00DF59D6"/>
    <w:rsid w:val="00DF59FC"/>
    <w:rsid w:val="00DF5A0F"/>
    <w:rsid w:val="00DF5B3F"/>
    <w:rsid w:val="00DF5B73"/>
    <w:rsid w:val="00DF5C0D"/>
    <w:rsid w:val="00DF5C1A"/>
    <w:rsid w:val="00DF5C87"/>
    <w:rsid w:val="00DF5D12"/>
    <w:rsid w:val="00DF603A"/>
    <w:rsid w:val="00DF6202"/>
    <w:rsid w:val="00DF6213"/>
    <w:rsid w:val="00DF62AD"/>
    <w:rsid w:val="00DF644A"/>
    <w:rsid w:val="00DF649D"/>
    <w:rsid w:val="00DF6561"/>
    <w:rsid w:val="00DF6575"/>
    <w:rsid w:val="00DF6648"/>
    <w:rsid w:val="00DF6678"/>
    <w:rsid w:val="00DF672A"/>
    <w:rsid w:val="00DF67BE"/>
    <w:rsid w:val="00DF68EF"/>
    <w:rsid w:val="00DF6930"/>
    <w:rsid w:val="00DF6B1A"/>
    <w:rsid w:val="00DF6D25"/>
    <w:rsid w:val="00DF6D86"/>
    <w:rsid w:val="00DF6DB7"/>
    <w:rsid w:val="00DF6DBF"/>
    <w:rsid w:val="00DF6FF8"/>
    <w:rsid w:val="00DF7000"/>
    <w:rsid w:val="00DF714B"/>
    <w:rsid w:val="00DF716F"/>
    <w:rsid w:val="00DF71D3"/>
    <w:rsid w:val="00DF71F0"/>
    <w:rsid w:val="00DF736D"/>
    <w:rsid w:val="00DF746A"/>
    <w:rsid w:val="00DF758E"/>
    <w:rsid w:val="00DF76D3"/>
    <w:rsid w:val="00DF77FD"/>
    <w:rsid w:val="00DF797A"/>
    <w:rsid w:val="00DF7A5D"/>
    <w:rsid w:val="00DF7B24"/>
    <w:rsid w:val="00DF7C1B"/>
    <w:rsid w:val="00DF7C4E"/>
    <w:rsid w:val="00DF7E25"/>
    <w:rsid w:val="00DF7E42"/>
    <w:rsid w:val="00DF7EFE"/>
    <w:rsid w:val="00DF7F60"/>
    <w:rsid w:val="00E00089"/>
    <w:rsid w:val="00E001C8"/>
    <w:rsid w:val="00E00235"/>
    <w:rsid w:val="00E00249"/>
    <w:rsid w:val="00E0040E"/>
    <w:rsid w:val="00E0066B"/>
    <w:rsid w:val="00E006FC"/>
    <w:rsid w:val="00E00711"/>
    <w:rsid w:val="00E00772"/>
    <w:rsid w:val="00E00854"/>
    <w:rsid w:val="00E008EB"/>
    <w:rsid w:val="00E00A4F"/>
    <w:rsid w:val="00E00CC8"/>
    <w:rsid w:val="00E00EB8"/>
    <w:rsid w:val="00E00F89"/>
    <w:rsid w:val="00E01133"/>
    <w:rsid w:val="00E011DA"/>
    <w:rsid w:val="00E01221"/>
    <w:rsid w:val="00E01255"/>
    <w:rsid w:val="00E01553"/>
    <w:rsid w:val="00E0159D"/>
    <w:rsid w:val="00E01A90"/>
    <w:rsid w:val="00E01D42"/>
    <w:rsid w:val="00E0239A"/>
    <w:rsid w:val="00E023A1"/>
    <w:rsid w:val="00E023DC"/>
    <w:rsid w:val="00E024E0"/>
    <w:rsid w:val="00E0268F"/>
    <w:rsid w:val="00E0273B"/>
    <w:rsid w:val="00E02930"/>
    <w:rsid w:val="00E029B9"/>
    <w:rsid w:val="00E02A3A"/>
    <w:rsid w:val="00E02A46"/>
    <w:rsid w:val="00E02A7D"/>
    <w:rsid w:val="00E02B58"/>
    <w:rsid w:val="00E02C1C"/>
    <w:rsid w:val="00E02C40"/>
    <w:rsid w:val="00E02E2F"/>
    <w:rsid w:val="00E0311B"/>
    <w:rsid w:val="00E0313E"/>
    <w:rsid w:val="00E035B3"/>
    <w:rsid w:val="00E036C8"/>
    <w:rsid w:val="00E0379B"/>
    <w:rsid w:val="00E03ABC"/>
    <w:rsid w:val="00E03BB1"/>
    <w:rsid w:val="00E03E04"/>
    <w:rsid w:val="00E03E13"/>
    <w:rsid w:val="00E03FF8"/>
    <w:rsid w:val="00E04083"/>
    <w:rsid w:val="00E040B2"/>
    <w:rsid w:val="00E04122"/>
    <w:rsid w:val="00E04214"/>
    <w:rsid w:val="00E04274"/>
    <w:rsid w:val="00E042C8"/>
    <w:rsid w:val="00E044AB"/>
    <w:rsid w:val="00E044B2"/>
    <w:rsid w:val="00E044C6"/>
    <w:rsid w:val="00E04617"/>
    <w:rsid w:val="00E048CE"/>
    <w:rsid w:val="00E04927"/>
    <w:rsid w:val="00E0496F"/>
    <w:rsid w:val="00E0497E"/>
    <w:rsid w:val="00E049D4"/>
    <w:rsid w:val="00E04ADC"/>
    <w:rsid w:val="00E04D4F"/>
    <w:rsid w:val="00E04E7B"/>
    <w:rsid w:val="00E04F14"/>
    <w:rsid w:val="00E04FE3"/>
    <w:rsid w:val="00E05032"/>
    <w:rsid w:val="00E050E5"/>
    <w:rsid w:val="00E050FE"/>
    <w:rsid w:val="00E05100"/>
    <w:rsid w:val="00E0517D"/>
    <w:rsid w:val="00E0542C"/>
    <w:rsid w:val="00E05525"/>
    <w:rsid w:val="00E05540"/>
    <w:rsid w:val="00E056A7"/>
    <w:rsid w:val="00E0577E"/>
    <w:rsid w:val="00E057C3"/>
    <w:rsid w:val="00E058E1"/>
    <w:rsid w:val="00E05935"/>
    <w:rsid w:val="00E05951"/>
    <w:rsid w:val="00E059F2"/>
    <w:rsid w:val="00E05B9E"/>
    <w:rsid w:val="00E05D48"/>
    <w:rsid w:val="00E05D6C"/>
    <w:rsid w:val="00E05E7B"/>
    <w:rsid w:val="00E05EA2"/>
    <w:rsid w:val="00E061CD"/>
    <w:rsid w:val="00E06239"/>
    <w:rsid w:val="00E064D6"/>
    <w:rsid w:val="00E066E6"/>
    <w:rsid w:val="00E066F5"/>
    <w:rsid w:val="00E067A2"/>
    <w:rsid w:val="00E06918"/>
    <w:rsid w:val="00E06982"/>
    <w:rsid w:val="00E069BE"/>
    <w:rsid w:val="00E06B7C"/>
    <w:rsid w:val="00E06EE9"/>
    <w:rsid w:val="00E0716B"/>
    <w:rsid w:val="00E071B8"/>
    <w:rsid w:val="00E0749A"/>
    <w:rsid w:val="00E0762C"/>
    <w:rsid w:val="00E07678"/>
    <w:rsid w:val="00E076AA"/>
    <w:rsid w:val="00E07733"/>
    <w:rsid w:val="00E0773A"/>
    <w:rsid w:val="00E07784"/>
    <w:rsid w:val="00E07866"/>
    <w:rsid w:val="00E07D3D"/>
    <w:rsid w:val="00E07D78"/>
    <w:rsid w:val="00E07E53"/>
    <w:rsid w:val="00E1043C"/>
    <w:rsid w:val="00E104FA"/>
    <w:rsid w:val="00E10643"/>
    <w:rsid w:val="00E1084F"/>
    <w:rsid w:val="00E10976"/>
    <w:rsid w:val="00E109F1"/>
    <w:rsid w:val="00E10E2B"/>
    <w:rsid w:val="00E10F41"/>
    <w:rsid w:val="00E10F67"/>
    <w:rsid w:val="00E10FC7"/>
    <w:rsid w:val="00E1119B"/>
    <w:rsid w:val="00E11224"/>
    <w:rsid w:val="00E1122C"/>
    <w:rsid w:val="00E112C9"/>
    <w:rsid w:val="00E112D1"/>
    <w:rsid w:val="00E11309"/>
    <w:rsid w:val="00E113F2"/>
    <w:rsid w:val="00E11612"/>
    <w:rsid w:val="00E116DE"/>
    <w:rsid w:val="00E11755"/>
    <w:rsid w:val="00E11976"/>
    <w:rsid w:val="00E11CD0"/>
    <w:rsid w:val="00E11E10"/>
    <w:rsid w:val="00E11EF1"/>
    <w:rsid w:val="00E11FB4"/>
    <w:rsid w:val="00E1204D"/>
    <w:rsid w:val="00E123B3"/>
    <w:rsid w:val="00E1241D"/>
    <w:rsid w:val="00E124A5"/>
    <w:rsid w:val="00E12561"/>
    <w:rsid w:val="00E125E5"/>
    <w:rsid w:val="00E1261D"/>
    <w:rsid w:val="00E126BD"/>
    <w:rsid w:val="00E12758"/>
    <w:rsid w:val="00E128AB"/>
    <w:rsid w:val="00E128BF"/>
    <w:rsid w:val="00E1296F"/>
    <w:rsid w:val="00E1297A"/>
    <w:rsid w:val="00E1299F"/>
    <w:rsid w:val="00E12BAF"/>
    <w:rsid w:val="00E12F40"/>
    <w:rsid w:val="00E130D5"/>
    <w:rsid w:val="00E131BD"/>
    <w:rsid w:val="00E131EC"/>
    <w:rsid w:val="00E13229"/>
    <w:rsid w:val="00E1332A"/>
    <w:rsid w:val="00E13375"/>
    <w:rsid w:val="00E1348A"/>
    <w:rsid w:val="00E134C8"/>
    <w:rsid w:val="00E13511"/>
    <w:rsid w:val="00E135DA"/>
    <w:rsid w:val="00E13659"/>
    <w:rsid w:val="00E13711"/>
    <w:rsid w:val="00E13910"/>
    <w:rsid w:val="00E1396B"/>
    <w:rsid w:val="00E13BDE"/>
    <w:rsid w:val="00E13C2A"/>
    <w:rsid w:val="00E13D79"/>
    <w:rsid w:val="00E13D9A"/>
    <w:rsid w:val="00E13DB7"/>
    <w:rsid w:val="00E13E4D"/>
    <w:rsid w:val="00E140E2"/>
    <w:rsid w:val="00E14176"/>
    <w:rsid w:val="00E14526"/>
    <w:rsid w:val="00E14590"/>
    <w:rsid w:val="00E1476E"/>
    <w:rsid w:val="00E14836"/>
    <w:rsid w:val="00E14855"/>
    <w:rsid w:val="00E148FE"/>
    <w:rsid w:val="00E14B13"/>
    <w:rsid w:val="00E14BCF"/>
    <w:rsid w:val="00E14EF8"/>
    <w:rsid w:val="00E14FDD"/>
    <w:rsid w:val="00E151EF"/>
    <w:rsid w:val="00E152E6"/>
    <w:rsid w:val="00E15349"/>
    <w:rsid w:val="00E153D6"/>
    <w:rsid w:val="00E153D8"/>
    <w:rsid w:val="00E153DE"/>
    <w:rsid w:val="00E156BE"/>
    <w:rsid w:val="00E15AEE"/>
    <w:rsid w:val="00E15AFF"/>
    <w:rsid w:val="00E15B8B"/>
    <w:rsid w:val="00E15BA9"/>
    <w:rsid w:val="00E15E8B"/>
    <w:rsid w:val="00E15EB0"/>
    <w:rsid w:val="00E15EDA"/>
    <w:rsid w:val="00E15F31"/>
    <w:rsid w:val="00E160E7"/>
    <w:rsid w:val="00E16227"/>
    <w:rsid w:val="00E162D5"/>
    <w:rsid w:val="00E16480"/>
    <w:rsid w:val="00E16604"/>
    <w:rsid w:val="00E1660D"/>
    <w:rsid w:val="00E1671A"/>
    <w:rsid w:val="00E1674F"/>
    <w:rsid w:val="00E16780"/>
    <w:rsid w:val="00E167AF"/>
    <w:rsid w:val="00E16877"/>
    <w:rsid w:val="00E16924"/>
    <w:rsid w:val="00E16993"/>
    <w:rsid w:val="00E16A46"/>
    <w:rsid w:val="00E16A88"/>
    <w:rsid w:val="00E16E11"/>
    <w:rsid w:val="00E16E78"/>
    <w:rsid w:val="00E16FA1"/>
    <w:rsid w:val="00E171F8"/>
    <w:rsid w:val="00E17245"/>
    <w:rsid w:val="00E1726D"/>
    <w:rsid w:val="00E17339"/>
    <w:rsid w:val="00E174B7"/>
    <w:rsid w:val="00E17543"/>
    <w:rsid w:val="00E176E3"/>
    <w:rsid w:val="00E176EE"/>
    <w:rsid w:val="00E178B9"/>
    <w:rsid w:val="00E17992"/>
    <w:rsid w:val="00E17B8C"/>
    <w:rsid w:val="00E17CA4"/>
    <w:rsid w:val="00E17CF8"/>
    <w:rsid w:val="00E17D89"/>
    <w:rsid w:val="00E17EA5"/>
    <w:rsid w:val="00E17FAB"/>
    <w:rsid w:val="00E20159"/>
    <w:rsid w:val="00E20170"/>
    <w:rsid w:val="00E203C7"/>
    <w:rsid w:val="00E203EB"/>
    <w:rsid w:val="00E2051F"/>
    <w:rsid w:val="00E207B3"/>
    <w:rsid w:val="00E20928"/>
    <w:rsid w:val="00E20AB2"/>
    <w:rsid w:val="00E2118F"/>
    <w:rsid w:val="00E2123D"/>
    <w:rsid w:val="00E21270"/>
    <w:rsid w:val="00E2146C"/>
    <w:rsid w:val="00E215A0"/>
    <w:rsid w:val="00E215AF"/>
    <w:rsid w:val="00E217FC"/>
    <w:rsid w:val="00E21AB4"/>
    <w:rsid w:val="00E21AE8"/>
    <w:rsid w:val="00E21BFF"/>
    <w:rsid w:val="00E21C34"/>
    <w:rsid w:val="00E21E72"/>
    <w:rsid w:val="00E21F53"/>
    <w:rsid w:val="00E2203F"/>
    <w:rsid w:val="00E22167"/>
    <w:rsid w:val="00E22267"/>
    <w:rsid w:val="00E222FF"/>
    <w:rsid w:val="00E22378"/>
    <w:rsid w:val="00E22801"/>
    <w:rsid w:val="00E22822"/>
    <w:rsid w:val="00E22862"/>
    <w:rsid w:val="00E22A22"/>
    <w:rsid w:val="00E22A86"/>
    <w:rsid w:val="00E22C92"/>
    <w:rsid w:val="00E22D0E"/>
    <w:rsid w:val="00E22E09"/>
    <w:rsid w:val="00E22F7D"/>
    <w:rsid w:val="00E22FC5"/>
    <w:rsid w:val="00E23071"/>
    <w:rsid w:val="00E230CA"/>
    <w:rsid w:val="00E2312A"/>
    <w:rsid w:val="00E231C9"/>
    <w:rsid w:val="00E231EC"/>
    <w:rsid w:val="00E232A5"/>
    <w:rsid w:val="00E2335A"/>
    <w:rsid w:val="00E23523"/>
    <w:rsid w:val="00E235D3"/>
    <w:rsid w:val="00E2370F"/>
    <w:rsid w:val="00E23815"/>
    <w:rsid w:val="00E23871"/>
    <w:rsid w:val="00E2392B"/>
    <w:rsid w:val="00E23BCD"/>
    <w:rsid w:val="00E23BD1"/>
    <w:rsid w:val="00E23CD9"/>
    <w:rsid w:val="00E23D0F"/>
    <w:rsid w:val="00E23FE1"/>
    <w:rsid w:val="00E24170"/>
    <w:rsid w:val="00E242EE"/>
    <w:rsid w:val="00E243FD"/>
    <w:rsid w:val="00E2449D"/>
    <w:rsid w:val="00E244B1"/>
    <w:rsid w:val="00E244EA"/>
    <w:rsid w:val="00E2469F"/>
    <w:rsid w:val="00E246AD"/>
    <w:rsid w:val="00E24826"/>
    <w:rsid w:val="00E24848"/>
    <w:rsid w:val="00E24878"/>
    <w:rsid w:val="00E248C8"/>
    <w:rsid w:val="00E24969"/>
    <w:rsid w:val="00E24C75"/>
    <w:rsid w:val="00E24CA1"/>
    <w:rsid w:val="00E24D8B"/>
    <w:rsid w:val="00E24DE6"/>
    <w:rsid w:val="00E24FB8"/>
    <w:rsid w:val="00E24FC2"/>
    <w:rsid w:val="00E25000"/>
    <w:rsid w:val="00E25230"/>
    <w:rsid w:val="00E2547C"/>
    <w:rsid w:val="00E2548D"/>
    <w:rsid w:val="00E2579C"/>
    <w:rsid w:val="00E25993"/>
    <w:rsid w:val="00E259AD"/>
    <w:rsid w:val="00E259D3"/>
    <w:rsid w:val="00E25A2A"/>
    <w:rsid w:val="00E25A42"/>
    <w:rsid w:val="00E25A71"/>
    <w:rsid w:val="00E25A76"/>
    <w:rsid w:val="00E25B3B"/>
    <w:rsid w:val="00E25B51"/>
    <w:rsid w:val="00E25B69"/>
    <w:rsid w:val="00E25BED"/>
    <w:rsid w:val="00E25BFB"/>
    <w:rsid w:val="00E25C58"/>
    <w:rsid w:val="00E25C7C"/>
    <w:rsid w:val="00E25CB7"/>
    <w:rsid w:val="00E25CEF"/>
    <w:rsid w:val="00E25DE7"/>
    <w:rsid w:val="00E25FB7"/>
    <w:rsid w:val="00E25FD3"/>
    <w:rsid w:val="00E26291"/>
    <w:rsid w:val="00E2637C"/>
    <w:rsid w:val="00E263A2"/>
    <w:rsid w:val="00E263D3"/>
    <w:rsid w:val="00E26781"/>
    <w:rsid w:val="00E26866"/>
    <w:rsid w:val="00E26C86"/>
    <w:rsid w:val="00E26C87"/>
    <w:rsid w:val="00E26CCB"/>
    <w:rsid w:val="00E26D43"/>
    <w:rsid w:val="00E26F1A"/>
    <w:rsid w:val="00E27002"/>
    <w:rsid w:val="00E27087"/>
    <w:rsid w:val="00E27122"/>
    <w:rsid w:val="00E27241"/>
    <w:rsid w:val="00E27549"/>
    <w:rsid w:val="00E27636"/>
    <w:rsid w:val="00E27684"/>
    <w:rsid w:val="00E277D1"/>
    <w:rsid w:val="00E277DA"/>
    <w:rsid w:val="00E27A4D"/>
    <w:rsid w:val="00E27B69"/>
    <w:rsid w:val="00E27B7F"/>
    <w:rsid w:val="00E27C06"/>
    <w:rsid w:val="00E27E5A"/>
    <w:rsid w:val="00E27F21"/>
    <w:rsid w:val="00E27FCE"/>
    <w:rsid w:val="00E30165"/>
    <w:rsid w:val="00E301F3"/>
    <w:rsid w:val="00E3037B"/>
    <w:rsid w:val="00E305B1"/>
    <w:rsid w:val="00E305D2"/>
    <w:rsid w:val="00E30695"/>
    <w:rsid w:val="00E30723"/>
    <w:rsid w:val="00E30886"/>
    <w:rsid w:val="00E30ADE"/>
    <w:rsid w:val="00E30C8D"/>
    <w:rsid w:val="00E30E34"/>
    <w:rsid w:val="00E30F27"/>
    <w:rsid w:val="00E3102B"/>
    <w:rsid w:val="00E310C5"/>
    <w:rsid w:val="00E312CD"/>
    <w:rsid w:val="00E313E8"/>
    <w:rsid w:val="00E3163D"/>
    <w:rsid w:val="00E31657"/>
    <w:rsid w:val="00E31716"/>
    <w:rsid w:val="00E3183B"/>
    <w:rsid w:val="00E318C6"/>
    <w:rsid w:val="00E319F2"/>
    <w:rsid w:val="00E31A56"/>
    <w:rsid w:val="00E31BC2"/>
    <w:rsid w:val="00E31C7B"/>
    <w:rsid w:val="00E31E39"/>
    <w:rsid w:val="00E31E5D"/>
    <w:rsid w:val="00E3208E"/>
    <w:rsid w:val="00E321A9"/>
    <w:rsid w:val="00E3226C"/>
    <w:rsid w:val="00E32373"/>
    <w:rsid w:val="00E32381"/>
    <w:rsid w:val="00E323ED"/>
    <w:rsid w:val="00E324CB"/>
    <w:rsid w:val="00E32566"/>
    <w:rsid w:val="00E325DD"/>
    <w:rsid w:val="00E32664"/>
    <w:rsid w:val="00E326E9"/>
    <w:rsid w:val="00E327C2"/>
    <w:rsid w:val="00E32857"/>
    <w:rsid w:val="00E32884"/>
    <w:rsid w:val="00E328BF"/>
    <w:rsid w:val="00E328C4"/>
    <w:rsid w:val="00E32954"/>
    <w:rsid w:val="00E32A03"/>
    <w:rsid w:val="00E32B59"/>
    <w:rsid w:val="00E32D38"/>
    <w:rsid w:val="00E32EBE"/>
    <w:rsid w:val="00E32F41"/>
    <w:rsid w:val="00E332AE"/>
    <w:rsid w:val="00E332B7"/>
    <w:rsid w:val="00E33339"/>
    <w:rsid w:val="00E3347A"/>
    <w:rsid w:val="00E335AA"/>
    <w:rsid w:val="00E33611"/>
    <w:rsid w:val="00E337B5"/>
    <w:rsid w:val="00E337C7"/>
    <w:rsid w:val="00E33C21"/>
    <w:rsid w:val="00E33C6F"/>
    <w:rsid w:val="00E33DC7"/>
    <w:rsid w:val="00E343B1"/>
    <w:rsid w:val="00E343D3"/>
    <w:rsid w:val="00E34459"/>
    <w:rsid w:val="00E34721"/>
    <w:rsid w:val="00E347D3"/>
    <w:rsid w:val="00E34846"/>
    <w:rsid w:val="00E348E1"/>
    <w:rsid w:val="00E348EF"/>
    <w:rsid w:val="00E349CF"/>
    <w:rsid w:val="00E34ABD"/>
    <w:rsid w:val="00E34B4E"/>
    <w:rsid w:val="00E34BFF"/>
    <w:rsid w:val="00E34DB8"/>
    <w:rsid w:val="00E350D0"/>
    <w:rsid w:val="00E350D9"/>
    <w:rsid w:val="00E3528F"/>
    <w:rsid w:val="00E35291"/>
    <w:rsid w:val="00E35346"/>
    <w:rsid w:val="00E35481"/>
    <w:rsid w:val="00E356D1"/>
    <w:rsid w:val="00E357E9"/>
    <w:rsid w:val="00E359FA"/>
    <w:rsid w:val="00E35A1A"/>
    <w:rsid w:val="00E35A4C"/>
    <w:rsid w:val="00E35AF9"/>
    <w:rsid w:val="00E35C20"/>
    <w:rsid w:val="00E35C88"/>
    <w:rsid w:val="00E35CA1"/>
    <w:rsid w:val="00E35D49"/>
    <w:rsid w:val="00E363E6"/>
    <w:rsid w:val="00E364B0"/>
    <w:rsid w:val="00E364F3"/>
    <w:rsid w:val="00E36642"/>
    <w:rsid w:val="00E36722"/>
    <w:rsid w:val="00E367FF"/>
    <w:rsid w:val="00E368C2"/>
    <w:rsid w:val="00E36B5F"/>
    <w:rsid w:val="00E36BF1"/>
    <w:rsid w:val="00E36BF3"/>
    <w:rsid w:val="00E36D85"/>
    <w:rsid w:val="00E3706E"/>
    <w:rsid w:val="00E37109"/>
    <w:rsid w:val="00E37253"/>
    <w:rsid w:val="00E372B0"/>
    <w:rsid w:val="00E37310"/>
    <w:rsid w:val="00E37396"/>
    <w:rsid w:val="00E374D1"/>
    <w:rsid w:val="00E3750A"/>
    <w:rsid w:val="00E37573"/>
    <w:rsid w:val="00E375EA"/>
    <w:rsid w:val="00E37601"/>
    <w:rsid w:val="00E3760E"/>
    <w:rsid w:val="00E376C4"/>
    <w:rsid w:val="00E3774D"/>
    <w:rsid w:val="00E37858"/>
    <w:rsid w:val="00E3787A"/>
    <w:rsid w:val="00E37904"/>
    <w:rsid w:val="00E37A1F"/>
    <w:rsid w:val="00E37B94"/>
    <w:rsid w:val="00E37BF3"/>
    <w:rsid w:val="00E37E95"/>
    <w:rsid w:val="00E37ED3"/>
    <w:rsid w:val="00E37FC2"/>
    <w:rsid w:val="00E37FD2"/>
    <w:rsid w:val="00E37FE4"/>
    <w:rsid w:val="00E40191"/>
    <w:rsid w:val="00E4019C"/>
    <w:rsid w:val="00E401C0"/>
    <w:rsid w:val="00E4033E"/>
    <w:rsid w:val="00E4035E"/>
    <w:rsid w:val="00E403E1"/>
    <w:rsid w:val="00E40449"/>
    <w:rsid w:val="00E40503"/>
    <w:rsid w:val="00E4051A"/>
    <w:rsid w:val="00E405D6"/>
    <w:rsid w:val="00E407A2"/>
    <w:rsid w:val="00E40822"/>
    <w:rsid w:val="00E4089C"/>
    <w:rsid w:val="00E40919"/>
    <w:rsid w:val="00E40A6B"/>
    <w:rsid w:val="00E40C10"/>
    <w:rsid w:val="00E40C79"/>
    <w:rsid w:val="00E40C86"/>
    <w:rsid w:val="00E40E72"/>
    <w:rsid w:val="00E410C5"/>
    <w:rsid w:val="00E411C5"/>
    <w:rsid w:val="00E41218"/>
    <w:rsid w:val="00E41594"/>
    <w:rsid w:val="00E4172C"/>
    <w:rsid w:val="00E41774"/>
    <w:rsid w:val="00E418FA"/>
    <w:rsid w:val="00E41B14"/>
    <w:rsid w:val="00E41B24"/>
    <w:rsid w:val="00E41B6B"/>
    <w:rsid w:val="00E41BDE"/>
    <w:rsid w:val="00E41C89"/>
    <w:rsid w:val="00E41C8E"/>
    <w:rsid w:val="00E41E7C"/>
    <w:rsid w:val="00E41E97"/>
    <w:rsid w:val="00E41EBD"/>
    <w:rsid w:val="00E41F2B"/>
    <w:rsid w:val="00E41F40"/>
    <w:rsid w:val="00E41F6B"/>
    <w:rsid w:val="00E421A2"/>
    <w:rsid w:val="00E422FD"/>
    <w:rsid w:val="00E424B5"/>
    <w:rsid w:val="00E424F0"/>
    <w:rsid w:val="00E425E6"/>
    <w:rsid w:val="00E425F5"/>
    <w:rsid w:val="00E42652"/>
    <w:rsid w:val="00E42875"/>
    <w:rsid w:val="00E4288D"/>
    <w:rsid w:val="00E42920"/>
    <w:rsid w:val="00E4292C"/>
    <w:rsid w:val="00E4295A"/>
    <w:rsid w:val="00E429CA"/>
    <w:rsid w:val="00E42A00"/>
    <w:rsid w:val="00E42ABD"/>
    <w:rsid w:val="00E42FD2"/>
    <w:rsid w:val="00E4302E"/>
    <w:rsid w:val="00E430CC"/>
    <w:rsid w:val="00E43113"/>
    <w:rsid w:val="00E43117"/>
    <w:rsid w:val="00E43292"/>
    <w:rsid w:val="00E432F4"/>
    <w:rsid w:val="00E4334E"/>
    <w:rsid w:val="00E433EC"/>
    <w:rsid w:val="00E434EE"/>
    <w:rsid w:val="00E43747"/>
    <w:rsid w:val="00E43785"/>
    <w:rsid w:val="00E437C9"/>
    <w:rsid w:val="00E437F5"/>
    <w:rsid w:val="00E43887"/>
    <w:rsid w:val="00E439DE"/>
    <w:rsid w:val="00E43D9A"/>
    <w:rsid w:val="00E43E8C"/>
    <w:rsid w:val="00E43F4D"/>
    <w:rsid w:val="00E43F59"/>
    <w:rsid w:val="00E43F98"/>
    <w:rsid w:val="00E43FC0"/>
    <w:rsid w:val="00E43FC1"/>
    <w:rsid w:val="00E44075"/>
    <w:rsid w:val="00E44273"/>
    <w:rsid w:val="00E442C1"/>
    <w:rsid w:val="00E4437C"/>
    <w:rsid w:val="00E444A6"/>
    <w:rsid w:val="00E445ED"/>
    <w:rsid w:val="00E44747"/>
    <w:rsid w:val="00E447BC"/>
    <w:rsid w:val="00E4480E"/>
    <w:rsid w:val="00E44895"/>
    <w:rsid w:val="00E448E7"/>
    <w:rsid w:val="00E44A7F"/>
    <w:rsid w:val="00E44B31"/>
    <w:rsid w:val="00E44B64"/>
    <w:rsid w:val="00E44C10"/>
    <w:rsid w:val="00E44CBB"/>
    <w:rsid w:val="00E44D80"/>
    <w:rsid w:val="00E44ED2"/>
    <w:rsid w:val="00E4500A"/>
    <w:rsid w:val="00E450A8"/>
    <w:rsid w:val="00E45202"/>
    <w:rsid w:val="00E4563C"/>
    <w:rsid w:val="00E45672"/>
    <w:rsid w:val="00E4567E"/>
    <w:rsid w:val="00E456B9"/>
    <w:rsid w:val="00E45770"/>
    <w:rsid w:val="00E45972"/>
    <w:rsid w:val="00E45A71"/>
    <w:rsid w:val="00E45A82"/>
    <w:rsid w:val="00E45B93"/>
    <w:rsid w:val="00E45D89"/>
    <w:rsid w:val="00E45EA1"/>
    <w:rsid w:val="00E46042"/>
    <w:rsid w:val="00E46044"/>
    <w:rsid w:val="00E46132"/>
    <w:rsid w:val="00E4618E"/>
    <w:rsid w:val="00E46198"/>
    <w:rsid w:val="00E461A2"/>
    <w:rsid w:val="00E4622A"/>
    <w:rsid w:val="00E462D5"/>
    <w:rsid w:val="00E46535"/>
    <w:rsid w:val="00E46567"/>
    <w:rsid w:val="00E4661C"/>
    <w:rsid w:val="00E4669F"/>
    <w:rsid w:val="00E4676A"/>
    <w:rsid w:val="00E467D9"/>
    <w:rsid w:val="00E467F7"/>
    <w:rsid w:val="00E46831"/>
    <w:rsid w:val="00E468B0"/>
    <w:rsid w:val="00E46AF0"/>
    <w:rsid w:val="00E46B5C"/>
    <w:rsid w:val="00E46B81"/>
    <w:rsid w:val="00E46BE5"/>
    <w:rsid w:val="00E46CE9"/>
    <w:rsid w:val="00E46DC8"/>
    <w:rsid w:val="00E46E1D"/>
    <w:rsid w:val="00E46ED0"/>
    <w:rsid w:val="00E46F4C"/>
    <w:rsid w:val="00E46F53"/>
    <w:rsid w:val="00E47015"/>
    <w:rsid w:val="00E4703E"/>
    <w:rsid w:val="00E47156"/>
    <w:rsid w:val="00E4716C"/>
    <w:rsid w:val="00E47239"/>
    <w:rsid w:val="00E472E1"/>
    <w:rsid w:val="00E473AA"/>
    <w:rsid w:val="00E473FD"/>
    <w:rsid w:val="00E47490"/>
    <w:rsid w:val="00E475FB"/>
    <w:rsid w:val="00E47613"/>
    <w:rsid w:val="00E47625"/>
    <w:rsid w:val="00E47660"/>
    <w:rsid w:val="00E476AF"/>
    <w:rsid w:val="00E47813"/>
    <w:rsid w:val="00E4797D"/>
    <w:rsid w:val="00E479DC"/>
    <w:rsid w:val="00E479DD"/>
    <w:rsid w:val="00E47A69"/>
    <w:rsid w:val="00E47A9B"/>
    <w:rsid w:val="00E47BA4"/>
    <w:rsid w:val="00E47C69"/>
    <w:rsid w:val="00E47D09"/>
    <w:rsid w:val="00E47D87"/>
    <w:rsid w:val="00E47DD8"/>
    <w:rsid w:val="00E47FC8"/>
    <w:rsid w:val="00E50184"/>
    <w:rsid w:val="00E50257"/>
    <w:rsid w:val="00E5027D"/>
    <w:rsid w:val="00E5028C"/>
    <w:rsid w:val="00E50290"/>
    <w:rsid w:val="00E502F4"/>
    <w:rsid w:val="00E5033A"/>
    <w:rsid w:val="00E503C1"/>
    <w:rsid w:val="00E50435"/>
    <w:rsid w:val="00E504E0"/>
    <w:rsid w:val="00E50538"/>
    <w:rsid w:val="00E5061B"/>
    <w:rsid w:val="00E5074A"/>
    <w:rsid w:val="00E50756"/>
    <w:rsid w:val="00E508B8"/>
    <w:rsid w:val="00E509C7"/>
    <w:rsid w:val="00E50A88"/>
    <w:rsid w:val="00E50ABC"/>
    <w:rsid w:val="00E50C3A"/>
    <w:rsid w:val="00E50D27"/>
    <w:rsid w:val="00E50E7F"/>
    <w:rsid w:val="00E50E84"/>
    <w:rsid w:val="00E50EA7"/>
    <w:rsid w:val="00E50F33"/>
    <w:rsid w:val="00E51117"/>
    <w:rsid w:val="00E512E7"/>
    <w:rsid w:val="00E5142D"/>
    <w:rsid w:val="00E51574"/>
    <w:rsid w:val="00E51611"/>
    <w:rsid w:val="00E51688"/>
    <w:rsid w:val="00E5175F"/>
    <w:rsid w:val="00E517E9"/>
    <w:rsid w:val="00E5194A"/>
    <w:rsid w:val="00E51966"/>
    <w:rsid w:val="00E519A5"/>
    <w:rsid w:val="00E51A88"/>
    <w:rsid w:val="00E51A99"/>
    <w:rsid w:val="00E51B84"/>
    <w:rsid w:val="00E51E57"/>
    <w:rsid w:val="00E51EB8"/>
    <w:rsid w:val="00E51F12"/>
    <w:rsid w:val="00E51F8B"/>
    <w:rsid w:val="00E5209F"/>
    <w:rsid w:val="00E520BC"/>
    <w:rsid w:val="00E52140"/>
    <w:rsid w:val="00E5226D"/>
    <w:rsid w:val="00E52334"/>
    <w:rsid w:val="00E5244A"/>
    <w:rsid w:val="00E5257A"/>
    <w:rsid w:val="00E52C5C"/>
    <w:rsid w:val="00E52DFD"/>
    <w:rsid w:val="00E52F32"/>
    <w:rsid w:val="00E53030"/>
    <w:rsid w:val="00E5303F"/>
    <w:rsid w:val="00E530A1"/>
    <w:rsid w:val="00E531B3"/>
    <w:rsid w:val="00E531C1"/>
    <w:rsid w:val="00E531F3"/>
    <w:rsid w:val="00E5331E"/>
    <w:rsid w:val="00E534B7"/>
    <w:rsid w:val="00E5354F"/>
    <w:rsid w:val="00E53583"/>
    <w:rsid w:val="00E537F9"/>
    <w:rsid w:val="00E53809"/>
    <w:rsid w:val="00E53946"/>
    <w:rsid w:val="00E53A9E"/>
    <w:rsid w:val="00E53CA8"/>
    <w:rsid w:val="00E53ED7"/>
    <w:rsid w:val="00E53FBD"/>
    <w:rsid w:val="00E53FE2"/>
    <w:rsid w:val="00E54040"/>
    <w:rsid w:val="00E54061"/>
    <w:rsid w:val="00E541A4"/>
    <w:rsid w:val="00E5424F"/>
    <w:rsid w:val="00E544F5"/>
    <w:rsid w:val="00E54577"/>
    <w:rsid w:val="00E54626"/>
    <w:rsid w:val="00E5490B"/>
    <w:rsid w:val="00E54A44"/>
    <w:rsid w:val="00E54B8B"/>
    <w:rsid w:val="00E54FF0"/>
    <w:rsid w:val="00E55049"/>
    <w:rsid w:val="00E55178"/>
    <w:rsid w:val="00E553E0"/>
    <w:rsid w:val="00E55587"/>
    <w:rsid w:val="00E55674"/>
    <w:rsid w:val="00E5578C"/>
    <w:rsid w:val="00E557A8"/>
    <w:rsid w:val="00E55956"/>
    <w:rsid w:val="00E55B52"/>
    <w:rsid w:val="00E55B83"/>
    <w:rsid w:val="00E55BA9"/>
    <w:rsid w:val="00E55BB7"/>
    <w:rsid w:val="00E55BD4"/>
    <w:rsid w:val="00E55C77"/>
    <w:rsid w:val="00E55C88"/>
    <w:rsid w:val="00E55DBC"/>
    <w:rsid w:val="00E55F34"/>
    <w:rsid w:val="00E560BF"/>
    <w:rsid w:val="00E560D7"/>
    <w:rsid w:val="00E56278"/>
    <w:rsid w:val="00E562F9"/>
    <w:rsid w:val="00E5632E"/>
    <w:rsid w:val="00E56429"/>
    <w:rsid w:val="00E56559"/>
    <w:rsid w:val="00E567DE"/>
    <w:rsid w:val="00E5683D"/>
    <w:rsid w:val="00E5684F"/>
    <w:rsid w:val="00E568CD"/>
    <w:rsid w:val="00E56EE8"/>
    <w:rsid w:val="00E572E2"/>
    <w:rsid w:val="00E573E0"/>
    <w:rsid w:val="00E573E5"/>
    <w:rsid w:val="00E57574"/>
    <w:rsid w:val="00E5763D"/>
    <w:rsid w:val="00E576D6"/>
    <w:rsid w:val="00E577AD"/>
    <w:rsid w:val="00E578CF"/>
    <w:rsid w:val="00E57907"/>
    <w:rsid w:val="00E5796E"/>
    <w:rsid w:val="00E57A96"/>
    <w:rsid w:val="00E57D49"/>
    <w:rsid w:val="00E57DAF"/>
    <w:rsid w:val="00E57DCF"/>
    <w:rsid w:val="00E57DE4"/>
    <w:rsid w:val="00E57DFE"/>
    <w:rsid w:val="00E57E43"/>
    <w:rsid w:val="00E57EC1"/>
    <w:rsid w:val="00E601B7"/>
    <w:rsid w:val="00E601DE"/>
    <w:rsid w:val="00E60433"/>
    <w:rsid w:val="00E60494"/>
    <w:rsid w:val="00E60548"/>
    <w:rsid w:val="00E605E5"/>
    <w:rsid w:val="00E606A7"/>
    <w:rsid w:val="00E60706"/>
    <w:rsid w:val="00E6070B"/>
    <w:rsid w:val="00E6081B"/>
    <w:rsid w:val="00E608CC"/>
    <w:rsid w:val="00E60A25"/>
    <w:rsid w:val="00E60B3C"/>
    <w:rsid w:val="00E60DF1"/>
    <w:rsid w:val="00E60EB1"/>
    <w:rsid w:val="00E60EFA"/>
    <w:rsid w:val="00E60FAE"/>
    <w:rsid w:val="00E6109A"/>
    <w:rsid w:val="00E610A6"/>
    <w:rsid w:val="00E6114A"/>
    <w:rsid w:val="00E611B1"/>
    <w:rsid w:val="00E61222"/>
    <w:rsid w:val="00E61236"/>
    <w:rsid w:val="00E6144F"/>
    <w:rsid w:val="00E6148C"/>
    <w:rsid w:val="00E61520"/>
    <w:rsid w:val="00E615A5"/>
    <w:rsid w:val="00E6178B"/>
    <w:rsid w:val="00E61820"/>
    <w:rsid w:val="00E619A7"/>
    <w:rsid w:val="00E619FB"/>
    <w:rsid w:val="00E61A17"/>
    <w:rsid w:val="00E61BD2"/>
    <w:rsid w:val="00E61C60"/>
    <w:rsid w:val="00E61D1D"/>
    <w:rsid w:val="00E61DAE"/>
    <w:rsid w:val="00E61E58"/>
    <w:rsid w:val="00E61EB4"/>
    <w:rsid w:val="00E61EF0"/>
    <w:rsid w:val="00E61FB1"/>
    <w:rsid w:val="00E6204A"/>
    <w:rsid w:val="00E62129"/>
    <w:rsid w:val="00E6227D"/>
    <w:rsid w:val="00E6232C"/>
    <w:rsid w:val="00E62506"/>
    <w:rsid w:val="00E625A2"/>
    <w:rsid w:val="00E625A6"/>
    <w:rsid w:val="00E625E4"/>
    <w:rsid w:val="00E62754"/>
    <w:rsid w:val="00E6295A"/>
    <w:rsid w:val="00E62BD0"/>
    <w:rsid w:val="00E62C83"/>
    <w:rsid w:val="00E62D43"/>
    <w:rsid w:val="00E62DBD"/>
    <w:rsid w:val="00E62E09"/>
    <w:rsid w:val="00E62E78"/>
    <w:rsid w:val="00E62F58"/>
    <w:rsid w:val="00E63090"/>
    <w:rsid w:val="00E631D2"/>
    <w:rsid w:val="00E63275"/>
    <w:rsid w:val="00E633BA"/>
    <w:rsid w:val="00E633E7"/>
    <w:rsid w:val="00E63659"/>
    <w:rsid w:val="00E63827"/>
    <w:rsid w:val="00E6383F"/>
    <w:rsid w:val="00E639F1"/>
    <w:rsid w:val="00E63AB8"/>
    <w:rsid w:val="00E63B26"/>
    <w:rsid w:val="00E63B7E"/>
    <w:rsid w:val="00E63BED"/>
    <w:rsid w:val="00E63D7F"/>
    <w:rsid w:val="00E63D9F"/>
    <w:rsid w:val="00E63DE7"/>
    <w:rsid w:val="00E63E73"/>
    <w:rsid w:val="00E63EB7"/>
    <w:rsid w:val="00E63F40"/>
    <w:rsid w:val="00E64097"/>
    <w:rsid w:val="00E643A1"/>
    <w:rsid w:val="00E645AE"/>
    <w:rsid w:val="00E645DE"/>
    <w:rsid w:val="00E64BAE"/>
    <w:rsid w:val="00E64CCF"/>
    <w:rsid w:val="00E64CD6"/>
    <w:rsid w:val="00E64D08"/>
    <w:rsid w:val="00E64D24"/>
    <w:rsid w:val="00E6532D"/>
    <w:rsid w:val="00E6575F"/>
    <w:rsid w:val="00E65926"/>
    <w:rsid w:val="00E65A1C"/>
    <w:rsid w:val="00E65B8C"/>
    <w:rsid w:val="00E65CEC"/>
    <w:rsid w:val="00E65DDC"/>
    <w:rsid w:val="00E65E4B"/>
    <w:rsid w:val="00E65E8B"/>
    <w:rsid w:val="00E6609F"/>
    <w:rsid w:val="00E660B7"/>
    <w:rsid w:val="00E66199"/>
    <w:rsid w:val="00E6619A"/>
    <w:rsid w:val="00E6629B"/>
    <w:rsid w:val="00E66480"/>
    <w:rsid w:val="00E66677"/>
    <w:rsid w:val="00E6678A"/>
    <w:rsid w:val="00E6697F"/>
    <w:rsid w:val="00E66AAB"/>
    <w:rsid w:val="00E66AE0"/>
    <w:rsid w:val="00E66BA9"/>
    <w:rsid w:val="00E66D86"/>
    <w:rsid w:val="00E66F75"/>
    <w:rsid w:val="00E6703C"/>
    <w:rsid w:val="00E6706D"/>
    <w:rsid w:val="00E6709B"/>
    <w:rsid w:val="00E670AD"/>
    <w:rsid w:val="00E6712F"/>
    <w:rsid w:val="00E67157"/>
    <w:rsid w:val="00E6716E"/>
    <w:rsid w:val="00E671FE"/>
    <w:rsid w:val="00E67353"/>
    <w:rsid w:val="00E675B6"/>
    <w:rsid w:val="00E6766B"/>
    <w:rsid w:val="00E676EA"/>
    <w:rsid w:val="00E6782F"/>
    <w:rsid w:val="00E6793C"/>
    <w:rsid w:val="00E6795A"/>
    <w:rsid w:val="00E67AC7"/>
    <w:rsid w:val="00E67B72"/>
    <w:rsid w:val="00E67C2B"/>
    <w:rsid w:val="00E67EA3"/>
    <w:rsid w:val="00E67EE2"/>
    <w:rsid w:val="00E67FB1"/>
    <w:rsid w:val="00E70244"/>
    <w:rsid w:val="00E70261"/>
    <w:rsid w:val="00E7046F"/>
    <w:rsid w:val="00E70680"/>
    <w:rsid w:val="00E70837"/>
    <w:rsid w:val="00E7099D"/>
    <w:rsid w:val="00E70B7F"/>
    <w:rsid w:val="00E70BDB"/>
    <w:rsid w:val="00E70F06"/>
    <w:rsid w:val="00E70F15"/>
    <w:rsid w:val="00E70FF5"/>
    <w:rsid w:val="00E7126F"/>
    <w:rsid w:val="00E71335"/>
    <w:rsid w:val="00E7143D"/>
    <w:rsid w:val="00E71440"/>
    <w:rsid w:val="00E7162E"/>
    <w:rsid w:val="00E71657"/>
    <w:rsid w:val="00E71914"/>
    <w:rsid w:val="00E719CC"/>
    <w:rsid w:val="00E71B34"/>
    <w:rsid w:val="00E720B3"/>
    <w:rsid w:val="00E72144"/>
    <w:rsid w:val="00E72223"/>
    <w:rsid w:val="00E722AE"/>
    <w:rsid w:val="00E723D2"/>
    <w:rsid w:val="00E724D6"/>
    <w:rsid w:val="00E724F6"/>
    <w:rsid w:val="00E7267D"/>
    <w:rsid w:val="00E726D2"/>
    <w:rsid w:val="00E728B0"/>
    <w:rsid w:val="00E72AD3"/>
    <w:rsid w:val="00E72B01"/>
    <w:rsid w:val="00E72C05"/>
    <w:rsid w:val="00E72C2A"/>
    <w:rsid w:val="00E72D2C"/>
    <w:rsid w:val="00E72D5A"/>
    <w:rsid w:val="00E72D7D"/>
    <w:rsid w:val="00E72E18"/>
    <w:rsid w:val="00E72FB4"/>
    <w:rsid w:val="00E72FBF"/>
    <w:rsid w:val="00E73187"/>
    <w:rsid w:val="00E732A8"/>
    <w:rsid w:val="00E7337F"/>
    <w:rsid w:val="00E7338F"/>
    <w:rsid w:val="00E7342B"/>
    <w:rsid w:val="00E73595"/>
    <w:rsid w:val="00E73597"/>
    <w:rsid w:val="00E73A54"/>
    <w:rsid w:val="00E73AD5"/>
    <w:rsid w:val="00E73ADB"/>
    <w:rsid w:val="00E73BCC"/>
    <w:rsid w:val="00E73BE2"/>
    <w:rsid w:val="00E73CE4"/>
    <w:rsid w:val="00E73D55"/>
    <w:rsid w:val="00E73DD6"/>
    <w:rsid w:val="00E73DED"/>
    <w:rsid w:val="00E73F97"/>
    <w:rsid w:val="00E73FDE"/>
    <w:rsid w:val="00E74131"/>
    <w:rsid w:val="00E741B2"/>
    <w:rsid w:val="00E741B8"/>
    <w:rsid w:val="00E741C2"/>
    <w:rsid w:val="00E74377"/>
    <w:rsid w:val="00E743BE"/>
    <w:rsid w:val="00E74422"/>
    <w:rsid w:val="00E744B4"/>
    <w:rsid w:val="00E745A0"/>
    <w:rsid w:val="00E746C3"/>
    <w:rsid w:val="00E74724"/>
    <w:rsid w:val="00E7475B"/>
    <w:rsid w:val="00E748B8"/>
    <w:rsid w:val="00E74B44"/>
    <w:rsid w:val="00E74C66"/>
    <w:rsid w:val="00E75028"/>
    <w:rsid w:val="00E7532B"/>
    <w:rsid w:val="00E75479"/>
    <w:rsid w:val="00E7547D"/>
    <w:rsid w:val="00E75610"/>
    <w:rsid w:val="00E75656"/>
    <w:rsid w:val="00E75B0A"/>
    <w:rsid w:val="00E75C42"/>
    <w:rsid w:val="00E75C6B"/>
    <w:rsid w:val="00E75CB0"/>
    <w:rsid w:val="00E75DA5"/>
    <w:rsid w:val="00E75EA0"/>
    <w:rsid w:val="00E75F91"/>
    <w:rsid w:val="00E75FD2"/>
    <w:rsid w:val="00E76160"/>
    <w:rsid w:val="00E76343"/>
    <w:rsid w:val="00E76363"/>
    <w:rsid w:val="00E763F9"/>
    <w:rsid w:val="00E76834"/>
    <w:rsid w:val="00E76948"/>
    <w:rsid w:val="00E76AA6"/>
    <w:rsid w:val="00E76B1C"/>
    <w:rsid w:val="00E76B6C"/>
    <w:rsid w:val="00E76C81"/>
    <w:rsid w:val="00E76C86"/>
    <w:rsid w:val="00E76CDE"/>
    <w:rsid w:val="00E76DA0"/>
    <w:rsid w:val="00E76E86"/>
    <w:rsid w:val="00E76E9F"/>
    <w:rsid w:val="00E76FC1"/>
    <w:rsid w:val="00E7763B"/>
    <w:rsid w:val="00E7770B"/>
    <w:rsid w:val="00E778AF"/>
    <w:rsid w:val="00E778C5"/>
    <w:rsid w:val="00E77948"/>
    <w:rsid w:val="00E779EB"/>
    <w:rsid w:val="00E77B6E"/>
    <w:rsid w:val="00E77D5C"/>
    <w:rsid w:val="00E77D78"/>
    <w:rsid w:val="00E77D8F"/>
    <w:rsid w:val="00E77E15"/>
    <w:rsid w:val="00E77EC2"/>
    <w:rsid w:val="00E80045"/>
    <w:rsid w:val="00E800B0"/>
    <w:rsid w:val="00E80124"/>
    <w:rsid w:val="00E8018F"/>
    <w:rsid w:val="00E80285"/>
    <w:rsid w:val="00E803BF"/>
    <w:rsid w:val="00E80485"/>
    <w:rsid w:val="00E8072A"/>
    <w:rsid w:val="00E8086B"/>
    <w:rsid w:val="00E80903"/>
    <w:rsid w:val="00E80A1B"/>
    <w:rsid w:val="00E80B56"/>
    <w:rsid w:val="00E80BF4"/>
    <w:rsid w:val="00E80C8D"/>
    <w:rsid w:val="00E80C99"/>
    <w:rsid w:val="00E80EA1"/>
    <w:rsid w:val="00E80EB5"/>
    <w:rsid w:val="00E80F2A"/>
    <w:rsid w:val="00E80F4F"/>
    <w:rsid w:val="00E80F7B"/>
    <w:rsid w:val="00E8126F"/>
    <w:rsid w:val="00E81292"/>
    <w:rsid w:val="00E812CE"/>
    <w:rsid w:val="00E814C9"/>
    <w:rsid w:val="00E81540"/>
    <w:rsid w:val="00E8158B"/>
    <w:rsid w:val="00E8162D"/>
    <w:rsid w:val="00E818C7"/>
    <w:rsid w:val="00E81940"/>
    <w:rsid w:val="00E81A80"/>
    <w:rsid w:val="00E81C0F"/>
    <w:rsid w:val="00E81D1F"/>
    <w:rsid w:val="00E81D6A"/>
    <w:rsid w:val="00E81DAD"/>
    <w:rsid w:val="00E81EE8"/>
    <w:rsid w:val="00E820CE"/>
    <w:rsid w:val="00E8219D"/>
    <w:rsid w:val="00E821BF"/>
    <w:rsid w:val="00E82270"/>
    <w:rsid w:val="00E82973"/>
    <w:rsid w:val="00E829F0"/>
    <w:rsid w:val="00E82A61"/>
    <w:rsid w:val="00E82B09"/>
    <w:rsid w:val="00E82BCC"/>
    <w:rsid w:val="00E82CF7"/>
    <w:rsid w:val="00E82D09"/>
    <w:rsid w:val="00E82E67"/>
    <w:rsid w:val="00E82FE2"/>
    <w:rsid w:val="00E83115"/>
    <w:rsid w:val="00E83367"/>
    <w:rsid w:val="00E83599"/>
    <w:rsid w:val="00E835B3"/>
    <w:rsid w:val="00E83729"/>
    <w:rsid w:val="00E83743"/>
    <w:rsid w:val="00E83A93"/>
    <w:rsid w:val="00E83B02"/>
    <w:rsid w:val="00E83C54"/>
    <w:rsid w:val="00E83CFD"/>
    <w:rsid w:val="00E83D92"/>
    <w:rsid w:val="00E83E8C"/>
    <w:rsid w:val="00E83E90"/>
    <w:rsid w:val="00E83F8D"/>
    <w:rsid w:val="00E8401D"/>
    <w:rsid w:val="00E84024"/>
    <w:rsid w:val="00E8407E"/>
    <w:rsid w:val="00E840AD"/>
    <w:rsid w:val="00E845C9"/>
    <w:rsid w:val="00E845D1"/>
    <w:rsid w:val="00E845FB"/>
    <w:rsid w:val="00E846A6"/>
    <w:rsid w:val="00E847D9"/>
    <w:rsid w:val="00E84918"/>
    <w:rsid w:val="00E84A02"/>
    <w:rsid w:val="00E84AC1"/>
    <w:rsid w:val="00E84AFA"/>
    <w:rsid w:val="00E84BC3"/>
    <w:rsid w:val="00E84BEF"/>
    <w:rsid w:val="00E84C07"/>
    <w:rsid w:val="00E84CAD"/>
    <w:rsid w:val="00E84DB4"/>
    <w:rsid w:val="00E84FE9"/>
    <w:rsid w:val="00E85051"/>
    <w:rsid w:val="00E85128"/>
    <w:rsid w:val="00E853F0"/>
    <w:rsid w:val="00E8540E"/>
    <w:rsid w:val="00E8542A"/>
    <w:rsid w:val="00E854A6"/>
    <w:rsid w:val="00E854F5"/>
    <w:rsid w:val="00E85592"/>
    <w:rsid w:val="00E85875"/>
    <w:rsid w:val="00E858B5"/>
    <w:rsid w:val="00E859FB"/>
    <w:rsid w:val="00E85A75"/>
    <w:rsid w:val="00E85AA8"/>
    <w:rsid w:val="00E85C1B"/>
    <w:rsid w:val="00E85C48"/>
    <w:rsid w:val="00E85CAE"/>
    <w:rsid w:val="00E85D8C"/>
    <w:rsid w:val="00E85E81"/>
    <w:rsid w:val="00E85EEA"/>
    <w:rsid w:val="00E85F81"/>
    <w:rsid w:val="00E86006"/>
    <w:rsid w:val="00E86046"/>
    <w:rsid w:val="00E86391"/>
    <w:rsid w:val="00E863D8"/>
    <w:rsid w:val="00E86438"/>
    <w:rsid w:val="00E864B0"/>
    <w:rsid w:val="00E864DF"/>
    <w:rsid w:val="00E866DA"/>
    <w:rsid w:val="00E86AB9"/>
    <w:rsid w:val="00E86B3B"/>
    <w:rsid w:val="00E86BAD"/>
    <w:rsid w:val="00E86C8F"/>
    <w:rsid w:val="00E86D15"/>
    <w:rsid w:val="00E86DA9"/>
    <w:rsid w:val="00E86E83"/>
    <w:rsid w:val="00E87140"/>
    <w:rsid w:val="00E87160"/>
    <w:rsid w:val="00E87307"/>
    <w:rsid w:val="00E874A9"/>
    <w:rsid w:val="00E875F1"/>
    <w:rsid w:val="00E87709"/>
    <w:rsid w:val="00E8792C"/>
    <w:rsid w:val="00E879C4"/>
    <w:rsid w:val="00E87B5E"/>
    <w:rsid w:val="00E87C63"/>
    <w:rsid w:val="00E87C66"/>
    <w:rsid w:val="00E9011B"/>
    <w:rsid w:val="00E9012D"/>
    <w:rsid w:val="00E90239"/>
    <w:rsid w:val="00E902CF"/>
    <w:rsid w:val="00E90372"/>
    <w:rsid w:val="00E90396"/>
    <w:rsid w:val="00E90410"/>
    <w:rsid w:val="00E904BA"/>
    <w:rsid w:val="00E90668"/>
    <w:rsid w:val="00E9077F"/>
    <w:rsid w:val="00E90910"/>
    <w:rsid w:val="00E90A53"/>
    <w:rsid w:val="00E90AC4"/>
    <w:rsid w:val="00E90AD6"/>
    <w:rsid w:val="00E90BDB"/>
    <w:rsid w:val="00E90C3E"/>
    <w:rsid w:val="00E90DA0"/>
    <w:rsid w:val="00E90E14"/>
    <w:rsid w:val="00E90F20"/>
    <w:rsid w:val="00E91026"/>
    <w:rsid w:val="00E9125E"/>
    <w:rsid w:val="00E9127F"/>
    <w:rsid w:val="00E9157C"/>
    <w:rsid w:val="00E915C9"/>
    <w:rsid w:val="00E915E9"/>
    <w:rsid w:val="00E91608"/>
    <w:rsid w:val="00E91744"/>
    <w:rsid w:val="00E9184B"/>
    <w:rsid w:val="00E91865"/>
    <w:rsid w:val="00E91C59"/>
    <w:rsid w:val="00E91EAC"/>
    <w:rsid w:val="00E91EEB"/>
    <w:rsid w:val="00E92048"/>
    <w:rsid w:val="00E921D4"/>
    <w:rsid w:val="00E928A4"/>
    <w:rsid w:val="00E929F0"/>
    <w:rsid w:val="00E929FB"/>
    <w:rsid w:val="00E92B3B"/>
    <w:rsid w:val="00E92EF7"/>
    <w:rsid w:val="00E9308A"/>
    <w:rsid w:val="00E9311E"/>
    <w:rsid w:val="00E9312A"/>
    <w:rsid w:val="00E93245"/>
    <w:rsid w:val="00E93428"/>
    <w:rsid w:val="00E93475"/>
    <w:rsid w:val="00E9366A"/>
    <w:rsid w:val="00E937B9"/>
    <w:rsid w:val="00E937E1"/>
    <w:rsid w:val="00E93862"/>
    <w:rsid w:val="00E93977"/>
    <w:rsid w:val="00E93B7B"/>
    <w:rsid w:val="00E93BB5"/>
    <w:rsid w:val="00E93C98"/>
    <w:rsid w:val="00E93CA7"/>
    <w:rsid w:val="00E93CDF"/>
    <w:rsid w:val="00E93D91"/>
    <w:rsid w:val="00E93DC1"/>
    <w:rsid w:val="00E93E19"/>
    <w:rsid w:val="00E93FC1"/>
    <w:rsid w:val="00E940B2"/>
    <w:rsid w:val="00E94105"/>
    <w:rsid w:val="00E9425C"/>
    <w:rsid w:val="00E94353"/>
    <w:rsid w:val="00E94476"/>
    <w:rsid w:val="00E94477"/>
    <w:rsid w:val="00E9449E"/>
    <w:rsid w:val="00E944D0"/>
    <w:rsid w:val="00E9453F"/>
    <w:rsid w:val="00E9459B"/>
    <w:rsid w:val="00E947B1"/>
    <w:rsid w:val="00E947FA"/>
    <w:rsid w:val="00E94844"/>
    <w:rsid w:val="00E948F7"/>
    <w:rsid w:val="00E94C7D"/>
    <w:rsid w:val="00E94E8B"/>
    <w:rsid w:val="00E94F3A"/>
    <w:rsid w:val="00E94F48"/>
    <w:rsid w:val="00E95012"/>
    <w:rsid w:val="00E950FE"/>
    <w:rsid w:val="00E9524B"/>
    <w:rsid w:val="00E95303"/>
    <w:rsid w:val="00E9538F"/>
    <w:rsid w:val="00E9541F"/>
    <w:rsid w:val="00E959BD"/>
    <w:rsid w:val="00E95A81"/>
    <w:rsid w:val="00E95A95"/>
    <w:rsid w:val="00E95B46"/>
    <w:rsid w:val="00E95B7F"/>
    <w:rsid w:val="00E95C2C"/>
    <w:rsid w:val="00E95CBE"/>
    <w:rsid w:val="00E95CC2"/>
    <w:rsid w:val="00E95D31"/>
    <w:rsid w:val="00E95DAA"/>
    <w:rsid w:val="00E95E80"/>
    <w:rsid w:val="00E95E86"/>
    <w:rsid w:val="00E96065"/>
    <w:rsid w:val="00E96185"/>
    <w:rsid w:val="00E961A1"/>
    <w:rsid w:val="00E961BD"/>
    <w:rsid w:val="00E9626D"/>
    <w:rsid w:val="00E9656B"/>
    <w:rsid w:val="00E9667C"/>
    <w:rsid w:val="00E9671C"/>
    <w:rsid w:val="00E96723"/>
    <w:rsid w:val="00E96840"/>
    <w:rsid w:val="00E96918"/>
    <w:rsid w:val="00E96919"/>
    <w:rsid w:val="00E96A42"/>
    <w:rsid w:val="00E96AF8"/>
    <w:rsid w:val="00E96B41"/>
    <w:rsid w:val="00E96CAA"/>
    <w:rsid w:val="00E96E96"/>
    <w:rsid w:val="00E96F35"/>
    <w:rsid w:val="00E970E5"/>
    <w:rsid w:val="00E97391"/>
    <w:rsid w:val="00E973A7"/>
    <w:rsid w:val="00E974FE"/>
    <w:rsid w:val="00E977D3"/>
    <w:rsid w:val="00E97878"/>
    <w:rsid w:val="00E97A9B"/>
    <w:rsid w:val="00E97D15"/>
    <w:rsid w:val="00E97ED3"/>
    <w:rsid w:val="00EA0003"/>
    <w:rsid w:val="00EA006E"/>
    <w:rsid w:val="00EA043C"/>
    <w:rsid w:val="00EA04C2"/>
    <w:rsid w:val="00EA0542"/>
    <w:rsid w:val="00EA0878"/>
    <w:rsid w:val="00EA088E"/>
    <w:rsid w:val="00EA0891"/>
    <w:rsid w:val="00EA0B25"/>
    <w:rsid w:val="00EA0B4B"/>
    <w:rsid w:val="00EA0B4C"/>
    <w:rsid w:val="00EA0BBC"/>
    <w:rsid w:val="00EA0CD2"/>
    <w:rsid w:val="00EA0E34"/>
    <w:rsid w:val="00EA0E96"/>
    <w:rsid w:val="00EA0F56"/>
    <w:rsid w:val="00EA10A6"/>
    <w:rsid w:val="00EA111F"/>
    <w:rsid w:val="00EA134F"/>
    <w:rsid w:val="00EA1380"/>
    <w:rsid w:val="00EA14C1"/>
    <w:rsid w:val="00EA1643"/>
    <w:rsid w:val="00EA16A7"/>
    <w:rsid w:val="00EA16FB"/>
    <w:rsid w:val="00EA178A"/>
    <w:rsid w:val="00EA1822"/>
    <w:rsid w:val="00EA1823"/>
    <w:rsid w:val="00EA1898"/>
    <w:rsid w:val="00EA18BB"/>
    <w:rsid w:val="00EA19C2"/>
    <w:rsid w:val="00EA19CF"/>
    <w:rsid w:val="00EA1A73"/>
    <w:rsid w:val="00EA1BA3"/>
    <w:rsid w:val="00EA1CA1"/>
    <w:rsid w:val="00EA1CB4"/>
    <w:rsid w:val="00EA2036"/>
    <w:rsid w:val="00EA2421"/>
    <w:rsid w:val="00EA2467"/>
    <w:rsid w:val="00EA2475"/>
    <w:rsid w:val="00EA24A4"/>
    <w:rsid w:val="00EA256D"/>
    <w:rsid w:val="00EA256F"/>
    <w:rsid w:val="00EA25D1"/>
    <w:rsid w:val="00EA26C0"/>
    <w:rsid w:val="00EA272A"/>
    <w:rsid w:val="00EA2780"/>
    <w:rsid w:val="00EA2866"/>
    <w:rsid w:val="00EA28F1"/>
    <w:rsid w:val="00EA2924"/>
    <w:rsid w:val="00EA297E"/>
    <w:rsid w:val="00EA2AE1"/>
    <w:rsid w:val="00EA2B39"/>
    <w:rsid w:val="00EA2B3A"/>
    <w:rsid w:val="00EA2B45"/>
    <w:rsid w:val="00EA2C96"/>
    <w:rsid w:val="00EA2D3E"/>
    <w:rsid w:val="00EA2E95"/>
    <w:rsid w:val="00EA2F60"/>
    <w:rsid w:val="00EA2FE5"/>
    <w:rsid w:val="00EA3387"/>
    <w:rsid w:val="00EA342C"/>
    <w:rsid w:val="00EA347A"/>
    <w:rsid w:val="00EA361B"/>
    <w:rsid w:val="00EA364E"/>
    <w:rsid w:val="00EA36EE"/>
    <w:rsid w:val="00EA3738"/>
    <w:rsid w:val="00EA39B6"/>
    <w:rsid w:val="00EA3B2C"/>
    <w:rsid w:val="00EA3C06"/>
    <w:rsid w:val="00EA3C14"/>
    <w:rsid w:val="00EA3DC0"/>
    <w:rsid w:val="00EA3F26"/>
    <w:rsid w:val="00EA41ED"/>
    <w:rsid w:val="00EA4269"/>
    <w:rsid w:val="00EA4300"/>
    <w:rsid w:val="00EA4304"/>
    <w:rsid w:val="00EA45B6"/>
    <w:rsid w:val="00EA4630"/>
    <w:rsid w:val="00EA4708"/>
    <w:rsid w:val="00EA4710"/>
    <w:rsid w:val="00EA4C5C"/>
    <w:rsid w:val="00EA4CE8"/>
    <w:rsid w:val="00EA4DF8"/>
    <w:rsid w:val="00EA4ECF"/>
    <w:rsid w:val="00EA4F12"/>
    <w:rsid w:val="00EA4F64"/>
    <w:rsid w:val="00EA5143"/>
    <w:rsid w:val="00EA5261"/>
    <w:rsid w:val="00EA52A2"/>
    <w:rsid w:val="00EA537F"/>
    <w:rsid w:val="00EA5459"/>
    <w:rsid w:val="00EA55A4"/>
    <w:rsid w:val="00EA5613"/>
    <w:rsid w:val="00EA58F1"/>
    <w:rsid w:val="00EA5AA7"/>
    <w:rsid w:val="00EA5B60"/>
    <w:rsid w:val="00EA5C6C"/>
    <w:rsid w:val="00EA5D04"/>
    <w:rsid w:val="00EA60D9"/>
    <w:rsid w:val="00EA6163"/>
    <w:rsid w:val="00EA641D"/>
    <w:rsid w:val="00EA6451"/>
    <w:rsid w:val="00EA6492"/>
    <w:rsid w:val="00EA680E"/>
    <w:rsid w:val="00EA68B1"/>
    <w:rsid w:val="00EA69AE"/>
    <w:rsid w:val="00EA69DF"/>
    <w:rsid w:val="00EA6A2A"/>
    <w:rsid w:val="00EA6BB3"/>
    <w:rsid w:val="00EA6BCA"/>
    <w:rsid w:val="00EA6E67"/>
    <w:rsid w:val="00EA6E91"/>
    <w:rsid w:val="00EA6F4A"/>
    <w:rsid w:val="00EA6FC2"/>
    <w:rsid w:val="00EA721E"/>
    <w:rsid w:val="00EA727B"/>
    <w:rsid w:val="00EA744E"/>
    <w:rsid w:val="00EA7620"/>
    <w:rsid w:val="00EA7814"/>
    <w:rsid w:val="00EA78AA"/>
    <w:rsid w:val="00EA79F5"/>
    <w:rsid w:val="00EA7A36"/>
    <w:rsid w:val="00EA7BD6"/>
    <w:rsid w:val="00EA7F69"/>
    <w:rsid w:val="00EA7F73"/>
    <w:rsid w:val="00EB00DC"/>
    <w:rsid w:val="00EB01A0"/>
    <w:rsid w:val="00EB04D9"/>
    <w:rsid w:val="00EB053A"/>
    <w:rsid w:val="00EB065F"/>
    <w:rsid w:val="00EB06ED"/>
    <w:rsid w:val="00EB092A"/>
    <w:rsid w:val="00EB096E"/>
    <w:rsid w:val="00EB0AE6"/>
    <w:rsid w:val="00EB0BA2"/>
    <w:rsid w:val="00EB0C8B"/>
    <w:rsid w:val="00EB0D25"/>
    <w:rsid w:val="00EB0DC4"/>
    <w:rsid w:val="00EB0EEE"/>
    <w:rsid w:val="00EB10BB"/>
    <w:rsid w:val="00EB10C0"/>
    <w:rsid w:val="00EB10F0"/>
    <w:rsid w:val="00EB111E"/>
    <w:rsid w:val="00EB12FB"/>
    <w:rsid w:val="00EB1466"/>
    <w:rsid w:val="00EB1507"/>
    <w:rsid w:val="00EB1698"/>
    <w:rsid w:val="00EB1829"/>
    <w:rsid w:val="00EB187C"/>
    <w:rsid w:val="00EB18EE"/>
    <w:rsid w:val="00EB1AF6"/>
    <w:rsid w:val="00EB1C92"/>
    <w:rsid w:val="00EB1D0E"/>
    <w:rsid w:val="00EB1F6A"/>
    <w:rsid w:val="00EB22D7"/>
    <w:rsid w:val="00EB2473"/>
    <w:rsid w:val="00EB263E"/>
    <w:rsid w:val="00EB2645"/>
    <w:rsid w:val="00EB27A2"/>
    <w:rsid w:val="00EB27C8"/>
    <w:rsid w:val="00EB2865"/>
    <w:rsid w:val="00EB28B0"/>
    <w:rsid w:val="00EB299F"/>
    <w:rsid w:val="00EB2AA9"/>
    <w:rsid w:val="00EB2AB8"/>
    <w:rsid w:val="00EB2AD2"/>
    <w:rsid w:val="00EB2B4B"/>
    <w:rsid w:val="00EB2B90"/>
    <w:rsid w:val="00EB2BCE"/>
    <w:rsid w:val="00EB2C5E"/>
    <w:rsid w:val="00EB2E86"/>
    <w:rsid w:val="00EB2F72"/>
    <w:rsid w:val="00EB2FD7"/>
    <w:rsid w:val="00EB30C7"/>
    <w:rsid w:val="00EB3110"/>
    <w:rsid w:val="00EB3134"/>
    <w:rsid w:val="00EB32AB"/>
    <w:rsid w:val="00EB33FF"/>
    <w:rsid w:val="00EB346D"/>
    <w:rsid w:val="00EB3493"/>
    <w:rsid w:val="00EB349F"/>
    <w:rsid w:val="00EB34F7"/>
    <w:rsid w:val="00EB352E"/>
    <w:rsid w:val="00EB3545"/>
    <w:rsid w:val="00EB3602"/>
    <w:rsid w:val="00EB3690"/>
    <w:rsid w:val="00EB36A8"/>
    <w:rsid w:val="00EB37CC"/>
    <w:rsid w:val="00EB39E9"/>
    <w:rsid w:val="00EB3AF4"/>
    <w:rsid w:val="00EB3E33"/>
    <w:rsid w:val="00EB3ED9"/>
    <w:rsid w:val="00EB3F22"/>
    <w:rsid w:val="00EB3F43"/>
    <w:rsid w:val="00EB3F7F"/>
    <w:rsid w:val="00EB4180"/>
    <w:rsid w:val="00EB41A0"/>
    <w:rsid w:val="00EB42B2"/>
    <w:rsid w:val="00EB430B"/>
    <w:rsid w:val="00EB440E"/>
    <w:rsid w:val="00EB468F"/>
    <w:rsid w:val="00EB47D4"/>
    <w:rsid w:val="00EB4996"/>
    <w:rsid w:val="00EB49D9"/>
    <w:rsid w:val="00EB4A03"/>
    <w:rsid w:val="00EB4A71"/>
    <w:rsid w:val="00EB4BD8"/>
    <w:rsid w:val="00EB4C09"/>
    <w:rsid w:val="00EB4D96"/>
    <w:rsid w:val="00EB4E89"/>
    <w:rsid w:val="00EB4EBD"/>
    <w:rsid w:val="00EB4F02"/>
    <w:rsid w:val="00EB516F"/>
    <w:rsid w:val="00EB51AE"/>
    <w:rsid w:val="00EB5269"/>
    <w:rsid w:val="00EB52EB"/>
    <w:rsid w:val="00EB54C3"/>
    <w:rsid w:val="00EB5513"/>
    <w:rsid w:val="00EB5557"/>
    <w:rsid w:val="00EB5635"/>
    <w:rsid w:val="00EB5672"/>
    <w:rsid w:val="00EB575C"/>
    <w:rsid w:val="00EB5914"/>
    <w:rsid w:val="00EB5B89"/>
    <w:rsid w:val="00EB5BFB"/>
    <w:rsid w:val="00EB5D4D"/>
    <w:rsid w:val="00EB5FAD"/>
    <w:rsid w:val="00EB648F"/>
    <w:rsid w:val="00EB6568"/>
    <w:rsid w:val="00EB6702"/>
    <w:rsid w:val="00EB6775"/>
    <w:rsid w:val="00EB6802"/>
    <w:rsid w:val="00EB684C"/>
    <w:rsid w:val="00EB687B"/>
    <w:rsid w:val="00EB688E"/>
    <w:rsid w:val="00EB68E4"/>
    <w:rsid w:val="00EB6A89"/>
    <w:rsid w:val="00EB6C93"/>
    <w:rsid w:val="00EB6DF9"/>
    <w:rsid w:val="00EB6E28"/>
    <w:rsid w:val="00EB6FC5"/>
    <w:rsid w:val="00EB708B"/>
    <w:rsid w:val="00EB7294"/>
    <w:rsid w:val="00EB744E"/>
    <w:rsid w:val="00EB74C5"/>
    <w:rsid w:val="00EB77EE"/>
    <w:rsid w:val="00EB7908"/>
    <w:rsid w:val="00EB7943"/>
    <w:rsid w:val="00EB7970"/>
    <w:rsid w:val="00EB79C1"/>
    <w:rsid w:val="00EB79F6"/>
    <w:rsid w:val="00EB7C1F"/>
    <w:rsid w:val="00EB7CC0"/>
    <w:rsid w:val="00EB7D1A"/>
    <w:rsid w:val="00EB7F2E"/>
    <w:rsid w:val="00EC002C"/>
    <w:rsid w:val="00EC0030"/>
    <w:rsid w:val="00EC00D3"/>
    <w:rsid w:val="00EC0290"/>
    <w:rsid w:val="00EC0374"/>
    <w:rsid w:val="00EC0451"/>
    <w:rsid w:val="00EC07EA"/>
    <w:rsid w:val="00EC0C0F"/>
    <w:rsid w:val="00EC0CF2"/>
    <w:rsid w:val="00EC0E44"/>
    <w:rsid w:val="00EC0E93"/>
    <w:rsid w:val="00EC11D5"/>
    <w:rsid w:val="00EC1408"/>
    <w:rsid w:val="00EC16D7"/>
    <w:rsid w:val="00EC188C"/>
    <w:rsid w:val="00EC1B8B"/>
    <w:rsid w:val="00EC1E5F"/>
    <w:rsid w:val="00EC1F41"/>
    <w:rsid w:val="00EC1FE9"/>
    <w:rsid w:val="00EC2040"/>
    <w:rsid w:val="00EC20A7"/>
    <w:rsid w:val="00EC2355"/>
    <w:rsid w:val="00EC24C0"/>
    <w:rsid w:val="00EC2559"/>
    <w:rsid w:val="00EC2781"/>
    <w:rsid w:val="00EC2793"/>
    <w:rsid w:val="00EC2820"/>
    <w:rsid w:val="00EC2991"/>
    <w:rsid w:val="00EC29E6"/>
    <w:rsid w:val="00EC29EE"/>
    <w:rsid w:val="00EC2AEA"/>
    <w:rsid w:val="00EC2B09"/>
    <w:rsid w:val="00EC2BF3"/>
    <w:rsid w:val="00EC2C06"/>
    <w:rsid w:val="00EC2C4A"/>
    <w:rsid w:val="00EC2E86"/>
    <w:rsid w:val="00EC30B5"/>
    <w:rsid w:val="00EC3304"/>
    <w:rsid w:val="00EC3A11"/>
    <w:rsid w:val="00EC3B02"/>
    <w:rsid w:val="00EC3B54"/>
    <w:rsid w:val="00EC3C93"/>
    <w:rsid w:val="00EC3D96"/>
    <w:rsid w:val="00EC3EE4"/>
    <w:rsid w:val="00EC3F62"/>
    <w:rsid w:val="00EC413B"/>
    <w:rsid w:val="00EC41BB"/>
    <w:rsid w:val="00EC4241"/>
    <w:rsid w:val="00EC43C4"/>
    <w:rsid w:val="00EC45F6"/>
    <w:rsid w:val="00EC4648"/>
    <w:rsid w:val="00EC47E5"/>
    <w:rsid w:val="00EC4954"/>
    <w:rsid w:val="00EC4BB2"/>
    <w:rsid w:val="00EC4EF4"/>
    <w:rsid w:val="00EC4F76"/>
    <w:rsid w:val="00EC5156"/>
    <w:rsid w:val="00EC518B"/>
    <w:rsid w:val="00EC51F9"/>
    <w:rsid w:val="00EC52E3"/>
    <w:rsid w:val="00EC534B"/>
    <w:rsid w:val="00EC53B2"/>
    <w:rsid w:val="00EC5548"/>
    <w:rsid w:val="00EC55F9"/>
    <w:rsid w:val="00EC5811"/>
    <w:rsid w:val="00EC5C3F"/>
    <w:rsid w:val="00EC5C75"/>
    <w:rsid w:val="00EC5C94"/>
    <w:rsid w:val="00EC5DD1"/>
    <w:rsid w:val="00EC5FD9"/>
    <w:rsid w:val="00EC60AA"/>
    <w:rsid w:val="00EC6282"/>
    <w:rsid w:val="00EC6289"/>
    <w:rsid w:val="00EC647A"/>
    <w:rsid w:val="00EC64BE"/>
    <w:rsid w:val="00EC6695"/>
    <w:rsid w:val="00EC66AE"/>
    <w:rsid w:val="00EC6761"/>
    <w:rsid w:val="00EC67CA"/>
    <w:rsid w:val="00EC68E9"/>
    <w:rsid w:val="00EC6964"/>
    <w:rsid w:val="00EC6A0B"/>
    <w:rsid w:val="00EC6A98"/>
    <w:rsid w:val="00EC6CCC"/>
    <w:rsid w:val="00EC6D42"/>
    <w:rsid w:val="00EC6D68"/>
    <w:rsid w:val="00EC6DCF"/>
    <w:rsid w:val="00EC6F04"/>
    <w:rsid w:val="00EC6F40"/>
    <w:rsid w:val="00EC6F55"/>
    <w:rsid w:val="00EC6F58"/>
    <w:rsid w:val="00EC6FAD"/>
    <w:rsid w:val="00EC705F"/>
    <w:rsid w:val="00EC7081"/>
    <w:rsid w:val="00EC71D5"/>
    <w:rsid w:val="00EC73AE"/>
    <w:rsid w:val="00EC75B5"/>
    <w:rsid w:val="00EC7902"/>
    <w:rsid w:val="00EC795B"/>
    <w:rsid w:val="00EC7974"/>
    <w:rsid w:val="00EC7A49"/>
    <w:rsid w:val="00EC7AEC"/>
    <w:rsid w:val="00EC7B0E"/>
    <w:rsid w:val="00EC7BDF"/>
    <w:rsid w:val="00EC7D7D"/>
    <w:rsid w:val="00EC7E20"/>
    <w:rsid w:val="00EC7E28"/>
    <w:rsid w:val="00EC7E54"/>
    <w:rsid w:val="00ED00D5"/>
    <w:rsid w:val="00ED0191"/>
    <w:rsid w:val="00ED022B"/>
    <w:rsid w:val="00ED0425"/>
    <w:rsid w:val="00ED0452"/>
    <w:rsid w:val="00ED0496"/>
    <w:rsid w:val="00ED053C"/>
    <w:rsid w:val="00ED06E0"/>
    <w:rsid w:val="00ED0856"/>
    <w:rsid w:val="00ED08F1"/>
    <w:rsid w:val="00ED09A5"/>
    <w:rsid w:val="00ED09C3"/>
    <w:rsid w:val="00ED09E0"/>
    <w:rsid w:val="00ED0BF1"/>
    <w:rsid w:val="00ED0C85"/>
    <w:rsid w:val="00ED0E49"/>
    <w:rsid w:val="00ED117D"/>
    <w:rsid w:val="00ED1264"/>
    <w:rsid w:val="00ED1352"/>
    <w:rsid w:val="00ED14AD"/>
    <w:rsid w:val="00ED15D5"/>
    <w:rsid w:val="00ED163A"/>
    <w:rsid w:val="00ED18A2"/>
    <w:rsid w:val="00ED193B"/>
    <w:rsid w:val="00ED196D"/>
    <w:rsid w:val="00ED1C5B"/>
    <w:rsid w:val="00ED1D99"/>
    <w:rsid w:val="00ED1E4A"/>
    <w:rsid w:val="00ED1EF4"/>
    <w:rsid w:val="00ED1FB6"/>
    <w:rsid w:val="00ED1FDC"/>
    <w:rsid w:val="00ED20BB"/>
    <w:rsid w:val="00ED2448"/>
    <w:rsid w:val="00ED2538"/>
    <w:rsid w:val="00ED2879"/>
    <w:rsid w:val="00ED2AD8"/>
    <w:rsid w:val="00ED2C5A"/>
    <w:rsid w:val="00ED2D28"/>
    <w:rsid w:val="00ED2D56"/>
    <w:rsid w:val="00ED2E1C"/>
    <w:rsid w:val="00ED2E4F"/>
    <w:rsid w:val="00ED2E74"/>
    <w:rsid w:val="00ED31A3"/>
    <w:rsid w:val="00ED321F"/>
    <w:rsid w:val="00ED32AD"/>
    <w:rsid w:val="00ED32BB"/>
    <w:rsid w:val="00ED3355"/>
    <w:rsid w:val="00ED33D7"/>
    <w:rsid w:val="00ED33DD"/>
    <w:rsid w:val="00ED367A"/>
    <w:rsid w:val="00ED3724"/>
    <w:rsid w:val="00ED38C4"/>
    <w:rsid w:val="00ED39E4"/>
    <w:rsid w:val="00ED3A24"/>
    <w:rsid w:val="00ED3A3A"/>
    <w:rsid w:val="00ED3AA9"/>
    <w:rsid w:val="00ED3B2F"/>
    <w:rsid w:val="00ED3C1A"/>
    <w:rsid w:val="00ED3C65"/>
    <w:rsid w:val="00ED3DCC"/>
    <w:rsid w:val="00ED3F12"/>
    <w:rsid w:val="00ED4092"/>
    <w:rsid w:val="00ED4197"/>
    <w:rsid w:val="00ED427B"/>
    <w:rsid w:val="00ED4385"/>
    <w:rsid w:val="00ED445D"/>
    <w:rsid w:val="00ED44E7"/>
    <w:rsid w:val="00ED4645"/>
    <w:rsid w:val="00ED4A44"/>
    <w:rsid w:val="00ED4B1E"/>
    <w:rsid w:val="00ED4BF4"/>
    <w:rsid w:val="00ED4F61"/>
    <w:rsid w:val="00ED4FEE"/>
    <w:rsid w:val="00ED500E"/>
    <w:rsid w:val="00ED5373"/>
    <w:rsid w:val="00ED53D5"/>
    <w:rsid w:val="00ED548F"/>
    <w:rsid w:val="00ED55AD"/>
    <w:rsid w:val="00ED564F"/>
    <w:rsid w:val="00ED5732"/>
    <w:rsid w:val="00ED585E"/>
    <w:rsid w:val="00ED5B2F"/>
    <w:rsid w:val="00ED5BFC"/>
    <w:rsid w:val="00ED5CAC"/>
    <w:rsid w:val="00ED5D43"/>
    <w:rsid w:val="00ED5E63"/>
    <w:rsid w:val="00ED5EA3"/>
    <w:rsid w:val="00ED5F27"/>
    <w:rsid w:val="00ED6206"/>
    <w:rsid w:val="00ED62FD"/>
    <w:rsid w:val="00ED6623"/>
    <w:rsid w:val="00ED66F0"/>
    <w:rsid w:val="00ED6806"/>
    <w:rsid w:val="00ED6A01"/>
    <w:rsid w:val="00ED6A29"/>
    <w:rsid w:val="00ED6B00"/>
    <w:rsid w:val="00ED6C97"/>
    <w:rsid w:val="00ED6CA0"/>
    <w:rsid w:val="00ED6CE8"/>
    <w:rsid w:val="00ED6D73"/>
    <w:rsid w:val="00ED6DAC"/>
    <w:rsid w:val="00ED6E28"/>
    <w:rsid w:val="00ED6FFC"/>
    <w:rsid w:val="00ED7072"/>
    <w:rsid w:val="00ED70C7"/>
    <w:rsid w:val="00ED723C"/>
    <w:rsid w:val="00ED73E0"/>
    <w:rsid w:val="00ED74F0"/>
    <w:rsid w:val="00ED757F"/>
    <w:rsid w:val="00ED7733"/>
    <w:rsid w:val="00ED77B0"/>
    <w:rsid w:val="00ED77D2"/>
    <w:rsid w:val="00ED7906"/>
    <w:rsid w:val="00ED7A0A"/>
    <w:rsid w:val="00ED7A10"/>
    <w:rsid w:val="00ED7C90"/>
    <w:rsid w:val="00ED7CAC"/>
    <w:rsid w:val="00ED7F33"/>
    <w:rsid w:val="00ED7FC8"/>
    <w:rsid w:val="00EE008A"/>
    <w:rsid w:val="00EE0160"/>
    <w:rsid w:val="00EE0187"/>
    <w:rsid w:val="00EE0219"/>
    <w:rsid w:val="00EE021A"/>
    <w:rsid w:val="00EE02DA"/>
    <w:rsid w:val="00EE02F4"/>
    <w:rsid w:val="00EE0596"/>
    <w:rsid w:val="00EE0725"/>
    <w:rsid w:val="00EE0881"/>
    <w:rsid w:val="00EE0979"/>
    <w:rsid w:val="00EE0AA6"/>
    <w:rsid w:val="00EE0D2F"/>
    <w:rsid w:val="00EE0DAB"/>
    <w:rsid w:val="00EE0E43"/>
    <w:rsid w:val="00EE1076"/>
    <w:rsid w:val="00EE115D"/>
    <w:rsid w:val="00EE136E"/>
    <w:rsid w:val="00EE1394"/>
    <w:rsid w:val="00EE140E"/>
    <w:rsid w:val="00EE1539"/>
    <w:rsid w:val="00EE181A"/>
    <w:rsid w:val="00EE193E"/>
    <w:rsid w:val="00EE19F8"/>
    <w:rsid w:val="00EE1A65"/>
    <w:rsid w:val="00EE1CC4"/>
    <w:rsid w:val="00EE1F5C"/>
    <w:rsid w:val="00EE2023"/>
    <w:rsid w:val="00EE20A0"/>
    <w:rsid w:val="00EE213E"/>
    <w:rsid w:val="00EE214F"/>
    <w:rsid w:val="00EE215E"/>
    <w:rsid w:val="00EE2263"/>
    <w:rsid w:val="00EE22F3"/>
    <w:rsid w:val="00EE2313"/>
    <w:rsid w:val="00EE23EF"/>
    <w:rsid w:val="00EE245E"/>
    <w:rsid w:val="00EE2521"/>
    <w:rsid w:val="00EE272D"/>
    <w:rsid w:val="00EE2736"/>
    <w:rsid w:val="00EE2744"/>
    <w:rsid w:val="00EE27FA"/>
    <w:rsid w:val="00EE2806"/>
    <w:rsid w:val="00EE2873"/>
    <w:rsid w:val="00EE2AA8"/>
    <w:rsid w:val="00EE2ABA"/>
    <w:rsid w:val="00EE2B73"/>
    <w:rsid w:val="00EE2C02"/>
    <w:rsid w:val="00EE2DE3"/>
    <w:rsid w:val="00EE300C"/>
    <w:rsid w:val="00EE3020"/>
    <w:rsid w:val="00EE319A"/>
    <w:rsid w:val="00EE33DC"/>
    <w:rsid w:val="00EE3404"/>
    <w:rsid w:val="00EE3587"/>
    <w:rsid w:val="00EE3658"/>
    <w:rsid w:val="00EE36F1"/>
    <w:rsid w:val="00EE3731"/>
    <w:rsid w:val="00EE3824"/>
    <w:rsid w:val="00EE3828"/>
    <w:rsid w:val="00EE3848"/>
    <w:rsid w:val="00EE3868"/>
    <w:rsid w:val="00EE3877"/>
    <w:rsid w:val="00EE38CE"/>
    <w:rsid w:val="00EE38E9"/>
    <w:rsid w:val="00EE3B54"/>
    <w:rsid w:val="00EE3C2F"/>
    <w:rsid w:val="00EE3E11"/>
    <w:rsid w:val="00EE3F5A"/>
    <w:rsid w:val="00EE3F75"/>
    <w:rsid w:val="00EE3F88"/>
    <w:rsid w:val="00EE3F8D"/>
    <w:rsid w:val="00EE4037"/>
    <w:rsid w:val="00EE403A"/>
    <w:rsid w:val="00EE4203"/>
    <w:rsid w:val="00EE421D"/>
    <w:rsid w:val="00EE424F"/>
    <w:rsid w:val="00EE43AE"/>
    <w:rsid w:val="00EE43CD"/>
    <w:rsid w:val="00EE454D"/>
    <w:rsid w:val="00EE46A6"/>
    <w:rsid w:val="00EE4785"/>
    <w:rsid w:val="00EE4833"/>
    <w:rsid w:val="00EE4A45"/>
    <w:rsid w:val="00EE4A8F"/>
    <w:rsid w:val="00EE4AB3"/>
    <w:rsid w:val="00EE4BD6"/>
    <w:rsid w:val="00EE4BD9"/>
    <w:rsid w:val="00EE4E59"/>
    <w:rsid w:val="00EE4EF1"/>
    <w:rsid w:val="00EE4F1E"/>
    <w:rsid w:val="00EE4F78"/>
    <w:rsid w:val="00EE505C"/>
    <w:rsid w:val="00EE50C3"/>
    <w:rsid w:val="00EE50C9"/>
    <w:rsid w:val="00EE5153"/>
    <w:rsid w:val="00EE5261"/>
    <w:rsid w:val="00EE54A4"/>
    <w:rsid w:val="00EE5673"/>
    <w:rsid w:val="00EE5AB3"/>
    <w:rsid w:val="00EE5CEB"/>
    <w:rsid w:val="00EE5D0C"/>
    <w:rsid w:val="00EE5D22"/>
    <w:rsid w:val="00EE5D45"/>
    <w:rsid w:val="00EE5DBA"/>
    <w:rsid w:val="00EE5E7F"/>
    <w:rsid w:val="00EE5E96"/>
    <w:rsid w:val="00EE5F68"/>
    <w:rsid w:val="00EE6064"/>
    <w:rsid w:val="00EE60A3"/>
    <w:rsid w:val="00EE6115"/>
    <w:rsid w:val="00EE6130"/>
    <w:rsid w:val="00EE627B"/>
    <w:rsid w:val="00EE62CF"/>
    <w:rsid w:val="00EE630A"/>
    <w:rsid w:val="00EE656B"/>
    <w:rsid w:val="00EE65B7"/>
    <w:rsid w:val="00EE6606"/>
    <w:rsid w:val="00EE66F7"/>
    <w:rsid w:val="00EE68BF"/>
    <w:rsid w:val="00EE69E4"/>
    <w:rsid w:val="00EE6AA9"/>
    <w:rsid w:val="00EE6F17"/>
    <w:rsid w:val="00EE6F1F"/>
    <w:rsid w:val="00EE7093"/>
    <w:rsid w:val="00EE72BE"/>
    <w:rsid w:val="00EE735A"/>
    <w:rsid w:val="00EE738B"/>
    <w:rsid w:val="00EE7B3C"/>
    <w:rsid w:val="00EE7B78"/>
    <w:rsid w:val="00EE7BA5"/>
    <w:rsid w:val="00EE7BE6"/>
    <w:rsid w:val="00EE7D6B"/>
    <w:rsid w:val="00EE7D8A"/>
    <w:rsid w:val="00EE7DB5"/>
    <w:rsid w:val="00EE7DE0"/>
    <w:rsid w:val="00EE7FC6"/>
    <w:rsid w:val="00EF0177"/>
    <w:rsid w:val="00EF0256"/>
    <w:rsid w:val="00EF0316"/>
    <w:rsid w:val="00EF04CF"/>
    <w:rsid w:val="00EF056B"/>
    <w:rsid w:val="00EF0732"/>
    <w:rsid w:val="00EF07D9"/>
    <w:rsid w:val="00EF0846"/>
    <w:rsid w:val="00EF0ADA"/>
    <w:rsid w:val="00EF0FAC"/>
    <w:rsid w:val="00EF100A"/>
    <w:rsid w:val="00EF1046"/>
    <w:rsid w:val="00EF10BA"/>
    <w:rsid w:val="00EF1107"/>
    <w:rsid w:val="00EF1112"/>
    <w:rsid w:val="00EF11D9"/>
    <w:rsid w:val="00EF12E5"/>
    <w:rsid w:val="00EF1467"/>
    <w:rsid w:val="00EF148F"/>
    <w:rsid w:val="00EF14E9"/>
    <w:rsid w:val="00EF1573"/>
    <w:rsid w:val="00EF1628"/>
    <w:rsid w:val="00EF16E2"/>
    <w:rsid w:val="00EF1712"/>
    <w:rsid w:val="00EF183C"/>
    <w:rsid w:val="00EF1B14"/>
    <w:rsid w:val="00EF1BDE"/>
    <w:rsid w:val="00EF1C68"/>
    <w:rsid w:val="00EF1D75"/>
    <w:rsid w:val="00EF1E3F"/>
    <w:rsid w:val="00EF1F1A"/>
    <w:rsid w:val="00EF1FBD"/>
    <w:rsid w:val="00EF1FD6"/>
    <w:rsid w:val="00EF20C5"/>
    <w:rsid w:val="00EF229A"/>
    <w:rsid w:val="00EF22C6"/>
    <w:rsid w:val="00EF2434"/>
    <w:rsid w:val="00EF251A"/>
    <w:rsid w:val="00EF25F3"/>
    <w:rsid w:val="00EF26A7"/>
    <w:rsid w:val="00EF276F"/>
    <w:rsid w:val="00EF27BD"/>
    <w:rsid w:val="00EF27DD"/>
    <w:rsid w:val="00EF2903"/>
    <w:rsid w:val="00EF2997"/>
    <w:rsid w:val="00EF2D23"/>
    <w:rsid w:val="00EF2D32"/>
    <w:rsid w:val="00EF2E49"/>
    <w:rsid w:val="00EF2E83"/>
    <w:rsid w:val="00EF2E9E"/>
    <w:rsid w:val="00EF2F39"/>
    <w:rsid w:val="00EF31E4"/>
    <w:rsid w:val="00EF3374"/>
    <w:rsid w:val="00EF3390"/>
    <w:rsid w:val="00EF3430"/>
    <w:rsid w:val="00EF345C"/>
    <w:rsid w:val="00EF34B7"/>
    <w:rsid w:val="00EF3552"/>
    <w:rsid w:val="00EF360D"/>
    <w:rsid w:val="00EF36B7"/>
    <w:rsid w:val="00EF393A"/>
    <w:rsid w:val="00EF3A1D"/>
    <w:rsid w:val="00EF3AA5"/>
    <w:rsid w:val="00EF3AEF"/>
    <w:rsid w:val="00EF3C22"/>
    <w:rsid w:val="00EF3CBB"/>
    <w:rsid w:val="00EF3D6F"/>
    <w:rsid w:val="00EF40DF"/>
    <w:rsid w:val="00EF4250"/>
    <w:rsid w:val="00EF4573"/>
    <w:rsid w:val="00EF461C"/>
    <w:rsid w:val="00EF465F"/>
    <w:rsid w:val="00EF47EC"/>
    <w:rsid w:val="00EF4A14"/>
    <w:rsid w:val="00EF4DA9"/>
    <w:rsid w:val="00EF4EC2"/>
    <w:rsid w:val="00EF4F27"/>
    <w:rsid w:val="00EF4F41"/>
    <w:rsid w:val="00EF513C"/>
    <w:rsid w:val="00EF521C"/>
    <w:rsid w:val="00EF5332"/>
    <w:rsid w:val="00EF55AB"/>
    <w:rsid w:val="00EF56A8"/>
    <w:rsid w:val="00EF5931"/>
    <w:rsid w:val="00EF5A9B"/>
    <w:rsid w:val="00EF5AEC"/>
    <w:rsid w:val="00EF5B52"/>
    <w:rsid w:val="00EF5C60"/>
    <w:rsid w:val="00EF5C65"/>
    <w:rsid w:val="00EF5D68"/>
    <w:rsid w:val="00EF5EEF"/>
    <w:rsid w:val="00EF5F44"/>
    <w:rsid w:val="00EF5FA2"/>
    <w:rsid w:val="00EF604D"/>
    <w:rsid w:val="00EF61F4"/>
    <w:rsid w:val="00EF6323"/>
    <w:rsid w:val="00EF63CB"/>
    <w:rsid w:val="00EF647D"/>
    <w:rsid w:val="00EF64BD"/>
    <w:rsid w:val="00EF65DB"/>
    <w:rsid w:val="00EF6624"/>
    <w:rsid w:val="00EF66B8"/>
    <w:rsid w:val="00EF66E2"/>
    <w:rsid w:val="00EF6711"/>
    <w:rsid w:val="00EF6718"/>
    <w:rsid w:val="00EF6723"/>
    <w:rsid w:val="00EF68FD"/>
    <w:rsid w:val="00EF69AC"/>
    <w:rsid w:val="00EF6A08"/>
    <w:rsid w:val="00EF6C63"/>
    <w:rsid w:val="00EF6DA3"/>
    <w:rsid w:val="00EF6DF5"/>
    <w:rsid w:val="00EF6E09"/>
    <w:rsid w:val="00EF6E22"/>
    <w:rsid w:val="00EF6EC9"/>
    <w:rsid w:val="00EF702A"/>
    <w:rsid w:val="00EF714E"/>
    <w:rsid w:val="00EF71C9"/>
    <w:rsid w:val="00EF730C"/>
    <w:rsid w:val="00EF739F"/>
    <w:rsid w:val="00EF750C"/>
    <w:rsid w:val="00EF76CA"/>
    <w:rsid w:val="00EF78F3"/>
    <w:rsid w:val="00EF7A00"/>
    <w:rsid w:val="00EF7A3D"/>
    <w:rsid w:val="00EF7A4D"/>
    <w:rsid w:val="00EF7B5B"/>
    <w:rsid w:val="00EF7CEB"/>
    <w:rsid w:val="00EF7E1C"/>
    <w:rsid w:val="00EF7E51"/>
    <w:rsid w:val="00EF7EDB"/>
    <w:rsid w:val="00EF7F80"/>
    <w:rsid w:val="00F000D7"/>
    <w:rsid w:val="00F00216"/>
    <w:rsid w:val="00F0042A"/>
    <w:rsid w:val="00F00493"/>
    <w:rsid w:val="00F0051B"/>
    <w:rsid w:val="00F0068F"/>
    <w:rsid w:val="00F00771"/>
    <w:rsid w:val="00F00783"/>
    <w:rsid w:val="00F007F5"/>
    <w:rsid w:val="00F008C8"/>
    <w:rsid w:val="00F009BB"/>
    <w:rsid w:val="00F00BAE"/>
    <w:rsid w:val="00F00C52"/>
    <w:rsid w:val="00F00D30"/>
    <w:rsid w:val="00F00D79"/>
    <w:rsid w:val="00F00D9F"/>
    <w:rsid w:val="00F00DED"/>
    <w:rsid w:val="00F00F06"/>
    <w:rsid w:val="00F0106B"/>
    <w:rsid w:val="00F010AF"/>
    <w:rsid w:val="00F014B4"/>
    <w:rsid w:val="00F0153C"/>
    <w:rsid w:val="00F017DF"/>
    <w:rsid w:val="00F01859"/>
    <w:rsid w:val="00F01AC6"/>
    <w:rsid w:val="00F01B02"/>
    <w:rsid w:val="00F01B78"/>
    <w:rsid w:val="00F01BD7"/>
    <w:rsid w:val="00F01D3C"/>
    <w:rsid w:val="00F01DFD"/>
    <w:rsid w:val="00F01EF1"/>
    <w:rsid w:val="00F01FA8"/>
    <w:rsid w:val="00F01FBC"/>
    <w:rsid w:val="00F024CE"/>
    <w:rsid w:val="00F02584"/>
    <w:rsid w:val="00F025E1"/>
    <w:rsid w:val="00F02694"/>
    <w:rsid w:val="00F026C7"/>
    <w:rsid w:val="00F026E3"/>
    <w:rsid w:val="00F0276B"/>
    <w:rsid w:val="00F027A5"/>
    <w:rsid w:val="00F02866"/>
    <w:rsid w:val="00F029F9"/>
    <w:rsid w:val="00F02A14"/>
    <w:rsid w:val="00F02B8C"/>
    <w:rsid w:val="00F02D69"/>
    <w:rsid w:val="00F02E0B"/>
    <w:rsid w:val="00F02E56"/>
    <w:rsid w:val="00F02EBD"/>
    <w:rsid w:val="00F02F0C"/>
    <w:rsid w:val="00F02F9F"/>
    <w:rsid w:val="00F030DE"/>
    <w:rsid w:val="00F03162"/>
    <w:rsid w:val="00F0319A"/>
    <w:rsid w:val="00F03213"/>
    <w:rsid w:val="00F03225"/>
    <w:rsid w:val="00F0324B"/>
    <w:rsid w:val="00F0337E"/>
    <w:rsid w:val="00F03514"/>
    <w:rsid w:val="00F03591"/>
    <w:rsid w:val="00F036B9"/>
    <w:rsid w:val="00F036C2"/>
    <w:rsid w:val="00F03800"/>
    <w:rsid w:val="00F0382B"/>
    <w:rsid w:val="00F038A2"/>
    <w:rsid w:val="00F03AC3"/>
    <w:rsid w:val="00F03AE6"/>
    <w:rsid w:val="00F03B98"/>
    <w:rsid w:val="00F03C05"/>
    <w:rsid w:val="00F03CC7"/>
    <w:rsid w:val="00F03D21"/>
    <w:rsid w:val="00F03D6E"/>
    <w:rsid w:val="00F03D98"/>
    <w:rsid w:val="00F041D5"/>
    <w:rsid w:val="00F04274"/>
    <w:rsid w:val="00F04411"/>
    <w:rsid w:val="00F0454B"/>
    <w:rsid w:val="00F045C6"/>
    <w:rsid w:val="00F04672"/>
    <w:rsid w:val="00F047FE"/>
    <w:rsid w:val="00F04897"/>
    <w:rsid w:val="00F049C7"/>
    <w:rsid w:val="00F04DF2"/>
    <w:rsid w:val="00F04E60"/>
    <w:rsid w:val="00F05050"/>
    <w:rsid w:val="00F05145"/>
    <w:rsid w:val="00F0518E"/>
    <w:rsid w:val="00F051DB"/>
    <w:rsid w:val="00F05341"/>
    <w:rsid w:val="00F054E1"/>
    <w:rsid w:val="00F0551D"/>
    <w:rsid w:val="00F05738"/>
    <w:rsid w:val="00F058AB"/>
    <w:rsid w:val="00F05A2B"/>
    <w:rsid w:val="00F05B1D"/>
    <w:rsid w:val="00F05BFF"/>
    <w:rsid w:val="00F05C03"/>
    <w:rsid w:val="00F05C41"/>
    <w:rsid w:val="00F05C89"/>
    <w:rsid w:val="00F05D52"/>
    <w:rsid w:val="00F05E4D"/>
    <w:rsid w:val="00F05E54"/>
    <w:rsid w:val="00F05EFC"/>
    <w:rsid w:val="00F0602C"/>
    <w:rsid w:val="00F06262"/>
    <w:rsid w:val="00F06427"/>
    <w:rsid w:val="00F064A9"/>
    <w:rsid w:val="00F064FE"/>
    <w:rsid w:val="00F065B6"/>
    <w:rsid w:val="00F065F0"/>
    <w:rsid w:val="00F0671B"/>
    <w:rsid w:val="00F0689D"/>
    <w:rsid w:val="00F068B6"/>
    <w:rsid w:val="00F068DF"/>
    <w:rsid w:val="00F068E7"/>
    <w:rsid w:val="00F06D6B"/>
    <w:rsid w:val="00F06D97"/>
    <w:rsid w:val="00F06DAC"/>
    <w:rsid w:val="00F06E81"/>
    <w:rsid w:val="00F0732A"/>
    <w:rsid w:val="00F07755"/>
    <w:rsid w:val="00F07831"/>
    <w:rsid w:val="00F0783E"/>
    <w:rsid w:val="00F0785F"/>
    <w:rsid w:val="00F079AA"/>
    <w:rsid w:val="00F07A35"/>
    <w:rsid w:val="00F07AD7"/>
    <w:rsid w:val="00F07AE8"/>
    <w:rsid w:val="00F07C39"/>
    <w:rsid w:val="00F07D20"/>
    <w:rsid w:val="00F07E0D"/>
    <w:rsid w:val="00F07E33"/>
    <w:rsid w:val="00F07EE7"/>
    <w:rsid w:val="00F07F54"/>
    <w:rsid w:val="00F07FDE"/>
    <w:rsid w:val="00F100C7"/>
    <w:rsid w:val="00F102D8"/>
    <w:rsid w:val="00F103EC"/>
    <w:rsid w:val="00F1045B"/>
    <w:rsid w:val="00F10482"/>
    <w:rsid w:val="00F10487"/>
    <w:rsid w:val="00F104F9"/>
    <w:rsid w:val="00F107B5"/>
    <w:rsid w:val="00F10950"/>
    <w:rsid w:val="00F1095B"/>
    <w:rsid w:val="00F109A8"/>
    <w:rsid w:val="00F109EB"/>
    <w:rsid w:val="00F10A87"/>
    <w:rsid w:val="00F10B76"/>
    <w:rsid w:val="00F10C7E"/>
    <w:rsid w:val="00F10DC1"/>
    <w:rsid w:val="00F10E98"/>
    <w:rsid w:val="00F10EA2"/>
    <w:rsid w:val="00F10F77"/>
    <w:rsid w:val="00F10FA6"/>
    <w:rsid w:val="00F1118A"/>
    <w:rsid w:val="00F1126A"/>
    <w:rsid w:val="00F114A0"/>
    <w:rsid w:val="00F11577"/>
    <w:rsid w:val="00F11627"/>
    <w:rsid w:val="00F116D7"/>
    <w:rsid w:val="00F117C9"/>
    <w:rsid w:val="00F11898"/>
    <w:rsid w:val="00F11AEC"/>
    <w:rsid w:val="00F11B31"/>
    <w:rsid w:val="00F11C14"/>
    <w:rsid w:val="00F11E6C"/>
    <w:rsid w:val="00F11F9E"/>
    <w:rsid w:val="00F1206E"/>
    <w:rsid w:val="00F1210D"/>
    <w:rsid w:val="00F1214A"/>
    <w:rsid w:val="00F12223"/>
    <w:rsid w:val="00F12320"/>
    <w:rsid w:val="00F1239C"/>
    <w:rsid w:val="00F123BC"/>
    <w:rsid w:val="00F12569"/>
    <w:rsid w:val="00F12676"/>
    <w:rsid w:val="00F12715"/>
    <w:rsid w:val="00F1271F"/>
    <w:rsid w:val="00F12734"/>
    <w:rsid w:val="00F1283E"/>
    <w:rsid w:val="00F1293B"/>
    <w:rsid w:val="00F12A73"/>
    <w:rsid w:val="00F12C35"/>
    <w:rsid w:val="00F12C4B"/>
    <w:rsid w:val="00F12CA7"/>
    <w:rsid w:val="00F13023"/>
    <w:rsid w:val="00F133AD"/>
    <w:rsid w:val="00F1352A"/>
    <w:rsid w:val="00F1352E"/>
    <w:rsid w:val="00F135D5"/>
    <w:rsid w:val="00F13629"/>
    <w:rsid w:val="00F1364E"/>
    <w:rsid w:val="00F13771"/>
    <w:rsid w:val="00F13901"/>
    <w:rsid w:val="00F13A11"/>
    <w:rsid w:val="00F13AA5"/>
    <w:rsid w:val="00F13CC9"/>
    <w:rsid w:val="00F13DB6"/>
    <w:rsid w:val="00F13E34"/>
    <w:rsid w:val="00F13EF8"/>
    <w:rsid w:val="00F142EC"/>
    <w:rsid w:val="00F14464"/>
    <w:rsid w:val="00F14554"/>
    <w:rsid w:val="00F1475B"/>
    <w:rsid w:val="00F147D5"/>
    <w:rsid w:val="00F147D6"/>
    <w:rsid w:val="00F14816"/>
    <w:rsid w:val="00F1499A"/>
    <w:rsid w:val="00F14A28"/>
    <w:rsid w:val="00F14A48"/>
    <w:rsid w:val="00F14AEB"/>
    <w:rsid w:val="00F14AF2"/>
    <w:rsid w:val="00F14E7A"/>
    <w:rsid w:val="00F14F33"/>
    <w:rsid w:val="00F150E5"/>
    <w:rsid w:val="00F152BA"/>
    <w:rsid w:val="00F15482"/>
    <w:rsid w:val="00F1548A"/>
    <w:rsid w:val="00F15558"/>
    <w:rsid w:val="00F155B9"/>
    <w:rsid w:val="00F155F9"/>
    <w:rsid w:val="00F157EA"/>
    <w:rsid w:val="00F157FA"/>
    <w:rsid w:val="00F15997"/>
    <w:rsid w:val="00F159F0"/>
    <w:rsid w:val="00F15A39"/>
    <w:rsid w:val="00F15A87"/>
    <w:rsid w:val="00F15ABD"/>
    <w:rsid w:val="00F15AF1"/>
    <w:rsid w:val="00F15B79"/>
    <w:rsid w:val="00F15C17"/>
    <w:rsid w:val="00F15C92"/>
    <w:rsid w:val="00F15CE7"/>
    <w:rsid w:val="00F15E1E"/>
    <w:rsid w:val="00F15F89"/>
    <w:rsid w:val="00F15FA7"/>
    <w:rsid w:val="00F16057"/>
    <w:rsid w:val="00F1609C"/>
    <w:rsid w:val="00F16519"/>
    <w:rsid w:val="00F165ED"/>
    <w:rsid w:val="00F16769"/>
    <w:rsid w:val="00F167F6"/>
    <w:rsid w:val="00F16907"/>
    <w:rsid w:val="00F1690D"/>
    <w:rsid w:val="00F16C28"/>
    <w:rsid w:val="00F16CA4"/>
    <w:rsid w:val="00F1704E"/>
    <w:rsid w:val="00F17053"/>
    <w:rsid w:val="00F1722E"/>
    <w:rsid w:val="00F17245"/>
    <w:rsid w:val="00F17298"/>
    <w:rsid w:val="00F175BD"/>
    <w:rsid w:val="00F175F1"/>
    <w:rsid w:val="00F17753"/>
    <w:rsid w:val="00F17760"/>
    <w:rsid w:val="00F177CC"/>
    <w:rsid w:val="00F1790E"/>
    <w:rsid w:val="00F17929"/>
    <w:rsid w:val="00F17A27"/>
    <w:rsid w:val="00F17B04"/>
    <w:rsid w:val="00F17C2F"/>
    <w:rsid w:val="00F17C30"/>
    <w:rsid w:val="00F17F91"/>
    <w:rsid w:val="00F17FCC"/>
    <w:rsid w:val="00F2004E"/>
    <w:rsid w:val="00F20091"/>
    <w:rsid w:val="00F2012B"/>
    <w:rsid w:val="00F2029C"/>
    <w:rsid w:val="00F20314"/>
    <w:rsid w:val="00F2034B"/>
    <w:rsid w:val="00F20377"/>
    <w:rsid w:val="00F203A0"/>
    <w:rsid w:val="00F20426"/>
    <w:rsid w:val="00F206C9"/>
    <w:rsid w:val="00F20750"/>
    <w:rsid w:val="00F20849"/>
    <w:rsid w:val="00F2095B"/>
    <w:rsid w:val="00F209F3"/>
    <w:rsid w:val="00F20AE3"/>
    <w:rsid w:val="00F20AF1"/>
    <w:rsid w:val="00F20B0E"/>
    <w:rsid w:val="00F20C4A"/>
    <w:rsid w:val="00F20D75"/>
    <w:rsid w:val="00F20F2C"/>
    <w:rsid w:val="00F20FB4"/>
    <w:rsid w:val="00F21154"/>
    <w:rsid w:val="00F2124C"/>
    <w:rsid w:val="00F213CF"/>
    <w:rsid w:val="00F2140A"/>
    <w:rsid w:val="00F214FA"/>
    <w:rsid w:val="00F2161C"/>
    <w:rsid w:val="00F2163C"/>
    <w:rsid w:val="00F217FA"/>
    <w:rsid w:val="00F21880"/>
    <w:rsid w:val="00F219DF"/>
    <w:rsid w:val="00F21BB9"/>
    <w:rsid w:val="00F21CD2"/>
    <w:rsid w:val="00F21DA9"/>
    <w:rsid w:val="00F21DD5"/>
    <w:rsid w:val="00F21F18"/>
    <w:rsid w:val="00F22120"/>
    <w:rsid w:val="00F224D5"/>
    <w:rsid w:val="00F22615"/>
    <w:rsid w:val="00F22740"/>
    <w:rsid w:val="00F22854"/>
    <w:rsid w:val="00F22A12"/>
    <w:rsid w:val="00F22AA1"/>
    <w:rsid w:val="00F22B79"/>
    <w:rsid w:val="00F22DF9"/>
    <w:rsid w:val="00F22F06"/>
    <w:rsid w:val="00F230DB"/>
    <w:rsid w:val="00F231BD"/>
    <w:rsid w:val="00F231EC"/>
    <w:rsid w:val="00F232D6"/>
    <w:rsid w:val="00F2334B"/>
    <w:rsid w:val="00F234DE"/>
    <w:rsid w:val="00F23650"/>
    <w:rsid w:val="00F237C6"/>
    <w:rsid w:val="00F23B2D"/>
    <w:rsid w:val="00F23BE1"/>
    <w:rsid w:val="00F23D21"/>
    <w:rsid w:val="00F23D97"/>
    <w:rsid w:val="00F23DAB"/>
    <w:rsid w:val="00F23E78"/>
    <w:rsid w:val="00F23F15"/>
    <w:rsid w:val="00F23F72"/>
    <w:rsid w:val="00F240F2"/>
    <w:rsid w:val="00F241E5"/>
    <w:rsid w:val="00F24287"/>
    <w:rsid w:val="00F242E6"/>
    <w:rsid w:val="00F2442F"/>
    <w:rsid w:val="00F24812"/>
    <w:rsid w:val="00F24EA7"/>
    <w:rsid w:val="00F24FED"/>
    <w:rsid w:val="00F25045"/>
    <w:rsid w:val="00F250B2"/>
    <w:rsid w:val="00F25149"/>
    <w:rsid w:val="00F2519F"/>
    <w:rsid w:val="00F25513"/>
    <w:rsid w:val="00F25556"/>
    <w:rsid w:val="00F25670"/>
    <w:rsid w:val="00F25683"/>
    <w:rsid w:val="00F256EA"/>
    <w:rsid w:val="00F25705"/>
    <w:rsid w:val="00F25738"/>
    <w:rsid w:val="00F257C8"/>
    <w:rsid w:val="00F25850"/>
    <w:rsid w:val="00F25960"/>
    <w:rsid w:val="00F25CA3"/>
    <w:rsid w:val="00F25CCB"/>
    <w:rsid w:val="00F25CEF"/>
    <w:rsid w:val="00F25D24"/>
    <w:rsid w:val="00F25DCB"/>
    <w:rsid w:val="00F25DD9"/>
    <w:rsid w:val="00F25E64"/>
    <w:rsid w:val="00F25ED8"/>
    <w:rsid w:val="00F25EED"/>
    <w:rsid w:val="00F25F9E"/>
    <w:rsid w:val="00F260FD"/>
    <w:rsid w:val="00F2613F"/>
    <w:rsid w:val="00F26277"/>
    <w:rsid w:val="00F26AE8"/>
    <w:rsid w:val="00F26B1E"/>
    <w:rsid w:val="00F26C80"/>
    <w:rsid w:val="00F26E49"/>
    <w:rsid w:val="00F27088"/>
    <w:rsid w:val="00F27123"/>
    <w:rsid w:val="00F2723B"/>
    <w:rsid w:val="00F273A8"/>
    <w:rsid w:val="00F273AB"/>
    <w:rsid w:val="00F273BC"/>
    <w:rsid w:val="00F273D4"/>
    <w:rsid w:val="00F273D6"/>
    <w:rsid w:val="00F274E0"/>
    <w:rsid w:val="00F275FD"/>
    <w:rsid w:val="00F27782"/>
    <w:rsid w:val="00F278E3"/>
    <w:rsid w:val="00F279E2"/>
    <w:rsid w:val="00F27A22"/>
    <w:rsid w:val="00F27A24"/>
    <w:rsid w:val="00F27ADD"/>
    <w:rsid w:val="00F27C85"/>
    <w:rsid w:val="00F27CA9"/>
    <w:rsid w:val="00F27CFB"/>
    <w:rsid w:val="00F27D48"/>
    <w:rsid w:val="00F27FF2"/>
    <w:rsid w:val="00F3015A"/>
    <w:rsid w:val="00F3019F"/>
    <w:rsid w:val="00F30253"/>
    <w:rsid w:val="00F302BD"/>
    <w:rsid w:val="00F3031D"/>
    <w:rsid w:val="00F30440"/>
    <w:rsid w:val="00F30476"/>
    <w:rsid w:val="00F3065A"/>
    <w:rsid w:val="00F3081F"/>
    <w:rsid w:val="00F3084E"/>
    <w:rsid w:val="00F30858"/>
    <w:rsid w:val="00F308F3"/>
    <w:rsid w:val="00F30998"/>
    <w:rsid w:val="00F30B5B"/>
    <w:rsid w:val="00F30CD7"/>
    <w:rsid w:val="00F30F81"/>
    <w:rsid w:val="00F30FC1"/>
    <w:rsid w:val="00F3118F"/>
    <w:rsid w:val="00F31357"/>
    <w:rsid w:val="00F3137A"/>
    <w:rsid w:val="00F313C3"/>
    <w:rsid w:val="00F3146F"/>
    <w:rsid w:val="00F31695"/>
    <w:rsid w:val="00F318E7"/>
    <w:rsid w:val="00F31924"/>
    <w:rsid w:val="00F319A5"/>
    <w:rsid w:val="00F31AEA"/>
    <w:rsid w:val="00F31B26"/>
    <w:rsid w:val="00F31B43"/>
    <w:rsid w:val="00F31D12"/>
    <w:rsid w:val="00F32033"/>
    <w:rsid w:val="00F320B5"/>
    <w:rsid w:val="00F32147"/>
    <w:rsid w:val="00F32278"/>
    <w:rsid w:val="00F322A6"/>
    <w:rsid w:val="00F322F3"/>
    <w:rsid w:val="00F32316"/>
    <w:rsid w:val="00F3232A"/>
    <w:rsid w:val="00F324A7"/>
    <w:rsid w:val="00F32794"/>
    <w:rsid w:val="00F327D5"/>
    <w:rsid w:val="00F328F2"/>
    <w:rsid w:val="00F32993"/>
    <w:rsid w:val="00F329BE"/>
    <w:rsid w:val="00F32A33"/>
    <w:rsid w:val="00F32ABA"/>
    <w:rsid w:val="00F32C68"/>
    <w:rsid w:val="00F32E24"/>
    <w:rsid w:val="00F32EA7"/>
    <w:rsid w:val="00F32FAE"/>
    <w:rsid w:val="00F3305D"/>
    <w:rsid w:val="00F33157"/>
    <w:rsid w:val="00F333AA"/>
    <w:rsid w:val="00F33712"/>
    <w:rsid w:val="00F3372B"/>
    <w:rsid w:val="00F33764"/>
    <w:rsid w:val="00F33849"/>
    <w:rsid w:val="00F33872"/>
    <w:rsid w:val="00F33914"/>
    <w:rsid w:val="00F33965"/>
    <w:rsid w:val="00F33CB5"/>
    <w:rsid w:val="00F33E65"/>
    <w:rsid w:val="00F33EC1"/>
    <w:rsid w:val="00F33F12"/>
    <w:rsid w:val="00F33F5A"/>
    <w:rsid w:val="00F33FDB"/>
    <w:rsid w:val="00F34081"/>
    <w:rsid w:val="00F340E4"/>
    <w:rsid w:val="00F341DA"/>
    <w:rsid w:val="00F342FA"/>
    <w:rsid w:val="00F3437E"/>
    <w:rsid w:val="00F34396"/>
    <w:rsid w:val="00F3446F"/>
    <w:rsid w:val="00F344E0"/>
    <w:rsid w:val="00F34560"/>
    <w:rsid w:val="00F3462E"/>
    <w:rsid w:val="00F3480B"/>
    <w:rsid w:val="00F34BF0"/>
    <w:rsid w:val="00F34C16"/>
    <w:rsid w:val="00F34C5B"/>
    <w:rsid w:val="00F34C70"/>
    <w:rsid w:val="00F34F55"/>
    <w:rsid w:val="00F34FAD"/>
    <w:rsid w:val="00F34FF2"/>
    <w:rsid w:val="00F3516E"/>
    <w:rsid w:val="00F3522C"/>
    <w:rsid w:val="00F3530F"/>
    <w:rsid w:val="00F354C7"/>
    <w:rsid w:val="00F35661"/>
    <w:rsid w:val="00F35891"/>
    <w:rsid w:val="00F35966"/>
    <w:rsid w:val="00F35AD3"/>
    <w:rsid w:val="00F35F52"/>
    <w:rsid w:val="00F36008"/>
    <w:rsid w:val="00F3614B"/>
    <w:rsid w:val="00F3640E"/>
    <w:rsid w:val="00F36725"/>
    <w:rsid w:val="00F3689F"/>
    <w:rsid w:val="00F368C9"/>
    <w:rsid w:val="00F36999"/>
    <w:rsid w:val="00F369D4"/>
    <w:rsid w:val="00F369DD"/>
    <w:rsid w:val="00F369FF"/>
    <w:rsid w:val="00F36D90"/>
    <w:rsid w:val="00F37420"/>
    <w:rsid w:val="00F3753B"/>
    <w:rsid w:val="00F37769"/>
    <w:rsid w:val="00F37ACF"/>
    <w:rsid w:val="00F37B0D"/>
    <w:rsid w:val="00F37B1A"/>
    <w:rsid w:val="00F37B6B"/>
    <w:rsid w:val="00F37C40"/>
    <w:rsid w:val="00F37CA9"/>
    <w:rsid w:val="00F37E88"/>
    <w:rsid w:val="00F37EEC"/>
    <w:rsid w:val="00F37F5E"/>
    <w:rsid w:val="00F40056"/>
    <w:rsid w:val="00F40067"/>
    <w:rsid w:val="00F4008E"/>
    <w:rsid w:val="00F404AC"/>
    <w:rsid w:val="00F40643"/>
    <w:rsid w:val="00F4069B"/>
    <w:rsid w:val="00F406B7"/>
    <w:rsid w:val="00F40718"/>
    <w:rsid w:val="00F4079B"/>
    <w:rsid w:val="00F4087A"/>
    <w:rsid w:val="00F408D6"/>
    <w:rsid w:val="00F40917"/>
    <w:rsid w:val="00F40A10"/>
    <w:rsid w:val="00F40A9F"/>
    <w:rsid w:val="00F40FB4"/>
    <w:rsid w:val="00F410FB"/>
    <w:rsid w:val="00F41113"/>
    <w:rsid w:val="00F4112B"/>
    <w:rsid w:val="00F41340"/>
    <w:rsid w:val="00F414D3"/>
    <w:rsid w:val="00F4156B"/>
    <w:rsid w:val="00F41616"/>
    <w:rsid w:val="00F41691"/>
    <w:rsid w:val="00F417B2"/>
    <w:rsid w:val="00F417B5"/>
    <w:rsid w:val="00F4195D"/>
    <w:rsid w:val="00F41F7A"/>
    <w:rsid w:val="00F4202B"/>
    <w:rsid w:val="00F42107"/>
    <w:rsid w:val="00F421FF"/>
    <w:rsid w:val="00F426CB"/>
    <w:rsid w:val="00F42735"/>
    <w:rsid w:val="00F42878"/>
    <w:rsid w:val="00F42B19"/>
    <w:rsid w:val="00F42CAF"/>
    <w:rsid w:val="00F42DE8"/>
    <w:rsid w:val="00F42E7E"/>
    <w:rsid w:val="00F42F12"/>
    <w:rsid w:val="00F43039"/>
    <w:rsid w:val="00F43183"/>
    <w:rsid w:val="00F43194"/>
    <w:rsid w:val="00F431BD"/>
    <w:rsid w:val="00F43266"/>
    <w:rsid w:val="00F43383"/>
    <w:rsid w:val="00F434EC"/>
    <w:rsid w:val="00F43615"/>
    <w:rsid w:val="00F43812"/>
    <w:rsid w:val="00F4386D"/>
    <w:rsid w:val="00F4394B"/>
    <w:rsid w:val="00F4398F"/>
    <w:rsid w:val="00F43A8E"/>
    <w:rsid w:val="00F43AE5"/>
    <w:rsid w:val="00F43B3F"/>
    <w:rsid w:val="00F43B88"/>
    <w:rsid w:val="00F43C9C"/>
    <w:rsid w:val="00F43CFA"/>
    <w:rsid w:val="00F43D40"/>
    <w:rsid w:val="00F43D67"/>
    <w:rsid w:val="00F43D6D"/>
    <w:rsid w:val="00F4404B"/>
    <w:rsid w:val="00F44136"/>
    <w:rsid w:val="00F441BA"/>
    <w:rsid w:val="00F441C4"/>
    <w:rsid w:val="00F44224"/>
    <w:rsid w:val="00F44295"/>
    <w:rsid w:val="00F443F2"/>
    <w:rsid w:val="00F4454F"/>
    <w:rsid w:val="00F44765"/>
    <w:rsid w:val="00F44808"/>
    <w:rsid w:val="00F448EE"/>
    <w:rsid w:val="00F44990"/>
    <w:rsid w:val="00F44993"/>
    <w:rsid w:val="00F449D1"/>
    <w:rsid w:val="00F44B08"/>
    <w:rsid w:val="00F44C4A"/>
    <w:rsid w:val="00F44CA2"/>
    <w:rsid w:val="00F44D09"/>
    <w:rsid w:val="00F44DB3"/>
    <w:rsid w:val="00F44DD8"/>
    <w:rsid w:val="00F44DD9"/>
    <w:rsid w:val="00F44F79"/>
    <w:rsid w:val="00F44FA4"/>
    <w:rsid w:val="00F45003"/>
    <w:rsid w:val="00F45031"/>
    <w:rsid w:val="00F451AE"/>
    <w:rsid w:val="00F454A7"/>
    <w:rsid w:val="00F45633"/>
    <w:rsid w:val="00F4563A"/>
    <w:rsid w:val="00F45663"/>
    <w:rsid w:val="00F45718"/>
    <w:rsid w:val="00F4579F"/>
    <w:rsid w:val="00F457D0"/>
    <w:rsid w:val="00F458AB"/>
    <w:rsid w:val="00F458E4"/>
    <w:rsid w:val="00F45A88"/>
    <w:rsid w:val="00F45B72"/>
    <w:rsid w:val="00F45DA4"/>
    <w:rsid w:val="00F45E41"/>
    <w:rsid w:val="00F45E5D"/>
    <w:rsid w:val="00F45F50"/>
    <w:rsid w:val="00F4605C"/>
    <w:rsid w:val="00F461D4"/>
    <w:rsid w:val="00F4623A"/>
    <w:rsid w:val="00F46322"/>
    <w:rsid w:val="00F46412"/>
    <w:rsid w:val="00F46547"/>
    <w:rsid w:val="00F4657A"/>
    <w:rsid w:val="00F4665E"/>
    <w:rsid w:val="00F468C1"/>
    <w:rsid w:val="00F46C34"/>
    <w:rsid w:val="00F46EB0"/>
    <w:rsid w:val="00F46EB4"/>
    <w:rsid w:val="00F46F82"/>
    <w:rsid w:val="00F46FD0"/>
    <w:rsid w:val="00F46FDA"/>
    <w:rsid w:val="00F47065"/>
    <w:rsid w:val="00F47243"/>
    <w:rsid w:val="00F4732B"/>
    <w:rsid w:val="00F4738E"/>
    <w:rsid w:val="00F47564"/>
    <w:rsid w:val="00F475F0"/>
    <w:rsid w:val="00F476C1"/>
    <w:rsid w:val="00F477AF"/>
    <w:rsid w:val="00F477D4"/>
    <w:rsid w:val="00F47979"/>
    <w:rsid w:val="00F47AB3"/>
    <w:rsid w:val="00F47DCA"/>
    <w:rsid w:val="00F47E1A"/>
    <w:rsid w:val="00F47E6D"/>
    <w:rsid w:val="00F47F14"/>
    <w:rsid w:val="00F47F83"/>
    <w:rsid w:val="00F47FBE"/>
    <w:rsid w:val="00F500F2"/>
    <w:rsid w:val="00F50146"/>
    <w:rsid w:val="00F501BE"/>
    <w:rsid w:val="00F50237"/>
    <w:rsid w:val="00F50377"/>
    <w:rsid w:val="00F50769"/>
    <w:rsid w:val="00F50846"/>
    <w:rsid w:val="00F508F4"/>
    <w:rsid w:val="00F5091C"/>
    <w:rsid w:val="00F50B37"/>
    <w:rsid w:val="00F50BD0"/>
    <w:rsid w:val="00F50D26"/>
    <w:rsid w:val="00F50D4D"/>
    <w:rsid w:val="00F50FE0"/>
    <w:rsid w:val="00F510F2"/>
    <w:rsid w:val="00F512E7"/>
    <w:rsid w:val="00F51381"/>
    <w:rsid w:val="00F51531"/>
    <w:rsid w:val="00F516D4"/>
    <w:rsid w:val="00F51A50"/>
    <w:rsid w:val="00F51A9A"/>
    <w:rsid w:val="00F51B8C"/>
    <w:rsid w:val="00F51BAE"/>
    <w:rsid w:val="00F51C88"/>
    <w:rsid w:val="00F51DCD"/>
    <w:rsid w:val="00F51EF2"/>
    <w:rsid w:val="00F51F8D"/>
    <w:rsid w:val="00F51F8E"/>
    <w:rsid w:val="00F5205D"/>
    <w:rsid w:val="00F521CD"/>
    <w:rsid w:val="00F5223A"/>
    <w:rsid w:val="00F52330"/>
    <w:rsid w:val="00F52332"/>
    <w:rsid w:val="00F5241F"/>
    <w:rsid w:val="00F5272F"/>
    <w:rsid w:val="00F527A9"/>
    <w:rsid w:val="00F528B2"/>
    <w:rsid w:val="00F52A31"/>
    <w:rsid w:val="00F52A42"/>
    <w:rsid w:val="00F52B84"/>
    <w:rsid w:val="00F52D11"/>
    <w:rsid w:val="00F52F03"/>
    <w:rsid w:val="00F53029"/>
    <w:rsid w:val="00F530FA"/>
    <w:rsid w:val="00F531E8"/>
    <w:rsid w:val="00F5343D"/>
    <w:rsid w:val="00F5361D"/>
    <w:rsid w:val="00F53711"/>
    <w:rsid w:val="00F53743"/>
    <w:rsid w:val="00F537A2"/>
    <w:rsid w:val="00F53913"/>
    <w:rsid w:val="00F539CF"/>
    <w:rsid w:val="00F53A08"/>
    <w:rsid w:val="00F53ADB"/>
    <w:rsid w:val="00F53B4D"/>
    <w:rsid w:val="00F53B8C"/>
    <w:rsid w:val="00F53BAB"/>
    <w:rsid w:val="00F53C08"/>
    <w:rsid w:val="00F53C69"/>
    <w:rsid w:val="00F53C7D"/>
    <w:rsid w:val="00F53DFA"/>
    <w:rsid w:val="00F53E05"/>
    <w:rsid w:val="00F54050"/>
    <w:rsid w:val="00F5418C"/>
    <w:rsid w:val="00F541A4"/>
    <w:rsid w:val="00F5426D"/>
    <w:rsid w:val="00F542CB"/>
    <w:rsid w:val="00F545DB"/>
    <w:rsid w:val="00F548F1"/>
    <w:rsid w:val="00F54913"/>
    <w:rsid w:val="00F54917"/>
    <w:rsid w:val="00F549D3"/>
    <w:rsid w:val="00F54C83"/>
    <w:rsid w:val="00F54CF6"/>
    <w:rsid w:val="00F54CFF"/>
    <w:rsid w:val="00F54D3B"/>
    <w:rsid w:val="00F54F40"/>
    <w:rsid w:val="00F55044"/>
    <w:rsid w:val="00F552AF"/>
    <w:rsid w:val="00F5543B"/>
    <w:rsid w:val="00F55511"/>
    <w:rsid w:val="00F55558"/>
    <w:rsid w:val="00F555E6"/>
    <w:rsid w:val="00F559C3"/>
    <w:rsid w:val="00F55AAF"/>
    <w:rsid w:val="00F55CF8"/>
    <w:rsid w:val="00F55CFA"/>
    <w:rsid w:val="00F55D01"/>
    <w:rsid w:val="00F55DAC"/>
    <w:rsid w:val="00F55DF4"/>
    <w:rsid w:val="00F55E6C"/>
    <w:rsid w:val="00F55ED2"/>
    <w:rsid w:val="00F5623E"/>
    <w:rsid w:val="00F56538"/>
    <w:rsid w:val="00F56542"/>
    <w:rsid w:val="00F566D8"/>
    <w:rsid w:val="00F56704"/>
    <w:rsid w:val="00F56766"/>
    <w:rsid w:val="00F5676D"/>
    <w:rsid w:val="00F56895"/>
    <w:rsid w:val="00F5699E"/>
    <w:rsid w:val="00F56A72"/>
    <w:rsid w:val="00F56BE7"/>
    <w:rsid w:val="00F56C13"/>
    <w:rsid w:val="00F56CB4"/>
    <w:rsid w:val="00F56CDB"/>
    <w:rsid w:val="00F56E57"/>
    <w:rsid w:val="00F571FA"/>
    <w:rsid w:val="00F57287"/>
    <w:rsid w:val="00F5736B"/>
    <w:rsid w:val="00F573BE"/>
    <w:rsid w:val="00F573C9"/>
    <w:rsid w:val="00F57494"/>
    <w:rsid w:val="00F574EE"/>
    <w:rsid w:val="00F57546"/>
    <w:rsid w:val="00F576F8"/>
    <w:rsid w:val="00F57702"/>
    <w:rsid w:val="00F5784B"/>
    <w:rsid w:val="00F57E61"/>
    <w:rsid w:val="00F57EC5"/>
    <w:rsid w:val="00F57F1F"/>
    <w:rsid w:val="00F6013E"/>
    <w:rsid w:val="00F601DE"/>
    <w:rsid w:val="00F60336"/>
    <w:rsid w:val="00F60593"/>
    <w:rsid w:val="00F60620"/>
    <w:rsid w:val="00F60694"/>
    <w:rsid w:val="00F607A9"/>
    <w:rsid w:val="00F60ADF"/>
    <w:rsid w:val="00F60B68"/>
    <w:rsid w:val="00F60C38"/>
    <w:rsid w:val="00F60C7C"/>
    <w:rsid w:val="00F60C86"/>
    <w:rsid w:val="00F60C95"/>
    <w:rsid w:val="00F60CA1"/>
    <w:rsid w:val="00F60E2E"/>
    <w:rsid w:val="00F60F38"/>
    <w:rsid w:val="00F610F1"/>
    <w:rsid w:val="00F6117E"/>
    <w:rsid w:val="00F61293"/>
    <w:rsid w:val="00F615A8"/>
    <w:rsid w:val="00F61700"/>
    <w:rsid w:val="00F61770"/>
    <w:rsid w:val="00F61904"/>
    <w:rsid w:val="00F61A64"/>
    <w:rsid w:val="00F61AD7"/>
    <w:rsid w:val="00F61B63"/>
    <w:rsid w:val="00F61DB1"/>
    <w:rsid w:val="00F61F29"/>
    <w:rsid w:val="00F61F37"/>
    <w:rsid w:val="00F61F4C"/>
    <w:rsid w:val="00F62008"/>
    <w:rsid w:val="00F620DA"/>
    <w:rsid w:val="00F6218A"/>
    <w:rsid w:val="00F6223C"/>
    <w:rsid w:val="00F6229D"/>
    <w:rsid w:val="00F6232D"/>
    <w:rsid w:val="00F6238B"/>
    <w:rsid w:val="00F623E0"/>
    <w:rsid w:val="00F6251C"/>
    <w:rsid w:val="00F6252D"/>
    <w:rsid w:val="00F625B3"/>
    <w:rsid w:val="00F625C8"/>
    <w:rsid w:val="00F629A7"/>
    <w:rsid w:val="00F62AD0"/>
    <w:rsid w:val="00F62CBD"/>
    <w:rsid w:val="00F62CD8"/>
    <w:rsid w:val="00F62CDC"/>
    <w:rsid w:val="00F62D0E"/>
    <w:rsid w:val="00F62EE7"/>
    <w:rsid w:val="00F63470"/>
    <w:rsid w:val="00F634BC"/>
    <w:rsid w:val="00F634CC"/>
    <w:rsid w:val="00F63547"/>
    <w:rsid w:val="00F6356E"/>
    <w:rsid w:val="00F635CE"/>
    <w:rsid w:val="00F6360C"/>
    <w:rsid w:val="00F636E8"/>
    <w:rsid w:val="00F63721"/>
    <w:rsid w:val="00F63735"/>
    <w:rsid w:val="00F637A5"/>
    <w:rsid w:val="00F63994"/>
    <w:rsid w:val="00F639A3"/>
    <w:rsid w:val="00F63B24"/>
    <w:rsid w:val="00F63ECA"/>
    <w:rsid w:val="00F63F0D"/>
    <w:rsid w:val="00F64276"/>
    <w:rsid w:val="00F642E4"/>
    <w:rsid w:val="00F64587"/>
    <w:rsid w:val="00F64589"/>
    <w:rsid w:val="00F646D1"/>
    <w:rsid w:val="00F64817"/>
    <w:rsid w:val="00F648DD"/>
    <w:rsid w:val="00F64A1A"/>
    <w:rsid w:val="00F64B67"/>
    <w:rsid w:val="00F64B79"/>
    <w:rsid w:val="00F64CE5"/>
    <w:rsid w:val="00F651CC"/>
    <w:rsid w:val="00F652EB"/>
    <w:rsid w:val="00F65348"/>
    <w:rsid w:val="00F6535C"/>
    <w:rsid w:val="00F65627"/>
    <w:rsid w:val="00F65794"/>
    <w:rsid w:val="00F657FA"/>
    <w:rsid w:val="00F6580B"/>
    <w:rsid w:val="00F6581D"/>
    <w:rsid w:val="00F6587B"/>
    <w:rsid w:val="00F658AF"/>
    <w:rsid w:val="00F65A16"/>
    <w:rsid w:val="00F65A5D"/>
    <w:rsid w:val="00F65C5C"/>
    <w:rsid w:val="00F6622B"/>
    <w:rsid w:val="00F665AF"/>
    <w:rsid w:val="00F66678"/>
    <w:rsid w:val="00F66775"/>
    <w:rsid w:val="00F6683D"/>
    <w:rsid w:val="00F66882"/>
    <w:rsid w:val="00F66895"/>
    <w:rsid w:val="00F669A4"/>
    <w:rsid w:val="00F669E2"/>
    <w:rsid w:val="00F66A34"/>
    <w:rsid w:val="00F66A54"/>
    <w:rsid w:val="00F66A7A"/>
    <w:rsid w:val="00F66B1D"/>
    <w:rsid w:val="00F66BB2"/>
    <w:rsid w:val="00F66BC3"/>
    <w:rsid w:val="00F66C3A"/>
    <w:rsid w:val="00F66CAF"/>
    <w:rsid w:val="00F66DB7"/>
    <w:rsid w:val="00F67146"/>
    <w:rsid w:val="00F67149"/>
    <w:rsid w:val="00F67339"/>
    <w:rsid w:val="00F6739F"/>
    <w:rsid w:val="00F674F1"/>
    <w:rsid w:val="00F67589"/>
    <w:rsid w:val="00F67901"/>
    <w:rsid w:val="00F67B21"/>
    <w:rsid w:val="00F67BE0"/>
    <w:rsid w:val="00F67CDA"/>
    <w:rsid w:val="00F67E6E"/>
    <w:rsid w:val="00F67F41"/>
    <w:rsid w:val="00F67FE8"/>
    <w:rsid w:val="00F70446"/>
    <w:rsid w:val="00F70447"/>
    <w:rsid w:val="00F70462"/>
    <w:rsid w:val="00F704BA"/>
    <w:rsid w:val="00F7096D"/>
    <w:rsid w:val="00F709B2"/>
    <w:rsid w:val="00F70A20"/>
    <w:rsid w:val="00F70BED"/>
    <w:rsid w:val="00F70BF2"/>
    <w:rsid w:val="00F70C52"/>
    <w:rsid w:val="00F70CBF"/>
    <w:rsid w:val="00F70D3C"/>
    <w:rsid w:val="00F70F88"/>
    <w:rsid w:val="00F7102F"/>
    <w:rsid w:val="00F7103D"/>
    <w:rsid w:val="00F710B2"/>
    <w:rsid w:val="00F711A8"/>
    <w:rsid w:val="00F7142E"/>
    <w:rsid w:val="00F71559"/>
    <w:rsid w:val="00F719E3"/>
    <w:rsid w:val="00F71B8B"/>
    <w:rsid w:val="00F71BB0"/>
    <w:rsid w:val="00F7208E"/>
    <w:rsid w:val="00F7222F"/>
    <w:rsid w:val="00F7233D"/>
    <w:rsid w:val="00F723AA"/>
    <w:rsid w:val="00F72410"/>
    <w:rsid w:val="00F72413"/>
    <w:rsid w:val="00F72449"/>
    <w:rsid w:val="00F72744"/>
    <w:rsid w:val="00F727C1"/>
    <w:rsid w:val="00F7288C"/>
    <w:rsid w:val="00F728A8"/>
    <w:rsid w:val="00F728B9"/>
    <w:rsid w:val="00F729B4"/>
    <w:rsid w:val="00F72AC8"/>
    <w:rsid w:val="00F72B9A"/>
    <w:rsid w:val="00F7323C"/>
    <w:rsid w:val="00F732C1"/>
    <w:rsid w:val="00F7336D"/>
    <w:rsid w:val="00F733BB"/>
    <w:rsid w:val="00F734F1"/>
    <w:rsid w:val="00F73506"/>
    <w:rsid w:val="00F735ED"/>
    <w:rsid w:val="00F73A71"/>
    <w:rsid w:val="00F73D51"/>
    <w:rsid w:val="00F73EB7"/>
    <w:rsid w:val="00F73FD3"/>
    <w:rsid w:val="00F7411B"/>
    <w:rsid w:val="00F74170"/>
    <w:rsid w:val="00F742B0"/>
    <w:rsid w:val="00F74314"/>
    <w:rsid w:val="00F74335"/>
    <w:rsid w:val="00F74347"/>
    <w:rsid w:val="00F743FC"/>
    <w:rsid w:val="00F744C7"/>
    <w:rsid w:val="00F745F3"/>
    <w:rsid w:val="00F746C0"/>
    <w:rsid w:val="00F74777"/>
    <w:rsid w:val="00F74954"/>
    <w:rsid w:val="00F749E8"/>
    <w:rsid w:val="00F74DA7"/>
    <w:rsid w:val="00F74E9D"/>
    <w:rsid w:val="00F74ED8"/>
    <w:rsid w:val="00F7511F"/>
    <w:rsid w:val="00F75140"/>
    <w:rsid w:val="00F751AC"/>
    <w:rsid w:val="00F7529A"/>
    <w:rsid w:val="00F752D8"/>
    <w:rsid w:val="00F752E0"/>
    <w:rsid w:val="00F75348"/>
    <w:rsid w:val="00F753A2"/>
    <w:rsid w:val="00F75640"/>
    <w:rsid w:val="00F756EB"/>
    <w:rsid w:val="00F7588F"/>
    <w:rsid w:val="00F7590F"/>
    <w:rsid w:val="00F75A30"/>
    <w:rsid w:val="00F75B68"/>
    <w:rsid w:val="00F75C15"/>
    <w:rsid w:val="00F75EC2"/>
    <w:rsid w:val="00F7619C"/>
    <w:rsid w:val="00F761E0"/>
    <w:rsid w:val="00F763CB"/>
    <w:rsid w:val="00F7643A"/>
    <w:rsid w:val="00F7648D"/>
    <w:rsid w:val="00F76694"/>
    <w:rsid w:val="00F766D7"/>
    <w:rsid w:val="00F76700"/>
    <w:rsid w:val="00F76810"/>
    <w:rsid w:val="00F768F0"/>
    <w:rsid w:val="00F76A92"/>
    <w:rsid w:val="00F76B24"/>
    <w:rsid w:val="00F76EB8"/>
    <w:rsid w:val="00F7720A"/>
    <w:rsid w:val="00F7724A"/>
    <w:rsid w:val="00F77360"/>
    <w:rsid w:val="00F77381"/>
    <w:rsid w:val="00F77433"/>
    <w:rsid w:val="00F77444"/>
    <w:rsid w:val="00F77803"/>
    <w:rsid w:val="00F7789F"/>
    <w:rsid w:val="00F7796B"/>
    <w:rsid w:val="00F77CA2"/>
    <w:rsid w:val="00F77D08"/>
    <w:rsid w:val="00F77D70"/>
    <w:rsid w:val="00F77F0D"/>
    <w:rsid w:val="00F8002C"/>
    <w:rsid w:val="00F80112"/>
    <w:rsid w:val="00F8011B"/>
    <w:rsid w:val="00F8012C"/>
    <w:rsid w:val="00F80177"/>
    <w:rsid w:val="00F80279"/>
    <w:rsid w:val="00F802C7"/>
    <w:rsid w:val="00F80793"/>
    <w:rsid w:val="00F80857"/>
    <w:rsid w:val="00F808C8"/>
    <w:rsid w:val="00F809F5"/>
    <w:rsid w:val="00F80A16"/>
    <w:rsid w:val="00F80BC2"/>
    <w:rsid w:val="00F80BCD"/>
    <w:rsid w:val="00F80CCC"/>
    <w:rsid w:val="00F80D36"/>
    <w:rsid w:val="00F80DD3"/>
    <w:rsid w:val="00F80E0F"/>
    <w:rsid w:val="00F81020"/>
    <w:rsid w:val="00F81141"/>
    <w:rsid w:val="00F811A9"/>
    <w:rsid w:val="00F8128F"/>
    <w:rsid w:val="00F81312"/>
    <w:rsid w:val="00F813BC"/>
    <w:rsid w:val="00F81474"/>
    <w:rsid w:val="00F81500"/>
    <w:rsid w:val="00F8171F"/>
    <w:rsid w:val="00F81769"/>
    <w:rsid w:val="00F8194F"/>
    <w:rsid w:val="00F81A1A"/>
    <w:rsid w:val="00F81B16"/>
    <w:rsid w:val="00F81BA3"/>
    <w:rsid w:val="00F81C44"/>
    <w:rsid w:val="00F81D10"/>
    <w:rsid w:val="00F81D95"/>
    <w:rsid w:val="00F81E0F"/>
    <w:rsid w:val="00F81EDC"/>
    <w:rsid w:val="00F81FE4"/>
    <w:rsid w:val="00F82089"/>
    <w:rsid w:val="00F8208A"/>
    <w:rsid w:val="00F820F9"/>
    <w:rsid w:val="00F82228"/>
    <w:rsid w:val="00F8229B"/>
    <w:rsid w:val="00F823D2"/>
    <w:rsid w:val="00F825B3"/>
    <w:rsid w:val="00F8270A"/>
    <w:rsid w:val="00F827C2"/>
    <w:rsid w:val="00F82972"/>
    <w:rsid w:val="00F82B69"/>
    <w:rsid w:val="00F82CC8"/>
    <w:rsid w:val="00F82F2C"/>
    <w:rsid w:val="00F82F63"/>
    <w:rsid w:val="00F83124"/>
    <w:rsid w:val="00F83135"/>
    <w:rsid w:val="00F831F4"/>
    <w:rsid w:val="00F83511"/>
    <w:rsid w:val="00F83579"/>
    <w:rsid w:val="00F83757"/>
    <w:rsid w:val="00F8399C"/>
    <w:rsid w:val="00F83A2A"/>
    <w:rsid w:val="00F83A97"/>
    <w:rsid w:val="00F83AD4"/>
    <w:rsid w:val="00F83AEE"/>
    <w:rsid w:val="00F83B87"/>
    <w:rsid w:val="00F83DDF"/>
    <w:rsid w:val="00F84190"/>
    <w:rsid w:val="00F84257"/>
    <w:rsid w:val="00F84271"/>
    <w:rsid w:val="00F84332"/>
    <w:rsid w:val="00F8435D"/>
    <w:rsid w:val="00F843B9"/>
    <w:rsid w:val="00F8441A"/>
    <w:rsid w:val="00F8451B"/>
    <w:rsid w:val="00F8471C"/>
    <w:rsid w:val="00F8472A"/>
    <w:rsid w:val="00F8479F"/>
    <w:rsid w:val="00F847D5"/>
    <w:rsid w:val="00F84A84"/>
    <w:rsid w:val="00F84CC6"/>
    <w:rsid w:val="00F84D01"/>
    <w:rsid w:val="00F84D1F"/>
    <w:rsid w:val="00F84D21"/>
    <w:rsid w:val="00F84D81"/>
    <w:rsid w:val="00F84FB3"/>
    <w:rsid w:val="00F85225"/>
    <w:rsid w:val="00F852C3"/>
    <w:rsid w:val="00F852DE"/>
    <w:rsid w:val="00F852FA"/>
    <w:rsid w:val="00F8534C"/>
    <w:rsid w:val="00F85385"/>
    <w:rsid w:val="00F85578"/>
    <w:rsid w:val="00F85675"/>
    <w:rsid w:val="00F8567F"/>
    <w:rsid w:val="00F856E5"/>
    <w:rsid w:val="00F8573C"/>
    <w:rsid w:val="00F85769"/>
    <w:rsid w:val="00F8586B"/>
    <w:rsid w:val="00F858F2"/>
    <w:rsid w:val="00F85904"/>
    <w:rsid w:val="00F859F1"/>
    <w:rsid w:val="00F85ADC"/>
    <w:rsid w:val="00F85C18"/>
    <w:rsid w:val="00F85C98"/>
    <w:rsid w:val="00F85E2D"/>
    <w:rsid w:val="00F85E8E"/>
    <w:rsid w:val="00F85F57"/>
    <w:rsid w:val="00F85FCA"/>
    <w:rsid w:val="00F86059"/>
    <w:rsid w:val="00F86244"/>
    <w:rsid w:val="00F862BA"/>
    <w:rsid w:val="00F8633F"/>
    <w:rsid w:val="00F863F4"/>
    <w:rsid w:val="00F8649C"/>
    <w:rsid w:val="00F866A6"/>
    <w:rsid w:val="00F866B6"/>
    <w:rsid w:val="00F867D8"/>
    <w:rsid w:val="00F8681A"/>
    <w:rsid w:val="00F8683E"/>
    <w:rsid w:val="00F86911"/>
    <w:rsid w:val="00F86C88"/>
    <w:rsid w:val="00F86F92"/>
    <w:rsid w:val="00F8705D"/>
    <w:rsid w:val="00F871F1"/>
    <w:rsid w:val="00F8730E"/>
    <w:rsid w:val="00F873D5"/>
    <w:rsid w:val="00F87402"/>
    <w:rsid w:val="00F875E3"/>
    <w:rsid w:val="00F87650"/>
    <w:rsid w:val="00F878F4"/>
    <w:rsid w:val="00F879E6"/>
    <w:rsid w:val="00F87A93"/>
    <w:rsid w:val="00F87B07"/>
    <w:rsid w:val="00F87BED"/>
    <w:rsid w:val="00F87D70"/>
    <w:rsid w:val="00F87E60"/>
    <w:rsid w:val="00F87F96"/>
    <w:rsid w:val="00F900ED"/>
    <w:rsid w:val="00F9017D"/>
    <w:rsid w:val="00F90184"/>
    <w:rsid w:val="00F90263"/>
    <w:rsid w:val="00F903B4"/>
    <w:rsid w:val="00F90522"/>
    <w:rsid w:val="00F905EF"/>
    <w:rsid w:val="00F90679"/>
    <w:rsid w:val="00F906BD"/>
    <w:rsid w:val="00F90869"/>
    <w:rsid w:val="00F9094A"/>
    <w:rsid w:val="00F909A0"/>
    <w:rsid w:val="00F909C0"/>
    <w:rsid w:val="00F90A9E"/>
    <w:rsid w:val="00F90BF5"/>
    <w:rsid w:val="00F90DCD"/>
    <w:rsid w:val="00F90F59"/>
    <w:rsid w:val="00F91014"/>
    <w:rsid w:val="00F9105D"/>
    <w:rsid w:val="00F910CB"/>
    <w:rsid w:val="00F910E4"/>
    <w:rsid w:val="00F9119A"/>
    <w:rsid w:val="00F9126A"/>
    <w:rsid w:val="00F913CB"/>
    <w:rsid w:val="00F914D9"/>
    <w:rsid w:val="00F9173F"/>
    <w:rsid w:val="00F917C2"/>
    <w:rsid w:val="00F917FE"/>
    <w:rsid w:val="00F918FB"/>
    <w:rsid w:val="00F91ABD"/>
    <w:rsid w:val="00F91BC9"/>
    <w:rsid w:val="00F91D0E"/>
    <w:rsid w:val="00F91E64"/>
    <w:rsid w:val="00F91E72"/>
    <w:rsid w:val="00F91FF9"/>
    <w:rsid w:val="00F9211E"/>
    <w:rsid w:val="00F92422"/>
    <w:rsid w:val="00F92511"/>
    <w:rsid w:val="00F92529"/>
    <w:rsid w:val="00F926DF"/>
    <w:rsid w:val="00F92898"/>
    <w:rsid w:val="00F928BC"/>
    <w:rsid w:val="00F92CAE"/>
    <w:rsid w:val="00F92D5B"/>
    <w:rsid w:val="00F92DEB"/>
    <w:rsid w:val="00F92E10"/>
    <w:rsid w:val="00F92E8C"/>
    <w:rsid w:val="00F930A0"/>
    <w:rsid w:val="00F93126"/>
    <w:rsid w:val="00F9313D"/>
    <w:rsid w:val="00F93234"/>
    <w:rsid w:val="00F9329A"/>
    <w:rsid w:val="00F933ED"/>
    <w:rsid w:val="00F93564"/>
    <w:rsid w:val="00F937AA"/>
    <w:rsid w:val="00F937C4"/>
    <w:rsid w:val="00F937F2"/>
    <w:rsid w:val="00F93852"/>
    <w:rsid w:val="00F93910"/>
    <w:rsid w:val="00F93A1D"/>
    <w:rsid w:val="00F93A8D"/>
    <w:rsid w:val="00F93CFF"/>
    <w:rsid w:val="00F93D85"/>
    <w:rsid w:val="00F93DC2"/>
    <w:rsid w:val="00F93EB3"/>
    <w:rsid w:val="00F93EEA"/>
    <w:rsid w:val="00F93F06"/>
    <w:rsid w:val="00F93F77"/>
    <w:rsid w:val="00F93FEA"/>
    <w:rsid w:val="00F94348"/>
    <w:rsid w:val="00F94374"/>
    <w:rsid w:val="00F94599"/>
    <w:rsid w:val="00F94872"/>
    <w:rsid w:val="00F948DC"/>
    <w:rsid w:val="00F94B81"/>
    <w:rsid w:val="00F94C62"/>
    <w:rsid w:val="00F94DF8"/>
    <w:rsid w:val="00F94E71"/>
    <w:rsid w:val="00F94F58"/>
    <w:rsid w:val="00F94FDF"/>
    <w:rsid w:val="00F95055"/>
    <w:rsid w:val="00F9508A"/>
    <w:rsid w:val="00F950A1"/>
    <w:rsid w:val="00F952C4"/>
    <w:rsid w:val="00F954A2"/>
    <w:rsid w:val="00F95508"/>
    <w:rsid w:val="00F95539"/>
    <w:rsid w:val="00F95995"/>
    <w:rsid w:val="00F959F0"/>
    <w:rsid w:val="00F95B5B"/>
    <w:rsid w:val="00F95C0E"/>
    <w:rsid w:val="00F95C6F"/>
    <w:rsid w:val="00F95D3D"/>
    <w:rsid w:val="00F96075"/>
    <w:rsid w:val="00F961A8"/>
    <w:rsid w:val="00F961FD"/>
    <w:rsid w:val="00F96317"/>
    <w:rsid w:val="00F96424"/>
    <w:rsid w:val="00F96513"/>
    <w:rsid w:val="00F96526"/>
    <w:rsid w:val="00F966F3"/>
    <w:rsid w:val="00F96B5D"/>
    <w:rsid w:val="00F96C4B"/>
    <w:rsid w:val="00F96E18"/>
    <w:rsid w:val="00F970F1"/>
    <w:rsid w:val="00F971A3"/>
    <w:rsid w:val="00F972AE"/>
    <w:rsid w:val="00F97345"/>
    <w:rsid w:val="00F973E3"/>
    <w:rsid w:val="00F97402"/>
    <w:rsid w:val="00F97430"/>
    <w:rsid w:val="00F974D7"/>
    <w:rsid w:val="00F97656"/>
    <w:rsid w:val="00F9765D"/>
    <w:rsid w:val="00F976F4"/>
    <w:rsid w:val="00F97849"/>
    <w:rsid w:val="00F97860"/>
    <w:rsid w:val="00F97938"/>
    <w:rsid w:val="00F979E5"/>
    <w:rsid w:val="00F97BFD"/>
    <w:rsid w:val="00F97C66"/>
    <w:rsid w:val="00F97C91"/>
    <w:rsid w:val="00F97FA3"/>
    <w:rsid w:val="00FA00CE"/>
    <w:rsid w:val="00FA0270"/>
    <w:rsid w:val="00FA02CE"/>
    <w:rsid w:val="00FA0334"/>
    <w:rsid w:val="00FA0339"/>
    <w:rsid w:val="00FA033F"/>
    <w:rsid w:val="00FA03D9"/>
    <w:rsid w:val="00FA03F0"/>
    <w:rsid w:val="00FA04DA"/>
    <w:rsid w:val="00FA04E5"/>
    <w:rsid w:val="00FA0538"/>
    <w:rsid w:val="00FA054B"/>
    <w:rsid w:val="00FA0579"/>
    <w:rsid w:val="00FA06FF"/>
    <w:rsid w:val="00FA08E1"/>
    <w:rsid w:val="00FA0A87"/>
    <w:rsid w:val="00FA0BEA"/>
    <w:rsid w:val="00FA0CB1"/>
    <w:rsid w:val="00FA1094"/>
    <w:rsid w:val="00FA1177"/>
    <w:rsid w:val="00FA1358"/>
    <w:rsid w:val="00FA1575"/>
    <w:rsid w:val="00FA15FE"/>
    <w:rsid w:val="00FA1609"/>
    <w:rsid w:val="00FA1638"/>
    <w:rsid w:val="00FA176C"/>
    <w:rsid w:val="00FA17D6"/>
    <w:rsid w:val="00FA1842"/>
    <w:rsid w:val="00FA1861"/>
    <w:rsid w:val="00FA1A72"/>
    <w:rsid w:val="00FA1A80"/>
    <w:rsid w:val="00FA1B07"/>
    <w:rsid w:val="00FA1BDA"/>
    <w:rsid w:val="00FA1C07"/>
    <w:rsid w:val="00FA1CBE"/>
    <w:rsid w:val="00FA1CC3"/>
    <w:rsid w:val="00FA1D0E"/>
    <w:rsid w:val="00FA1DB3"/>
    <w:rsid w:val="00FA1F0B"/>
    <w:rsid w:val="00FA2281"/>
    <w:rsid w:val="00FA2333"/>
    <w:rsid w:val="00FA25A1"/>
    <w:rsid w:val="00FA26AE"/>
    <w:rsid w:val="00FA2767"/>
    <w:rsid w:val="00FA2769"/>
    <w:rsid w:val="00FA27EF"/>
    <w:rsid w:val="00FA2810"/>
    <w:rsid w:val="00FA28DB"/>
    <w:rsid w:val="00FA28E8"/>
    <w:rsid w:val="00FA290E"/>
    <w:rsid w:val="00FA2A9C"/>
    <w:rsid w:val="00FA2AFA"/>
    <w:rsid w:val="00FA2BE1"/>
    <w:rsid w:val="00FA2BEB"/>
    <w:rsid w:val="00FA2C1D"/>
    <w:rsid w:val="00FA2C3C"/>
    <w:rsid w:val="00FA2D1A"/>
    <w:rsid w:val="00FA2DE2"/>
    <w:rsid w:val="00FA2E1B"/>
    <w:rsid w:val="00FA2F22"/>
    <w:rsid w:val="00FA31ED"/>
    <w:rsid w:val="00FA3291"/>
    <w:rsid w:val="00FA36D3"/>
    <w:rsid w:val="00FA38CB"/>
    <w:rsid w:val="00FA39A5"/>
    <w:rsid w:val="00FA39B0"/>
    <w:rsid w:val="00FA3AD4"/>
    <w:rsid w:val="00FA3B8A"/>
    <w:rsid w:val="00FA3C9B"/>
    <w:rsid w:val="00FA40CE"/>
    <w:rsid w:val="00FA4211"/>
    <w:rsid w:val="00FA42D6"/>
    <w:rsid w:val="00FA4345"/>
    <w:rsid w:val="00FA434E"/>
    <w:rsid w:val="00FA452B"/>
    <w:rsid w:val="00FA4692"/>
    <w:rsid w:val="00FA471C"/>
    <w:rsid w:val="00FA4736"/>
    <w:rsid w:val="00FA475D"/>
    <w:rsid w:val="00FA4996"/>
    <w:rsid w:val="00FA4AF3"/>
    <w:rsid w:val="00FA51C5"/>
    <w:rsid w:val="00FA5697"/>
    <w:rsid w:val="00FA58B7"/>
    <w:rsid w:val="00FA597E"/>
    <w:rsid w:val="00FA599F"/>
    <w:rsid w:val="00FA5A9F"/>
    <w:rsid w:val="00FA5B3F"/>
    <w:rsid w:val="00FA5BFD"/>
    <w:rsid w:val="00FA5C71"/>
    <w:rsid w:val="00FA5D67"/>
    <w:rsid w:val="00FA60BB"/>
    <w:rsid w:val="00FA617E"/>
    <w:rsid w:val="00FA61A1"/>
    <w:rsid w:val="00FA61FA"/>
    <w:rsid w:val="00FA6265"/>
    <w:rsid w:val="00FA62D1"/>
    <w:rsid w:val="00FA666A"/>
    <w:rsid w:val="00FA6715"/>
    <w:rsid w:val="00FA6A2C"/>
    <w:rsid w:val="00FA6AFF"/>
    <w:rsid w:val="00FA6D02"/>
    <w:rsid w:val="00FA6DD8"/>
    <w:rsid w:val="00FA6E16"/>
    <w:rsid w:val="00FA723E"/>
    <w:rsid w:val="00FA72B2"/>
    <w:rsid w:val="00FA73F4"/>
    <w:rsid w:val="00FA76C0"/>
    <w:rsid w:val="00FA76C5"/>
    <w:rsid w:val="00FA77E1"/>
    <w:rsid w:val="00FA797C"/>
    <w:rsid w:val="00FA7A59"/>
    <w:rsid w:val="00FA7ABE"/>
    <w:rsid w:val="00FA7C03"/>
    <w:rsid w:val="00FA7C2F"/>
    <w:rsid w:val="00FA7C76"/>
    <w:rsid w:val="00FA7C92"/>
    <w:rsid w:val="00FA7CD1"/>
    <w:rsid w:val="00FA7D1D"/>
    <w:rsid w:val="00FA7DC5"/>
    <w:rsid w:val="00FA7E32"/>
    <w:rsid w:val="00FA7F4E"/>
    <w:rsid w:val="00FA7F6E"/>
    <w:rsid w:val="00FA7FDD"/>
    <w:rsid w:val="00FB0168"/>
    <w:rsid w:val="00FB0193"/>
    <w:rsid w:val="00FB031D"/>
    <w:rsid w:val="00FB041E"/>
    <w:rsid w:val="00FB0686"/>
    <w:rsid w:val="00FB06F0"/>
    <w:rsid w:val="00FB0987"/>
    <w:rsid w:val="00FB09CD"/>
    <w:rsid w:val="00FB0A7F"/>
    <w:rsid w:val="00FB0ADB"/>
    <w:rsid w:val="00FB0B65"/>
    <w:rsid w:val="00FB0BD4"/>
    <w:rsid w:val="00FB0C32"/>
    <w:rsid w:val="00FB0CFB"/>
    <w:rsid w:val="00FB0F1A"/>
    <w:rsid w:val="00FB0FD9"/>
    <w:rsid w:val="00FB0FED"/>
    <w:rsid w:val="00FB119A"/>
    <w:rsid w:val="00FB1211"/>
    <w:rsid w:val="00FB14EA"/>
    <w:rsid w:val="00FB1558"/>
    <w:rsid w:val="00FB158E"/>
    <w:rsid w:val="00FB168B"/>
    <w:rsid w:val="00FB17A8"/>
    <w:rsid w:val="00FB17F9"/>
    <w:rsid w:val="00FB1801"/>
    <w:rsid w:val="00FB19D5"/>
    <w:rsid w:val="00FB1B8E"/>
    <w:rsid w:val="00FB1C11"/>
    <w:rsid w:val="00FB1C6C"/>
    <w:rsid w:val="00FB1CD8"/>
    <w:rsid w:val="00FB1D71"/>
    <w:rsid w:val="00FB1E87"/>
    <w:rsid w:val="00FB1FCE"/>
    <w:rsid w:val="00FB2210"/>
    <w:rsid w:val="00FB228F"/>
    <w:rsid w:val="00FB2389"/>
    <w:rsid w:val="00FB25E0"/>
    <w:rsid w:val="00FB2619"/>
    <w:rsid w:val="00FB29B6"/>
    <w:rsid w:val="00FB2A9A"/>
    <w:rsid w:val="00FB2AAA"/>
    <w:rsid w:val="00FB2B0A"/>
    <w:rsid w:val="00FB2EA9"/>
    <w:rsid w:val="00FB302F"/>
    <w:rsid w:val="00FB30FD"/>
    <w:rsid w:val="00FB32A7"/>
    <w:rsid w:val="00FB351C"/>
    <w:rsid w:val="00FB3551"/>
    <w:rsid w:val="00FB3663"/>
    <w:rsid w:val="00FB3882"/>
    <w:rsid w:val="00FB3937"/>
    <w:rsid w:val="00FB39E1"/>
    <w:rsid w:val="00FB3BF7"/>
    <w:rsid w:val="00FB3CB2"/>
    <w:rsid w:val="00FB3F47"/>
    <w:rsid w:val="00FB40E0"/>
    <w:rsid w:val="00FB4172"/>
    <w:rsid w:val="00FB41BF"/>
    <w:rsid w:val="00FB4234"/>
    <w:rsid w:val="00FB4350"/>
    <w:rsid w:val="00FB445F"/>
    <w:rsid w:val="00FB446B"/>
    <w:rsid w:val="00FB45FC"/>
    <w:rsid w:val="00FB46C0"/>
    <w:rsid w:val="00FB491B"/>
    <w:rsid w:val="00FB4AC9"/>
    <w:rsid w:val="00FB4B9C"/>
    <w:rsid w:val="00FB4C94"/>
    <w:rsid w:val="00FB4DB1"/>
    <w:rsid w:val="00FB4F4E"/>
    <w:rsid w:val="00FB4F8A"/>
    <w:rsid w:val="00FB5418"/>
    <w:rsid w:val="00FB54C6"/>
    <w:rsid w:val="00FB5516"/>
    <w:rsid w:val="00FB57AF"/>
    <w:rsid w:val="00FB58CD"/>
    <w:rsid w:val="00FB58FF"/>
    <w:rsid w:val="00FB59B2"/>
    <w:rsid w:val="00FB59D6"/>
    <w:rsid w:val="00FB5AF1"/>
    <w:rsid w:val="00FB5C56"/>
    <w:rsid w:val="00FB5D5B"/>
    <w:rsid w:val="00FB602F"/>
    <w:rsid w:val="00FB6097"/>
    <w:rsid w:val="00FB60E6"/>
    <w:rsid w:val="00FB61C3"/>
    <w:rsid w:val="00FB624A"/>
    <w:rsid w:val="00FB6318"/>
    <w:rsid w:val="00FB63E9"/>
    <w:rsid w:val="00FB6565"/>
    <w:rsid w:val="00FB67BF"/>
    <w:rsid w:val="00FB6847"/>
    <w:rsid w:val="00FB691C"/>
    <w:rsid w:val="00FB6B3D"/>
    <w:rsid w:val="00FB6B63"/>
    <w:rsid w:val="00FB6B6F"/>
    <w:rsid w:val="00FB6EDA"/>
    <w:rsid w:val="00FB6EE1"/>
    <w:rsid w:val="00FB6F5A"/>
    <w:rsid w:val="00FB7052"/>
    <w:rsid w:val="00FB7086"/>
    <w:rsid w:val="00FB71F0"/>
    <w:rsid w:val="00FB7343"/>
    <w:rsid w:val="00FB73ED"/>
    <w:rsid w:val="00FB7778"/>
    <w:rsid w:val="00FB77B8"/>
    <w:rsid w:val="00FB77D8"/>
    <w:rsid w:val="00FB7B38"/>
    <w:rsid w:val="00FB7CA3"/>
    <w:rsid w:val="00FB7D37"/>
    <w:rsid w:val="00FB7D40"/>
    <w:rsid w:val="00FB7DEE"/>
    <w:rsid w:val="00FB7EAC"/>
    <w:rsid w:val="00FB7F20"/>
    <w:rsid w:val="00FC0012"/>
    <w:rsid w:val="00FC0104"/>
    <w:rsid w:val="00FC0127"/>
    <w:rsid w:val="00FC03A3"/>
    <w:rsid w:val="00FC03B3"/>
    <w:rsid w:val="00FC0523"/>
    <w:rsid w:val="00FC0595"/>
    <w:rsid w:val="00FC0698"/>
    <w:rsid w:val="00FC070A"/>
    <w:rsid w:val="00FC0713"/>
    <w:rsid w:val="00FC0737"/>
    <w:rsid w:val="00FC080B"/>
    <w:rsid w:val="00FC09C3"/>
    <w:rsid w:val="00FC0C6F"/>
    <w:rsid w:val="00FC0E49"/>
    <w:rsid w:val="00FC0F27"/>
    <w:rsid w:val="00FC142E"/>
    <w:rsid w:val="00FC17AC"/>
    <w:rsid w:val="00FC1A19"/>
    <w:rsid w:val="00FC1A49"/>
    <w:rsid w:val="00FC1C38"/>
    <w:rsid w:val="00FC1EEF"/>
    <w:rsid w:val="00FC23D2"/>
    <w:rsid w:val="00FC248C"/>
    <w:rsid w:val="00FC2957"/>
    <w:rsid w:val="00FC2992"/>
    <w:rsid w:val="00FC299B"/>
    <w:rsid w:val="00FC29C7"/>
    <w:rsid w:val="00FC2B35"/>
    <w:rsid w:val="00FC2BEC"/>
    <w:rsid w:val="00FC2C9B"/>
    <w:rsid w:val="00FC2D12"/>
    <w:rsid w:val="00FC2F30"/>
    <w:rsid w:val="00FC2FF5"/>
    <w:rsid w:val="00FC313A"/>
    <w:rsid w:val="00FC3251"/>
    <w:rsid w:val="00FC3304"/>
    <w:rsid w:val="00FC3577"/>
    <w:rsid w:val="00FC357A"/>
    <w:rsid w:val="00FC35B5"/>
    <w:rsid w:val="00FC3830"/>
    <w:rsid w:val="00FC38C7"/>
    <w:rsid w:val="00FC3AEA"/>
    <w:rsid w:val="00FC3B39"/>
    <w:rsid w:val="00FC3B74"/>
    <w:rsid w:val="00FC3BC1"/>
    <w:rsid w:val="00FC3E3A"/>
    <w:rsid w:val="00FC3EB5"/>
    <w:rsid w:val="00FC3EBD"/>
    <w:rsid w:val="00FC3F45"/>
    <w:rsid w:val="00FC41B9"/>
    <w:rsid w:val="00FC41E8"/>
    <w:rsid w:val="00FC4297"/>
    <w:rsid w:val="00FC4307"/>
    <w:rsid w:val="00FC4616"/>
    <w:rsid w:val="00FC475C"/>
    <w:rsid w:val="00FC4784"/>
    <w:rsid w:val="00FC4913"/>
    <w:rsid w:val="00FC4974"/>
    <w:rsid w:val="00FC498E"/>
    <w:rsid w:val="00FC4B01"/>
    <w:rsid w:val="00FC4BAF"/>
    <w:rsid w:val="00FC4BB4"/>
    <w:rsid w:val="00FC4C59"/>
    <w:rsid w:val="00FC4E27"/>
    <w:rsid w:val="00FC4FF0"/>
    <w:rsid w:val="00FC51B6"/>
    <w:rsid w:val="00FC5263"/>
    <w:rsid w:val="00FC5473"/>
    <w:rsid w:val="00FC55DE"/>
    <w:rsid w:val="00FC55EF"/>
    <w:rsid w:val="00FC57AB"/>
    <w:rsid w:val="00FC588E"/>
    <w:rsid w:val="00FC5A12"/>
    <w:rsid w:val="00FC5A5B"/>
    <w:rsid w:val="00FC5BCA"/>
    <w:rsid w:val="00FC5C54"/>
    <w:rsid w:val="00FC5C97"/>
    <w:rsid w:val="00FC5D2A"/>
    <w:rsid w:val="00FC5D45"/>
    <w:rsid w:val="00FC5DDA"/>
    <w:rsid w:val="00FC5EC5"/>
    <w:rsid w:val="00FC5EEC"/>
    <w:rsid w:val="00FC6387"/>
    <w:rsid w:val="00FC6501"/>
    <w:rsid w:val="00FC6550"/>
    <w:rsid w:val="00FC656A"/>
    <w:rsid w:val="00FC65AF"/>
    <w:rsid w:val="00FC65DA"/>
    <w:rsid w:val="00FC65F2"/>
    <w:rsid w:val="00FC66D1"/>
    <w:rsid w:val="00FC6767"/>
    <w:rsid w:val="00FC6820"/>
    <w:rsid w:val="00FC68FA"/>
    <w:rsid w:val="00FC6C04"/>
    <w:rsid w:val="00FC6DF9"/>
    <w:rsid w:val="00FC7200"/>
    <w:rsid w:val="00FC7267"/>
    <w:rsid w:val="00FC7357"/>
    <w:rsid w:val="00FC7374"/>
    <w:rsid w:val="00FC7377"/>
    <w:rsid w:val="00FC76AF"/>
    <w:rsid w:val="00FC775D"/>
    <w:rsid w:val="00FC78AE"/>
    <w:rsid w:val="00FC792B"/>
    <w:rsid w:val="00FC7EDD"/>
    <w:rsid w:val="00FC7F17"/>
    <w:rsid w:val="00FC7F94"/>
    <w:rsid w:val="00FD0194"/>
    <w:rsid w:val="00FD0195"/>
    <w:rsid w:val="00FD030A"/>
    <w:rsid w:val="00FD0375"/>
    <w:rsid w:val="00FD03BD"/>
    <w:rsid w:val="00FD0529"/>
    <w:rsid w:val="00FD05CD"/>
    <w:rsid w:val="00FD06D9"/>
    <w:rsid w:val="00FD06EE"/>
    <w:rsid w:val="00FD075A"/>
    <w:rsid w:val="00FD0850"/>
    <w:rsid w:val="00FD090E"/>
    <w:rsid w:val="00FD09B5"/>
    <w:rsid w:val="00FD0AFE"/>
    <w:rsid w:val="00FD0B46"/>
    <w:rsid w:val="00FD0BEC"/>
    <w:rsid w:val="00FD0D01"/>
    <w:rsid w:val="00FD0F4C"/>
    <w:rsid w:val="00FD0FA7"/>
    <w:rsid w:val="00FD14E3"/>
    <w:rsid w:val="00FD152A"/>
    <w:rsid w:val="00FD16BF"/>
    <w:rsid w:val="00FD1719"/>
    <w:rsid w:val="00FD17B1"/>
    <w:rsid w:val="00FD1829"/>
    <w:rsid w:val="00FD1890"/>
    <w:rsid w:val="00FD1A22"/>
    <w:rsid w:val="00FD1AB0"/>
    <w:rsid w:val="00FD1D00"/>
    <w:rsid w:val="00FD1D20"/>
    <w:rsid w:val="00FD1DA0"/>
    <w:rsid w:val="00FD1E6C"/>
    <w:rsid w:val="00FD21D5"/>
    <w:rsid w:val="00FD22FD"/>
    <w:rsid w:val="00FD2468"/>
    <w:rsid w:val="00FD268F"/>
    <w:rsid w:val="00FD26BA"/>
    <w:rsid w:val="00FD26D1"/>
    <w:rsid w:val="00FD2810"/>
    <w:rsid w:val="00FD293F"/>
    <w:rsid w:val="00FD2A46"/>
    <w:rsid w:val="00FD2D57"/>
    <w:rsid w:val="00FD3062"/>
    <w:rsid w:val="00FD3160"/>
    <w:rsid w:val="00FD3200"/>
    <w:rsid w:val="00FD33F8"/>
    <w:rsid w:val="00FD3685"/>
    <w:rsid w:val="00FD36C8"/>
    <w:rsid w:val="00FD374E"/>
    <w:rsid w:val="00FD37F1"/>
    <w:rsid w:val="00FD38D5"/>
    <w:rsid w:val="00FD39BC"/>
    <w:rsid w:val="00FD3BFC"/>
    <w:rsid w:val="00FD3C16"/>
    <w:rsid w:val="00FD3C3A"/>
    <w:rsid w:val="00FD3C68"/>
    <w:rsid w:val="00FD3E33"/>
    <w:rsid w:val="00FD3F42"/>
    <w:rsid w:val="00FD40B0"/>
    <w:rsid w:val="00FD40EB"/>
    <w:rsid w:val="00FD412E"/>
    <w:rsid w:val="00FD41B1"/>
    <w:rsid w:val="00FD426F"/>
    <w:rsid w:val="00FD45A6"/>
    <w:rsid w:val="00FD4899"/>
    <w:rsid w:val="00FD4A2E"/>
    <w:rsid w:val="00FD4BE3"/>
    <w:rsid w:val="00FD4DFD"/>
    <w:rsid w:val="00FD4F26"/>
    <w:rsid w:val="00FD4FEC"/>
    <w:rsid w:val="00FD506C"/>
    <w:rsid w:val="00FD5282"/>
    <w:rsid w:val="00FD540E"/>
    <w:rsid w:val="00FD5451"/>
    <w:rsid w:val="00FD550E"/>
    <w:rsid w:val="00FD5566"/>
    <w:rsid w:val="00FD5696"/>
    <w:rsid w:val="00FD5787"/>
    <w:rsid w:val="00FD582D"/>
    <w:rsid w:val="00FD5911"/>
    <w:rsid w:val="00FD5B23"/>
    <w:rsid w:val="00FD5B5B"/>
    <w:rsid w:val="00FD5B67"/>
    <w:rsid w:val="00FD5EA1"/>
    <w:rsid w:val="00FD6007"/>
    <w:rsid w:val="00FD60FA"/>
    <w:rsid w:val="00FD61A5"/>
    <w:rsid w:val="00FD6218"/>
    <w:rsid w:val="00FD6298"/>
    <w:rsid w:val="00FD63EE"/>
    <w:rsid w:val="00FD64C6"/>
    <w:rsid w:val="00FD65DE"/>
    <w:rsid w:val="00FD662B"/>
    <w:rsid w:val="00FD666A"/>
    <w:rsid w:val="00FD667B"/>
    <w:rsid w:val="00FD67A7"/>
    <w:rsid w:val="00FD67A9"/>
    <w:rsid w:val="00FD6873"/>
    <w:rsid w:val="00FD68BE"/>
    <w:rsid w:val="00FD6907"/>
    <w:rsid w:val="00FD6BE5"/>
    <w:rsid w:val="00FD6C58"/>
    <w:rsid w:val="00FD6D49"/>
    <w:rsid w:val="00FD6EC3"/>
    <w:rsid w:val="00FD6FFB"/>
    <w:rsid w:val="00FD7104"/>
    <w:rsid w:val="00FD7132"/>
    <w:rsid w:val="00FD71C1"/>
    <w:rsid w:val="00FD727C"/>
    <w:rsid w:val="00FD73B3"/>
    <w:rsid w:val="00FD74B7"/>
    <w:rsid w:val="00FD79A7"/>
    <w:rsid w:val="00FD79E6"/>
    <w:rsid w:val="00FD7B03"/>
    <w:rsid w:val="00FD7B8B"/>
    <w:rsid w:val="00FD7D4A"/>
    <w:rsid w:val="00FD7D5D"/>
    <w:rsid w:val="00FD7F53"/>
    <w:rsid w:val="00FD7F79"/>
    <w:rsid w:val="00FD7FA1"/>
    <w:rsid w:val="00FE0224"/>
    <w:rsid w:val="00FE0248"/>
    <w:rsid w:val="00FE035A"/>
    <w:rsid w:val="00FE0535"/>
    <w:rsid w:val="00FE0578"/>
    <w:rsid w:val="00FE05D4"/>
    <w:rsid w:val="00FE0999"/>
    <w:rsid w:val="00FE0B11"/>
    <w:rsid w:val="00FE0B2F"/>
    <w:rsid w:val="00FE0B8C"/>
    <w:rsid w:val="00FE0CEB"/>
    <w:rsid w:val="00FE0D12"/>
    <w:rsid w:val="00FE0DA2"/>
    <w:rsid w:val="00FE0DC3"/>
    <w:rsid w:val="00FE0DE8"/>
    <w:rsid w:val="00FE103B"/>
    <w:rsid w:val="00FE1079"/>
    <w:rsid w:val="00FE109E"/>
    <w:rsid w:val="00FE11B1"/>
    <w:rsid w:val="00FE11BC"/>
    <w:rsid w:val="00FE1345"/>
    <w:rsid w:val="00FE1375"/>
    <w:rsid w:val="00FE149C"/>
    <w:rsid w:val="00FE1589"/>
    <w:rsid w:val="00FE15B6"/>
    <w:rsid w:val="00FE17E9"/>
    <w:rsid w:val="00FE1830"/>
    <w:rsid w:val="00FE1850"/>
    <w:rsid w:val="00FE191C"/>
    <w:rsid w:val="00FE1948"/>
    <w:rsid w:val="00FE1970"/>
    <w:rsid w:val="00FE19E9"/>
    <w:rsid w:val="00FE1A4A"/>
    <w:rsid w:val="00FE1BD1"/>
    <w:rsid w:val="00FE2029"/>
    <w:rsid w:val="00FE2086"/>
    <w:rsid w:val="00FE2137"/>
    <w:rsid w:val="00FE21B4"/>
    <w:rsid w:val="00FE2436"/>
    <w:rsid w:val="00FE253B"/>
    <w:rsid w:val="00FE2725"/>
    <w:rsid w:val="00FE27F2"/>
    <w:rsid w:val="00FE27FD"/>
    <w:rsid w:val="00FE29EA"/>
    <w:rsid w:val="00FE2A34"/>
    <w:rsid w:val="00FE2AE5"/>
    <w:rsid w:val="00FE2B69"/>
    <w:rsid w:val="00FE2C79"/>
    <w:rsid w:val="00FE2C86"/>
    <w:rsid w:val="00FE2CBA"/>
    <w:rsid w:val="00FE2CDD"/>
    <w:rsid w:val="00FE2D19"/>
    <w:rsid w:val="00FE2D24"/>
    <w:rsid w:val="00FE2DD2"/>
    <w:rsid w:val="00FE2E75"/>
    <w:rsid w:val="00FE2E94"/>
    <w:rsid w:val="00FE2F96"/>
    <w:rsid w:val="00FE30D9"/>
    <w:rsid w:val="00FE30FE"/>
    <w:rsid w:val="00FE3207"/>
    <w:rsid w:val="00FE3263"/>
    <w:rsid w:val="00FE32D2"/>
    <w:rsid w:val="00FE3341"/>
    <w:rsid w:val="00FE33D3"/>
    <w:rsid w:val="00FE3470"/>
    <w:rsid w:val="00FE3647"/>
    <w:rsid w:val="00FE36FB"/>
    <w:rsid w:val="00FE371C"/>
    <w:rsid w:val="00FE3B2D"/>
    <w:rsid w:val="00FE3D9C"/>
    <w:rsid w:val="00FE3F1A"/>
    <w:rsid w:val="00FE3F86"/>
    <w:rsid w:val="00FE409C"/>
    <w:rsid w:val="00FE425B"/>
    <w:rsid w:val="00FE4291"/>
    <w:rsid w:val="00FE44FB"/>
    <w:rsid w:val="00FE4666"/>
    <w:rsid w:val="00FE46E9"/>
    <w:rsid w:val="00FE476D"/>
    <w:rsid w:val="00FE492E"/>
    <w:rsid w:val="00FE49CB"/>
    <w:rsid w:val="00FE4D52"/>
    <w:rsid w:val="00FE4DF4"/>
    <w:rsid w:val="00FE4EE4"/>
    <w:rsid w:val="00FE4FD9"/>
    <w:rsid w:val="00FE5005"/>
    <w:rsid w:val="00FE5054"/>
    <w:rsid w:val="00FE5292"/>
    <w:rsid w:val="00FE5314"/>
    <w:rsid w:val="00FE545A"/>
    <w:rsid w:val="00FE54B0"/>
    <w:rsid w:val="00FE55F1"/>
    <w:rsid w:val="00FE562B"/>
    <w:rsid w:val="00FE564B"/>
    <w:rsid w:val="00FE565B"/>
    <w:rsid w:val="00FE588D"/>
    <w:rsid w:val="00FE59E3"/>
    <w:rsid w:val="00FE5BE2"/>
    <w:rsid w:val="00FE5BEC"/>
    <w:rsid w:val="00FE5BF5"/>
    <w:rsid w:val="00FE5CA8"/>
    <w:rsid w:val="00FE5F86"/>
    <w:rsid w:val="00FE60F1"/>
    <w:rsid w:val="00FE61DD"/>
    <w:rsid w:val="00FE6384"/>
    <w:rsid w:val="00FE639A"/>
    <w:rsid w:val="00FE641D"/>
    <w:rsid w:val="00FE6708"/>
    <w:rsid w:val="00FE679E"/>
    <w:rsid w:val="00FE6858"/>
    <w:rsid w:val="00FE6886"/>
    <w:rsid w:val="00FE68A1"/>
    <w:rsid w:val="00FE6976"/>
    <w:rsid w:val="00FE6A5C"/>
    <w:rsid w:val="00FE6B98"/>
    <w:rsid w:val="00FE6BBA"/>
    <w:rsid w:val="00FE6C45"/>
    <w:rsid w:val="00FE6D06"/>
    <w:rsid w:val="00FE6D39"/>
    <w:rsid w:val="00FE6E36"/>
    <w:rsid w:val="00FE6E7E"/>
    <w:rsid w:val="00FE6EDB"/>
    <w:rsid w:val="00FE7074"/>
    <w:rsid w:val="00FE707B"/>
    <w:rsid w:val="00FE7213"/>
    <w:rsid w:val="00FE7657"/>
    <w:rsid w:val="00FE76A3"/>
    <w:rsid w:val="00FE78A4"/>
    <w:rsid w:val="00FE7A80"/>
    <w:rsid w:val="00FE7B53"/>
    <w:rsid w:val="00FE7BDC"/>
    <w:rsid w:val="00FE7CC6"/>
    <w:rsid w:val="00FE7E77"/>
    <w:rsid w:val="00FE7FAF"/>
    <w:rsid w:val="00FF0004"/>
    <w:rsid w:val="00FF0155"/>
    <w:rsid w:val="00FF028B"/>
    <w:rsid w:val="00FF035C"/>
    <w:rsid w:val="00FF0375"/>
    <w:rsid w:val="00FF04DE"/>
    <w:rsid w:val="00FF0574"/>
    <w:rsid w:val="00FF0888"/>
    <w:rsid w:val="00FF099A"/>
    <w:rsid w:val="00FF0A1A"/>
    <w:rsid w:val="00FF0B1A"/>
    <w:rsid w:val="00FF0B4B"/>
    <w:rsid w:val="00FF0E09"/>
    <w:rsid w:val="00FF0F63"/>
    <w:rsid w:val="00FF1052"/>
    <w:rsid w:val="00FF113E"/>
    <w:rsid w:val="00FF11F4"/>
    <w:rsid w:val="00FF124A"/>
    <w:rsid w:val="00FF14F4"/>
    <w:rsid w:val="00FF1713"/>
    <w:rsid w:val="00FF1744"/>
    <w:rsid w:val="00FF1880"/>
    <w:rsid w:val="00FF19D5"/>
    <w:rsid w:val="00FF19E3"/>
    <w:rsid w:val="00FF1A14"/>
    <w:rsid w:val="00FF1A7C"/>
    <w:rsid w:val="00FF1C85"/>
    <w:rsid w:val="00FF1CAA"/>
    <w:rsid w:val="00FF1D06"/>
    <w:rsid w:val="00FF1D6E"/>
    <w:rsid w:val="00FF1F43"/>
    <w:rsid w:val="00FF2050"/>
    <w:rsid w:val="00FF20CB"/>
    <w:rsid w:val="00FF227D"/>
    <w:rsid w:val="00FF2361"/>
    <w:rsid w:val="00FF236C"/>
    <w:rsid w:val="00FF25DF"/>
    <w:rsid w:val="00FF271D"/>
    <w:rsid w:val="00FF2853"/>
    <w:rsid w:val="00FF2CF2"/>
    <w:rsid w:val="00FF2DA7"/>
    <w:rsid w:val="00FF2EC4"/>
    <w:rsid w:val="00FF3275"/>
    <w:rsid w:val="00FF32E4"/>
    <w:rsid w:val="00FF3423"/>
    <w:rsid w:val="00FF36FC"/>
    <w:rsid w:val="00FF3850"/>
    <w:rsid w:val="00FF3864"/>
    <w:rsid w:val="00FF39FA"/>
    <w:rsid w:val="00FF3A10"/>
    <w:rsid w:val="00FF3A15"/>
    <w:rsid w:val="00FF3AF2"/>
    <w:rsid w:val="00FF3C6C"/>
    <w:rsid w:val="00FF3DDC"/>
    <w:rsid w:val="00FF3F9D"/>
    <w:rsid w:val="00FF4179"/>
    <w:rsid w:val="00FF427C"/>
    <w:rsid w:val="00FF435D"/>
    <w:rsid w:val="00FF43F1"/>
    <w:rsid w:val="00FF44C1"/>
    <w:rsid w:val="00FF480A"/>
    <w:rsid w:val="00FF48FB"/>
    <w:rsid w:val="00FF4942"/>
    <w:rsid w:val="00FF4A62"/>
    <w:rsid w:val="00FF4A87"/>
    <w:rsid w:val="00FF4B41"/>
    <w:rsid w:val="00FF4C0C"/>
    <w:rsid w:val="00FF4CB8"/>
    <w:rsid w:val="00FF4CBC"/>
    <w:rsid w:val="00FF4CD7"/>
    <w:rsid w:val="00FF4EF2"/>
    <w:rsid w:val="00FF50A2"/>
    <w:rsid w:val="00FF5227"/>
    <w:rsid w:val="00FF5257"/>
    <w:rsid w:val="00FF5267"/>
    <w:rsid w:val="00FF52CE"/>
    <w:rsid w:val="00FF576A"/>
    <w:rsid w:val="00FF5982"/>
    <w:rsid w:val="00FF59A0"/>
    <w:rsid w:val="00FF59E7"/>
    <w:rsid w:val="00FF5A79"/>
    <w:rsid w:val="00FF5A9A"/>
    <w:rsid w:val="00FF5AC2"/>
    <w:rsid w:val="00FF5B59"/>
    <w:rsid w:val="00FF5B64"/>
    <w:rsid w:val="00FF5B70"/>
    <w:rsid w:val="00FF5B90"/>
    <w:rsid w:val="00FF5DE2"/>
    <w:rsid w:val="00FF5F7E"/>
    <w:rsid w:val="00FF60C1"/>
    <w:rsid w:val="00FF61EB"/>
    <w:rsid w:val="00FF61FA"/>
    <w:rsid w:val="00FF621B"/>
    <w:rsid w:val="00FF622E"/>
    <w:rsid w:val="00FF62A2"/>
    <w:rsid w:val="00FF63E3"/>
    <w:rsid w:val="00FF6AB5"/>
    <w:rsid w:val="00FF6AE6"/>
    <w:rsid w:val="00FF6BFC"/>
    <w:rsid w:val="00FF6F26"/>
    <w:rsid w:val="00FF6FB4"/>
    <w:rsid w:val="00FF6FDA"/>
    <w:rsid w:val="00FF7088"/>
    <w:rsid w:val="00FF71D3"/>
    <w:rsid w:val="00FF7242"/>
    <w:rsid w:val="00FF72A0"/>
    <w:rsid w:val="00FF736F"/>
    <w:rsid w:val="00FF7571"/>
    <w:rsid w:val="00FF7789"/>
    <w:rsid w:val="00FF783B"/>
    <w:rsid w:val="00FF787A"/>
    <w:rsid w:val="00FF78C5"/>
    <w:rsid w:val="00FF79D1"/>
    <w:rsid w:val="00FF79F0"/>
    <w:rsid w:val="00FF7BC5"/>
    <w:rsid w:val="00FF7C76"/>
    <w:rsid w:val="00FF7E75"/>
    <w:rsid w:val="00FF7EBE"/>
    <w:rsid w:val="00FF7EDE"/>
    <w:rsid w:val="1C0C6595"/>
    <w:rsid w:val="312760B3"/>
    <w:rsid w:val="39680F7C"/>
    <w:rsid w:val="3BF9294A"/>
    <w:rsid w:val="43EC3D85"/>
    <w:rsid w:val="44EA211C"/>
    <w:rsid w:val="478A4AFB"/>
    <w:rsid w:val="47C92554"/>
    <w:rsid w:val="4B5836F2"/>
    <w:rsid w:val="4F1E6675"/>
    <w:rsid w:val="4FA05137"/>
    <w:rsid w:val="591C38B7"/>
    <w:rsid w:val="5B8A039C"/>
    <w:rsid w:val="5EE922DA"/>
    <w:rsid w:val="6942309B"/>
    <w:rsid w:val="6B6822BC"/>
    <w:rsid w:val="6BAB3500"/>
    <w:rsid w:val="6BE05CE9"/>
    <w:rsid w:val="6FCC12A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opacity="31457f"/>
      <v:stroke on="f"/>
    </o:shapedefaults>
    <o:shapelayout v:ext="edit">
      <o:idmap v:ext="edit" data="1"/>
    </o:shapelayout>
  </w:shapeDefaults>
  <w:decimalSymbol w:val="."/>
  <w:listSeparator w:val=","/>
  <w14:docId w14:val="43633111"/>
  <w15:docId w15:val="{D913D7E6-B9D8-4510-8A95-193D70371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qFormat="1"/>
    <w:lsdException w:name="annotation text" w:uiPriority="99" w:qFormat="1"/>
    <w:lsdException w:name="header" w:qFormat="1"/>
    <w:lsdException w:name="footer" w:uiPriority="99"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uiPriority="99" w:qFormat="1"/>
    <w:lsdException w:name="annotation reference" w:semiHidden="1" w:uiPriority="99" w:qFormat="1"/>
    <w:lsdException w:name="line number" w:semiHidden="1" w:unhideWhenUsed="1"/>
    <w:lsdException w:name="page number"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uiPriority="99"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uiPriority="22" w:qFormat="1"/>
    <w:lsdException w:name="Emphasis" w:uiPriority="20" w:qFormat="1"/>
    <w:lsdException w:name="Document Map" w:semiHidden="1"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qFormat="1"/>
    <w:lsdException w:name="Table List 3" w:semiHidden="1" w:unhideWhenUsed="1" w:qFormat="1"/>
    <w:lsdException w:name="Table List 4" w:semiHidden="1" w:unhideWhenUsed="1"/>
    <w:lsdException w:name="Table List 5" w:semiHidden="1" w:unhideWhenUsed="1"/>
    <w:lsdException w:name="Table List 6" w:semiHidden="1" w:unhideWhenUsed="1"/>
    <w:lsdException w:name="Table List 7" w:semiHidden="1" w:unhideWhenUsed="1" w:qFormat="1"/>
    <w:lsdException w:name="Table List 8" w:semiHidden="1" w:unhideWhenUsed="1" w:qFormat="1"/>
    <w:lsdException w:name="Table 3D effects 1" w:semiHidden="1" w:unhideWhenUsed="1"/>
    <w:lsdException w:name="Table 3D effects 2" w:semiHidden="1"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lsdException w:name="Table Web 2" w:semiHidden="1" w:unhideWhenUsed="1" w:qFormat="1"/>
    <w:lsdException w:name="Table Web 3" w:semiHidden="1" w:unhideWhenUsed="1"/>
    <w:lsdException w:name="Balloon Text" w:semiHidden="1" w:uiPriority="99" w:unhideWhenUsed="1" w:qFormat="1"/>
    <w:lsdException w:name="Table Grid" w:qFormat="1"/>
    <w:lsdException w:name="Table Theme" w:semiHidden="1"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795C32"/>
    <w:rPr>
      <w:rFonts w:ascii="Arial" w:hAnsi="Arial"/>
      <w:sz w:val="24"/>
      <w:szCs w:val="24"/>
    </w:rPr>
  </w:style>
  <w:style w:type="paragraph" w:styleId="1">
    <w:name w:val="heading 1"/>
    <w:basedOn w:val="a"/>
    <w:next w:val="a"/>
    <w:link w:val="10"/>
    <w:uiPriority w:val="9"/>
    <w:qFormat/>
    <w:pPr>
      <w:pBdr>
        <w:bottom w:val="single" w:sz="12" w:space="1" w:color="365F91"/>
      </w:pBdr>
      <w:spacing w:before="600" w:after="80"/>
      <w:outlineLvl w:val="0"/>
    </w:pPr>
    <w:rPr>
      <w:rFonts w:ascii="Cambria" w:hAnsi="Cambria"/>
      <w:b/>
      <w:bCs/>
      <w:color w:val="365F91"/>
    </w:rPr>
  </w:style>
  <w:style w:type="paragraph" w:styleId="2">
    <w:name w:val="heading 2"/>
    <w:basedOn w:val="a"/>
    <w:next w:val="a"/>
    <w:link w:val="20"/>
    <w:qFormat/>
    <w:pPr>
      <w:spacing w:beforeLines="50"/>
      <w:outlineLvl w:val="1"/>
    </w:pPr>
    <w:rPr>
      <w:rFonts w:ascii="仿宋_GB2312" w:eastAsia="仿宋_GB2312"/>
      <w:b/>
      <w:bCs/>
      <w:color w:val="000080"/>
      <w:sz w:val="28"/>
      <w:szCs w:val="28"/>
    </w:rPr>
  </w:style>
  <w:style w:type="paragraph" w:styleId="3">
    <w:name w:val="heading 3"/>
    <w:basedOn w:val="2"/>
    <w:next w:val="a"/>
    <w:link w:val="30"/>
    <w:uiPriority w:val="9"/>
    <w:qFormat/>
    <w:pPr>
      <w:ind w:left="420" w:hanging="420"/>
      <w:outlineLvl w:val="2"/>
    </w:pPr>
    <w:rPr>
      <w:kern w:val="2"/>
      <w:sz w:val="24"/>
    </w:rPr>
  </w:style>
  <w:style w:type="paragraph" w:styleId="4">
    <w:name w:val="heading 4"/>
    <w:basedOn w:val="a"/>
    <w:next w:val="a"/>
    <w:link w:val="40"/>
    <w:uiPriority w:val="9"/>
    <w:qFormat/>
    <w:pPr>
      <w:pBdr>
        <w:bottom w:val="single" w:sz="4" w:space="2" w:color="B8CCE4"/>
      </w:pBdr>
      <w:spacing w:before="200" w:after="80"/>
      <w:outlineLvl w:val="3"/>
    </w:pPr>
    <w:rPr>
      <w:rFonts w:ascii="Cambria" w:hAnsi="Cambria"/>
      <w:i/>
      <w:iCs/>
      <w:color w:val="4F81BD"/>
    </w:rPr>
  </w:style>
  <w:style w:type="paragraph" w:styleId="5">
    <w:name w:val="heading 5"/>
    <w:basedOn w:val="a"/>
    <w:next w:val="a"/>
    <w:link w:val="50"/>
    <w:uiPriority w:val="9"/>
    <w:qFormat/>
    <w:pPr>
      <w:spacing w:before="200" w:after="80"/>
      <w:outlineLvl w:val="4"/>
    </w:pPr>
    <w:rPr>
      <w:rFonts w:ascii="Cambria" w:hAnsi="Cambria"/>
      <w:color w:val="4F81BD"/>
      <w:sz w:val="20"/>
      <w:szCs w:val="20"/>
    </w:rPr>
  </w:style>
  <w:style w:type="paragraph" w:styleId="6">
    <w:name w:val="heading 6"/>
    <w:basedOn w:val="a"/>
    <w:next w:val="a"/>
    <w:link w:val="60"/>
    <w:uiPriority w:val="9"/>
    <w:qFormat/>
    <w:pPr>
      <w:spacing w:before="280" w:after="100"/>
      <w:outlineLvl w:val="5"/>
    </w:pPr>
    <w:rPr>
      <w:rFonts w:ascii="Cambria" w:hAnsi="Cambria"/>
      <w:i/>
      <w:iCs/>
      <w:color w:val="4F81BD"/>
      <w:sz w:val="20"/>
      <w:szCs w:val="20"/>
    </w:rPr>
  </w:style>
  <w:style w:type="paragraph" w:styleId="7">
    <w:name w:val="heading 7"/>
    <w:basedOn w:val="a"/>
    <w:next w:val="a"/>
    <w:link w:val="70"/>
    <w:uiPriority w:val="9"/>
    <w:qFormat/>
    <w:pPr>
      <w:spacing w:before="320" w:after="100"/>
      <w:outlineLvl w:val="6"/>
    </w:pPr>
    <w:rPr>
      <w:rFonts w:ascii="Cambria" w:hAnsi="Cambria"/>
      <w:b/>
      <w:bCs/>
      <w:color w:val="9BBB59"/>
      <w:sz w:val="20"/>
      <w:szCs w:val="20"/>
    </w:rPr>
  </w:style>
  <w:style w:type="paragraph" w:styleId="8">
    <w:name w:val="heading 8"/>
    <w:basedOn w:val="a"/>
    <w:next w:val="a"/>
    <w:link w:val="80"/>
    <w:uiPriority w:val="9"/>
    <w:qFormat/>
    <w:pPr>
      <w:spacing w:before="320" w:after="100"/>
      <w:outlineLvl w:val="7"/>
    </w:pPr>
    <w:rPr>
      <w:rFonts w:ascii="Cambria" w:hAnsi="Cambria"/>
      <w:b/>
      <w:bCs/>
      <w:i/>
      <w:iCs/>
      <w:color w:val="9BBB59"/>
      <w:sz w:val="20"/>
      <w:szCs w:val="20"/>
    </w:rPr>
  </w:style>
  <w:style w:type="paragraph" w:styleId="9">
    <w:name w:val="heading 9"/>
    <w:basedOn w:val="a"/>
    <w:next w:val="a"/>
    <w:link w:val="90"/>
    <w:uiPriority w:val="9"/>
    <w:qFormat/>
    <w:pPr>
      <w:spacing w:before="320" w:after="100"/>
      <w:outlineLvl w:val="8"/>
    </w:pPr>
    <w:rPr>
      <w:rFonts w:ascii="Cambria" w:hAnsi="Cambria"/>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Default"/>
    <w:next w:val="Default"/>
    <w:qFormat/>
    <w:pPr>
      <w:spacing w:after="240"/>
    </w:pPr>
    <w:rPr>
      <w:color w:val="auto"/>
    </w:rPr>
  </w:style>
  <w:style w:type="paragraph" w:customStyle="1" w:styleId="Default">
    <w:name w:val="Default"/>
    <w:qFormat/>
    <w:pPr>
      <w:widowControl w:val="0"/>
      <w:autoSpaceDE w:val="0"/>
      <w:autoSpaceDN w:val="0"/>
      <w:adjustRightInd w:val="0"/>
      <w:ind w:firstLine="360"/>
    </w:pPr>
    <w:rPr>
      <w:rFonts w:ascii="Calibri" w:hAnsi="Calibri"/>
      <w:color w:val="000000"/>
      <w:sz w:val="24"/>
      <w:szCs w:val="24"/>
    </w:rPr>
  </w:style>
  <w:style w:type="paragraph" w:styleId="a3">
    <w:name w:val="caption"/>
    <w:basedOn w:val="a"/>
    <w:next w:val="a"/>
    <w:uiPriority w:val="35"/>
    <w:qFormat/>
    <w:rPr>
      <w:b/>
      <w:bCs/>
      <w:sz w:val="18"/>
      <w:szCs w:val="18"/>
    </w:rPr>
  </w:style>
  <w:style w:type="paragraph" w:styleId="a4">
    <w:name w:val="List Bullet"/>
    <w:basedOn w:val="Default"/>
    <w:next w:val="Default"/>
    <w:qFormat/>
    <w:pPr>
      <w:spacing w:after="120"/>
    </w:pPr>
    <w:rPr>
      <w:color w:val="auto"/>
    </w:rPr>
  </w:style>
  <w:style w:type="paragraph" w:styleId="a5">
    <w:name w:val="Document Map"/>
    <w:basedOn w:val="a"/>
    <w:link w:val="a6"/>
    <w:uiPriority w:val="99"/>
    <w:semiHidden/>
    <w:qFormat/>
    <w:pPr>
      <w:shd w:val="clear" w:color="auto" w:fill="000080"/>
    </w:pPr>
  </w:style>
  <w:style w:type="paragraph" w:styleId="a7">
    <w:name w:val="annotation text"/>
    <w:basedOn w:val="a"/>
    <w:link w:val="a8"/>
    <w:uiPriority w:val="99"/>
    <w:qFormat/>
    <w:rPr>
      <w:kern w:val="2"/>
      <w:sz w:val="21"/>
    </w:rPr>
  </w:style>
  <w:style w:type="paragraph" w:styleId="a9">
    <w:name w:val="Salutation"/>
    <w:basedOn w:val="a"/>
    <w:next w:val="a"/>
    <w:qFormat/>
    <w:pPr>
      <w:adjustRightInd w:val="0"/>
      <w:spacing w:line="312" w:lineRule="atLeast"/>
      <w:textAlignment w:val="baseline"/>
    </w:pPr>
    <w:rPr>
      <w:szCs w:val="20"/>
    </w:rPr>
  </w:style>
  <w:style w:type="paragraph" w:styleId="32">
    <w:name w:val="Body Text 3"/>
    <w:basedOn w:val="a"/>
    <w:qFormat/>
    <w:rPr>
      <w:rFonts w:ascii="楷体_GB2312" w:eastAsia="楷体_GB2312" w:hAnsi="宋体"/>
    </w:rPr>
  </w:style>
  <w:style w:type="paragraph" w:styleId="aa">
    <w:name w:val="Body Text"/>
    <w:basedOn w:val="a"/>
    <w:qFormat/>
    <w:pPr>
      <w:spacing w:after="120"/>
    </w:pPr>
  </w:style>
  <w:style w:type="paragraph" w:styleId="ab">
    <w:name w:val="Body Text Indent"/>
    <w:basedOn w:val="a"/>
    <w:qFormat/>
    <w:pPr>
      <w:ind w:leftChars="200" w:left="420" w:firstLineChars="175" w:firstLine="525"/>
    </w:pPr>
    <w:rPr>
      <w:sz w:val="30"/>
      <w:szCs w:val="18"/>
    </w:rPr>
  </w:style>
  <w:style w:type="paragraph" w:styleId="ac">
    <w:name w:val="Block Text"/>
    <w:basedOn w:val="a"/>
    <w:qFormat/>
    <w:pPr>
      <w:spacing w:beforeLines="100" w:line="360" w:lineRule="exact"/>
      <w:ind w:leftChars="1350" w:left="3240" w:rightChars="25" w:right="60" w:firstLineChars="200" w:firstLine="440"/>
    </w:pPr>
    <w:rPr>
      <w:rFonts w:ascii="楷体_GB2312" w:eastAsia="楷体_GB2312" w:hAnsi="宋体"/>
    </w:rPr>
  </w:style>
  <w:style w:type="paragraph" w:styleId="TOC3">
    <w:name w:val="toc 3"/>
    <w:basedOn w:val="a"/>
    <w:next w:val="a"/>
    <w:uiPriority w:val="39"/>
    <w:unhideWhenUsed/>
    <w:qFormat/>
    <w:pPr>
      <w:ind w:leftChars="400" w:left="840"/>
    </w:pPr>
  </w:style>
  <w:style w:type="paragraph" w:styleId="ad">
    <w:name w:val="Plain Text"/>
    <w:basedOn w:val="a"/>
    <w:qFormat/>
    <w:rPr>
      <w:rFonts w:ascii="宋体" w:hAnsi="Courier New" w:cs="Courier New"/>
      <w:szCs w:val="21"/>
    </w:rPr>
  </w:style>
  <w:style w:type="paragraph" w:styleId="ae">
    <w:name w:val="Date"/>
    <w:basedOn w:val="a"/>
    <w:next w:val="a"/>
    <w:link w:val="af"/>
    <w:uiPriority w:val="99"/>
    <w:qFormat/>
    <w:pPr>
      <w:ind w:leftChars="2500" w:left="100"/>
    </w:pPr>
    <w:rPr>
      <w:kern w:val="2"/>
      <w:sz w:val="21"/>
    </w:rPr>
  </w:style>
  <w:style w:type="paragraph" w:styleId="21">
    <w:name w:val="Body Text Indent 2"/>
    <w:basedOn w:val="a"/>
    <w:qFormat/>
    <w:pPr>
      <w:spacing w:line="360" w:lineRule="exact"/>
      <w:ind w:firstLineChars="200" w:firstLine="480"/>
    </w:pPr>
    <w:rPr>
      <w:rFonts w:ascii="楷体_GB2312" w:eastAsia="楷体_GB2312"/>
    </w:rPr>
  </w:style>
  <w:style w:type="paragraph" w:styleId="af0">
    <w:name w:val="endnote text"/>
    <w:basedOn w:val="a"/>
    <w:link w:val="af1"/>
    <w:semiHidden/>
    <w:unhideWhenUsed/>
    <w:qFormat/>
    <w:pPr>
      <w:snapToGrid w:val="0"/>
    </w:pPr>
  </w:style>
  <w:style w:type="paragraph" w:styleId="af2">
    <w:name w:val="Balloon Text"/>
    <w:basedOn w:val="a"/>
    <w:link w:val="af3"/>
    <w:uiPriority w:val="99"/>
    <w:semiHidden/>
    <w:qFormat/>
    <w:rPr>
      <w:kern w:val="2"/>
      <w:sz w:val="18"/>
      <w:szCs w:val="18"/>
    </w:rPr>
  </w:style>
  <w:style w:type="paragraph" w:styleId="af4">
    <w:name w:val="footer"/>
    <w:basedOn w:val="a"/>
    <w:link w:val="af5"/>
    <w:uiPriority w:val="99"/>
    <w:qFormat/>
    <w:pPr>
      <w:tabs>
        <w:tab w:val="center" w:pos="4153"/>
        <w:tab w:val="right" w:pos="8306"/>
      </w:tabs>
      <w:snapToGrid w:val="0"/>
    </w:pPr>
    <w:rPr>
      <w:kern w:val="2"/>
      <w:sz w:val="18"/>
      <w:szCs w:val="18"/>
    </w:rPr>
  </w:style>
  <w:style w:type="paragraph" w:styleId="af6">
    <w:name w:val="header"/>
    <w:basedOn w:val="a"/>
    <w:link w:val="af7"/>
    <w:qFormat/>
    <w:pPr>
      <w:pBdr>
        <w:bottom w:val="single" w:sz="6" w:space="1" w:color="auto"/>
      </w:pBdr>
      <w:tabs>
        <w:tab w:val="center" w:pos="4153"/>
        <w:tab w:val="right" w:pos="8306"/>
      </w:tabs>
      <w:snapToGrid w:val="0"/>
      <w:jc w:val="center"/>
    </w:pPr>
    <w:rPr>
      <w:kern w:val="2"/>
      <w:sz w:val="18"/>
      <w:szCs w:val="18"/>
    </w:rPr>
  </w:style>
  <w:style w:type="paragraph" w:styleId="TOC1">
    <w:name w:val="toc 1"/>
    <w:basedOn w:val="a"/>
    <w:next w:val="a"/>
    <w:uiPriority w:val="39"/>
    <w:qFormat/>
  </w:style>
  <w:style w:type="paragraph" w:styleId="af8">
    <w:name w:val="Subtitle"/>
    <w:basedOn w:val="a"/>
    <w:next w:val="a"/>
    <w:link w:val="af9"/>
    <w:uiPriority w:val="11"/>
    <w:qFormat/>
    <w:pPr>
      <w:spacing w:before="200" w:after="900"/>
      <w:jc w:val="right"/>
    </w:pPr>
    <w:rPr>
      <w:i/>
      <w:iCs/>
    </w:rPr>
  </w:style>
  <w:style w:type="paragraph" w:styleId="afa">
    <w:name w:val="footnote text"/>
    <w:basedOn w:val="a"/>
    <w:link w:val="afb"/>
    <w:uiPriority w:val="99"/>
    <w:qFormat/>
    <w:pPr>
      <w:snapToGrid w:val="0"/>
    </w:pPr>
    <w:rPr>
      <w:kern w:val="2"/>
      <w:sz w:val="18"/>
      <w:szCs w:val="18"/>
    </w:rPr>
  </w:style>
  <w:style w:type="paragraph" w:styleId="33">
    <w:name w:val="Body Text Indent 3"/>
    <w:basedOn w:val="a"/>
    <w:qFormat/>
    <w:pPr>
      <w:spacing w:beforeLines="50" w:line="360" w:lineRule="exact"/>
      <w:ind w:firstLineChars="200" w:firstLine="482"/>
    </w:pPr>
    <w:rPr>
      <w:rFonts w:ascii="楷体_GB2312" w:eastAsia="楷体_GB2312"/>
      <w:b/>
      <w:bCs/>
    </w:rPr>
  </w:style>
  <w:style w:type="paragraph" w:styleId="TOC2">
    <w:name w:val="toc 2"/>
    <w:basedOn w:val="a"/>
    <w:next w:val="a"/>
    <w:uiPriority w:val="39"/>
    <w:unhideWhenUsed/>
    <w:qFormat/>
    <w:pPr>
      <w:ind w:leftChars="200" w:left="420"/>
    </w:pPr>
  </w:style>
  <w:style w:type="paragraph" w:styleId="22">
    <w:name w:val="Body Text 2"/>
    <w:basedOn w:val="a"/>
    <w:qFormat/>
    <w:pPr>
      <w:spacing w:after="120" w:line="480" w:lineRule="auto"/>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rPr>
  </w:style>
  <w:style w:type="paragraph" w:styleId="afc">
    <w:name w:val="Normal (Web)"/>
    <w:basedOn w:val="a"/>
    <w:uiPriority w:val="99"/>
    <w:qFormat/>
    <w:pPr>
      <w:spacing w:before="100" w:beforeAutospacing="1" w:after="100" w:afterAutospacing="1"/>
    </w:pPr>
    <w:rPr>
      <w:rFonts w:ascii="宋体" w:hAnsi="宋体" w:cs="宋体"/>
    </w:rPr>
  </w:style>
  <w:style w:type="paragraph" w:styleId="afd">
    <w:name w:val="Title"/>
    <w:basedOn w:val="a"/>
    <w:next w:val="a"/>
    <w:link w:val="afe"/>
    <w:uiPriority w:val="10"/>
    <w:qFormat/>
    <w:pPr>
      <w:pBdr>
        <w:top w:val="single" w:sz="8" w:space="10" w:color="A7BFDE"/>
        <w:bottom w:val="single" w:sz="24" w:space="15" w:color="9BBB59"/>
      </w:pBdr>
      <w:jc w:val="center"/>
    </w:pPr>
    <w:rPr>
      <w:rFonts w:ascii="Cambria" w:hAnsi="Cambria"/>
      <w:i/>
      <w:iCs/>
      <w:color w:val="243F60"/>
      <w:sz w:val="60"/>
      <w:szCs w:val="60"/>
    </w:rPr>
  </w:style>
  <w:style w:type="paragraph" w:styleId="aff">
    <w:name w:val="annotation subject"/>
    <w:basedOn w:val="a7"/>
    <w:next w:val="a7"/>
    <w:link w:val="aff0"/>
    <w:uiPriority w:val="99"/>
    <w:semiHidden/>
    <w:qFormat/>
    <w:rPr>
      <w:b/>
      <w:bCs/>
    </w:rPr>
  </w:style>
  <w:style w:type="paragraph" w:styleId="aff1">
    <w:name w:val="Body Text First Indent"/>
    <w:basedOn w:val="aa"/>
    <w:qFormat/>
    <w:pPr>
      <w:ind w:firstLineChars="100" w:firstLine="420"/>
    </w:pPr>
  </w:style>
  <w:style w:type="table" w:styleId="af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Table Theme"/>
    <w:basedOn w:val="a1"/>
    <w:qFormat/>
    <w:pPr>
      <w:ind w:firstLine="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Table Colorful 2"/>
    <w:basedOn w:val="a1"/>
    <w:qFormat/>
    <w:pPr>
      <w:ind w:firstLine="36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4">
    <w:name w:val="Table Colorful 3"/>
    <w:basedOn w:val="a1"/>
    <w:qFormat/>
    <w:pPr>
      <w:ind w:firstLine="36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1">
    <w:name w:val="Table Classic 1"/>
    <w:basedOn w:val="a1"/>
    <w:qFormat/>
    <w:pPr>
      <w:ind w:firstLine="36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4">
    <w:name w:val="Table Classic 2"/>
    <w:basedOn w:val="a1"/>
    <w:qFormat/>
    <w:pPr>
      <w:ind w:firstLine="36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5">
    <w:name w:val="Table Classic 3"/>
    <w:basedOn w:val="a1"/>
    <w:qFormat/>
    <w:pPr>
      <w:ind w:firstLine="36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1"/>
    <w:qFormat/>
    <w:pPr>
      <w:ind w:firstLine="36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2">
    <w:name w:val="Table Simple 1"/>
    <w:basedOn w:val="a1"/>
    <w:qFormat/>
    <w:pPr>
      <w:ind w:firstLine="36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5">
    <w:name w:val="Table Simple 2"/>
    <w:basedOn w:val="a1"/>
    <w:qFormat/>
    <w:pPr>
      <w:ind w:firstLine="360"/>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3">
    <w:name w:val="Table Subtle 1"/>
    <w:basedOn w:val="a1"/>
    <w:qFormat/>
    <w:pPr>
      <w:ind w:firstLine="360"/>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6">
    <w:name w:val="Table Subtle 2"/>
    <w:basedOn w:val="a1"/>
    <w:qFormat/>
    <w:pPr>
      <w:ind w:firstLine="360"/>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7">
    <w:name w:val="Table 3D effects 2"/>
    <w:basedOn w:val="a1"/>
    <w:qFormat/>
    <w:pPr>
      <w:ind w:firstLine="360"/>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28">
    <w:name w:val="Table List 2"/>
    <w:basedOn w:val="a1"/>
    <w:qFormat/>
    <w:pPr>
      <w:ind w:firstLine="360"/>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6">
    <w:name w:val="Table List 3"/>
    <w:basedOn w:val="a1"/>
    <w:qFormat/>
    <w:pPr>
      <w:ind w:firstLine="36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71">
    <w:name w:val="Table List 7"/>
    <w:basedOn w:val="a1"/>
    <w:qFormat/>
    <w:pPr>
      <w:ind w:firstLine="360"/>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1"/>
    <w:qFormat/>
    <w:pPr>
      <w:ind w:firstLine="360"/>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29">
    <w:name w:val="Table Web 2"/>
    <w:basedOn w:val="a1"/>
    <w:qFormat/>
    <w:pPr>
      <w:ind w:firstLine="36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4">
    <w:name w:val="Table Professional"/>
    <w:basedOn w:val="a1"/>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5">
    <w:name w:val="Light List Accent 5"/>
    <w:basedOn w:val="a1"/>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1-5">
    <w:name w:val="Medium Shading 1 Accent 5"/>
    <w:basedOn w:val="a1"/>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3-5">
    <w:name w:val="Medium Grid 3 Accent 5"/>
    <w:basedOn w:val="a1"/>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character" w:styleId="aff5">
    <w:name w:val="Strong"/>
    <w:uiPriority w:val="22"/>
    <w:qFormat/>
    <w:rPr>
      <w:b/>
      <w:bCs/>
      <w:spacing w:val="0"/>
    </w:rPr>
  </w:style>
  <w:style w:type="character" w:styleId="aff6">
    <w:name w:val="endnote reference"/>
    <w:basedOn w:val="a0"/>
    <w:semiHidden/>
    <w:unhideWhenUsed/>
    <w:qFormat/>
    <w:rPr>
      <w:vertAlign w:val="superscript"/>
    </w:rPr>
  </w:style>
  <w:style w:type="character" w:styleId="aff7">
    <w:name w:val="page number"/>
    <w:basedOn w:val="a0"/>
    <w:qFormat/>
  </w:style>
  <w:style w:type="character" w:styleId="aff8">
    <w:name w:val="FollowedHyperlink"/>
    <w:uiPriority w:val="99"/>
    <w:qFormat/>
    <w:rPr>
      <w:color w:val="800080"/>
      <w:u w:val="single"/>
    </w:rPr>
  </w:style>
  <w:style w:type="character" w:styleId="aff9">
    <w:name w:val="Emphasis"/>
    <w:uiPriority w:val="20"/>
    <w:qFormat/>
    <w:rPr>
      <w:b/>
      <w:bCs/>
      <w:i/>
      <w:iCs/>
      <w:color w:val="5A5A5A"/>
    </w:rPr>
  </w:style>
  <w:style w:type="character" w:styleId="affa">
    <w:name w:val="Hyperlink"/>
    <w:uiPriority w:val="99"/>
    <w:qFormat/>
    <w:rPr>
      <w:color w:val="0000FF"/>
      <w:u w:val="single"/>
    </w:rPr>
  </w:style>
  <w:style w:type="character" w:styleId="HTML1">
    <w:name w:val="HTML Code"/>
    <w:qFormat/>
    <w:rPr>
      <w:rFonts w:ascii="宋体" w:eastAsia="宋体" w:hAnsi="宋体" w:cs="宋体"/>
      <w:sz w:val="24"/>
      <w:szCs w:val="24"/>
    </w:rPr>
  </w:style>
  <w:style w:type="character" w:styleId="affb">
    <w:name w:val="annotation reference"/>
    <w:uiPriority w:val="99"/>
    <w:semiHidden/>
    <w:qFormat/>
    <w:rPr>
      <w:sz w:val="21"/>
      <w:szCs w:val="21"/>
    </w:rPr>
  </w:style>
  <w:style w:type="character" w:styleId="affc">
    <w:name w:val="footnote reference"/>
    <w:uiPriority w:val="99"/>
    <w:qFormat/>
    <w:rPr>
      <w:vertAlign w:val="superscript"/>
    </w:rPr>
  </w:style>
  <w:style w:type="character" w:customStyle="1" w:styleId="10">
    <w:name w:val="标题 1 字符"/>
    <w:link w:val="1"/>
    <w:uiPriority w:val="9"/>
    <w:qFormat/>
    <w:rPr>
      <w:rFonts w:ascii="Cambria" w:eastAsia="宋体" w:hAnsi="Cambria" w:cs="Times New Roman"/>
      <w:b/>
      <w:bCs/>
      <w:color w:val="365F91"/>
      <w:sz w:val="24"/>
      <w:szCs w:val="24"/>
    </w:rPr>
  </w:style>
  <w:style w:type="character" w:customStyle="1" w:styleId="20">
    <w:name w:val="标题 2 字符"/>
    <w:link w:val="2"/>
    <w:qFormat/>
    <w:rPr>
      <w:rFonts w:ascii="仿宋_GB2312" w:eastAsia="仿宋_GB2312"/>
      <w:b/>
      <w:bCs/>
      <w:color w:val="000080"/>
      <w:sz w:val="28"/>
      <w:szCs w:val="28"/>
    </w:rPr>
  </w:style>
  <w:style w:type="character" w:customStyle="1" w:styleId="30">
    <w:name w:val="标题 3 字符"/>
    <w:link w:val="3"/>
    <w:uiPriority w:val="9"/>
    <w:qFormat/>
    <w:rPr>
      <w:rFonts w:ascii="仿宋_GB2312" w:eastAsia="仿宋_GB2312"/>
      <w:b/>
      <w:bCs/>
      <w:color w:val="000080"/>
      <w:kern w:val="2"/>
      <w:sz w:val="24"/>
      <w:szCs w:val="28"/>
    </w:rPr>
  </w:style>
  <w:style w:type="character" w:customStyle="1" w:styleId="40">
    <w:name w:val="标题 4 字符"/>
    <w:link w:val="4"/>
    <w:uiPriority w:val="9"/>
    <w:semiHidden/>
    <w:qFormat/>
    <w:rPr>
      <w:rFonts w:ascii="Cambria" w:eastAsia="宋体" w:hAnsi="Cambria" w:cs="Times New Roman"/>
      <w:i/>
      <w:iCs/>
      <w:color w:val="4F81BD"/>
      <w:sz w:val="24"/>
      <w:szCs w:val="24"/>
    </w:rPr>
  </w:style>
  <w:style w:type="character" w:customStyle="1" w:styleId="50">
    <w:name w:val="标题 5 字符"/>
    <w:link w:val="5"/>
    <w:uiPriority w:val="9"/>
    <w:semiHidden/>
    <w:qFormat/>
    <w:rPr>
      <w:rFonts w:ascii="Cambria" w:eastAsia="宋体" w:hAnsi="Cambria" w:cs="Times New Roman"/>
      <w:color w:val="4F81BD"/>
    </w:rPr>
  </w:style>
  <w:style w:type="character" w:customStyle="1" w:styleId="60">
    <w:name w:val="标题 6 字符"/>
    <w:link w:val="6"/>
    <w:uiPriority w:val="9"/>
    <w:semiHidden/>
    <w:qFormat/>
    <w:rPr>
      <w:rFonts w:ascii="Cambria" w:eastAsia="宋体" w:hAnsi="Cambria" w:cs="Times New Roman"/>
      <w:i/>
      <w:iCs/>
      <w:color w:val="4F81BD"/>
    </w:rPr>
  </w:style>
  <w:style w:type="character" w:customStyle="1" w:styleId="70">
    <w:name w:val="标题 7 字符"/>
    <w:link w:val="7"/>
    <w:uiPriority w:val="9"/>
    <w:semiHidden/>
    <w:qFormat/>
    <w:rPr>
      <w:rFonts w:ascii="Cambria" w:eastAsia="宋体" w:hAnsi="Cambria" w:cs="Times New Roman"/>
      <w:b/>
      <w:bCs/>
      <w:color w:val="9BBB59"/>
      <w:sz w:val="20"/>
      <w:szCs w:val="20"/>
    </w:rPr>
  </w:style>
  <w:style w:type="character" w:customStyle="1" w:styleId="80">
    <w:name w:val="标题 8 字符"/>
    <w:link w:val="8"/>
    <w:uiPriority w:val="9"/>
    <w:semiHidden/>
    <w:qFormat/>
    <w:rPr>
      <w:rFonts w:ascii="Cambria" w:eastAsia="宋体" w:hAnsi="Cambria" w:cs="Times New Roman"/>
      <w:b/>
      <w:bCs/>
      <w:i/>
      <w:iCs/>
      <w:color w:val="9BBB59"/>
      <w:sz w:val="20"/>
      <w:szCs w:val="20"/>
    </w:rPr>
  </w:style>
  <w:style w:type="character" w:customStyle="1" w:styleId="90">
    <w:name w:val="标题 9 字符"/>
    <w:link w:val="9"/>
    <w:uiPriority w:val="9"/>
    <w:semiHidden/>
    <w:qFormat/>
    <w:rPr>
      <w:rFonts w:ascii="Cambria" w:eastAsia="宋体" w:hAnsi="Cambria" w:cs="Times New Roman"/>
      <w:i/>
      <w:iCs/>
      <w:color w:val="9BBB59"/>
      <w:sz w:val="20"/>
      <w:szCs w:val="20"/>
    </w:rPr>
  </w:style>
  <w:style w:type="character" w:customStyle="1" w:styleId="af5">
    <w:name w:val="页脚 字符"/>
    <w:link w:val="af4"/>
    <w:uiPriority w:val="99"/>
    <w:qFormat/>
    <w:rPr>
      <w:kern w:val="2"/>
      <w:sz w:val="18"/>
      <w:szCs w:val="18"/>
    </w:rPr>
  </w:style>
  <w:style w:type="character" w:customStyle="1" w:styleId="af3">
    <w:name w:val="批注框文本 字符"/>
    <w:link w:val="af2"/>
    <w:uiPriority w:val="99"/>
    <w:semiHidden/>
    <w:qFormat/>
    <w:rPr>
      <w:kern w:val="2"/>
      <w:sz w:val="18"/>
      <w:szCs w:val="18"/>
    </w:rPr>
  </w:style>
  <w:style w:type="character" w:customStyle="1" w:styleId="afb">
    <w:name w:val="脚注文本 字符"/>
    <w:link w:val="afa"/>
    <w:uiPriority w:val="99"/>
    <w:qFormat/>
    <w:rPr>
      <w:kern w:val="2"/>
      <w:sz w:val="18"/>
      <w:szCs w:val="18"/>
    </w:rPr>
  </w:style>
  <w:style w:type="character" w:customStyle="1" w:styleId="af7">
    <w:name w:val="页眉 字符"/>
    <w:link w:val="af6"/>
    <w:qFormat/>
    <w:rPr>
      <w:kern w:val="2"/>
      <w:sz w:val="18"/>
      <w:szCs w:val="18"/>
    </w:rPr>
  </w:style>
  <w:style w:type="character" w:customStyle="1" w:styleId="style91">
    <w:name w:val="style91"/>
    <w:qFormat/>
    <w:rPr>
      <w:sz w:val="21"/>
      <w:szCs w:val="21"/>
    </w:rPr>
  </w:style>
  <w:style w:type="character" w:customStyle="1" w:styleId="0031">
    <w:name w:val="0031"/>
    <w:qFormat/>
    <w:rPr>
      <w:sz w:val="21"/>
      <w:szCs w:val="21"/>
    </w:rPr>
  </w:style>
  <w:style w:type="paragraph" w:customStyle="1" w:styleId="FWBCont4">
    <w:name w:val="FWB Cont 4"/>
    <w:basedOn w:val="a"/>
    <w:qFormat/>
    <w:pPr>
      <w:spacing w:after="240"/>
      <w:ind w:left="1440"/>
    </w:pPr>
    <w:rPr>
      <w:szCs w:val="20"/>
      <w:lang w:val="en-GB" w:eastAsia="en-US"/>
    </w:rPr>
  </w:style>
  <w:style w:type="paragraph" w:customStyle="1" w:styleId="FWBCont2">
    <w:name w:val="FWB Cont 2"/>
    <w:basedOn w:val="a"/>
    <w:qFormat/>
    <w:pPr>
      <w:spacing w:after="240"/>
    </w:pPr>
    <w:rPr>
      <w:szCs w:val="20"/>
      <w:lang w:val="en-GB" w:eastAsia="en-US"/>
    </w:rPr>
  </w:style>
  <w:style w:type="character" w:customStyle="1" w:styleId="a10">
    <w:name w:val="a1"/>
    <w:qFormat/>
    <w:rPr>
      <w:rFonts w:hint="default"/>
      <w:color w:val="000000"/>
      <w:sz w:val="21"/>
      <w:szCs w:val="21"/>
    </w:rPr>
  </w:style>
  <w:style w:type="character" w:customStyle="1" w:styleId="a8">
    <w:name w:val="批注文字 字符"/>
    <w:link w:val="a7"/>
    <w:uiPriority w:val="99"/>
    <w:qFormat/>
    <w:rPr>
      <w:kern w:val="2"/>
      <w:sz w:val="21"/>
      <w:szCs w:val="24"/>
    </w:rPr>
  </w:style>
  <w:style w:type="character" w:customStyle="1" w:styleId="aff0">
    <w:name w:val="批注主题 字符"/>
    <w:link w:val="aff"/>
    <w:uiPriority w:val="99"/>
    <w:semiHidden/>
    <w:qFormat/>
    <w:rPr>
      <w:b/>
      <w:bCs/>
      <w:kern w:val="2"/>
      <w:sz w:val="21"/>
      <w:szCs w:val="24"/>
    </w:rPr>
  </w:style>
  <w:style w:type="paragraph" w:customStyle="1" w:styleId="tnosubhasline">
    <w:name w:val="t_nosub_hasline"/>
    <w:basedOn w:val="a"/>
    <w:qFormat/>
    <w:pPr>
      <w:spacing w:before="100" w:beforeAutospacing="1" w:line="400" w:lineRule="atLeast"/>
      <w:jc w:val="center"/>
    </w:pPr>
    <w:rPr>
      <w:rFonts w:ascii="宋体" w:hAnsi="宋体" w:cs="宋体"/>
      <w:b/>
      <w:bCs/>
      <w:color w:val="000000"/>
      <w:szCs w:val="21"/>
    </w:rPr>
  </w:style>
  <w:style w:type="paragraph" w:customStyle="1" w:styleId="pcontent">
    <w:name w:val="p_content"/>
    <w:basedOn w:val="a"/>
    <w:qFormat/>
    <w:pPr>
      <w:spacing w:before="150" w:after="75" w:line="345" w:lineRule="atLeast"/>
      <w:ind w:left="300" w:right="300"/>
    </w:pPr>
    <w:rPr>
      <w:rFonts w:ascii="宋体" w:hAnsi="宋体" w:cs="宋体"/>
      <w:color w:val="000000"/>
      <w:sz w:val="18"/>
      <w:szCs w:val="18"/>
    </w:rPr>
  </w:style>
  <w:style w:type="character" w:customStyle="1" w:styleId="f14">
    <w:name w:val="f14"/>
    <w:basedOn w:val="a0"/>
    <w:qFormat/>
  </w:style>
  <w:style w:type="character" w:customStyle="1" w:styleId="spelle">
    <w:name w:val="spelle"/>
    <w:basedOn w:val="a0"/>
    <w:qFormat/>
  </w:style>
  <w:style w:type="character" w:customStyle="1" w:styleId="grame">
    <w:name w:val="grame"/>
    <w:basedOn w:val="a0"/>
    <w:qFormat/>
  </w:style>
  <w:style w:type="paragraph" w:customStyle="1" w:styleId="article-title">
    <w:name w:val="article-title"/>
    <w:basedOn w:val="a"/>
    <w:qFormat/>
    <w:pPr>
      <w:spacing w:before="100" w:beforeAutospacing="1" w:after="100" w:afterAutospacing="1" w:line="330" w:lineRule="atLeast"/>
    </w:pPr>
    <w:rPr>
      <w:rFonts w:cs="Arial"/>
      <w:b/>
      <w:bCs/>
      <w:color w:val="000000"/>
      <w:sz w:val="27"/>
      <w:szCs w:val="27"/>
    </w:rPr>
  </w:style>
  <w:style w:type="paragraph" w:customStyle="1" w:styleId="article-info">
    <w:name w:val="article-info"/>
    <w:basedOn w:val="a"/>
    <w:qFormat/>
    <w:pPr>
      <w:spacing w:before="100" w:beforeAutospacing="1" w:after="100" w:afterAutospacing="1" w:line="210" w:lineRule="atLeast"/>
    </w:pPr>
    <w:rPr>
      <w:rFonts w:cs="Arial"/>
      <w:color w:val="000000"/>
      <w:sz w:val="18"/>
      <w:szCs w:val="18"/>
    </w:rPr>
  </w:style>
  <w:style w:type="paragraph" w:customStyle="1" w:styleId="Question">
    <w:name w:val="Question"/>
    <w:basedOn w:val="Default"/>
    <w:next w:val="Default"/>
    <w:qFormat/>
    <w:pPr>
      <w:spacing w:before="120" w:after="240"/>
    </w:pPr>
    <w:rPr>
      <w:color w:val="auto"/>
    </w:rPr>
  </w:style>
  <w:style w:type="paragraph" w:customStyle="1" w:styleId="310">
    <w:name w:val="标题 31"/>
    <w:basedOn w:val="Default"/>
    <w:next w:val="Default"/>
    <w:qFormat/>
    <w:pPr>
      <w:spacing w:after="240"/>
    </w:pPr>
    <w:rPr>
      <w:color w:val="auto"/>
    </w:rPr>
  </w:style>
  <w:style w:type="paragraph" w:customStyle="1" w:styleId="14">
    <w:name w:val="脚注文本1"/>
    <w:basedOn w:val="Default"/>
    <w:next w:val="Default"/>
    <w:qFormat/>
    <w:rPr>
      <w:color w:val="auto"/>
    </w:rPr>
  </w:style>
  <w:style w:type="character" w:customStyle="1" w:styleId="15">
    <w:name w:val="脚注引用1"/>
    <w:qFormat/>
    <w:rPr>
      <w:color w:val="000000"/>
    </w:rPr>
  </w:style>
  <w:style w:type="character" w:customStyle="1" w:styleId="da">
    <w:name w:val="da"/>
    <w:basedOn w:val="a0"/>
    <w:qFormat/>
  </w:style>
  <w:style w:type="paragraph" w:customStyle="1" w:styleId="font5">
    <w:name w:val="font5"/>
    <w:basedOn w:val="a"/>
    <w:qFormat/>
    <w:pPr>
      <w:spacing w:before="100" w:beforeAutospacing="1" w:after="100" w:afterAutospacing="1"/>
    </w:pPr>
    <w:rPr>
      <w:rFonts w:ascii="宋体" w:hAnsi="宋体" w:cs="宋体"/>
      <w:sz w:val="18"/>
      <w:szCs w:val="18"/>
    </w:rPr>
  </w:style>
  <w:style w:type="paragraph" w:customStyle="1" w:styleId="CharCharCharChar">
    <w:name w:val="Char Char Char Char"/>
    <w:basedOn w:val="a"/>
    <w:qFormat/>
    <w:rPr>
      <w:rFonts w:ascii="Tahoma" w:hAnsi="Tahoma"/>
      <w:szCs w:val="20"/>
    </w:rPr>
  </w:style>
  <w:style w:type="character" w:customStyle="1" w:styleId="text121">
    <w:name w:val="text121"/>
    <w:qFormat/>
    <w:rPr>
      <w:color w:val="333333"/>
      <w:sz w:val="21"/>
      <w:szCs w:val="21"/>
    </w:rPr>
  </w:style>
  <w:style w:type="character" w:customStyle="1" w:styleId="keycss">
    <w:name w:val="keycss"/>
    <w:basedOn w:val="a0"/>
    <w:qFormat/>
  </w:style>
  <w:style w:type="character" w:customStyle="1" w:styleId="af">
    <w:name w:val="日期 字符"/>
    <w:link w:val="ae"/>
    <w:uiPriority w:val="99"/>
    <w:qFormat/>
    <w:rPr>
      <w:kern w:val="2"/>
      <w:sz w:val="21"/>
      <w:szCs w:val="24"/>
    </w:rPr>
  </w:style>
  <w:style w:type="paragraph" w:customStyle="1" w:styleId="Char1CharCharChar">
    <w:name w:val="Char1 Char Char Char"/>
    <w:basedOn w:val="a"/>
    <w:qFormat/>
    <w:rPr>
      <w:rFonts w:ascii="宋体" w:hAnsi="宋体" w:cs="Courier New"/>
      <w:sz w:val="32"/>
      <w:szCs w:val="32"/>
    </w:rPr>
  </w:style>
  <w:style w:type="paragraph" w:customStyle="1" w:styleId="ChartHeading">
    <w:name w:val="Chart Heading"/>
    <w:basedOn w:val="a"/>
    <w:qFormat/>
    <w:pPr>
      <w:snapToGrid w:val="0"/>
      <w:spacing w:after="40"/>
    </w:pPr>
    <w:rPr>
      <w:rFonts w:eastAsia="华文楷体"/>
      <w:b/>
      <w:bCs/>
      <w:lang w:eastAsia="zh-TW"/>
    </w:rPr>
  </w:style>
  <w:style w:type="paragraph" w:customStyle="1" w:styleId="Source">
    <w:name w:val="Source"/>
    <w:basedOn w:val="a"/>
    <w:qFormat/>
    <w:pPr>
      <w:adjustRightInd w:val="0"/>
      <w:snapToGrid w:val="0"/>
      <w:spacing w:before="40"/>
    </w:pPr>
    <w:rPr>
      <w:rFonts w:eastAsia="华文楷体"/>
      <w:i/>
      <w:iCs/>
      <w:sz w:val="18"/>
      <w:szCs w:val="18"/>
    </w:rPr>
  </w:style>
  <w:style w:type="paragraph" w:customStyle="1" w:styleId="Char">
    <w:name w:val="Char"/>
    <w:basedOn w:val="a"/>
    <w:qFormat/>
    <w:rPr>
      <w:rFonts w:ascii="Tahoma" w:hAnsi="Tahoma"/>
      <w:szCs w:val="20"/>
    </w:rPr>
  </w:style>
  <w:style w:type="character" w:customStyle="1" w:styleId="txtcontent1">
    <w:name w:val="txtcontent1"/>
    <w:basedOn w:val="a0"/>
    <w:qFormat/>
  </w:style>
  <w:style w:type="character" w:customStyle="1" w:styleId="a6">
    <w:name w:val="文档结构图 字符"/>
    <w:link w:val="a5"/>
    <w:uiPriority w:val="99"/>
    <w:semiHidden/>
    <w:qFormat/>
    <w:rPr>
      <w:sz w:val="22"/>
      <w:szCs w:val="22"/>
      <w:shd w:val="clear" w:color="auto" w:fill="000080"/>
    </w:rPr>
  </w:style>
  <w:style w:type="paragraph" w:customStyle="1" w:styleId="220">
    <w:name w:val="样式 样式 内容 + 首行缩进:  2 字符 + 首行缩进:  2 字符"/>
    <w:basedOn w:val="a"/>
    <w:qFormat/>
    <w:pPr>
      <w:spacing w:line="290" w:lineRule="exact"/>
      <w:ind w:firstLineChars="200" w:firstLine="200"/>
    </w:pPr>
    <w:rPr>
      <w:color w:val="000000"/>
    </w:rPr>
  </w:style>
  <w:style w:type="paragraph" w:customStyle="1" w:styleId="affd">
    <w:name w:val="分析专栏"/>
    <w:qFormat/>
    <w:pPr>
      <w:ind w:firstLine="360"/>
      <w:jc w:val="center"/>
    </w:pPr>
    <w:rPr>
      <w:rFonts w:ascii="Arial" w:eastAsia="黑体" w:hAnsi="Arial"/>
      <w:b/>
      <w:bCs/>
      <w:color w:val="000000"/>
      <w:kern w:val="2"/>
      <w:sz w:val="24"/>
      <w:szCs w:val="24"/>
    </w:rPr>
  </w:style>
  <w:style w:type="character" w:customStyle="1" w:styleId="headline-content">
    <w:name w:val="headline-content"/>
    <w:basedOn w:val="a0"/>
    <w:qFormat/>
  </w:style>
  <w:style w:type="paragraph" w:styleId="affe">
    <w:name w:val="No Spacing"/>
    <w:basedOn w:val="a"/>
    <w:link w:val="afff"/>
    <w:uiPriority w:val="1"/>
    <w:qFormat/>
  </w:style>
  <w:style w:type="character" w:customStyle="1" w:styleId="afff">
    <w:name w:val="无间隔 字符"/>
    <w:link w:val="affe"/>
    <w:uiPriority w:val="1"/>
    <w:qFormat/>
  </w:style>
  <w:style w:type="character" w:customStyle="1" w:styleId="afe">
    <w:name w:val="标题 字符"/>
    <w:link w:val="afd"/>
    <w:uiPriority w:val="10"/>
    <w:qFormat/>
    <w:rPr>
      <w:rFonts w:ascii="Cambria" w:eastAsia="宋体" w:hAnsi="Cambria" w:cs="Times New Roman"/>
      <w:i/>
      <w:iCs/>
      <w:color w:val="243F60"/>
      <w:sz w:val="60"/>
      <w:szCs w:val="60"/>
    </w:rPr>
  </w:style>
  <w:style w:type="character" w:customStyle="1" w:styleId="af9">
    <w:name w:val="副标题 字符"/>
    <w:link w:val="af8"/>
    <w:uiPriority w:val="11"/>
    <w:qFormat/>
    <w:rPr>
      <w:rFonts w:ascii="Calibri"/>
      <w:i/>
      <w:iCs/>
      <w:sz w:val="24"/>
      <w:szCs w:val="24"/>
    </w:rPr>
  </w:style>
  <w:style w:type="paragraph" w:styleId="afff0">
    <w:name w:val="List Paragraph"/>
    <w:basedOn w:val="a"/>
    <w:uiPriority w:val="34"/>
    <w:qFormat/>
    <w:pPr>
      <w:ind w:left="720"/>
      <w:contextualSpacing/>
    </w:pPr>
  </w:style>
  <w:style w:type="paragraph" w:styleId="afff1">
    <w:name w:val="Quote"/>
    <w:basedOn w:val="a"/>
    <w:next w:val="a"/>
    <w:link w:val="afff2"/>
    <w:uiPriority w:val="29"/>
    <w:qFormat/>
    <w:rPr>
      <w:rFonts w:ascii="Cambria" w:hAnsi="Cambria"/>
      <w:i/>
      <w:iCs/>
      <w:color w:val="5A5A5A"/>
      <w:sz w:val="20"/>
      <w:szCs w:val="20"/>
    </w:rPr>
  </w:style>
  <w:style w:type="character" w:customStyle="1" w:styleId="afff2">
    <w:name w:val="引用 字符"/>
    <w:link w:val="afff1"/>
    <w:uiPriority w:val="29"/>
    <w:qFormat/>
    <w:rPr>
      <w:rFonts w:ascii="Cambria" w:eastAsia="宋体" w:hAnsi="Cambria" w:cs="Times New Roman"/>
      <w:i/>
      <w:iCs/>
      <w:color w:val="5A5A5A"/>
    </w:rPr>
  </w:style>
  <w:style w:type="paragraph" w:styleId="afff3">
    <w:name w:val="Intense Quote"/>
    <w:basedOn w:val="a"/>
    <w:next w:val="a"/>
    <w:link w:val="afff4"/>
    <w:uiPriority w:val="30"/>
    <w:qFormat/>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rPr>
  </w:style>
  <w:style w:type="character" w:customStyle="1" w:styleId="afff4">
    <w:name w:val="明显引用 字符"/>
    <w:link w:val="afff3"/>
    <w:uiPriority w:val="30"/>
    <w:qFormat/>
    <w:rPr>
      <w:rFonts w:ascii="Cambria" w:eastAsia="宋体" w:hAnsi="Cambria" w:cs="Times New Roman"/>
      <w:i/>
      <w:iCs/>
      <w:color w:val="FFFFFF"/>
      <w:sz w:val="24"/>
      <w:szCs w:val="24"/>
      <w:shd w:val="clear" w:color="auto" w:fill="4F81BD"/>
    </w:rPr>
  </w:style>
  <w:style w:type="character" w:customStyle="1" w:styleId="16">
    <w:name w:val="不明显强调1"/>
    <w:uiPriority w:val="19"/>
    <w:qFormat/>
    <w:rPr>
      <w:i/>
      <w:iCs/>
      <w:color w:val="5A5A5A"/>
    </w:rPr>
  </w:style>
  <w:style w:type="character" w:customStyle="1" w:styleId="17">
    <w:name w:val="明显强调1"/>
    <w:uiPriority w:val="21"/>
    <w:qFormat/>
    <w:rPr>
      <w:b/>
      <w:bCs/>
      <w:i/>
      <w:iCs/>
      <w:color w:val="4F81BD"/>
      <w:sz w:val="22"/>
      <w:szCs w:val="22"/>
    </w:rPr>
  </w:style>
  <w:style w:type="character" w:customStyle="1" w:styleId="18">
    <w:name w:val="不明显参考1"/>
    <w:uiPriority w:val="31"/>
    <w:qFormat/>
    <w:rPr>
      <w:color w:val="auto"/>
      <w:u w:val="single" w:color="9BBB59"/>
    </w:rPr>
  </w:style>
  <w:style w:type="character" w:customStyle="1" w:styleId="19">
    <w:name w:val="明显参考1"/>
    <w:uiPriority w:val="32"/>
    <w:qFormat/>
    <w:rPr>
      <w:b/>
      <w:bCs/>
      <w:color w:val="76923C"/>
      <w:u w:val="single" w:color="9BBB59"/>
    </w:rPr>
  </w:style>
  <w:style w:type="character" w:customStyle="1" w:styleId="1a">
    <w:name w:val="书籍标题1"/>
    <w:uiPriority w:val="33"/>
    <w:qFormat/>
    <w:rPr>
      <w:rFonts w:ascii="Cambria" w:eastAsia="宋体" w:hAnsi="Cambria" w:cs="Times New Roman"/>
      <w:b/>
      <w:bCs/>
      <w:i/>
      <w:iCs/>
      <w:color w:val="auto"/>
    </w:rPr>
  </w:style>
  <w:style w:type="paragraph" w:customStyle="1" w:styleId="TOC10">
    <w:name w:val="TOC 标题1"/>
    <w:basedOn w:val="1"/>
    <w:next w:val="a"/>
    <w:uiPriority w:val="39"/>
    <w:qFormat/>
    <w:pPr>
      <w:outlineLvl w:val="9"/>
    </w:pPr>
    <w:rPr>
      <w:lang w:bidi="en-US"/>
    </w:rPr>
  </w:style>
  <w:style w:type="character" w:customStyle="1" w:styleId="HTML0">
    <w:name w:val="HTML 预设格式 字符"/>
    <w:link w:val="HTML"/>
    <w:uiPriority w:val="99"/>
    <w:qFormat/>
    <w:rPr>
      <w:rFonts w:ascii="宋体" w:hAnsi="宋体" w:cs="宋体"/>
      <w:sz w:val="24"/>
      <w:szCs w:val="24"/>
    </w:rPr>
  </w:style>
  <w:style w:type="paragraph" w:customStyle="1" w:styleId="z-1">
    <w:name w:val="z-窗体顶端1"/>
    <w:basedOn w:val="a"/>
    <w:next w:val="a"/>
    <w:link w:val="z-Char"/>
    <w:qFormat/>
    <w:pPr>
      <w:pBdr>
        <w:bottom w:val="single" w:sz="6" w:space="1" w:color="auto"/>
      </w:pBdr>
      <w:jc w:val="center"/>
    </w:pPr>
    <w:rPr>
      <w:vanish/>
      <w:sz w:val="16"/>
      <w:szCs w:val="16"/>
    </w:rPr>
  </w:style>
  <w:style w:type="character" w:customStyle="1" w:styleId="z-Char">
    <w:name w:val="z-窗体顶端 Char"/>
    <w:link w:val="z-1"/>
    <w:qFormat/>
    <w:rPr>
      <w:rFonts w:ascii="Arial" w:hAnsi="Arial" w:cs="Arial"/>
      <w:vanish/>
      <w:sz w:val="16"/>
      <w:szCs w:val="16"/>
    </w:rPr>
  </w:style>
  <w:style w:type="paragraph" w:customStyle="1" w:styleId="z-10">
    <w:name w:val="z-窗体底端1"/>
    <w:basedOn w:val="a"/>
    <w:next w:val="a"/>
    <w:link w:val="z-Char0"/>
    <w:qFormat/>
    <w:pPr>
      <w:pBdr>
        <w:top w:val="single" w:sz="6" w:space="1" w:color="auto"/>
      </w:pBdr>
      <w:jc w:val="center"/>
    </w:pPr>
    <w:rPr>
      <w:vanish/>
      <w:sz w:val="16"/>
      <w:szCs w:val="16"/>
    </w:rPr>
  </w:style>
  <w:style w:type="character" w:customStyle="1" w:styleId="z-Char0">
    <w:name w:val="z-窗体底端 Char"/>
    <w:link w:val="z-10"/>
    <w:qFormat/>
    <w:rPr>
      <w:rFonts w:ascii="Arial" w:hAnsi="Arial" w:cs="Arial"/>
      <w:vanish/>
      <w:sz w:val="16"/>
      <w:szCs w:val="16"/>
    </w:rPr>
  </w:style>
  <w:style w:type="character" w:customStyle="1" w:styleId="agreen">
    <w:name w:val="agreen"/>
    <w:basedOn w:val="a0"/>
    <w:qFormat/>
  </w:style>
  <w:style w:type="character" w:customStyle="1" w:styleId="apple-converted-space">
    <w:name w:val="apple-converted-space"/>
    <w:basedOn w:val="a0"/>
    <w:qFormat/>
  </w:style>
  <w:style w:type="character" w:customStyle="1" w:styleId="ared">
    <w:name w:val="ared"/>
    <w:basedOn w:val="a0"/>
    <w:qFormat/>
  </w:style>
  <w:style w:type="character" w:customStyle="1" w:styleId="1b">
    <w:name w:val="日期1"/>
    <w:basedOn w:val="a0"/>
    <w:qFormat/>
  </w:style>
  <w:style w:type="character" w:customStyle="1" w:styleId="large-font-span">
    <w:name w:val="large-font-span"/>
    <w:basedOn w:val="a0"/>
    <w:qFormat/>
  </w:style>
  <w:style w:type="character" w:customStyle="1" w:styleId="size-type">
    <w:name w:val="size-type"/>
    <w:basedOn w:val="a0"/>
    <w:qFormat/>
  </w:style>
  <w:style w:type="character" w:customStyle="1" w:styleId="fontstyle01">
    <w:name w:val="fontstyle01"/>
    <w:basedOn w:val="a0"/>
    <w:qFormat/>
    <w:rPr>
      <w:rFonts w:ascii="黑体" w:eastAsia="黑体" w:hAnsi="黑体" w:hint="eastAsia"/>
      <w:color w:val="000000"/>
      <w:sz w:val="18"/>
      <w:szCs w:val="18"/>
    </w:rPr>
  </w:style>
  <w:style w:type="character" w:customStyle="1" w:styleId="text-dst">
    <w:name w:val="text-dst"/>
    <w:basedOn w:val="a0"/>
    <w:qFormat/>
  </w:style>
  <w:style w:type="character" w:customStyle="1" w:styleId="af1">
    <w:name w:val="尾注文本 字符"/>
    <w:basedOn w:val="a0"/>
    <w:link w:val="af0"/>
    <w:semiHidden/>
    <w:qFormat/>
    <w:rPr>
      <w:sz w:val="22"/>
      <w:szCs w:val="22"/>
    </w:rPr>
  </w:style>
  <w:style w:type="paragraph" w:customStyle="1" w:styleId="one-p">
    <w:name w:val="one-p"/>
    <w:basedOn w:val="a"/>
    <w:qFormat/>
    <w:pPr>
      <w:spacing w:before="100" w:beforeAutospacing="1" w:after="100" w:afterAutospacing="1"/>
    </w:pPr>
    <w:rPr>
      <w:rFonts w:ascii="宋体" w:hAnsi="宋体" w:cs="宋体"/>
    </w:rPr>
  </w:style>
  <w:style w:type="character" w:customStyle="1" w:styleId="bjh-p">
    <w:name w:val="bjh-p"/>
    <w:basedOn w:val="a0"/>
    <w:qFormat/>
  </w:style>
  <w:style w:type="character" w:customStyle="1" w:styleId="bjh-strong">
    <w:name w:val="bjh-strong"/>
    <w:basedOn w:val="a0"/>
    <w:qFormat/>
  </w:style>
  <w:style w:type="character" w:customStyle="1" w:styleId="imgdescr">
    <w:name w:val="img_descr"/>
    <w:basedOn w:val="a0"/>
    <w:qFormat/>
  </w:style>
  <w:style w:type="paragraph" w:customStyle="1" w:styleId="ql-align-center">
    <w:name w:val="ql-align-center"/>
    <w:basedOn w:val="a"/>
    <w:qFormat/>
    <w:pPr>
      <w:spacing w:before="100" w:beforeAutospacing="1" w:after="100" w:afterAutospacing="1"/>
    </w:pPr>
    <w:rPr>
      <w:rFonts w:ascii="宋体" w:hAnsi="宋体" w:cs="宋体"/>
    </w:rPr>
  </w:style>
  <w:style w:type="character" w:customStyle="1" w:styleId="wscn-sensitive">
    <w:name w:val="wscn-sensitive"/>
    <w:basedOn w:val="a0"/>
    <w:qFormat/>
  </w:style>
  <w:style w:type="character" w:customStyle="1" w:styleId="news-photo-txt">
    <w:name w:val="news-photo-txt"/>
    <w:basedOn w:val="a0"/>
    <w:qFormat/>
  </w:style>
  <w:style w:type="paragraph" w:customStyle="1" w:styleId="1c">
    <w:name w:val="列表段落1"/>
    <w:basedOn w:val="a"/>
    <w:rsid w:val="00227BE0"/>
    <w:pPr>
      <w:spacing w:before="100" w:beforeAutospacing="1" w:after="100" w:afterAutospacing="1" w:line="260" w:lineRule="atLeast"/>
      <w:ind w:left="720"/>
      <w:jc w:val="both"/>
    </w:pPr>
    <w:rPr>
      <w:rFonts w:cs="Arial"/>
    </w:rPr>
  </w:style>
  <w:style w:type="character" w:customStyle="1" w:styleId="1d">
    <w:name w:val="未处理的提及1"/>
    <w:basedOn w:val="a0"/>
    <w:uiPriority w:val="99"/>
    <w:semiHidden/>
    <w:unhideWhenUsed/>
    <w:rsid w:val="009A4E35"/>
    <w:rPr>
      <w:color w:val="605E5C"/>
      <w:shd w:val="clear" w:color="auto" w:fill="E1DFDD"/>
    </w:rPr>
  </w:style>
  <w:style w:type="character" w:styleId="afff5">
    <w:name w:val="Unresolved Mention"/>
    <w:basedOn w:val="a0"/>
    <w:uiPriority w:val="99"/>
    <w:semiHidden/>
    <w:unhideWhenUsed/>
    <w:rsid w:val="005E6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2095">
      <w:bodyDiv w:val="1"/>
      <w:marLeft w:val="0"/>
      <w:marRight w:val="0"/>
      <w:marTop w:val="0"/>
      <w:marBottom w:val="0"/>
      <w:divBdr>
        <w:top w:val="none" w:sz="0" w:space="0" w:color="auto"/>
        <w:left w:val="none" w:sz="0" w:space="0" w:color="auto"/>
        <w:bottom w:val="none" w:sz="0" w:space="0" w:color="auto"/>
        <w:right w:val="none" w:sz="0" w:space="0" w:color="auto"/>
      </w:divBdr>
    </w:div>
    <w:div w:id="17661594">
      <w:bodyDiv w:val="1"/>
      <w:marLeft w:val="0"/>
      <w:marRight w:val="0"/>
      <w:marTop w:val="0"/>
      <w:marBottom w:val="0"/>
      <w:divBdr>
        <w:top w:val="none" w:sz="0" w:space="0" w:color="auto"/>
        <w:left w:val="none" w:sz="0" w:space="0" w:color="auto"/>
        <w:bottom w:val="none" w:sz="0" w:space="0" w:color="auto"/>
        <w:right w:val="none" w:sz="0" w:space="0" w:color="auto"/>
      </w:divBdr>
    </w:div>
    <w:div w:id="35323907">
      <w:bodyDiv w:val="1"/>
      <w:marLeft w:val="0"/>
      <w:marRight w:val="0"/>
      <w:marTop w:val="0"/>
      <w:marBottom w:val="0"/>
      <w:divBdr>
        <w:top w:val="none" w:sz="0" w:space="0" w:color="auto"/>
        <w:left w:val="none" w:sz="0" w:space="0" w:color="auto"/>
        <w:bottom w:val="none" w:sz="0" w:space="0" w:color="auto"/>
        <w:right w:val="none" w:sz="0" w:space="0" w:color="auto"/>
      </w:divBdr>
    </w:div>
    <w:div w:id="36393086">
      <w:bodyDiv w:val="1"/>
      <w:marLeft w:val="0"/>
      <w:marRight w:val="0"/>
      <w:marTop w:val="0"/>
      <w:marBottom w:val="0"/>
      <w:divBdr>
        <w:top w:val="none" w:sz="0" w:space="0" w:color="auto"/>
        <w:left w:val="none" w:sz="0" w:space="0" w:color="auto"/>
        <w:bottom w:val="none" w:sz="0" w:space="0" w:color="auto"/>
        <w:right w:val="none" w:sz="0" w:space="0" w:color="auto"/>
      </w:divBdr>
    </w:div>
    <w:div w:id="112136685">
      <w:bodyDiv w:val="1"/>
      <w:marLeft w:val="0"/>
      <w:marRight w:val="0"/>
      <w:marTop w:val="0"/>
      <w:marBottom w:val="0"/>
      <w:divBdr>
        <w:top w:val="none" w:sz="0" w:space="0" w:color="auto"/>
        <w:left w:val="none" w:sz="0" w:space="0" w:color="auto"/>
        <w:bottom w:val="none" w:sz="0" w:space="0" w:color="auto"/>
        <w:right w:val="none" w:sz="0" w:space="0" w:color="auto"/>
      </w:divBdr>
    </w:div>
    <w:div w:id="123429465">
      <w:bodyDiv w:val="1"/>
      <w:marLeft w:val="0"/>
      <w:marRight w:val="0"/>
      <w:marTop w:val="0"/>
      <w:marBottom w:val="0"/>
      <w:divBdr>
        <w:top w:val="none" w:sz="0" w:space="0" w:color="auto"/>
        <w:left w:val="none" w:sz="0" w:space="0" w:color="auto"/>
        <w:bottom w:val="none" w:sz="0" w:space="0" w:color="auto"/>
        <w:right w:val="none" w:sz="0" w:space="0" w:color="auto"/>
      </w:divBdr>
    </w:div>
    <w:div w:id="151332180">
      <w:bodyDiv w:val="1"/>
      <w:marLeft w:val="0"/>
      <w:marRight w:val="0"/>
      <w:marTop w:val="0"/>
      <w:marBottom w:val="0"/>
      <w:divBdr>
        <w:top w:val="none" w:sz="0" w:space="0" w:color="auto"/>
        <w:left w:val="none" w:sz="0" w:space="0" w:color="auto"/>
        <w:bottom w:val="none" w:sz="0" w:space="0" w:color="auto"/>
        <w:right w:val="none" w:sz="0" w:space="0" w:color="auto"/>
      </w:divBdr>
    </w:div>
    <w:div w:id="157159086">
      <w:bodyDiv w:val="1"/>
      <w:marLeft w:val="0"/>
      <w:marRight w:val="0"/>
      <w:marTop w:val="0"/>
      <w:marBottom w:val="0"/>
      <w:divBdr>
        <w:top w:val="none" w:sz="0" w:space="0" w:color="auto"/>
        <w:left w:val="none" w:sz="0" w:space="0" w:color="auto"/>
        <w:bottom w:val="none" w:sz="0" w:space="0" w:color="auto"/>
        <w:right w:val="none" w:sz="0" w:space="0" w:color="auto"/>
      </w:divBdr>
    </w:div>
    <w:div w:id="159468924">
      <w:bodyDiv w:val="1"/>
      <w:marLeft w:val="0"/>
      <w:marRight w:val="0"/>
      <w:marTop w:val="0"/>
      <w:marBottom w:val="0"/>
      <w:divBdr>
        <w:top w:val="none" w:sz="0" w:space="0" w:color="auto"/>
        <w:left w:val="none" w:sz="0" w:space="0" w:color="auto"/>
        <w:bottom w:val="none" w:sz="0" w:space="0" w:color="auto"/>
        <w:right w:val="none" w:sz="0" w:space="0" w:color="auto"/>
      </w:divBdr>
    </w:div>
    <w:div w:id="159472948">
      <w:bodyDiv w:val="1"/>
      <w:marLeft w:val="0"/>
      <w:marRight w:val="0"/>
      <w:marTop w:val="0"/>
      <w:marBottom w:val="0"/>
      <w:divBdr>
        <w:top w:val="none" w:sz="0" w:space="0" w:color="auto"/>
        <w:left w:val="none" w:sz="0" w:space="0" w:color="auto"/>
        <w:bottom w:val="none" w:sz="0" w:space="0" w:color="auto"/>
        <w:right w:val="none" w:sz="0" w:space="0" w:color="auto"/>
      </w:divBdr>
    </w:div>
    <w:div w:id="163859620">
      <w:bodyDiv w:val="1"/>
      <w:marLeft w:val="0"/>
      <w:marRight w:val="0"/>
      <w:marTop w:val="0"/>
      <w:marBottom w:val="0"/>
      <w:divBdr>
        <w:top w:val="none" w:sz="0" w:space="0" w:color="auto"/>
        <w:left w:val="none" w:sz="0" w:space="0" w:color="auto"/>
        <w:bottom w:val="none" w:sz="0" w:space="0" w:color="auto"/>
        <w:right w:val="none" w:sz="0" w:space="0" w:color="auto"/>
      </w:divBdr>
    </w:div>
    <w:div w:id="184245960">
      <w:bodyDiv w:val="1"/>
      <w:marLeft w:val="0"/>
      <w:marRight w:val="0"/>
      <w:marTop w:val="0"/>
      <w:marBottom w:val="0"/>
      <w:divBdr>
        <w:top w:val="none" w:sz="0" w:space="0" w:color="auto"/>
        <w:left w:val="none" w:sz="0" w:space="0" w:color="auto"/>
        <w:bottom w:val="none" w:sz="0" w:space="0" w:color="auto"/>
        <w:right w:val="none" w:sz="0" w:space="0" w:color="auto"/>
      </w:divBdr>
    </w:div>
    <w:div w:id="184490261">
      <w:bodyDiv w:val="1"/>
      <w:marLeft w:val="0"/>
      <w:marRight w:val="0"/>
      <w:marTop w:val="0"/>
      <w:marBottom w:val="0"/>
      <w:divBdr>
        <w:top w:val="none" w:sz="0" w:space="0" w:color="auto"/>
        <w:left w:val="none" w:sz="0" w:space="0" w:color="auto"/>
        <w:bottom w:val="none" w:sz="0" w:space="0" w:color="auto"/>
        <w:right w:val="none" w:sz="0" w:space="0" w:color="auto"/>
      </w:divBdr>
    </w:div>
    <w:div w:id="184828036">
      <w:bodyDiv w:val="1"/>
      <w:marLeft w:val="0"/>
      <w:marRight w:val="0"/>
      <w:marTop w:val="0"/>
      <w:marBottom w:val="0"/>
      <w:divBdr>
        <w:top w:val="none" w:sz="0" w:space="0" w:color="auto"/>
        <w:left w:val="none" w:sz="0" w:space="0" w:color="auto"/>
        <w:bottom w:val="none" w:sz="0" w:space="0" w:color="auto"/>
        <w:right w:val="none" w:sz="0" w:space="0" w:color="auto"/>
      </w:divBdr>
    </w:div>
    <w:div w:id="216866814">
      <w:bodyDiv w:val="1"/>
      <w:marLeft w:val="0"/>
      <w:marRight w:val="0"/>
      <w:marTop w:val="0"/>
      <w:marBottom w:val="0"/>
      <w:divBdr>
        <w:top w:val="none" w:sz="0" w:space="0" w:color="auto"/>
        <w:left w:val="none" w:sz="0" w:space="0" w:color="auto"/>
        <w:bottom w:val="none" w:sz="0" w:space="0" w:color="auto"/>
        <w:right w:val="none" w:sz="0" w:space="0" w:color="auto"/>
      </w:divBdr>
    </w:div>
    <w:div w:id="247279111">
      <w:bodyDiv w:val="1"/>
      <w:marLeft w:val="0"/>
      <w:marRight w:val="0"/>
      <w:marTop w:val="0"/>
      <w:marBottom w:val="0"/>
      <w:divBdr>
        <w:top w:val="none" w:sz="0" w:space="0" w:color="auto"/>
        <w:left w:val="none" w:sz="0" w:space="0" w:color="auto"/>
        <w:bottom w:val="none" w:sz="0" w:space="0" w:color="auto"/>
        <w:right w:val="none" w:sz="0" w:space="0" w:color="auto"/>
      </w:divBdr>
    </w:div>
    <w:div w:id="250285446">
      <w:bodyDiv w:val="1"/>
      <w:marLeft w:val="0"/>
      <w:marRight w:val="0"/>
      <w:marTop w:val="0"/>
      <w:marBottom w:val="0"/>
      <w:divBdr>
        <w:top w:val="none" w:sz="0" w:space="0" w:color="auto"/>
        <w:left w:val="none" w:sz="0" w:space="0" w:color="auto"/>
        <w:bottom w:val="none" w:sz="0" w:space="0" w:color="auto"/>
        <w:right w:val="none" w:sz="0" w:space="0" w:color="auto"/>
      </w:divBdr>
    </w:div>
    <w:div w:id="281573352">
      <w:bodyDiv w:val="1"/>
      <w:marLeft w:val="0"/>
      <w:marRight w:val="0"/>
      <w:marTop w:val="0"/>
      <w:marBottom w:val="0"/>
      <w:divBdr>
        <w:top w:val="none" w:sz="0" w:space="0" w:color="auto"/>
        <w:left w:val="none" w:sz="0" w:space="0" w:color="auto"/>
        <w:bottom w:val="none" w:sz="0" w:space="0" w:color="auto"/>
        <w:right w:val="none" w:sz="0" w:space="0" w:color="auto"/>
      </w:divBdr>
    </w:div>
    <w:div w:id="315769817">
      <w:bodyDiv w:val="1"/>
      <w:marLeft w:val="0"/>
      <w:marRight w:val="0"/>
      <w:marTop w:val="0"/>
      <w:marBottom w:val="0"/>
      <w:divBdr>
        <w:top w:val="none" w:sz="0" w:space="0" w:color="auto"/>
        <w:left w:val="none" w:sz="0" w:space="0" w:color="auto"/>
        <w:bottom w:val="none" w:sz="0" w:space="0" w:color="auto"/>
        <w:right w:val="none" w:sz="0" w:space="0" w:color="auto"/>
      </w:divBdr>
    </w:div>
    <w:div w:id="319966097">
      <w:bodyDiv w:val="1"/>
      <w:marLeft w:val="0"/>
      <w:marRight w:val="0"/>
      <w:marTop w:val="0"/>
      <w:marBottom w:val="0"/>
      <w:divBdr>
        <w:top w:val="none" w:sz="0" w:space="0" w:color="auto"/>
        <w:left w:val="none" w:sz="0" w:space="0" w:color="auto"/>
        <w:bottom w:val="none" w:sz="0" w:space="0" w:color="auto"/>
        <w:right w:val="none" w:sz="0" w:space="0" w:color="auto"/>
      </w:divBdr>
    </w:div>
    <w:div w:id="321735274">
      <w:bodyDiv w:val="1"/>
      <w:marLeft w:val="0"/>
      <w:marRight w:val="0"/>
      <w:marTop w:val="0"/>
      <w:marBottom w:val="0"/>
      <w:divBdr>
        <w:top w:val="none" w:sz="0" w:space="0" w:color="auto"/>
        <w:left w:val="none" w:sz="0" w:space="0" w:color="auto"/>
        <w:bottom w:val="none" w:sz="0" w:space="0" w:color="auto"/>
        <w:right w:val="none" w:sz="0" w:space="0" w:color="auto"/>
      </w:divBdr>
    </w:div>
    <w:div w:id="329480509">
      <w:bodyDiv w:val="1"/>
      <w:marLeft w:val="0"/>
      <w:marRight w:val="0"/>
      <w:marTop w:val="0"/>
      <w:marBottom w:val="0"/>
      <w:divBdr>
        <w:top w:val="none" w:sz="0" w:space="0" w:color="auto"/>
        <w:left w:val="none" w:sz="0" w:space="0" w:color="auto"/>
        <w:bottom w:val="none" w:sz="0" w:space="0" w:color="auto"/>
        <w:right w:val="none" w:sz="0" w:space="0" w:color="auto"/>
      </w:divBdr>
    </w:div>
    <w:div w:id="340398829">
      <w:bodyDiv w:val="1"/>
      <w:marLeft w:val="0"/>
      <w:marRight w:val="0"/>
      <w:marTop w:val="0"/>
      <w:marBottom w:val="0"/>
      <w:divBdr>
        <w:top w:val="none" w:sz="0" w:space="0" w:color="auto"/>
        <w:left w:val="none" w:sz="0" w:space="0" w:color="auto"/>
        <w:bottom w:val="none" w:sz="0" w:space="0" w:color="auto"/>
        <w:right w:val="none" w:sz="0" w:space="0" w:color="auto"/>
      </w:divBdr>
    </w:div>
    <w:div w:id="343215948">
      <w:bodyDiv w:val="1"/>
      <w:marLeft w:val="0"/>
      <w:marRight w:val="0"/>
      <w:marTop w:val="0"/>
      <w:marBottom w:val="0"/>
      <w:divBdr>
        <w:top w:val="none" w:sz="0" w:space="0" w:color="auto"/>
        <w:left w:val="none" w:sz="0" w:space="0" w:color="auto"/>
        <w:bottom w:val="none" w:sz="0" w:space="0" w:color="auto"/>
        <w:right w:val="none" w:sz="0" w:space="0" w:color="auto"/>
      </w:divBdr>
    </w:div>
    <w:div w:id="347565132">
      <w:bodyDiv w:val="1"/>
      <w:marLeft w:val="0"/>
      <w:marRight w:val="0"/>
      <w:marTop w:val="0"/>
      <w:marBottom w:val="0"/>
      <w:divBdr>
        <w:top w:val="none" w:sz="0" w:space="0" w:color="auto"/>
        <w:left w:val="none" w:sz="0" w:space="0" w:color="auto"/>
        <w:bottom w:val="none" w:sz="0" w:space="0" w:color="auto"/>
        <w:right w:val="none" w:sz="0" w:space="0" w:color="auto"/>
      </w:divBdr>
    </w:div>
    <w:div w:id="362948567">
      <w:bodyDiv w:val="1"/>
      <w:marLeft w:val="0"/>
      <w:marRight w:val="0"/>
      <w:marTop w:val="0"/>
      <w:marBottom w:val="0"/>
      <w:divBdr>
        <w:top w:val="none" w:sz="0" w:space="0" w:color="auto"/>
        <w:left w:val="none" w:sz="0" w:space="0" w:color="auto"/>
        <w:bottom w:val="none" w:sz="0" w:space="0" w:color="auto"/>
        <w:right w:val="none" w:sz="0" w:space="0" w:color="auto"/>
      </w:divBdr>
    </w:div>
    <w:div w:id="371656153">
      <w:bodyDiv w:val="1"/>
      <w:marLeft w:val="0"/>
      <w:marRight w:val="0"/>
      <w:marTop w:val="0"/>
      <w:marBottom w:val="0"/>
      <w:divBdr>
        <w:top w:val="none" w:sz="0" w:space="0" w:color="auto"/>
        <w:left w:val="none" w:sz="0" w:space="0" w:color="auto"/>
        <w:bottom w:val="none" w:sz="0" w:space="0" w:color="auto"/>
        <w:right w:val="none" w:sz="0" w:space="0" w:color="auto"/>
      </w:divBdr>
    </w:div>
    <w:div w:id="414595225">
      <w:bodyDiv w:val="1"/>
      <w:marLeft w:val="0"/>
      <w:marRight w:val="0"/>
      <w:marTop w:val="0"/>
      <w:marBottom w:val="0"/>
      <w:divBdr>
        <w:top w:val="none" w:sz="0" w:space="0" w:color="auto"/>
        <w:left w:val="none" w:sz="0" w:space="0" w:color="auto"/>
        <w:bottom w:val="none" w:sz="0" w:space="0" w:color="auto"/>
        <w:right w:val="none" w:sz="0" w:space="0" w:color="auto"/>
      </w:divBdr>
    </w:div>
    <w:div w:id="419451898">
      <w:bodyDiv w:val="1"/>
      <w:marLeft w:val="0"/>
      <w:marRight w:val="0"/>
      <w:marTop w:val="0"/>
      <w:marBottom w:val="0"/>
      <w:divBdr>
        <w:top w:val="none" w:sz="0" w:space="0" w:color="auto"/>
        <w:left w:val="none" w:sz="0" w:space="0" w:color="auto"/>
        <w:bottom w:val="none" w:sz="0" w:space="0" w:color="auto"/>
        <w:right w:val="none" w:sz="0" w:space="0" w:color="auto"/>
      </w:divBdr>
    </w:div>
    <w:div w:id="426273446">
      <w:bodyDiv w:val="1"/>
      <w:marLeft w:val="0"/>
      <w:marRight w:val="0"/>
      <w:marTop w:val="0"/>
      <w:marBottom w:val="0"/>
      <w:divBdr>
        <w:top w:val="none" w:sz="0" w:space="0" w:color="auto"/>
        <w:left w:val="none" w:sz="0" w:space="0" w:color="auto"/>
        <w:bottom w:val="none" w:sz="0" w:space="0" w:color="auto"/>
        <w:right w:val="none" w:sz="0" w:space="0" w:color="auto"/>
      </w:divBdr>
    </w:div>
    <w:div w:id="429275815">
      <w:bodyDiv w:val="1"/>
      <w:marLeft w:val="0"/>
      <w:marRight w:val="0"/>
      <w:marTop w:val="0"/>
      <w:marBottom w:val="0"/>
      <w:divBdr>
        <w:top w:val="none" w:sz="0" w:space="0" w:color="auto"/>
        <w:left w:val="none" w:sz="0" w:space="0" w:color="auto"/>
        <w:bottom w:val="none" w:sz="0" w:space="0" w:color="auto"/>
        <w:right w:val="none" w:sz="0" w:space="0" w:color="auto"/>
      </w:divBdr>
    </w:div>
    <w:div w:id="460851144">
      <w:bodyDiv w:val="1"/>
      <w:marLeft w:val="0"/>
      <w:marRight w:val="0"/>
      <w:marTop w:val="0"/>
      <w:marBottom w:val="0"/>
      <w:divBdr>
        <w:top w:val="none" w:sz="0" w:space="0" w:color="auto"/>
        <w:left w:val="none" w:sz="0" w:space="0" w:color="auto"/>
        <w:bottom w:val="none" w:sz="0" w:space="0" w:color="auto"/>
        <w:right w:val="none" w:sz="0" w:space="0" w:color="auto"/>
      </w:divBdr>
    </w:div>
    <w:div w:id="497039778">
      <w:bodyDiv w:val="1"/>
      <w:marLeft w:val="0"/>
      <w:marRight w:val="0"/>
      <w:marTop w:val="0"/>
      <w:marBottom w:val="0"/>
      <w:divBdr>
        <w:top w:val="none" w:sz="0" w:space="0" w:color="auto"/>
        <w:left w:val="none" w:sz="0" w:space="0" w:color="auto"/>
        <w:bottom w:val="none" w:sz="0" w:space="0" w:color="auto"/>
        <w:right w:val="none" w:sz="0" w:space="0" w:color="auto"/>
      </w:divBdr>
    </w:div>
    <w:div w:id="499974706">
      <w:bodyDiv w:val="1"/>
      <w:marLeft w:val="0"/>
      <w:marRight w:val="0"/>
      <w:marTop w:val="0"/>
      <w:marBottom w:val="0"/>
      <w:divBdr>
        <w:top w:val="none" w:sz="0" w:space="0" w:color="auto"/>
        <w:left w:val="none" w:sz="0" w:space="0" w:color="auto"/>
        <w:bottom w:val="none" w:sz="0" w:space="0" w:color="auto"/>
        <w:right w:val="none" w:sz="0" w:space="0" w:color="auto"/>
      </w:divBdr>
    </w:div>
    <w:div w:id="512033516">
      <w:bodyDiv w:val="1"/>
      <w:marLeft w:val="0"/>
      <w:marRight w:val="0"/>
      <w:marTop w:val="0"/>
      <w:marBottom w:val="0"/>
      <w:divBdr>
        <w:top w:val="none" w:sz="0" w:space="0" w:color="auto"/>
        <w:left w:val="none" w:sz="0" w:space="0" w:color="auto"/>
        <w:bottom w:val="none" w:sz="0" w:space="0" w:color="auto"/>
        <w:right w:val="none" w:sz="0" w:space="0" w:color="auto"/>
      </w:divBdr>
    </w:div>
    <w:div w:id="533621137">
      <w:bodyDiv w:val="1"/>
      <w:marLeft w:val="0"/>
      <w:marRight w:val="0"/>
      <w:marTop w:val="0"/>
      <w:marBottom w:val="0"/>
      <w:divBdr>
        <w:top w:val="none" w:sz="0" w:space="0" w:color="auto"/>
        <w:left w:val="none" w:sz="0" w:space="0" w:color="auto"/>
        <w:bottom w:val="none" w:sz="0" w:space="0" w:color="auto"/>
        <w:right w:val="none" w:sz="0" w:space="0" w:color="auto"/>
      </w:divBdr>
    </w:div>
    <w:div w:id="540097994">
      <w:bodyDiv w:val="1"/>
      <w:marLeft w:val="0"/>
      <w:marRight w:val="0"/>
      <w:marTop w:val="0"/>
      <w:marBottom w:val="0"/>
      <w:divBdr>
        <w:top w:val="none" w:sz="0" w:space="0" w:color="auto"/>
        <w:left w:val="none" w:sz="0" w:space="0" w:color="auto"/>
        <w:bottom w:val="none" w:sz="0" w:space="0" w:color="auto"/>
        <w:right w:val="none" w:sz="0" w:space="0" w:color="auto"/>
      </w:divBdr>
    </w:div>
    <w:div w:id="570821162">
      <w:bodyDiv w:val="1"/>
      <w:marLeft w:val="0"/>
      <w:marRight w:val="0"/>
      <w:marTop w:val="0"/>
      <w:marBottom w:val="0"/>
      <w:divBdr>
        <w:top w:val="none" w:sz="0" w:space="0" w:color="auto"/>
        <w:left w:val="none" w:sz="0" w:space="0" w:color="auto"/>
        <w:bottom w:val="none" w:sz="0" w:space="0" w:color="auto"/>
        <w:right w:val="none" w:sz="0" w:space="0" w:color="auto"/>
      </w:divBdr>
    </w:div>
    <w:div w:id="589432046">
      <w:bodyDiv w:val="1"/>
      <w:marLeft w:val="0"/>
      <w:marRight w:val="0"/>
      <w:marTop w:val="0"/>
      <w:marBottom w:val="0"/>
      <w:divBdr>
        <w:top w:val="none" w:sz="0" w:space="0" w:color="auto"/>
        <w:left w:val="none" w:sz="0" w:space="0" w:color="auto"/>
        <w:bottom w:val="none" w:sz="0" w:space="0" w:color="auto"/>
        <w:right w:val="none" w:sz="0" w:space="0" w:color="auto"/>
      </w:divBdr>
    </w:div>
    <w:div w:id="619384310">
      <w:bodyDiv w:val="1"/>
      <w:marLeft w:val="0"/>
      <w:marRight w:val="0"/>
      <w:marTop w:val="0"/>
      <w:marBottom w:val="0"/>
      <w:divBdr>
        <w:top w:val="none" w:sz="0" w:space="0" w:color="auto"/>
        <w:left w:val="none" w:sz="0" w:space="0" w:color="auto"/>
        <w:bottom w:val="none" w:sz="0" w:space="0" w:color="auto"/>
        <w:right w:val="none" w:sz="0" w:space="0" w:color="auto"/>
      </w:divBdr>
    </w:div>
    <w:div w:id="626089108">
      <w:bodyDiv w:val="1"/>
      <w:marLeft w:val="0"/>
      <w:marRight w:val="0"/>
      <w:marTop w:val="0"/>
      <w:marBottom w:val="0"/>
      <w:divBdr>
        <w:top w:val="none" w:sz="0" w:space="0" w:color="auto"/>
        <w:left w:val="none" w:sz="0" w:space="0" w:color="auto"/>
        <w:bottom w:val="none" w:sz="0" w:space="0" w:color="auto"/>
        <w:right w:val="none" w:sz="0" w:space="0" w:color="auto"/>
      </w:divBdr>
    </w:div>
    <w:div w:id="633753051">
      <w:bodyDiv w:val="1"/>
      <w:marLeft w:val="0"/>
      <w:marRight w:val="0"/>
      <w:marTop w:val="0"/>
      <w:marBottom w:val="0"/>
      <w:divBdr>
        <w:top w:val="none" w:sz="0" w:space="0" w:color="auto"/>
        <w:left w:val="none" w:sz="0" w:space="0" w:color="auto"/>
        <w:bottom w:val="none" w:sz="0" w:space="0" w:color="auto"/>
        <w:right w:val="none" w:sz="0" w:space="0" w:color="auto"/>
      </w:divBdr>
    </w:div>
    <w:div w:id="637879487">
      <w:bodyDiv w:val="1"/>
      <w:marLeft w:val="0"/>
      <w:marRight w:val="0"/>
      <w:marTop w:val="0"/>
      <w:marBottom w:val="0"/>
      <w:divBdr>
        <w:top w:val="none" w:sz="0" w:space="0" w:color="auto"/>
        <w:left w:val="none" w:sz="0" w:space="0" w:color="auto"/>
        <w:bottom w:val="none" w:sz="0" w:space="0" w:color="auto"/>
        <w:right w:val="none" w:sz="0" w:space="0" w:color="auto"/>
      </w:divBdr>
    </w:div>
    <w:div w:id="642738674">
      <w:bodyDiv w:val="1"/>
      <w:marLeft w:val="0"/>
      <w:marRight w:val="0"/>
      <w:marTop w:val="0"/>
      <w:marBottom w:val="0"/>
      <w:divBdr>
        <w:top w:val="none" w:sz="0" w:space="0" w:color="auto"/>
        <w:left w:val="none" w:sz="0" w:space="0" w:color="auto"/>
        <w:bottom w:val="none" w:sz="0" w:space="0" w:color="auto"/>
        <w:right w:val="none" w:sz="0" w:space="0" w:color="auto"/>
      </w:divBdr>
    </w:div>
    <w:div w:id="646323825">
      <w:bodyDiv w:val="1"/>
      <w:marLeft w:val="0"/>
      <w:marRight w:val="0"/>
      <w:marTop w:val="0"/>
      <w:marBottom w:val="0"/>
      <w:divBdr>
        <w:top w:val="none" w:sz="0" w:space="0" w:color="auto"/>
        <w:left w:val="none" w:sz="0" w:space="0" w:color="auto"/>
        <w:bottom w:val="none" w:sz="0" w:space="0" w:color="auto"/>
        <w:right w:val="none" w:sz="0" w:space="0" w:color="auto"/>
      </w:divBdr>
    </w:div>
    <w:div w:id="661394113">
      <w:bodyDiv w:val="1"/>
      <w:marLeft w:val="0"/>
      <w:marRight w:val="0"/>
      <w:marTop w:val="0"/>
      <w:marBottom w:val="0"/>
      <w:divBdr>
        <w:top w:val="none" w:sz="0" w:space="0" w:color="auto"/>
        <w:left w:val="none" w:sz="0" w:space="0" w:color="auto"/>
        <w:bottom w:val="none" w:sz="0" w:space="0" w:color="auto"/>
        <w:right w:val="none" w:sz="0" w:space="0" w:color="auto"/>
      </w:divBdr>
    </w:div>
    <w:div w:id="673650629">
      <w:bodyDiv w:val="1"/>
      <w:marLeft w:val="0"/>
      <w:marRight w:val="0"/>
      <w:marTop w:val="0"/>
      <w:marBottom w:val="0"/>
      <w:divBdr>
        <w:top w:val="none" w:sz="0" w:space="0" w:color="auto"/>
        <w:left w:val="none" w:sz="0" w:space="0" w:color="auto"/>
        <w:bottom w:val="none" w:sz="0" w:space="0" w:color="auto"/>
        <w:right w:val="none" w:sz="0" w:space="0" w:color="auto"/>
      </w:divBdr>
    </w:div>
    <w:div w:id="685595944">
      <w:bodyDiv w:val="1"/>
      <w:marLeft w:val="0"/>
      <w:marRight w:val="0"/>
      <w:marTop w:val="0"/>
      <w:marBottom w:val="0"/>
      <w:divBdr>
        <w:top w:val="none" w:sz="0" w:space="0" w:color="auto"/>
        <w:left w:val="none" w:sz="0" w:space="0" w:color="auto"/>
        <w:bottom w:val="none" w:sz="0" w:space="0" w:color="auto"/>
        <w:right w:val="none" w:sz="0" w:space="0" w:color="auto"/>
      </w:divBdr>
    </w:div>
    <w:div w:id="694890613">
      <w:bodyDiv w:val="1"/>
      <w:marLeft w:val="0"/>
      <w:marRight w:val="0"/>
      <w:marTop w:val="0"/>
      <w:marBottom w:val="0"/>
      <w:divBdr>
        <w:top w:val="none" w:sz="0" w:space="0" w:color="auto"/>
        <w:left w:val="none" w:sz="0" w:space="0" w:color="auto"/>
        <w:bottom w:val="none" w:sz="0" w:space="0" w:color="auto"/>
        <w:right w:val="none" w:sz="0" w:space="0" w:color="auto"/>
      </w:divBdr>
    </w:div>
    <w:div w:id="703487248">
      <w:bodyDiv w:val="1"/>
      <w:marLeft w:val="0"/>
      <w:marRight w:val="0"/>
      <w:marTop w:val="0"/>
      <w:marBottom w:val="0"/>
      <w:divBdr>
        <w:top w:val="none" w:sz="0" w:space="0" w:color="auto"/>
        <w:left w:val="none" w:sz="0" w:space="0" w:color="auto"/>
        <w:bottom w:val="none" w:sz="0" w:space="0" w:color="auto"/>
        <w:right w:val="none" w:sz="0" w:space="0" w:color="auto"/>
      </w:divBdr>
    </w:div>
    <w:div w:id="727072204">
      <w:bodyDiv w:val="1"/>
      <w:marLeft w:val="0"/>
      <w:marRight w:val="0"/>
      <w:marTop w:val="0"/>
      <w:marBottom w:val="0"/>
      <w:divBdr>
        <w:top w:val="none" w:sz="0" w:space="0" w:color="auto"/>
        <w:left w:val="none" w:sz="0" w:space="0" w:color="auto"/>
        <w:bottom w:val="none" w:sz="0" w:space="0" w:color="auto"/>
        <w:right w:val="none" w:sz="0" w:space="0" w:color="auto"/>
      </w:divBdr>
    </w:div>
    <w:div w:id="731855181">
      <w:bodyDiv w:val="1"/>
      <w:marLeft w:val="0"/>
      <w:marRight w:val="0"/>
      <w:marTop w:val="0"/>
      <w:marBottom w:val="0"/>
      <w:divBdr>
        <w:top w:val="none" w:sz="0" w:space="0" w:color="auto"/>
        <w:left w:val="none" w:sz="0" w:space="0" w:color="auto"/>
        <w:bottom w:val="none" w:sz="0" w:space="0" w:color="auto"/>
        <w:right w:val="none" w:sz="0" w:space="0" w:color="auto"/>
      </w:divBdr>
    </w:div>
    <w:div w:id="746541541">
      <w:bodyDiv w:val="1"/>
      <w:marLeft w:val="0"/>
      <w:marRight w:val="0"/>
      <w:marTop w:val="0"/>
      <w:marBottom w:val="0"/>
      <w:divBdr>
        <w:top w:val="none" w:sz="0" w:space="0" w:color="auto"/>
        <w:left w:val="none" w:sz="0" w:space="0" w:color="auto"/>
        <w:bottom w:val="none" w:sz="0" w:space="0" w:color="auto"/>
        <w:right w:val="none" w:sz="0" w:space="0" w:color="auto"/>
      </w:divBdr>
    </w:div>
    <w:div w:id="748500411">
      <w:bodyDiv w:val="1"/>
      <w:marLeft w:val="0"/>
      <w:marRight w:val="0"/>
      <w:marTop w:val="0"/>
      <w:marBottom w:val="0"/>
      <w:divBdr>
        <w:top w:val="none" w:sz="0" w:space="0" w:color="auto"/>
        <w:left w:val="none" w:sz="0" w:space="0" w:color="auto"/>
        <w:bottom w:val="none" w:sz="0" w:space="0" w:color="auto"/>
        <w:right w:val="none" w:sz="0" w:space="0" w:color="auto"/>
      </w:divBdr>
    </w:div>
    <w:div w:id="772171575">
      <w:bodyDiv w:val="1"/>
      <w:marLeft w:val="0"/>
      <w:marRight w:val="0"/>
      <w:marTop w:val="0"/>
      <w:marBottom w:val="0"/>
      <w:divBdr>
        <w:top w:val="none" w:sz="0" w:space="0" w:color="auto"/>
        <w:left w:val="none" w:sz="0" w:space="0" w:color="auto"/>
        <w:bottom w:val="none" w:sz="0" w:space="0" w:color="auto"/>
        <w:right w:val="none" w:sz="0" w:space="0" w:color="auto"/>
      </w:divBdr>
    </w:div>
    <w:div w:id="773525588">
      <w:bodyDiv w:val="1"/>
      <w:marLeft w:val="0"/>
      <w:marRight w:val="0"/>
      <w:marTop w:val="0"/>
      <w:marBottom w:val="0"/>
      <w:divBdr>
        <w:top w:val="none" w:sz="0" w:space="0" w:color="auto"/>
        <w:left w:val="none" w:sz="0" w:space="0" w:color="auto"/>
        <w:bottom w:val="none" w:sz="0" w:space="0" w:color="auto"/>
        <w:right w:val="none" w:sz="0" w:space="0" w:color="auto"/>
      </w:divBdr>
    </w:div>
    <w:div w:id="775752676">
      <w:bodyDiv w:val="1"/>
      <w:marLeft w:val="0"/>
      <w:marRight w:val="0"/>
      <w:marTop w:val="0"/>
      <w:marBottom w:val="0"/>
      <w:divBdr>
        <w:top w:val="none" w:sz="0" w:space="0" w:color="auto"/>
        <w:left w:val="none" w:sz="0" w:space="0" w:color="auto"/>
        <w:bottom w:val="none" w:sz="0" w:space="0" w:color="auto"/>
        <w:right w:val="none" w:sz="0" w:space="0" w:color="auto"/>
      </w:divBdr>
    </w:div>
    <w:div w:id="809205471">
      <w:bodyDiv w:val="1"/>
      <w:marLeft w:val="0"/>
      <w:marRight w:val="0"/>
      <w:marTop w:val="0"/>
      <w:marBottom w:val="0"/>
      <w:divBdr>
        <w:top w:val="none" w:sz="0" w:space="0" w:color="auto"/>
        <w:left w:val="none" w:sz="0" w:space="0" w:color="auto"/>
        <w:bottom w:val="none" w:sz="0" w:space="0" w:color="auto"/>
        <w:right w:val="none" w:sz="0" w:space="0" w:color="auto"/>
      </w:divBdr>
    </w:div>
    <w:div w:id="818115748">
      <w:bodyDiv w:val="1"/>
      <w:marLeft w:val="0"/>
      <w:marRight w:val="0"/>
      <w:marTop w:val="0"/>
      <w:marBottom w:val="0"/>
      <w:divBdr>
        <w:top w:val="none" w:sz="0" w:space="0" w:color="auto"/>
        <w:left w:val="none" w:sz="0" w:space="0" w:color="auto"/>
        <w:bottom w:val="none" w:sz="0" w:space="0" w:color="auto"/>
        <w:right w:val="none" w:sz="0" w:space="0" w:color="auto"/>
      </w:divBdr>
    </w:div>
    <w:div w:id="844250592">
      <w:bodyDiv w:val="1"/>
      <w:marLeft w:val="0"/>
      <w:marRight w:val="0"/>
      <w:marTop w:val="0"/>
      <w:marBottom w:val="0"/>
      <w:divBdr>
        <w:top w:val="none" w:sz="0" w:space="0" w:color="auto"/>
        <w:left w:val="none" w:sz="0" w:space="0" w:color="auto"/>
        <w:bottom w:val="none" w:sz="0" w:space="0" w:color="auto"/>
        <w:right w:val="none" w:sz="0" w:space="0" w:color="auto"/>
      </w:divBdr>
    </w:div>
    <w:div w:id="848249437">
      <w:bodyDiv w:val="1"/>
      <w:marLeft w:val="0"/>
      <w:marRight w:val="0"/>
      <w:marTop w:val="0"/>
      <w:marBottom w:val="0"/>
      <w:divBdr>
        <w:top w:val="none" w:sz="0" w:space="0" w:color="auto"/>
        <w:left w:val="none" w:sz="0" w:space="0" w:color="auto"/>
        <w:bottom w:val="none" w:sz="0" w:space="0" w:color="auto"/>
        <w:right w:val="none" w:sz="0" w:space="0" w:color="auto"/>
      </w:divBdr>
    </w:div>
    <w:div w:id="856164281">
      <w:bodyDiv w:val="1"/>
      <w:marLeft w:val="0"/>
      <w:marRight w:val="0"/>
      <w:marTop w:val="0"/>
      <w:marBottom w:val="0"/>
      <w:divBdr>
        <w:top w:val="none" w:sz="0" w:space="0" w:color="auto"/>
        <w:left w:val="none" w:sz="0" w:space="0" w:color="auto"/>
        <w:bottom w:val="none" w:sz="0" w:space="0" w:color="auto"/>
        <w:right w:val="none" w:sz="0" w:space="0" w:color="auto"/>
      </w:divBdr>
    </w:div>
    <w:div w:id="874390563">
      <w:bodyDiv w:val="1"/>
      <w:marLeft w:val="0"/>
      <w:marRight w:val="0"/>
      <w:marTop w:val="0"/>
      <w:marBottom w:val="0"/>
      <w:divBdr>
        <w:top w:val="none" w:sz="0" w:space="0" w:color="auto"/>
        <w:left w:val="none" w:sz="0" w:space="0" w:color="auto"/>
        <w:bottom w:val="none" w:sz="0" w:space="0" w:color="auto"/>
        <w:right w:val="none" w:sz="0" w:space="0" w:color="auto"/>
      </w:divBdr>
    </w:div>
    <w:div w:id="882255563">
      <w:bodyDiv w:val="1"/>
      <w:marLeft w:val="0"/>
      <w:marRight w:val="0"/>
      <w:marTop w:val="0"/>
      <w:marBottom w:val="0"/>
      <w:divBdr>
        <w:top w:val="none" w:sz="0" w:space="0" w:color="auto"/>
        <w:left w:val="none" w:sz="0" w:space="0" w:color="auto"/>
        <w:bottom w:val="none" w:sz="0" w:space="0" w:color="auto"/>
        <w:right w:val="none" w:sz="0" w:space="0" w:color="auto"/>
      </w:divBdr>
    </w:div>
    <w:div w:id="913781654">
      <w:bodyDiv w:val="1"/>
      <w:marLeft w:val="0"/>
      <w:marRight w:val="0"/>
      <w:marTop w:val="0"/>
      <w:marBottom w:val="0"/>
      <w:divBdr>
        <w:top w:val="none" w:sz="0" w:space="0" w:color="auto"/>
        <w:left w:val="none" w:sz="0" w:space="0" w:color="auto"/>
        <w:bottom w:val="none" w:sz="0" w:space="0" w:color="auto"/>
        <w:right w:val="none" w:sz="0" w:space="0" w:color="auto"/>
      </w:divBdr>
    </w:div>
    <w:div w:id="960918039">
      <w:bodyDiv w:val="1"/>
      <w:marLeft w:val="0"/>
      <w:marRight w:val="0"/>
      <w:marTop w:val="0"/>
      <w:marBottom w:val="0"/>
      <w:divBdr>
        <w:top w:val="none" w:sz="0" w:space="0" w:color="auto"/>
        <w:left w:val="none" w:sz="0" w:space="0" w:color="auto"/>
        <w:bottom w:val="none" w:sz="0" w:space="0" w:color="auto"/>
        <w:right w:val="none" w:sz="0" w:space="0" w:color="auto"/>
      </w:divBdr>
    </w:div>
    <w:div w:id="978464007">
      <w:bodyDiv w:val="1"/>
      <w:marLeft w:val="0"/>
      <w:marRight w:val="0"/>
      <w:marTop w:val="0"/>
      <w:marBottom w:val="0"/>
      <w:divBdr>
        <w:top w:val="none" w:sz="0" w:space="0" w:color="auto"/>
        <w:left w:val="none" w:sz="0" w:space="0" w:color="auto"/>
        <w:bottom w:val="none" w:sz="0" w:space="0" w:color="auto"/>
        <w:right w:val="none" w:sz="0" w:space="0" w:color="auto"/>
      </w:divBdr>
    </w:div>
    <w:div w:id="983437378">
      <w:bodyDiv w:val="1"/>
      <w:marLeft w:val="0"/>
      <w:marRight w:val="0"/>
      <w:marTop w:val="0"/>
      <w:marBottom w:val="0"/>
      <w:divBdr>
        <w:top w:val="none" w:sz="0" w:space="0" w:color="auto"/>
        <w:left w:val="none" w:sz="0" w:space="0" w:color="auto"/>
        <w:bottom w:val="none" w:sz="0" w:space="0" w:color="auto"/>
        <w:right w:val="none" w:sz="0" w:space="0" w:color="auto"/>
      </w:divBdr>
    </w:div>
    <w:div w:id="990597522">
      <w:bodyDiv w:val="1"/>
      <w:marLeft w:val="0"/>
      <w:marRight w:val="0"/>
      <w:marTop w:val="0"/>
      <w:marBottom w:val="0"/>
      <w:divBdr>
        <w:top w:val="none" w:sz="0" w:space="0" w:color="auto"/>
        <w:left w:val="none" w:sz="0" w:space="0" w:color="auto"/>
        <w:bottom w:val="none" w:sz="0" w:space="0" w:color="auto"/>
        <w:right w:val="none" w:sz="0" w:space="0" w:color="auto"/>
      </w:divBdr>
    </w:div>
    <w:div w:id="993532865">
      <w:bodyDiv w:val="1"/>
      <w:marLeft w:val="0"/>
      <w:marRight w:val="0"/>
      <w:marTop w:val="0"/>
      <w:marBottom w:val="0"/>
      <w:divBdr>
        <w:top w:val="none" w:sz="0" w:space="0" w:color="auto"/>
        <w:left w:val="none" w:sz="0" w:space="0" w:color="auto"/>
        <w:bottom w:val="none" w:sz="0" w:space="0" w:color="auto"/>
        <w:right w:val="none" w:sz="0" w:space="0" w:color="auto"/>
      </w:divBdr>
    </w:div>
    <w:div w:id="1001808518">
      <w:bodyDiv w:val="1"/>
      <w:marLeft w:val="0"/>
      <w:marRight w:val="0"/>
      <w:marTop w:val="0"/>
      <w:marBottom w:val="0"/>
      <w:divBdr>
        <w:top w:val="none" w:sz="0" w:space="0" w:color="auto"/>
        <w:left w:val="none" w:sz="0" w:space="0" w:color="auto"/>
        <w:bottom w:val="none" w:sz="0" w:space="0" w:color="auto"/>
        <w:right w:val="none" w:sz="0" w:space="0" w:color="auto"/>
      </w:divBdr>
    </w:div>
    <w:div w:id="1026979245">
      <w:bodyDiv w:val="1"/>
      <w:marLeft w:val="0"/>
      <w:marRight w:val="0"/>
      <w:marTop w:val="0"/>
      <w:marBottom w:val="0"/>
      <w:divBdr>
        <w:top w:val="none" w:sz="0" w:space="0" w:color="auto"/>
        <w:left w:val="none" w:sz="0" w:space="0" w:color="auto"/>
        <w:bottom w:val="none" w:sz="0" w:space="0" w:color="auto"/>
        <w:right w:val="none" w:sz="0" w:space="0" w:color="auto"/>
      </w:divBdr>
    </w:div>
    <w:div w:id="1038621887">
      <w:bodyDiv w:val="1"/>
      <w:marLeft w:val="0"/>
      <w:marRight w:val="0"/>
      <w:marTop w:val="0"/>
      <w:marBottom w:val="0"/>
      <w:divBdr>
        <w:top w:val="none" w:sz="0" w:space="0" w:color="auto"/>
        <w:left w:val="none" w:sz="0" w:space="0" w:color="auto"/>
        <w:bottom w:val="none" w:sz="0" w:space="0" w:color="auto"/>
        <w:right w:val="none" w:sz="0" w:space="0" w:color="auto"/>
      </w:divBdr>
    </w:div>
    <w:div w:id="1039083934">
      <w:bodyDiv w:val="1"/>
      <w:marLeft w:val="0"/>
      <w:marRight w:val="0"/>
      <w:marTop w:val="0"/>
      <w:marBottom w:val="0"/>
      <w:divBdr>
        <w:top w:val="none" w:sz="0" w:space="0" w:color="auto"/>
        <w:left w:val="none" w:sz="0" w:space="0" w:color="auto"/>
        <w:bottom w:val="none" w:sz="0" w:space="0" w:color="auto"/>
        <w:right w:val="none" w:sz="0" w:space="0" w:color="auto"/>
      </w:divBdr>
    </w:div>
    <w:div w:id="1054886183">
      <w:bodyDiv w:val="1"/>
      <w:marLeft w:val="0"/>
      <w:marRight w:val="0"/>
      <w:marTop w:val="0"/>
      <w:marBottom w:val="0"/>
      <w:divBdr>
        <w:top w:val="none" w:sz="0" w:space="0" w:color="auto"/>
        <w:left w:val="none" w:sz="0" w:space="0" w:color="auto"/>
        <w:bottom w:val="none" w:sz="0" w:space="0" w:color="auto"/>
        <w:right w:val="none" w:sz="0" w:space="0" w:color="auto"/>
      </w:divBdr>
    </w:div>
    <w:div w:id="1073742271">
      <w:bodyDiv w:val="1"/>
      <w:marLeft w:val="0"/>
      <w:marRight w:val="0"/>
      <w:marTop w:val="0"/>
      <w:marBottom w:val="0"/>
      <w:divBdr>
        <w:top w:val="none" w:sz="0" w:space="0" w:color="auto"/>
        <w:left w:val="none" w:sz="0" w:space="0" w:color="auto"/>
        <w:bottom w:val="none" w:sz="0" w:space="0" w:color="auto"/>
        <w:right w:val="none" w:sz="0" w:space="0" w:color="auto"/>
      </w:divBdr>
    </w:div>
    <w:div w:id="1078013693">
      <w:bodyDiv w:val="1"/>
      <w:marLeft w:val="0"/>
      <w:marRight w:val="0"/>
      <w:marTop w:val="0"/>
      <w:marBottom w:val="0"/>
      <w:divBdr>
        <w:top w:val="none" w:sz="0" w:space="0" w:color="auto"/>
        <w:left w:val="none" w:sz="0" w:space="0" w:color="auto"/>
        <w:bottom w:val="none" w:sz="0" w:space="0" w:color="auto"/>
        <w:right w:val="none" w:sz="0" w:space="0" w:color="auto"/>
      </w:divBdr>
    </w:div>
    <w:div w:id="1112358839">
      <w:bodyDiv w:val="1"/>
      <w:marLeft w:val="0"/>
      <w:marRight w:val="0"/>
      <w:marTop w:val="0"/>
      <w:marBottom w:val="0"/>
      <w:divBdr>
        <w:top w:val="none" w:sz="0" w:space="0" w:color="auto"/>
        <w:left w:val="none" w:sz="0" w:space="0" w:color="auto"/>
        <w:bottom w:val="none" w:sz="0" w:space="0" w:color="auto"/>
        <w:right w:val="none" w:sz="0" w:space="0" w:color="auto"/>
      </w:divBdr>
    </w:div>
    <w:div w:id="1133671695">
      <w:bodyDiv w:val="1"/>
      <w:marLeft w:val="0"/>
      <w:marRight w:val="0"/>
      <w:marTop w:val="0"/>
      <w:marBottom w:val="0"/>
      <w:divBdr>
        <w:top w:val="none" w:sz="0" w:space="0" w:color="auto"/>
        <w:left w:val="none" w:sz="0" w:space="0" w:color="auto"/>
        <w:bottom w:val="none" w:sz="0" w:space="0" w:color="auto"/>
        <w:right w:val="none" w:sz="0" w:space="0" w:color="auto"/>
      </w:divBdr>
    </w:div>
    <w:div w:id="1139760730">
      <w:bodyDiv w:val="1"/>
      <w:marLeft w:val="0"/>
      <w:marRight w:val="0"/>
      <w:marTop w:val="0"/>
      <w:marBottom w:val="0"/>
      <w:divBdr>
        <w:top w:val="none" w:sz="0" w:space="0" w:color="auto"/>
        <w:left w:val="none" w:sz="0" w:space="0" w:color="auto"/>
        <w:bottom w:val="none" w:sz="0" w:space="0" w:color="auto"/>
        <w:right w:val="none" w:sz="0" w:space="0" w:color="auto"/>
      </w:divBdr>
    </w:div>
    <w:div w:id="1144587294">
      <w:bodyDiv w:val="1"/>
      <w:marLeft w:val="0"/>
      <w:marRight w:val="0"/>
      <w:marTop w:val="0"/>
      <w:marBottom w:val="0"/>
      <w:divBdr>
        <w:top w:val="none" w:sz="0" w:space="0" w:color="auto"/>
        <w:left w:val="none" w:sz="0" w:space="0" w:color="auto"/>
        <w:bottom w:val="none" w:sz="0" w:space="0" w:color="auto"/>
        <w:right w:val="none" w:sz="0" w:space="0" w:color="auto"/>
      </w:divBdr>
    </w:div>
    <w:div w:id="1173911463">
      <w:bodyDiv w:val="1"/>
      <w:marLeft w:val="0"/>
      <w:marRight w:val="0"/>
      <w:marTop w:val="0"/>
      <w:marBottom w:val="0"/>
      <w:divBdr>
        <w:top w:val="none" w:sz="0" w:space="0" w:color="auto"/>
        <w:left w:val="none" w:sz="0" w:space="0" w:color="auto"/>
        <w:bottom w:val="none" w:sz="0" w:space="0" w:color="auto"/>
        <w:right w:val="none" w:sz="0" w:space="0" w:color="auto"/>
      </w:divBdr>
    </w:div>
    <w:div w:id="1177227570">
      <w:bodyDiv w:val="1"/>
      <w:marLeft w:val="0"/>
      <w:marRight w:val="0"/>
      <w:marTop w:val="0"/>
      <w:marBottom w:val="0"/>
      <w:divBdr>
        <w:top w:val="none" w:sz="0" w:space="0" w:color="auto"/>
        <w:left w:val="none" w:sz="0" w:space="0" w:color="auto"/>
        <w:bottom w:val="none" w:sz="0" w:space="0" w:color="auto"/>
        <w:right w:val="none" w:sz="0" w:space="0" w:color="auto"/>
      </w:divBdr>
    </w:div>
    <w:div w:id="1184593623">
      <w:bodyDiv w:val="1"/>
      <w:marLeft w:val="0"/>
      <w:marRight w:val="0"/>
      <w:marTop w:val="0"/>
      <w:marBottom w:val="0"/>
      <w:divBdr>
        <w:top w:val="none" w:sz="0" w:space="0" w:color="auto"/>
        <w:left w:val="none" w:sz="0" w:space="0" w:color="auto"/>
        <w:bottom w:val="none" w:sz="0" w:space="0" w:color="auto"/>
        <w:right w:val="none" w:sz="0" w:space="0" w:color="auto"/>
      </w:divBdr>
    </w:div>
    <w:div w:id="1190801659">
      <w:bodyDiv w:val="1"/>
      <w:marLeft w:val="0"/>
      <w:marRight w:val="0"/>
      <w:marTop w:val="0"/>
      <w:marBottom w:val="0"/>
      <w:divBdr>
        <w:top w:val="none" w:sz="0" w:space="0" w:color="auto"/>
        <w:left w:val="none" w:sz="0" w:space="0" w:color="auto"/>
        <w:bottom w:val="none" w:sz="0" w:space="0" w:color="auto"/>
        <w:right w:val="none" w:sz="0" w:space="0" w:color="auto"/>
      </w:divBdr>
    </w:div>
    <w:div w:id="1222788930">
      <w:bodyDiv w:val="1"/>
      <w:marLeft w:val="0"/>
      <w:marRight w:val="0"/>
      <w:marTop w:val="0"/>
      <w:marBottom w:val="0"/>
      <w:divBdr>
        <w:top w:val="none" w:sz="0" w:space="0" w:color="auto"/>
        <w:left w:val="none" w:sz="0" w:space="0" w:color="auto"/>
        <w:bottom w:val="none" w:sz="0" w:space="0" w:color="auto"/>
        <w:right w:val="none" w:sz="0" w:space="0" w:color="auto"/>
      </w:divBdr>
    </w:div>
    <w:div w:id="1234706560">
      <w:bodyDiv w:val="1"/>
      <w:marLeft w:val="0"/>
      <w:marRight w:val="0"/>
      <w:marTop w:val="0"/>
      <w:marBottom w:val="0"/>
      <w:divBdr>
        <w:top w:val="none" w:sz="0" w:space="0" w:color="auto"/>
        <w:left w:val="none" w:sz="0" w:space="0" w:color="auto"/>
        <w:bottom w:val="none" w:sz="0" w:space="0" w:color="auto"/>
        <w:right w:val="none" w:sz="0" w:space="0" w:color="auto"/>
      </w:divBdr>
    </w:div>
    <w:div w:id="1248609970">
      <w:bodyDiv w:val="1"/>
      <w:marLeft w:val="0"/>
      <w:marRight w:val="0"/>
      <w:marTop w:val="0"/>
      <w:marBottom w:val="0"/>
      <w:divBdr>
        <w:top w:val="none" w:sz="0" w:space="0" w:color="auto"/>
        <w:left w:val="none" w:sz="0" w:space="0" w:color="auto"/>
        <w:bottom w:val="none" w:sz="0" w:space="0" w:color="auto"/>
        <w:right w:val="none" w:sz="0" w:space="0" w:color="auto"/>
      </w:divBdr>
    </w:div>
    <w:div w:id="1251887748">
      <w:bodyDiv w:val="1"/>
      <w:marLeft w:val="0"/>
      <w:marRight w:val="0"/>
      <w:marTop w:val="0"/>
      <w:marBottom w:val="0"/>
      <w:divBdr>
        <w:top w:val="none" w:sz="0" w:space="0" w:color="auto"/>
        <w:left w:val="none" w:sz="0" w:space="0" w:color="auto"/>
        <w:bottom w:val="none" w:sz="0" w:space="0" w:color="auto"/>
        <w:right w:val="none" w:sz="0" w:space="0" w:color="auto"/>
      </w:divBdr>
    </w:div>
    <w:div w:id="1261336027">
      <w:bodyDiv w:val="1"/>
      <w:marLeft w:val="0"/>
      <w:marRight w:val="0"/>
      <w:marTop w:val="0"/>
      <w:marBottom w:val="0"/>
      <w:divBdr>
        <w:top w:val="none" w:sz="0" w:space="0" w:color="auto"/>
        <w:left w:val="none" w:sz="0" w:space="0" w:color="auto"/>
        <w:bottom w:val="none" w:sz="0" w:space="0" w:color="auto"/>
        <w:right w:val="none" w:sz="0" w:space="0" w:color="auto"/>
      </w:divBdr>
    </w:div>
    <w:div w:id="1263339922">
      <w:bodyDiv w:val="1"/>
      <w:marLeft w:val="0"/>
      <w:marRight w:val="0"/>
      <w:marTop w:val="0"/>
      <w:marBottom w:val="0"/>
      <w:divBdr>
        <w:top w:val="none" w:sz="0" w:space="0" w:color="auto"/>
        <w:left w:val="none" w:sz="0" w:space="0" w:color="auto"/>
        <w:bottom w:val="none" w:sz="0" w:space="0" w:color="auto"/>
        <w:right w:val="none" w:sz="0" w:space="0" w:color="auto"/>
      </w:divBdr>
    </w:div>
    <w:div w:id="1268318293">
      <w:bodyDiv w:val="1"/>
      <w:marLeft w:val="0"/>
      <w:marRight w:val="0"/>
      <w:marTop w:val="0"/>
      <w:marBottom w:val="0"/>
      <w:divBdr>
        <w:top w:val="none" w:sz="0" w:space="0" w:color="auto"/>
        <w:left w:val="none" w:sz="0" w:space="0" w:color="auto"/>
        <w:bottom w:val="none" w:sz="0" w:space="0" w:color="auto"/>
        <w:right w:val="none" w:sz="0" w:space="0" w:color="auto"/>
      </w:divBdr>
    </w:div>
    <w:div w:id="1268584688">
      <w:bodyDiv w:val="1"/>
      <w:marLeft w:val="0"/>
      <w:marRight w:val="0"/>
      <w:marTop w:val="0"/>
      <w:marBottom w:val="0"/>
      <w:divBdr>
        <w:top w:val="none" w:sz="0" w:space="0" w:color="auto"/>
        <w:left w:val="none" w:sz="0" w:space="0" w:color="auto"/>
        <w:bottom w:val="none" w:sz="0" w:space="0" w:color="auto"/>
        <w:right w:val="none" w:sz="0" w:space="0" w:color="auto"/>
      </w:divBdr>
    </w:div>
    <w:div w:id="1272516055">
      <w:bodyDiv w:val="1"/>
      <w:marLeft w:val="0"/>
      <w:marRight w:val="0"/>
      <w:marTop w:val="0"/>
      <w:marBottom w:val="0"/>
      <w:divBdr>
        <w:top w:val="none" w:sz="0" w:space="0" w:color="auto"/>
        <w:left w:val="none" w:sz="0" w:space="0" w:color="auto"/>
        <w:bottom w:val="none" w:sz="0" w:space="0" w:color="auto"/>
        <w:right w:val="none" w:sz="0" w:space="0" w:color="auto"/>
      </w:divBdr>
    </w:div>
    <w:div w:id="1306395062">
      <w:bodyDiv w:val="1"/>
      <w:marLeft w:val="0"/>
      <w:marRight w:val="0"/>
      <w:marTop w:val="0"/>
      <w:marBottom w:val="0"/>
      <w:divBdr>
        <w:top w:val="none" w:sz="0" w:space="0" w:color="auto"/>
        <w:left w:val="none" w:sz="0" w:space="0" w:color="auto"/>
        <w:bottom w:val="none" w:sz="0" w:space="0" w:color="auto"/>
        <w:right w:val="none" w:sz="0" w:space="0" w:color="auto"/>
      </w:divBdr>
    </w:div>
    <w:div w:id="1308974296">
      <w:bodyDiv w:val="1"/>
      <w:marLeft w:val="0"/>
      <w:marRight w:val="0"/>
      <w:marTop w:val="0"/>
      <w:marBottom w:val="0"/>
      <w:divBdr>
        <w:top w:val="none" w:sz="0" w:space="0" w:color="auto"/>
        <w:left w:val="none" w:sz="0" w:space="0" w:color="auto"/>
        <w:bottom w:val="none" w:sz="0" w:space="0" w:color="auto"/>
        <w:right w:val="none" w:sz="0" w:space="0" w:color="auto"/>
      </w:divBdr>
    </w:div>
    <w:div w:id="1323897775">
      <w:bodyDiv w:val="1"/>
      <w:marLeft w:val="0"/>
      <w:marRight w:val="0"/>
      <w:marTop w:val="0"/>
      <w:marBottom w:val="0"/>
      <w:divBdr>
        <w:top w:val="none" w:sz="0" w:space="0" w:color="auto"/>
        <w:left w:val="none" w:sz="0" w:space="0" w:color="auto"/>
        <w:bottom w:val="none" w:sz="0" w:space="0" w:color="auto"/>
        <w:right w:val="none" w:sz="0" w:space="0" w:color="auto"/>
      </w:divBdr>
    </w:div>
    <w:div w:id="1328440184">
      <w:bodyDiv w:val="1"/>
      <w:marLeft w:val="0"/>
      <w:marRight w:val="0"/>
      <w:marTop w:val="0"/>
      <w:marBottom w:val="0"/>
      <w:divBdr>
        <w:top w:val="none" w:sz="0" w:space="0" w:color="auto"/>
        <w:left w:val="none" w:sz="0" w:space="0" w:color="auto"/>
        <w:bottom w:val="none" w:sz="0" w:space="0" w:color="auto"/>
        <w:right w:val="none" w:sz="0" w:space="0" w:color="auto"/>
      </w:divBdr>
    </w:div>
    <w:div w:id="1351683698">
      <w:bodyDiv w:val="1"/>
      <w:marLeft w:val="0"/>
      <w:marRight w:val="0"/>
      <w:marTop w:val="0"/>
      <w:marBottom w:val="0"/>
      <w:divBdr>
        <w:top w:val="none" w:sz="0" w:space="0" w:color="auto"/>
        <w:left w:val="none" w:sz="0" w:space="0" w:color="auto"/>
        <w:bottom w:val="none" w:sz="0" w:space="0" w:color="auto"/>
        <w:right w:val="none" w:sz="0" w:space="0" w:color="auto"/>
      </w:divBdr>
    </w:div>
    <w:div w:id="1369915505">
      <w:bodyDiv w:val="1"/>
      <w:marLeft w:val="0"/>
      <w:marRight w:val="0"/>
      <w:marTop w:val="0"/>
      <w:marBottom w:val="0"/>
      <w:divBdr>
        <w:top w:val="none" w:sz="0" w:space="0" w:color="auto"/>
        <w:left w:val="none" w:sz="0" w:space="0" w:color="auto"/>
        <w:bottom w:val="none" w:sz="0" w:space="0" w:color="auto"/>
        <w:right w:val="none" w:sz="0" w:space="0" w:color="auto"/>
      </w:divBdr>
    </w:div>
    <w:div w:id="1373925443">
      <w:bodyDiv w:val="1"/>
      <w:marLeft w:val="0"/>
      <w:marRight w:val="0"/>
      <w:marTop w:val="0"/>
      <w:marBottom w:val="0"/>
      <w:divBdr>
        <w:top w:val="none" w:sz="0" w:space="0" w:color="auto"/>
        <w:left w:val="none" w:sz="0" w:space="0" w:color="auto"/>
        <w:bottom w:val="none" w:sz="0" w:space="0" w:color="auto"/>
        <w:right w:val="none" w:sz="0" w:space="0" w:color="auto"/>
      </w:divBdr>
    </w:div>
    <w:div w:id="1375545481">
      <w:bodyDiv w:val="1"/>
      <w:marLeft w:val="0"/>
      <w:marRight w:val="0"/>
      <w:marTop w:val="0"/>
      <w:marBottom w:val="0"/>
      <w:divBdr>
        <w:top w:val="none" w:sz="0" w:space="0" w:color="auto"/>
        <w:left w:val="none" w:sz="0" w:space="0" w:color="auto"/>
        <w:bottom w:val="none" w:sz="0" w:space="0" w:color="auto"/>
        <w:right w:val="none" w:sz="0" w:space="0" w:color="auto"/>
      </w:divBdr>
    </w:div>
    <w:div w:id="1376540307">
      <w:bodyDiv w:val="1"/>
      <w:marLeft w:val="0"/>
      <w:marRight w:val="0"/>
      <w:marTop w:val="0"/>
      <w:marBottom w:val="0"/>
      <w:divBdr>
        <w:top w:val="none" w:sz="0" w:space="0" w:color="auto"/>
        <w:left w:val="none" w:sz="0" w:space="0" w:color="auto"/>
        <w:bottom w:val="none" w:sz="0" w:space="0" w:color="auto"/>
        <w:right w:val="none" w:sz="0" w:space="0" w:color="auto"/>
      </w:divBdr>
    </w:div>
    <w:div w:id="1391268120">
      <w:bodyDiv w:val="1"/>
      <w:marLeft w:val="0"/>
      <w:marRight w:val="0"/>
      <w:marTop w:val="0"/>
      <w:marBottom w:val="0"/>
      <w:divBdr>
        <w:top w:val="none" w:sz="0" w:space="0" w:color="auto"/>
        <w:left w:val="none" w:sz="0" w:space="0" w:color="auto"/>
        <w:bottom w:val="none" w:sz="0" w:space="0" w:color="auto"/>
        <w:right w:val="none" w:sz="0" w:space="0" w:color="auto"/>
      </w:divBdr>
    </w:div>
    <w:div w:id="1391804105">
      <w:bodyDiv w:val="1"/>
      <w:marLeft w:val="0"/>
      <w:marRight w:val="0"/>
      <w:marTop w:val="0"/>
      <w:marBottom w:val="0"/>
      <w:divBdr>
        <w:top w:val="none" w:sz="0" w:space="0" w:color="auto"/>
        <w:left w:val="none" w:sz="0" w:space="0" w:color="auto"/>
        <w:bottom w:val="none" w:sz="0" w:space="0" w:color="auto"/>
        <w:right w:val="none" w:sz="0" w:space="0" w:color="auto"/>
      </w:divBdr>
    </w:div>
    <w:div w:id="1401901454">
      <w:bodyDiv w:val="1"/>
      <w:marLeft w:val="0"/>
      <w:marRight w:val="0"/>
      <w:marTop w:val="0"/>
      <w:marBottom w:val="0"/>
      <w:divBdr>
        <w:top w:val="none" w:sz="0" w:space="0" w:color="auto"/>
        <w:left w:val="none" w:sz="0" w:space="0" w:color="auto"/>
        <w:bottom w:val="none" w:sz="0" w:space="0" w:color="auto"/>
        <w:right w:val="none" w:sz="0" w:space="0" w:color="auto"/>
      </w:divBdr>
    </w:div>
    <w:div w:id="1434016401">
      <w:bodyDiv w:val="1"/>
      <w:marLeft w:val="0"/>
      <w:marRight w:val="0"/>
      <w:marTop w:val="0"/>
      <w:marBottom w:val="0"/>
      <w:divBdr>
        <w:top w:val="none" w:sz="0" w:space="0" w:color="auto"/>
        <w:left w:val="none" w:sz="0" w:space="0" w:color="auto"/>
        <w:bottom w:val="none" w:sz="0" w:space="0" w:color="auto"/>
        <w:right w:val="none" w:sz="0" w:space="0" w:color="auto"/>
      </w:divBdr>
    </w:div>
    <w:div w:id="1434940533">
      <w:bodyDiv w:val="1"/>
      <w:marLeft w:val="0"/>
      <w:marRight w:val="0"/>
      <w:marTop w:val="0"/>
      <w:marBottom w:val="0"/>
      <w:divBdr>
        <w:top w:val="none" w:sz="0" w:space="0" w:color="auto"/>
        <w:left w:val="none" w:sz="0" w:space="0" w:color="auto"/>
        <w:bottom w:val="none" w:sz="0" w:space="0" w:color="auto"/>
        <w:right w:val="none" w:sz="0" w:space="0" w:color="auto"/>
      </w:divBdr>
    </w:div>
    <w:div w:id="1446921882">
      <w:bodyDiv w:val="1"/>
      <w:marLeft w:val="0"/>
      <w:marRight w:val="0"/>
      <w:marTop w:val="0"/>
      <w:marBottom w:val="0"/>
      <w:divBdr>
        <w:top w:val="none" w:sz="0" w:space="0" w:color="auto"/>
        <w:left w:val="none" w:sz="0" w:space="0" w:color="auto"/>
        <w:bottom w:val="none" w:sz="0" w:space="0" w:color="auto"/>
        <w:right w:val="none" w:sz="0" w:space="0" w:color="auto"/>
      </w:divBdr>
    </w:div>
    <w:div w:id="1485707307">
      <w:bodyDiv w:val="1"/>
      <w:marLeft w:val="0"/>
      <w:marRight w:val="0"/>
      <w:marTop w:val="0"/>
      <w:marBottom w:val="0"/>
      <w:divBdr>
        <w:top w:val="none" w:sz="0" w:space="0" w:color="auto"/>
        <w:left w:val="none" w:sz="0" w:space="0" w:color="auto"/>
        <w:bottom w:val="none" w:sz="0" w:space="0" w:color="auto"/>
        <w:right w:val="none" w:sz="0" w:space="0" w:color="auto"/>
      </w:divBdr>
    </w:div>
    <w:div w:id="1498109421">
      <w:bodyDiv w:val="1"/>
      <w:marLeft w:val="0"/>
      <w:marRight w:val="0"/>
      <w:marTop w:val="0"/>
      <w:marBottom w:val="0"/>
      <w:divBdr>
        <w:top w:val="none" w:sz="0" w:space="0" w:color="auto"/>
        <w:left w:val="none" w:sz="0" w:space="0" w:color="auto"/>
        <w:bottom w:val="none" w:sz="0" w:space="0" w:color="auto"/>
        <w:right w:val="none" w:sz="0" w:space="0" w:color="auto"/>
      </w:divBdr>
    </w:div>
    <w:div w:id="1499691882">
      <w:bodyDiv w:val="1"/>
      <w:marLeft w:val="0"/>
      <w:marRight w:val="0"/>
      <w:marTop w:val="0"/>
      <w:marBottom w:val="0"/>
      <w:divBdr>
        <w:top w:val="none" w:sz="0" w:space="0" w:color="auto"/>
        <w:left w:val="none" w:sz="0" w:space="0" w:color="auto"/>
        <w:bottom w:val="none" w:sz="0" w:space="0" w:color="auto"/>
        <w:right w:val="none" w:sz="0" w:space="0" w:color="auto"/>
      </w:divBdr>
    </w:div>
    <w:div w:id="1507279648">
      <w:bodyDiv w:val="1"/>
      <w:marLeft w:val="0"/>
      <w:marRight w:val="0"/>
      <w:marTop w:val="0"/>
      <w:marBottom w:val="0"/>
      <w:divBdr>
        <w:top w:val="none" w:sz="0" w:space="0" w:color="auto"/>
        <w:left w:val="none" w:sz="0" w:space="0" w:color="auto"/>
        <w:bottom w:val="none" w:sz="0" w:space="0" w:color="auto"/>
        <w:right w:val="none" w:sz="0" w:space="0" w:color="auto"/>
      </w:divBdr>
    </w:div>
    <w:div w:id="1512797335">
      <w:bodyDiv w:val="1"/>
      <w:marLeft w:val="0"/>
      <w:marRight w:val="0"/>
      <w:marTop w:val="0"/>
      <w:marBottom w:val="0"/>
      <w:divBdr>
        <w:top w:val="none" w:sz="0" w:space="0" w:color="auto"/>
        <w:left w:val="none" w:sz="0" w:space="0" w:color="auto"/>
        <w:bottom w:val="none" w:sz="0" w:space="0" w:color="auto"/>
        <w:right w:val="none" w:sz="0" w:space="0" w:color="auto"/>
      </w:divBdr>
    </w:div>
    <w:div w:id="1535775513">
      <w:bodyDiv w:val="1"/>
      <w:marLeft w:val="0"/>
      <w:marRight w:val="0"/>
      <w:marTop w:val="0"/>
      <w:marBottom w:val="0"/>
      <w:divBdr>
        <w:top w:val="none" w:sz="0" w:space="0" w:color="auto"/>
        <w:left w:val="none" w:sz="0" w:space="0" w:color="auto"/>
        <w:bottom w:val="none" w:sz="0" w:space="0" w:color="auto"/>
        <w:right w:val="none" w:sz="0" w:space="0" w:color="auto"/>
      </w:divBdr>
    </w:div>
    <w:div w:id="1536775683">
      <w:bodyDiv w:val="1"/>
      <w:marLeft w:val="0"/>
      <w:marRight w:val="0"/>
      <w:marTop w:val="0"/>
      <w:marBottom w:val="0"/>
      <w:divBdr>
        <w:top w:val="none" w:sz="0" w:space="0" w:color="auto"/>
        <w:left w:val="none" w:sz="0" w:space="0" w:color="auto"/>
        <w:bottom w:val="none" w:sz="0" w:space="0" w:color="auto"/>
        <w:right w:val="none" w:sz="0" w:space="0" w:color="auto"/>
      </w:divBdr>
    </w:div>
    <w:div w:id="1556742326">
      <w:bodyDiv w:val="1"/>
      <w:marLeft w:val="0"/>
      <w:marRight w:val="0"/>
      <w:marTop w:val="0"/>
      <w:marBottom w:val="0"/>
      <w:divBdr>
        <w:top w:val="none" w:sz="0" w:space="0" w:color="auto"/>
        <w:left w:val="none" w:sz="0" w:space="0" w:color="auto"/>
        <w:bottom w:val="none" w:sz="0" w:space="0" w:color="auto"/>
        <w:right w:val="none" w:sz="0" w:space="0" w:color="auto"/>
      </w:divBdr>
    </w:div>
    <w:div w:id="1580097596">
      <w:bodyDiv w:val="1"/>
      <w:marLeft w:val="0"/>
      <w:marRight w:val="0"/>
      <w:marTop w:val="0"/>
      <w:marBottom w:val="0"/>
      <w:divBdr>
        <w:top w:val="none" w:sz="0" w:space="0" w:color="auto"/>
        <w:left w:val="none" w:sz="0" w:space="0" w:color="auto"/>
        <w:bottom w:val="none" w:sz="0" w:space="0" w:color="auto"/>
        <w:right w:val="none" w:sz="0" w:space="0" w:color="auto"/>
      </w:divBdr>
    </w:div>
    <w:div w:id="1593009380">
      <w:bodyDiv w:val="1"/>
      <w:marLeft w:val="0"/>
      <w:marRight w:val="0"/>
      <w:marTop w:val="0"/>
      <w:marBottom w:val="0"/>
      <w:divBdr>
        <w:top w:val="none" w:sz="0" w:space="0" w:color="auto"/>
        <w:left w:val="none" w:sz="0" w:space="0" w:color="auto"/>
        <w:bottom w:val="none" w:sz="0" w:space="0" w:color="auto"/>
        <w:right w:val="none" w:sz="0" w:space="0" w:color="auto"/>
      </w:divBdr>
    </w:div>
    <w:div w:id="1598102389">
      <w:bodyDiv w:val="1"/>
      <w:marLeft w:val="0"/>
      <w:marRight w:val="0"/>
      <w:marTop w:val="0"/>
      <w:marBottom w:val="0"/>
      <w:divBdr>
        <w:top w:val="none" w:sz="0" w:space="0" w:color="auto"/>
        <w:left w:val="none" w:sz="0" w:space="0" w:color="auto"/>
        <w:bottom w:val="none" w:sz="0" w:space="0" w:color="auto"/>
        <w:right w:val="none" w:sz="0" w:space="0" w:color="auto"/>
      </w:divBdr>
    </w:div>
    <w:div w:id="1624381832">
      <w:bodyDiv w:val="1"/>
      <w:marLeft w:val="0"/>
      <w:marRight w:val="0"/>
      <w:marTop w:val="0"/>
      <w:marBottom w:val="0"/>
      <w:divBdr>
        <w:top w:val="none" w:sz="0" w:space="0" w:color="auto"/>
        <w:left w:val="none" w:sz="0" w:space="0" w:color="auto"/>
        <w:bottom w:val="none" w:sz="0" w:space="0" w:color="auto"/>
        <w:right w:val="none" w:sz="0" w:space="0" w:color="auto"/>
      </w:divBdr>
    </w:div>
    <w:div w:id="1654990790">
      <w:bodyDiv w:val="1"/>
      <w:marLeft w:val="0"/>
      <w:marRight w:val="0"/>
      <w:marTop w:val="0"/>
      <w:marBottom w:val="0"/>
      <w:divBdr>
        <w:top w:val="none" w:sz="0" w:space="0" w:color="auto"/>
        <w:left w:val="none" w:sz="0" w:space="0" w:color="auto"/>
        <w:bottom w:val="none" w:sz="0" w:space="0" w:color="auto"/>
        <w:right w:val="none" w:sz="0" w:space="0" w:color="auto"/>
      </w:divBdr>
    </w:div>
    <w:div w:id="1664773115">
      <w:bodyDiv w:val="1"/>
      <w:marLeft w:val="0"/>
      <w:marRight w:val="0"/>
      <w:marTop w:val="0"/>
      <w:marBottom w:val="0"/>
      <w:divBdr>
        <w:top w:val="none" w:sz="0" w:space="0" w:color="auto"/>
        <w:left w:val="none" w:sz="0" w:space="0" w:color="auto"/>
        <w:bottom w:val="none" w:sz="0" w:space="0" w:color="auto"/>
        <w:right w:val="none" w:sz="0" w:space="0" w:color="auto"/>
      </w:divBdr>
    </w:div>
    <w:div w:id="1672833587">
      <w:bodyDiv w:val="1"/>
      <w:marLeft w:val="0"/>
      <w:marRight w:val="0"/>
      <w:marTop w:val="0"/>
      <w:marBottom w:val="0"/>
      <w:divBdr>
        <w:top w:val="none" w:sz="0" w:space="0" w:color="auto"/>
        <w:left w:val="none" w:sz="0" w:space="0" w:color="auto"/>
        <w:bottom w:val="none" w:sz="0" w:space="0" w:color="auto"/>
        <w:right w:val="none" w:sz="0" w:space="0" w:color="auto"/>
      </w:divBdr>
    </w:div>
    <w:div w:id="1690569849">
      <w:bodyDiv w:val="1"/>
      <w:marLeft w:val="0"/>
      <w:marRight w:val="0"/>
      <w:marTop w:val="0"/>
      <w:marBottom w:val="0"/>
      <w:divBdr>
        <w:top w:val="none" w:sz="0" w:space="0" w:color="auto"/>
        <w:left w:val="none" w:sz="0" w:space="0" w:color="auto"/>
        <w:bottom w:val="none" w:sz="0" w:space="0" w:color="auto"/>
        <w:right w:val="none" w:sz="0" w:space="0" w:color="auto"/>
      </w:divBdr>
    </w:div>
    <w:div w:id="1692994443">
      <w:bodyDiv w:val="1"/>
      <w:marLeft w:val="0"/>
      <w:marRight w:val="0"/>
      <w:marTop w:val="0"/>
      <w:marBottom w:val="0"/>
      <w:divBdr>
        <w:top w:val="none" w:sz="0" w:space="0" w:color="auto"/>
        <w:left w:val="none" w:sz="0" w:space="0" w:color="auto"/>
        <w:bottom w:val="none" w:sz="0" w:space="0" w:color="auto"/>
        <w:right w:val="none" w:sz="0" w:space="0" w:color="auto"/>
      </w:divBdr>
    </w:div>
    <w:div w:id="1693722652">
      <w:bodyDiv w:val="1"/>
      <w:marLeft w:val="0"/>
      <w:marRight w:val="0"/>
      <w:marTop w:val="0"/>
      <w:marBottom w:val="0"/>
      <w:divBdr>
        <w:top w:val="none" w:sz="0" w:space="0" w:color="auto"/>
        <w:left w:val="none" w:sz="0" w:space="0" w:color="auto"/>
        <w:bottom w:val="none" w:sz="0" w:space="0" w:color="auto"/>
        <w:right w:val="none" w:sz="0" w:space="0" w:color="auto"/>
      </w:divBdr>
    </w:div>
    <w:div w:id="1701859876">
      <w:bodyDiv w:val="1"/>
      <w:marLeft w:val="0"/>
      <w:marRight w:val="0"/>
      <w:marTop w:val="0"/>
      <w:marBottom w:val="0"/>
      <w:divBdr>
        <w:top w:val="none" w:sz="0" w:space="0" w:color="auto"/>
        <w:left w:val="none" w:sz="0" w:space="0" w:color="auto"/>
        <w:bottom w:val="none" w:sz="0" w:space="0" w:color="auto"/>
        <w:right w:val="none" w:sz="0" w:space="0" w:color="auto"/>
      </w:divBdr>
    </w:div>
    <w:div w:id="1726180681">
      <w:bodyDiv w:val="1"/>
      <w:marLeft w:val="0"/>
      <w:marRight w:val="0"/>
      <w:marTop w:val="0"/>
      <w:marBottom w:val="0"/>
      <w:divBdr>
        <w:top w:val="none" w:sz="0" w:space="0" w:color="auto"/>
        <w:left w:val="none" w:sz="0" w:space="0" w:color="auto"/>
        <w:bottom w:val="none" w:sz="0" w:space="0" w:color="auto"/>
        <w:right w:val="none" w:sz="0" w:space="0" w:color="auto"/>
      </w:divBdr>
    </w:div>
    <w:div w:id="1737237232">
      <w:bodyDiv w:val="1"/>
      <w:marLeft w:val="0"/>
      <w:marRight w:val="0"/>
      <w:marTop w:val="0"/>
      <w:marBottom w:val="0"/>
      <w:divBdr>
        <w:top w:val="none" w:sz="0" w:space="0" w:color="auto"/>
        <w:left w:val="none" w:sz="0" w:space="0" w:color="auto"/>
        <w:bottom w:val="none" w:sz="0" w:space="0" w:color="auto"/>
        <w:right w:val="none" w:sz="0" w:space="0" w:color="auto"/>
      </w:divBdr>
    </w:div>
    <w:div w:id="1737312782">
      <w:bodyDiv w:val="1"/>
      <w:marLeft w:val="0"/>
      <w:marRight w:val="0"/>
      <w:marTop w:val="0"/>
      <w:marBottom w:val="0"/>
      <w:divBdr>
        <w:top w:val="none" w:sz="0" w:space="0" w:color="auto"/>
        <w:left w:val="none" w:sz="0" w:space="0" w:color="auto"/>
        <w:bottom w:val="none" w:sz="0" w:space="0" w:color="auto"/>
        <w:right w:val="none" w:sz="0" w:space="0" w:color="auto"/>
      </w:divBdr>
    </w:div>
    <w:div w:id="1740976175">
      <w:bodyDiv w:val="1"/>
      <w:marLeft w:val="0"/>
      <w:marRight w:val="0"/>
      <w:marTop w:val="0"/>
      <w:marBottom w:val="0"/>
      <w:divBdr>
        <w:top w:val="none" w:sz="0" w:space="0" w:color="auto"/>
        <w:left w:val="none" w:sz="0" w:space="0" w:color="auto"/>
        <w:bottom w:val="none" w:sz="0" w:space="0" w:color="auto"/>
        <w:right w:val="none" w:sz="0" w:space="0" w:color="auto"/>
      </w:divBdr>
    </w:div>
    <w:div w:id="1769962754">
      <w:bodyDiv w:val="1"/>
      <w:marLeft w:val="0"/>
      <w:marRight w:val="0"/>
      <w:marTop w:val="0"/>
      <w:marBottom w:val="0"/>
      <w:divBdr>
        <w:top w:val="none" w:sz="0" w:space="0" w:color="auto"/>
        <w:left w:val="none" w:sz="0" w:space="0" w:color="auto"/>
        <w:bottom w:val="none" w:sz="0" w:space="0" w:color="auto"/>
        <w:right w:val="none" w:sz="0" w:space="0" w:color="auto"/>
      </w:divBdr>
    </w:div>
    <w:div w:id="1796606263">
      <w:bodyDiv w:val="1"/>
      <w:marLeft w:val="0"/>
      <w:marRight w:val="0"/>
      <w:marTop w:val="0"/>
      <w:marBottom w:val="0"/>
      <w:divBdr>
        <w:top w:val="none" w:sz="0" w:space="0" w:color="auto"/>
        <w:left w:val="none" w:sz="0" w:space="0" w:color="auto"/>
        <w:bottom w:val="none" w:sz="0" w:space="0" w:color="auto"/>
        <w:right w:val="none" w:sz="0" w:space="0" w:color="auto"/>
      </w:divBdr>
    </w:div>
    <w:div w:id="1796873667">
      <w:bodyDiv w:val="1"/>
      <w:marLeft w:val="0"/>
      <w:marRight w:val="0"/>
      <w:marTop w:val="0"/>
      <w:marBottom w:val="0"/>
      <w:divBdr>
        <w:top w:val="none" w:sz="0" w:space="0" w:color="auto"/>
        <w:left w:val="none" w:sz="0" w:space="0" w:color="auto"/>
        <w:bottom w:val="none" w:sz="0" w:space="0" w:color="auto"/>
        <w:right w:val="none" w:sz="0" w:space="0" w:color="auto"/>
      </w:divBdr>
    </w:div>
    <w:div w:id="1823543615">
      <w:bodyDiv w:val="1"/>
      <w:marLeft w:val="0"/>
      <w:marRight w:val="0"/>
      <w:marTop w:val="0"/>
      <w:marBottom w:val="0"/>
      <w:divBdr>
        <w:top w:val="none" w:sz="0" w:space="0" w:color="auto"/>
        <w:left w:val="none" w:sz="0" w:space="0" w:color="auto"/>
        <w:bottom w:val="none" w:sz="0" w:space="0" w:color="auto"/>
        <w:right w:val="none" w:sz="0" w:space="0" w:color="auto"/>
      </w:divBdr>
    </w:div>
    <w:div w:id="1833793507">
      <w:bodyDiv w:val="1"/>
      <w:marLeft w:val="0"/>
      <w:marRight w:val="0"/>
      <w:marTop w:val="0"/>
      <w:marBottom w:val="0"/>
      <w:divBdr>
        <w:top w:val="none" w:sz="0" w:space="0" w:color="auto"/>
        <w:left w:val="none" w:sz="0" w:space="0" w:color="auto"/>
        <w:bottom w:val="none" w:sz="0" w:space="0" w:color="auto"/>
        <w:right w:val="none" w:sz="0" w:space="0" w:color="auto"/>
      </w:divBdr>
    </w:div>
    <w:div w:id="1866938615">
      <w:bodyDiv w:val="1"/>
      <w:marLeft w:val="0"/>
      <w:marRight w:val="0"/>
      <w:marTop w:val="0"/>
      <w:marBottom w:val="0"/>
      <w:divBdr>
        <w:top w:val="none" w:sz="0" w:space="0" w:color="auto"/>
        <w:left w:val="none" w:sz="0" w:space="0" w:color="auto"/>
        <w:bottom w:val="none" w:sz="0" w:space="0" w:color="auto"/>
        <w:right w:val="none" w:sz="0" w:space="0" w:color="auto"/>
      </w:divBdr>
    </w:div>
    <w:div w:id="1871409156">
      <w:bodyDiv w:val="1"/>
      <w:marLeft w:val="0"/>
      <w:marRight w:val="0"/>
      <w:marTop w:val="0"/>
      <w:marBottom w:val="0"/>
      <w:divBdr>
        <w:top w:val="none" w:sz="0" w:space="0" w:color="auto"/>
        <w:left w:val="none" w:sz="0" w:space="0" w:color="auto"/>
        <w:bottom w:val="none" w:sz="0" w:space="0" w:color="auto"/>
        <w:right w:val="none" w:sz="0" w:space="0" w:color="auto"/>
      </w:divBdr>
    </w:div>
    <w:div w:id="1875263300">
      <w:bodyDiv w:val="1"/>
      <w:marLeft w:val="0"/>
      <w:marRight w:val="0"/>
      <w:marTop w:val="0"/>
      <w:marBottom w:val="0"/>
      <w:divBdr>
        <w:top w:val="none" w:sz="0" w:space="0" w:color="auto"/>
        <w:left w:val="none" w:sz="0" w:space="0" w:color="auto"/>
        <w:bottom w:val="none" w:sz="0" w:space="0" w:color="auto"/>
        <w:right w:val="none" w:sz="0" w:space="0" w:color="auto"/>
      </w:divBdr>
    </w:div>
    <w:div w:id="1883059549">
      <w:bodyDiv w:val="1"/>
      <w:marLeft w:val="0"/>
      <w:marRight w:val="0"/>
      <w:marTop w:val="0"/>
      <w:marBottom w:val="0"/>
      <w:divBdr>
        <w:top w:val="none" w:sz="0" w:space="0" w:color="auto"/>
        <w:left w:val="none" w:sz="0" w:space="0" w:color="auto"/>
        <w:bottom w:val="none" w:sz="0" w:space="0" w:color="auto"/>
        <w:right w:val="none" w:sz="0" w:space="0" w:color="auto"/>
      </w:divBdr>
    </w:div>
    <w:div w:id="1887372743">
      <w:bodyDiv w:val="1"/>
      <w:marLeft w:val="0"/>
      <w:marRight w:val="0"/>
      <w:marTop w:val="0"/>
      <w:marBottom w:val="0"/>
      <w:divBdr>
        <w:top w:val="none" w:sz="0" w:space="0" w:color="auto"/>
        <w:left w:val="none" w:sz="0" w:space="0" w:color="auto"/>
        <w:bottom w:val="none" w:sz="0" w:space="0" w:color="auto"/>
        <w:right w:val="none" w:sz="0" w:space="0" w:color="auto"/>
      </w:divBdr>
    </w:div>
    <w:div w:id="1891188032">
      <w:bodyDiv w:val="1"/>
      <w:marLeft w:val="0"/>
      <w:marRight w:val="0"/>
      <w:marTop w:val="0"/>
      <w:marBottom w:val="0"/>
      <w:divBdr>
        <w:top w:val="none" w:sz="0" w:space="0" w:color="auto"/>
        <w:left w:val="none" w:sz="0" w:space="0" w:color="auto"/>
        <w:bottom w:val="none" w:sz="0" w:space="0" w:color="auto"/>
        <w:right w:val="none" w:sz="0" w:space="0" w:color="auto"/>
      </w:divBdr>
    </w:div>
    <w:div w:id="1929803141">
      <w:bodyDiv w:val="1"/>
      <w:marLeft w:val="0"/>
      <w:marRight w:val="0"/>
      <w:marTop w:val="0"/>
      <w:marBottom w:val="0"/>
      <w:divBdr>
        <w:top w:val="none" w:sz="0" w:space="0" w:color="auto"/>
        <w:left w:val="none" w:sz="0" w:space="0" w:color="auto"/>
        <w:bottom w:val="none" w:sz="0" w:space="0" w:color="auto"/>
        <w:right w:val="none" w:sz="0" w:space="0" w:color="auto"/>
      </w:divBdr>
    </w:div>
    <w:div w:id="1946769526">
      <w:bodyDiv w:val="1"/>
      <w:marLeft w:val="0"/>
      <w:marRight w:val="0"/>
      <w:marTop w:val="0"/>
      <w:marBottom w:val="0"/>
      <w:divBdr>
        <w:top w:val="none" w:sz="0" w:space="0" w:color="auto"/>
        <w:left w:val="none" w:sz="0" w:space="0" w:color="auto"/>
        <w:bottom w:val="none" w:sz="0" w:space="0" w:color="auto"/>
        <w:right w:val="none" w:sz="0" w:space="0" w:color="auto"/>
      </w:divBdr>
    </w:div>
    <w:div w:id="1956405225">
      <w:bodyDiv w:val="1"/>
      <w:marLeft w:val="0"/>
      <w:marRight w:val="0"/>
      <w:marTop w:val="0"/>
      <w:marBottom w:val="0"/>
      <w:divBdr>
        <w:top w:val="none" w:sz="0" w:space="0" w:color="auto"/>
        <w:left w:val="none" w:sz="0" w:space="0" w:color="auto"/>
        <w:bottom w:val="none" w:sz="0" w:space="0" w:color="auto"/>
        <w:right w:val="none" w:sz="0" w:space="0" w:color="auto"/>
      </w:divBdr>
    </w:div>
    <w:div w:id="1958952049">
      <w:bodyDiv w:val="1"/>
      <w:marLeft w:val="0"/>
      <w:marRight w:val="0"/>
      <w:marTop w:val="0"/>
      <w:marBottom w:val="0"/>
      <w:divBdr>
        <w:top w:val="none" w:sz="0" w:space="0" w:color="auto"/>
        <w:left w:val="none" w:sz="0" w:space="0" w:color="auto"/>
        <w:bottom w:val="none" w:sz="0" w:space="0" w:color="auto"/>
        <w:right w:val="none" w:sz="0" w:space="0" w:color="auto"/>
      </w:divBdr>
    </w:div>
    <w:div w:id="1978878465">
      <w:bodyDiv w:val="1"/>
      <w:marLeft w:val="0"/>
      <w:marRight w:val="0"/>
      <w:marTop w:val="0"/>
      <w:marBottom w:val="0"/>
      <w:divBdr>
        <w:top w:val="none" w:sz="0" w:space="0" w:color="auto"/>
        <w:left w:val="none" w:sz="0" w:space="0" w:color="auto"/>
        <w:bottom w:val="none" w:sz="0" w:space="0" w:color="auto"/>
        <w:right w:val="none" w:sz="0" w:space="0" w:color="auto"/>
      </w:divBdr>
    </w:div>
    <w:div w:id="1987466929">
      <w:bodyDiv w:val="1"/>
      <w:marLeft w:val="0"/>
      <w:marRight w:val="0"/>
      <w:marTop w:val="0"/>
      <w:marBottom w:val="0"/>
      <w:divBdr>
        <w:top w:val="none" w:sz="0" w:space="0" w:color="auto"/>
        <w:left w:val="none" w:sz="0" w:space="0" w:color="auto"/>
        <w:bottom w:val="none" w:sz="0" w:space="0" w:color="auto"/>
        <w:right w:val="none" w:sz="0" w:space="0" w:color="auto"/>
      </w:divBdr>
    </w:div>
    <w:div w:id="1990093487">
      <w:bodyDiv w:val="1"/>
      <w:marLeft w:val="0"/>
      <w:marRight w:val="0"/>
      <w:marTop w:val="0"/>
      <w:marBottom w:val="0"/>
      <w:divBdr>
        <w:top w:val="none" w:sz="0" w:space="0" w:color="auto"/>
        <w:left w:val="none" w:sz="0" w:space="0" w:color="auto"/>
        <w:bottom w:val="none" w:sz="0" w:space="0" w:color="auto"/>
        <w:right w:val="none" w:sz="0" w:space="0" w:color="auto"/>
      </w:divBdr>
    </w:div>
    <w:div w:id="2032367251">
      <w:bodyDiv w:val="1"/>
      <w:marLeft w:val="0"/>
      <w:marRight w:val="0"/>
      <w:marTop w:val="0"/>
      <w:marBottom w:val="0"/>
      <w:divBdr>
        <w:top w:val="none" w:sz="0" w:space="0" w:color="auto"/>
        <w:left w:val="none" w:sz="0" w:space="0" w:color="auto"/>
        <w:bottom w:val="none" w:sz="0" w:space="0" w:color="auto"/>
        <w:right w:val="none" w:sz="0" w:space="0" w:color="auto"/>
      </w:divBdr>
    </w:div>
    <w:div w:id="2060395795">
      <w:bodyDiv w:val="1"/>
      <w:marLeft w:val="0"/>
      <w:marRight w:val="0"/>
      <w:marTop w:val="0"/>
      <w:marBottom w:val="0"/>
      <w:divBdr>
        <w:top w:val="none" w:sz="0" w:space="0" w:color="auto"/>
        <w:left w:val="none" w:sz="0" w:space="0" w:color="auto"/>
        <w:bottom w:val="none" w:sz="0" w:space="0" w:color="auto"/>
        <w:right w:val="none" w:sz="0" w:space="0" w:color="auto"/>
      </w:divBdr>
    </w:div>
    <w:div w:id="2060661593">
      <w:bodyDiv w:val="1"/>
      <w:marLeft w:val="0"/>
      <w:marRight w:val="0"/>
      <w:marTop w:val="0"/>
      <w:marBottom w:val="0"/>
      <w:divBdr>
        <w:top w:val="none" w:sz="0" w:space="0" w:color="auto"/>
        <w:left w:val="none" w:sz="0" w:space="0" w:color="auto"/>
        <w:bottom w:val="none" w:sz="0" w:space="0" w:color="auto"/>
        <w:right w:val="none" w:sz="0" w:space="0" w:color="auto"/>
      </w:divBdr>
    </w:div>
    <w:div w:id="2068674852">
      <w:bodyDiv w:val="1"/>
      <w:marLeft w:val="0"/>
      <w:marRight w:val="0"/>
      <w:marTop w:val="0"/>
      <w:marBottom w:val="0"/>
      <w:divBdr>
        <w:top w:val="none" w:sz="0" w:space="0" w:color="auto"/>
        <w:left w:val="none" w:sz="0" w:space="0" w:color="auto"/>
        <w:bottom w:val="none" w:sz="0" w:space="0" w:color="auto"/>
        <w:right w:val="none" w:sz="0" w:space="0" w:color="auto"/>
      </w:divBdr>
    </w:div>
    <w:div w:id="2076587808">
      <w:bodyDiv w:val="1"/>
      <w:marLeft w:val="0"/>
      <w:marRight w:val="0"/>
      <w:marTop w:val="0"/>
      <w:marBottom w:val="0"/>
      <w:divBdr>
        <w:top w:val="none" w:sz="0" w:space="0" w:color="auto"/>
        <w:left w:val="none" w:sz="0" w:space="0" w:color="auto"/>
        <w:bottom w:val="none" w:sz="0" w:space="0" w:color="auto"/>
        <w:right w:val="none" w:sz="0" w:space="0" w:color="auto"/>
      </w:divBdr>
    </w:div>
    <w:div w:id="2085297998">
      <w:bodyDiv w:val="1"/>
      <w:marLeft w:val="0"/>
      <w:marRight w:val="0"/>
      <w:marTop w:val="0"/>
      <w:marBottom w:val="0"/>
      <w:divBdr>
        <w:top w:val="none" w:sz="0" w:space="0" w:color="auto"/>
        <w:left w:val="none" w:sz="0" w:space="0" w:color="auto"/>
        <w:bottom w:val="none" w:sz="0" w:space="0" w:color="auto"/>
        <w:right w:val="none" w:sz="0" w:space="0" w:color="auto"/>
      </w:divBdr>
    </w:div>
    <w:div w:id="2132819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b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tan\Desktop\&#35885;&#30021;\1.&#20538;&#21048;&#24066;&#22330;&#26085;&#24120;&#36816;&#34892;&#25253;&#21578;\&#20449;&#29992;&#21608;&#25253;\&#20538;&#24066;&#20449;&#29992;&#21608;&#25253;2016091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38C1C0-B077-4FE8-8DEA-731F3A240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债市信用周报20160919</Template>
  <TotalTime>0</TotalTime>
  <Pages>16</Pages>
  <Words>1710</Words>
  <Characters>9748</Characters>
  <Application>Microsoft Office Word</Application>
  <DocSecurity>0</DocSecurity>
  <Lines>81</Lines>
  <Paragraphs>22</Paragraphs>
  <ScaleCrop>false</ScaleCrop>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国际宏观资讯周报（2021年第11期）</dc:title>
  <dc:creator>纪嘉琦</dc:creator>
  <cp:lastModifiedBy>柳华逸</cp:lastModifiedBy>
  <cp:revision>2</cp:revision>
  <cp:lastPrinted>2026-06-03T02:32:00Z</cp:lastPrinted>
  <dcterms:created xsi:type="dcterms:W3CDTF">2026-08-24T03:06:00Z</dcterms:created>
  <dcterms:modified xsi:type="dcterms:W3CDTF">2026-08-24T03:06:00Z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80245FA29ECD4713A2A5955691E4C162_13</vt:lpwstr>
  </property>
  <property fmtid="{D5CDD505-2E9C-101B-9397-08002B2CF9AE}" pid="4" name="KSOTemplateDocerSaveRecord">
    <vt:lpwstr>eyJoZGlkIjoiYzJhZDkzM2ZhMjE4YzBiMDgxNjMwZjExNjc2MzRkZTgiLCJ1c2VySWQiOiIyMzgwOTY0NzAifQ==</vt:lpwstr>
  </property>
</Properties>
</file>