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C2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虚拟机？为什么</w:t>
      </w:r>
      <w:r>
        <w:rPr>
          <w:rFonts w:hint="eastAsia"/>
        </w:rPr>
        <w:t>Java</w:t>
      </w:r>
      <w:r>
        <w:rPr>
          <w:rFonts w:hint="eastAsia"/>
        </w:rPr>
        <w:t>被称为“平台无关的编程语言”？</w:t>
      </w:r>
    </w:p>
    <w:p w:rsidR="00B64489" w:rsidRDefault="00C9315F" w:rsidP="00B64489">
      <w:pPr>
        <w:ind w:leftChars="200" w:left="420"/>
        <w:rPr>
          <w:rFonts w:ascii="Calibri" w:eastAsia="宋体" w:hAnsi="Calibri" w:cs="Times New Roman"/>
        </w:rPr>
      </w:pPr>
      <w:r>
        <w:rPr>
          <w:rFonts w:hint="eastAsia"/>
        </w:rPr>
        <w:t>答：</w:t>
      </w:r>
      <w:r w:rsidR="00B64489">
        <w:t xml:space="preserve"> 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虚拟机是一个可以执行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字节码的虚拟机进程。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源文件被编译成能被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虚拟机执行的字节码文件。一个运行中的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虚拟机有着一个清晰的任务：执行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程序。程序开始执行时他才运行，程序结束时他就停止。你在同一台机器上运行三个程序，就会有三个运行中的</w:t>
      </w:r>
      <w:r w:rsidR="00B64489">
        <w:rPr>
          <w:rFonts w:ascii="Calibri" w:eastAsia="宋体" w:hAnsi="Calibri" w:cs="Times New Roman"/>
        </w:rPr>
        <w:t>Java</w:t>
      </w:r>
      <w:r w:rsidR="00B64489">
        <w:rPr>
          <w:rFonts w:ascii="Calibri" w:eastAsia="宋体" w:hAnsi="Calibri" w:cs="Times New Roman"/>
        </w:rPr>
        <w:t>虚拟机。</w:t>
      </w:r>
    </w:p>
    <w:p w:rsidR="00AF78E1" w:rsidRDefault="00B64489" w:rsidP="00B64489">
      <w:pPr>
        <w:ind w:leftChars="200" w:left="420"/>
      </w:pPr>
      <w:r>
        <w:rPr>
          <w:rFonts w:ascii="Calibri" w:eastAsia="宋体" w:hAnsi="Calibri" w:cs="Times New Roman"/>
        </w:rPr>
        <w:t>Java</w:t>
      </w:r>
      <w:r>
        <w:rPr>
          <w:rFonts w:ascii="Calibri" w:eastAsia="宋体" w:hAnsi="Calibri" w:cs="Times New Roman"/>
        </w:rPr>
        <w:t>被设计</w:t>
      </w:r>
      <w:proofErr w:type="gramStart"/>
      <w:r>
        <w:rPr>
          <w:rFonts w:ascii="Calibri" w:eastAsia="宋体" w:hAnsi="Calibri" w:cs="Times New Roman"/>
        </w:rPr>
        <w:t>成允许</w:t>
      </w:r>
      <w:proofErr w:type="gramEnd"/>
      <w:r>
        <w:rPr>
          <w:rFonts w:ascii="Calibri" w:eastAsia="宋体" w:hAnsi="Calibri" w:cs="Times New Roman"/>
        </w:rPr>
        <w:t>应用程序可以运行在任意的平台，而不需要程序员为每一个平台单独重写或者是重新编译。</w:t>
      </w:r>
      <w:r>
        <w:rPr>
          <w:rFonts w:ascii="Calibri" w:eastAsia="宋体" w:hAnsi="Calibri" w:cs="Times New Roman"/>
        </w:rPr>
        <w:t>Java</w:t>
      </w:r>
      <w:r>
        <w:rPr>
          <w:rFonts w:ascii="Calibri" w:eastAsia="宋体" w:hAnsi="Calibri" w:cs="Times New Roman"/>
        </w:rPr>
        <w:t>虚拟机让这个变为可能，因为它知道底层硬件平台的指令长度和其他特性。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EC638A" w:rsidRDefault="00EC638A" w:rsidP="00EC638A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只是用来运行程序的，而</w:t>
      </w:r>
      <w:r>
        <w:rPr>
          <w:rFonts w:hint="eastAsia"/>
        </w:rPr>
        <w:t>JDK</w:t>
      </w:r>
      <w:r>
        <w:rPr>
          <w:rFonts w:hint="eastAsia"/>
        </w:rPr>
        <w:t>是运来开发</w:t>
      </w:r>
      <w:r>
        <w:rPr>
          <w:rFonts w:hint="eastAsia"/>
        </w:rPr>
        <w:t>Java</w:t>
      </w:r>
      <w:r>
        <w:rPr>
          <w:rFonts w:hint="eastAsia"/>
        </w:rPr>
        <w:t>程序的，并且一般来说，</w:t>
      </w:r>
      <w:r>
        <w:t>JDK</w:t>
      </w:r>
      <w:r>
        <w:rPr>
          <w:rFonts w:hint="eastAsia"/>
        </w:rPr>
        <w:t>里面都会包含</w:t>
      </w:r>
      <w:r>
        <w:rPr>
          <w:rFonts w:hint="eastAsia"/>
        </w:rPr>
        <w:t>JRE.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支持的数据类型有哪些？什么是自动拆装箱？</w:t>
      </w:r>
    </w:p>
    <w:p w:rsidR="00EC638A" w:rsidRDefault="00EC638A" w:rsidP="00EC638A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 xml:space="preserve">java </w:t>
      </w:r>
      <w:r>
        <w:rPr>
          <w:rFonts w:hint="eastAsia"/>
        </w:rPr>
        <w:t>语言有两种类型，一种是引用型类型，一种是基本类型。而</w:t>
      </w:r>
      <w:r>
        <w:t>java</w:t>
      </w:r>
      <w:r>
        <w:rPr>
          <w:rFonts w:hint="eastAsia"/>
        </w:rPr>
        <w:t>支持的数据类型据包括</w:t>
      </w:r>
      <w:r w:rsidR="00092C35">
        <w:rPr>
          <w:rFonts w:hint="eastAsia"/>
        </w:rPr>
        <w:t>基本类型中的整数类型（</w:t>
      </w:r>
      <w:r w:rsidR="00092C35">
        <w:rPr>
          <w:rFonts w:hint="eastAsia"/>
        </w:rPr>
        <w:t>bite</w:t>
      </w:r>
      <w:r w:rsidR="00092C35">
        <w:rPr>
          <w:rFonts w:hint="eastAsia"/>
        </w:rPr>
        <w:t>、</w:t>
      </w:r>
      <w:r w:rsidR="00092C35">
        <w:rPr>
          <w:rFonts w:hint="eastAsia"/>
        </w:rPr>
        <w:t>short</w:t>
      </w:r>
      <w:r w:rsidR="00092C35">
        <w:rPr>
          <w:rFonts w:hint="eastAsia"/>
        </w:rPr>
        <w:t>、</w:t>
      </w:r>
      <w:r w:rsidR="00092C35">
        <w:rPr>
          <w:rFonts w:hint="eastAsia"/>
        </w:rPr>
        <w:t>long</w:t>
      </w:r>
      <w:r w:rsidR="00092C35">
        <w:rPr>
          <w:rFonts w:hint="eastAsia"/>
        </w:rPr>
        <w:t>、</w:t>
      </w:r>
      <w:proofErr w:type="spellStart"/>
      <w:r w:rsidR="00092C35">
        <w:rPr>
          <w:rFonts w:hint="eastAsia"/>
        </w:rPr>
        <w:t>int</w:t>
      </w:r>
      <w:proofErr w:type="spellEnd"/>
      <w:r w:rsidR="00092C35">
        <w:rPr>
          <w:rFonts w:hint="eastAsia"/>
        </w:rPr>
        <w:t>），字符类型</w:t>
      </w:r>
      <w:r w:rsidR="00092C35">
        <w:rPr>
          <w:rFonts w:hint="eastAsia"/>
        </w:rPr>
        <w:t>(</w:t>
      </w:r>
      <w:r w:rsidR="00092C35">
        <w:t>char</w:t>
      </w:r>
      <w:r w:rsidR="00092C35">
        <w:rPr>
          <w:rFonts w:hint="eastAsia"/>
        </w:rPr>
        <w:t>)</w:t>
      </w:r>
      <w:r w:rsidR="00092C35">
        <w:rPr>
          <w:rFonts w:hint="eastAsia"/>
        </w:rPr>
        <w:t>，浮点类型（</w:t>
      </w:r>
      <w:r w:rsidR="00092C35">
        <w:rPr>
          <w:rFonts w:hint="eastAsia"/>
        </w:rPr>
        <w:t>float</w:t>
      </w:r>
      <w:r w:rsidR="00092C35">
        <w:rPr>
          <w:rFonts w:hint="eastAsia"/>
        </w:rPr>
        <w:t>、</w:t>
      </w:r>
      <w:r w:rsidR="00092C35">
        <w:rPr>
          <w:rFonts w:hint="eastAsia"/>
        </w:rPr>
        <w:t>double</w:t>
      </w:r>
      <w:r w:rsidR="00092C35">
        <w:rPr>
          <w:rFonts w:hint="eastAsia"/>
        </w:rPr>
        <w:t>），布尔类型</w:t>
      </w:r>
      <w:r w:rsidR="00092C35">
        <w:rPr>
          <w:rFonts w:hint="eastAsia"/>
        </w:rPr>
        <w:t>(</w:t>
      </w:r>
      <w:proofErr w:type="spellStart"/>
      <w:r w:rsidR="00092C35">
        <w:t>boolean</w:t>
      </w:r>
      <w:proofErr w:type="spellEnd"/>
      <w:r w:rsidR="00092C35">
        <w:rPr>
          <w:rFonts w:hint="eastAsia"/>
        </w:rPr>
        <w:t>)</w:t>
      </w:r>
      <w:r w:rsidR="00092C35">
        <w:t>.</w:t>
      </w:r>
      <w:r w:rsidR="00092C35">
        <w:rPr>
          <w:rFonts w:hint="eastAsia"/>
        </w:rPr>
        <w:t>也包括引用类型中的数组类型。</w:t>
      </w:r>
    </w:p>
    <w:p w:rsidR="00092C35" w:rsidRDefault="00092C35" w:rsidP="00EC638A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自动拆箱就是</w:t>
      </w:r>
      <w:r>
        <w:rPr>
          <w:rFonts w:hint="eastAsia"/>
        </w:rPr>
        <w:t>java</w:t>
      </w:r>
      <w:r>
        <w:rPr>
          <w:rFonts w:hint="eastAsia"/>
        </w:rPr>
        <w:t>有个特征：面向对象，在以前的版本中，我们说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个数或者一个字符，用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来修饰，我们并不能直接就理解他们就是两个对象，但是有时我们需要把这两个数据当作对象来处理，所以就有了这个自动拆装箱的概念。将这些基本类型变成一个个的对象封装起来，如</w:t>
      </w:r>
      <w:proofErr w:type="spellStart"/>
      <w:r>
        <w:rPr>
          <w:rFonts w:hint="eastAsia"/>
        </w:rPr>
        <w:t>Intergater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Character</w:t>
      </w:r>
      <w:r>
        <w:rPr>
          <w:rFonts w:hint="eastAsia"/>
        </w:rPr>
        <w:t>这两个对象。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接口和抽象类的区别是什么？</w:t>
      </w:r>
    </w:p>
    <w:p w:rsidR="00092C35" w:rsidRDefault="00092C35" w:rsidP="00092C35">
      <w:pPr>
        <w:pStyle w:val="a3"/>
        <w:ind w:left="360" w:firstLineChars="0" w:firstLine="0"/>
      </w:pPr>
      <w:r>
        <w:rPr>
          <w:rFonts w:hint="eastAsia"/>
        </w:rPr>
        <w:t>答</w:t>
      </w:r>
      <w:r w:rsidR="005A595C">
        <w:rPr>
          <w:rFonts w:hint="eastAsia"/>
        </w:rPr>
        <w:t>：接口用来实现程序的功能扩展，</w:t>
      </w:r>
      <w:r w:rsidR="00FB223C">
        <w:rPr>
          <w:rFonts w:hint="eastAsia"/>
        </w:rPr>
        <w:t>提高系统的可扩展性和维护性。</w:t>
      </w:r>
      <w:r w:rsidR="005A595C">
        <w:rPr>
          <w:rFonts w:hint="eastAsia"/>
        </w:rPr>
        <w:t>就通俗理解相当于电脑外面的</w:t>
      </w:r>
      <w:r w:rsidR="005A595C">
        <w:rPr>
          <w:rFonts w:hint="eastAsia"/>
        </w:rPr>
        <w:t>USB</w:t>
      </w:r>
      <w:r w:rsidR="005A595C">
        <w:rPr>
          <w:rFonts w:hint="eastAsia"/>
        </w:rPr>
        <w:t>接口，他就能实现电脑的功能扩展。</w:t>
      </w:r>
      <w:r w:rsidR="00FB223C">
        <w:rPr>
          <w:rFonts w:hint="eastAsia"/>
        </w:rPr>
        <w:t>抽象类里面可以包括抽象方法，可以在具体的不同子类里面实现该抽象方法。他们的区别就在于接口</w:t>
      </w:r>
      <w:proofErr w:type="gramStart"/>
      <w:r w:rsidR="00FB223C">
        <w:rPr>
          <w:rFonts w:hint="eastAsia"/>
        </w:rPr>
        <w:t>类体现</w:t>
      </w:r>
      <w:proofErr w:type="gramEnd"/>
      <w:r w:rsidR="00FB223C">
        <w:rPr>
          <w:rFonts w:hint="eastAsia"/>
        </w:rPr>
        <w:t>的是写程序的一种规范，是多个程序之间的一个人通信标准，对系统影响很大。而抽象</w:t>
      </w:r>
      <w:proofErr w:type="gramStart"/>
      <w:r w:rsidR="00FB223C">
        <w:rPr>
          <w:rFonts w:hint="eastAsia"/>
        </w:rPr>
        <w:t>类</w:t>
      </w:r>
      <w:r w:rsidR="003F3D5C">
        <w:rPr>
          <w:rFonts w:hint="eastAsia"/>
        </w:rPr>
        <w:t>体现</w:t>
      </w:r>
      <w:proofErr w:type="gramEnd"/>
      <w:r w:rsidR="003F3D5C">
        <w:rPr>
          <w:rFonts w:hint="eastAsia"/>
        </w:rPr>
        <w:t>的是一种设计模式，是写程序的一个中间部分，对整个系统、程序的影响较小。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什么是值传递和引用传递</w:t>
      </w:r>
      <w:r>
        <w:rPr>
          <w:rFonts w:hint="eastAsia"/>
        </w:rPr>
        <w:t>?</w:t>
      </w:r>
    </w:p>
    <w:p w:rsidR="003F3D5C" w:rsidRDefault="003F3D5C" w:rsidP="003F3D5C">
      <w:pPr>
        <w:pStyle w:val="a3"/>
        <w:ind w:left="360" w:firstLineChars="0" w:firstLine="0"/>
      </w:pPr>
      <w:r>
        <w:rPr>
          <w:rFonts w:hint="eastAsia"/>
        </w:rPr>
        <w:t>答：信息是可以存在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内存中，也可以存在堆内存中。值传递就是直接将对应的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内存中的信息取出来传递给另一个变量。而引用传递时将信息在堆内存中的地址信息传递给一个变量，相当于借用一个指针来指向所需要的信息。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中的两种异常类型是什么？他们有什么区别？</w:t>
      </w:r>
    </w:p>
    <w:p w:rsidR="003F3D5C" w:rsidRDefault="003F3D5C" w:rsidP="003F3D5C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Checked</w:t>
      </w:r>
      <w:r>
        <w:rPr>
          <w:rFonts w:hint="eastAsia"/>
        </w:rPr>
        <w:t>异常和</w:t>
      </w:r>
      <w:r>
        <w:rPr>
          <w:rFonts w:hint="eastAsia"/>
        </w:rPr>
        <w:t>Runtime</w:t>
      </w:r>
      <w:r w:rsidR="004B0230">
        <w:rPr>
          <w:rFonts w:hint="eastAsia"/>
        </w:rPr>
        <w:t>异常。</w:t>
      </w:r>
      <w:r w:rsidR="004B0230">
        <w:rPr>
          <w:rFonts w:hint="eastAsia"/>
        </w:rPr>
        <w:t>Checked</w:t>
      </w:r>
      <w:r w:rsidR="004B0230">
        <w:rPr>
          <w:rFonts w:hint="eastAsia"/>
        </w:rPr>
        <w:t>异常时在编译是检测的异常，而</w:t>
      </w:r>
      <w:r w:rsidR="004B0230">
        <w:rPr>
          <w:rFonts w:hint="eastAsia"/>
        </w:rPr>
        <w:t>Runtime</w:t>
      </w:r>
      <w:r w:rsidR="004B0230">
        <w:rPr>
          <w:rFonts w:hint="eastAsia"/>
        </w:rPr>
        <w:t>异常时在运行时检测的异常。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Arr</w:t>
      </w:r>
      <w:r>
        <w:t>ayList</w:t>
      </w:r>
      <w:proofErr w:type="spellEnd"/>
      <w:r>
        <w:rPr>
          <w:rFonts w:hint="eastAsia"/>
        </w:rPr>
        <w:t>和</w:t>
      </w:r>
      <w:proofErr w:type="spellStart"/>
      <w:r>
        <w:t>L</w:t>
      </w:r>
      <w:r>
        <w:rPr>
          <w:rFonts w:hint="eastAsia"/>
        </w:rPr>
        <w:t>inkedList</w:t>
      </w:r>
      <w:proofErr w:type="spellEnd"/>
      <w:r>
        <w:rPr>
          <w:rFonts w:hint="eastAsia"/>
        </w:rPr>
        <w:t>有什么区别？</w:t>
      </w:r>
    </w:p>
    <w:p w:rsidR="004B0230" w:rsidRDefault="004B0230" w:rsidP="004B0230">
      <w:pPr>
        <w:pStyle w:val="a3"/>
        <w:ind w:left="360" w:firstLineChars="0" w:firstLine="0"/>
      </w:pPr>
      <w:r>
        <w:rPr>
          <w:rFonts w:hint="eastAsia"/>
        </w:rPr>
        <w:t>答：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中的数据是按照相当于</w:t>
      </w:r>
      <w:r>
        <w:rPr>
          <w:rFonts w:hint="eastAsia"/>
        </w:rPr>
        <w:t>c</w:t>
      </w:r>
      <w:r>
        <w:rPr>
          <w:rFonts w:hint="eastAsia"/>
        </w:rPr>
        <w:t>语言中的顺序表一次存储。而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相当于的存储方式是用链表的方式存储的。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</w:t>
      </w:r>
      <w:r>
        <w:t>I</w:t>
      </w:r>
      <w:proofErr w:type="spellEnd"/>
      <w:r>
        <w:t>/O</w:t>
      </w:r>
      <w:r>
        <w:rPr>
          <w:rFonts w:hint="eastAsia"/>
        </w:rPr>
        <w:t>的体系结构是什么？</w:t>
      </w:r>
    </w:p>
    <w:p w:rsidR="0054508B" w:rsidRDefault="004B0230" w:rsidP="0054508B">
      <w:pPr>
        <w:pStyle w:val="a3"/>
        <w:ind w:left="360" w:firstLineChars="0" w:firstLine="0"/>
        <w:rPr>
          <w:szCs w:val="21"/>
        </w:rPr>
      </w:pPr>
      <w:r>
        <w:rPr>
          <w:rFonts w:hint="eastAsia"/>
        </w:rPr>
        <w:lastRenderedPageBreak/>
        <w:t>答：</w:t>
      </w:r>
      <w:r w:rsidR="00F875CC">
        <w:rPr>
          <w:rFonts w:hint="eastAsia"/>
        </w:rPr>
        <w:t>Java</w:t>
      </w:r>
      <w:r w:rsidR="00F875CC">
        <w:t xml:space="preserve"> I/O</w:t>
      </w:r>
      <w:r w:rsidR="00F875CC">
        <w:rPr>
          <w:rFonts w:hint="eastAsia"/>
        </w:rPr>
        <w:t>体系中包括</w:t>
      </w:r>
      <w:r w:rsidR="00095F9E">
        <w:rPr>
          <w:rFonts w:hint="eastAsia"/>
        </w:rPr>
        <w:t>流式部分和非流式以及其他，其中流</w:t>
      </w:r>
      <w:proofErr w:type="gramStart"/>
      <w:r w:rsidR="00095F9E">
        <w:rPr>
          <w:rFonts w:hint="eastAsia"/>
        </w:rPr>
        <w:t>式部分</w:t>
      </w:r>
      <w:proofErr w:type="gramEnd"/>
      <w:r w:rsidR="00095F9E">
        <w:rPr>
          <w:rFonts w:hint="eastAsia"/>
        </w:rPr>
        <w:t>中包括字符流（</w:t>
      </w:r>
      <w:proofErr w:type="spellStart"/>
      <w:r w:rsidR="00095F9E">
        <w:rPr>
          <w:rFonts w:hint="eastAsia"/>
        </w:rPr>
        <w:t>OutputStrea</w:t>
      </w:r>
      <w:r w:rsidR="00095F9E">
        <w:t>m</w:t>
      </w:r>
      <w:proofErr w:type="spellEnd"/>
      <w:r w:rsidR="00095F9E">
        <w:rPr>
          <w:rFonts w:hint="eastAsia"/>
        </w:rPr>
        <w:t xml:space="preserve"> </w:t>
      </w:r>
      <w:r w:rsidR="00095F9E">
        <w:rPr>
          <w:rFonts w:hint="eastAsia"/>
        </w:rPr>
        <w:t>和</w:t>
      </w:r>
      <w:proofErr w:type="spellStart"/>
      <w:r w:rsidR="00095F9E">
        <w:rPr>
          <w:rFonts w:hint="eastAsia"/>
        </w:rPr>
        <w:t>InputStream</w:t>
      </w:r>
      <w:proofErr w:type="spellEnd"/>
      <w:r w:rsidR="00095F9E">
        <w:rPr>
          <w:rFonts w:hint="eastAsia"/>
        </w:rPr>
        <w:t>）和字节流</w:t>
      </w:r>
      <w:r w:rsidR="00095F9E">
        <w:rPr>
          <w:rFonts w:hint="eastAsia"/>
        </w:rPr>
        <w:t>(</w:t>
      </w:r>
      <w:proofErr w:type="spellStart"/>
      <w:r w:rsidR="00095F9E">
        <w:t>Writter</w:t>
      </w:r>
      <w:proofErr w:type="spellEnd"/>
      <w:r w:rsidR="00095F9E">
        <w:t xml:space="preserve"> </w:t>
      </w:r>
      <w:r w:rsidR="00095F9E">
        <w:rPr>
          <w:rFonts w:hint="eastAsia"/>
        </w:rPr>
        <w:t>和</w:t>
      </w:r>
      <w:r w:rsidR="00095F9E">
        <w:rPr>
          <w:rFonts w:hint="eastAsia"/>
        </w:rPr>
        <w:t xml:space="preserve"> Reader)</w:t>
      </w:r>
      <w:r w:rsidR="00095F9E">
        <w:t>,</w:t>
      </w:r>
      <w:r w:rsidR="00095F9E">
        <w:rPr>
          <w:rFonts w:hint="eastAsia"/>
        </w:rPr>
        <w:t>非流式包括</w:t>
      </w:r>
      <w:r w:rsidR="00095F9E">
        <w:rPr>
          <w:rFonts w:hint="eastAsia"/>
        </w:rPr>
        <w:t>File</w:t>
      </w:r>
      <w:r w:rsidR="00095F9E">
        <w:rPr>
          <w:rFonts w:hint="eastAsia"/>
        </w:rPr>
        <w:t>和</w:t>
      </w:r>
      <w:proofErr w:type="spellStart"/>
      <w:r w:rsidR="00095F9E">
        <w:rPr>
          <w:szCs w:val="21"/>
        </w:rPr>
        <w:t>RandomAccessFil</w:t>
      </w:r>
      <w:r w:rsidR="00095F9E">
        <w:rPr>
          <w:rFonts w:hint="eastAsia"/>
          <w:szCs w:val="21"/>
        </w:rPr>
        <w:t>e</w:t>
      </w:r>
      <w:proofErr w:type="spellEnd"/>
      <w:r w:rsidR="00095F9E">
        <w:rPr>
          <w:szCs w:val="21"/>
        </w:rPr>
        <w:t>.</w:t>
      </w:r>
    </w:p>
    <w:p w:rsidR="00095F9E" w:rsidRDefault="00095F9E" w:rsidP="00095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如何确保</w:t>
      </w:r>
      <w:r>
        <w:t>N</w:t>
      </w:r>
      <w:r>
        <w:rPr>
          <w:rFonts w:hint="eastAsia"/>
        </w:rPr>
        <w:t>个线程可以访问</w:t>
      </w:r>
      <w:r>
        <w:rPr>
          <w:rFonts w:hint="eastAsia"/>
        </w:rPr>
        <w:t>N</w:t>
      </w:r>
      <w:r>
        <w:rPr>
          <w:rFonts w:hint="eastAsia"/>
        </w:rPr>
        <w:t>个资源同时又不导致死锁？</w:t>
      </w:r>
    </w:p>
    <w:p w:rsidR="0054508B" w:rsidRDefault="0054508B" w:rsidP="0054508B">
      <w:pPr>
        <w:pStyle w:val="a3"/>
        <w:ind w:left="360" w:firstLineChars="0" w:firstLine="0"/>
        <w:rPr>
          <w:color w:val="333333"/>
        </w:rPr>
      </w:pPr>
      <w:r>
        <w:rPr>
          <w:rFonts w:hint="eastAsia"/>
        </w:rPr>
        <w:t>答：</w:t>
      </w:r>
      <w:r w:rsidRPr="0054508B">
        <w:rPr>
          <w:color w:val="333333"/>
        </w:rPr>
        <w:t>使用</w:t>
      </w:r>
      <w:r>
        <w:rPr>
          <w:rFonts w:hint="eastAsia"/>
          <w:color w:val="333333"/>
        </w:rPr>
        <w:t>多线程</w:t>
      </w:r>
      <w:r w:rsidRPr="0054508B">
        <w:rPr>
          <w:color w:val="333333"/>
        </w:rPr>
        <w:t>的时候，一种非常简单的避免</w:t>
      </w:r>
      <w:r>
        <w:rPr>
          <w:rFonts w:hint="eastAsia"/>
          <w:color w:val="333333"/>
        </w:rPr>
        <w:t>死锁</w:t>
      </w:r>
      <w:r w:rsidRPr="0054508B">
        <w:rPr>
          <w:color w:val="333333"/>
        </w:rPr>
        <w:t>的方式就是：指定获取锁的顺序，并强制线程按照指定的顺序获取锁。因此，如果所有的线程都是以同样的顺序加锁和释放锁，就不会出现</w:t>
      </w:r>
      <w:r>
        <w:rPr>
          <w:rFonts w:hint="eastAsia"/>
          <w:color w:val="333333"/>
        </w:rPr>
        <w:t>死锁</w:t>
      </w:r>
      <w:r>
        <w:rPr>
          <w:color w:val="333333"/>
        </w:rPr>
        <w:t>了。</w:t>
      </w:r>
    </w:p>
    <w:p w:rsidR="00095F9E" w:rsidRDefault="00B05A5B" w:rsidP="00B05A5B">
      <w:r w:rsidRPr="00B05A5B">
        <w:rPr>
          <w:rFonts w:hint="eastAsia"/>
          <w:color w:val="333333"/>
        </w:rPr>
        <w:t>10</w:t>
      </w:r>
      <w:r w:rsidRPr="00B05A5B">
        <w:rPr>
          <w:rFonts w:hint="eastAsia"/>
          <w:color w:val="333333"/>
        </w:rPr>
        <w:t>、</w:t>
      </w:r>
      <w:r w:rsidR="00095F9E">
        <w:rPr>
          <w:rFonts w:hint="eastAsia"/>
        </w:rPr>
        <w:t>在</w:t>
      </w:r>
      <w:r w:rsidR="00095F9E">
        <w:rPr>
          <w:rFonts w:hint="eastAsia"/>
        </w:rPr>
        <w:t>Java</w:t>
      </w:r>
      <w:r w:rsidR="00095F9E">
        <w:t xml:space="preserve"> </w:t>
      </w:r>
      <w:r w:rsidR="00095F9E">
        <w:rPr>
          <w:rFonts w:hint="eastAsia"/>
        </w:rPr>
        <w:t>中，对象什么时候可以被垃圾回收？</w:t>
      </w:r>
    </w:p>
    <w:p w:rsidR="0054508B" w:rsidRDefault="00095F9E" w:rsidP="00B05A5B">
      <w:pPr>
        <w:pStyle w:val="a3"/>
        <w:ind w:left="360" w:firstLineChars="0" w:firstLine="0"/>
      </w:pPr>
      <w:r>
        <w:rPr>
          <w:rFonts w:hint="eastAsia"/>
        </w:rPr>
        <w:t>答：在程序创想一个对象时，程序就会在堆内存中分配为他们分配</w:t>
      </w:r>
      <w:r w:rsidR="0054508B">
        <w:rPr>
          <w:rFonts w:hint="eastAsia"/>
        </w:rPr>
        <w:t>一块内存区，这些对象就会保存在则会个内存区里面，当</w:t>
      </w:r>
      <w:r w:rsidR="00B05A5B">
        <w:rPr>
          <w:rFonts w:hint="eastAsia"/>
        </w:rPr>
        <w:t>这块内存不再被任何引用变量引用的时候，这个对象就将会被垃圾回收。</w:t>
      </w:r>
    </w:p>
    <w:p w:rsidR="00C9315F" w:rsidRDefault="00C9315F" w:rsidP="00C9315F"/>
    <w:sectPr w:rsidR="00C9315F" w:rsidSect="002F482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5BC" w:rsidRDefault="009025BC" w:rsidP="00FB223C">
      <w:r>
        <w:separator/>
      </w:r>
    </w:p>
  </w:endnote>
  <w:endnote w:type="continuationSeparator" w:id="0">
    <w:p w:rsidR="009025BC" w:rsidRDefault="009025BC" w:rsidP="00FB2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5BC" w:rsidRDefault="009025BC" w:rsidP="00FB223C">
      <w:r>
        <w:separator/>
      </w:r>
    </w:p>
  </w:footnote>
  <w:footnote w:type="continuationSeparator" w:id="0">
    <w:p w:rsidR="009025BC" w:rsidRDefault="009025BC" w:rsidP="00FB2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7510B"/>
    <w:multiLevelType w:val="hybridMultilevel"/>
    <w:tmpl w:val="5FB87518"/>
    <w:lvl w:ilvl="0" w:tplc="0DD06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0F5E63"/>
    <w:multiLevelType w:val="hybridMultilevel"/>
    <w:tmpl w:val="2C8A1894"/>
    <w:lvl w:ilvl="0" w:tplc="B1C2F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112"/>
    <w:rsid w:val="00092C35"/>
    <w:rsid w:val="00095F9E"/>
    <w:rsid w:val="000D3DC2"/>
    <w:rsid w:val="00250801"/>
    <w:rsid w:val="002F482B"/>
    <w:rsid w:val="00360EEB"/>
    <w:rsid w:val="003F3D5C"/>
    <w:rsid w:val="004B0230"/>
    <w:rsid w:val="0054508B"/>
    <w:rsid w:val="00591851"/>
    <w:rsid w:val="005A595C"/>
    <w:rsid w:val="009025BC"/>
    <w:rsid w:val="00AF78E1"/>
    <w:rsid w:val="00B05A5B"/>
    <w:rsid w:val="00B64489"/>
    <w:rsid w:val="00C9315F"/>
    <w:rsid w:val="00D23292"/>
    <w:rsid w:val="00E65112"/>
    <w:rsid w:val="00EC638A"/>
    <w:rsid w:val="00F875CC"/>
    <w:rsid w:val="00FB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8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5F"/>
    <w:pPr>
      <w:ind w:firstLineChars="200" w:firstLine="420"/>
    </w:pPr>
  </w:style>
  <w:style w:type="character" w:customStyle="1" w:styleId="con">
    <w:name w:val="con"/>
    <w:basedOn w:val="a0"/>
    <w:rsid w:val="00EC638A"/>
  </w:style>
  <w:style w:type="character" w:styleId="a4">
    <w:name w:val="Hyperlink"/>
    <w:basedOn w:val="a0"/>
    <w:uiPriority w:val="99"/>
    <w:semiHidden/>
    <w:unhideWhenUsed/>
    <w:rsid w:val="00EC638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B2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22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2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2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227</Words>
  <Characters>1294</Characters>
  <Application>Microsoft Office Word</Application>
  <DocSecurity>0</DocSecurity>
  <Lines>10</Lines>
  <Paragraphs>3</Paragraphs>
  <ScaleCrop>false</ScaleCrop>
  <Company>Hewlett-Packard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周成茂</dc:creator>
  <cp:keywords/>
  <dc:description/>
  <cp:lastModifiedBy>asus</cp:lastModifiedBy>
  <cp:revision>5</cp:revision>
  <dcterms:created xsi:type="dcterms:W3CDTF">2016-07-03T15:18:00Z</dcterms:created>
  <dcterms:modified xsi:type="dcterms:W3CDTF">2016-07-14T01:41:00Z</dcterms:modified>
</cp:coreProperties>
</file>