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99"/>
        <w:gridCol w:w="2153"/>
        <w:gridCol w:w="2952"/>
        <w:gridCol w:w="1868"/>
      </w:tblGrid>
      <w:tr w:rsidR="00BE4E14" w:rsidTr="00715258">
        <w:trPr>
          <w:jc w:val="center"/>
        </w:trPr>
        <w:tc>
          <w:tcPr>
            <w:tcW w:w="1499" w:type="dxa"/>
            <w:vAlign w:val="center"/>
          </w:tcPr>
          <w:p w:rsidR="00BB1271" w:rsidRPr="00FA09C3" w:rsidRDefault="00BB1271" w:rsidP="00025571">
            <w:pPr>
              <w:jc w:val="center"/>
              <w:rPr>
                <w:rFonts w:cs="Times New Roman"/>
                <w:szCs w:val="24"/>
              </w:rPr>
            </w:pPr>
            <w:r w:rsidRPr="00FA09C3">
              <w:rPr>
                <w:rFonts w:hAnsiTheme="minorEastAsia" w:cs="Times New Roman"/>
                <w:szCs w:val="24"/>
              </w:rPr>
              <w:t>适用场景</w:t>
            </w:r>
          </w:p>
        </w:tc>
        <w:tc>
          <w:tcPr>
            <w:tcW w:w="2153" w:type="dxa"/>
            <w:vAlign w:val="center"/>
          </w:tcPr>
          <w:p w:rsidR="00BB1271" w:rsidRPr="00FA09C3" w:rsidRDefault="00BB1271" w:rsidP="00715258">
            <w:pPr>
              <w:jc w:val="both"/>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2952" w:type="dxa"/>
            <w:vAlign w:val="center"/>
          </w:tcPr>
          <w:p w:rsidR="00BB1271" w:rsidRPr="00FA09C3" w:rsidRDefault="00BB1271" w:rsidP="00715258">
            <w:pPr>
              <w:jc w:val="both"/>
              <w:rPr>
                <w:rFonts w:cs="Times New Roman"/>
                <w:szCs w:val="24"/>
              </w:rPr>
            </w:pPr>
            <w:r w:rsidRPr="00FA09C3">
              <w:rPr>
                <w:rFonts w:hAnsiTheme="minorEastAsia" w:cs="Times New Roman"/>
                <w:szCs w:val="24"/>
              </w:rPr>
              <w:t>简述</w:t>
            </w:r>
          </w:p>
        </w:tc>
        <w:tc>
          <w:tcPr>
            <w:tcW w:w="1868" w:type="dxa"/>
            <w:vAlign w:val="center"/>
          </w:tcPr>
          <w:p w:rsidR="00BB1271" w:rsidRPr="00FA09C3" w:rsidRDefault="008D2DE6" w:rsidP="00715258">
            <w:pPr>
              <w:jc w:val="both"/>
              <w:rPr>
                <w:rFonts w:cs="Times New Roman"/>
                <w:szCs w:val="24"/>
              </w:rPr>
            </w:pPr>
            <w:r w:rsidRPr="00FA09C3">
              <w:rPr>
                <w:rFonts w:hAnsiTheme="minorEastAsia" w:cs="Times New Roman"/>
                <w:szCs w:val="24"/>
              </w:rPr>
              <w:t>说明</w:t>
            </w:r>
          </w:p>
        </w:tc>
      </w:tr>
      <w:tr w:rsidR="00C27DC4" w:rsidTr="00715258">
        <w:trPr>
          <w:jc w:val="center"/>
        </w:trPr>
        <w:tc>
          <w:tcPr>
            <w:tcW w:w="1499"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215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2952"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68"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715258">
        <w:trPr>
          <w:jc w:val="center"/>
        </w:trPr>
        <w:tc>
          <w:tcPr>
            <w:tcW w:w="1499" w:type="dxa"/>
            <w:vMerge/>
            <w:vAlign w:val="center"/>
          </w:tcPr>
          <w:p w:rsidR="00C27DC4" w:rsidRPr="00FA09C3" w:rsidRDefault="00C27DC4" w:rsidP="00025571">
            <w:pPr>
              <w:jc w:val="center"/>
              <w:rPr>
                <w:rFonts w:cs="Times New Roman"/>
                <w:szCs w:val="24"/>
              </w:rPr>
            </w:pPr>
          </w:p>
        </w:tc>
        <w:tc>
          <w:tcPr>
            <w:tcW w:w="2153"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2952"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68" w:type="dxa"/>
            <w:vAlign w:val="center"/>
          </w:tcPr>
          <w:p w:rsidR="00C27DC4" w:rsidRPr="00FA09C3" w:rsidRDefault="00C27DC4" w:rsidP="00715258">
            <w:pPr>
              <w:jc w:val="both"/>
              <w:rPr>
                <w:rFonts w:cs="Times New Roman"/>
                <w:szCs w:val="24"/>
              </w:rPr>
            </w:pPr>
          </w:p>
        </w:tc>
      </w:tr>
      <w:tr w:rsidR="00BE4E14" w:rsidTr="00715258">
        <w:trPr>
          <w:jc w:val="center"/>
        </w:trPr>
        <w:tc>
          <w:tcPr>
            <w:tcW w:w="1499"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2153"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2952"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68"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715258">
        <w:trPr>
          <w:jc w:val="center"/>
        </w:trPr>
        <w:tc>
          <w:tcPr>
            <w:tcW w:w="1499"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2952"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68"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715258">
        <w:trPr>
          <w:jc w:val="center"/>
        </w:trPr>
        <w:tc>
          <w:tcPr>
            <w:tcW w:w="1499" w:type="dxa"/>
            <w:vMerge/>
            <w:vAlign w:val="center"/>
          </w:tcPr>
          <w:p w:rsidR="00480600" w:rsidRPr="00FA09C3" w:rsidRDefault="00480600" w:rsidP="00025571">
            <w:pPr>
              <w:jc w:val="center"/>
              <w:rPr>
                <w:rFonts w:cs="Times New Roman"/>
                <w:szCs w:val="24"/>
              </w:rPr>
            </w:pP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2952"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68"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715258">
        <w:trPr>
          <w:jc w:val="center"/>
        </w:trPr>
        <w:tc>
          <w:tcPr>
            <w:tcW w:w="1499" w:type="dxa"/>
            <w:vMerge/>
            <w:vAlign w:val="center"/>
          </w:tcPr>
          <w:p w:rsidR="00480600" w:rsidRPr="00FA09C3" w:rsidRDefault="00480600" w:rsidP="00025571">
            <w:pPr>
              <w:jc w:val="center"/>
              <w:rPr>
                <w:rFonts w:cs="Times New Roman"/>
                <w:szCs w:val="24"/>
              </w:rPr>
            </w:pPr>
          </w:p>
        </w:tc>
        <w:tc>
          <w:tcPr>
            <w:tcW w:w="2153"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2952"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68"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715258">
        <w:trPr>
          <w:jc w:val="center"/>
        </w:trPr>
        <w:tc>
          <w:tcPr>
            <w:tcW w:w="1499"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2952"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68" w:type="dxa"/>
            <w:vAlign w:val="center"/>
          </w:tcPr>
          <w:p w:rsidR="0072754B" w:rsidRPr="00FA09C3" w:rsidRDefault="0072754B" w:rsidP="00715258">
            <w:pPr>
              <w:jc w:val="both"/>
              <w:rPr>
                <w:rFonts w:cs="Times New Roman"/>
                <w:szCs w:val="24"/>
              </w:rPr>
            </w:pPr>
          </w:p>
        </w:tc>
      </w:tr>
      <w:tr w:rsidR="0072754B" w:rsidTr="00715258">
        <w:trPr>
          <w:jc w:val="center"/>
        </w:trPr>
        <w:tc>
          <w:tcPr>
            <w:tcW w:w="1499" w:type="dxa"/>
            <w:vMerge/>
            <w:vAlign w:val="center"/>
          </w:tcPr>
          <w:p w:rsidR="0072754B" w:rsidRPr="00FA09C3" w:rsidRDefault="0072754B" w:rsidP="00025571">
            <w:pPr>
              <w:jc w:val="center"/>
              <w:rPr>
                <w:rFonts w:cs="Times New Roman"/>
                <w:szCs w:val="24"/>
              </w:rPr>
            </w:pP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2952"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68" w:type="dxa"/>
            <w:vAlign w:val="center"/>
          </w:tcPr>
          <w:p w:rsidR="0072754B" w:rsidRPr="00FA09C3" w:rsidRDefault="0072754B" w:rsidP="00715258">
            <w:pPr>
              <w:jc w:val="both"/>
              <w:rPr>
                <w:rFonts w:cs="Times New Roman"/>
                <w:szCs w:val="24"/>
              </w:rPr>
            </w:pPr>
          </w:p>
        </w:tc>
      </w:tr>
      <w:tr w:rsidR="0072754B" w:rsidTr="00715258">
        <w:trPr>
          <w:jc w:val="center"/>
        </w:trPr>
        <w:tc>
          <w:tcPr>
            <w:tcW w:w="1499" w:type="dxa"/>
            <w:vMerge/>
            <w:vAlign w:val="center"/>
          </w:tcPr>
          <w:p w:rsidR="0072754B" w:rsidRPr="00FA09C3" w:rsidRDefault="0072754B" w:rsidP="00025571">
            <w:pPr>
              <w:jc w:val="center"/>
              <w:rPr>
                <w:rFonts w:cs="Times New Roman"/>
                <w:szCs w:val="24"/>
              </w:rPr>
            </w:pPr>
          </w:p>
        </w:tc>
        <w:tc>
          <w:tcPr>
            <w:tcW w:w="2153"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2952"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68"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715258">
        <w:trPr>
          <w:jc w:val="center"/>
        </w:trPr>
        <w:tc>
          <w:tcPr>
            <w:tcW w:w="1499"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2952"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68" w:type="dxa"/>
            <w:vAlign w:val="center"/>
          </w:tcPr>
          <w:p w:rsidR="00E425BB" w:rsidRPr="00FA09C3" w:rsidRDefault="00E425BB" w:rsidP="00715258">
            <w:pPr>
              <w:jc w:val="both"/>
              <w:rPr>
                <w:rFonts w:cs="Times New Roman"/>
                <w:szCs w:val="24"/>
              </w:rPr>
            </w:pP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68"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68" w:type="dxa"/>
            <w:vAlign w:val="center"/>
          </w:tcPr>
          <w:p w:rsidR="00E425BB" w:rsidRPr="00FA09C3" w:rsidRDefault="00E425BB" w:rsidP="00715258">
            <w:pPr>
              <w:jc w:val="both"/>
              <w:rPr>
                <w:rFonts w:cs="Times New Roman"/>
                <w:szCs w:val="24"/>
              </w:rPr>
            </w:pPr>
          </w:p>
        </w:tc>
      </w:tr>
      <w:tr w:rsidR="00E425BB" w:rsidTr="00715258">
        <w:trPr>
          <w:jc w:val="center"/>
        </w:trPr>
        <w:tc>
          <w:tcPr>
            <w:tcW w:w="1499" w:type="dxa"/>
            <w:vMerge/>
            <w:vAlign w:val="center"/>
          </w:tcPr>
          <w:p w:rsidR="00E425BB" w:rsidRPr="00FA09C3" w:rsidRDefault="00E425BB" w:rsidP="00025571">
            <w:pPr>
              <w:jc w:val="center"/>
              <w:rPr>
                <w:rFonts w:cs="Times New Roman"/>
                <w:szCs w:val="24"/>
              </w:rPr>
            </w:pPr>
          </w:p>
        </w:tc>
        <w:tc>
          <w:tcPr>
            <w:tcW w:w="2153"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2952"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68" w:type="dxa"/>
            <w:vAlign w:val="center"/>
          </w:tcPr>
          <w:p w:rsidR="00E425BB" w:rsidRPr="00FA09C3" w:rsidRDefault="00E425BB" w:rsidP="00715258">
            <w:pPr>
              <w:jc w:val="both"/>
              <w:rPr>
                <w:rFonts w:cs="Times New Roman"/>
                <w:szCs w:val="24"/>
              </w:rPr>
            </w:pPr>
          </w:p>
        </w:tc>
      </w:tr>
      <w:tr w:rsidR="008D2DE6" w:rsidTr="00715258">
        <w:trPr>
          <w:jc w:val="center"/>
        </w:trPr>
        <w:tc>
          <w:tcPr>
            <w:tcW w:w="1499"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2153"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2952"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68" w:type="dxa"/>
            <w:vAlign w:val="center"/>
          </w:tcPr>
          <w:p w:rsidR="008D2DE6" w:rsidRPr="00FA09C3" w:rsidRDefault="008D2DE6" w:rsidP="00715258">
            <w:pPr>
              <w:jc w:val="both"/>
              <w:rPr>
                <w:rFonts w:cs="Times New Roman"/>
                <w:szCs w:val="24"/>
              </w:rPr>
            </w:pPr>
          </w:p>
        </w:tc>
      </w:tr>
      <w:tr w:rsidR="008D2DE6" w:rsidTr="00715258">
        <w:trPr>
          <w:jc w:val="center"/>
        </w:trPr>
        <w:tc>
          <w:tcPr>
            <w:tcW w:w="1499" w:type="dxa"/>
            <w:vMerge/>
            <w:vAlign w:val="center"/>
          </w:tcPr>
          <w:p w:rsidR="008D2DE6" w:rsidRPr="00FA09C3" w:rsidRDefault="008D2DE6" w:rsidP="00025571">
            <w:pPr>
              <w:jc w:val="center"/>
              <w:rPr>
                <w:rFonts w:cs="Times New Roman"/>
                <w:szCs w:val="24"/>
              </w:rPr>
            </w:pPr>
          </w:p>
        </w:tc>
        <w:tc>
          <w:tcPr>
            <w:tcW w:w="2153"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2952"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68" w:type="dxa"/>
            <w:vAlign w:val="center"/>
          </w:tcPr>
          <w:p w:rsidR="008D2DE6" w:rsidRPr="00FA09C3" w:rsidRDefault="008D2DE6" w:rsidP="00715258">
            <w:pPr>
              <w:jc w:val="both"/>
              <w:rPr>
                <w:rFonts w:cs="Times New Roman"/>
                <w:szCs w:val="24"/>
              </w:rPr>
            </w:pPr>
          </w:p>
        </w:tc>
      </w:tr>
      <w:tr w:rsidR="00790D7A" w:rsidTr="00715258">
        <w:trPr>
          <w:jc w:val="center"/>
        </w:trPr>
        <w:tc>
          <w:tcPr>
            <w:tcW w:w="1499"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2952"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68"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lastRenderedPageBreak/>
              <w:t>风格</w:t>
            </w:r>
            <w:r w:rsidR="007E5E9F" w:rsidRPr="00FA09C3">
              <w:rPr>
                <w:rFonts w:hAnsiTheme="minorEastAsia" w:cs="Times New Roman"/>
                <w:szCs w:val="24"/>
              </w:rPr>
              <w:t>编程</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2952"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68"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快速原型开发语言及脚本语言</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2952"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68"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2952"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68"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2952"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68"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groovy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715258">
        <w:trPr>
          <w:jc w:val="center"/>
        </w:trPr>
        <w:tc>
          <w:tcPr>
            <w:tcW w:w="1499" w:type="dxa"/>
            <w:vMerge/>
            <w:vAlign w:val="center"/>
          </w:tcPr>
          <w:p w:rsidR="00790D7A" w:rsidRPr="00FA09C3" w:rsidRDefault="00790D7A" w:rsidP="00025571">
            <w:pPr>
              <w:jc w:val="center"/>
              <w:rPr>
                <w:rFonts w:cs="Times New Roman"/>
                <w:szCs w:val="24"/>
              </w:rPr>
            </w:pPr>
          </w:p>
        </w:tc>
        <w:tc>
          <w:tcPr>
            <w:tcW w:w="2153"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2952"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68"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715258">
        <w:trPr>
          <w:jc w:val="center"/>
        </w:trPr>
        <w:tc>
          <w:tcPr>
            <w:tcW w:w="1499"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2153"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2952"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68"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Pr>
          <w:rFonts w:hint="eastAsia"/>
        </w:rPr>
        <w:lastRenderedPageBreak/>
        <w:t>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68568" cy="2303732"/>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7" o:title=""/>
          </v:shape>
          <o:OLEObject Type="Embed" ProgID="Visio.Drawing.11" ShapeID="_x0000_i1025" DrawAspect="Content" ObjectID="_1544367169"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6pt;height:354.35pt" o:ole="">
            <v:imagedata r:id="rId10" o:title=""/>
          </v:shape>
          <o:OLEObject Type="Embed" ProgID="Visio.Drawing.11" ShapeID="_x0000_i1026" DrawAspect="Content" ObjectID="_1544367170"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154450"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Pr="007F01D3" w:rsidRDefault="007F01D3" w:rsidP="00595AA0">
      <w:pPr>
        <w:ind w:firstLineChars="200" w:firstLine="480"/>
        <w:rPr>
          <w:rFonts w:cs="Times New Roman"/>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lastRenderedPageBreak/>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w:t>
      </w:r>
      <w:r w:rsidR="005C745F">
        <w:rPr>
          <w:rFonts w:cs="Times New Roman" w:hint="eastAsia"/>
        </w:rPr>
        <w:lastRenderedPageBreak/>
        <w:t>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lastRenderedPageBreak/>
        <w:t>http://dist.springsource.org/snapshot/GRECLIPSE/e4.7/</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4.7</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913CBB" w:rsidRPr="00F929B7" w:rsidRDefault="00913CBB" w:rsidP="005574D8">
      <w:pPr>
        <w:rPr>
          <w:rFonts w:cs="Times New Roman"/>
        </w:rPr>
      </w:pPr>
    </w:p>
    <w:p w:rsidR="00507ED2" w:rsidRDefault="00507ED2" w:rsidP="00375D9E">
      <w:pPr>
        <w:jc w:val="center"/>
      </w:pPr>
      <w:r>
        <w:rPr>
          <w:rFonts w:hint="eastAsia"/>
        </w:rPr>
        <w:lastRenderedPageBreak/>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75pt;height:45.1pt" o:ole="">
            <v:imagedata r:id="rId16" o:title=""/>
          </v:shape>
          <o:OLEObject Type="Embed" ProgID="Visio.Drawing.11" ShapeID="_x0000_i1027" DrawAspect="Content" ObjectID="_1544367171"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lastRenderedPageBreak/>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28" type="#_x0000_t75" style="width:338.7pt;height:110.8pt" o:ole="">
            <v:imagedata r:id="rId18" o:title=""/>
          </v:shape>
          <o:OLEObject Type="Embed" ProgID="Visio.Drawing.11" ShapeID="_x0000_i1028" DrawAspect="Content" ObjectID="_1544367172"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lastRenderedPageBreak/>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lastRenderedPageBreak/>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Pr>
          <w:rFonts w:hint="eastAsia"/>
        </w:rPr>
        <w:t xml:space="preserve">                               (4-24)</w:t>
      </w:r>
    </w:p>
    <w:p w:rsidR="0067761D" w:rsidRPr="0035570C" w:rsidRDefault="0067761D" w:rsidP="0067761D">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154450"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154450"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9" type="#_x0000_t75" style="width:93.9pt;height:36.3pt" o:ole="">
            <v:imagedata r:id="rId20" o:title=""/>
          </v:shape>
          <o:OLEObject Type="Embed" ProgID="Visio.Drawing.11" ShapeID="_x0000_i1029" DrawAspect="Content" ObjectID="_1544367173"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30" type="#_x0000_t75" style="width:93.9pt;height:36.3pt" o:ole="">
            <v:imagedata r:id="rId22" o:title=""/>
          </v:shape>
          <o:OLEObject Type="Embed" ProgID="Visio.Drawing.11" ShapeID="_x0000_i1030" DrawAspect="Content" ObjectID="_1544367174"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154450"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154450"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154450"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1" type="#_x0000_t75" style="width:267.95pt;height:266.7pt" o:ole="">
            <v:imagedata r:id="rId24" o:title=""/>
          </v:shape>
          <o:OLEObject Type="Embed" ProgID="Visio.Drawing.11" ShapeID="_x0000_i1031" DrawAspect="Content" ObjectID="_1544367175"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处理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仿真程序成功的原因之一。在</w:t>
      </w:r>
      <w:r w:rsidR="00560800">
        <w:rPr>
          <w:rFonts w:hint="eastAsia"/>
        </w:rPr>
        <w:t>java</w:t>
      </w:r>
      <w:r w:rsidR="00560800">
        <w:rPr>
          <w:rFonts w:hint="eastAsia"/>
        </w:rPr>
        <w:t>这种对于面向对象的开发范式提供良好支持的</w:t>
      </w:r>
      <w:r w:rsidR="00A46440">
        <w:rPr>
          <w:rFonts w:hint="eastAsia"/>
        </w:rPr>
        <w:t>语言当中，如何较好地对仿真程序进行封装，已经有过比较多的探讨。</w:t>
      </w:r>
    </w:p>
    <w:p w:rsidR="004F42F9" w:rsidRDefault="00501406" w:rsidP="00B12211">
      <w:pPr>
        <w:ind w:firstLineChars="200"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sidR="009B2F9F">
        <w:rPr>
          <w:rFonts w:hint="eastAsia"/>
        </w:rPr>
        <w:t>simulink</w:t>
      </w:r>
      <w:r w:rsidR="009B2F9F">
        <w:rPr>
          <w:rFonts w:hint="eastAsia"/>
        </w:rPr>
        <w:t>则采用后缀为</w:t>
      </w:r>
      <w:r w:rsidR="009B2F9F">
        <w:rPr>
          <w:rFonts w:hint="eastAsia"/>
        </w:rPr>
        <w:t>.mdl</w:t>
      </w:r>
      <w:r w:rsidR="009B2F9F">
        <w:rPr>
          <w:rFonts w:hint="eastAsia"/>
        </w:rPr>
        <w:t>的文件</w:t>
      </w:r>
      <w:r w:rsidR="00DB5084">
        <w:rPr>
          <w:rFonts w:hint="eastAsia"/>
        </w:rPr>
        <w:t>统一</w:t>
      </w:r>
      <w:r w:rsidR="009B2F9F">
        <w:rPr>
          <w:rFonts w:hint="eastAsia"/>
        </w:rPr>
        <w:t>记录</w:t>
      </w:r>
      <w:r w:rsidR="004F42F9">
        <w:rPr>
          <w:rFonts w:hint="eastAsia"/>
        </w:rPr>
        <w:t>模块的参数和渲染的信息，在仿真</w:t>
      </w:r>
      <w:r w:rsidR="009B2F9F">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E96227" w:rsidRDefault="00E96227" w:rsidP="00703BF5">
      <w:pPr>
        <w:jc w:val="center"/>
      </w:pPr>
      <w:r>
        <w:rPr>
          <w:noProof/>
        </w:rPr>
        <w:lastRenderedPageBreak/>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lastRenderedPageBreak/>
        <w:t>通过</w:t>
      </w:r>
      <w:r w:rsidR="00796FF5">
        <w:rPr>
          <w:rFonts w:hint="eastAsia"/>
        </w:rPr>
        <w:t>对相关资料的研究，</w:t>
      </w:r>
      <w:r w:rsidR="00032E6F">
        <w:rPr>
          <w:rFonts w:hint="eastAsia"/>
        </w:rPr>
        <w:t>从客观的要求上来看，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tblLook w:val="04A0"/>
      </w:tblPr>
      <w:tblGrid>
        <w:gridCol w:w="2840"/>
        <w:gridCol w:w="2841"/>
        <w:gridCol w:w="2841"/>
      </w:tblGrid>
      <w:tr w:rsidR="009A0576" w:rsidTr="00FE5663">
        <w:tc>
          <w:tcPr>
            <w:tcW w:w="2840" w:type="dxa"/>
            <w:vAlign w:val="center"/>
          </w:tcPr>
          <w:p w:rsidR="009A0576" w:rsidRDefault="009A0576" w:rsidP="00FE5663">
            <w:pPr>
              <w:jc w:val="center"/>
            </w:pPr>
            <w:r>
              <w:rPr>
                <w:rFonts w:hint="eastAsia"/>
              </w:rPr>
              <w:t>模块类型</w:t>
            </w:r>
          </w:p>
        </w:tc>
        <w:tc>
          <w:tcPr>
            <w:tcW w:w="2841" w:type="dxa"/>
            <w:vAlign w:val="center"/>
          </w:tcPr>
          <w:p w:rsidR="009A0576" w:rsidRDefault="009A0576" w:rsidP="00FE5663">
            <w:pPr>
              <w:jc w:val="center"/>
            </w:pPr>
            <w:r>
              <w:rPr>
                <w:rFonts w:hint="eastAsia"/>
              </w:rPr>
              <w:t>说明</w:t>
            </w:r>
          </w:p>
        </w:tc>
        <w:tc>
          <w:tcPr>
            <w:tcW w:w="2841" w:type="dxa"/>
            <w:vAlign w:val="center"/>
          </w:tcPr>
          <w:p w:rsidR="009A0576" w:rsidRDefault="009A0576" w:rsidP="00FE5663">
            <w:pPr>
              <w:jc w:val="center"/>
            </w:pPr>
            <w:r>
              <w:rPr>
                <w:rFonts w:hint="eastAsia"/>
              </w:rPr>
              <w:t>举例</w:t>
            </w:r>
          </w:p>
        </w:tc>
      </w:tr>
      <w:tr w:rsidR="009A0576" w:rsidTr="00FE5663">
        <w:tc>
          <w:tcPr>
            <w:tcW w:w="2840" w:type="dxa"/>
          </w:tcPr>
          <w:p w:rsidR="009A0576" w:rsidRDefault="009A0576" w:rsidP="00FE5663">
            <w:r>
              <w:rPr>
                <w:rFonts w:hint="eastAsia"/>
              </w:rPr>
              <w:t>信号源（</w:t>
            </w:r>
            <w:r>
              <w:rPr>
                <w:rFonts w:hint="eastAsia"/>
              </w:rPr>
              <w:t>Source</w:t>
            </w:r>
            <w:r>
              <w:rPr>
                <w:rFonts w:hint="eastAsia"/>
              </w:rPr>
              <w:t>）</w:t>
            </w:r>
          </w:p>
        </w:tc>
        <w:tc>
          <w:tcPr>
            <w:tcW w:w="2841" w:type="dxa"/>
          </w:tcPr>
          <w:p w:rsidR="009A0576" w:rsidRDefault="009A0576" w:rsidP="00FE5663">
            <w:r>
              <w:rPr>
                <w:rFonts w:hint="eastAsia"/>
              </w:rPr>
              <w:t>提供标准输入和随机输入的模块及接口</w:t>
            </w:r>
          </w:p>
        </w:tc>
        <w:tc>
          <w:tcPr>
            <w:tcW w:w="2841" w:type="dxa"/>
          </w:tcPr>
          <w:p w:rsidR="009A0576" w:rsidRPr="00647A86" w:rsidRDefault="009A0576" w:rsidP="00FE5663">
            <w:r>
              <w:rPr>
                <w:rFonts w:hint="eastAsia"/>
              </w:rPr>
              <w:t>阶跃信号源，斜坡信号源</w:t>
            </w:r>
          </w:p>
        </w:tc>
      </w:tr>
      <w:tr w:rsidR="009A0576" w:rsidTr="00FE5663">
        <w:tc>
          <w:tcPr>
            <w:tcW w:w="2840" w:type="dxa"/>
          </w:tcPr>
          <w:p w:rsidR="009A0576" w:rsidRPr="00647A86" w:rsidRDefault="009A0576" w:rsidP="00FE5663">
            <w:r>
              <w:rPr>
                <w:rFonts w:hint="eastAsia"/>
              </w:rPr>
              <w:t>线性控制（</w:t>
            </w:r>
            <w:r>
              <w:rPr>
                <w:rFonts w:hint="eastAsia"/>
              </w:rPr>
              <w:t>Linear Controller</w:t>
            </w:r>
            <w:r>
              <w:rPr>
                <w:rFonts w:hint="eastAsia"/>
              </w:rPr>
              <w:t>）模块</w:t>
            </w:r>
          </w:p>
        </w:tc>
        <w:tc>
          <w:tcPr>
            <w:tcW w:w="2841" w:type="dxa"/>
          </w:tcPr>
          <w:p w:rsidR="009A0576" w:rsidRDefault="009A0576" w:rsidP="00FE5663">
            <w:r>
              <w:rPr>
                <w:rFonts w:hint="eastAsia"/>
              </w:rPr>
              <w:t>典型的控制模块</w:t>
            </w:r>
          </w:p>
        </w:tc>
        <w:tc>
          <w:tcPr>
            <w:tcW w:w="2841" w:type="dxa"/>
          </w:tcPr>
          <w:p w:rsidR="009A0576" w:rsidRDefault="009A0576" w:rsidP="00FE5663">
            <w:r>
              <w:rPr>
                <w:rFonts w:hint="eastAsia"/>
              </w:rPr>
              <w:t>积分环节，放大器，惯性环节，分式型传函</w:t>
            </w:r>
          </w:p>
        </w:tc>
      </w:tr>
      <w:tr w:rsidR="009A0576" w:rsidTr="00FE5663">
        <w:tc>
          <w:tcPr>
            <w:tcW w:w="2840" w:type="dxa"/>
          </w:tcPr>
          <w:p w:rsidR="009A0576" w:rsidRDefault="009A0576" w:rsidP="00FE5663">
            <w:r>
              <w:rPr>
                <w:rFonts w:hint="eastAsia"/>
              </w:rPr>
              <w:t>非线性控制模块</w:t>
            </w:r>
          </w:p>
        </w:tc>
        <w:tc>
          <w:tcPr>
            <w:tcW w:w="2841" w:type="dxa"/>
          </w:tcPr>
          <w:p w:rsidR="009A0576" w:rsidRDefault="009A0576" w:rsidP="00FE5663">
            <w:r>
              <w:rPr>
                <w:rFonts w:hint="eastAsia"/>
              </w:rPr>
              <w:t>典型的非线性环节</w:t>
            </w:r>
          </w:p>
        </w:tc>
        <w:tc>
          <w:tcPr>
            <w:tcW w:w="2841" w:type="dxa"/>
          </w:tcPr>
          <w:p w:rsidR="009A0576" w:rsidRPr="00647A86" w:rsidRDefault="009A0576" w:rsidP="00FE5663">
            <w:r>
              <w:rPr>
                <w:rFonts w:hint="eastAsia"/>
              </w:rPr>
              <w:t>迟滞环节，死区环节</w:t>
            </w:r>
          </w:p>
        </w:tc>
      </w:tr>
      <w:tr w:rsidR="009A0576" w:rsidTr="00FE5663">
        <w:tc>
          <w:tcPr>
            <w:tcW w:w="2840" w:type="dxa"/>
          </w:tcPr>
          <w:p w:rsidR="009A0576" w:rsidRDefault="009A0576" w:rsidP="00FE5663">
            <w:r>
              <w:rPr>
                <w:rFonts w:hint="eastAsia"/>
              </w:rPr>
              <w:t>联结（</w:t>
            </w:r>
            <w:r>
              <w:rPr>
                <w:rFonts w:hint="eastAsia"/>
              </w:rPr>
              <w:t>joint</w:t>
            </w:r>
            <w:r>
              <w:rPr>
                <w:rFonts w:hint="eastAsia"/>
              </w:rPr>
              <w:t>）模块</w:t>
            </w:r>
          </w:p>
        </w:tc>
        <w:tc>
          <w:tcPr>
            <w:tcW w:w="2841" w:type="dxa"/>
          </w:tcPr>
          <w:p w:rsidR="009A0576" w:rsidRPr="00647A86" w:rsidRDefault="009A0576" w:rsidP="00FE5663">
            <w:r>
              <w:rPr>
                <w:rFonts w:hint="eastAsia"/>
              </w:rPr>
              <w:t>联结其他模块的模块</w:t>
            </w:r>
          </w:p>
        </w:tc>
        <w:tc>
          <w:tcPr>
            <w:tcW w:w="2841" w:type="dxa"/>
          </w:tcPr>
          <w:p w:rsidR="009A0576" w:rsidRDefault="009A0576" w:rsidP="00FE5663">
            <w:r>
              <w:rPr>
                <w:rFonts w:hint="eastAsia"/>
              </w:rPr>
              <w:t>加法器，乘法器</w:t>
            </w:r>
          </w:p>
        </w:tc>
      </w:tr>
      <w:tr w:rsidR="009A0576" w:rsidTr="00FE5663">
        <w:tc>
          <w:tcPr>
            <w:tcW w:w="2840" w:type="dxa"/>
          </w:tcPr>
          <w:p w:rsidR="009A0576" w:rsidRDefault="009A0576" w:rsidP="00FE5663">
            <w:r>
              <w:rPr>
                <w:rFonts w:hint="eastAsia"/>
              </w:rPr>
              <w:t>记录模块</w:t>
            </w:r>
          </w:p>
        </w:tc>
        <w:tc>
          <w:tcPr>
            <w:tcW w:w="2841" w:type="dxa"/>
          </w:tcPr>
          <w:p w:rsidR="009A0576" w:rsidRDefault="009A0576" w:rsidP="00FE5663">
            <w:r>
              <w:rPr>
                <w:rFonts w:hint="eastAsia"/>
              </w:rPr>
              <w:t>记录数据</w:t>
            </w:r>
          </w:p>
        </w:tc>
        <w:tc>
          <w:tcPr>
            <w:tcW w:w="2841" w:type="dxa"/>
          </w:tcPr>
          <w:p w:rsidR="009A0576" w:rsidRDefault="009A0576" w:rsidP="00FE5663">
            <w:r>
              <w:rPr>
                <w:rFonts w:hint="eastAsia"/>
              </w:rPr>
              <w:t>示波器</w:t>
            </w:r>
          </w:p>
        </w:tc>
      </w:tr>
      <w:tr w:rsidR="009A0576" w:rsidTr="00FE5663">
        <w:tc>
          <w:tcPr>
            <w:tcW w:w="2840" w:type="dxa"/>
          </w:tcPr>
          <w:p w:rsidR="009A0576" w:rsidRDefault="009A0576" w:rsidP="00FE5663">
            <w:r>
              <w:rPr>
                <w:rFonts w:hint="eastAsia"/>
              </w:rPr>
              <w:t>自定义模块</w:t>
            </w:r>
          </w:p>
        </w:tc>
        <w:tc>
          <w:tcPr>
            <w:tcW w:w="2841" w:type="dxa"/>
          </w:tcPr>
          <w:p w:rsidR="009A0576" w:rsidRDefault="009A0576" w:rsidP="00FE5663">
            <w:r>
              <w:rPr>
                <w:rFonts w:hint="eastAsia"/>
              </w:rPr>
              <w:t>用户自定义模块的行为，输入和输出</w:t>
            </w:r>
          </w:p>
        </w:tc>
        <w:tc>
          <w:tcPr>
            <w:tcW w:w="2841" w:type="dxa"/>
          </w:tcPr>
          <w:p w:rsidR="009A0576" w:rsidRPr="008B5C6A" w:rsidRDefault="009A0576" w:rsidP="00FE5663"/>
        </w:tc>
      </w:tr>
      <w:tr w:rsidR="009A0576" w:rsidTr="00FE5663">
        <w:tc>
          <w:tcPr>
            <w:tcW w:w="2840" w:type="dxa"/>
          </w:tcPr>
          <w:p w:rsidR="009A0576" w:rsidRDefault="009A0576" w:rsidP="00FE5663">
            <w:r>
              <w:rPr>
                <w:rFonts w:hint="eastAsia"/>
              </w:rPr>
              <w:t>开关模块</w:t>
            </w:r>
          </w:p>
        </w:tc>
        <w:tc>
          <w:tcPr>
            <w:tcW w:w="2841" w:type="dxa"/>
          </w:tcPr>
          <w:p w:rsidR="009A0576" w:rsidRDefault="009A0576" w:rsidP="00FE5663">
            <w:r>
              <w:rPr>
                <w:rFonts w:hint="eastAsia"/>
              </w:rPr>
              <w:t>按时间对某模块的输入输出进行控制。</w:t>
            </w:r>
          </w:p>
        </w:tc>
        <w:tc>
          <w:tcPr>
            <w:tcW w:w="284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2" type="#_x0000_t75" style="width:436.4pt;height:76.4pt" o:ole="">
            <v:imagedata r:id="rId27" o:title=""/>
          </v:shape>
          <o:OLEObject Type="Embed" ProgID="Visio.Drawing.11" ShapeID="_x0000_i1032" DrawAspect="Content" ObjectID="_1544367176"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3" type="#_x0000_t75" style="width:146.5pt;height:35.05pt" o:ole="">
            <v:imagedata r:id="rId29" o:title=""/>
          </v:shape>
          <o:OLEObject Type="Embed" ProgID="Visio.Drawing.11" ShapeID="_x0000_i1033" DrawAspect="Content" ObjectID="_1544367177"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4" type="#_x0000_t75" style="width:97.65pt;height:33.8pt" o:ole="">
            <v:imagedata r:id="rId31" o:title=""/>
          </v:shape>
          <o:OLEObject Type="Embed" ProgID="Visio.Drawing.11" ShapeID="_x0000_i1034" DrawAspect="Content" ObjectID="_1544367178"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DA2342" w:rsidP="00DA2342">
      <w:pPr>
        <w:jc w:val="center"/>
      </w:pPr>
      <w:r>
        <w:object w:dxaOrig="6225" w:dyaOrig="1548">
          <v:shape id="_x0000_i1039" type="#_x0000_t75" style="width:311.15pt;height:77pt" o:ole="">
            <v:imagedata r:id="rId33" o:title=""/>
          </v:shape>
          <o:OLEObject Type="Embed" ProgID="Visio.Drawing.11" ShapeID="_x0000_i1039" DrawAspect="Content" ObjectID="_1544367179" r:id="rId34"/>
        </w:object>
      </w:r>
    </w:p>
    <w:p w:rsidR="005A633C" w:rsidRDefault="005A633C" w:rsidP="00DA2342">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5" type="#_x0000_t75" style="width:155.25pt;height:57.6pt" o:ole="">
            <v:imagedata r:id="rId35" o:title=""/>
          </v:shape>
          <o:OLEObject Type="Embed" ProgID="Visio.Drawing.11" ShapeID="_x0000_i1035" DrawAspect="Content" ObjectID="_1544367180"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6" type="#_x0000_t75" style="width:427pt;height:132.75pt" o:ole="">
            <v:imagedata r:id="rId37" o:title=""/>
          </v:shape>
          <o:OLEObject Type="Embed" ProgID="Visio.Drawing.11" ShapeID="_x0000_i1036" DrawAspect="Content" ObjectID="_1544367181"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r>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Pr="00853E56" w:rsidRDefault="00A044F1"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pPr>
      <w:r>
        <w:rPr>
          <w:rFonts w:hint="eastAsia"/>
        </w:rPr>
        <w:t>首先，采用最简单的惯性环节，输入同样采用最简单的阶跃函数，系统的方框图和程序的计算流程如图所示</w:t>
      </w:r>
      <w:r w:rsidR="00E937EE">
        <w:rPr>
          <w:rFonts w:hint="eastAsia"/>
        </w:rPr>
        <w:t>。</w:t>
      </w:r>
    </w:p>
    <w:p w:rsidR="00695D00" w:rsidRPr="00695D00" w:rsidRDefault="0054621D" w:rsidP="003F5871">
      <w:pPr>
        <w:jc w:val="center"/>
      </w:pPr>
      <w:r>
        <w:object w:dxaOrig="2245" w:dyaOrig="694">
          <v:shape id="_x0000_i1037" type="#_x0000_t75" style="width:112.05pt;height:34.45pt" o:ole="">
            <v:imagedata r:id="rId39" o:title=""/>
          </v:shape>
          <o:OLEObject Type="Embed" ProgID="Visio.Drawing.11" ShapeID="_x0000_i1037" DrawAspect="Content" ObjectID="_1544367182" r:id="rId40"/>
        </w:object>
      </w:r>
    </w:p>
    <w:p w:rsidR="008E5D16" w:rsidRDefault="003F5871" w:rsidP="003F5871">
      <w:pPr>
        <w:jc w:val="center"/>
      </w:pPr>
      <w:r>
        <w:rPr>
          <w:rFonts w:hint="eastAsia"/>
        </w:rPr>
        <w:t>图</w:t>
      </w:r>
      <w:r>
        <w:rPr>
          <w:rFonts w:hint="eastAsia"/>
        </w:rPr>
        <w:t xml:space="preserve"> </w:t>
      </w:r>
      <w:r>
        <w:rPr>
          <w:rFonts w:hint="eastAsia"/>
        </w:rPr>
        <w:t>简单的惯性环节</w:t>
      </w:r>
    </w:p>
    <w:p w:rsidR="008E5D16" w:rsidRDefault="00B47D65" w:rsidP="003F5871">
      <w:pPr>
        <w:jc w:val="center"/>
      </w:pPr>
      <w:r>
        <w:object w:dxaOrig="3532" w:dyaOrig="3201">
          <v:shape id="_x0000_i1038" type="#_x0000_t75" style="width:176.55pt;height:160.3pt" o:ole="">
            <v:imagedata r:id="rId41" o:title=""/>
          </v:shape>
          <o:OLEObject Type="Embed" ProgID="Visio.Drawing.11" ShapeID="_x0000_i1038" DrawAspect="Content" ObjectID="_1544367183" r:id="rId42"/>
        </w:object>
      </w:r>
    </w:p>
    <w:p w:rsidR="003F5871" w:rsidRDefault="003F5871" w:rsidP="003F5871">
      <w:pPr>
        <w:jc w:val="center"/>
      </w:pPr>
      <w:r>
        <w:rPr>
          <w:rFonts w:hint="eastAsia"/>
        </w:rPr>
        <w:t>图</w:t>
      </w:r>
      <w:r>
        <w:rPr>
          <w:rFonts w:hint="eastAsia"/>
        </w:rPr>
        <w:t xml:space="preserve"> </w:t>
      </w:r>
      <w:r>
        <w:rPr>
          <w:rFonts w:hint="eastAsia"/>
        </w:rPr>
        <w:t>程序计算流程</w:t>
      </w:r>
    </w:p>
    <w:p w:rsidR="008E5D16" w:rsidRDefault="00332F6F" w:rsidP="00332F6F">
      <w:pPr>
        <w:ind w:firstLineChars="200" w:firstLine="480"/>
      </w:pPr>
      <w:r>
        <w:rPr>
          <w:rFonts w:hint="eastAsia"/>
        </w:rPr>
        <w:t>相应的代码如下：</w:t>
      </w:r>
    </w:p>
    <w:p w:rsidR="000726DB" w:rsidRDefault="000726DB" w:rsidP="002A7CD6">
      <w:pPr>
        <w:jc w:val="center"/>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start=System.currentTimeMillis()</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dt=0.</w:t>
            </w:r>
            <w:r w:rsidR="00C92B49">
              <w:rPr>
                <w:rFonts w:ascii="Courier New" w:hAnsi="Courier New" w:cs="Courier New" w:hint="eastAsia"/>
                <w:sz w:val="21"/>
                <w:szCs w:val="21"/>
              </w:rPr>
              <w:t>0</w:t>
            </w:r>
            <w:r w:rsidR="00AA6549">
              <w:rPr>
                <w:rFonts w:ascii="Courier New" w:hAnsi="Courier New" w:cs="Courier New" w:hint="eastAsia"/>
                <w:sz w:val="21"/>
                <w:szCs w:val="21"/>
              </w:rPr>
              <w:t>1</w:t>
            </w:r>
            <w:r w:rsidR="00C92B49">
              <w:rPr>
                <w:rFonts w:ascii="Courier New" w:hAnsi="Courier New" w:cs="Courier New" w:hint="eastAsia"/>
                <w:sz w:val="21"/>
                <w:szCs w:val="21"/>
              </w:rPr>
              <w:t xml:space="preserve"> //</w:t>
            </w:r>
            <w:r w:rsidR="00C92B49">
              <w:rPr>
                <w:rFonts w:ascii="Courier New" w:hAnsi="Courier New" w:cs="Courier New" w:hint="eastAsia"/>
                <w:sz w:val="21"/>
                <w:szCs w:val="21"/>
              </w:rPr>
              <w:t>仿真间隔</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totalTime=10 //seconds</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n=totalTime/dt</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time=[]</w:t>
            </w:r>
            <w:r w:rsidR="006D7E35">
              <w:rPr>
                <w:rFonts w:ascii="Courier New" w:hAnsi="Courier New" w:cs="Courier New" w:hint="eastAsia"/>
                <w:sz w:val="21"/>
                <w:szCs w:val="21"/>
              </w:rPr>
              <w:t xml:space="preserve"> //</w:t>
            </w:r>
            <w:r w:rsidR="006D7E35">
              <w:rPr>
                <w:rFonts w:ascii="Courier New" w:hAnsi="Courier New" w:cs="Courier New" w:hint="eastAsia"/>
                <w:sz w:val="21"/>
                <w:szCs w:val="21"/>
              </w:rPr>
              <w:t>仿真时间</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u=[]</w:t>
            </w:r>
            <w:r w:rsidR="00C92B49">
              <w:rPr>
                <w:rFonts w:ascii="Courier New" w:hAnsi="Courier New" w:cs="Courier New" w:hint="eastAsia"/>
                <w:sz w:val="21"/>
                <w:szCs w:val="21"/>
              </w:rPr>
              <w:t xml:space="preserve"> //</w:t>
            </w:r>
            <w:r w:rsidR="006D7E35">
              <w:rPr>
                <w:rFonts w:ascii="Courier New" w:hAnsi="Courier New" w:cs="Courier New" w:hint="eastAsia"/>
                <w:sz w:val="21"/>
                <w:szCs w:val="21"/>
              </w:rPr>
              <w:t>阶跃输入</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(0..&lt;n).each{</w:t>
            </w:r>
            <w:r w:rsidR="006D7E35">
              <w:rPr>
                <w:rFonts w:ascii="Courier New" w:hAnsi="Courier New" w:cs="Courier New" w:hint="eastAsia"/>
                <w:sz w:val="21"/>
                <w:szCs w:val="21"/>
              </w:rPr>
              <w:t>k-&gt;</w:t>
            </w:r>
          </w:p>
          <w:p w:rsidR="00D92D43" w:rsidRPr="00D92D43" w:rsidRDefault="006D7E35" w:rsidP="00D92D43">
            <w:pPr>
              <w:rPr>
                <w:rFonts w:ascii="Courier New" w:hAnsi="Courier New" w:cs="Courier New"/>
                <w:sz w:val="21"/>
                <w:szCs w:val="21"/>
              </w:rPr>
            </w:pPr>
            <w:r>
              <w:rPr>
                <w:rFonts w:ascii="Courier New" w:hAnsi="Courier New" w:cs="Courier New"/>
                <w:sz w:val="21"/>
                <w:szCs w:val="21"/>
              </w:rPr>
              <w:tab/>
              <w:t>time+=</w:t>
            </w:r>
            <w:r>
              <w:rPr>
                <w:rFonts w:ascii="Courier New" w:hAnsi="Courier New" w:cs="Courier New" w:hint="eastAsia"/>
                <w:sz w:val="21"/>
                <w:szCs w:val="21"/>
              </w:rPr>
              <w:t>k</w:t>
            </w:r>
            <w:r w:rsidR="00D92D43" w:rsidRPr="00D92D43">
              <w:rPr>
                <w:rFonts w:ascii="Courier New" w:hAnsi="Courier New" w:cs="Courier New"/>
                <w:sz w:val="21"/>
                <w:szCs w:val="21"/>
              </w:rPr>
              <w:t>*dt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u+=1.0</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w:t>
            </w:r>
          </w:p>
          <w:p w:rsidR="00D92D43" w:rsidRPr="00D92D43" w:rsidRDefault="00D92D43" w:rsidP="00D92D43">
            <w:pPr>
              <w:rPr>
                <w:rFonts w:ascii="Courier New" w:hAnsi="Courier New" w:cs="Courier New"/>
                <w:sz w:val="21"/>
                <w:szCs w:val="21"/>
              </w:rPr>
            </w:pPr>
          </w:p>
          <w:p w:rsidR="00D92D43" w:rsidRPr="00D92D43" w:rsidRDefault="00C92B49" w:rsidP="00D92D43">
            <w:pPr>
              <w:rPr>
                <w:rFonts w:ascii="Courier New" w:hAnsi="Courier New" w:cs="Courier New"/>
                <w:sz w:val="21"/>
                <w:szCs w:val="21"/>
              </w:rPr>
            </w:pPr>
            <w:r>
              <w:rPr>
                <w:rFonts w:ascii="Courier New" w:hAnsi="Courier New" w:cs="Courier New"/>
                <w:sz w:val="21"/>
                <w:szCs w:val="21"/>
              </w:rPr>
              <w:t>def K=1.0 //</w:t>
            </w:r>
            <w:r w:rsidR="00D92D43">
              <w:rPr>
                <w:rFonts w:ascii="Courier New" w:hAnsi="Courier New" w:cs="Courier New" w:hint="eastAsia"/>
                <w:sz w:val="21"/>
                <w:szCs w:val="21"/>
              </w:rPr>
              <w:t>惯性环节</w:t>
            </w:r>
            <w:r w:rsidR="00D92D43">
              <w:rPr>
                <w:rFonts w:ascii="Courier New" w:hAnsi="Courier New" w:cs="Courier New" w:hint="eastAsia"/>
                <w:sz w:val="21"/>
                <w:szCs w:val="21"/>
              </w:rPr>
              <w:t>1</w:t>
            </w:r>
            <w:r w:rsidR="00D92D43">
              <w:rPr>
                <w:rFonts w:ascii="Courier New" w:hAnsi="Courier New" w:cs="Courier New"/>
                <w:sz w:val="21"/>
                <w:szCs w:val="21"/>
              </w:rPr>
              <w:t>/(1+</w:t>
            </w:r>
            <w:r w:rsidR="00D92D43" w:rsidRPr="00D92D43">
              <w:rPr>
                <w:rFonts w:ascii="Courier New" w:hAnsi="Courier New" w:cs="Courier New"/>
                <w:sz w:val="21"/>
                <w:szCs w:val="21"/>
              </w:rPr>
              <w:t>s)</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T=1.0</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out=[]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lastRenderedPageBreak/>
              <w:t>out[0]=0</w:t>
            </w:r>
          </w:p>
          <w:p w:rsidR="00D92D43" w:rsidRDefault="00D92D43" w:rsidP="00D92D43">
            <w:pPr>
              <w:rPr>
                <w:rFonts w:ascii="Courier New" w:hAnsi="Courier New" w:cs="Courier New" w:hint="eastAsia"/>
                <w:sz w:val="21"/>
                <w:szCs w:val="21"/>
              </w:rPr>
            </w:pPr>
          </w:p>
          <w:p w:rsidR="00BE5EA0" w:rsidRDefault="00BE5EA0" w:rsidP="00D92D43">
            <w:pPr>
              <w:rPr>
                <w:rFonts w:ascii="Courier New" w:hAnsi="Courier New" w:cs="Courier New" w:hint="eastAsia"/>
                <w:sz w:val="21"/>
                <w:szCs w:val="21"/>
              </w:rPr>
            </w:pPr>
            <w:r>
              <w:rPr>
                <w:rFonts w:ascii="Courier New" w:hAnsi="Courier New" w:cs="Courier New" w:hint="eastAsia"/>
                <w:sz w:val="21"/>
                <w:szCs w:val="21"/>
              </w:rPr>
              <w:t>def c1=</w:t>
            </w:r>
            <w:r w:rsidRPr="00D92D43">
              <w:rPr>
                <w:rFonts w:ascii="Courier New" w:hAnsi="Courier New" w:cs="Courier New"/>
                <w:sz w:val="21"/>
                <w:szCs w:val="21"/>
              </w:rPr>
              <w:t>T/(T+dt)</w:t>
            </w:r>
          </w:p>
          <w:p w:rsidR="00BE5EA0" w:rsidRPr="00D92D43" w:rsidRDefault="00BE5EA0" w:rsidP="00D92D43">
            <w:pPr>
              <w:rPr>
                <w:rFonts w:ascii="Courier New" w:hAnsi="Courier New" w:cs="Courier New" w:hint="eastAsia"/>
                <w:sz w:val="21"/>
                <w:szCs w:val="21"/>
              </w:rPr>
            </w:pPr>
            <w:r>
              <w:rPr>
                <w:rFonts w:ascii="Courier New" w:hAnsi="Courier New" w:cs="Courier New" w:hint="eastAsia"/>
                <w:sz w:val="21"/>
                <w:szCs w:val="21"/>
              </w:rPr>
              <w:t>def c2=</w:t>
            </w:r>
            <w:r w:rsidRPr="00D92D43">
              <w:rPr>
                <w:rFonts w:ascii="Courier New" w:hAnsi="Courier New" w:cs="Courier New"/>
                <w:sz w:val="21"/>
                <w:szCs w:val="21"/>
              </w:rPr>
              <w:t>K*dt/(T+dt)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(1..&lt;n).each{k-&gt;</w:t>
            </w:r>
            <w:r w:rsidR="00C92B49">
              <w:rPr>
                <w:rFonts w:ascii="Courier New" w:hAnsi="Courier New" w:cs="Courier New" w:hint="eastAsia"/>
                <w:sz w:val="21"/>
                <w:szCs w:val="21"/>
              </w:rPr>
              <w:t xml:space="preserve"> //</w:t>
            </w:r>
            <w:r w:rsidR="00D83200">
              <w:rPr>
                <w:rFonts w:ascii="Courier New" w:hAnsi="Courier New" w:cs="Courier New" w:hint="eastAsia"/>
                <w:sz w:val="21"/>
                <w:szCs w:val="21"/>
              </w:rPr>
              <w:t>迭代</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double d=</w:t>
            </w:r>
            <w:r w:rsidR="00BE5EA0" w:rsidRPr="00D92D43">
              <w:rPr>
                <w:rFonts w:ascii="Courier New" w:hAnsi="Courier New" w:cs="Courier New"/>
                <w:sz w:val="21"/>
                <w:szCs w:val="21"/>
              </w:rPr>
              <w:t xml:space="preserve"> </w:t>
            </w:r>
            <w:r w:rsidR="00BE5EA0">
              <w:rPr>
                <w:rFonts w:ascii="Courier New" w:hAnsi="Courier New" w:cs="Courier New" w:hint="eastAsia"/>
                <w:sz w:val="21"/>
                <w:szCs w:val="21"/>
              </w:rPr>
              <w:t>c1</w:t>
            </w:r>
            <w:r w:rsidRPr="00D92D43">
              <w:rPr>
                <w:rFonts w:ascii="Courier New" w:hAnsi="Courier New" w:cs="Courier New"/>
                <w:sz w:val="21"/>
                <w:szCs w:val="21"/>
              </w:rPr>
              <w:t>*out[k-1]+</w:t>
            </w:r>
            <w:r w:rsidR="00BE5EA0">
              <w:rPr>
                <w:rFonts w:ascii="Courier New" w:hAnsi="Courier New" w:cs="Courier New" w:hint="eastAsia"/>
                <w:sz w:val="21"/>
                <w:szCs w:val="21"/>
              </w:rPr>
              <w:t>c2</w:t>
            </w:r>
            <w:r w:rsidRPr="00D92D43">
              <w:rPr>
                <w:rFonts w:ascii="Courier New" w:hAnsi="Courier New" w:cs="Courier New"/>
                <w:sz w:val="21"/>
                <w:szCs w:val="21"/>
              </w:rPr>
              <w:t>*u[k]</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out+=d</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w:t>
            </w:r>
          </w:p>
          <w:p w:rsidR="00D92D43" w:rsidRPr="00D92D43" w:rsidRDefault="00D92D43" w:rsidP="00D92D43">
            <w:pPr>
              <w:rPr>
                <w:rFonts w:ascii="Courier New" w:hAnsi="Courier New" w:cs="Courier New"/>
                <w:sz w:val="21"/>
                <w:szCs w:val="21"/>
              </w:rPr>
            </w:pP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end=System.currentTimeMillis()</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println "it costs ${end-start} ms"</w:t>
            </w:r>
          </w:p>
          <w:p w:rsidR="00D92D43" w:rsidRPr="00D92D43" w:rsidRDefault="00D92D43" w:rsidP="00D92D43">
            <w:pPr>
              <w:rPr>
                <w:rFonts w:ascii="Courier New" w:hAnsi="Courier New" w:cs="Courier New"/>
                <w:sz w:val="21"/>
                <w:szCs w:val="21"/>
              </w:rPr>
            </w:pPr>
          </w:p>
          <w:p w:rsidR="0054621D" w:rsidRPr="00D92D43" w:rsidRDefault="00D92D43" w:rsidP="0054621D">
            <w:pPr>
              <w:rPr>
                <w:rFonts w:ascii="Courier New" w:hAnsi="Courier New" w:cs="Courier New"/>
                <w:sz w:val="21"/>
                <w:szCs w:val="21"/>
              </w:rPr>
            </w:pPr>
            <w:r w:rsidRPr="00D92D43">
              <w:rPr>
                <w:rFonts w:ascii="Courier New" w:hAnsi="Courier New" w:cs="Courier New"/>
                <w:sz w:val="21"/>
                <w:szCs w:val="21"/>
              </w:rPr>
              <w:t>println out[1..10]</w:t>
            </w:r>
            <w:r w:rsidR="0054621D" w:rsidRPr="00D92D43">
              <w:rPr>
                <w:rFonts w:ascii="Courier New" w:hAnsi="Courier New" w:cs="Courier New"/>
                <w:sz w:val="21"/>
                <w:szCs w:val="21"/>
              </w:rPr>
              <w:t xml:space="preserve"> //</w:t>
            </w:r>
            <w:r w:rsidR="0054621D" w:rsidRPr="00D92D43">
              <w:rPr>
                <w:rFonts w:ascii="Courier New" w:hAnsi="Courier New" w:cs="Courier New"/>
                <w:sz w:val="21"/>
                <w:szCs w:val="21"/>
              </w:rPr>
              <w:t>输出结果</w:t>
            </w:r>
            <w:r w:rsidR="0054621D">
              <w:rPr>
                <w:rFonts w:ascii="Courier New" w:hAnsi="Courier New" w:cs="Courier New" w:hint="eastAsia"/>
                <w:sz w:val="21"/>
                <w:szCs w:val="21"/>
              </w:rPr>
              <w:t>打印</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path='C:\\</w:t>
            </w:r>
            <w:r w:rsidR="001805B0">
              <w:rPr>
                <w:rFonts w:ascii="Courier New" w:hAnsi="Courier New" w:cs="Courier New" w:hint="eastAsia"/>
                <w:sz w:val="21"/>
                <w:szCs w:val="21"/>
              </w:rPr>
              <w:t>o</w:t>
            </w:r>
            <w:r w:rsidRPr="00D92D43">
              <w:rPr>
                <w:rFonts w:ascii="Courier New" w:hAnsi="Courier New" w:cs="Courier New"/>
                <w:sz w:val="21"/>
                <w:szCs w:val="21"/>
              </w:rPr>
              <w:t>ut.txt'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def pw=new PrintWriter(path)</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(0..&lt;n).each{k-&gt;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ab/>
              <w:t>pw.println("${time[k]} ${out[k]}")</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w:t>
            </w:r>
          </w:p>
          <w:p w:rsidR="00D92D43" w:rsidRPr="00D92D43" w:rsidRDefault="00D92D43" w:rsidP="00D92D43">
            <w:pPr>
              <w:rPr>
                <w:rFonts w:ascii="Courier New" w:hAnsi="Courier New" w:cs="Courier New"/>
                <w:sz w:val="21"/>
                <w:szCs w:val="21"/>
              </w:rPr>
            </w:pPr>
            <w:r w:rsidRPr="00D92D43">
              <w:rPr>
                <w:rFonts w:ascii="Courier New" w:hAnsi="Courier New" w:cs="Courier New"/>
                <w:sz w:val="21"/>
                <w:szCs w:val="21"/>
              </w:rPr>
              <w:t>pw.flush()</w:t>
            </w:r>
          </w:p>
          <w:p w:rsidR="000726DB" w:rsidRPr="00D92D43" w:rsidRDefault="00D92D43" w:rsidP="00D92D43">
            <w:pPr>
              <w:rPr>
                <w:rFonts w:ascii="Courier New" w:hAnsi="Courier New" w:cs="Courier New"/>
                <w:sz w:val="21"/>
                <w:szCs w:val="21"/>
              </w:rPr>
            </w:pPr>
            <w:r w:rsidRPr="00D92D43">
              <w:rPr>
                <w:rFonts w:ascii="Courier New" w:hAnsi="Courier New" w:cs="Courier New"/>
                <w:sz w:val="21"/>
                <w:szCs w:val="21"/>
              </w:rPr>
              <w:t>pw.close()</w:t>
            </w:r>
          </w:p>
        </w:tc>
      </w:tr>
    </w:tbl>
    <w:p w:rsidR="00806968" w:rsidRDefault="00806968" w:rsidP="00806968"/>
    <w:p w:rsidR="008E5D16" w:rsidRDefault="008E00E2" w:rsidP="008E00E2">
      <w:pPr>
        <w:ind w:firstLineChars="200" w:firstLine="480"/>
      </w:pPr>
      <w:r>
        <w:rPr>
          <w:rFonts w:hint="eastAsia"/>
        </w:rPr>
        <w:t>程序的输出如下图所示：</w:t>
      </w:r>
    </w:p>
    <w:p w:rsidR="008E00E2" w:rsidRDefault="008E00E2" w:rsidP="008E00E2">
      <w:pPr>
        <w:jc w:val="center"/>
      </w:pPr>
      <w:r>
        <w:rPr>
          <w:noProof/>
        </w:rPr>
        <w:drawing>
          <wp:inline distT="0" distB="0" distL="0" distR="0">
            <wp:extent cx="3469999" cy="297414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477445" cy="2980522"/>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pPr>
      <w:r>
        <w:rPr>
          <w:rFonts w:hint="eastAsia"/>
        </w:rPr>
        <w:t>值得注意的是，上述程序</w:t>
      </w:r>
      <w:r w:rsidR="001C4873">
        <w:rPr>
          <w:rFonts w:hint="eastAsia"/>
        </w:rPr>
        <w:t>运行耗时为</w:t>
      </w:r>
      <w:r w:rsidR="001C4873">
        <w:rPr>
          <w:rFonts w:hint="eastAsia"/>
        </w:rPr>
        <w:t>260ms</w:t>
      </w:r>
      <w:r w:rsidR="001C4873">
        <w:rPr>
          <w:rFonts w:hint="eastAsia"/>
        </w:rPr>
        <w:t>，</w:t>
      </w:r>
      <w:r>
        <w:rPr>
          <w:rFonts w:hint="eastAsia"/>
        </w:rPr>
        <w:t>在第二次及之后的运行中消耗的时间</w:t>
      </w:r>
      <w:r w:rsidR="001C4873">
        <w:rPr>
          <w:rFonts w:hint="eastAsia"/>
        </w:rPr>
        <w:t>保持</w:t>
      </w:r>
      <w:r>
        <w:rPr>
          <w:rFonts w:hint="eastAsia"/>
        </w:rPr>
        <w:t>在</w:t>
      </w:r>
      <w:r>
        <w:rPr>
          <w:rFonts w:hint="eastAsia"/>
        </w:rPr>
        <w:t>65ms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1C4873" w:rsidP="001C4873">
      <w:pPr>
        <w:jc w:val="center"/>
      </w:pPr>
      <w:r>
        <w:rPr>
          <w:noProof/>
        </w:rPr>
        <w:lastRenderedPageBreak/>
        <w:drawing>
          <wp:inline distT="0" distB="0" distL="0" distR="0">
            <wp:extent cx="2684393" cy="2208123"/>
            <wp:effectExtent l="19050" t="0" r="1657"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2689679" cy="2212471"/>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A76635" w:rsidP="00A76635">
      <w:pPr>
        <w:jc w:val="center"/>
      </w:pPr>
      <w:r>
        <w:rPr>
          <w:noProof/>
        </w:rPr>
        <w:drawing>
          <wp:inline distT="0" distB="0" distL="0" distR="0">
            <wp:extent cx="3343275" cy="92392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3343275" cy="923925"/>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pPr>
      <w:r>
        <w:rPr>
          <w:rFonts w:hint="eastAsia"/>
        </w:rPr>
        <w:t>图</w:t>
      </w:r>
      <w:r>
        <w:rPr>
          <w:rFonts w:hint="eastAsia"/>
        </w:rPr>
        <w:t xml:space="preserve"> simulink</w:t>
      </w:r>
      <w:r>
        <w:rPr>
          <w:rFonts w:hint="eastAsia"/>
        </w:rPr>
        <w:t>仿真配置</w:t>
      </w:r>
    </w:p>
    <w:p w:rsidR="00C10D6A" w:rsidRDefault="00C10D6A" w:rsidP="00A76635">
      <w:pPr>
        <w:ind w:firstLineChars="200" w:firstLine="480"/>
      </w:pPr>
      <w:r>
        <w:rPr>
          <w:rFonts w:hint="eastAsia"/>
        </w:rPr>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BA4595">
      <w:pPr>
        <w:jc w:val="center"/>
      </w:pPr>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DC21AD" w:rsidP="00DC21AD">
      <w:pPr>
        <w:jc w:val="center"/>
      </w:pPr>
      <w:r>
        <w:rPr>
          <w:rFonts w:hint="eastAsia"/>
          <w:noProof/>
        </w:rPr>
        <w:lastRenderedPageBreak/>
        <w:drawing>
          <wp:inline distT="0" distB="0" distL="0" distR="0">
            <wp:extent cx="3759320" cy="293840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cstate="print"/>
                    <a:srcRect/>
                    <a:stretch>
                      <a:fillRect/>
                    </a:stretch>
                  </pic:blipFill>
                  <pic:spPr bwMode="auto">
                    <a:xfrm>
                      <a:off x="0" y="0"/>
                      <a:ext cx="3761608" cy="2940195"/>
                    </a:xfrm>
                    <a:prstGeom prst="rect">
                      <a:avLst/>
                    </a:prstGeom>
                    <a:noFill/>
                    <a:ln w="9525">
                      <a:noFill/>
                      <a:miter lim="800000"/>
                      <a:headEnd/>
                      <a:tailEnd/>
                    </a:ln>
                  </pic:spPr>
                </pic:pic>
              </a:graphicData>
            </a:graphic>
          </wp:inline>
        </w:drawing>
      </w:r>
    </w:p>
    <w:p w:rsidR="00BA4595" w:rsidRDefault="00DC21AD" w:rsidP="00DC21AD">
      <w:pPr>
        <w:jc w:val="center"/>
      </w:pPr>
      <w:r>
        <w:rPr>
          <w:rFonts w:hint="eastAsia"/>
        </w:rPr>
        <w:t>图</w:t>
      </w:r>
      <w:r>
        <w:rPr>
          <w:rFonts w:hint="eastAsia"/>
        </w:rPr>
        <w:t xml:space="preserve"> dt=0.01s</w:t>
      </w:r>
      <w:r>
        <w:rPr>
          <w:rFonts w:hint="eastAsia"/>
        </w:rPr>
        <w:t>仿真结果对比</w:t>
      </w:r>
    </w:p>
    <w:p w:rsidR="008E5D16" w:rsidRPr="003038EE" w:rsidRDefault="00DC21AD" w:rsidP="00DC21AD">
      <w:pPr>
        <w:jc w:val="center"/>
      </w:pPr>
      <w:r>
        <w:rPr>
          <w:noProof/>
        </w:rPr>
        <w:drawing>
          <wp:inline distT="0" distB="0" distL="0" distR="0">
            <wp:extent cx="3802452" cy="3021452"/>
            <wp:effectExtent l="19050" t="0" r="7548"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cstate="print"/>
                    <a:srcRect/>
                    <a:stretch>
                      <a:fillRect/>
                    </a:stretch>
                  </pic:blipFill>
                  <pic:spPr bwMode="auto">
                    <a:xfrm>
                      <a:off x="0" y="0"/>
                      <a:ext cx="3804930" cy="3023421"/>
                    </a:xfrm>
                    <a:prstGeom prst="rect">
                      <a:avLst/>
                    </a:prstGeom>
                    <a:noFill/>
                    <a:ln w="9525">
                      <a:noFill/>
                      <a:miter lim="800000"/>
                      <a:headEnd/>
                      <a:tailEnd/>
                    </a:ln>
                  </pic:spPr>
                </pic:pic>
              </a:graphicData>
            </a:graphic>
          </wp:inline>
        </w:drawing>
      </w:r>
    </w:p>
    <w:p w:rsidR="008E5D16" w:rsidRDefault="00DC21AD" w:rsidP="00DC21AD">
      <w:pPr>
        <w:jc w:val="center"/>
      </w:pPr>
      <w:r>
        <w:rPr>
          <w:rFonts w:hint="eastAsia"/>
        </w:rPr>
        <w:t>图</w:t>
      </w:r>
      <w:r>
        <w:rPr>
          <w:rFonts w:hint="eastAsia"/>
        </w:rPr>
        <w:t xml:space="preserve"> dt=0.1s</w:t>
      </w:r>
      <w:r>
        <w:rPr>
          <w:rFonts w:hint="eastAsia"/>
        </w:rPr>
        <w:t>时的仿真结果对比</w:t>
      </w:r>
    </w:p>
    <w:p w:rsidR="008E5D16" w:rsidRDefault="009576A9" w:rsidP="009576A9">
      <w:pPr>
        <w:ind w:firstLineChars="200" w:firstLine="480"/>
      </w:pPr>
      <w:r>
        <w:rPr>
          <w:rFonts w:hint="eastAsia"/>
        </w:rPr>
        <w:t>可以看出，当仿真步长增大</w:t>
      </w:r>
      <w:r>
        <w:rPr>
          <w:rFonts w:hint="eastAsia"/>
        </w:rPr>
        <w:t>10</w:t>
      </w:r>
      <w:r>
        <w:rPr>
          <w:rFonts w:hint="eastAsia"/>
        </w:rPr>
        <w:t>倍时，仿真精度有所下降。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这多少给了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pPr>
        <w:rPr>
          <w:rFonts w:hint="eastAsia"/>
        </w:rPr>
      </w:pPr>
      <w:r>
        <w:rPr>
          <w:rFonts w:hint="eastAsia"/>
        </w:rPr>
        <w:t xml:space="preserve">5.2 </w:t>
      </w:r>
      <w:r>
        <w:rPr>
          <w:rFonts w:hint="eastAsia"/>
        </w:rPr>
        <w:t>最初的</w:t>
      </w:r>
      <w:r>
        <w:rPr>
          <w:rFonts w:hint="eastAsia"/>
        </w:rPr>
        <w:t>java</w:t>
      </w:r>
      <w:r>
        <w:rPr>
          <w:rFonts w:hint="eastAsia"/>
        </w:rPr>
        <w:t>代码</w:t>
      </w:r>
    </w:p>
    <w:p w:rsidR="002F6FBF" w:rsidRDefault="002F6FBF" w:rsidP="002F6FBF">
      <w:pPr>
        <w:ind w:firstLineChars="200" w:firstLine="480"/>
        <w:rPr>
          <w:rFonts w:hint="eastAsia"/>
        </w:rPr>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B06626">
      <w:pPr>
        <w:jc w:val="center"/>
      </w:pPr>
      <w:r>
        <w:rPr>
          <w:rFonts w:hint="eastAsia"/>
        </w:rPr>
        <w:lastRenderedPageBreak/>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tblGrid>
      <w:tr w:rsidR="00B5419F" w:rsidRPr="005331B0" w:rsidTr="0008333C">
        <w:trPr>
          <w:jc w:val="center"/>
        </w:trPr>
        <w:tc>
          <w:tcPr>
            <w:tcW w:w="8330" w:type="dxa"/>
          </w:tcPr>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package zte.hx.simulation.demo;</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zte.hx.simulation.util.PrintUtil;</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zte.hx.util.TestUtil;</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public class InertiaTest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time;</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out;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public static void main(String[] args)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TestUtil.timeIt(() -&gt; simulate());</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计时</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TestUtil.printFirst(out,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PrintUtil.printTo("C:\\out.txt", w -&gt; {</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打印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for (int i = 0; i &lt; time.length;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w.println(String.format("%f %f", time[i], out[i]));</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void simulate() {</w:t>
            </w:r>
          </w:p>
          <w:p w:rsidR="005331B0" w:rsidRPr="005331B0" w:rsidRDefault="00190F89" w:rsidP="005331B0">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double dt = 0.01;</w:t>
            </w:r>
            <w:r>
              <w:rPr>
                <w:rFonts w:ascii="Courier New" w:hAnsi="Courier New" w:cs="Courier New" w:hint="eastAsia"/>
                <w:sz w:val="21"/>
                <w:szCs w:val="21"/>
              </w:rPr>
              <w:t xml:space="preserve"> </w:t>
            </w:r>
            <w:r>
              <w:rPr>
                <w:rFonts w:ascii="Courier New" w:hAnsi="Courier New" w:cs="Courier New"/>
                <w:sz w:val="21"/>
                <w:szCs w:val="21"/>
              </w:rPr>
              <w:t>//</w:t>
            </w:r>
            <w:r w:rsidR="00595D06">
              <w:rPr>
                <w:rFonts w:ascii="Courier New" w:hAnsi="Courier New" w:cs="Courier New" w:hint="eastAsia"/>
                <w:sz w:val="21"/>
                <w:szCs w:val="21"/>
              </w:rPr>
              <w:t xml:space="preserve"> </w:t>
            </w:r>
            <w:r>
              <w:rPr>
                <w:rFonts w:ascii="Courier New" w:hAnsi="Courier New" w:cs="Courier New" w:hint="eastAsia"/>
                <w:sz w:val="21"/>
                <w:szCs w:val="21"/>
              </w:rPr>
              <w:t>仿真配置</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totalTime = </w:t>
            </w:r>
            <w:r w:rsidR="004779E8">
              <w:rPr>
                <w:rFonts w:ascii="Courier New" w:hAnsi="Courier New" w:cs="Courier New" w:hint="eastAsia"/>
                <w:sz w:val="21"/>
                <w:szCs w:val="21"/>
              </w:rPr>
              <w:t>10</w:t>
            </w:r>
            <w:r w:rsidRPr="005331B0">
              <w:rPr>
                <w:rFonts w:ascii="Courier New" w:hAnsi="Courier New" w:cs="Courier New"/>
                <w:sz w:val="21"/>
                <w:szCs w:val="21"/>
              </w:rPr>
              <w:t>;</w:t>
            </w:r>
            <w:r w:rsidR="004779E8">
              <w:rPr>
                <w:rFonts w:ascii="Courier New" w:hAnsi="Courier New" w:cs="Courier New" w:hint="eastAsia"/>
                <w:sz w:val="21"/>
                <w:szCs w:val="21"/>
              </w:rPr>
              <w:t xml:space="preserve"> //</w:t>
            </w:r>
            <w:r w:rsidR="004779E8">
              <w:rPr>
                <w:rFonts w:ascii="Courier New" w:hAnsi="Courier New" w:cs="Courier New"/>
                <w:sz w:val="21"/>
                <w:szCs w:val="21"/>
              </w:rPr>
              <w:t>second</w:t>
            </w:r>
            <w:r w:rsidR="004779E8">
              <w:rPr>
                <w:rFonts w:ascii="Courier New" w:hAnsi="Courier New" w:cs="Courier New" w:hint="eastAsia"/>
                <w:sz w:val="21"/>
                <w:szCs w:val="21"/>
              </w:rPr>
              <w:t>s</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int n = (int) (totalTime / dt);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time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007E4A5E" w:rsidRPr="007E4A5E">
              <w:rPr>
                <w:rFonts w:ascii="Courier New" w:hAnsi="Courier New" w:cs="Courier New"/>
                <w:sz w:val="21"/>
                <w:szCs w:val="21"/>
              </w:rPr>
              <w:t xml:space="preserve">double[] </w:t>
            </w:r>
            <w:r w:rsidRPr="005331B0">
              <w:rPr>
                <w:rFonts w:ascii="Courier New" w:hAnsi="Courier New" w:cs="Courier New"/>
                <w:sz w:val="21"/>
                <w:szCs w:val="21"/>
              </w:rPr>
              <w:t>in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i = 0; i &lt; n;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time[i] = i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in[i]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K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T =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out[0] = 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hint="eastAsia"/>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c1 = T / (T + dt);</w:t>
            </w:r>
            <w:r w:rsidR="00145A4D">
              <w:rPr>
                <w:rFonts w:ascii="Courier New" w:hAnsi="Courier New" w:cs="Courier New" w:hint="eastAsia"/>
                <w:sz w:val="21"/>
                <w:szCs w:val="21"/>
              </w:rPr>
              <w:t xml:space="preserve"> //</w:t>
            </w:r>
            <w:r w:rsidR="00595D06">
              <w:rPr>
                <w:rFonts w:ascii="Courier New" w:hAnsi="Courier New" w:cs="Courier New" w:hint="eastAsia"/>
                <w:sz w:val="21"/>
                <w:szCs w:val="21"/>
              </w:rPr>
              <w:t xml:space="preserve"> </w:t>
            </w:r>
            <w:r w:rsidR="00145A4D">
              <w:rPr>
                <w:rFonts w:ascii="Courier New" w:hAnsi="Courier New" w:cs="Courier New" w:hint="eastAsia"/>
                <w:sz w:val="21"/>
                <w:szCs w:val="21"/>
              </w:rPr>
              <w:t>缓存系数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c2 = K * dt / (T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k = 1; k &lt; n; ++k) {</w:t>
            </w:r>
            <w:r w:rsidR="00F04156">
              <w:rPr>
                <w:rFonts w:ascii="Courier New" w:hAnsi="Courier New" w:cs="Courier New" w:hint="eastAsia"/>
                <w:sz w:val="21"/>
                <w:szCs w:val="21"/>
              </w:rPr>
              <w:t xml:space="preserve"> //</w:t>
            </w:r>
            <w:r w:rsidR="000E357A">
              <w:rPr>
                <w:rFonts w:ascii="Courier New" w:hAnsi="Courier New" w:cs="Courier New" w:hint="eastAsia"/>
                <w:sz w:val="21"/>
                <w:szCs w:val="21"/>
              </w:rPr>
              <w:t xml:space="preserve"> </w:t>
            </w:r>
            <w:r w:rsidR="00F04156">
              <w:rPr>
                <w:rFonts w:ascii="Courier New" w:hAnsi="Courier New" w:cs="Courier New" w:hint="eastAsia"/>
                <w:sz w:val="21"/>
                <w:szCs w:val="21"/>
              </w:rPr>
              <w:t>迭代</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out[k] = c1 * out[k - 1] + c2 * in[k];</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hint="eastAsia"/>
                <w:sz w:val="21"/>
                <w:szCs w:val="21"/>
              </w:rPr>
            </w:pPr>
            <w:r w:rsidRPr="005331B0">
              <w:rPr>
                <w:rFonts w:ascii="Courier New" w:hAnsi="Courier New" w:cs="Courier New"/>
                <w:sz w:val="21"/>
                <w:szCs w:val="21"/>
              </w:rPr>
              <w:tab/>
              <w:t>}</w:t>
            </w:r>
          </w:p>
          <w:p w:rsidR="00B5419F" w:rsidRPr="005331B0" w:rsidRDefault="005331B0" w:rsidP="005331B0">
            <w:pPr>
              <w:rPr>
                <w:rFonts w:ascii="Courier New" w:hAnsi="Courier New" w:cs="Courier New"/>
                <w:sz w:val="21"/>
                <w:szCs w:val="21"/>
              </w:rPr>
            </w:pPr>
            <w:r w:rsidRPr="005331B0">
              <w:rPr>
                <w:rFonts w:ascii="Courier New" w:hAnsi="Courier New" w:cs="Courier New"/>
                <w:sz w:val="21"/>
                <w:szCs w:val="21"/>
              </w:rPr>
              <w:t>}</w:t>
            </w:r>
          </w:p>
        </w:tc>
      </w:tr>
    </w:tbl>
    <w:p w:rsidR="00291E60" w:rsidRDefault="00291E60" w:rsidP="008E5D16">
      <w:pPr>
        <w:rPr>
          <w:rFonts w:hint="eastAsia"/>
        </w:rPr>
      </w:pPr>
    </w:p>
    <w:p w:rsidR="00746A7F" w:rsidRDefault="00BE5EA0" w:rsidP="00BE5EA0">
      <w:pPr>
        <w:ind w:firstLineChars="200" w:firstLine="480"/>
        <w:rPr>
          <w:rFonts w:hint="eastAsia"/>
        </w:rPr>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呢？如</w:t>
      </w:r>
      <w:r w:rsidR="00C21608">
        <w:rPr>
          <w:rFonts w:hint="eastAsia"/>
        </w:rPr>
        <w:t>3.7</w:t>
      </w:r>
      <w:r w:rsidR="00C21608">
        <w:rPr>
          <w:rFonts w:hint="eastAsia"/>
        </w:rPr>
        <w:t>节中讨论的，</w:t>
      </w:r>
      <w:r w:rsidR="00C21608">
        <w:rPr>
          <w:rFonts w:hint="eastAsia"/>
        </w:rPr>
        <w:t>java</w:t>
      </w:r>
      <w:r w:rsidR="00C21608">
        <w:rPr>
          <w:rFonts w:hint="eastAsia"/>
        </w:rPr>
        <w:t>的强类型更加严谨，能够有效的借助编</w:t>
      </w:r>
      <w:r w:rsidR="00C21608">
        <w:rPr>
          <w:rFonts w:hint="eastAsia"/>
        </w:rPr>
        <w:lastRenderedPageBreak/>
        <w:t>译器的能力在编译时而不是运行时就找出绝大多数和类型相关的错误。而动态语言（如</w:t>
      </w:r>
      <w:r w:rsidR="00C21608">
        <w:rPr>
          <w:rFonts w:hint="eastAsia"/>
        </w:rPr>
        <w:t>javascript</w:t>
      </w:r>
      <w:r w:rsidR="00C21608">
        <w:rPr>
          <w:rFonts w:hint="eastAsia"/>
        </w:rPr>
        <w:t>、</w:t>
      </w:r>
      <w:r w:rsidR="00C21608">
        <w:rPr>
          <w:rFonts w:hint="eastAsia"/>
        </w:rPr>
        <w:t>python</w:t>
      </w:r>
      <w:r w:rsidR="00C21608">
        <w:rPr>
          <w:rFonts w:hint="eastAsia"/>
        </w:rPr>
        <w:t>、</w:t>
      </w:r>
      <w:r w:rsidR="00C21608">
        <w:rPr>
          <w:rFonts w:hint="eastAsia"/>
        </w:rPr>
        <w:t>groovy</w:t>
      </w:r>
      <w:r w:rsidR="00C21608">
        <w:rPr>
          <w:rFonts w:hint="eastAsia"/>
        </w:rPr>
        <w:t>）在多数情况下直到运行时才会抛出错误提醒你代码某处弄错了类型。</w:t>
      </w:r>
    </w:p>
    <w:p w:rsidR="00BE5EA0" w:rsidRDefault="00746A7F" w:rsidP="00BE5EA0">
      <w:pPr>
        <w:ind w:firstLineChars="200" w:firstLine="480"/>
        <w:rPr>
          <w:rFonts w:hint="eastAsia"/>
        </w:rPr>
      </w:pPr>
      <w:r>
        <w:rPr>
          <w:rFonts w:hint="eastAsia"/>
        </w:rPr>
        <w:t>从开发的经验来看，如果使用</w:t>
      </w:r>
      <w:r>
        <w:rPr>
          <w:rFonts w:hint="eastAsia"/>
        </w:rPr>
        <w:t>groovy</w:t>
      </w:r>
      <w:r>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Chars="200"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p>
    <w:p w:rsidR="00B47D65" w:rsidRDefault="00293740" w:rsidP="00691592">
      <w:pPr>
        <w:jc w:val="center"/>
        <w:rPr>
          <w:rFonts w:hint="eastAsia"/>
        </w:rP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691592">
      <w:pPr>
        <w:jc w:val="center"/>
      </w:pPr>
      <w:r>
        <w:rPr>
          <w:rFonts w:hint="eastAsia"/>
        </w:rPr>
        <w:t>图</w:t>
      </w:r>
      <w:r>
        <w:rPr>
          <w:rFonts w:hint="eastAsia"/>
        </w:rPr>
        <w:t xml:space="preserve"> java</w:t>
      </w:r>
      <w:r>
        <w:rPr>
          <w:rFonts w:hint="eastAsia"/>
        </w:rPr>
        <w:t>版本的运行结果</w:t>
      </w:r>
    </w:p>
    <w:p w:rsidR="00EC34BD" w:rsidRDefault="0053216D" w:rsidP="0053216D">
      <w:pPr>
        <w:ind w:firstLineChars="200" w:firstLine="480"/>
        <w:rPr>
          <w:rFonts w:hint="eastAsia"/>
        </w:rPr>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B80FC8">
      <w:pPr>
        <w:jc w:val="center"/>
        <w:rPr>
          <w:rFonts w:hint="eastAsia"/>
        </w:rP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void timeIt(Container container) {</w:t>
            </w:r>
          </w:p>
          <w:p w:rsidR="001F75E5" w:rsidRPr="001F75E5" w:rsidRDefault="001F75E5" w:rsidP="001F75E5">
            <w:pPr>
              <w:rPr>
                <w:rFonts w:ascii="Courier New" w:hAnsi="Courier New" w:cs="Courier New"/>
                <w:sz w:val="21"/>
                <w:szCs w:val="21"/>
              </w:rPr>
            </w:pPr>
            <w:r>
              <w:rPr>
                <w:rFonts w:ascii="Courier New" w:hAnsi="Courier New" w:cs="Courier New"/>
                <w:sz w:val="21"/>
                <w:szCs w:val="21"/>
              </w:rPr>
              <w:tab/>
            </w:r>
            <w:r w:rsidRPr="001F75E5">
              <w:rPr>
                <w:rFonts w:ascii="Courier New" w:hAnsi="Courier New" w:cs="Courier New"/>
                <w:sz w:val="21"/>
                <w:szCs w:val="21"/>
              </w:rPr>
              <w:t>print("...it begins...");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start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end;</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try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container.process();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end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 catch (Exception e)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print("error occured: " + e.getMessage());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return;</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ends...");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cost = (end - start);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costs: " + cost + "ms...");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p w:rsidR="001F75E5" w:rsidRPr="001F75E5" w:rsidRDefault="001F75E5" w:rsidP="001F75E5">
            <w:pPr>
              <w:rPr>
                <w:rFonts w:ascii="Courier New" w:hAnsi="Courier New" w:cs="Courier New"/>
                <w:sz w:val="21"/>
                <w:szCs w:val="21"/>
              </w:rPr>
            </w:pP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@FunctionalInterface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interface Container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void 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tc>
      </w:tr>
    </w:tbl>
    <w:p w:rsidR="001F75E5" w:rsidRDefault="00EA10AC" w:rsidP="00EA10AC">
      <w:pPr>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class PrintUtil {</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path='C:\\</w:t>
            </w:r>
            <w:r w:rsidRPr="00BA26A6">
              <w:rPr>
                <w:rFonts w:ascii="Courier New" w:hAnsi="Courier New" w:cs="Courier New"/>
                <w:sz w:val="21"/>
                <w:szCs w:val="21"/>
              </w:rPr>
              <w:t>out.txt</w:t>
            </w:r>
            <w:r w:rsidR="00142F80"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printTo(path,Printer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def pw=new PrintWriter(path)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p.print(pw)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pw.flush()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pw.close()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printTo(path,p)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@FunctionalInterface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interface Printer{</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void print(PrintWriter 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tc>
      </w:tr>
    </w:tbl>
    <w:p w:rsidR="008E5D16" w:rsidRDefault="008E5D16" w:rsidP="008E5D16">
      <w:pPr>
        <w:rPr>
          <w:rFonts w:hint="eastAsia"/>
        </w:rPr>
      </w:pPr>
    </w:p>
    <w:p w:rsidR="00691592" w:rsidRDefault="00F653E8" w:rsidP="00F75D3F">
      <w:pPr>
        <w:ind w:firstLineChars="200" w:firstLine="480"/>
        <w:rPr>
          <w:rFonts w:hint="eastAsia"/>
        </w:rPr>
      </w:pPr>
      <w:r>
        <w:rPr>
          <w:rFonts w:hint="eastAsia"/>
        </w:rPr>
        <w:t>从敏捷开发的思想出发，上述代码并不是计划的产物，而是在开发过程中不断遇到类似的逻辑，于是提炼出来进行封装。</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p>
    <w:p w:rsidR="009D0198" w:rsidRDefault="009D0198" w:rsidP="00F75D3F">
      <w:pPr>
        <w:ind w:firstLineChars="200" w:firstLine="480"/>
        <w:rPr>
          <w:rFonts w:hint="eastAsia"/>
        </w:rPr>
      </w:pPr>
      <w:r>
        <w:rPr>
          <w:rFonts w:hint="eastAsia"/>
        </w:rPr>
        <w:t>下面，是我们迈出增量式、迭代式开发的第一步了，为了说明开发的思路，</w:t>
      </w:r>
      <w:r w:rsidR="00184E75">
        <w:rPr>
          <w:rFonts w:hint="eastAsia"/>
        </w:rPr>
        <w:t>接下来的两步都会迈得足够小。</w:t>
      </w:r>
    </w:p>
    <w:p w:rsidR="00691592" w:rsidRDefault="009D0198" w:rsidP="008E5D16">
      <w:pPr>
        <w:rPr>
          <w:rFonts w:hint="eastAsia"/>
        </w:rPr>
      </w:pPr>
      <w:r>
        <w:rPr>
          <w:rFonts w:hint="eastAsia"/>
        </w:rPr>
        <w:t>5.3</w:t>
      </w:r>
      <w:r w:rsidR="00184E75">
        <w:rPr>
          <w:rFonts w:hint="eastAsia"/>
        </w:rPr>
        <w:t xml:space="preserve"> </w:t>
      </w:r>
      <w:r w:rsidR="00184E75">
        <w:rPr>
          <w:rFonts w:hint="eastAsia"/>
        </w:rPr>
        <w:t>第一步迭代</w:t>
      </w:r>
    </w:p>
    <w:p w:rsidR="00184E75" w:rsidRDefault="00184E75"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BA26A6" w:rsidRDefault="00BA26A6"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Pr>
        <w:rPr>
          <w:rFonts w:hint="eastAsia"/>
        </w:rPr>
      </w:pPr>
    </w:p>
    <w:p w:rsidR="00691592" w:rsidRDefault="00691592" w:rsidP="008E5D16"/>
    <w:p w:rsidR="008E5D16" w:rsidRDefault="008E5D16" w:rsidP="008E5D16"/>
    <w:p w:rsidR="00081517" w:rsidRDefault="000D440C" w:rsidP="00715258">
      <w:pPr>
        <w:jc w:val="center"/>
      </w:pPr>
      <w:r>
        <w:rPr>
          <w:rFonts w:hint="eastAsia"/>
        </w:rPr>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4E6F" w:rsidRDefault="00DC4E6F" w:rsidP="002852B2">
      <w:pPr>
        <w:spacing w:after="0"/>
      </w:pPr>
      <w:r>
        <w:separator/>
      </w:r>
    </w:p>
  </w:endnote>
  <w:endnote w:type="continuationSeparator" w:id="0">
    <w:p w:rsidR="00DC4E6F" w:rsidRDefault="00DC4E6F"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4E6F" w:rsidRDefault="00DC4E6F" w:rsidP="002852B2">
      <w:pPr>
        <w:spacing w:after="0"/>
      </w:pPr>
      <w:r>
        <w:separator/>
      </w:r>
    </w:p>
  </w:footnote>
  <w:footnote w:type="continuationSeparator" w:id="0">
    <w:p w:rsidR="00DC4E6F" w:rsidRDefault="00DC4E6F"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12FA8"/>
    <w:rsid w:val="00013129"/>
    <w:rsid w:val="00013FE4"/>
    <w:rsid w:val="00016211"/>
    <w:rsid w:val="0002222B"/>
    <w:rsid w:val="00023C4A"/>
    <w:rsid w:val="00025571"/>
    <w:rsid w:val="00030CA4"/>
    <w:rsid w:val="00030E70"/>
    <w:rsid w:val="00032E6F"/>
    <w:rsid w:val="000345D9"/>
    <w:rsid w:val="00034E67"/>
    <w:rsid w:val="0003669A"/>
    <w:rsid w:val="000379D5"/>
    <w:rsid w:val="00042E75"/>
    <w:rsid w:val="000438EB"/>
    <w:rsid w:val="00053D33"/>
    <w:rsid w:val="00053E08"/>
    <w:rsid w:val="0005449A"/>
    <w:rsid w:val="00054717"/>
    <w:rsid w:val="00060A79"/>
    <w:rsid w:val="00064D53"/>
    <w:rsid w:val="00065A06"/>
    <w:rsid w:val="00071C4D"/>
    <w:rsid w:val="00072072"/>
    <w:rsid w:val="000726DB"/>
    <w:rsid w:val="00073C43"/>
    <w:rsid w:val="00081517"/>
    <w:rsid w:val="00082484"/>
    <w:rsid w:val="0008333C"/>
    <w:rsid w:val="000835EB"/>
    <w:rsid w:val="00083995"/>
    <w:rsid w:val="00085FE9"/>
    <w:rsid w:val="0009007A"/>
    <w:rsid w:val="00094215"/>
    <w:rsid w:val="00094A42"/>
    <w:rsid w:val="000A0BF2"/>
    <w:rsid w:val="000A1883"/>
    <w:rsid w:val="000A3288"/>
    <w:rsid w:val="000A3E71"/>
    <w:rsid w:val="000A5FE5"/>
    <w:rsid w:val="000B11F9"/>
    <w:rsid w:val="000B4223"/>
    <w:rsid w:val="000C0022"/>
    <w:rsid w:val="000C23C4"/>
    <w:rsid w:val="000C2FD9"/>
    <w:rsid w:val="000C517B"/>
    <w:rsid w:val="000C53E1"/>
    <w:rsid w:val="000C5B93"/>
    <w:rsid w:val="000C7FCA"/>
    <w:rsid w:val="000D42CE"/>
    <w:rsid w:val="000D440C"/>
    <w:rsid w:val="000D7C82"/>
    <w:rsid w:val="000E26B6"/>
    <w:rsid w:val="000E357A"/>
    <w:rsid w:val="000E54FA"/>
    <w:rsid w:val="000F0434"/>
    <w:rsid w:val="000F41BB"/>
    <w:rsid w:val="000F4ACB"/>
    <w:rsid w:val="000F4C04"/>
    <w:rsid w:val="000F5382"/>
    <w:rsid w:val="001027E6"/>
    <w:rsid w:val="00114BEB"/>
    <w:rsid w:val="001205FC"/>
    <w:rsid w:val="001223F9"/>
    <w:rsid w:val="00124859"/>
    <w:rsid w:val="001327B0"/>
    <w:rsid w:val="00133E7C"/>
    <w:rsid w:val="00142F80"/>
    <w:rsid w:val="00145A4D"/>
    <w:rsid w:val="0015026E"/>
    <w:rsid w:val="00154450"/>
    <w:rsid w:val="001566B6"/>
    <w:rsid w:val="0016089A"/>
    <w:rsid w:val="00166B58"/>
    <w:rsid w:val="00170653"/>
    <w:rsid w:val="00170D8E"/>
    <w:rsid w:val="001724FA"/>
    <w:rsid w:val="001749ED"/>
    <w:rsid w:val="00176C4A"/>
    <w:rsid w:val="001805B0"/>
    <w:rsid w:val="00184E75"/>
    <w:rsid w:val="00186181"/>
    <w:rsid w:val="00190F89"/>
    <w:rsid w:val="001920D8"/>
    <w:rsid w:val="00194DFE"/>
    <w:rsid w:val="001964DB"/>
    <w:rsid w:val="001B6625"/>
    <w:rsid w:val="001B7B40"/>
    <w:rsid w:val="001C2A7E"/>
    <w:rsid w:val="001C2FF2"/>
    <w:rsid w:val="001C4873"/>
    <w:rsid w:val="001C4ACC"/>
    <w:rsid w:val="001C68AD"/>
    <w:rsid w:val="001D03B1"/>
    <w:rsid w:val="001D09D9"/>
    <w:rsid w:val="001D6D54"/>
    <w:rsid w:val="001E151D"/>
    <w:rsid w:val="001E34C6"/>
    <w:rsid w:val="001E442C"/>
    <w:rsid w:val="001E645C"/>
    <w:rsid w:val="001F109E"/>
    <w:rsid w:val="001F75E5"/>
    <w:rsid w:val="00207807"/>
    <w:rsid w:val="002137B3"/>
    <w:rsid w:val="00221160"/>
    <w:rsid w:val="00223EDC"/>
    <w:rsid w:val="0022405E"/>
    <w:rsid w:val="002300E0"/>
    <w:rsid w:val="00235059"/>
    <w:rsid w:val="00242323"/>
    <w:rsid w:val="0024291C"/>
    <w:rsid w:val="002479BF"/>
    <w:rsid w:val="0025183F"/>
    <w:rsid w:val="002575E4"/>
    <w:rsid w:val="00273415"/>
    <w:rsid w:val="00273F81"/>
    <w:rsid w:val="00275EE4"/>
    <w:rsid w:val="0027635C"/>
    <w:rsid w:val="00280501"/>
    <w:rsid w:val="00283F27"/>
    <w:rsid w:val="002852B2"/>
    <w:rsid w:val="0028674E"/>
    <w:rsid w:val="00286F4E"/>
    <w:rsid w:val="002914BB"/>
    <w:rsid w:val="00291E60"/>
    <w:rsid w:val="00293740"/>
    <w:rsid w:val="00293D00"/>
    <w:rsid w:val="002971C5"/>
    <w:rsid w:val="00297D31"/>
    <w:rsid w:val="002A2C44"/>
    <w:rsid w:val="002A5BA8"/>
    <w:rsid w:val="002A7CD6"/>
    <w:rsid w:val="002B19C6"/>
    <w:rsid w:val="002B22B2"/>
    <w:rsid w:val="002B506D"/>
    <w:rsid w:val="002C0382"/>
    <w:rsid w:val="002C0F3C"/>
    <w:rsid w:val="002C1650"/>
    <w:rsid w:val="002D0BDF"/>
    <w:rsid w:val="002D2F56"/>
    <w:rsid w:val="002D31AC"/>
    <w:rsid w:val="002D67D0"/>
    <w:rsid w:val="002D78D2"/>
    <w:rsid w:val="002D7E59"/>
    <w:rsid w:val="002E4537"/>
    <w:rsid w:val="002F1CB3"/>
    <w:rsid w:val="002F6FBF"/>
    <w:rsid w:val="003015A5"/>
    <w:rsid w:val="003038EE"/>
    <w:rsid w:val="0030532A"/>
    <w:rsid w:val="00312B9F"/>
    <w:rsid w:val="00323B43"/>
    <w:rsid w:val="00332F6F"/>
    <w:rsid w:val="00334EC1"/>
    <w:rsid w:val="00343934"/>
    <w:rsid w:val="00344E37"/>
    <w:rsid w:val="003502A3"/>
    <w:rsid w:val="00355376"/>
    <w:rsid w:val="0035570C"/>
    <w:rsid w:val="00357F16"/>
    <w:rsid w:val="0036557A"/>
    <w:rsid w:val="00365B1F"/>
    <w:rsid w:val="00375B30"/>
    <w:rsid w:val="00375D9E"/>
    <w:rsid w:val="00376A29"/>
    <w:rsid w:val="003775E6"/>
    <w:rsid w:val="00386AE5"/>
    <w:rsid w:val="00387A76"/>
    <w:rsid w:val="003927F2"/>
    <w:rsid w:val="00393608"/>
    <w:rsid w:val="00396D72"/>
    <w:rsid w:val="0039727F"/>
    <w:rsid w:val="003B373D"/>
    <w:rsid w:val="003B581B"/>
    <w:rsid w:val="003C0ADA"/>
    <w:rsid w:val="003C634B"/>
    <w:rsid w:val="003C78AB"/>
    <w:rsid w:val="003C7D2A"/>
    <w:rsid w:val="003D2D3B"/>
    <w:rsid w:val="003D37D8"/>
    <w:rsid w:val="003D6F5D"/>
    <w:rsid w:val="003E51F3"/>
    <w:rsid w:val="003F5871"/>
    <w:rsid w:val="003F6678"/>
    <w:rsid w:val="003F76BF"/>
    <w:rsid w:val="0040034E"/>
    <w:rsid w:val="00400743"/>
    <w:rsid w:val="00404963"/>
    <w:rsid w:val="004101AF"/>
    <w:rsid w:val="00410631"/>
    <w:rsid w:val="0041281D"/>
    <w:rsid w:val="00413E20"/>
    <w:rsid w:val="0041732F"/>
    <w:rsid w:val="00420E31"/>
    <w:rsid w:val="00426133"/>
    <w:rsid w:val="00433B8C"/>
    <w:rsid w:val="004343C5"/>
    <w:rsid w:val="00435164"/>
    <w:rsid w:val="004358AB"/>
    <w:rsid w:val="00443C79"/>
    <w:rsid w:val="0045344A"/>
    <w:rsid w:val="0045403B"/>
    <w:rsid w:val="00455430"/>
    <w:rsid w:val="004561D6"/>
    <w:rsid w:val="00460C71"/>
    <w:rsid w:val="00464B2F"/>
    <w:rsid w:val="00471E06"/>
    <w:rsid w:val="0047440B"/>
    <w:rsid w:val="004745F7"/>
    <w:rsid w:val="00474F82"/>
    <w:rsid w:val="004779E8"/>
    <w:rsid w:val="00480600"/>
    <w:rsid w:val="004853EB"/>
    <w:rsid w:val="0048756A"/>
    <w:rsid w:val="004A0E77"/>
    <w:rsid w:val="004A0F61"/>
    <w:rsid w:val="004A14EA"/>
    <w:rsid w:val="004A2D0B"/>
    <w:rsid w:val="004A53C3"/>
    <w:rsid w:val="004A5A7D"/>
    <w:rsid w:val="004B3491"/>
    <w:rsid w:val="004B4A08"/>
    <w:rsid w:val="004B5331"/>
    <w:rsid w:val="004C1296"/>
    <w:rsid w:val="004C7EB6"/>
    <w:rsid w:val="004D1E0B"/>
    <w:rsid w:val="004D4244"/>
    <w:rsid w:val="004E2D68"/>
    <w:rsid w:val="004E695F"/>
    <w:rsid w:val="004E708D"/>
    <w:rsid w:val="004E73D8"/>
    <w:rsid w:val="004E7A41"/>
    <w:rsid w:val="004F1589"/>
    <w:rsid w:val="004F3353"/>
    <w:rsid w:val="004F42F9"/>
    <w:rsid w:val="004F6A36"/>
    <w:rsid w:val="00501406"/>
    <w:rsid w:val="00507ED2"/>
    <w:rsid w:val="005171AA"/>
    <w:rsid w:val="00522FBD"/>
    <w:rsid w:val="0053216D"/>
    <w:rsid w:val="005331B0"/>
    <w:rsid w:val="0053551C"/>
    <w:rsid w:val="00545925"/>
    <w:rsid w:val="0054621D"/>
    <w:rsid w:val="00555A8B"/>
    <w:rsid w:val="005574D8"/>
    <w:rsid w:val="00560800"/>
    <w:rsid w:val="00562EFA"/>
    <w:rsid w:val="00574AE0"/>
    <w:rsid w:val="00590F4A"/>
    <w:rsid w:val="0059109B"/>
    <w:rsid w:val="00593D21"/>
    <w:rsid w:val="00594845"/>
    <w:rsid w:val="00595A87"/>
    <w:rsid w:val="00595AA0"/>
    <w:rsid w:val="00595D06"/>
    <w:rsid w:val="00597887"/>
    <w:rsid w:val="005A253C"/>
    <w:rsid w:val="005A5275"/>
    <w:rsid w:val="005A5C3F"/>
    <w:rsid w:val="005A633C"/>
    <w:rsid w:val="005B0F9C"/>
    <w:rsid w:val="005B23AA"/>
    <w:rsid w:val="005B5A94"/>
    <w:rsid w:val="005B7C4E"/>
    <w:rsid w:val="005C0118"/>
    <w:rsid w:val="005C264F"/>
    <w:rsid w:val="005C5253"/>
    <w:rsid w:val="005C745F"/>
    <w:rsid w:val="005D4C4F"/>
    <w:rsid w:val="005E4DA9"/>
    <w:rsid w:val="005E4F57"/>
    <w:rsid w:val="005E7B17"/>
    <w:rsid w:val="005F56E3"/>
    <w:rsid w:val="005F580C"/>
    <w:rsid w:val="00602999"/>
    <w:rsid w:val="0060396D"/>
    <w:rsid w:val="00605127"/>
    <w:rsid w:val="00611A5C"/>
    <w:rsid w:val="00613066"/>
    <w:rsid w:val="00613955"/>
    <w:rsid w:val="00630FBC"/>
    <w:rsid w:val="00634343"/>
    <w:rsid w:val="006364CF"/>
    <w:rsid w:val="00636BBE"/>
    <w:rsid w:val="0064518E"/>
    <w:rsid w:val="00647A86"/>
    <w:rsid w:val="006519A4"/>
    <w:rsid w:val="0066294C"/>
    <w:rsid w:val="00665199"/>
    <w:rsid w:val="0067581F"/>
    <w:rsid w:val="0067761D"/>
    <w:rsid w:val="006814C1"/>
    <w:rsid w:val="00684C3C"/>
    <w:rsid w:val="00690AAC"/>
    <w:rsid w:val="00691592"/>
    <w:rsid w:val="00693018"/>
    <w:rsid w:val="00694543"/>
    <w:rsid w:val="00694E33"/>
    <w:rsid w:val="00695D00"/>
    <w:rsid w:val="006A246C"/>
    <w:rsid w:val="006A2E6F"/>
    <w:rsid w:val="006A6832"/>
    <w:rsid w:val="006A7DC3"/>
    <w:rsid w:val="006B671D"/>
    <w:rsid w:val="006B7544"/>
    <w:rsid w:val="006D2231"/>
    <w:rsid w:val="006D781D"/>
    <w:rsid w:val="006D7E35"/>
    <w:rsid w:val="006E6516"/>
    <w:rsid w:val="006F09AA"/>
    <w:rsid w:val="006F2AE6"/>
    <w:rsid w:val="006F56CD"/>
    <w:rsid w:val="006F5AE1"/>
    <w:rsid w:val="00703BF5"/>
    <w:rsid w:val="00705DB5"/>
    <w:rsid w:val="00710002"/>
    <w:rsid w:val="007116DF"/>
    <w:rsid w:val="00715258"/>
    <w:rsid w:val="00723BF2"/>
    <w:rsid w:val="00726C29"/>
    <w:rsid w:val="0072754B"/>
    <w:rsid w:val="00733D3A"/>
    <w:rsid w:val="00735A8C"/>
    <w:rsid w:val="00743A69"/>
    <w:rsid w:val="00743E52"/>
    <w:rsid w:val="00744C85"/>
    <w:rsid w:val="00746A7F"/>
    <w:rsid w:val="007526C9"/>
    <w:rsid w:val="00754F42"/>
    <w:rsid w:val="00775EAF"/>
    <w:rsid w:val="007774EB"/>
    <w:rsid w:val="00781BC3"/>
    <w:rsid w:val="00783CEC"/>
    <w:rsid w:val="00786BEF"/>
    <w:rsid w:val="00786ED5"/>
    <w:rsid w:val="00790D7A"/>
    <w:rsid w:val="0079212C"/>
    <w:rsid w:val="00796FF5"/>
    <w:rsid w:val="007A15A9"/>
    <w:rsid w:val="007A4AD6"/>
    <w:rsid w:val="007B0280"/>
    <w:rsid w:val="007B6A99"/>
    <w:rsid w:val="007C131B"/>
    <w:rsid w:val="007C3E8A"/>
    <w:rsid w:val="007C7D52"/>
    <w:rsid w:val="007D3494"/>
    <w:rsid w:val="007E1400"/>
    <w:rsid w:val="007E1B31"/>
    <w:rsid w:val="007E424F"/>
    <w:rsid w:val="007E48B8"/>
    <w:rsid w:val="007E4A5E"/>
    <w:rsid w:val="007E4C63"/>
    <w:rsid w:val="007E5E9F"/>
    <w:rsid w:val="007E6C9B"/>
    <w:rsid w:val="007F01D3"/>
    <w:rsid w:val="007F20E6"/>
    <w:rsid w:val="007F48C0"/>
    <w:rsid w:val="007F6D11"/>
    <w:rsid w:val="007F73E7"/>
    <w:rsid w:val="00806968"/>
    <w:rsid w:val="00810A49"/>
    <w:rsid w:val="00815C47"/>
    <w:rsid w:val="0081783A"/>
    <w:rsid w:val="00817A4F"/>
    <w:rsid w:val="008228CC"/>
    <w:rsid w:val="00845067"/>
    <w:rsid w:val="00850274"/>
    <w:rsid w:val="00853E56"/>
    <w:rsid w:val="00854C77"/>
    <w:rsid w:val="0085719F"/>
    <w:rsid w:val="00861BDD"/>
    <w:rsid w:val="00864B97"/>
    <w:rsid w:val="008658AE"/>
    <w:rsid w:val="008660D2"/>
    <w:rsid w:val="008674BE"/>
    <w:rsid w:val="0088090A"/>
    <w:rsid w:val="00881140"/>
    <w:rsid w:val="00882245"/>
    <w:rsid w:val="00884488"/>
    <w:rsid w:val="00890641"/>
    <w:rsid w:val="0089125F"/>
    <w:rsid w:val="008920FA"/>
    <w:rsid w:val="00892D24"/>
    <w:rsid w:val="008950EF"/>
    <w:rsid w:val="008B4627"/>
    <w:rsid w:val="008B5C6A"/>
    <w:rsid w:val="008B620B"/>
    <w:rsid w:val="008B72C9"/>
    <w:rsid w:val="008B7726"/>
    <w:rsid w:val="008C3E72"/>
    <w:rsid w:val="008D2DE6"/>
    <w:rsid w:val="008D68EF"/>
    <w:rsid w:val="008E00E2"/>
    <w:rsid w:val="008E5B8B"/>
    <w:rsid w:val="008E5D16"/>
    <w:rsid w:val="008F4BA2"/>
    <w:rsid w:val="008F4C68"/>
    <w:rsid w:val="00901737"/>
    <w:rsid w:val="00901FC1"/>
    <w:rsid w:val="00906A1E"/>
    <w:rsid w:val="00907945"/>
    <w:rsid w:val="00907C85"/>
    <w:rsid w:val="00913CBB"/>
    <w:rsid w:val="00914F97"/>
    <w:rsid w:val="0091763F"/>
    <w:rsid w:val="0092162B"/>
    <w:rsid w:val="00930FE9"/>
    <w:rsid w:val="00934203"/>
    <w:rsid w:val="009376E9"/>
    <w:rsid w:val="009408F1"/>
    <w:rsid w:val="00941343"/>
    <w:rsid w:val="00944D7A"/>
    <w:rsid w:val="00945D12"/>
    <w:rsid w:val="009576A9"/>
    <w:rsid w:val="00957996"/>
    <w:rsid w:val="009629C9"/>
    <w:rsid w:val="00970B68"/>
    <w:rsid w:val="0097118A"/>
    <w:rsid w:val="00974EDC"/>
    <w:rsid w:val="0097514A"/>
    <w:rsid w:val="00977E01"/>
    <w:rsid w:val="00982691"/>
    <w:rsid w:val="009A0576"/>
    <w:rsid w:val="009A5087"/>
    <w:rsid w:val="009A7AB8"/>
    <w:rsid w:val="009B2F9F"/>
    <w:rsid w:val="009C5D03"/>
    <w:rsid w:val="009D0198"/>
    <w:rsid w:val="009E1A46"/>
    <w:rsid w:val="009E29BC"/>
    <w:rsid w:val="009E48AB"/>
    <w:rsid w:val="009F0595"/>
    <w:rsid w:val="009F0B19"/>
    <w:rsid w:val="009F0E9B"/>
    <w:rsid w:val="009F3E01"/>
    <w:rsid w:val="00A00F74"/>
    <w:rsid w:val="00A01F7A"/>
    <w:rsid w:val="00A030F8"/>
    <w:rsid w:val="00A044F1"/>
    <w:rsid w:val="00A051CA"/>
    <w:rsid w:val="00A10410"/>
    <w:rsid w:val="00A14C41"/>
    <w:rsid w:val="00A17C96"/>
    <w:rsid w:val="00A208B2"/>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6635"/>
    <w:rsid w:val="00A83065"/>
    <w:rsid w:val="00A85C47"/>
    <w:rsid w:val="00A87AE2"/>
    <w:rsid w:val="00A96F07"/>
    <w:rsid w:val="00AA29B0"/>
    <w:rsid w:val="00AA5908"/>
    <w:rsid w:val="00AA6549"/>
    <w:rsid w:val="00AB0DCE"/>
    <w:rsid w:val="00AB1E4A"/>
    <w:rsid w:val="00AC0E22"/>
    <w:rsid w:val="00AC6EE6"/>
    <w:rsid w:val="00AC7775"/>
    <w:rsid w:val="00AD2A1C"/>
    <w:rsid w:val="00AD5314"/>
    <w:rsid w:val="00AF2974"/>
    <w:rsid w:val="00AF3F95"/>
    <w:rsid w:val="00AF4661"/>
    <w:rsid w:val="00AF52F7"/>
    <w:rsid w:val="00AF6A06"/>
    <w:rsid w:val="00AF6F60"/>
    <w:rsid w:val="00AF76B4"/>
    <w:rsid w:val="00B01002"/>
    <w:rsid w:val="00B02027"/>
    <w:rsid w:val="00B05E52"/>
    <w:rsid w:val="00B06626"/>
    <w:rsid w:val="00B07E36"/>
    <w:rsid w:val="00B12211"/>
    <w:rsid w:val="00B1345C"/>
    <w:rsid w:val="00B13468"/>
    <w:rsid w:val="00B1363C"/>
    <w:rsid w:val="00B1376B"/>
    <w:rsid w:val="00B17D80"/>
    <w:rsid w:val="00B20C88"/>
    <w:rsid w:val="00B303F4"/>
    <w:rsid w:val="00B32DB8"/>
    <w:rsid w:val="00B453C8"/>
    <w:rsid w:val="00B464E3"/>
    <w:rsid w:val="00B47D65"/>
    <w:rsid w:val="00B5419F"/>
    <w:rsid w:val="00B60505"/>
    <w:rsid w:val="00B61910"/>
    <w:rsid w:val="00B62AE0"/>
    <w:rsid w:val="00B748A4"/>
    <w:rsid w:val="00B80D15"/>
    <w:rsid w:val="00B80FC8"/>
    <w:rsid w:val="00B82A01"/>
    <w:rsid w:val="00B84ABD"/>
    <w:rsid w:val="00B86F5E"/>
    <w:rsid w:val="00B87CF5"/>
    <w:rsid w:val="00B92B70"/>
    <w:rsid w:val="00B9637C"/>
    <w:rsid w:val="00BA26A6"/>
    <w:rsid w:val="00BA4595"/>
    <w:rsid w:val="00BA6B38"/>
    <w:rsid w:val="00BB1271"/>
    <w:rsid w:val="00BB2DFB"/>
    <w:rsid w:val="00BB36A8"/>
    <w:rsid w:val="00BB5889"/>
    <w:rsid w:val="00BB769B"/>
    <w:rsid w:val="00BC07EE"/>
    <w:rsid w:val="00BC74BC"/>
    <w:rsid w:val="00BD078A"/>
    <w:rsid w:val="00BD39B7"/>
    <w:rsid w:val="00BD6052"/>
    <w:rsid w:val="00BE2F5C"/>
    <w:rsid w:val="00BE4E14"/>
    <w:rsid w:val="00BE5EA0"/>
    <w:rsid w:val="00BF2E8F"/>
    <w:rsid w:val="00BF3CBB"/>
    <w:rsid w:val="00BF510C"/>
    <w:rsid w:val="00C01815"/>
    <w:rsid w:val="00C01A17"/>
    <w:rsid w:val="00C03C9E"/>
    <w:rsid w:val="00C10D6A"/>
    <w:rsid w:val="00C13E6B"/>
    <w:rsid w:val="00C14EBB"/>
    <w:rsid w:val="00C20035"/>
    <w:rsid w:val="00C21608"/>
    <w:rsid w:val="00C241AF"/>
    <w:rsid w:val="00C24355"/>
    <w:rsid w:val="00C27DC4"/>
    <w:rsid w:val="00C302C7"/>
    <w:rsid w:val="00C32B4E"/>
    <w:rsid w:val="00C364C4"/>
    <w:rsid w:val="00C36CC0"/>
    <w:rsid w:val="00C37F8E"/>
    <w:rsid w:val="00C402B2"/>
    <w:rsid w:val="00C429B0"/>
    <w:rsid w:val="00C433C6"/>
    <w:rsid w:val="00C44F65"/>
    <w:rsid w:val="00C4501E"/>
    <w:rsid w:val="00C479A2"/>
    <w:rsid w:val="00C5704C"/>
    <w:rsid w:val="00C61C40"/>
    <w:rsid w:val="00C6382C"/>
    <w:rsid w:val="00C66764"/>
    <w:rsid w:val="00C749C1"/>
    <w:rsid w:val="00C74E4E"/>
    <w:rsid w:val="00C80D1B"/>
    <w:rsid w:val="00C81A08"/>
    <w:rsid w:val="00C831CE"/>
    <w:rsid w:val="00C870A4"/>
    <w:rsid w:val="00C92B49"/>
    <w:rsid w:val="00CA7D3B"/>
    <w:rsid w:val="00CC5352"/>
    <w:rsid w:val="00CE1CDF"/>
    <w:rsid w:val="00CE22A9"/>
    <w:rsid w:val="00CF13E6"/>
    <w:rsid w:val="00CF1953"/>
    <w:rsid w:val="00CF2739"/>
    <w:rsid w:val="00CF7BDE"/>
    <w:rsid w:val="00D02C39"/>
    <w:rsid w:val="00D1116C"/>
    <w:rsid w:val="00D145D5"/>
    <w:rsid w:val="00D223F7"/>
    <w:rsid w:val="00D22DAA"/>
    <w:rsid w:val="00D25904"/>
    <w:rsid w:val="00D30449"/>
    <w:rsid w:val="00D31D50"/>
    <w:rsid w:val="00D32D8E"/>
    <w:rsid w:val="00D4372D"/>
    <w:rsid w:val="00D46442"/>
    <w:rsid w:val="00D529BD"/>
    <w:rsid w:val="00D615E6"/>
    <w:rsid w:val="00D63E06"/>
    <w:rsid w:val="00D64011"/>
    <w:rsid w:val="00D67C97"/>
    <w:rsid w:val="00D67D0A"/>
    <w:rsid w:val="00D70245"/>
    <w:rsid w:val="00D71359"/>
    <w:rsid w:val="00D73976"/>
    <w:rsid w:val="00D764FA"/>
    <w:rsid w:val="00D81A66"/>
    <w:rsid w:val="00D83200"/>
    <w:rsid w:val="00D85EF6"/>
    <w:rsid w:val="00D92D43"/>
    <w:rsid w:val="00D92FF6"/>
    <w:rsid w:val="00DA20F3"/>
    <w:rsid w:val="00DA2342"/>
    <w:rsid w:val="00DA4425"/>
    <w:rsid w:val="00DA6548"/>
    <w:rsid w:val="00DA6C0B"/>
    <w:rsid w:val="00DB5084"/>
    <w:rsid w:val="00DC21AD"/>
    <w:rsid w:val="00DC309A"/>
    <w:rsid w:val="00DC3747"/>
    <w:rsid w:val="00DC4E6F"/>
    <w:rsid w:val="00DC792E"/>
    <w:rsid w:val="00DC7E2C"/>
    <w:rsid w:val="00DD2152"/>
    <w:rsid w:val="00DD362D"/>
    <w:rsid w:val="00DD3FB7"/>
    <w:rsid w:val="00DE1BB8"/>
    <w:rsid w:val="00DE75A3"/>
    <w:rsid w:val="00DF1B67"/>
    <w:rsid w:val="00DF7D20"/>
    <w:rsid w:val="00E04A26"/>
    <w:rsid w:val="00E106C3"/>
    <w:rsid w:val="00E21543"/>
    <w:rsid w:val="00E27CB3"/>
    <w:rsid w:val="00E36149"/>
    <w:rsid w:val="00E36C68"/>
    <w:rsid w:val="00E425BB"/>
    <w:rsid w:val="00E461BF"/>
    <w:rsid w:val="00E51DE1"/>
    <w:rsid w:val="00E56275"/>
    <w:rsid w:val="00E5798F"/>
    <w:rsid w:val="00E766CB"/>
    <w:rsid w:val="00E80872"/>
    <w:rsid w:val="00E81A51"/>
    <w:rsid w:val="00E8211F"/>
    <w:rsid w:val="00E87803"/>
    <w:rsid w:val="00E929B4"/>
    <w:rsid w:val="00E937EE"/>
    <w:rsid w:val="00E94D0E"/>
    <w:rsid w:val="00E96227"/>
    <w:rsid w:val="00EA10AC"/>
    <w:rsid w:val="00EA1D71"/>
    <w:rsid w:val="00EA56FA"/>
    <w:rsid w:val="00EA5CCA"/>
    <w:rsid w:val="00EA636B"/>
    <w:rsid w:val="00EA76FF"/>
    <w:rsid w:val="00EB0A98"/>
    <w:rsid w:val="00EB17FF"/>
    <w:rsid w:val="00EB2B38"/>
    <w:rsid w:val="00EB6242"/>
    <w:rsid w:val="00EB75AB"/>
    <w:rsid w:val="00EC1E7E"/>
    <w:rsid w:val="00EC34BD"/>
    <w:rsid w:val="00EC4BC3"/>
    <w:rsid w:val="00EC526B"/>
    <w:rsid w:val="00ED0CE0"/>
    <w:rsid w:val="00ED7489"/>
    <w:rsid w:val="00EE1A41"/>
    <w:rsid w:val="00EE5A65"/>
    <w:rsid w:val="00F04156"/>
    <w:rsid w:val="00F050D0"/>
    <w:rsid w:val="00F065CE"/>
    <w:rsid w:val="00F13324"/>
    <w:rsid w:val="00F24672"/>
    <w:rsid w:val="00F45B8A"/>
    <w:rsid w:val="00F47EED"/>
    <w:rsid w:val="00F51870"/>
    <w:rsid w:val="00F56FA3"/>
    <w:rsid w:val="00F62CA7"/>
    <w:rsid w:val="00F639B4"/>
    <w:rsid w:val="00F653E8"/>
    <w:rsid w:val="00F70D1A"/>
    <w:rsid w:val="00F71159"/>
    <w:rsid w:val="00F728B9"/>
    <w:rsid w:val="00F7454B"/>
    <w:rsid w:val="00F75D3F"/>
    <w:rsid w:val="00F76570"/>
    <w:rsid w:val="00F81551"/>
    <w:rsid w:val="00F929B7"/>
    <w:rsid w:val="00F94E4B"/>
    <w:rsid w:val="00F95C65"/>
    <w:rsid w:val="00F97497"/>
    <w:rsid w:val="00FA09C3"/>
    <w:rsid w:val="00FA5CB0"/>
    <w:rsid w:val="00FB2FCB"/>
    <w:rsid w:val="00FB6EFC"/>
    <w:rsid w:val="00FC65A1"/>
    <w:rsid w:val="00FD55A8"/>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3" Type="http://schemas.openxmlformats.org/officeDocument/2006/relationships/webSettings" Target="webSettings.xml"/><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oleObject" Target="embeddings/oleObject1.bin"/><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2671</TotalTime>
  <Pages>35</Pages>
  <Words>12184</Words>
  <Characters>17547</Characters>
  <Application>Microsoft Office Word</Application>
  <DocSecurity>0</DocSecurity>
  <Lines>877</Lines>
  <Paragraphs>762</Paragraphs>
  <ScaleCrop>false</ScaleCrop>
  <Company/>
  <LinksUpToDate>false</LinksUpToDate>
  <CharactersWithSpaces>28969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598</cp:revision>
  <dcterms:created xsi:type="dcterms:W3CDTF">2008-09-11T17:20:00Z</dcterms:created>
  <dcterms:modified xsi:type="dcterms:W3CDTF">2016-12-27T09:58:00Z</dcterms:modified>
</cp:coreProperties>
</file>