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68E" w:rsidRDefault="00B8068E" w:rsidP="00B8068E">
      <w:pPr>
        <w:pStyle w:val="a4"/>
        <w:widowControl/>
        <w:numPr>
          <w:ilvl w:val="0"/>
          <w:numId w:val="6"/>
        </w:numPr>
        <w:spacing w:line="360" w:lineRule="atLeast"/>
        <w:ind w:firstLineChars="0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工作台模块</w:t>
      </w:r>
    </w:p>
    <w:p w:rsidR="00721B45" w:rsidRPr="00721B45" w:rsidRDefault="00721B45" w:rsidP="00721B4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</w:pPr>
      <w:r w:rsidRPr="00721B45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所有菜单级</w:t>
      </w:r>
      <w:r w:rsidRPr="00721B45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,</w:t>
      </w:r>
      <w:r w:rsidRPr="00721B45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模块级项目都需要有返回</w:t>
      </w:r>
      <w:r w:rsidRPr="00721B45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b</w:t>
      </w:r>
      <w:r w:rsidRPr="00721B45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utton </w:t>
      </w:r>
      <w:r w:rsidRPr="00721B45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以回到上一层级</w:t>
      </w:r>
    </w:p>
    <w:p w:rsidR="00721B45" w:rsidRPr="00721B45" w:rsidRDefault="00721B45" w:rsidP="00721B4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</w:pPr>
      <w:r w:rsidRPr="00721B45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顶部搜索框全部混入「工单、供应商」采购</w:t>
      </w:r>
      <w:r w:rsidRPr="00721B45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 / </w:t>
      </w:r>
      <w:r w:rsidRPr="00721B45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生产字段，工程模块页面应默认过滤，仅检索</w:t>
      </w:r>
      <w:r w:rsidRPr="00721B45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 BOM/ECN/ </w:t>
      </w:r>
      <w:r w:rsidRPr="00721B45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物料，减少无效检索。</w:t>
      </w:r>
    </w:p>
    <w:p w:rsidR="00721B45" w:rsidRPr="00721B45" w:rsidRDefault="00721B45" w:rsidP="00721B4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21B45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模块需要根据部门重新排版，并减少模块和工作平台的重复项目</w:t>
      </w:r>
    </w:p>
    <w:p w:rsidR="00721B45" w:rsidRPr="00721B45" w:rsidRDefault="00512032" w:rsidP="00721B4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1203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点选不同角色，左侧模块不变动人员名称</w:t>
      </w:r>
    </w:p>
    <w:p w:rsidR="00B8068E" w:rsidRDefault="00B8068E" w:rsidP="00B8068E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SMT </w:t>
      </w: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工作台</w:t>
      </w:r>
    </w:p>
    <w:p w:rsidR="00B8068E" w:rsidRPr="00B6480C" w:rsidRDefault="00B8068E" w:rsidP="00B8068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</w:pPr>
      <w:r w:rsidRPr="00B6480C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此项名称直接更改为工作台</w:t>
      </w:r>
    </w:p>
    <w:p w:rsidR="00F601C3" w:rsidRDefault="00B8068E" w:rsidP="00B8068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</w:pPr>
      <w:r w:rsidRPr="00B6480C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四个工作台：</w:t>
      </w:r>
      <w:r w:rsidRPr="00B6480C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P</w:t>
      </w:r>
      <w:r w:rsidRPr="00B6480C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M </w:t>
      </w:r>
      <w:r w:rsidR="00F601C3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工作台，采购工作台，工程工作台，管理工作台</w:t>
      </w:r>
    </w:p>
    <w:p w:rsidR="00B8068E" w:rsidRDefault="00B8068E" w:rsidP="00B8068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6480C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其中管理工作台的数据</w:t>
      </w:r>
      <w:r w:rsidR="00F601C3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除呆滞分析以外，其它连接的界面都不太对</w:t>
      </w:r>
      <w:r w:rsidR="00F601C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:</w:t>
      </w:r>
    </w:p>
    <w:tbl>
      <w:tblPr>
        <w:tblW w:w="7000" w:type="dxa"/>
        <w:tblLook w:val="04A0" w:firstRow="1" w:lastRow="0" w:firstColumn="1" w:lastColumn="0" w:noHBand="0" w:noVBand="1"/>
      </w:tblPr>
      <w:tblGrid>
        <w:gridCol w:w="7000"/>
      </w:tblGrid>
      <w:tr w:rsidR="00F601C3" w:rsidRPr="00F601C3" w:rsidTr="00F601C3">
        <w:trPr>
          <w:trHeight w:val="276"/>
        </w:trPr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1C3" w:rsidRPr="00F601C3" w:rsidRDefault="00F601C3" w:rsidP="00F601C3">
            <w:pPr>
              <w:widowControl/>
              <w:jc w:val="left"/>
              <w:rPr>
                <w:rFonts w:ascii="等线" w:eastAsia="等线" w:hAnsi="等线" w:cs="宋体"/>
                <w:i/>
                <w:color w:val="000000"/>
                <w:kern w:val="0"/>
                <w:sz w:val="22"/>
                <w:highlight w:val="yellow"/>
              </w:rPr>
            </w:pPr>
            <w:r w:rsidRPr="00F601C3">
              <w:rPr>
                <w:rFonts w:ascii="等线" w:eastAsia="等线" w:hAnsi="等线" w:cs="宋体" w:hint="eastAsia"/>
                <w:i/>
                <w:color w:val="000000"/>
                <w:kern w:val="0"/>
                <w:sz w:val="22"/>
                <w:highlight w:val="yellow"/>
              </w:rPr>
              <w:t>如管理层的报价总数，为何是只能报价界面?应该是汇总报价界面</w:t>
            </w:r>
          </w:p>
        </w:tc>
      </w:tr>
      <w:tr w:rsidR="00F601C3" w:rsidRPr="00F601C3" w:rsidTr="00F601C3">
        <w:trPr>
          <w:trHeight w:val="276"/>
        </w:trPr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1C3" w:rsidRPr="00F601C3" w:rsidRDefault="00F601C3" w:rsidP="00F601C3">
            <w:pPr>
              <w:widowControl/>
              <w:jc w:val="left"/>
              <w:rPr>
                <w:rFonts w:ascii="等线" w:eastAsia="等线" w:hAnsi="等线" w:cs="宋体"/>
                <w:i/>
                <w:color w:val="000000"/>
                <w:kern w:val="0"/>
                <w:sz w:val="22"/>
                <w:highlight w:val="yellow"/>
              </w:rPr>
            </w:pPr>
            <w:r w:rsidRPr="00F601C3">
              <w:rPr>
                <w:rFonts w:ascii="等线" w:eastAsia="等线" w:hAnsi="等线" w:cs="宋体" w:hint="eastAsia"/>
                <w:i/>
                <w:color w:val="000000"/>
                <w:kern w:val="0"/>
                <w:sz w:val="22"/>
                <w:highlight w:val="yellow"/>
              </w:rPr>
              <w:t>如毛利转入的是物料模拟运算而非项目毛利计算</w:t>
            </w:r>
          </w:p>
        </w:tc>
      </w:tr>
    </w:tbl>
    <w:p w:rsidR="00641AA2" w:rsidRDefault="00F601C3" w:rsidP="00F601C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</w:t>
      </w:r>
      <w:r w:rsidR="00641AA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请将管理层模块单开：</w:t>
      </w:r>
    </w:p>
    <w:p w:rsidR="00641AA2" w:rsidRDefault="00641AA2" w:rsidP="00641AA2">
      <w:pPr>
        <w:widowControl/>
        <w:ind w:firstLineChars="100" w:firstLine="240"/>
        <w:jc w:val="left"/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将库存总览和</w:t>
      </w:r>
      <w:r w:rsidR="00F601C3" w:rsidRPr="00641AA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呆滞分析都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放入管理层</w:t>
      </w:r>
      <w:r w:rsidR="00F601C3" w:rsidRPr="00641AA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。</w:t>
      </w:r>
    </w:p>
    <w:p w:rsidR="00F601C3" w:rsidRPr="00F601C3" w:rsidRDefault="00F601C3" w:rsidP="00641AA2">
      <w:pPr>
        <w:widowControl/>
        <w:ind w:firstLineChars="100" w:firstLine="24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1AA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库存库存总览</w:t>
      </w:r>
      <w:r w:rsidR="00641AA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和呆滞分析</w:t>
      </w:r>
      <w:r w:rsidRPr="00641AA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需要按照客户或者日期或者其它条件显示</w:t>
      </w:r>
    </w:p>
    <w:p w:rsidR="00F601C3" w:rsidRPr="00F601C3" w:rsidRDefault="00F601C3" w:rsidP="00B8068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B8068E" w:rsidRPr="00B8068E" w:rsidRDefault="00B8068E" w:rsidP="00B8068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B8068E" w:rsidRDefault="00B8068E" w:rsidP="00B8068E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RFQ </w:t>
      </w: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管理</w:t>
      </w:r>
    </w:p>
    <w:p w:rsidR="00B8068E" w:rsidRPr="00B6480C" w:rsidRDefault="005147F3" w:rsidP="00B8068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</w:pPr>
      <w:r w:rsidRPr="00B6480C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RFQ </w:t>
      </w:r>
      <w:r w:rsidRPr="00B6480C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管理</w:t>
      </w:r>
      <w:r w:rsidR="00C75CB0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需要在报价与客户段</w:t>
      </w:r>
    </w:p>
    <w:tbl>
      <w:tblPr>
        <w:tblW w:w="7000" w:type="dxa"/>
        <w:tblLook w:val="04A0" w:firstRow="1" w:lastRow="0" w:firstColumn="1" w:lastColumn="0" w:noHBand="0" w:noVBand="1"/>
      </w:tblPr>
      <w:tblGrid>
        <w:gridCol w:w="7000"/>
      </w:tblGrid>
      <w:tr w:rsidR="005147F3" w:rsidRPr="005147F3" w:rsidTr="005147F3">
        <w:trPr>
          <w:trHeight w:val="276"/>
        </w:trPr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147F3" w:rsidRPr="005147F3" w:rsidRDefault="005147F3" w:rsidP="005147F3">
            <w:pPr>
              <w:widowControl/>
              <w:spacing w:line="360" w:lineRule="atLeast"/>
              <w:jc w:val="left"/>
              <w:rPr>
                <w:rFonts w:asciiTheme="majorHAnsi" w:eastAsiaTheme="majorHAnsi" w:hAnsiTheme="majorHAnsi" w:cs="Arial"/>
                <w:i/>
                <w:color w:val="000000"/>
                <w:kern w:val="0"/>
                <w:sz w:val="22"/>
                <w:highlight w:val="yellow"/>
              </w:rPr>
            </w:pPr>
            <w:r w:rsidRPr="00F601C3">
              <w:rPr>
                <w:rFonts w:asciiTheme="majorHAnsi" w:eastAsiaTheme="majorHAnsi" w:hAnsiTheme="majorHAnsi" w:cs="Arial"/>
                <w:i/>
                <w:color w:val="000000"/>
                <w:kern w:val="0"/>
                <w:sz w:val="22"/>
                <w:highlight w:val="yellow"/>
              </w:rPr>
              <w:t>*</w:t>
            </w:r>
            <w:r w:rsidRPr="005147F3">
              <w:rPr>
                <w:rFonts w:asciiTheme="majorHAnsi" w:eastAsiaTheme="majorHAnsi" w:hAnsiTheme="majorHAnsi" w:cs="Arial" w:hint="eastAsia"/>
                <w:i/>
                <w:color w:val="000000"/>
                <w:kern w:val="0"/>
                <w:sz w:val="22"/>
                <w:highlight w:val="yellow"/>
              </w:rPr>
              <w:t>RFQ 上传人是否为PM?</w:t>
            </w:r>
          </w:p>
        </w:tc>
      </w:tr>
      <w:tr w:rsidR="005147F3" w:rsidRPr="005147F3" w:rsidTr="005147F3">
        <w:trPr>
          <w:trHeight w:val="276"/>
        </w:trPr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147F3" w:rsidRPr="00F601C3" w:rsidRDefault="005147F3" w:rsidP="005147F3">
            <w:pPr>
              <w:widowControl/>
              <w:spacing w:line="360" w:lineRule="atLeast"/>
              <w:jc w:val="left"/>
              <w:rPr>
                <w:rFonts w:asciiTheme="majorHAnsi" w:eastAsiaTheme="majorHAnsi" w:hAnsiTheme="majorHAnsi" w:cs="Arial"/>
                <w:i/>
                <w:color w:val="000000"/>
                <w:kern w:val="0"/>
                <w:sz w:val="22"/>
                <w:highlight w:val="yellow"/>
              </w:rPr>
            </w:pPr>
            <w:r w:rsidRPr="00F601C3">
              <w:rPr>
                <w:rFonts w:asciiTheme="majorHAnsi" w:eastAsiaTheme="majorHAnsi" w:hAnsiTheme="majorHAnsi" w:cs="Arial"/>
                <w:i/>
                <w:color w:val="000000"/>
                <w:kern w:val="0"/>
                <w:sz w:val="22"/>
                <w:highlight w:val="yellow"/>
              </w:rPr>
              <w:t>*</w:t>
            </w:r>
            <w:r w:rsidRPr="005147F3">
              <w:rPr>
                <w:rFonts w:asciiTheme="majorHAnsi" w:eastAsiaTheme="majorHAnsi" w:hAnsiTheme="majorHAnsi" w:cs="Arial" w:hint="eastAsia"/>
                <w:i/>
                <w:color w:val="000000"/>
                <w:kern w:val="0"/>
                <w:sz w:val="22"/>
                <w:highlight w:val="yellow"/>
              </w:rPr>
              <w:t>是PM上传BOM和其他资料</w:t>
            </w:r>
            <w:r w:rsidRPr="00F601C3">
              <w:rPr>
                <w:rFonts w:asciiTheme="majorHAnsi" w:eastAsiaTheme="majorHAnsi" w:hAnsiTheme="majorHAnsi" w:cs="Arial" w:hint="eastAsia"/>
                <w:i/>
                <w:color w:val="000000"/>
                <w:kern w:val="0"/>
                <w:sz w:val="22"/>
                <w:highlight w:val="yellow"/>
              </w:rPr>
              <w:t>，如g</w:t>
            </w:r>
            <w:r w:rsidRPr="00F601C3">
              <w:rPr>
                <w:rFonts w:asciiTheme="majorHAnsi" w:eastAsiaTheme="majorHAnsi" w:hAnsiTheme="majorHAnsi" w:cs="Arial"/>
                <w:i/>
                <w:color w:val="000000"/>
                <w:kern w:val="0"/>
                <w:sz w:val="22"/>
                <w:highlight w:val="yellow"/>
              </w:rPr>
              <w:t>erber</w:t>
            </w:r>
            <w:r w:rsidRPr="00F601C3">
              <w:rPr>
                <w:rFonts w:asciiTheme="majorHAnsi" w:eastAsiaTheme="majorHAnsi" w:hAnsiTheme="majorHAnsi" w:cs="Arial" w:hint="eastAsia"/>
                <w:i/>
                <w:color w:val="000000"/>
                <w:kern w:val="0"/>
                <w:sz w:val="22"/>
                <w:highlight w:val="yellow"/>
              </w:rPr>
              <w:t>或者工艺说明</w:t>
            </w:r>
            <w:r w:rsidRPr="005147F3">
              <w:rPr>
                <w:rFonts w:asciiTheme="majorHAnsi" w:eastAsiaTheme="majorHAnsi" w:hAnsiTheme="majorHAnsi" w:cs="Arial" w:hint="eastAsia"/>
                <w:i/>
                <w:color w:val="000000"/>
                <w:kern w:val="0"/>
                <w:sz w:val="22"/>
                <w:highlight w:val="yellow"/>
              </w:rPr>
              <w:t>？还是仅仅只能上传BOM?</w:t>
            </w:r>
          </w:p>
          <w:p w:rsidR="005147F3" w:rsidRPr="005147F3" w:rsidRDefault="005147F3" w:rsidP="005147F3">
            <w:pPr>
              <w:widowControl/>
              <w:spacing w:line="360" w:lineRule="atLeast"/>
              <w:jc w:val="left"/>
              <w:rPr>
                <w:rFonts w:asciiTheme="majorHAnsi" w:eastAsiaTheme="majorHAnsi" w:hAnsiTheme="majorHAnsi" w:cs="Arial"/>
                <w:i/>
                <w:color w:val="000000"/>
                <w:kern w:val="0"/>
                <w:sz w:val="22"/>
                <w:highlight w:val="yellow"/>
              </w:rPr>
            </w:pPr>
            <w:r w:rsidRPr="00F601C3">
              <w:rPr>
                <w:rFonts w:asciiTheme="majorHAnsi" w:eastAsiaTheme="majorHAnsi" w:hAnsiTheme="majorHAnsi" w:cs="Arial"/>
                <w:i/>
                <w:color w:val="000000"/>
                <w:kern w:val="0"/>
                <w:sz w:val="22"/>
                <w:highlight w:val="yellow"/>
              </w:rPr>
              <w:t>*Gerber</w:t>
            </w:r>
          </w:p>
        </w:tc>
      </w:tr>
      <w:tr w:rsidR="005147F3" w:rsidRPr="005147F3" w:rsidTr="005147F3">
        <w:trPr>
          <w:trHeight w:val="276"/>
        </w:trPr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147F3" w:rsidRPr="005147F3" w:rsidRDefault="005147F3" w:rsidP="005147F3">
            <w:pPr>
              <w:widowControl/>
              <w:spacing w:line="360" w:lineRule="atLeast"/>
              <w:jc w:val="left"/>
              <w:rPr>
                <w:rFonts w:asciiTheme="majorHAnsi" w:eastAsiaTheme="majorHAnsi" w:hAnsiTheme="majorHAnsi" w:cs="Arial"/>
                <w:i/>
                <w:color w:val="000000"/>
                <w:kern w:val="0"/>
                <w:sz w:val="22"/>
                <w:highlight w:val="yellow"/>
              </w:rPr>
            </w:pPr>
            <w:r w:rsidRPr="00F601C3">
              <w:rPr>
                <w:rFonts w:asciiTheme="majorHAnsi" w:eastAsiaTheme="majorHAnsi" w:hAnsiTheme="majorHAnsi" w:cs="Arial" w:hint="eastAsia"/>
                <w:i/>
                <w:color w:val="000000"/>
                <w:kern w:val="0"/>
                <w:sz w:val="22"/>
                <w:highlight w:val="yellow"/>
              </w:rPr>
              <w:t>*</w:t>
            </w:r>
            <w:r w:rsidRPr="005147F3">
              <w:rPr>
                <w:rFonts w:asciiTheme="majorHAnsi" w:eastAsiaTheme="majorHAnsi" w:hAnsiTheme="majorHAnsi" w:cs="Arial" w:hint="eastAsia"/>
                <w:i/>
                <w:color w:val="000000"/>
                <w:kern w:val="0"/>
                <w:sz w:val="22"/>
                <w:highlight w:val="yellow"/>
              </w:rPr>
              <w:t>是否可以自动get客户需要报价邮件？</w:t>
            </w:r>
          </w:p>
        </w:tc>
      </w:tr>
      <w:tr w:rsidR="005147F3" w:rsidRPr="005147F3" w:rsidTr="005147F3">
        <w:trPr>
          <w:trHeight w:val="276"/>
        </w:trPr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147F3" w:rsidRPr="005147F3" w:rsidRDefault="005147F3" w:rsidP="005147F3">
            <w:pPr>
              <w:widowControl/>
              <w:spacing w:line="360" w:lineRule="atLeast"/>
              <w:jc w:val="left"/>
              <w:rPr>
                <w:rFonts w:asciiTheme="majorHAnsi" w:eastAsiaTheme="majorHAnsi" w:hAnsiTheme="majorHAnsi" w:cs="Arial"/>
                <w:i/>
                <w:color w:val="000000"/>
                <w:kern w:val="0"/>
                <w:sz w:val="22"/>
              </w:rPr>
            </w:pPr>
            <w:r w:rsidRPr="00F601C3">
              <w:rPr>
                <w:rFonts w:asciiTheme="majorHAnsi" w:eastAsiaTheme="majorHAnsi" w:hAnsiTheme="majorHAnsi" w:cs="Arial"/>
                <w:i/>
                <w:color w:val="000000"/>
                <w:kern w:val="0"/>
                <w:sz w:val="22"/>
                <w:highlight w:val="yellow"/>
              </w:rPr>
              <w:t>*</w:t>
            </w:r>
            <w:r w:rsidRPr="005147F3">
              <w:rPr>
                <w:rFonts w:asciiTheme="majorHAnsi" w:eastAsiaTheme="majorHAnsi" w:hAnsiTheme="majorHAnsi" w:cs="Arial" w:hint="eastAsia"/>
                <w:i/>
                <w:color w:val="000000"/>
                <w:kern w:val="0"/>
                <w:sz w:val="22"/>
                <w:highlight w:val="yellow"/>
              </w:rPr>
              <w:t>是否可以有不报价直接close的按钮</w:t>
            </w:r>
          </w:p>
        </w:tc>
      </w:tr>
    </w:tbl>
    <w:p w:rsidR="00B8068E" w:rsidRPr="00B8068E" w:rsidRDefault="00B8068E" w:rsidP="00B8068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B8068E" w:rsidRPr="00B8068E" w:rsidRDefault="00B8068E" w:rsidP="00B8068E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二、工程数据模块</w:t>
      </w:r>
    </w:p>
    <w:p w:rsidR="002C0BE5" w:rsidRDefault="00B8068E" w:rsidP="00B8068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BOM </w:t>
      </w: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管理</w:t>
      </w:r>
      <w:r w:rsidR="00C231DE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</w:t>
      </w:r>
    </w:p>
    <w:p w:rsidR="00B8068E" w:rsidRDefault="00C231DE" w:rsidP="002C0BE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（</w:t>
      </w:r>
      <w:hyperlink r:id="rId7" w:history="1">
        <w:r w:rsidRPr="00DA4EF1">
          <w:rPr>
            <w:rStyle w:val="a5"/>
          </w:rPr>
          <w:t>https://erp.tindie.com/bom</w:t>
        </w:r>
      </w:hyperlink>
      <w:r>
        <w:t>）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t>1. 导航与架构</w:t>
      </w:r>
    </w:p>
    <w:p w:rsidR="00FD3093" w:rsidRPr="00FD3093" w:rsidRDefault="00FD3093" w:rsidP="00FD3093">
      <w:pPr>
        <w:pStyle w:val="a4"/>
        <w:numPr>
          <w:ilvl w:val="0"/>
          <w:numId w:val="7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左侧导航重复冗余：一级菜单「</w:t>
      </w:r>
      <w:r w:rsidRPr="00FD3093">
        <w:rPr>
          <w:highlight w:val="yellow"/>
        </w:rPr>
        <w:t>BOM 管理」内又嵌套「BOM 版本比对」独立菜单，同一业务拆分两个入口，操作路径混乱；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t>2. 顶部数据指标卡片</w:t>
      </w:r>
    </w:p>
    <w:p w:rsidR="00FD3093" w:rsidRPr="00FD3093" w:rsidRDefault="00FD3093" w:rsidP="00FD3093">
      <w:pPr>
        <w:pStyle w:val="a4"/>
        <w:numPr>
          <w:ilvl w:val="0"/>
          <w:numId w:val="8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现有</w:t>
      </w:r>
      <w:r w:rsidRPr="00FD3093">
        <w:rPr>
          <w:highlight w:val="yellow"/>
        </w:rPr>
        <w:t>4张卡片：活跃 BOM、AI 匹配率、需人工确认物料、未识别物料</w:t>
      </w:r>
    </w:p>
    <w:p w:rsidR="00FD3093" w:rsidRPr="00FD3093" w:rsidRDefault="00FD3093" w:rsidP="00FD3093">
      <w:pPr>
        <w:pStyle w:val="a4"/>
        <w:numPr>
          <w:ilvl w:val="0"/>
          <w:numId w:val="8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无风险分级色标：高风险「未识别物料</w:t>
      </w:r>
      <w:r w:rsidRPr="00FD3093">
        <w:rPr>
          <w:highlight w:val="yellow"/>
        </w:rPr>
        <w:t xml:space="preserve"> 8、需人工确认 42」纯白底色，无橙红警示；</w:t>
      </w:r>
    </w:p>
    <w:p w:rsidR="00FD3093" w:rsidRPr="00FD3093" w:rsidRDefault="00FD3093" w:rsidP="00FD3093">
      <w:pPr>
        <w:pStyle w:val="a4"/>
        <w:numPr>
          <w:ilvl w:val="0"/>
          <w:numId w:val="8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卡片缺少下钻联动：点击「需人工确认物料</w:t>
      </w:r>
      <w:r w:rsidRPr="00FD3093">
        <w:rPr>
          <w:highlight w:val="yellow"/>
        </w:rPr>
        <w:t xml:space="preserve"> 42」，进入列表不会自动筛选对应异常 BOM 行，需要二次筛选；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rFonts w:hint="eastAsia"/>
          <w:highlight w:val="yellow"/>
        </w:rPr>
        <w:t>需增加业务指标卡片：</w:t>
      </w:r>
    </w:p>
    <w:p w:rsidR="00FD3093" w:rsidRPr="00FD3093" w:rsidRDefault="00FD3093" w:rsidP="00FD3093">
      <w:pPr>
        <w:pStyle w:val="a4"/>
        <w:numPr>
          <w:ilvl w:val="0"/>
          <w:numId w:val="9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停产</w:t>
      </w:r>
      <w:r w:rsidRPr="00FD3093">
        <w:rPr>
          <w:highlight w:val="yellow"/>
        </w:rPr>
        <w:t>EOL物料占用 BOM 数量；</w:t>
      </w:r>
    </w:p>
    <w:p w:rsidR="00FD3093" w:rsidRPr="00FD3093" w:rsidRDefault="00FD3093" w:rsidP="00FD3093">
      <w:pPr>
        <w:pStyle w:val="a4"/>
        <w:numPr>
          <w:ilvl w:val="0"/>
          <w:numId w:val="9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超期未更新</w:t>
      </w:r>
      <w:r w:rsidRPr="00FD3093">
        <w:rPr>
          <w:highlight w:val="yellow"/>
        </w:rPr>
        <w:t>BOM；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lastRenderedPageBreak/>
        <w:t>3. 左侧筛选栏</w:t>
      </w:r>
    </w:p>
    <w:p w:rsidR="00FD3093" w:rsidRPr="00FD3093" w:rsidRDefault="00FD3093" w:rsidP="00FD3093">
      <w:pPr>
        <w:pStyle w:val="a4"/>
        <w:numPr>
          <w:ilvl w:val="0"/>
          <w:numId w:val="11"/>
        </w:numPr>
        <w:ind w:firstLineChars="0"/>
        <w:rPr>
          <w:highlight w:val="yellow"/>
        </w:rPr>
      </w:pPr>
      <w:r w:rsidRPr="00FD3093">
        <w:rPr>
          <w:highlight w:val="yellow"/>
        </w:rPr>
        <w:t>BOM 状态筛选、客户类型筛选分两块独立区域，无法组合联动筛选（如：量产 + A 类客户 BOM）；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t>4. 交互体验</w:t>
      </w:r>
    </w:p>
    <w:p w:rsidR="00FD3093" w:rsidRPr="00FD3093" w:rsidRDefault="00FD3093" w:rsidP="00FD3093">
      <w:pPr>
        <w:pStyle w:val="a4"/>
        <w:numPr>
          <w:ilvl w:val="0"/>
          <w:numId w:val="10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无批量导出</w:t>
      </w:r>
      <w:r w:rsidRPr="00FD3093">
        <w:rPr>
          <w:highlight w:val="yellow"/>
        </w:rPr>
        <w:t xml:space="preserve"> BOM 清单、批量导出异常物料功能；</w:t>
      </w:r>
    </w:p>
    <w:p w:rsidR="00FD3093" w:rsidRPr="00FD3093" w:rsidRDefault="00FD3093" w:rsidP="00FD3093">
      <w:pPr>
        <w:pStyle w:val="a4"/>
        <w:numPr>
          <w:ilvl w:val="0"/>
          <w:numId w:val="10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无时间筛选组件，无法筛选本月</w:t>
      </w:r>
      <w:r w:rsidRPr="00FD3093">
        <w:rPr>
          <w:highlight w:val="yellow"/>
        </w:rPr>
        <w:t xml:space="preserve"> / 本年新增 BOM；</w:t>
      </w:r>
    </w:p>
    <w:p w:rsidR="00FD3093" w:rsidRPr="00FD3093" w:rsidRDefault="00FD3093" w:rsidP="00FD3093">
      <w:pPr>
        <w:pStyle w:val="a4"/>
        <w:numPr>
          <w:ilvl w:val="0"/>
          <w:numId w:val="10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「</w:t>
      </w:r>
      <w:r w:rsidRPr="00FD3093">
        <w:rPr>
          <w:highlight w:val="yellow"/>
        </w:rPr>
        <w:t>3 张需关注」橙色提示无点击下钻明细功能。</w:t>
      </w:r>
    </w:p>
    <w:p w:rsidR="004A710A" w:rsidRPr="00B8068E" w:rsidRDefault="004A710A" w:rsidP="004A710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2C0BE5" w:rsidRDefault="00B8068E" w:rsidP="00B8068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BOM </w:t>
      </w: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版本比对</w:t>
      </w:r>
      <w:r w:rsidR="00C231DE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</w:t>
      </w:r>
      <w:bookmarkStart w:id="0" w:name="OLE_LINK1"/>
      <w:bookmarkStart w:id="1" w:name="OLE_LINK2"/>
    </w:p>
    <w:bookmarkEnd w:id="0"/>
    <w:bookmarkEnd w:id="1"/>
    <w:p w:rsidR="002C0BE5" w:rsidRDefault="002C0BE5" w:rsidP="00FD3093">
      <w:r>
        <w:t>（</w:t>
      </w:r>
      <w:hyperlink r:id="rId8" w:history="1">
        <w:r w:rsidRPr="009216E8">
          <w:rPr>
            <w:rStyle w:val="a5"/>
          </w:rPr>
          <w:t>https://erp.tindie.com/</w:t>
        </w:r>
        <w:r w:rsidRPr="00187106">
          <w:rPr>
            <w:rStyle w:val="a5"/>
          </w:rPr>
          <w:t>bom-compare</w:t>
        </w:r>
      </w:hyperlink>
      <w:r>
        <w:t>）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t>1. 页面布局</w:t>
      </w:r>
    </w:p>
    <w:p w:rsidR="00FD3093" w:rsidRPr="00FD3093" w:rsidRDefault="00FD3093" w:rsidP="00FD3093">
      <w:pPr>
        <w:pStyle w:val="a4"/>
        <w:numPr>
          <w:ilvl w:val="0"/>
          <w:numId w:val="13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增加历史比对记录台账，每次比对需要重新选择版本，历史快照留存。</w:t>
      </w:r>
    </w:p>
    <w:p w:rsidR="00FD3093" w:rsidRPr="00FD3093" w:rsidRDefault="00FD3093" w:rsidP="00FD3093">
      <w:pPr>
        <w:pStyle w:val="a4"/>
        <w:numPr>
          <w:ilvl w:val="0"/>
          <w:numId w:val="12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顶部指标卡片无风险区分：超期未决</w:t>
      </w:r>
      <w:r w:rsidRPr="00FD3093">
        <w:rPr>
          <w:highlight w:val="yellow"/>
        </w:rPr>
        <w:t xml:space="preserve"> 2 条仅文字提示，无红色高亮置顶预警。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t>2. 顶部指标卡片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rFonts w:hint="eastAsia"/>
          <w:highlight w:val="yellow"/>
        </w:rPr>
        <w:t>现有卡片：活跃</w:t>
      </w:r>
      <w:r w:rsidRPr="00FD3093">
        <w:rPr>
          <w:highlight w:val="yellow"/>
        </w:rPr>
        <w:t xml:space="preserve"> ECN、AI 评估通过、需客户确认、超期未决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rFonts w:hint="eastAsia"/>
          <w:highlight w:val="yellow"/>
        </w:rPr>
        <w:t>需增加卡片：</w:t>
      </w:r>
    </w:p>
    <w:p w:rsidR="00FD3093" w:rsidRPr="00FD3093" w:rsidRDefault="00FD3093" w:rsidP="00FD3093">
      <w:pPr>
        <w:pStyle w:val="a4"/>
        <w:numPr>
          <w:ilvl w:val="0"/>
          <w:numId w:val="13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本月已生效闭环</w:t>
      </w:r>
      <w:r w:rsidRPr="00FD3093">
        <w:rPr>
          <w:highlight w:val="yellow"/>
        </w:rPr>
        <w:t xml:space="preserve"> ECN；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t>3. ECN 列表字段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rFonts w:hint="eastAsia"/>
          <w:highlight w:val="yellow"/>
        </w:rPr>
        <w:t>现有列：</w:t>
      </w:r>
      <w:r w:rsidRPr="00FD3093">
        <w:rPr>
          <w:highlight w:val="yellow"/>
        </w:rPr>
        <w:t>ECN 编号、标题、类型、影响范围、AI 评估、状态、更新时间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rFonts w:hint="eastAsia"/>
          <w:highlight w:val="yellow"/>
        </w:rPr>
        <w:t>需补充字段：</w:t>
      </w:r>
    </w:p>
    <w:p w:rsidR="00FD3093" w:rsidRPr="00FD3093" w:rsidRDefault="00FD3093" w:rsidP="00FD3093">
      <w:pPr>
        <w:pStyle w:val="a4"/>
        <w:numPr>
          <w:ilvl w:val="0"/>
          <w:numId w:val="13"/>
        </w:numPr>
        <w:ind w:firstLineChars="0"/>
        <w:rPr>
          <w:highlight w:val="yellow"/>
        </w:rPr>
      </w:pPr>
      <w:bookmarkStart w:id="2" w:name="OLE_LINK3"/>
      <w:bookmarkStart w:id="3" w:name="OLE_LINK4"/>
      <w:r w:rsidRPr="00FD3093">
        <w:rPr>
          <w:rFonts w:hint="eastAsia"/>
          <w:highlight w:val="yellow"/>
        </w:rPr>
        <w:t>关联</w:t>
      </w:r>
      <w:r w:rsidRPr="00FD3093">
        <w:rPr>
          <w:highlight w:val="yellow"/>
        </w:rPr>
        <w:t>BO</w:t>
      </w:r>
      <w:r w:rsidRPr="00FD3093">
        <w:rPr>
          <w:rFonts w:hint="eastAsia"/>
          <w:highlight w:val="yellow"/>
        </w:rPr>
        <w:t>M</w:t>
      </w:r>
      <w:r w:rsidRPr="00FD3093">
        <w:rPr>
          <w:highlight w:val="yellow"/>
        </w:rPr>
        <w:t>编号/版本、产品名称；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t xml:space="preserve">4. </w:t>
      </w:r>
      <w:r w:rsidRPr="00FD3093">
        <w:rPr>
          <w:rFonts w:hint="eastAsia"/>
          <w:highlight w:val="yellow"/>
        </w:rPr>
        <w:t>ECN中多种物料同时变更</w:t>
      </w:r>
    </w:p>
    <w:p w:rsidR="00FD3093" w:rsidRPr="00FD3093" w:rsidRDefault="00FD3093" w:rsidP="00FD3093">
      <w:pPr>
        <w:pStyle w:val="a4"/>
        <w:numPr>
          <w:ilvl w:val="0"/>
          <w:numId w:val="13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发起</w:t>
      </w:r>
      <w:r w:rsidRPr="00FD3093">
        <w:rPr>
          <w:highlight w:val="yellow"/>
        </w:rPr>
        <w:t xml:space="preserve"> ECN 仅支持单组物料替换，列表无批量导入多物料变更入口；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t>5. 流程与合规缺陷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rFonts w:hint="eastAsia"/>
          <w:highlight w:val="yellow"/>
        </w:rPr>
        <w:t>列表无「作废</w:t>
      </w:r>
      <w:r w:rsidRPr="00FD3093">
        <w:rPr>
          <w:highlight w:val="yellow"/>
        </w:rPr>
        <w:t xml:space="preserve"> ECN」状态筛选，作废单据无法追溯；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rFonts w:hint="eastAsia"/>
          <w:highlight w:val="yellow"/>
        </w:rPr>
        <w:t>无批量审批、批量驳回操作，多条待评审</w:t>
      </w:r>
      <w:r w:rsidRPr="00FD3093">
        <w:rPr>
          <w:highlight w:val="yellow"/>
        </w:rPr>
        <w:t xml:space="preserve"> ECN 需要单点处理；</w:t>
      </w:r>
    </w:p>
    <w:p w:rsidR="00FD3093" w:rsidRDefault="00FD3093" w:rsidP="00FD3093">
      <w:r w:rsidRPr="00FD3093">
        <w:rPr>
          <w:rFonts w:hint="eastAsia"/>
          <w:highlight w:val="yellow"/>
        </w:rPr>
        <w:t>导出</w:t>
      </w:r>
      <w:r w:rsidRPr="00FD3093">
        <w:rPr>
          <w:highlight w:val="yellow"/>
        </w:rPr>
        <w:t xml:space="preserve"> ECN 报告仅基础表头，缺失变更物料明细、审批意见、客户回签附件。</w:t>
      </w:r>
      <w:bookmarkEnd w:id="2"/>
      <w:bookmarkEnd w:id="3"/>
    </w:p>
    <w:p w:rsidR="00FD3093" w:rsidRPr="00B8068E" w:rsidRDefault="00FD3093" w:rsidP="00FD3093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:rsidR="002C0BE5" w:rsidRDefault="00B8068E" w:rsidP="00B8068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ECN </w:t>
      </w: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工程变更</w:t>
      </w:r>
      <w:r w:rsidR="00EA6C32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</w:t>
      </w:r>
    </w:p>
    <w:p w:rsidR="00B8068E" w:rsidRDefault="00EA6C32" w:rsidP="002C0BE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（</w:t>
      </w:r>
      <w:hyperlink r:id="rId9" w:history="1">
        <w:r w:rsidRPr="009216E8">
          <w:rPr>
            <w:rStyle w:val="a5"/>
          </w:rPr>
          <w:t>https://erp.tindie.com/ecn</w:t>
        </w:r>
      </w:hyperlink>
      <w:r>
        <w:t>）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t>导航与页面布局</w:t>
      </w:r>
    </w:p>
    <w:p w:rsidR="00FD3093" w:rsidRPr="00FD3093" w:rsidRDefault="00FD3093" w:rsidP="00FD3093">
      <w:pPr>
        <w:pStyle w:val="a4"/>
        <w:numPr>
          <w:ilvl w:val="0"/>
          <w:numId w:val="12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左侧筛选栏分区割裂：</w:t>
      </w:r>
      <w:r w:rsidRPr="00FD3093">
        <w:rPr>
          <w:highlight w:val="yellow"/>
        </w:rPr>
        <w:t>ECN 状态、变更类型、优先级三个筛选框独立，无法组合筛选（如：评审中 + EOL 替换 + P0 紧急）；</w:t>
      </w:r>
    </w:p>
    <w:p w:rsidR="00FD3093" w:rsidRPr="00FD3093" w:rsidRDefault="00FD3093" w:rsidP="00FD3093">
      <w:pPr>
        <w:pStyle w:val="a4"/>
        <w:numPr>
          <w:ilvl w:val="0"/>
          <w:numId w:val="12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顶部指标卡片无风险区分：超期未决</w:t>
      </w:r>
      <w:r w:rsidRPr="00FD3093">
        <w:rPr>
          <w:highlight w:val="yellow"/>
        </w:rPr>
        <w:t xml:space="preserve"> 2 条仅文字提示，无红色高亮置顶预警。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t>2. 顶部指标卡片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rFonts w:hint="eastAsia"/>
          <w:highlight w:val="yellow"/>
        </w:rPr>
        <w:t>现有卡片：活跃</w:t>
      </w:r>
      <w:r w:rsidRPr="00FD3093">
        <w:rPr>
          <w:highlight w:val="yellow"/>
        </w:rPr>
        <w:t xml:space="preserve"> ECN、AI 评估通过、需客户确认、超期未决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rFonts w:hint="eastAsia"/>
          <w:highlight w:val="yellow"/>
        </w:rPr>
        <w:t>需增加卡片：</w:t>
      </w:r>
    </w:p>
    <w:p w:rsidR="00FD3093" w:rsidRPr="00FD3093" w:rsidRDefault="00FD3093" w:rsidP="00FD3093">
      <w:pPr>
        <w:pStyle w:val="a4"/>
        <w:numPr>
          <w:ilvl w:val="0"/>
          <w:numId w:val="13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本月已生效闭环</w:t>
      </w:r>
      <w:r w:rsidRPr="00FD3093">
        <w:rPr>
          <w:highlight w:val="yellow"/>
        </w:rPr>
        <w:t xml:space="preserve"> ECN；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t>3. ECN 列表字段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rFonts w:hint="eastAsia"/>
          <w:highlight w:val="yellow"/>
        </w:rPr>
        <w:t>现有列：</w:t>
      </w:r>
      <w:r w:rsidRPr="00FD3093">
        <w:rPr>
          <w:highlight w:val="yellow"/>
        </w:rPr>
        <w:t>ECN 编号、标题、类型、影响范围、AI 评估、状态、更新时间</w:t>
      </w:r>
    </w:p>
    <w:p w:rsidR="00FD3093" w:rsidRPr="00FD3093" w:rsidRDefault="00FD3093" w:rsidP="00FD3093">
      <w:pPr>
        <w:pStyle w:val="a4"/>
        <w:numPr>
          <w:ilvl w:val="0"/>
          <w:numId w:val="13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需补充字段：关联</w:t>
      </w:r>
      <w:r w:rsidRPr="00FD3093">
        <w:rPr>
          <w:highlight w:val="yellow"/>
        </w:rPr>
        <w:t>BO</w:t>
      </w:r>
      <w:r w:rsidRPr="00FD3093">
        <w:rPr>
          <w:rFonts w:hint="eastAsia"/>
          <w:highlight w:val="yellow"/>
        </w:rPr>
        <w:t>M</w:t>
      </w:r>
      <w:r w:rsidRPr="00FD3093">
        <w:rPr>
          <w:highlight w:val="yellow"/>
        </w:rPr>
        <w:t>编号/版本、产品名称；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t xml:space="preserve">4. </w:t>
      </w:r>
      <w:r w:rsidRPr="00FD3093">
        <w:rPr>
          <w:rFonts w:hint="eastAsia"/>
          <w:highlight w:val="yellow"/>
        </w:rPr>
        <w:t>ECN中多种物料同时变更</w:t>
      </w:r>
    </w:p>
    <w:p w:rsidR="00FD3093" w:rsidRPr="00FD3093" w:rsidRDefault="00FD3093" w:rsidP="00FD3093">
      <w:pPr>
        <w:pStyle w:val="a4"/>
        <w:numPr>
          <w:ilvl w:val="0"/>
          <w:numId w:val="13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发起</w:t>
      </w:r>
      <w:r w:rsidRPr="00FD3093">
        <w:rPr>
          <w:highlight w:val="yellow"/>
        </w:rPr>
        <w:t xml:space="preserve"> ECN 仅支持单组物料替换，列表无批量导入多物料变更入口；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highlight w:val="yellow"/>
        </w:rPr>
        <w:lastRenderedPageBreak/>
        <w:t>5. 流程与合规缺陷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rFonts w:hint="eastAsia"/>
          <w:highlight w:val="yellow"/>
        </w:rPr>
        <w:t>列表无「作废</w:t>
      </w:r>
      <w:r w:rsidRPr="00FD3093">
        <w:rPr>
          <w:highlight w:val="yellow"/>
        </w:rPr>
        <w:t xml:space="preserve"> ECN」状态筛选，作废单据无法追溯；</w:t>
      </w:r>
    </w:p>
    <w:p w:rsidR="00FD3093" w:rsidRPr="00FD3093" w:rsidRDefault="00FD3093" w:rsidP="00FD3093">
      <w:pPr>
        <w:rPr>
          <w:highlight w:val="yellow"/>
        </w:rPr>
      </w:pPr>
      <w:r w:rsidRPr="00FD3093">
        <w:rPr>
          <w:rFonts w:hint="eastAsia"/>
          <w:highlight w:val="yellow"/>
        </w:rPr>
        <w:t>无批量审批、批量驳回操作，多条待评审</w:t>
      </w:r>
      <w:r w:rsidRPr="00FD3093">
        <w:rPr>
          <w:highlight w:val="yellow"/>
        </w:rPr>
        <w:t xml:space="preserve"> ECN 需要单点处理；</w:t>
      </w:r>
    </w:p>
    <w:p w:rsidR="00FD3093" w:rsidRDefault="00FD3093" w:rsidP="00FD3093">
      <w:r w:rsidRPr="00FD3093">
        <w:rPr>
          <w:rFonts w:hint="eastAsia"/>
          <w:highlight w:val="yellow"/>
        </w:rPr>
        <w:t>导出</w:t>
      </w:r>
      <w:r w:rsidRPr="00FD3093">
        <w:rPr>
          <w:highlight w:val="yellow"/>
        </w:rPr>
        <w:t xml:space="preserve"> ECN 报告仅基础表头，缺失变更物料明细、审批意见、客户回签附件。</w:t>
      </w:r>
    </w:p>
    <w:p w:rsidR="00FD3093" w:rsidRPr="00B8068E" w:rsidRDefault="00FD3093" w:rsidP="00FD3093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:rsidR="00B8068E" w:rsidRDefault="00B8068E" w:rsidP="00B8068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物料与规格</w:t>
      </w:r>
    </w:p>
    <w:p w:rsidR="003E2AF8" w:rsidRPr="00FD3093" w:rsidRDefault="003E2AF8" w:rsidP="003E2AF8">
      <w:pPr>
        <w:rPr>
          <w:highlight w:val="yellow"/>
        </w:rPr>
      </w:pPr>
      <w:r w:rsidRPr="00FD3093">
        <w:rPr>
          <w:highlight w:val="yellow"/>
        </w:rPr>
        <w:t>（</w:t>
      </w:r>
      <w:hyperlink r:id="rId10" w:history="1">
        <w:r w:rsidRPr="00FD3093">
          <w:rPr>
            <w:rStyle w:val="a5"/>
            <w:highlight w:val="yellow"/>
          </w:rPr>
          <w:t>https://erp.tindie.com/material</w:t>
        </w:r>
      </w:hyperlink>
      <w:r w:rsidRPr="00FD3093">
        <w:rPr>
          <w:highlight w:val="yellow"/>
        </w:rPr>
        <w:t>）</w:t>
      </w:r>
    </w:p>
    <w:p w:rsidR="003E2AF8" w:rsidRPr="003E2AF8" w:rsidRDefault="003E2AF8" w:rsidP="003E2AF8">
      <w:pPr>
        <w:rPr>
          <w:highlight w:val="yellow"/>
        </w:rPr>
      </w:pPr>
    </w:p>
    <w:p w:rsidR="003E2AF8" w:rsidRPr="00FD3093" w:rsidRDefault="003E2AF8" w:rsidP="003E2AF8">
      <w:pPr>
        <w:rPr>
          <w:highlight w:val="yellow"/>
        </w:rPr>
      </w:pPr>
      <w:r w:rsidRPr="00FD3093">
        <w:rPr>
          <w:highlight w:val="yellow"/>
        </w:rPr>
        <w:t>1. 顶部指标卡片</w:t>
      </w:r>
    </w:p>
    <w:p w:rsidR="003E2AF8" w:rsidRPr="00FD3093" w:rsidRDefault="003E2AF8" w:rsidP="003E2AF8">
      <w:pPr>
        <w:rPr>
          <w:highlight w:val="yellow"/>
        </w:rPr>
      </w:pPr>
      <w:r w:rsidRPr="00FD3093">
        <w:rPr>
          <w:rFonts w:hint="eastAsia"/>
          <w:highlight w:val="yellow"/>
        </w:rPr>
        <w:t>现有卡片：物料主数据、替代关系、缺规格书、</w:t>
      </w:r>
      <w:r w:rsidRPr="00FD3093">
        <w:rPr>
          <w:highlight w:val="yellow"/>
        </w:rPr>
        <w:t>EOL 风险</w:t>
      </w:r>
    </w:p>
    <w:p w:rsidR="003E2AF8" w:rsidRPr="00FD3093" w:rsidRDefault="003E2AF8" w:rsidP="003E2AF8">
      <w:pPr>
        <w:pStyle w:val="a4"/>
        <w:numPr>
          <w:ilvl w:val="0"/>
          <w:numId w:val="15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需新增卡片：呆滞物料、</w:t>
      </w:r>
      <w:r w:rsidRPr="00FD3093">
        <w:rPr>
          <w:highlight w:val="yellow"/>
        </w:rPr>
        <w:t>过期物料；</w:t>
      </w:r>
    </w:p>
    <w:p w:rsidR="003E2AF8" w:rsidRPr="00FD3093" w:rsidRDefault="003E2AF8" w:rsidP="003E2AF8">
      <w:pPr>
        <w:rPr>
          <w:highlight w:val="yellow"/>
        </w:rPr>
      </w:pPr>
      <w:r w:rsidRPr="00FD3093">
        <w:rPr>
          <w:highlight w:val="yellow"/>
        </w:rPr>
        <w:t>2. 左侧物料分类</w:t>
      </w:r>
    </w:p>
    <w:p w:rsidR="003E2AF8" w:rsidRPr="00FD3093" w:rsidRDefault="003E2AF8" w:rsidP="003E2AF8">
      <w:pPr>
        <w:pStyle w:val="a4"/>
        <w:numPr>
          <w:ilvl w:val="0"/>
          <w:numId w:val="15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仅一级大类（电阻</w:t>
      </w:r>
      <w:r w:rsidRPr="00FD3093">
        <w:rPr>
          <w:highlight w:val="yellow"/>
        </w:rPr>
        <w:t xml:space="preserve"> / 电容 / IC），无二级细分（IC：MCU/USB/ 电源 IC）；</w:t>
      </w:r>
    </w:p>
    <w:p w:rsidR="003E2AF8" w:rsidRPr="00FD3093" w:rsidRDefault="003E2AF8" w:rsidP="003E2AF8">
      <w:pPr>
        <w:pStyle w:val="a4"/>
        <w:numPr>
          <w:ilvl w:val="0"/>
          <w:numId w:val="15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无自定义物料分类标签，无法自定义「国产替代物料」「关键</w:t>
      </w:r>
      <w:r w:rsidRPr="00FD3093">
        <w:rPr>
          <w:highlight w:val="yellow"/>
        </w:rPr>
        <w:t xml:space="preserve"> A 类客户物料」分组。</w:t>
      </w:r>
    </w:p>
    <w:p w:rsidR="003E2AF8" w:rsidRPr="00FD3093" w:rsidRDefault="003E2AF8" w:rsidP="003E2AF8">
      <w:pPr>
        <w:rPr>
          <w:highlight w:val="yellow"/>
        </w:rPr>
      </w:pPr>
      <w:r w:rsidRPr="00FD3093">
        <w:rPr>
          <w:highlight w:val="yellow"/>
        </w:rPr>
        <w:t>3. 物料列表关键字段</w:t>
      </w:r>
    </w:p>
    <w:p w:rsidR="003E2AF8" w:rsidRPr="00FD3093" w:rsidRDefault="003E2AF8" w:rsidP="003E2AF8">
      <w:pPr>
        <w:rPr>
          <w:highlight w:val="yellow"/>
        </w:rPr>
      </w:pPr>
      <w:r w:rsidRPr="00FD3093">
        <w:rPr>
          <w:rFonts w:hint="eastAsia"/>
          <w:highlight w:val="yellow"/>
        </w:rPr>
        <w:t>现有列：内部料号、</w:t>
      </w:r>
      <w:r w:rsidRPr="00FD3093">
        <w:rPr>
          <w:highlight w:val="yellow"/>
        </w:rPr>
        <w:t>MPN、描述、封装、库存、状态、合规</w:t>
      </w:r>
    </w:p>
    <w:p w:rsidR="003E2AF8" w:rsidRPr="00FD3093" w:rsidRDefault="003E2AF8" w:rsidP="003E2AF8">
      <w:pPr>
        <w:rPr>
          <w:highlight w:val="yellow"/>
        </w:rPr>
      </w:pPr>
    </w:p>
    <w:p w:rsidR="003E2AF8" w:rsidRPr="00FD3093" w:rsidRDefault="003E2AF8" w:rsidP="003E2AF8">
      <w:pPr>
        <w:pStyle w:val="a4"/>
        <w:numPr>
          <w:ilvl w:val="0"/>
          <w:numId w:val="16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需新增：生命周期（量产</w:t>
      </w:r>
      <w:r w:rsidRPr="00FD3093">
        <w:rPr>
          <w:highlight w:val="yellow"/>
        </w:rPr>
        <w:t xml:space="preserve"> / 样品 / EOL 停产）独立列；</w:t>
      </w:r>
    </w:p>
    <w:p w:rsidR="003E2AF8" w:rsidRPr="00FD3093" w:rsidRDefault="003E2AF8" w:rsidP="003E2AF8">
      <w:pPr>
        <w:pStyle w:val="a4"/>
        <w:numPr>
          <w:ilvl w:val="0"/>
          <w:numId w:val="16"/>
        </w:numPr>
        <w:ind w:firstLineChars="0"/>
        <w:rPr>
          <w:highlight w:val="yellow"/>
        </w:rPr>
      </w:pPr>
      <w:r w:rsidRPr="00FD3093">
        <w:rPr>
          <w:highlight w:val="yellow"/>
        </w:rPr>
        <w:t>SMT 工艺字段：包装规格、MSL 湿敏等级、盘装数量；</w:t>
      </w:r>
    </w:p>
    <w:p w:rsidR="003E2AF8" w:rsidRPr="00FD3093" w:rsidRDefault="003E2AF8" w:rsidP="003E2AF8">
      <w:pPr>
        <w:rPr>
          <w:highlight w:val="yellow"/>
        </w:rPr>
      </w:pPr>
      <w:r w:rsidRPr="00FD3093">
        <w:rPr>
          <w:highlight w:val="yellow"/>
        </w:rPr>
        <w:t>4. ERP 同步功能</w:t>
      </w:r>
    </w:p>
    <w:p w:rsidR="003E2AF8" w:rsidRPr="00FD3093" w:rsidRDefault="003E2AF8" w:rsidP="003E2AF8">
      <w:pPr>
        <w:pStyle w:val="a4"/>
        <w:numPr>
          <w:ilvl w:val="0"/>
          <w:numId w:val="17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待处理冲突仅</w:t>
      </w:r>
      <w:r w:rsidRPr="00FD3093">
        <w:rPr>
          <w:highlight w:val="yellow"/>
        </w:rPr>
        <w:t xml:space="preserve"> “查看冲突”</w:t>
      </w:r>
      <w:r w:rsidR="00337C46">
        <w:rPr>
          <w:highlight w:val="yellow"/>
        </w:rPr>
        <w:t>,</w:t>
      </w:r>
      <w:r w:rsidR="00337C46">
        <w:rPr>
          <w:rFonts w:hint="eastAsia"/>
          <w:highlight w:val="yellow"/>
        </w:rPr>
        <w:t>查看之后</w:t>
      </w:r>
      <w:r w:rsidRPr="00FD3093">
        <w:rPr>
          <w:highlight w:val="yellow"/>
        </w:rPr>
        <w:t>，无批量一键同步</w:t>
      </w:r>
      <w:r w:rsidR="00337C46">
        <w:rPr>
          <w:rFonts w:hint="eastAsia"/>
          <w:highlight w:val="yellow"/>
        </w:rPr>
        <w:t>，例如同步到E</w:t>
      </w:r>
      <w:r w:rsidR="00337C46">
        <w:rPr>
          <w:highlight w:val="yellow"/>
        </w:rPr>
        <w:t>RP</w:t>
      </w:r>
      <w:r w:rsidRPr="00FD3093">
        <w:rPr>
          <w:highlight w:val="yellow"/>
        </w:rPr>
        <w:t>；</w:t>
      </w:r>
    </w:p>
    <w:p w:rsidR="003E2AF8" w:rsidRDefault="003E2AF8" w:rsidP="003E2AF8">
      <w:pPr>
        <w:pStyle w:val="a4"/>
        <w:numPr>
          <w:ilvl w:val="0"/>
          <w:numId w:val="17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无完整同步操作日志，无法导出同步记录；</w:t>
      </w:r>
    </w:p>
    <w:p w:rsidR="003E2AF8" w:rsidRPr="003E2AF8" w:rsidRDefault="003E2AF8" w:rsidP="003E2AF8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bookmarkStart w:id="4" w:name="_GoBack"/>
      <w:bookmarkEnd w:id="4"/>
    </w:p>
    <w:p w:rsidR="00EA6C32" w:rsidRPr="00FD3093" w:rsidRDefault="00EA6C32" w:rsidP="00EA6C32">
      <w:pPr>
        <w:rPr>
          <w:highlight w:val="yellow"/>
        </w:rPr>
      </w:pPr>
      <w:r w:rsidRPr="00FD3093">
        <w:rPr>
          <w:b/>
          <w:highlight w:val="yellow"/>
        </w:rPr>
        <w:t>新建 BOM</w:t>
      </w:r>
      <w:r w:rsidRPr="00FD3093">
        <w:rPr>
          <w:rFonts w:ascii="微软雅黑" w:eastAsia="微软雅黑" w:hAnsi="微软雅黑" w:cs="微软雅黑" w:hint="eastAsia"/>
          <w:b/>
          <w:highlight w:val="yellow"/>
        </w:rPr>
        <w:t>・</w:t>
      </w:r>
      <w:r w:rsidRPr="00FD3093">
        <w:rPr>
          <w:rFonts w:ascii="等线" w:eastAsia="等线" w:hAnsi="等线" w:cs="等线" w:hint="eastAsia"/>
          <w:b/>
          <w:highlight w:val="yellow"/>
        </w:rPr>
        <w:t>智能导入</w:t>
      </w:r>
      <w:r w:rsidRPr="00FD3093">
        <w:rPr>
          <w:rFonts w:ascii="等线" w:eastAsia="等线" w:hAnsi="等线" w:cs="等线" w:hint="eastAsia"/>
          <w:highlight w:val="yellow"/>
        </w:rPr>
        <w:t>（</w:t>
      </w:r>
      <w:hyperlink r:id="rId11" w:history="1">
        <w:r w:rsidRPr="00FD3093">
          <w:rPr>
            <w:rStyle w:val="a5"/>
            <w:highlight w:val="yellow"/>
          </w:rPr>
          <w:t>https://erp.tindie.com/bom-smart-import</w:t>
        </w:r>
      </w:hyperlink>
      <w:r w:rsidRPr="00FD3093">
        <w:rPr>
          <w:highlight w:val="yellow"/>
        </w:rPr>
        <w:t>）</w:t>
      </w:r>
    </w:p>
    <w:p w:rsidR="00EA6C32" w:rsidRPr="00FD3093" w:rsidRDefault="00EA6C32" w:rsidP="00EA6C32">
      <w:pPr>
        <w:rPr>
          <w:highlight w:val="yellow"/>
        </w:rPr>
      </w:pPr>
      <w:r w:rsidRPr="00FD3093">
        <w:rPr>
          <w:highlight w:val="yellow"/>
        </w:rPr>
        <w:t>1. 流程步骤与页面</w:t>
      </w:r>
    </w:p>
    <w:p w:rsidR="00EA6C32" w:rsidRPr="00FD3093" w:rsidRDefault="00EA6C32" w:rsidP="00EA6C32">
      <w:pPr>
        <w:pStyle w:val="a4"/>
        <w:numPr>
          <w:ilvl w:val="0"/>
          <w:numId w:val="14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无批量多文件导入功能，一次只能上传一份</w:t>
      </w:r>
      <w:r w:rsidRPr="00FD3093">
        <w:rPr>
          <w:highlight w:val="yellow"/>
        </w:rPr>
        <w:t xml:space="preserve"> BOM，多客户批量建 BOM </w:t>
      </w:r>
      <w:r w:rsidRPr="00FD3093">
        <w:rPr>
          <w:rFonts w:hint="eastAsia"/>
          <w:highlight w:val="yellow"/>
        </w:rPr>
        <w:t>不支持</w:t>
      </w:r>
      <w:r w:rsidRPr="00FD3093">
        <w:rPr>
          <w:highlight w:val="yellow"/>
        </w:rPr>
        <w:t>。</w:t>
      </w:r>
    </w:p>
    <w:p w:rsidR="00EA6C32" w:rsidRPr="00FD3093" w:rsidRDefault="00EA6C32" w:rsidP="00EA6C32">
      <w:pPr>
        <w:rPr>
          <w:highlight w:val="yellow"/>
        </w:rPr>
      </w:pPr>
      <w:r w:rsidRPr="00FD3093">
        <w:rPr>
          <w:highlight w:val="yellow"/>
        </w:rPr>
        <w:t>2. AI 匹配与校验</w:t>
      </w:r>
    </w:p>
    <w:p w:rsidR="00EA6C32" w:rsidRPr="00FD3093" w:rsidRDefault="00EA6C32" w:rsidP="00EA6C32">
      <w:pPr>
        <w:pStyle w:val="a4"/>
        <w:numPr>
          <w:ilvl w:val="0"/>
          <w:numId w:val="14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无自动校验规则：重复位号、禁用</w:t>
      </w:r>
      <w:r w:rsidRPr="00FD3093">
        <w:rPr>
          <w:highlight w:val="yellow"/>
        </w:rPr>
        <w:t xml:space="preserve"> EOL 物料、封装不匹配弹窗拦截；</w:t>
      </w:r>
    </w:p>
    <w:p w:rsidR="00EA6C32" w:rsidRPr="00FD3093" w:rsidRDefault="00EA6C32" w:rsidP="00EA6C32">
      <w:pPr>
        <w:pStyle w:val="a4"/>
        <w:numPr>
          <w:ilvl w:val="0"/>
          <w:numId w:val="14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导入完成后不能直接跳转</w:t>
      </w:r>
      <w:r w:rsidRPr="00FD3093">
        <w:rPr>
          <w:highlight w:val="yellow"/>
        </w:rPr>
        <w:t xml:space="preserve"> BOM 版本比对，对比新旧版本差异；</w:t>
      </w:r>
    </w:p>
    <w:p w:rsidR="00EA6C32" w:rsidRPr="00FD3093" w:rsidRDefault="00EA6C32" w:rsidP="00EA6C32">
      <w:pPr>
        <w:rPr>
          <w:highlight w:val="yellow"/>
        </w:rPr>
      </w:pPr>
      <w:r w:rsidRPr="00FD3093">
        <w:rPr>
          <w:highlight w:val="yellow"/>
        </w:rPr>
        <w:t>3. 配套功能</w:t>
      </w:r>
    </w:p>
    <w:p w:rsidR="00EA6C32" w:rsidRPr="00FD3093" w:rsidRDefault="00EA6C32" w:rsidP="00EA6C32">
      <w:pPr>
        <w:pStyle w:val="a4"/>
        <w:numPr>
          <w:ilvl w:val="0"/>
          <w:numId w:val="15"/>
        </w:numPr>
        <w:ind w:firstLineChars="0"/>
        <w:rPr>
          <w:highlight w:val="yellow"/>
        </w:rPr>
      </w:pPr>
      <w:r w:rsidRPr="00FD3093">
        <w:rPr>
          <w:rFonts w:hint="eastAsia"/>
          <w:highlight w:val="yellow"/>
        </w:rPr>
        <w:t>无历史导入记录台账，无法追溯过往上传</w:t>
      </w:r>
      <w:r w:rsidRPr="00FD3093">
        <w:rPr>
          <w:highlight w:val="yellow"/>
        </w:rPr>
        <w:t xml:space="preserve"> BOM 文件；</w:t>
      </w:r>
    </w:p>
    <w:p w:rsidR="00EA6C32" w:rsidRPr="00FD3093" w:rsidRDefault="00EA6C32" w:rsidP="00EA6C32">
      <w:pPr>
        <w:pStyle w:val="a4"/>
        <w:numPr>
          <w:ilvl w:val="0"/>
          <w:numId w:val="15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物料规格部分的D</w:t>
      </w:r>
      <w:r>
        <w:rPr>
          <w:highlight w:val="yellow"/>
        </w:rPr>
        <w:t xml:space="preserve">ATASHEET ,ROHS, REACH COC </w:t>
      </w:r>
      <w:r>
        <w:rPr>
          <w:rFonts w:hint="eastAsia"/>
          <w:highlight w:val="yellow"/>
        </w:rPr>
        <w:t>从何界面导入？</w:t>
      </w:r>
    </w:p>
    <w:p w:rsidR="00EA6C32" w:rsidRPr="00EA6C32" w:rsidRDefault="00EA6C32" w:rsidP="00EA6C32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:rsidR="00B8068E" w:rsidRPr="005147F3" w:rsidRDefault="00B8068E" w:rsidP="005147F3">
      <w:pPr>
        <w:pStyle w:val="a4"/>
        <w:widowControl/>
        <w:numPr>
          <w:ilvl w:val="0"/>
          <w:numId w:val="6"/>
        </w:numPr>
        <w:spacing w:line="360" w:lineRule="atLeast"/>
        <w:ind w:firstLineChars="0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147F3">
        <w:rPr>
          <w:rFonts w:ascii="Arial" w:eastAsia="宋体" w:hAnsi="Arial" w:cs="Arial"/>
          <w:color w:val="000000"/>
          <w:kern w:val="0"/>
          <w:sz w:val="24"/>
          <w:szCs w:val="24"/>
        </w:rPr>
        <w:t>供应链模块</w:t>
      </w:r>
    </w:p>
    <w:p w:rsidR="005147F3" w:rsidRPr="005147F3" w:rsidRDefault="005147F3" w:rsidP="005147F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6480C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将供应链拆分为</w:t>
      </w:r>
      <w:r w:rsidRPr="00B6480C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P</w:t>
      </w:r>
      <w:r w:rsidRPr="00B6480C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M </w:t>
      </w:r>
      <w:r w:rsidRPr="00B6480C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部门和采购部门</w:t>
      </w:r>
    </w:p>
    <w:p w:rsidR="005147F3" w:rsidRPr="005147F3" w:rsidRDefault="005147F3" w:rsidP="005147F3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F73312" w:rsidRDefault="00B8068E" w:rsidP="00B8068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报价与客户</w:t>
      </w:r>
      <w:r w:rsidR="00B6480C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-</w:t>
      </w:r>
    </w:p>
    <w:p w:rsidR="00B8068E" w:rsidRDefault="00B6480C" w:rsidP="00F73312">
      <w:pPr>
        <w:widowControl/>
        <w:spacing w:line="360" w:lineRule="atLeast"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6480C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此项属</w:t>
      </w:r>
      <w:r w:rsidRPr="00B6480C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P</w:t>
      </w:r>
      <w:r w:rsidRPr="00B6480C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M</w:t>
      </w:r>
    </w:p>
    <w:p w:rsidR="00B6480C" w:rsidRPr="00B8068E" w:rsidRDefault="00B6480C" w:rsidP="00B6480C">
      <w:pPr>
        <w:widowControl/>
        <w:spacing w:line="360" w:lineRule="atLeast"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RFQ </w:t>
      </w:r>
      <w:r w:rsidRPr="00B8068E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管理</w:t>
      </w:r>
      <w:r w:rsidRPr="00F7331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需要建立在此项</w:t>
      </w:r>
    </w:p>
    <w:p w:rsidR="00F73312" w:rsidRPr="00F73312" w:rsidRDefault="00B8068E" w:rsidP="00B8068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报价模拟运算（当前选中项）</w:t>
      </w:r>
      <w:r w:rsidR="00B6480C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-</w:t>
      </w:r>
    </w:p>
    <w:p w:rsidR="00B8068E" w:rsidRPr="00F73312" w:rsidRDefault="00F73312" w:rsidP="00F7331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</w:pPr>
      <w:r w:rsidRPr="00F7331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此项</w:t>
      </w:r>
      <w:r w:rsidR="00B6480C" w:rsidRPr="00F7331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属</w:t>
      </w:r>
      <w:r w:rsidR="00B6480C" w:rsidRPr="00F7331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P</w:t>
      </w:r>
      <w:r w:rsidR="00B6480C" w:rsidRPr="00F73312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M, </w:t>
      </w:r>
      <w:r w:rsidR="00B6480C" w:rsidRPr="00F7331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且此模块至少需要</w:t>
      </w:r>
      <w:r w:rsidR="00B6480C" w:rsidRPr="00F7331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N</w:t>
      </w:r>
      <w:r w:rsidR="00B6480C" w:rsidRPr="00F73312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RE, </w:t>
      </w:r>
      <w:r w:rsidR="00B6480C" w:rsidRPr="00F73312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人工，物料三小块</w:t>
      </w:r>
    </w:p>
    <w:tbl>
      <w:tblPr>
        <w:tblW w:w="7298" w:type="dxa"/>
        <w:tblLook w:val="04A0" w:firstRow="1" w:lastRow="0" w:firstColumn="1" w:lastColumn="0" w:noHBand="0" w:noVBand="1"/>
      </w:tblPr>
      <w:tblGrid>
        <w:gridCol w:w="7298"/>
      </w:tblGrid>
      <w:tr w:rsidR="005147F3" w:rsidRPr="005147F3" w:rsidTr="005147F3">
        <w:trPr>
          <w:trHeight w:val="276"/>
        </w:trPr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147F3" w:rsidRPr="005147F3" w:rsidRDefault="005147F3" w:rsidP="005147F3">
            <w:pPr>
              <w:widowControl/>
              <w:jc w:val="left"/>
              <w:rPr>
                <w:rFonts w:asciiTheme="majorHAnsi" w:eastAsiaTheme="majorHAnsi" w:hAnsiTheme="majorHAnsi" w:cs="宋体"/>
                <w:i/>
                <w:color w:val="000000"/>
                <w:kern w:val="0"/>
                <w:sz w:val="22"/>
                <w:highlight w:val="yellow"/>
              </w:rPr>
            </w:pP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lastRenderedPageBreak/>
              <w:t>报价模拟运算的物料单价是采购传入还是系统直接get 网站价格？</w:t>
            </w:r>
          </w:p>
        </w:tc>
      </w:tr>
      <w:tr w:rsidR="005147F3" w:rsidRPr="005147F3" w:rsidTr="005147F3">
        <w:trPr>
          <w:trHeight w:val="2208"/>
        </w:trPr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147F3" w:rsidRPr="005147F3" w:rsidRDefault="005147F3" w:rsidP="005147F3">
            <w:pPr>
              <w:widowControl/>
              <w:spacing w:after="240"/>
              <w:jc w:val="left"/>
              <w:rPr>
                <w:rFonts w:asciiTheme="majorHAnsi" w:eastAsiaTheme="majorHAnsi" w:hAnsiTheme="majorHAnsi" w:cs="宋体"/>
                <w:i/>
                <w:color w:val="000000"/>
                <w:kern w:val="0"/>
                <w:sz w:val="22"/>
                <w:highlight w:val="yellow"/>
              </w:rPr>
            </w:pP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t>请在报价模拟运算</w:t>
            </w:r>
            <w:r w:rsidRPr="00F601C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t>表中</w:t>
            </w: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t>除目前展示的各列需要加上以下各列：</w:t>
            </w: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br/>
              <w:t>*报价MFG&amp;MPN</w:t>
            </w: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br/>
              <w:t>*报价价格（实际报给客户的价格）</w:t>
            </w: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br/>
              <w:t>*mark up比例</w:t>
            </w: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br/>
              <w:t>*替代料（替代料MFG&amp;MPN）</w:t>
            </w: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br/>
              <w:t>*物料类别（除点数以外）</w:t>
            </w:r>
          </w:p>
        </w:tc>
      </w:tr>
      <w:tr w:rsidR="005147F3" w:rsidRPr="005147F3" w:rsidTr="005147F3">
        <w:trPr>
          <w:trHeight w:val="276"/>
        </w:trPr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147F3" w:rsidRPr="005147F3" w:rsidRDefault="005147F3" w:rsidP="005147F3">
            <w:pPr>
              <w:widowControl/>
              <w:jc w:val="left"/>
              <w:rPr>
                <w:rFonts w:asciiTheme="majorHAnsi" w:eastAsiaTheme="majorHAnsi" w:hAnsiTheme="majorHAnsi" w:cs="宋体"/>
                <w:i/>
                <w:color w:val="000000"/>
                <w:kern w:val="0"/>
                <w:sz w:val="22"/>
                <w:highlight w:val="yellow"/>
              </w:rPr>
            </w:pP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t>将物料成本，增加物料最终报价和物料PPV 都反馈在右侧</w:t>
            </w:r>
            <w:r w:rsidRPr="00F601C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t>显示</w:t>
            </w: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t>界面中</w:t>
            </w:r>
          </w:p>
        </w:tc>
      </w:tr>
      <w:tr w:rsidR="005147F3" w:rsidRPr="005147F3" w:rsidTr="005147F3">
        <w:trPr>
          <w:trHeight w:val="552"/>
        </w:trPr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147F3" w:rsidRPr="005147F3" w:rsidRDefault="005147F3" w:rsidP="005147F3">
            <w:pPr>
              <w:widowControl/>
              <w:jc w:val="left"/>
              <w:rPr>
                <w:rFonts w:asciiTheme="majorHAnsi" w:eastAsiaTheme="majorHAnsi" w:hAnsiTheme="majorHAnsi" w:cs="宋体"/>
                <w:i/>
                <w:color w:val="000000"/>
                <w:kern w:val="0"/>
                <w:sz w:val="22"/>
                <w:highlight w:val="yellow"/>
              </w:rPr>
            </w:pP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t>目前没有看到人工费率计算的几种模式，请给出模版</w:t>
            </w:r>
            <w:r w:rsidRPr="00F601C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t>界面</w:t>
            </w: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t>，以便让我们看下是否可以手工更改</w:t>
            </w:r>
          </w:p>
        </w:tc>
      </w:tr>
      <w:tr w:rsidR="005147F3" w:rsidRPr="005147F3" w:rsidTr="005147F3">
        <w:trPr>
          <w:trHeight w:val="276"/>
        </w:trPr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147F3" w:rsidRPr="005147F3" w:rsidRDefault="005147F3" w:rsidP="005147F3">
            <w:pPr>
              <w:widowControl/>
              <w:jc w:val="left"/>
              <w:rPr>
                <w:rFonts w:asciiTheme="majorHAnsi" w:eastAsiaTheme="majorHAnsi" w:hAnsiTheme="majorHAnsi" w:cs="宋体"/>
                <w:i/>
                <w:color w:val="000000"/>
                <w:kern w:val="0"/>
                <w:sz w:val="22"/>
                <w:highlight w:val="yellow"/>
              </w:rPr>
            </w:pP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t>报价模拟运算需要一个按钮返回RFQ</w:t>
            </w:r>
          </w:p>
        </w:tc>
      </w:tr>
      <w:tr w:rsidR="005147F3" w:rsidRPr="005147F3" w:rsidTr="005147F3">
        <w:trPr>
          <w:trHeight w:val="276"/>
        </w:trPr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147F3" w:rsidRPr="005147F3" w:rsidRDefault="005147F3" w:rsidP="005147F3">
            <w:pPr>
              <w:widowControl/>
              <w:jc w:val="left"/>
              <w:rPr>
                <w:rFonts w:asciiTheme="majorHAnsi" w:eastAsiaTheme="majorHAnsi" w:hAnsiTheme="majorHAnsi" w:cs="宋体"/>
                <w:i/>
                <w:color w:val="000000"/>
                <w:kern w:val="0"/>
                <w:sz w:val="22"/>
              </w:rPr>
            </w:pPr>
            <w:r w:rsidRPr="005147F3">
              <w:rPr>
                <w:rFonts w:asciiTheme="majorHAnsi" w:eastAsiaTheme="majorHAnsi" w:hAnsiTheme="majorHAnsi" w:cs="宋体" w:hint="eastAsia"/>
                <w:i/>
                <w:color w:val="000000"/>
                <w:kern w:val="0"/>
                <w:sz w:val="22"/>
                <w:highlight w:val="yellow"/>
              </w:rPr>
              <w:t>PDF 报价单生成的报价单目前是copy 的系统界面，没有按照固定模式生成</w:t>
            </w:r>
          </w:p>
        </w:tc>
      </w:tr>
      <w:tr w:rsidR="000A608C" w:rsidRPr="003F535B" w:rsidTr="005147F3">
        <w:trPr>
          <w:trHeight w:val="276"/>
        </w:trPr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608C" w:rsidRPr="003F535B" w:rsidRDefault="000A608C" w:rsidP="003F535B">
            <w:pPr>
              <w:widowControl/>
              <w:numPr>
                <w:ilvl w:val="0"/>
                <w:numId w:val="3"/>
              </w:numPr>
              <w:spacing w:line="360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</w:p>
          <w:p w:rsidR="003F535B" w:rsidRDefault="003F535B" w:rsidP="003F535B">
            <w:pPr>
              <w:widowControl/>
              <w:numPr>
                <w:ilvl w:val="0"/>
                <w:numId w:val="3"/>
              </w:numPr>
              <w:spacing w:line="360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采购需有新增</w:t>
            </w:r>
            <w:r w:rsidR="00183BD3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R</w:t>
            </w:r>
            <w:r w:rsidR="00183BD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highlight w:val="yellow"/>
              </w:rPr>
              <w:t>FQ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报价模块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:</w:t>
            </w:r>
          </w:p>
          <w:p w:rsidR="00753DC2" w:rsidRPr="00753DC2" w:rsidRDefault="00753DC2" w:rsidP="00753DC2">
            <w:pPr>
              <w:widowControl/>
              <w:numPr>
                <w:ilvl w:val="0"/>
                <w:numId w:val="3"/>
              </w:numPr>
              <w:spacing w:line="360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D30F47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 </w:t>
            </w:r>
            <w:r w:rsidRPr="00753DC2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加入线下供应商的报价和线上官网价格，系统自动进行价格比对，最低价，最优供应商</w:t>
            </w:r>
            <w:r w:rsidRPr="00753DC2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 xml:space="preserve"> </w:t>
            </w:r>
            <w:r w:rsidRPr="00753DC2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，并将所有供应商报价信息统一展示在表格中，便于快速选择合适供应商。</w:t>
            </w:r>
          </w:p>
          <w:p w:rsidR="003F535B" w:rsidRPr="003F535B" w:rsidRDefault="000A608C" w:rsidP="003F535B">
            <w:pPr>
              <w:widowControl/>
              <w:numPr>
                <w:ilvl w:val="0"/>
                <w:numId w:val="3"/>
              </w:numPr>
              <w:spacing w:line="360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F535B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用于</w:t>
            </w:r>
            <w:r w:rsidR="003F535B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上传多个</w:t>
            </w:r>
            <w:r w:rsidR="003F535B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B</w:t>
            </w:r>
            <w:r w:rsidR="003F535B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highlight w:val="yellow"/>
              </w:rPr>
              <w:t>OM(</w:t>
            </w:r>
            <w:r w:rsidR="003F535B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保留原始客户报价</w:t>
            </w:r>
            <w:r w:rsidR="003F535B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B</w:t>
            </w:r>
            <w:r w:rsidR="003F535B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highlight w:val="yellow"/>
              </w:rPr>
              <w:t>OM)</w:t>
            </w:r>
          </w:p>
          <w:p w:rsidR="003F535B" w:rsidRPr="003F535B" w:rsidRDefault="000A608C" w:rsidP="003F535B">
            <w:pPr>
              <w:widowControl/>
              <w:numPr>
                <w:ilvl w:val="0"/>
                <w:numId w:val="3"/>
              </w:numPr>
              <w:spacing w:line="360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3F535B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加入供应商的报价反馈和上传给</w:t>
            </w:r>
            <w:r w:rsidRPr="003F535B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P</w:t>
            </w:r>
            <w:r w:rsidRPr="003F535B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highlight w:val="yellow"/>
              </w:rPr>
              <w:t>M</w:t>
            </w:r>
          </w:p>
          <w:p w:rsidR="003F535B" w:rsidRPr="003F535B" w:rsidRDefault="00753DC2" w:rsidP="00753DC2">
            <w:pPr>
              <w:widowControl/>
              <w:numPr>
                <w:ilvl w:val="0"/>
                <w:numId w:val="3"/>
              </w:numPr>
              <w:spacing w:line="360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如果新增</w:t>
            </w: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:highlight w:val="yellow"/>
              </w:rPr>
              <w:t xml:space="preserve">RFQ 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模块不便，可以</w:t>
            </w:r>
            <w:r w:rsidR="003F535B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  <w:highlight w:val="yellow"/>
              </w:rPr>
              <w:t>单独给采购权限查看供应商的报价反馈</w:t>
            </w:r>
          </w:p>
        </w:tc>
      </w:tr>
    </w:tbl>
    <w:p w:rsidR="00B8068E" w:rsidRDefault="00B8068E" w:rsidP="00B8068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供应商预设下单</w:t>
      </w:r>
    </w:p>
    <w:p w:rsidR="000A608C" w:rsidRDefault="00F73312" w:rsidP="00F7331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</w:pPr>
      <w:r w:rsidRPr="000A608C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此项属于采购</w:t>
      </w:r>
    </w:p>
    <w:p w:rsidR="000A608C" w:rsidRPr="000A608C" w:rsidRDefault="000A608C" w:rsidP="00F7331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</w:pPr>
    </w:p>
    <w:p w:rsidR="000A608C" w:rsidRPr="00F601C3" w:rsidRDefault="000A608C" w:rsidP="000A608C">
      <w:pPr>
        <w:widowControl/>
        <w:jc w:val="left"/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</w:pPr>
      <w:r w:rsidRPr="00F601C3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如果E</w:t>
      </w:r>
      <w:r w:rsidRPr="00F601C3"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  <w:t xml:space="preserve">RP </w:t>
      </w:r>
      <w:r w:rsidRPr="00F601C3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r</w:t>
      </w:r>
      <w:r w:rsidRPr="00F601C3"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  <w:t xml:space="preserve">unning </w:t>
      </w:r>
      <w:r w:rsidRPr="00F601C3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属于二期，</w:t>
      </w:r>
      <w:r w:rsidRPr="000A608C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供应商预设下单如何和ERP的下单申请相连接？同时在系统中予以呆滞预警和数量变化，然后返回到ERP?</w:t>
      </w:r>
    </w:p>
    <w:p w:rsidR="000A608C" w:rsidRPr="00F601C3" w:rsidRDefault="000A608C" w:rsidP="000A608C">
      <w:pPr>
        <w:widowControl/>
        <w:jc w:val="left"/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</w:pPr>
      <w:r w:rsidRPr="00F601C3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如果E</w:t>
      </w:r>
      <w:r w:rsidRPr="00F601C3"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  <w:t xml:space="preserve">RP </w:t>
      </w:r>
      <w:r w:rsidRPr="00F601C3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r</w:t>
      </w:r>
      <w:r w:rsidRPr="00F601C3"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  <w:t xml:space="preserve">unning </w:t>
      </w:r>
      <w:r w:rsidRPr="00F601C3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属于二期，</w:t>
      </w:r>
      <w:r w:rsidRPr="000A608C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 xml:space="preserve">MOQ, LEAD TIME </w:t>
      </w:r>
      <w:r w:rsidRPr="00F601C3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的时间预设好的材料，如何</w:t>
      </w:r>
      <w:r w:rsidRPr="000A608C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可以根据request date直接预设时间和购买数量？</w:t>
      </w:r>
    </w:p>
    <w:p w:rsidR="000A608C" w:rsidRPr="00F601C3" w:rsidRDefault="000A608C" w:rsidP="000A608C">
      <w:pPr>
        <w:widowControl/>
        <w:jc w:val="left"/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</w:pPr>
      <w:r w:rsidRPr="00F601C3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如果不受E</w:t>
      </w:r>
      <w:r w:rsidRPr="00F601C3"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  <w:t xml:space="preserve">RP running </w:t>
      </w:r>
      <w:r w:rsidRPr="00F601C3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影响，需要给出一个button 选择现货下单或是期货下单模式</w:t>
      </w:r>
    </w:p>
    <w:p w:rsidR="000A608C" w:rsidRDefault="000A608C" w:rsidP="000A608C">
      <w:pPr>
        <w:widowControl/>
        <w:jc w:val="left"/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</w:pPr>
      <w:r w:rsidRPr="000A608C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待审批PO 为何导入采购订单管理中RFQ Agent · 询价机器人 是否实现，OPO Agent · 在途订单协同 APS Agent · 排产模拟是否可以实现</w:t>
      </w:r>
      <w:r w:rsidRPr="00F601C3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？因为A</w:t>
      </w:r>
      <w:r w:rsidRPr="00F601C3"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  <w:t xml:space="preserve">PS </w:t>
      </w:r>
      <w:r w:rsidRPr="00F601C3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也属于二期？而且未审核P</w:t>
      </w:r>
      <w:r w:rsidRPr="00F601C3"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  <w:t xml:space="preserve">O </w:t>
      </w:r>
      <w:r w:rsidRPr="00F601C3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原则上不应该是导向这三个界面。</w:t>
      </w:r>
    </w:p>
    <w:p w:rsidR="0040523E" w:rsidRPr="00F601C3" w:rsidRDefault="0040523E" w:rsidP="000A608C">
      <w:pPr>
        <w:widowControl/>
        <w:jc w:val="left"/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</w:pPr>
      <w:r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还是说可以根据上传的e</w:t>
      </w:r>
      <w:r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  <w:t>xcel</w:t>
      </w:r>
      <w:r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表直接在E</w:t>
      </w:r>
      <w:r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  <w:t>RP</w:t>
      </w:r>
      <w:r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批量下单?这是我们必要需要实现的功能</w:t>
      </w:r>
    </w:p>
    <w:p w:rsidR="000A608C" w:rsidRPr="000A608C" w:rsidRDefault="000A608C" w:rsidP="000A608C">
      <w:pPr>
        <w:widowControl/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:rsidR="000A608C" w:rsidRPr="000A608C" w:rsidRDefault="000A608C" w:rsidP="00F7331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0A608C" w:rsidRDefault="000A608C" w:rsidP="00F7331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0A608C" w:rsidRDefault="000A608C" w:rsidP="000A608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A608C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供应商协同应该放在采购大模块下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，单独一个菜单</w:t>
      </w:r>
    </w:p>
    <w:p w:rsidR="000A608C" w:rsidRPr="00F601C3" w:rsidRDefault="000A608C" w:rsidP="000A608C">
      <w:pPr>
        <w:widowControl/>
        <w:jc w:val="left"/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</w:pPr>
      <w:r w:rsidRPr="000A608C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回复的ETA 必须回到ERP</w:t>
      </w:r>
    </w:p>
    <w:p w:rsidR="000A608C" w:rsidRPr="00F601C3" w:rsidRDefault="000A608C" w:rsidP="000A608C">
      <w:pPr>
        <w:widowControl/>
        <w:jc w:val="left"/>
        <w:rPr>
          <w:rFonts w:ascii="等线" w:eastAsia="等线" w:hAnsi="等线" w:cs="宋体"/>
          <w:i/>
          <w:color w:val="000000"/>
          <w:kern w:val="0"/>
          <w:sz w:val="22"/>
          <w:highlight w:val="yellow"/>
        </w:rPr>
      </w:pPr>
      <w:r w:rsidRPr="000A608C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供应商的资料是否可以在添加供应商时由供应商直接邮件发出，点击到建立CUSTOMER CODE的同事处</w:t>
      </w:r>
    </w:p>
    <w:p w:rsidR="000A608C" w:rsidRPr="00F601C3" w:rsidRDefault="000A608C" w:rsidP="000A608C">
      <w:pPr>
        <w:widowControl/>
        <w:jc w:val="left"/>
        <w:rPr>
          <w:rFonts w:ascii="等线" w:eastAsia="等线" w:hAnsi="等线" w:cs="宋体"/>
          <w:i/>
          <w:color w:val="000000"/>
          <w:kern w:val="0"/>
          <w:sz w:val="22"/>
        </w:rPr>
      </w:pPr>
      <w:r w:rsidRPr="000A608C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lastRenderedPageBreak/>
        <w:t>未出货邮件直接</w:t>
      </w:r>
      <w:r w:rsidRPr="00F601C3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提前四天</w:t>
      </w:r>
      <w:r w:rsidRPr="000A608C">
        <w:rPr>
          <w:rFonts w:ascii="等线" w:eastAsia="等线" w:hAnsi="等线" w:cs="宋体" w:hint="eastAsia"/>
          <w:i/>
          <w:color w:val="000000"/>
          <w:kern w:val="0"/>
          <w:sz w:val="22"/>
          <w:highlight w:val="yellow"/>
        </w:rPr>
        <w:t>催办</w:t>
      </w:r>
    </w:p>
    <w:p w:rsidR="000A608C" w:rsidRPr="000A608C" w:rsidRDefault="000A608C" w:rsidP="000A608C">
      <w:pPr>
        <w:widowControl/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:rsidR="00F73312" w:rsidRPr="00B8068E" w:rsidRDefault="00F73312" w:rsidP="00F7331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B8068E" w:rsidRDefault="00B8068E" w:rsidP="00B8068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对账单</w:t>
      </w: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AR/AP</w:t>
      </w:r>
    </w:p>
    <w:p w:rsidR="00BE2B9E" w:rsidRDefault="00BE2B9E" w:rsidP="00F7331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采购工作台中供应商协同的对账部分与此项重复</w:t>
      </w:r>
    </w:p>
    <w:p w:rsidR="00F73312" w:rsidRDefault="00F73312" w:rsidP="00F7331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601C3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此项</w:t>
      </w:r>
      <w:r w:rsidRPr="00F601C3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P</w:t>
      </w:r>
      <w:r w:rsidRPr="00F601C3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M</w:t>
      </w:r>
      <w:r w:rsidRPr="00F601C3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和采购各要一个模块，或者是需要将其单独模块用以分别针对客户和供应商发出</w:t>
      </w:r>
    </w:p>
    <w:p w:rsidR="00BE2B9E" w:rsidRDefault="00BE2B9E" w:rsidP="00F7331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且是否可以实现直接发到指定邮箱？</w:t>
      </w:r>
    </w:p>
    <w:p w:rsidR="000A608C" w:rsidRDefault="000A608C" w:rsidP="00F7331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F73312" w:rsidRPr="00B8068E" w:rsidRDefault="00F73312" w:rsidP="00F7331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B8068E" w:rsidRPr="00B8068E" w:rsidRDefault="00B8068E" w:rsidP="00B8068E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四、追溯与协同模块</w:t>
      </w:r>
    </w:p>
    <w:p w:rsidR="00B8068E" w:rsidRDefault="00B8068E" w:rsidP="00B8068E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批次级追溯</w:t>
      </w:r>
    </w:p>
    <w:p w:rsidR="001D1B98" w:rsidRPr="00B8068E" w:rsidRDefault="00E558B0" w:rsidP="001D1B9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未能导入，不知追溯到何种</w:t>
      </w:r>
      <w:r w:rsidR="001D1B98" w:rsidRPr="00E558B0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级别</w:t>
      </w:r>
    </w:p>
    <w:p w:rsidR="00B8068E" w:rsidRPr="00B8068E" w:rsidRDefault="00B8068E" w:rsidP="00B8068E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缺料</w:t>
      </w: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ETA </w:t>
      </w: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齐料</w:t>
      </w:r>
    </w:p>
    <w:p w:rsidR="00B8068E" w:rsidRDefault="00B8068E" w:rsidP="00B8068E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齐套分析</w:t>
      </w: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GTB</w:t>
      </w:r>
    </w:p>
    <w:p w:rsidR="001D1B98" w:rsidRPr="00B8068E" w:rsidRDefault="001D1B98" w:rsidP="001D1B9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如果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M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RP running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不和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E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RP </w:t>
      </w:r>
      <w:r w:rsidR="00E558B0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协同，此部分要如何实现？</w:t>
      </w:r>
    </w:p>
    <w:p w:rsidR="00B8068E" w:rsidRDefault="00B8068E" w:rsidP="00B8068E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库存总览看板</w:t>
      </w:r>
    </w:p>
    <w:p w:rsidR="00380C55" w:rsidRDefault="00E558B0" w:rsidP="001D1B9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58B0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请转移到管理层模块</w:t>
      </w:r>
    </w:p>
    <w:p w:rsidR="00380C55" w:rsidRDefault="00380C55" w:rsidP="001D1B9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80C55">
        <w:rPr>
          <w:rFonts w:ascii="Arial" w:eastAsia="宋体" w:hAnsi="Arial" w:cs="Arial" w:hint="eastAsia"/>
          <w:color w:val="000000"/>
          <w:kern w:val="0"/>
          <w:sz w:val="24"/>
          <w:szCs w:val="24"/>
          <w:highlight w:val="yellow"/>
        </w:rPr>
        <w:t>缺少损耗报告</w:t>
      </w:r>
    </w:p>
    <w:p w:rsidR="00E558B0" w:rsidRDefault="00E558B0" w:rsidP="001D1B9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E558B0" w:rsidRPr="00B8068E" w:rsidRDefault="00E558B0" w:rsidP="001D1B9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B8068E" w:rsidRPr="00B8068E" w:rsidRDefault="00B8068E" w:rsidP="00B8068E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五、二期预览模块</w:t>
      </w:r>
    </w:p>
    <w:p w:rsidR="00B8068E" w:rsidRDefault="00B8068E" w:rsidP="00B8068E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Arial" w:eastAsia="宋体" w:hAnsi="Arial" w:cs="Arial"/>
          <w:color w:val="000000"/>
          <w:kern w:val="0"/>
          <w:sz w:val="24"/>
          <w:szCs w:val="24"/>
        </w:rPr>
        <w:t>二期总览</w:t>
      </w:r>
    </w:p>
    <w:p w:rsidR="00B8068E" w:rsidRPr="00B8068E" w:rsidRDefault="00B8068E" w:rsidP="00B806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068E">
        <w:rPr>
          <w:rFonts w:ascii="宋体" w:eastAsia="宋体" w:hAnsi="Symbol" w:cs="宋体"/>
          <w:kern w:val="0"/>
          <w:sz w:val="24"/>
          <w:szCs w:val="24"/>
        </w:rPr>
        <w:t></w:t>
      </w:r>
      <w:r w:rsidRPr="00B8068E">
        <w:rPr>
          <w:rFonts w:ascii="宋体" w:eastAsia="宋体" w:hAnsi="宋体" w:cs="宋体"/>
          <w:kern w:val="0"/>
          <w:sz w:val="24"/>
          <w:szCs w:val="24"/>
        </w:rPr>
        <w:t xml:space="preserve">  ECN 批量联动 </w:t>
      </w:r>
    </w:p>
    <w:p w:rsidR="00E558B0" w:rsidRDefault="00B8068E" w:rsidP="00B806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068E">
        <w:rPr>
          <w:rFonts w:ascii="宋体" w:eastAsia="宋体" w:hAnsi="Symbol" w:cs="宋体"/>
          <w:kern w:val="0"/>
          <w:sz w:val="24"/>
          <w:szCs w:val="24"/>
        </w:rPr>
        <w:t></w:t>
      </w:r>
      <w:r w:rsidRPr="00B8068E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E558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品质数据联动</w:t>
      </w:r>
      <w:r w:rsidRPr="00B8068E">
        <w:rPr>
          <w:rFonts w:ascii="宋体" w:eastAsia="宋体" w:hAnsi="宋体" w:cs="宋体"/>
          <w:kern w:val="0"/>
          <w:sz w:val="24"/>
          <w:szCs w:val="24"/>
          <w:highlight w:val="yellow"/>
        </w:rPr>
        <w:t>（当前选中高亮功能）</w:t>
      </w:r>
    </w:p>
    <w:p w:rsidR="00E558B0" w:rsidRPr="00E558B0" w:rsidRDefault="00E558B0" w:rsidP="00B8068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highlight w:val="yellow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E558B0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品质部分没有单独的模块</w:t>
      </w:r>
    </w:p>
    <w:p w:rsidR="00E558B0" w:rsidRPr="00E558B0" w:rsidRDefault="00E558B0" w:rsidP="00E558B0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:highlight w:val="yellow"/>
        </w:rPr>
      </w:pPr>
      <w:r w:rsidRPr="00E558B0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没有O</w:t>
      </w:r>
      <w:r w:rsidRPr="00E558B0">
        <w:rPr>
          <w:rFonts w:ascii="宋体" w:eastAsia="宋体" w:hAnsi="宋体" w:cs="宋体"/>
          <w:kern w:val="0"/>
          <w:sz w:val="24"/>
          <w:szCs w:val="24"/>
          <w:highlight w:val="yellow"/>
        </w:rPr>
        <w:t>CR</w:t>
      </w:r>
      <w:r w:rsidRPr="00E558B0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用于统计制程质量</w:t>
      </w:r>
    </w:p>
    <w:p w:rsidR="00E558B0" w:rsidRPr="00E558B0" w:rsidRDefault="00E558B0" w:rsidP="00E558B0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:highlight w:val="yellow"/>
        </w:rPr>
      </w:pPr>
      <w:r w:rsidRPr="00E558B0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没有质量报表生成</w:t>
      </w:r>
    </w:p>
    <w:p w:rsidR="00E558B0" w:rsidRPr="00E558B0" w:rsidRDefault="00E558B0" w:rsidP="00E558B0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:highlight w:val="yellow"/>
        </w:rPr>
      </w:pPr>
      <w:r w:rsidRPr="00E558B0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没有P</w:t>
      </w:r>
      <w:r w:rsidRPr="00E558B0">
        <w:rPr>
          <w:rFonts w:ascii="宋体" w:eastAsia="宋体" w:hAnsi="宋体" w:cs="宋体"/>
          <w:kern w:val="0"/>
          <w:sz w:val="24"/>
          <w:szCs w:val="24"/>
          <w:highlight w:val="yellow"/>
        </w:rPr>
        <w:t>PAP</w:t>
      </w:r>
      <w:r w:rsidRPr="00E558B0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的递交</w:t>
      </w:r>
    </w:p>
    <w:p w:rsidR="00E558B0" w:rsidRPr="00E558B0" w:rsidRDefault="00E558B0" w:rsidP="00E558B0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:highlight w:val="yellow"/>
        </w:rPr>
      </w:pPr>
      <w:r w:rsidRPr="00E558B0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RMA </w:t>
      </w:r>
      <w:r w:rsidRPr="00E558B0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模块也未单设</w:t>
      </w:r>
    </w:p>
    <w:p w:rsidR="00E558B0" w:rsidRPr="00E558B0" w:rsidRDefault="00E558B0" w:rsidP="00E558B0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58B0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R</w:t>
      </w:r>
      <w:r w:rsidRPr="00E558B0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OHS, REACH ,COC </w:t>
      </w:r>
      <w:r w:rsidRPr="00E558B0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的管控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未列</w:t>
      </w:r>
    </w:p>
    <w:p w:rsidR="00E558B0" w:rsidRPr="00E558B0" w:rsidRDefault="00E558B0" w:rsidP="00E558B0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8068E" w:rsidRPr="00B8068E" w:rsidRDefault="00B8068E" w:rsidP="00B806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068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B8068E" w:rsidRPr="00B8068E" w:rsidRDefault="00B8068E" w:rsidP="00B806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068E">
        <w:rPr>
          <w:rFonts w:ascii="宋体" w:eastAsia="宋体" w:hAnsi="Symbol" w:cs="宋体"/>
          <w:kern w:val="0"/>
          <w:sz w:val="24"/>
          <w:szCs w:val="24"/>
        </w:rPr>
        <w:t></w:t>
      </w:r>
      <w:r w:rsidRPr="00B8068E">
        <w:rPr>
          <w:rFonts w:ascii="宋体" w:eastAsia="宋体" w:hAnsi="宋体" w:cs="宋体"/>
          <w:kern w:val="0"/>
          <w:sz w:val="24"/>
          <w:szCs w:val="24"/>
        </w:rPr>
        <w:t xml:space="preserve">  PO 反查工单 </w:t>
      </w:r>
    </w:p>
    <w:p w:rsidR="00B8068E" w:rsidRPr="00B8068E" w:rsidRDefault="00B8068E" w:rsidP="00B806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068E">
        <w:rPr>
          <w:rFonts w:ascii="宋体" w:eastAsia="宋体" w:hAnsi="Symbol" w:cs="宋体"/>
          <w:kern w:val="0"/>
          <w:sz w:val="24"/>
          <w:szCs w:val="24"/>
        </w:rPr>
        <w:t></w:t>
      </w:r>
      <w:r w:rsidRPr="00B8068E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B8068E">
        <w:rPr>
          <w:rFonts w:ascii="宋体" w:eastAsia="宋体" w:hAnsi="宋体" w:cs="宋体"/>
          <w:kern w:val="0"/>
          <w:sz w:val="24"/>
          <w:szCs w:val="24"/>
          <w:highlight w:val="yellow"/>
        </w:rPr>
        <w:t>生产报表 OCR</w:t>
      </w:r>
      <w:r w:rsidRPr="00B8068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B8068E" w:rsidRPr="00B8068E" w:rsidRDefault="00B8068E" w:rsidP="00B806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068E">
        <w:rPr>
          <w:rFonts w:ascii="宋体" w:eastAsia="宋体" w:hAnsi="Symbol" w:cs="宋体"/>
          <w:kern w:val="0"/>
          <w:sz w:val="24"/>
          <w:szCs w:val="24"/>
        </w:rPr>
        <w:t></w:t>
      </w:r>
      <w:r w:rsidRPr="00B8068E">
        <w:rPr>
          <w:rFonts w:ascii="宋体" w:eastAsia="宋体" w:hAnsi="宋体" w:cs="宋体"/>
          <w:kern w:val="0"/>
          <w:sz w:val="24"/>
          <w:szCs w:val="24"/>
        </w:rPr>
        <w:t xml:space="preserve">  RPA run ERP </w:t>
      </w:r>
    </w:p>
    <w:p w:rsidR="00B8068E" w:rsidRPr="00782353" w:rsidRDefault="00B8068E" w:rsidP="00B8068E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  <w:highlight w:val="yellow"/>
        </w:rPr>
      </w:pPr>
      <w:r w:rsidRPr="00782353">
        <w:rPr>
          <w:rFonts w:ascii="宋体" w:eastAsia="宋体" w:hAnsi="Symbol" w:cs="宋体"/>
          <w:color w:val="FF0000"/>
          <w:kern w:val="0"/>
          <w:sz w:val="24"/>
          <w:szCs w:val="24"/>
          <w:highlight w:val="yellow"/>
        </w:rPr>
        <w:t></w:t>
      </w:r>
      <w:r w:rsidRPr="00782353">
        <w:rPr>
          <w:rFonts w:ascii="宋体" w:eastAsia="宋体" w:hAnsi="宋体" w:cs="宋体"/>
          <w:color w:val="FF0000"/>
          <w:kern w:val="0"/>
          <w:sz w:val="24"/>
          <w:szCs w:val="24"/>
          <w:highlight w:val="yellow"/>
        </w:rPr>
        <w:t xml:space="preserve">  实时询价抓取 </w:t>
      </w:r>
    </w:p>
    <w:p w:rsidR="00E558B0" w:rsidRPr="00782353" w:rsidRDefault="00E558B0" w:rsidP="00B8068E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  <w:highlight w:val="yellow"/>
        </w:rPr>
      </w:pPr>
      <w:r w:rsidRPr="00782353">
        <w:rPr>
          <w:rFonts w:ascii="宋体" w:eastAsia="宋体" w:hAnsi="宋体" w:cs="宋体"/>
          <w:color w:val="FF0000"/>
          <w:kern w:val="0"/>
          <w:sz w:val="24"/>
          <w:szCs w:val="24"/>
          <w:highlight w:val="yellow"/>
        </w:rPr>
        <w:t xml:space="preserve">   </w:t>
      </w:r>
      <w:r w:rsidRPr="00782353">
        <w:rPr>
          <w:rFonts w:ascii="宋体" w:eastAsia="宋体" w:hAnsi="宋体" w:cs="宋体" w:hint="eastAsia"/>
          <w:color w:val="FF0000"/>
          <w:kern w:val="0"/>
          <w:sz w:val="24"/>
          <w:szCs w:val="24"/>
          <w:highlight w:val="yellow"/>
        </w:rPr>
        <w:t>此项是需要实现的基本功能</w:t>
      </w:r>
      <w:r w:rsidR="002B116E">
        <w:rPr>
          <w:rFonts w:ascii="宋体" w:eastAsia="宋体" w:hAnsi="宋体" w:cs="宋体" w:hint="eastAsia"/>
          <w:color w:val="FF0000"/>
          <w:kern w:val="0"/>
          <w:sz w:val="24"/>
          <w:szCs w:val="24"/>
          <w:highlight w:val="yellow"/>
        </w:rPr>
        <w:t>，需要放到一期需求</w:t>
      </w:r>
    </w:p>
    <w:p w:rsidR="00B8068E" w:rsidRDefault="00B8068E" w:rsidP="00B806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068E">
        <w:rPr>
          <w:rFonts w:ascii="宋体" w:eastAsia="宋体" w:hAnsi="Symbol" w:cs="宋体"/>
          <w:kern w:val="0"/>
          <w:sz w:val="24"/>
          <w:szCs w:val="24"/>
          <w:highlight w:val="yellow"/>
        </w:rPr>
        <w:t></w:t>
      </w:r>
      <w:r w:rsidRPr="00B8068E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 客户自助门户</w:t>
      </w:r>
      <w:r w:rsidRPr="00B8068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E558B0" w:rsidRDefault="00E558B0" w:rsidP="00B806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E558B0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客户仅仅需要查询库存进出记录，不可以以权限进行？</w:t>
      </w:r>
    </w:p>
    <w:p w:rsidR="00721B45" w:rsidRPr="00B8068E" w:rsidRDefault="00721B45" w:rsidP="00B806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8068E" w:rsidRPr="00B8068E" w:rsidRDefault="00B8068E" w:rsidP="00B806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068E">
        <w:rPr>
          <w:rFonts w:ascii="宋体" w:eastAsia="宋体" w:hAnsi="Symbol" w:cs="宋体"/>
          <w:kern w:val="0"/>
          <w:sz w:val="24"/>
          <w:szCs w:val="24"/>
        </w:rPr>
        <w:lastRenderedPageBreak/>
        <w:t></w:t>
      </w:r>
      <w:r w:rsidRPr="00B8068E">
        <w:rPr>
          <w:rFonts w:ascii="宋体" w:eastAsia="宋体" w:hAnsi="宋体" w:cs="宋体"/>
          <w:kern w:val="0"/>
          <w:sz w:val="24"/>
          <w:szCs w:val="24"/>
        </w:rPr>
        <w:t xml:space="preserve">  高级 APS 排产 </w:t>
      </w:r>
    </w:p>
    <w:p w:rsidR="00B8068E" w:rsidRPr="00B8068E" w:rsidRDefault="00B8068E" w:rsidP="00B8068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8068E">
        <w:rPr>
          <w:rFonts w:ascii="宋体" w:eastAsia="宋体" w:hAnsi="Symbol" w:cs="宋体"/>
          <w:kern w:val="0"/>
          <w:sz w:val="24"/>
          <w:szCs w:val="24"/>
        </w:rPr>
        <w:t></w:t>
      </w:r>
      <w:r w:rsidRPr="00B8068E">
        <w:rPr>
          <w:rFonts w:ascii="宋体" w:eastAsia="宋体" w:hAnsi="宋体" w:cs="宋体"/>
          <w:kern w:val="0"/>
          <w:sz w:val="24"/>
          <w:szCs w:val="24"/>
        </w:rPr>
        <w:t xml:space="preserve">  SN 级追溯</w:t>
      </w:r>
    </w:p>
    <w:p w:rsidR="009E6C96" w:rsidRDefault="0050743D"/>
    <w:sectPr w:rsidR="009E6C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743D" w:rsidRDefault="0050743D" w:rsidP="00C231DE">
      <w:r>
        <w:separator/>
      </w:r>
    </w:p>
  </w:endnote>
  <w:endnote w:type="continuationSeparator" w:id="0">
    <w:p w:rsidR="0050743D" w:rsidRDefault="0050743D" w:rsidP="00C23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743D" w:rsidRDefault="0050743D" w:rsidP="00C231DE">
      <w:r>
        <w:separator/>
      </w:r>
    </w:p>
  </w:footnote>
  <w:footnote w:type="continuationSeparator" w:id="0">
    <w:p w:rsidR="0050743D" w:rsidRDefault="0050743D" w:rsidP="00C23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46923"/>
    <w:multiLevelType w:val="hybridMultilevel"/>
    <w:tmpl w:val="CE984C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A2F2CA8"/>
    <w:multiLevelType w:val="multilevel"/>
    <w:tmpl w:val="C532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E6F3B"/>
    <w:multiLevelType w:val="hybridMultilevel"/>
    <w:tmpl w:val="30F450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885696"/>
    <w:multiLevelType w:val="hybridMultilevel"/>
    <w:tmpl w:val="0946FB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C4E095F"/>
    <w:multiLevelType w:val="multilevel"/>
    <w:tmpl w:val="6126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656A3"/>
    <w:multiLevelType w:val="multilevel"/>
    <w:tmpl w:val="E1D6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A5F94"/>
    <w:multiLevelType w:val="multilevel"/>
    <w:tmpl w:val="EAC8A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D219C"/>
    <w:multiLevelType w:val="hybridMultilevel"/>
    <w:tmpl w:val="4B6823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7545509"/>
    <w:multiLevelType w:val="hybridMultilevel"/>
    <w:tmpl w:val="15DE5F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D675C92"/>
    <w:multiLevelType w:val="hybridMultilevel"/>
    <w:tmpl w:val="75EE90BA"/>
    <w:lvl w:ilvl="0" w:tplc="174AB44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382195E"/>
    <w:multiLevelType w:val="hybridMultilevel"/>
    <w:tmpl w:val="AECEAD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3B65695"/>
    <w:multiLevelType w:val="hybridMultilevel"/>
    <w:tmpl w:val="313E81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AF57012"/>
    <w:multiLevelType w:val="hybridMultilevel"/>
    <w:tmpl w:val="5282B1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F5B1933"/>
    <w:multiLevelType w:val="hybridMultilevel"/>
    <w:tmpl w:val="E76A5E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01D3263"/>
    <w:multiLevelType w:val="hybridMultilevel"/>
    <w:tmpl w:val="52781A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1DF21E8"/>
    <w:multiLevelType w:val="hybridMultilevel"/>
    <w:tmpl w:val="FAAEAA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30C4C31"/>
    <w:multiLevelType w:val="multilevel"/>
    <w:tmpl w:val="7402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DF23CB"/>
    <w:multiLevelType w:val="hybridMultilevel"/>
    <w:tmpl w:val="CBA401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6"/>
  </w:num>
  <w:num w:numId="4">
    <w:abstractNumId w:val="4"/>
  </w:num>
  <w:num w:numId="5">
    <w:abstractNumId w:val="5"/>
  </w:num>
  <w:num w:numId="6">
    <w:abstractNumId w:val="9"/>
  </w:num>
  <w:num w:numId="7">
    <w:abstractNumId w:val="3"/>
  </w:num>
  <w:num w:numId="8">
    <w:abstractNumId w:val="15"/>
  </w:num>
  <w:num w:numId="9">
    <w:abstractNumId w:val="8"/>
  </w:num>
  <w:num w:numId="10">
    <w:abstractNumId w:val="17"/>
  </w:num>
  <w:num w:numId="11">
    <w:abstractNumId w:val="10"/>
  </w:num>
  <w:num w:numId="12">
    <w:abstractNumId w:val="12"/>
  </w:num>
  <w:num w:numId="13">
    <w:abstractNumId w:val="2"/>
  </w:num>
  <w:num w:numId="14">
    <w:abstractNumId w:val="0"/>
  </w:num>
  <w:num w:numId="15">
    <w:abstractNumId w:val="11"/>
  </w:num>
  <w:num w:numId="16">
    <w:abstractNumId w:val="13"/>
  </w:num>
  <w:num w:numId="17">
    <w:abstractNumId w:val="1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522"/>
    <w:rsid w:val="00095377"/>
    <w:rsid w:val="000A608C"/>
    <w:rsid w:val="00183BD3"/>
    <w:rsid w:val="001D1B98"/>
    <w:rsid w:val="002B116E"/>
    <w:rsid w:val="002C0BE5"/>
    <w:rsid w:val="00337C46"/>
    <w:rsid w:val="00380C55"/>
    <w:rsid w:val="003E2AF8"/>
    <w:rsid w:val="003F535B"/>
    <w:rsid w:val="0040523E"/>
    <w:rsid w:val="004A710A"/>
    <w:rsid w:val="0050743D"/>
    <w:rsid w:val="00512032"/>
    <w:rsid w:val="005147F3"/>
    <w:rsid w:val="005E7522"/>
    <w:rsid w:val="00641AA2"/>
    <w:rsid w:val="00721B45"/>
    <w:rsid w:val="007454C2"/>
    <w:rsid w:val="00753DC2"/>
    <w:rsid w:val="00782353"/>
    <w:rsid w:val="00B6480C"/>
    <w:rsid w:val="00B8068E"/>
    <w:rsid w:val="00BE2B9E"/>
    <w:rsid w:val="00C231DE"/>
    <w:rsid w:val="00C75CB0"/>
    <w:rsid w:val="00E558B0"/>
    <w:rsid w:val="00EA6C32"/>
    <w:rsid w:val="00F601C3"/>
    <w:rsid w:val="00F73312"/>
    <w:rsid w:val="00FD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6EDCEF"/>
  <w15:chartTrackingRefBased/>
  <w15:docId w15:val="{DFA489D3-C70E-4E8C-A741-240A8BA0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8068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8068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068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8068E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B8068E"/>
    <w:rPr>
      <w:b/>
      <w:bCs/>
    </w:rPr>
  </w:style>
  <w:style w:type="paragraph" w:styleId="a4">
    <w:name w:val="List Paragraph"/>
    <w:basedOn w:val="a"/>
    <w:uiPriority w:val="34"/>
    <w:qFormat/>
    <w:rsid w:val="00B8068E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FD3093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C231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231D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231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231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p.tindie.com/ec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rp.tindie.com/b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rp.tindie.com/bom-smart-import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rp.tindie.com/materi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rp.tindie.com/e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611</Words>
  <Characters>3487</Characters>
  <Application>Microsoft Office Word</Application>
  <DocSecurity>0</DocSecurity>
  <Lines>29</Lines>
  <Paragraphs>8</Paragraphs>
  <ScaleCrop>false</ScaleCrop>
  <Company>Organization</Company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Lizzy Chen</dc:creator>
  <cp:keywords/>
  <dc:description/>
  <cp:lastModifiedBy>Lizzy Chen</cp:lastModifiedBy>
  <cp:revision>22</cp:revision>
  <dcterms:created xsi:type="dcterms:W3CDTF">2026-07-16T05:11:00Z</dcterms:created>
  <dcterms:modified xsi:type="dcterms:W3CDTF">2026-07-16T10:47:00Z</dcterms:modified>
</cp:coreProperties>
</file>