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FA58" w14:textId="41FFAC4F" w:rsidR="005464B4" w:rsidRPr="005464B4" w:rsidRDefault="005464B4" w:rsidP="005464B4">
      <w:pPr>
        <w:rPr>
          <w:b/>
          <w:bCs/>
        </w:rPr>
      </w:pPr>
      <w:r>
        <w:rPr>
          <w:rFonts w:hint="eastAsia"/>
        </w:rPr>
        <w:t xml:space="preserve">CHAPTER </w:t>
      </w:r>
      <w:proofErr w:type="gramStart"/>
      <w:r w:rsidRPr="005464B4">
        <w:t>8  QC</w:t>
      </w:r>
      <w:proofErr w:type="gramEnd"/>
      <w:r w:rsidRPr="005464B4">
        <w:t xml:space="preserve"> &amp; preprocessing</w:t>
      </w:r>
    </w:p>
    <w:p w14:paraId="2413DB96" w14:textId="77777777" w:rsidR="005464B4" w:rsidRPr="005464B4" w:rsidRDefault="005464B4" w:rsidP="005464B4">
      <w:r w:rsidRPr="005464B4">
        <w:t xml:space="preserve">As a first step after importing the data into TreeSE, one should explore the data and perform quality control (QC). This is important because data quality affects the final </w:t>
      </w:r>
      <w:proofErr w:type="gramStart"/>
      <w:r w:rsidRPr="005464B4">
        <w:t>results, and</w:t>
      </w:r>
      <w:proofErr w:type="gramEnd"/>
      <w:r w:rsidRPr="005464B4">
        <w:t xml:space="preserve"> failing to assess it accurately can lead to erroneous interpretations. QC and exploration are discussed in </w:t>
      </w:r>
      <w:hyperlink r:id="rId4" w:history="1">
        <w:r w:rsidRPr="005464B4">
          <w:rPr>
            <w:rStyle w:val="ae"/>
          </w:rPr>
          <w:t>Chapter 9</w:t>
        </w:r>
      </w:hyperlink>
      <w:r w:rsidRPr="005464B4">
        <w:t>.</w:t>
      </w:r>
    </w:p>
    <w:p w14:paraId="28DBC643" w14:textId="77777777" w:rsidR="005464B4" w:rsidRPr="005464B4" w:rsidRDefault="005464B4" w:rsidP="005464B4">
      <w:r w:rsidRPr="005464B4">
        <w:t>Based on the QC results, researchers usually apply sample and feature filtering to improve the robustness of the analysis. To focus on a specific taxonomic rank, data agglomeration is commonly performed. Filtering and agglomeration are discussed in detail in </w:t>
      </w:r>
      <w:hyperlink r:id="rId5" w:history="1">
        <w:r w:rsidRPr="005464B4">
          <w:rPr>
            <w:rStyle w:val="ae"/>
          </w:rPr>
          <w:t>Chapter 10</w:t>
        </w:r>
      </w:hyperlink>
      <w:r w:rsidRPr="005464B4">
        <w:t> and </w:t>
      </w:r>
      <w:hyperlink r:id="rId6" w:history="1">
        <w:r w:rsidRPr="005464B4">
          <w:rPr>
            <w:rStyle w:val="ae"/>
          </w:rPr>
          <w:t>Chapter 11</w:t>
        </w:r>
      </w:hyperlink>
      <w:r w:rsidRPr="005464B4">
        <w:t>.</w:t>
      </w:r>
    </w:p>
    <w:p w14:paraId="1251B7BB" w14:textId="77777777" w:rsidR="005464B4" w:rsidRPr="005464B4" w:rsidRDefault="005464B4" w:rsidP="005464B4">
      <w:r w:rsidRPr="005464B4">
        <w:t>Data transformations, covered in </w:t>
      </w:r>
      <w:hyperlink r:id="rId7" w:history="1">
        <w:r w:rsidRPr="005464B4">
          <w:rPr>
            <w:rStyle w:val="ae"/>
          </w:rPr>
          <w:t>Chapter 12</w:t>
        </w:r>
      </w:hyperlink>
      <w:r w:rsidRPr="005464B4">
        <w:t>, are applied after filtering. For more information on preprocessing, you can refer to (</w:t>
      </w:r>
      <w:hyperlink r:id="rId8" w:anchor="ref-Zhou2023" w:history="1">
        <w:r w:rsidRPr="005464B4">
          <w:rPr>
            <w:rStyle w:val="ae"/>
          </w:rPr>
          <w:t>Zhou et al. 2023</w:t>
        </w:r>
      </w:hyperlink>
      <w:r w:rsidRPr="005464B4">
        <w:t>), for instance.</w:t>
      </w:r>
    </w:p>
    <w:p w14:paraId="4F93CB89" w14:textId="77777777" w:rsidR="005464B4" w:rsidRPr="005464B4" w:rsidRDefault="005464B4"/>
    <w:sectPr w:rsidR="005464B4" w:rsidRPr="005464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B4"/>
    <w:rsid w:val="003B7BAB"/>
    <w:rsid w:val="0054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77F80"/>
  <w15:chartTrackingRefBased/>
  <w15:docId w15:val="{5EE8CEC9-7325-49D9-9426-BC39036D2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64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4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4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4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4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4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4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4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64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6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6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64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64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64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64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64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64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64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4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64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64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4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64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6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64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64B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464B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464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biome.github.io/OMA/docs/devel/pages/preprocess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icrobiome.github.io/OMA/docs/devel/pages/transformation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crobiome.github.io/OMA/docs/devel/pages/agglomeration.html" TargetMode="External"/><Relationship Id="rId5" Type="http://schemas.openxmlformats.org/officeDocument/2006/relationships/hyperlink" Target="https://microbiome.github.io/OMA/docs/devel/pages/subsetting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icrobiome.github.io/OMA/docs/devel/pages/quality_control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Gong</dc:creator>
  <cp:keywords/>
  <dc:description/>
  <cp:lastModifiedBy>Yuhang Gong</cp:lastModifiedBy>
  <cp:revision>1</cp:revision>
  <dcterms:created xsi:type="dcterms:W3CDTF">2025-12-19T15:39:00Z</dcterms:created>
  <dcterms:modified xsi:type="dcterms:W3CDTF">2025-12-19T15:39:00Z</dcterms:modified>
</cp:coreProperties>
</file>