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2D34" w14:textId="5C7A1211" w:rsidR="009B7638" w:rsidRPr="009B7638" w:rsidRDefault="009B7638" w:rsidP="009B7638">
      <w:pPr>
        <w:rPr>
          <w:b/>
          <w:bCs/>
        </w:rPr>
      </w:pPr>
      <w:r>
        <w:rPr>
          <w:rFonts w:hint="eastAsia"/>
        </w:rPr>
        <w:t xml:space="preserve">CHAPTER </w:t>
      </w:r>
      <w:r w:rsidRPr="009B7638">
        <w:t>9  Exploration &amp; quality control</w:t>
      </w:r>
    </w:p>
    <w:p w14:paraId="7F3DF110" w14:textId="77777777" w:rsidR="009B7638" w:rsidRPr="009B7638" w:rsidRDefault="009B7638" w:rsidP="009B7638">
      <w:r w:rsidRPr="009B7638">
        <w:t>This chapter focuses on the quality control (QC) and exploration of microbiome data and establishes commonly used descriptive summaries. Familiarizing yourself with the peculiarities of a given dataset is essential for data analysis and model building to make justified conclusions.</w:t>
      </w:r>
    </w:p>
    <w:p w14:paraId="0655F677" w14:textId="77777777" w:rsidR="009B7638" w:rsidRPr="009B7638" w:rsidRDefault="009B7638" w:rsidP="009B7638">
      <w:r w:rsidRPr="009B7638">
        <w:t>The dataset should not suffer from severe technical biases, and you should at least be aware of potential challenges, such as outliers, biases, unexpected patterns, and so forth. Standard summaries and visualizations can help, and the rest comes with experience. Moreover, exploration and QC often entail iterative processes.</w:t>
      </w:r>
    </w:p>
    <w:p w14:paraId="2ADCEC41" w14:textId="77777777" w:rsidR="009B7638" w:rsidRPr="009B7638" w:rsidRDefault="009B7638" w:rsidP="009B7638">
      <w:r w:rsidRPr="009B7638">
        <w:t>There are available guidelines for QC, for instance, (</w:t>
      </w:r>
      <w:hyperlink r:id="rId5" w:anchor="ref-Zuur2010" w:history="1">
        <w:r w:rsidRPr="009B7638">
          <w:rPr>
            <w:rStyle w:val="af"/>
          </w:rPr>
          <w:t>Zuur, Ieno, and Elphick 2010</w:t>
        </w:r>
      </w:hyperlink>
      <w:r w:rsidRPr="009B7638">
        <w:t>). However, it should be noted that one should not follow any protocols strictly but rather use them as a template and customize them to one’s dataset. The goal of QC is not only to improve quality of data, but also to understand it and its limitations. Poor data quality leads to poor results which is illustrated by a common expression in computer science:</w:t>
      </w:r>
    </w:p>
    <w:p w14:paraId="786035DA" w14:textId="77777777" w:rsidR="009B7638" w:rsidRPr="009B7638" w:rsidRDefault="009B7638" w:rsidP="009B7638">
      <w:r w:rsidRPr="009B7638">
        <w:t>Zuur, Alain F., Elena N. Ieno, and Chris S. Elphick. 2010. “A Protocol for Data Exploration to Avoid Common Statistical Problems.” </w:t>
      </w:r>
      <w:r w:rsidRPr="009B7638">
        <w:rPr>
          <w:i/>
          <w:iCs/>
        </w:rPr>
        <w:t>Methods in Ecology and Evolution</w:t>
      </w:r>
      <w:r w:rsidRPr="009B7638">
        <w:t> 1 (1): 3–14. https://doi.org/</w:t>
      </w:r>
      <w:hyperlink r:id="rId6" w:history="1">
        <w:r w:rsidRPr="009B7638">
          <w:rPr>
            <w:rStyle w:val="af"/>
          </w:rPr>
          <w:t>https://doi.org/10.1111/j.2041-210X.2009.00001.x</w:t>
        </w:r>
      </w:hyperlink>
      <w:r w:rsidRPr="009B7638">
        <w:t>.</w:t>
      </w:r>
    </w:p>
    <w:p w14:paraId="1DFEEDE6" w14:textId="77777777" w:rsidR="009B7638" w:rsidRPr="009B7638" w:rsidRDefault="009B7638" w:rsidP="009B7638">
      <w:r w:rsidRPr="009B7638">
        <w:rPr>
          <w:i/>
          <w:iCs/>
        </w:rPr>
        <w:t>“Garbage in, garbage out”</w:t>
      </w:r>
    </w:p>
    <w:p w14:paraId="57F95437" w14:textId="77777777" w:rsidR="009B7638" w:rsidRPr="009B7638" w:rsidRDefault="009B7638" w:rsidP="009B7638">
      <w:r w:rsidRPr="009B7638">
        <w:t>Below we download a dataset from microbiomeDataSets. The dataset contains 16S data from the gut microbiome of baboons.</w:t>
      </w:r>
    </w:p>
    <w:p w14:paraId="13209CA6" w14:textId="77777777" w:rsidR="009B7638" w:rsidRPr="009B7638" w:rsidRDefault="009B7638" w:rsidP="009B7638">
      <w:hyperlink r:id="rId7" w:history="1">
        <w:r w:rsidRPr="009B7638">
          <w:rPr>
            <w:rStyle w:val="af"/>
          </w:rPr>
          <w:t>library</w:t>
        </w:r>
      </w:hyperlink>
      <w:r w:rsidRPr="009B7638">
        <w:t>(microbiomeDataSets)</w:t>
      </w:r>
    </w:p>
    <w:p w14:paraId="65263789" w14:textId="77777777" w:rsidR="009B7638" w:rsidRPr="009B7638" w:rsidRDefault="009B7638" w:rsidP="009B7638">
      <w:r w:rsidRPr="009B7638">
        <w:t xml:space="preserve">tse &lt;- </w:t>
      </w:r>
      <w:hyperlink r:id="rId8" w:history="1">
        <w:r w:rsidRPr="009B7638">
          <w:rPr>
            <w:rStyle w:val="af"/>
          </w:rPr>
          <w:t>baboongut</w:t>
        </w:r>
      </w:hyperlink>
      <w:r w:rsidRPr="009B7638">
        <w:t>()</w:t>
      </w:r>
    </w:p>
    <w:p w14:paraId="062D7B8F" w14:textId="77777777" w:rsidR="009B7638" w:rsidRPr="009B7638" w:rsidRDefault="009B7638" w:rsidP="009B7638">
      <w:pPr>
        <w:rPr>
          <w:b/>
          <w:bCs/>
        </w:rPr>
      </w:pPr>
      <w:r w:rsidRPr="009B7638">
        <w:rPr>
          <w:b/>
          <w:bCs/>
        </w:rPr>
        <w:t>9.1 Summarize data</w:t>
      </w:r>
    </w:p>
    <w:p w14:paraId="19E9C8EF" w14:textId="77777777" w:rsidR="009B7638" w:rsidRPr="009B7638" w:rsidRDefault="009B7638" w:rsidP="009B7638">
      <w:r w:rsidRPr="009B7638">
        <w:t>When you first get your hands dirty with the data, the first step is to summarize it and get a sense of what kind of data you’re dealing with. Printing TreeSE already provides useful information about the dataset’s dimensions, such as the number of samples and taxonomic features.</w:t>
      </w:r>
    </w:p>
    <w:p w14:paraId="38CE4434" w14:textId="77777777" w:rsidR="009B7638" w:rsidRPr="009B7638" w:rsidRDefault="009B7638" w:rsidP="009B7638">
      <w:r w:rsidRPr="009B7638">
        <w:t>tse</w:t>
      </w:r>
    </w:p>
    <w:p w14:paraId="5C1B4E63" w14:textId="77777777" w:rsidR="009B7638" w:rsidRPr="009B7638" w:rsidRDefault="009B7638" w:rsidP="009B7638">
      <w:r w:rsidRPr="009B7638">
        <w:rPr>
          <w:i/>
          <w:iCs/>
        </w:rPr>
        <w:t xml:space="preserve">##  class: TreeSummarizedExperiment </w:t>
      </w:r>
    </w:p>
    <w:p w14:paraId="1E9B2174" w14:textId="77777777" w:rsidR="009B7638" w:rsidRPr="009B7638" w:rsidRDefault="009B7638" w:rsidP="009B7638">
      <w:r w:rsidRPr="009B7638">
        <w:rPr>
          <w:i/>
          <w:iCs/>
        </w:rPr>
        <w:t xml:space="preserve">##  dim: 613 16234 </w:t>
      </w:r>
    </w:p>
    <w:p w14:paraId="405F31C9" w14:textId="77777777" w:rsidR="009B7638" w:rsidRPr="009B7638" w:rsidRDefault="009B7638" w:rsidP="009B7638">
      <w:r w:rsidRPr="009B7638">
        <w:rPr>
          <w:i/>
          <w:iCs/>
        </w:rPr>
        <w:t>##  metadata(0):</w:t>
      </w:r>
    </w:p>
    <w:p w14:paraId="1F05D346" w14:textId="77777777" w:rsidR="009B7638" w:rsidRPr="009B7638" w:rsidRDefault="009B7638" w:rsidP="009B7638">
      <w:r w:rsidRPr="009B7638">
        <w:rPr>
          <w:i/>
          <w:iCs/>
        </w:rPr>
        <w:lastRenderedPageBreak/>
        <w:t>##  assays(1): counts</w:t>
      </w:r>
    </w:p>
    <w:p w14:paraId="3D86E372" w14:textId="77777777" w:rsidR="009B7638" w:rsidRPr="009B7638" w:rsidRDefault="009B7638" w:rsidP="009B7638">
      <w:r w:rsidRPr="009B7638">
        <w:rPr>
          <w:i/>
          <w:iCs/>
        </w:rPr>
        <w:t>##  rownames(613): asv_10002 asv_10020 ... asv_9990 asv_9991</w:t>
      </w:r>
    </w:p>
    <w:p w14:paraId="7AD05D09" w14:textId="77777777" w:rsidR="009B7638" w:rsidRPr="009B7638" w:rsidRDefault="009B7638" w:rsidP="009B7638">
      <w:r w:rsidRPr="009B7638">
        <w:rPr>
          <w:i/>
          <w:iCs/>
        </w:rPr>
        <w:t>##  rowData names(7): Domain Phylum ... Genus ASV</w:t>
      </w:r>
    </w:p>
    <w:p w14:paraId="268E0D32" w14:textId="77777777" w:rsidR="009B7638" w:rsidRPr="009B7638" w:rsidRDefault="009B7638" w:rsidP="009B7638">
      <w:r w:rsidRPr="009B7638">
        <w:rPr>
          <w:i/>
          <w:iCs/>
        </w:rPr>
        <w:t>##  colnames(16234): sample_11410-AACTCCTGTGGA-396</w:t>
      </w:r>
    </w:p>
    <w:p w14:paraId="329CF26F" w14:textId="77777777" w:rsidR="009B7638" w:rsidRPr="009B7638" w:rsidRDefault="009B7638" w:rsidP="009B7638">
      <w:r w:rsidRPr="009B7638">
        <w:rPr>
          <w:i/>
          <w:iCs/>
        </w:rPr>
        <w:t>##    sample_11413-CGGCCTAAGTTC-397 ... sample_11413-ACCCTCAGCCCA-397</w:t>
      </w:r>
    </w:p>
    <w:p w14:paraId="4A0D59CD" w14:textId="77777777" w:rsidR="009B7638" w:rsidRPr="009B7638" w:rsidRDefault="009B7638" w:rsidP="009B7638">
      <w:r w:rsidRPr="009B7638">
        <w:rPr>
          <w:i/>
          <w:iCs/>
        </w:rPr>
        <w:t>##    sample_12049-TCAGCAAATGGT-407</w:t>
      </w:r>
    </w:p>
    <w:p w14:paraId="7D3AE044" w14:textId="77777777" w:rsidR="009B7638" w:rsidRPr="009B7638" w:rsidRDefault="009B7638" w:rsidP="009B7638">
      <w:r w:rsidRPr="009B7638">
        <w:rPr>
          <w:i/>
          <w:iCs/>
        </w:rPr>
        <w:t>##  colData names(35): sample baboon_id ... pc4_bc pc5_bc</w:t>
      </w:r>
    </w:p>
    <w:p w14:paraId="56BA85E4" w14:textId="77777777" w:rsidR="009B7638" w:rsidRPr="009B7638" w:rsidRDefault="009B7638" w:rsidP="009B7638">
      <w:r w:rsidRPr="009B7638">
        <w:rPr>
          <w:i/>
          <w:iCs/>
        </w:rPr>
        <w:t>##  reducedDimNames(0):</w:t>
      </w:r>
    </w:p>
    <w:p w14:paraId="4CAF58F7" w14:textId="77777777" w:rsidR="009B7638" w:rsidRPr="009B7638" w:rsidRDefault="009B7638" w:rsidP="009B7638">
      <w:r w:rsidRPr="009B7638">
        <w:rPr>
          <w:i/>
          <w:iCs/>
        </w:rPr>
        <w:t>##  mainExpName: NULL</w:t>
      </w:r>
    </w:p>
    <w:p w14:paraId="7DF4CD19" w14:textId="77777777" w:rsidR="009B7638" w:rsidRPr="009B7638" w:rsidRDefault="009B7638" w:rsidP="009B7638">
      <w:r w:rsidRPr="009B7638">
        <w:rPr>
          <w:i/>
          <w:iCs/>
        </w:rPr>
        <w:t>##  altExpNames(0):</w:t>
      </w:r>
    </w:p>
    <w:p w14:paraId="336D4253" w14:textId="77777777" w:rsidR="009B7638" w:rsidRPr="009B7638" w:rsidRDefault="009B7638" w:rsidP="009B7638">
      <w:r w:rsidRPr="009B7638">
        <w:rPr>
          <w:i/>
          <w:iCs/>
        </w:rPr>
        <w:t>##  rowLinks: a LinkDataFrame (613 rows)</w:t>
      </w:r>
    </w:p>
    <w:p w14:paraId="019648F1" w14:textId="77777777" w:rsidR="009B7638" w:rsidRPr="009B7638" w:rsidRDefault="009B7638" w:rsidP="009B7638">
      <w:r w:rsidRPr="009B7638">
        <w:rPr>
          <w:i/>
          <w:iCs/>
        </w:rPr>
        <w:t>##  rowTree: 1 phylo tree(s) (613 leaves)</w:t>
      </w:r>
    </w:p>
    <w:p w14:paraId="7D78F068" w14:textId="77777777" w:rsidR="009B7638" w:rsidRPr="009B7638" w:rsidRDefault="009B7638" w:rsidP="009B7638">
      <w:r w:rsidRPr="009B7638">
        <w:rPr>
          <w:i/>
          <w:iCs/>
        </w:rPr>
        <w:t>##  colLinks: NULL</w:t>
      </w:r>
    </w:p>
    <w:p w14:paraId="23ABC217" w14:textId="77777777" w:rsidR="009B7638" w:rsidRPr="009B7638" w:rsidRDefault="009B7638" w:rsidP="009B7638">
      <w:r w:rsidRPr="009B7638">
        <w:rPr>
          <w:i/>
          <w:iCs/>
        </w:rPr>
        <w:t>##  colTree: NULL</w:t>
      </w:r>
    </w:p>
    <w:p w14:paraId="0F41B890" w14:textId="77777777" w:rsidR="009B7638" w:rsidRPr="009B7638" w:rsidRDefault="009B7638" w:rsidP="009B7638">
      <w:r w:rsidRPr="009B7638">
        <w:rPr>
          <w:i/>
          <w:iCs/>
        </w:rPr>
        <w:t>##  referenceSeq: a DNAStringSet (613 sequences)</w:t>
      </w:r>
    </w:p>
    <w:p w14:paraId="6752155F" w14:textId="77777777" w:rsidR="009B7638" w:rsidRPr="009B7638" w:rsidRDefault="009B7638" w:rsidP="009B7638">
      <w:r w:rsidRPr="009B7638">
        <w:t>The dataset includes 613 features identified from 16234 samples. mia provides the </w:t>
      </w:r>
      <w:hyperlink r:id="rId9" w:history="1">
        <w:r w:rsidRPr="009B7638">
          <w:rPr>
            <w:rStyle w:val="af"/>
          </w:rPr>
          <w:t>summary()</w:t>
        </w:r>
      </w:hyperlink>
      <w:r w:rsidRPr="009B7638">
        <w:t> function for TreeSE objects which returns the summary of counts for all samples and features including measures of central tendency.</w:t>
      </w:r>
    </w:p>
    <w:p w14:paraId="530ACC08" w14:textId="77777777" w:rsidR="009B7638" w:rsidRPr="009B7638" w:rsidRDefault="009B7638" w:rsidP="009B7638">
      <w:hyperlink r:id="rId10" w:history="1">
        <w:r w:rsidRPr="009B7638">
          <w:rPr>
            <w:rStyle w:val="af"/>
          </w:rPr>
          <w:t>library</w:t>
        </w:r>
      </w:hyperlink>
      <w:r w:rsidRPr="009B7638">
        <w:t>(</w:t>
      </w:r>
      <w:hyperlink r:id="rId11" w:history="1">
        <w:r w:rsidRPr="009B7638">
          <w:rPr>
            <w:rStyle w:val="af"/>
          </w:rPr>
          <w:t>mia</w:t>
        </w:r>
      </w:hyperlink>
      <w:r w:rsidRPr="009B7638">
        <w:t>)</w:t>
      </w:r>
    </w:p>
    <w:p w14:paraId="604225AC" w14:textId="77777777" w:rsidR="009B7638" w:rsidRPr="009B7638" w:rsidRDefault="009B7638" w:rsidP="009B7638"/>
    <w:p w14:paraId="64AC1E5C" w14:textId="77777777" w:rsidR="009B7638" w:rsidRPr="009B7638" w:rsidRDefault="009B7638" w:rsidP="009B7638">
      <w:r w:rsidRPr="009B7638">
        <w:rPr>
          <w:i/>
          <w:iCs/>
        </w:rPr>
        <w:t># Calculate summary tables</w:t>
      </w:r>
    </w:p>
    <w:p w14:paraId="3A159852" w14:textId="77777777" w:rsidR="009B7638" w:rsidRPr="009B7638" w:rsidRDefault="009B7638" w:rsidP="009B7638">
      <w:hyperlink r:id="rId12" w:history="1">
        <w:r w:rsidRPr="009B7638">
          <w:rPr>
            <w:rStyle w:val="af"/>
          </w:rPr>
          <w:t>summary</w:t>
        </w:r>
      </w:hyperlink>
      <w:r w:rsidRPr="009B7638">
        <w:t>(tse, assay.type = "counts")</w:t>
      </w:r>
    </w:p>
    <w:p w14:paraId="69816704" w14:textId="77777777" w:rsidR="009B7638" w:rsidRPr="009B7638" w:rsidRDefault="009B7638" w:rsidP="009B7638">
      <w:r w:rsidRPr="009B7638">
        <w:rPr>
          <w:i/>
          <w:iCs/>
        </w:rPr>
        <w:t>##  $samples</w:t>
      </w:r>
    </w:p>
    <w:p w14:paraId="2459ED81" w14:textId="77777777" w:rsidR="009B7638" w:rsidRPr="009B7638" w:rsidRDefault="009B7638" w:rsidP="009B7638">
      <w:r w:rsidRPr="009B7638">
        <w:rPr>
          <w:i/>
          <w:iCs/>
        </w:rPr>
        <w:t>##  # A tibble: 1 × 6</w:t>
      </w:r>
    </w:p>
    <w:p w14:paraId="28F93AAB" w14:textId="77777777" w:rsidR="009B7638" w:rsidRPr="009B7638" w:rsidRDefault="009B7638" w:rsidP="009B7638">
      <w:r w:rsidRPr="009B7638">
        <w:rPr>
          <w:i/>
          <w:iCs/>
        </w:rPr>
        <w:t>##    total_counts min_counts max_counts median_counts mean_counts stdev_counts</w:t>
      </w:r>
    </w:p>
    <w:p w14:paraId="7C4C6C90" w14:textId="77777777" w:rsidR="009B7638" w:rsidRPr="009B7638" w:rsidRDefault="009B7638" w:rsidP="009B7638">
      <w:r w:rsidRPr="009B7638">
        <w:rPr>
          <w:i/>
          <w:iCs/>
        </w:rPr>
        <w:t>##           &lt;dbl&gt;      &lt;dbl&gt;      &lt;dbl&gt;         &lt;dbl&gt;       &lt;dbl&gt;        &lt;dbl&gt;</w:t>
      </w:r>
    </w:p>
    <w:p w14:paraId="1AEDC43B" w14:textId="77777777" w:rsidR="009B7638" w:rsidRPr="009B7638" w:rsidRDefault="009B7638" w:rsidP="009B7638">
      <w:r w:rsidRPr="009B7638">
        <w:rPr>
          <w:i/>
          <w:iCs/>
        </w:rPr>
        <w:t xml:space="preserve">##  1    787665544        874     467725         47009      48519.       </w:t>
      </w:r>
      <w:r w:rsidRPr="009B7638">
        <w:rPr>
          <w:i/>
          <w:iCs/>
        </w:rPr>
        <w:lastRenderedPageBreak/>
        <w:t>19089.</w:t>
      </w:r>
    </w:p>
    <w:p w14:paraId="2E8DBEE9" w14:textId="77777777" w:rsidR="009B7638" w:rsidRPr="009B7638" w:rsidRDefault="009B7638" w:rsidP="009B7638">
      <w:r w:rsidRPr="009B7638">
        <w:rPr>
          <w:i/>
          <w:iCs/>
        </w:rPr>
        <w:t xml:space="preserve">##  </w:t>
      </w:r>
    </w:p>
    <w:p w14:paraId="0EE1C252" w14:textId="77777777" w:rsidR="009B7638" w:rsidRPr="009B7638" w:rsidRDefault="009B7638" w:rsidP="009B7638">
      <w:r w:rsidRPr="009B7638">
        <w:rPr>
          <w:i/>
          <w:iCs/>
        </w:rPr>
        <w:t>##  $features</w:t>
      </w:r>
    </w:p>
    <w:p w14:paraId="05E876D2" w14:textId="77777777" w:rsidR="009B7638" w:rsidRPr="009B7638" w:rsidRDefault="009B7638" w:rsidP="009B7638">
      <w:r w:rsidRPr="009B7638">
        <w:rPr>
          <w:i/>
          <w:iCs/>
        </w:rPr>
        <w:t>##  # A tibble: 1 × 3</w:t>
      </w:r>
    </w:p>
    <w:p w14:paraId="4222FE27" w14:textId="77777777" w:rsidR="009B7638" w:rsidRPr="009B7638" w:rsidRDefault="009B7638" w:rsidP="009B7638">
      <w:r w:rsidRPr="009B7638">
        <w:rPr>
          <w:i/>
          <w:iCs/>
        </w:rPr>
        <w:t>##    total singletons per_sample_avg</w:t>
      </w:r>
    </w:p>
    <w:p w14:paraId="537CE9EB" w14:textId="77777777" w:rsidR="009B7638" w:rsidRPr="009B7638" w:rsidRDefault="009B7638" w:rsidP="009B7638">
      <w:r w:rsidRPr="009B7638">
        <w:rPr>
          <w:i/>
          <w:iCs/>
        </w:rPr>
        <w:t>##    &lt;int&gt;      &lt;int&gt;          &lt;dbl&gt;</w:t>
      </w:r>
    </w:p>
    <w:p w14:paraId="7A26CEB5" w14:textId="77777777" w:rsidR="009B7638" w:rsidRPr="009B7638" w:rsidRDefault="009B7638" w:rsidP="009B7638">
      <w:r w:rsidRPr="009B7638">
        <w:rPr>
          <w:i/>
          <w:iCs/>
        </w:rPr>
        <w:t>##  1   613          0           209.</w:t>
      </w:r>
    </w:p>
    <w:p w14:paraId="3DD4FD00" w14:textId="77777777" w:rsidR="009B7638" w:rsidRPr="009B7638" w:rsidRDefault="009B7638" w:rsidP="009B7638">
      <w:r w:rsidRPr="009B7638">
        <w:t>The returned tables show that samples exhibit lots of variance in library sizes. Moreover, we can observe that there are no singletons in the dataset (library size and singletons are discussed in more detail in </w:t>
      </w:r>
      <w:hyperlink r:id="rId13" w:anchor="sec-qc-outliers" w:history="1">
        <w:r w:rsidRPr="009B7638">
          <w:rPr>
            <w:rStyle w:val="af"/>
          </w:rPr>
          <w:t>Section 9.2</w:t>
        </w:r>
      </w:hyperlink>
      <w:r w:rsidRPr="009B7638">
        <w:t>).</w:t>
      </w:r>
    </w:p>
    <w:p w14:paraId="2EFABD98" w14:textId="77777777" w:rsidR="009B7638" w:rsidRPr="009B7638" w:rsidRDefault="009B7638" w:rsidP="009B7638">
      <w:r w:rsidRPr="009B7638">
        <w:t>Another type of summary can be generated using the </w:t>
      </w:r>
      <w:hyperlink r:id="rId14" w:history="1">
        <w:r w:rsidRPr="009B7638">
          <w:rPr>
            <w:rStyle w:val="af"/>
          </w:rPr>
          <w:t>summarizeDominance()</w:t>
        </w:r>
      </w:hyperlink>
      <w:r w:rsidRPr="009B7638">
        <w:t> function. This function returns a table displaying both the absolute and relative abundance of each taxon — that is, how many times a taxon was detected in the dataset and the proportion of samples in which it was identified. Below, we create a summary table for genera.</w:t>
      </w:r>
    </w:p>
    <w:p w14:paraId="64484CD4" w14:textId="77777777" w:rsidR="009B7638" w:rsidRPr="009B7638" w:rsidRDefault="009B7638" w:rsidP="009B7638">
      <w:r w:rsidRPr="009B7638">
        <w:t xml:space="preserve">df &lt;- </w:t>
      </w:r>
      <w:hyperlink r:id="rId15" w:history="1">
        <w:r w:rsidRPr="009B7638">
          <w:rPr>
            <w:rStyle w:val="af"/>
          </w:rPr>
          <w:t>summarizeDominance</w:t>
        </w:r>
      </w:hyperlink>
      <w:r w:rsidRPr="009B7638">
        <w:t>(tse, rank = "Genus")</w:t>
      </w:r>
    </w:p>
    <w:p w14:paraId="44B84E56" w14:textId="77777777" w:rsidR="009B7638" w:rsidRPr="009B7638" w:rsidRDefault="009B7638" w:rsidP="009B7638">
      <w:r w:rsidRPr="009B7638">
        <w:t>df</w:t>
      </w:r>
    </w:p>
    <w:p w14:paraId="6DA2139A" w14:textId="77777777" w:rsidR="009B7638" w:rsidRPr="009B7638" w:rsidRDefault="009B7638" w:rsidP="009B7638">
      <w:r w:rsidRPr="009B7638">
        <w:rPr>
          <w:i/>
          <w:iCs/>
        </w:rPr>
        <w:t>##  # A tibble: 43 × 3</w:t>
      </w:r>
    </w:p>
    <w:p w14:paraId="7DD6FD64" w14:textId="77777777" w:rsidR="009B7638" w:rsidRPr="009B7638" w:rsidRDefault="009B7638" w:rsidP="009B7638">
      <w:r w:rsidRPr="009B7638">
        <w:rPr>
          <w:i/>
          <w:iCs/>
        </w:rPr>
        <w:t>##    dominant_taxa                   n rel_freq</w:t>
      </w:r>
    </w:p>
    <w:p w14:paraId="3BC3EEAC" w14:textId="77777777" w:rsidR="009B7638" w:rsidRPr="009B7638" w:rsidRDefault="009B7638" w:rsidP="009B7638">
      <w:r w:rsidRPr="009B7638">
        <w:rPr>
          <w:i/>
          <w:iCs/>
        </w:rPr>
        <w:t>##    &lt;chr&gt;                       &lt;int&gt;    &lt;dbl&gt;</w:t>
      </w:r>
    </w:p>
    <w:p w14:paraId="66A81460" w14:textId="77777777" w:rsidR="009B7638" w:rsidRPr="009B7638" w:rsidRDefault="009B7638" w:rsidP="009B7638">
      <w:r w:rsidRPr="009B7638">
        <w:rPr>
          <w:i/>
          <w:iCs/>
        </w:rPr>
        <w:t xml:space="preserve">##  1 Bifidobacterium             11160  0.687  </w:t>
      </w:r>
    </w:p>
    <w:p w14:paraId="5922832F" w14:textId="77777777" w:rsidR="009B7638" w:rsidRPr="009B7638" w:rsidRDefault="009B7638" w:rsidP="009B7638">
      <w:r w:rsidRPr="009B7638">
        <w:rPr>
          <w:i/>
          <w:iCs/>
        </w:rPr>
        <w:t xml:space="preserve">##  2 Prevotella 9                 2141  0.132  </w:t>
      </w:r>
    </w:p>
    <w:p w14:paraId="1C0F99E3" w14:textId="77777777" w:rsidR="009B7638" w:rsidRPr="009B7638" w:rsidRDefault="009B7638" w:rsidP="009B7638">
      <w:r w:rsidRPr="009B7638">
        <w:rPr>
          <w:i/>
          <w:iCs/>
        </w:rPr>
        <w:t xml:space="preserve">##  3 Rikenellaceae RC9 gut group  1555  0.0958 </w:t>
      </w:r>
    </w:p>
    <w:p w14:paraId="1D8F5DF4" w14:textId="77777777" w:rsidR="009B7638" w:rsidRPr="009B7638" w:rsidRDefault="009B7638" w:rsidP="009B7638">
      <w:r w:rsidRPr="009B7638">
        <w:rPr>
          <w:i/>
          <w:iCs/>
        </w:rPr>
        <w:t xml:space="preserve">##  4 Candidatus Methanogranum      460  0.0283 </w:t>
      </w:r>
    </w:p>
    <w:p w14:paraId="20140DDE" w14:textId="77777777" w:rsidR="009B7638" w:rsidRPr="009B7638" w:rsidRDefault="009B7638" w:rsidP="009B7638">
      <w:r w:rsidRPr="009B7638">
        <w:rPr>
          <w:i/>
          <w:iCs/>
        </w:rPr>
        <w:t xml:space="preserve">##  5 Megasphaera                   246  0.0152 </w:t>
      </w:r>
    </w:p>
    <w:p w14:paraId="3C64C847" w14:textId="77777777" w:rsidR="009B7638" w:rsidRPr="009B7638" w:rsidRDefault="009B7638" w:rsidP="009B7638">
      <w:r w:rsidRPr="009B7638">
        <w:rPr>
          <w:i/>
          <w:iCs/>
        </w:rPr>
        <w:t>##  6 CAG-873                       138  0.00850</w:t>
      </w:r>
    </w:p>
    <w:p w14:paraId="01642257" w14:textId="77777777" w:rsidR="009B7638" w:rsidRPr="009B7638" w:rsidRDefault="009B7638" w:rsidP="009B7638">
      <w:r w:rsidRPr="009B7638">
        <w:rPr>
          <w:i/>
          <w:iCs/>
        </w:rPr>
        <w:t xml:space="preserve">##  # </w:t>
      </w:r>
      <w:r w:rsidRPr="009B7638">
        <w:rPr>
          <w:rFonts w:ascii="Cambria Math" w:hAnsi="Cambria Math" w:cs="Cambria Math"/>
          <w:i/>
          <w:iCs/>
        </w:rPr>
        <w:t>ℹ</w:t>
      </w:r>
      <w:r w:rsidRPr="009B7638">
        <w:rPr>
          <w:i/>
          <w:iCs/>
        </w:rPr>
        <w:t xml:space="preserve"> 37 more rows</w:t>
      </w:r>
    </w:p>
    <w:p w14:paraId="79860F36" w14:textId="77777777" w:rsidR="009B7638" w:rsidRPr="009B7638" w:rsidRDefault="009B7638" w:rsidP="009B7638">
      <w:r w:rsidRPr="009B7638">
        <w:t>Based on the summary table, Bifidobacterium seems to be highly presented in the baboon gut.</w:t>
      </w:r>
    </w:p>
    <w:p w14:paraId="27027FE2" w14:textId="77777777" w:rsidR="009B7638" w:rsidRPr="009B7638" w:rsidRDefault="009B7638" w:rsidP="009B7638">
      <w:r w:rsidRPr="009B7638">
        <w:lastRenderedPageBreak/>
        <w:t>mia also provides other functions to summarize the dataset. For example, you can retrieve unique, top, prevalent, or rare features using </w:t>
      </w:r>
      <w:hyperlink r:id="rId16" w:history="1">
        <w:r w:rsidRPr="009B7638">
          <w:rPr>
            <w:rStyle w:val="af"/>
          </w:rPr>
          <w:t>getUnique()</w:t>
        </w:r>
      </w:hyperlink>
      <w:r w:rsidRPr="009B7638">
        <w:t>, </w:t>
      </w:r>
      <w:hyperlink r:id="rId17" w:history="1">
        <w:r w:rsidRPr="009B7638">
          <w:rPr>
            <w:rStyle w:val="af"/>
          </w:rPr>
          <w:t>getTop()</w:t>
        </w:r>
      </w:hyperlink>
      <w:r w:rsidRPr="009B7638">
        <w:t>, </w:t>
      </w:r>
      <w:hyperlink r:id="rId18" w:history="1">
        <w:r w:rsidRPr="009B7638">
          <w:rPr>
            <w:rStyle w:val="af"/>
          </w:rPr>
          <w:t>getPrevalent()</w:t>
        </w:r>
      </w:hyperlink>
      <w:r w:rsidRPr="009B7638">
        <w:t>, and </w:t>
      </w:r>
      <w:hyperlink r:id="rId19" w:history="1">
        <w:r w:rsidRPr="009B7638">
          <w:rPr>
            <w:rStyle w:val="af"/>
          </w:rPr>
          <w:t>getRare()</w:t>
        </w:r>
      </w:hyperlink>
      <w:r w:rsidRPr="009B7638">
        <w:t>, respectively.</w:t>
      </w:r>
    </w:p>
    <w:p w14:paraId="25F0CA75" w14:textId="77777777" w:rsidR="009B7638" w:rsidRPr="009B7638" w:rsidRDefault="009B7638" w:rsidP="009B7638">
      <w:r w:rsidRPr="009B7638">
        <w:t>Let’s first check which phyla are included in the dataset.</w:t>
      </w:r>
    </w:p>
    <w:p w14:paraId="2193BDAD" w14:textId="77777777" w:rsidR="009B7638" w:rsidRPr="009B7638" w:rsidRDefault="009B7638" w:rsidP="009B7638">
      <w:r w:rsidRPr="009B7638">
        <w:t xml:space="preserve">uniq &lt;- </w:t>
      </w:r>
      <w:hyperlink r:id="rId20" w:history="1">
        <w:r w:rsidRPr="009B7638">
          <w:rPr>
            <w:rStyle w:val="af"/>
          </w:rPr>
          <w:t>getUnique</w:t>
        </w:r>
      </w:hyperlink>
      <w:r w:rsidRPr="009B7638">
        <w:t>(tse, rank = "Phylum")</w:t>
      </w:r>
    </w:p>
    <w:p w14:paraId="3BE06127" w14:textId="77777777" w:rsidR="009B7638" w:rsidRPr="009B7638" w:rsidRDefault="009B7638" w:rsidP="009B7638">
      <w:r w:rsidRPr="009B7638">
        <w:t>uniq</w:t>
      </w:r>
    </w:p>
    <w:p w14:paraId="29FBDDB3" w14:textId="77777777" w:rsidR="009B7638" w:rsidRPr="009B7638" w:rsidRDefault="009B7638" w:rsidP="009B7638">
      <w:r w:rsidRPr="009B7638">
        <w:rPr>
          <w:i/>
          <w:iCs/>
        </w:rPr>
        <w:t xml:space="preserve">##   [1] &lt;NA&gt;               Tenericutes        Firmicutes        </w:t>
      </w:r>
    </w:p>
    <w:p w14:paraId="3E74EF46" w14:textId="77777777" w:rsidR="009B7638" w:rsidRPr="009B7638" w:rsidRDefault="009B7638" w:rsidP="009B7638">
      <w:r w:rsidRPr="009B7638">
        <w:rPr>
          <w:i/>
          <w:iCs/>
        </w:rPr>
        <w:t xml:space="preserve">##   [4] Lentisphaerae      Actinobacteria     Elusimicrobia     </w:t>
      </w:r>
    </w:p>
    <w:p w14:paraId="270C22B4" w14:textId="77777777" w:rsidR="009B7638" w:rsidRPr="009B7638" w:rsidRDefault="009B7638" w:rsidP="009B7638">
      <w:r w:rsidRPr="009B7638">
        <w:rPr>
          <w:i/>
          <w:iCs/>
        </w:rPr>
        <w:t xml:space="preserve">##   [7] Kiritimatiellaeota Euryarchaeota      Bacteroidetes     </w:t>
      </w:r>
    </w:p>
    <w:p w14:paraId="179C17CE" w14:textId="77777777" w:rsidR="009B7638" w:rsidRPr="009B7638" w:rsidRDefault="009B7638" w:rsidP="009B7638">
      <w:r w:rsidRPr="009B7638">
        <w:rPr>
          <w:i/>
          <w:iCs/>
        </w:rPr>
        <w:t>##  [10] Spirochaetes       Proteobacteria     Epsilonbacteraeota</w:t>
      </w:r>
    </w:p>
    <w:p w14:paraId="5A49E717" w14:textId="77777777" w:rsidR="009B7638" w:rsidRPr="009B7638" w:rsidRDefault="009B7638" w:rsidP="009B7638">
      <w:r w:rsidRPr="009B7638">
        <w:rPr>
          <w:i/>
          <w:iCs/>
        </w:rPr>
        <w:t xml:space="preserve">##  [13] Cyanobacteria     </w:t>
      </w:r>
    </w:p>
    <w:p w14:paraId="60335277" w14:textId="77777777" w:rsidR="009B7638" w:rsidRPr="009B7638" w:rsidRDefault="009B7638" w:rsidP="009B7638">
      <w:r w:rsidRPr="009B7638">
        <w:rPr>
          <w:i/>
          <w:iCs/>
        </w:rPr>
        <w:t>##  42 Levels: Acidobacteria Actinobacteria Aquificae ... WS4</w:t>
      </w:r>
    </w:p>
    <w:p w14:paraId="2BEF9BC3" w14:textId="77777777" w:rsidR="009B7638" w:rsidRPr="009B7638" w:rsidRDefault="009B7638" w:rsidP="009B7638">
      <w:r w:rsidRPr="009B7638">
        <w:t>There are 13 phyla present in the dataset.</w:t>
      </w:r>
    </w:p>
    <w:p w14:paraId="22375D56" w14:textId="77777777" w:rsidR="009B7638" w:rsidRPr="009B7638" w:rsidRDefault="009B7638" w:rsidP="009B7638">
      <w:r w:rsidRPr="009B7638">
        <w:t>Next, we might be interested on assessing which features are the most abundance. This can be done by utilizing </w:t>
      </w:r>
      <w:hyperlink r:id="rId21" w:history="1">
        <w:r w:rsidRPr="009B7638">
          <w:rPr>
            <w:rStyle w:val="af"/>
          </w:rPr>
          <w:t>getTop()</w:t>
        </w:r>
      </w:hyperlink>
      <w:r w:rsidRPr="009B7638">
        <w:t> function. Below, we pick top 10 taxonomic features which is determined based on median abundance.</w:t>
      </w:r>
    </w:p>
    <w:p w14:paraId="41046962" w14:textId="77777777" w:rsidR="009B7638" w:rsidRPr="009B7638" w:rsidRDefault="009B7638" w:rsidP="009B7638">
      <w:r w:rsidRPr="009B7638">
        <w:rPr>
          <w:i/>
          <w:iCs/>
        </w:rPr>
        <w:t># Pick the top taxa</w:t>
      </w:r>
    </w:p>
    <w:p w14:paraId="614BB6D5" w14:textId="77777777" w:rsidR="009B7638" w:rsidRPr="009B7638" w:rsidRDefault="009B7638" w:rsidP="009B7638">
      <w:r w:rsidRPr="009B7638">
        <w:t xml:space="preserve">top_features &lt;- </w:t>
      </w:r>
      <w:hyperlink r:id="rId22" w:history="1">
        <w:r w:rsidRPr="009B7638">
          <w:rPr>
            <w:rStyle w:val="af"/>
          </w:rPr>
          <w:t>getTop</w:t>
        </w:r>
      </w:hyperlink>
      <w:r w:rsidRPr="009B7638">
        <w:t>(tse, method = "median", top = 10)</w:t>
      </w:r>
    </w:p>
    <w:p w14:paraId="30B1E83D" w14:textId="77777777" w:rsidR="009B7638" w:rsidRPr="009B7638" w:rsidRDefault="009B7638" w:rsidP="009B7638">
      <w:r w:rsidRPr="009B7638">
        <w:t>top_features</w:t>
      </w:r>
    </w:p>
    <w:p w14:paraId="3427445A" w14:textId="77777777" w:rsidR="009B7638" w:rsidRPr="009B7638" w:rsidRDefault="009B7638" w:rsidP="009B7638">
      <w:r w:rsidRPr="009B7638">
        <w:rPr>
          <w:i/>
          <w:iCs/>
        </w:rPr>
        <w:t>##   [1] "asv_8243" "asv_1543" "asv_1874" "asv_9331" "asv_4629" "asv_3018"</w:t>
      </w:r>
    </w:p>
    <w:p w14:paraId="61760284" w14:textId="77777777" w:rsidR="009B7638" w:rsidRPr="009B7638" w:rsidRDefault="009B7638" w:rsidP="009B7638">
      <w:r w:rsidRPr="009B7638">
        <w:rPr>
          <w:i/>
          <w:iCs/>
        </w:rPr>
        <w:t>##   [7] "asv_2919" "asv_3109" "asv_9212" "asv_7528"</w:t>
      </w:r>
    </w:p>
    <w:p w14:paraId="074B6948" w14:textId="77777777" w:rsidR="009B7638" w:rsidRPr="009B7638" w:rsidRDefault="009B7638" w:rsidP="009B7638">
      <w:r w:rsidRPr="009B7638">
        <w:t>These ten features, have the highest median abundance across all samples. </w:t>
      </w:r>
      <w:hyperlink r:id="rId23" w:history="1">
        <w:r w:rsidRPr="009B7638">
          <w:rPr>
            <w:rStyle w:val="af"/>
          </w:rPr>
          <w:t>getPrevalent()</w:t>
        </w:r>
      </w:hyperlink>
      <w:r w:rsidRPr="009B7638">
        <w:t> differs from </w:t>
      </w:r>
      <w:hyperlink r:id="rId24" w:history="1">
        <w:r w:rsidRPr="009B7638">
          <w:rPr>
            <w:rStyle w:val="af"/>
          </w:rPr>
          <w:t>getTop()</w:t>
        </w:r>
      </w:hyperlink>
      <w:r w:rsidRPr="009B7638">
        <w:t> so that it retrieves which features exceeds the specified prevalence and detection thresholds. Here we determine prevalent genera.</w:t>
      </w:r>
    </w:p>
    <w:p w14:paraId="7312B523" w14:textId="77777777" w:rsidR="009B7638" w:rsidRPr="009B7638" w:rsidRDefault="009B7638" w:rsidP="009B7638">
      <w:r w:rsidRPr="009B7638">
        <w:t xml:space="preserve">prev &lt;- </w:t>
      </w:r>
      <w:hyperlink r:id="rId25" w:history="1">
        <w:r w:rsidRPr="009B7638">
          <w:rPr>
            <w:rStyle w:val="af"/>
          </w:rPr>
          <w:t>getPrevalent</w:t>
        </w:r>
      </w:hyperlink>
      <w:r w:rsidRPr="009B7638">
        <w:t>(tse, rank = "Genus", prevalence = 0.2, detection = 0)</w:t>
      </w:r>
    </w:p>
    <w:p w14:paraId="2FBBF295" w14:textId="77777777" w:rsidR="009B7638" w:rsidRPr="009B7638" w:rsidRDefault="009B7638" w:rsidP="009B7638">
      <w:r w:rsidRPr="009B7638">
        <w:t xml:space="preserve">prev |&gt; </w:t>
      </w:r>
      <w:hyperlink r:id="rId26" w:history="1">
        <w:r w:rsidRPr="009B7638">
          <w:rPr>
            <w:rStyle w:val="af"/>
          </w:rPr>
          <w:t>head</w:t>
        </w:r>
      </w:hyperlink>
      <w:r w:rsidRPr="009B7638">
        <w:t>()</w:t>
      </w:r>
    </w:p>
    <w:p w14:paraId="58560323" w14:textId="77777777" w:rsidR="009B7638" w:rsidRPr="009B7638" w:rsidRDefault="009B7638" w:rsidP="009B7638">
      <w:r w:rsidRPr="009B7638">
        <w:rPr>
          <w:i/>
          <w:iCs/>
        </w:rPr>
        <w:t>##  [1] "Acidaminococcus"   "Alloprevotella"    "Anaerosporobacter"</w:t>
      </w:r>
    </w:p>
    <w:p w14:paraId="76C33AB7" w14:textId="77777777" w:rsidR="009B7638" w:rsidRPr="009B7638" w:rsidRDefault="009B7638" w:rsidP="009B7638">
      <w:r w:rsidRPr="009B7638">
        <w:rPr>
          <w:i/>
          <w:iCs/>
        </w:rPr>
        <w:t>##  [4] "Bifidobacterium"   "Brachyspira"       "Butyricicoccus"</w:t>
      </w:r>
    </w:p>
    <w:p w14:paraId="3AB078FD" w14:textId="77777777" w:rsidR="009B7638" w:rsidRPr="009B7638" w:rsidRDefault="009B7638" w:rsidP="009B7638">
      <w:r w:rsidRPr="009B7638">
        <w:lastRenderedPageBreak/>
        <w:t>Out of 92 genera, 78 of them are detected to be prevalent, meaning they are found in a sufficient number of samples with sufficiently high abundance.</w:t>
      </w:r>
    </w:p>
    <w:p w14:paraId="1F1E5B27" w14:textId="77777777" w:rsidR="009B7638" w:rsidRPr="009B7638" w:rsidRDefault="009B7638" w:rsidP="009B7638">
      <w:hyperlink r:id="rId27" w:history="1">
        <w:r w:rsidRPr="009B7638">
          <w:rPr>
            <w:rStyle w:val="af"/>
          </w:rPr>
          <w:t>getRare()</w:t>
        </w:r>
      </w:hyperlink>
      <w:r w:rsidRPr="009B7638">
        <w:t> function is counterpart of </w:t>
      </w:r>
      <w:hyperlink r:id="rId28" w:history="1">
        <w:r w:rsidRPr="009B7638">
          <w:rPr>
            <w:rStyle w:val="af"/>
          </w:rPr>
          <w:t>getPrevalent()</w:t>
        </w:r>
      </w:hyperlink>
      <w:r w:rsidRPr="009B7638">
        <w:t>. It returns those features that do not exceed the thresholds.</w:t>
      </w:r>
    </w:p>
    <w:p w14:paraId="6A9BA774" w14:textId="77777777" w:rsidR="009B7638" w:rsidRPr="009B7638" w:rsidRDefault="009B7638" w:rsidP="009B7638">
      <w:r w:rsidRPr="009B7638">
        <w:t xml:space="preserve">rare &lt;- </w:t>
      </w:r>
      <w:hyperlink r:id="rId29" w:history="1">
        <w:r w:rsidRPr="009B7638">
          <w:rPr>
            <w:rStyle w:val="af"/>
          </w:rPr>
          <w:t>getRare</w:t>
        </w:r>
      </w:hyperlink>
      <w:r w:rsidRPr="009B7638">
        <w:t>(tse, rank = "Genus", prevalence = 0.2, detection = 0)</w:t>
      </w:r>
    </w:p>
    <w:p w14:paraId="7074077F" w14:textId="77777777" w:rsidR="009B7638" w:rsidRPr="009B7638" w:rsidRDefault="009B7638" w:rsidP="009B7638">
      <w:r w:rsidRPr="009B7638">
        <w:t xml:space="preserve">rare |&gt; </w:t>
      </w:r>
      <w:hyperlink r:id="rId30" w:history="1">
        <w:r w:rsidRPr="009B7638">
          <w:rPr>
            <w:rStyle w:val="af"/>
          </w:rPr>
          <w:t>head</w:t>
        </w:r>
      </w:hyperlink>
      <w:r w:rsidRPr="009B7638">
        <w:t>()</w:t>
      </w:r>
    </w:p>
    <w:p w14:paraId="2E5084BB" w14:textId="77777777" w:rsidR="009B7638" w:rsidRPr="009B7638" w:rsidRDefault="009B7638" w:rsidP="009B7638">
      <w:r w:rsidRPr="009B7638">
        <w:rPr>
          <w:i/>
          <w:iCs/>
        </w:rPr>
        <w:t xml:space="preserve">##  [1] "Acetitomaculum"               "Acholeplasma"                </w:t>
      </w:r>
    </w:p>
    <w:p w14:paraId="6200BB7E" w14:textId="77777777" w:rsidR="009B7638" w:rsidRPr="009B7638" w:rsidRDefault="009B7638" w:rsidP="009B7638">
      <w:r w:rsidRPr="009B7638">
        <w:rPr>
          <w:i/>
          <w:iCs/>
        </w:rPr>
        <w:t xml:space="preserve">##  [3] "Candidatus Soleaferrea"       "Catenibacterium"             </w:t>
      </w:r>
    </w:p>
    <w:p w14:paraId="5125CE81" w14:textId="77777777" w:rsidR="009B7638" w:rsidRPr="009B7638" w:rsidRDefault="009B7638" w:rsidP="009B7638">
      <w:r w:rsidRPr="009B7638">
        <w:rPr>
          <w:i/>
          <w:iCs/>
        </w:rPr>
        <w:t>##  [5] "Cellulosilyticum"             "Lachnospiraceae NC2004 group"</w:t>
      </w:r>
    </w:p>
    <w:p w14:paraId="326FFCC3" w14:textId="77777777" w:rsidR="009B7638" w:rsidRPr="009B7638" w:rsidRDefault="009B7638" w:rsidP="009B7638">
      <w:r w:rsidRPr="009B7638">
        <w:t>It returns 14 features which is expected as it should match with number of genera after subtracting the prevalent ones.</w:t>
      </w:r>
    </w:p>
    <w:p w14:paraId="0D408CC6" w14:textId="77777777" w:rsidR="009B7638" w:rsidRPr="009B7638" w:rsidRDefault="009B7638" w:rsidP="009B7638">
      <w:pPr>
        <w:rPr>
          <w:b/>
          <w:bCs/>
        </w:rPr>
      </w:pPr>
      <w:r w:rsidRPr="009B7638">
        <w:rPr>
          <w:b/>
          <w:bCs/>
        </w:rPr>
        <w:t>9.2 Outliers, singletons and contaminants</w:t>
      </w:r>
    </w:p>
    <w:p w14:paraId="006549CC" w14:textId="77777777" w:rsidR="009B7638" w:rsidRPr="009B7638" w:rsidRDefault="009B7638" w:rsidP="009B7638">
      <w:r w:rsidRPr="009B7638">
        <w:t>Outliers are observations that deviate significantly from the rest of the data. Researchers should be cautious when handling outliers, as what appears to be an outlier may actually result from a valid biological mechanism. This is especially relevant in the microbiome field, where sequenced counts often exhibit seemingly irregular variation. In such cases, transformations (see </w:t>
      </w:r>
      <w:hyperlink r:id="rId31" w:history="1">
        <w:r w:rsidRPr="009B7638">
          <w:rPr>
            <w:rStyle w:val="af"/>
          </w:rPr>
          <w:t>Chapter 12</w:t>
        </w:r>
      </w:hyperlink>
      <w:r w:rsidRPr="009B7638">
        <w:t>) are typically the preferred approach for handling these observations. However, if an observation or sample is significantly affected by measurement error, removing it may be a reasonable option. The approach to dealing with outliers in each dataset requires careful consideration by the researcher.</w:t>
      </w:r>
    </w:p>
    <w:p w14:paraId="48CCBD9F" w14:textId="77777777" w:rsidR="009B7638" w:rsidRPr="009B7638" w:rsidRDefault="009B7638" w:rsidP="009B7638">
      <w:r w:rsidRPr="009B7638">
        <w:t>Singletons are sequences that appears only once in a dataset, meaning it is observed in just a single sequencing read. Often rare features are removed from the data as they usually represent sequencing artifacts. See </w:t>
      </w:r>
      <w:hyperlink r:id="rId32" w:anchor="sec-subset_prev" w:history="1">
        <w:r w:rsidRPr="009B7638">
          <w:rPr>
            <w:rStyle w:val="af"/>
          </w:rPr>
          <w:t>Section 10.6</w:t>
        </w:r>
      </w:hyperlink>
      <w:r w:rsidRPr="009B7638">
        <w:t> and </w:t>
      </w:r>
      <w:hyperlink r:id="rId33" w:anchor="sec-agglomerate_prev" w:history="1">
        <w:r w:rsidRPr="009B7638">
          <w:rPr>
            <w:rStyle w:val="af"/>
          </w:rPr>
          <w:t>Section 11.3</w:t>
        </w:r>
      </w:hyperlink>
      <w:r w:rsidRPr="009B7638">
        <w:t> for more details on prevalence filtering and agglomeration.</w:t>
      </w:r>
    </w:p>
    <w:p w14:paraId="71936489" w14:textId="77777777" w:rsidR="009B7638" w:rsidRPr="009B7638" w:rsidRDefault="009B7638" w:rsidP="009B7638">
      <w:pPr>
        <w:rPr>
          <w:b/>
          <w:bCs/>
        </w:rPr>
      </w:pPr>
      <w:r w:rsidRPr="009B7638">
        <w:rPr>
          <w:b/>
          <w:bCs/>
        </w:rPr>
        <w:t>9.2.1 Library size</w:t>
      </w:r>
    </w:p>
    <w:p w14:paraId="3E84D9F3" w14:textId="77777777" w:rsidR="009B7638" w:rsidRPr="009B7638" w:rsidRDefault="009B7638" w:rsidP="009B7638">
      <w:r w:rsidRPr="009B7638">
        <w:t>Library size refers to the total number of counts found in a single sample. The returned tables in </w:t>
      </w:r>
      <w:hyperlink r:id="rId34" w:anchor="sec-qc-summarize" w:history="1">
        <w:r w:rsidRPr="009B7638">
          <w:rPr>
            <w:rStyle w:val="af"/>
          </w:rPr>
          <w:t>Section 9.1</w:t>
        </w:r>
      </w:hyperlink>
      <w:r w:rsidRPr="009B7638">
        <w:t> showed that samples exhibit lots of variance in library sizes. We can then visualize the library sizes. The total counts per sample can be calculated using </w:t>
      </w:r>
      <w:hyperlink r:id="rId35" w:history="1">
        <w:r w:rsidRPr="009B7638">
          <w:rPr>
            <w:rStyle w:val="af"/>
          </w:rPr>
          <w:t>addPerCellQC()</w:t>
        </w:r>
      </w:hyperlink>
      <w:r w:rsidRPr="009B7638">
        <w:t> from the scater package.</w:t>
      </w:r>
    </w:p>
    <w:p w14:paraId="09AA14A0" w14:textId="77777777" w:rsidR="009B7638" w:rsidRPr="009B7638" w:rsidRDefault="009B7638" w:rsidP="009B7638">
      <w:hyperlink r:id="rId36" w:history="1">
        <w:r w:rsidRPr="009B7638">
          <w:rPr>
            <w:rStyle w:val="af"/>
          </w:rPr>
          <w:t>library</w:t>
        </w:r>
      </w:hyperlink>
      <w:r w:rsidRPr="009B7638">
        <w:t>(</w:t>
      </w:r>
      <w:hyperlink r:id="rId37" w:history="1">
        <w:r w:rsidRPr="009B7638">
          <w:rPr>
            <w:rStyle w:val="af"/>
          </w:rPr>
          <w:t>scater</w:t>
        </w:r>
      </w:hyperlink>
      <w:r w:rsidRPr="009B7638">
        <w:t>)</w:t>
      </w:r>
    </w:p>
    <w:p w14:paraId="5CE5ED54" w14:textId="77777777" w:rsidR="009B7638" w:rsidRPr="009B7638" w:rsidRDefault="009B7638" w:rsidP="009B7638"/>
    <w:p w14:paraId="7BCE99FC" w14:textId="77777777" w:rsidR="009B7638" w:rsidRPr="009B7638" w:rsidRDefault="009B7638" w:rsidP="009B7638">
      <w:r w:rsidRPr="009B7638">
        <w:rPr>
          <w:i/>
          <w:iCs/>
        </w:rPr>
        <w:t># Calculate and add total counts to colData</w:t>
      </w:r>
    </w:p>
    <w:p w14:paraId="3FF65D05" w14:textId="77777777" w:rsidR="009B7638" w:rsidRPr="009B7638" w:rsidRDefault="009B7638" w:rsidP="009B7638">
      <w:r w:rsidRPr="009B7638">
        <w:lastRenderedPageBreak/>
        <w:t xml:space="preserve">tse &lt;- </w:t>
      </w:r>
      <w:hyperlink r:id="rId38" w:history="1">
        <w:r w:rsidRPr="009B7638">
          <w:rPr>
            <w:rStyle w:val="af"/>
          </w:rPr>
          <w:t>addPerCellQC</w:t>
        </w:r>
      </w:hyperlink>
      <w:r w:rsidRPr="009B7638">
        <w:t>(tse)</w:t>
      </w:r>
    </w:p>
    <w:p w14:paraId="695B680C" w14:textId="77777777" w:rsidR="009B7638" w:rsidRPr="009B7638" w:rsidRDefault="009B7638" w:rsidP="009B7638">
      <w:r w:rsidRPr="009B7638">
        <w:t>The results are stored in colData. We can then visualize these results with a violin plot and histogram.</w:t>
      </w:r>
    </w:p>
    <w:p w14:paraId="72B38F64" w14:textId="77777777" w:rsidR="009B7638" w:rsidRPr="009B7638" w:rsidRDefault="009B7638" w:rsidP="009B7638">
      <w:hyperlink r:id="rId39" w:history="1">
        <w:r w:rsidRPr="009B7638">
          <w:rPr>
            <w:rStyle w:val="af"/>
          </w:rPr>
          <w:t>library</w:t>
        </w:r>
      </w:hyperlink>
      <w:r w:rsidRPr="009B7638">
        <w:t>(</w:t>
      </w:r>
      <w:hyperlink r:id="rId40" w:history="1">
        <w:r w:rsidRPr="009B7638">
          <w:rPr>
            <w:rStyle w:val="af"/>
          </w:rPr>
          <w:t>miaViz</w:t>
        </w:r>
      </w:hyperlink>
      <w:r w:rsidRPr="009B7638">
        <w:t>)</w:t>
      </w:r>
    </w:p>
    <w:p w14:paraId="6D90D2E8" w14:textId="77777777" w:rsidR="009B7638" w:rsidRPr="009B7638" w:rsidRDefault="009B7638" w:rsidP="009B7638">
      <w:hyperlink r:id="rId41" w:history="1">
        <w:r w:rsidRPr="009B7638">
          <w:rPr>
            <w:rStyle w:val="af"/>
          </w:rPr>
          <w:t>library</w:t>
        </w:r>
      </w:hyperlink>
      <w:r w:rsidRPr="009B7638">
        <w:t>(</w:t>
      </w:r>
      <w:hyperlink r:id="rId42" w:history="1">
        <w:r w:rsidRPr="009B7638">
          <w:rPr>
            <w:rStyle w:val="af"/>
          </w:rPr>
          <w:t>patchwork</w:t>
        </w:r>
      </w:hyperlink>
      <w:r w:rsidRPr="009B7638">
        <w:t>)</w:t>
      </w:r>
    </w:p>
    <w:p w14:paraId="67F7F78E" w14:textId="77777777" w:rsidR="009B7638" w:rsidRPr="009B7638" w:rsidRDefault="009B7638" w:rsidP="009B7638"/>
    <w:p w14:paraId="2EE0E45E" w14:textId="77777777" w:rsidR="009B7638" w:rsidRPr="009B7638" w:rsidRDefault="009B7638" w:rsidP="009B7638">
      <w:r w:rsidRPr="009B7638">
        <w:t xml:space="preserve">p1 &lt;- </w:t>
      </w:r>
      <w:hyperlink r:id="rId43" w:history="1">
        <w:r w:rsidRPr="009B7638">
          <w:rPr>
            <w:rStyle w:val="af"/>
          </w:rPr>
          <w:t>plotColData</w:t>
        </w:r>
      </w:hyperlink>
      <w:r w:rsidRPr="009B7638">
        <w:t>(tse, x = "sex", y = "total", colour_by = "age")</w:t>
      </w:r>
    </w:p>
    <w:p w14:paraId="04A5C591" w14:textId="77777777" w:rsidR="009B7638" w:rsidRPr="009B7638" w:rsidRDefault="009B7638" w:rsidP="009B7638">
      <w:r w:rsidRPr="009B7638">
        <w:t xml:space="preserve">p2 &lt;- </w:t>
      </w:r>
      <w:hyperlink r:id="rId44" w:history="1">
        <w:r w:rsidRPr="009B7638">
          <w:rPr>
            <w:rStyle w:val="af"/>
          </w:rPr>
          <w:t>plotHistogram</w:t>
        </w:r>
      </w:hyperlink>
      <w:r w:rsidRPr="009B7638">
        <w:t>(tse, col.var = "total")</w:t>
      </w:r>
    </w:p>
    <w:p w14:paraId="6698EFDD" w14:textId="77777777" w:rsidR="009B7638" w:rsidRPr="009B7638" w:rsidRDefault="009B7638" w:rsidP="009B7638"/>
    <w:p w14:paraId="1436E73A" w14:textId="77777777" w:rsidR="009B7638" w:rsidRPr="009B7638" w:rsidRDefault="009B7638" w:rsidP="009B7638">
      <w:r w:rsidRPr="009B7638">
        <w:t>p1 + p2</w:t>
      </w:r>
    </w:p>
    <w:p w14:paraId="19514BCD" w14:textId="27FCDE27" w:rsidR="009B7638" w:rsidRPr="009B7638" w:rsidRDefault="009B7638" w:rsidP="009B7638">
      <w:r w:rsidRPr="009B7638">
        <w:rPr>
          <w:rFonts w:hint="eastAsia"/>
        </w:rPr>
        <w:drawing>
          <wp:inline distT="0" distB="0" distL="0" distR="0" wp14:anchorId="31F02A7C" wp14:editId="2E990767">
            <wp:extent cx="5274310" cy="3767455"/>
            <wp:effectExtent l="0" t="0" r="2540" b="4445"/>
            <wp:docPr id="736624108" name="图片 20"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24108" name="图片 20" descr="图表, 图示&#10;&#10;AI 生成的内容可能不正确。"/>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5ED5C5FF" w14:textId="77777777" w:rsidR="009B7638" w:rsidRPr="009B7638" w:rsidRDefault="009B7638" w:rsidP="009B7638">
      <w:r w:rsidRPr="009B7638">
        <w:t>The distribution of library size is right-skewed. Most of the samples follow normal distribution while some of the samples deviates from this. This might be caused by technical variations or biological factors.</w:t>
      </w:r>
    </w:p>
    <w:p w14:paraId="4A19AF43" w14:textId="77777777" w:rsidR="009B7638" w:rsidRPr="009B7638" w:rsidRDefault="009B7638" w:rsidP="009B7638">
      <w:r w:rsidRPr="009B7638">
        <w:t>Nevertheless, the most important check is to ensure that the sampling depth is sufficient. In case of insufficient sampling depth, one might consider filtering the data based on library size (</w:t>
      </w:r>
      <w:hyperlink r:id="rId46" w:anchor="sec-subset-library-size" w:history="1">
        <w:r w:rsidRPr="009B7638">
          <w:rPr>
            <w:rStyle w:val="af"/>
          </w:rPr>
          <w:t>Section 10.4</w:t>
        </w:r>
      </w:hyperlink>
      <w:r w:rsidRPr="009B7638">
        <w:t>).</w:t>
      </w:r>
    </w:p>
    <w:p w14:paraId="56657F32" w14:textId="77777777" w:rsidR="009B7638" w:rsidRPr="009B7638" w:rsidRDefault="009B7638" w:rsidP="009B7638">
      <w:r w:rsidRPr="009B7638">
        <w:lastRenderedPageBreak/>
        <w:t>To control uneven sampling depths, one should apply data transformation or apply rarefaction. These both approaches are discussed in </w:t>
      </w:r>
      <w:hyperlink r:id="rId47" w:history="1">
        <w:r w:rsidRPr="009B7638">
          <w:rPr>
            <w:rStyle w:val="af"/>
          </w:rPr>
          <w:t>Chapter 12</w:t>
        </w:r>
      </w:hyperlink>
      <w:r w:rsidRPr="009B7638">
        <w:t>.</w:t>
      </w:r>
    </w:p>
    <w:p w14:paraId="0ECD838C" w14:textId="77777777" w:rsidR="009B7638" w:rsidRPr="009B7638" w:rsidRDefault="009B7638" w:rsidP="009B7638">
      <w:pPr>
        <w:rPr>
          <w:b/>
          <w:bCs/>
        </w:rPr>
      </w:pPr>
      <w:r w:rsidRPr="009B7638">
        <w:rPr>
          <w:b/>
          <w:bCs/>
        </w:rPr>
        <w:t>9.2.2 Contaminant sequences</w:t>
      </w:r>
    </w:p>
    <w:p w14:paraId="7D3C584A" w14:textId="77777777" w:rsidR="009B7638" w:rsidRPr="009B7638" w:rsidRDefault="009B7638" w:rsidP="009B7638">
      <w:r w:rsidRPr="009B7638">
        <w:t>Samples might be contaminated with exogenous sequences. The impact of each contaminant can be estimated based on its frequencies and concentrations across the samples.</w:t>
      </w:r>
    </w:p>
    <w:p w14:paraId="0F140533" w14:textId="77777777" w:rsidR="009B7638" w:rsidRPr="009B7638" w:rsidRDefault="009B7638" w:rsidP="009B7638">
      <w:r w:rsidRPr="009B7638">
        <w:t>The following </w:t>
      </w:r>
      <w:hyperlink r:id="rId48" w:history="1">
        <w:r w:rsidRPr="009B7638">
          <w:rPr>
            <w:rStyle w:val="af"/>
          </w:rPr>
          <w:t>decontam functions</w:t>
        </w:r>
      </w:hyperlink>
      <w:r w:rsidRPr="009B7638">
        <w:t> are based on (</w:t>
      </w:r>
      <w:hyperlink r:id="rId49" w:anchor="ref-davis2018simple" w:history="1">
        <w:r w:rsidRPr="009B7638">
          <w:rPr>
            <w:rStyle w:val="af"/>
          </w:rPr>
          <w:t>Davis et al. 2018</w:t>
        </w:r>
      </w:hyperlink>
      <w:r w:rsidRPr="009B7638">
        <w:t>) and support such functionality:</w:t>
      </w:r>
    </w:p>
    <w:p w14:paraId="0E1821D0" w14:textId="77777777" w:rsidR="009B7638" w:rsidRPr="009B7638" w:rsidRDefault="009B7638" w:rsidP="009B7638">
      <w:r w:rsidRPr="009B7638">
        <w:t>Davis, Nicole M, Diana M Proctor, Susan P Holmes, David A Relman, and Benjamin J Callahan. 2018. “Simple Statistical Identification and Removal of Contaminant Sequences in Marker-Gene and Metagenomics Data.” </w:t>
      </w:r>
      <w:r w:rsidRPr="009B7638">
        <w:rPr>
          <w:i/>
          <w:iCs/>
        </w:rPr>
        <w:t>Microbiome</w:t>
      </w:r>
      <w:r w:rsidRPr="009B7638">
        <w:t> 6 (1): 1–14.</w:t>
      </w:r>
    </w:p>
    <w:p w14:paraId="4ED5E973" w14:textId="77777777" w:rsidR="009B7638" w:rsidRPr="009B7638" w:rsidRDefault="009B7638" w:rsidP="009B7638">
      <w:pPr>
        <w:numPr>
          <w:ilvl w:val="0"/>
          <w:numId w:val="1"/>
        </w:numPr>
      </w:pPr>
      <w:hyperlink r:id="rId50" w:history="1">
        <w:r w:rsidRPr="009B7638">
          <w:rPr>
            <w:rStyle w:val="af"/>
          </w:rPr>
          <w:t>isContaminant()</w:t>
        </w:r>
      </w:hyperlink>
      <w:r w:rsidRPr="009B7638">
        <w:t>, isNotContaminant()</w:t>
      </w:r>
    </w:p>
    <w:p w14:paraId="7F69C627" w14:textId="77777777" w:rsidR="009B7638" w:rsidRPr="009B7638" w:rsidRDefault="009B7638" w:rsidP="009B7638">
      <w:pPr>
        <w:numPr>
          <w:ilvl w:val="0"/>
          <w:numId w:val="1"/>
        </w:numPr>
      </w:pPr>
      <w:hyperlink r:id="rId51" w:history="1">
        <w:r w:rsidRPr="009B7638">
          <w:rPr>
            <w:rStyle w:val="af"/>
          </w:rPr>
          <w:t>addContaminantQC()</w:t>
        </w:r>
      </w:hyperlink>
      <w:r w:rsidRPr="009B7638">
        <w:t>, </w:t>
      </w:r>
      <w:hyperlink r:id="rId52" w:history="1">
        <w:r w:rsidRPr="009B7638">
          <w:rPr>
            <w:rStyle w:val="af"/>
          </w:rPr>
          <w:t>addNotContaminantQC()</w:t>
        </w:r>
      </w:hyperlink>
    </w:p>
    <w:p w14:paraId="17E3BD28" w14:textId="77777777" w:rsidR="009B7638" w:rsidRPr="009B7638" w:rsidRDefault="009B7638" w:rsidP="009B7638">
      <w:r w:rsidRPr="009B7638">
        <w:t>Contaminations can be detected using two main approaches: frequency-based and prevalence-based testing. In frequency-based testing, the user must provide the DNA concentration of samples. The abundance of features is then compared to the DNA concentration, as contaminants are expected to show an inverse relationship — they make up a larger fraction in low-DNA samples and smaller fraction in high-DNA samples.</w:t>
      </w:r>
    </w:p>
    <w:p w14:paraId="16DC6C18" w14:textId="77777777" w:rsidR="009B7638" w:rsidRPr="009B7638" w:rsidRDefault="009B7638" w:rsidP="009B7638">
      <w:r w:rsidRPr="009B7638">
        <w:t>In the prevalence-based approach, sequence prevalence is compared between true biological samples and control samples. This method assumes that contaminants are more prevalent in negative controls, as these lack true biological DNA and primarily contain background noise from contamination sources.</w:t>
      </w:r>
    </w:p>
    <w:p w14:paraId="212B8FEA" w14:textId="77777777" w:rsidR="009B7638" w:rsidRPr="009B7638" w:rsidRDefault="009B7638" w:rsidP="009B7638">
      <w:r w:rsidRPr="009B7638">
        <w:t>The dataset contains DNA concentration recorded in the “post_pcr_dna_ng” column in the sample metadata. This information can be used for frequency-based contamination identification.</w:t>
      </w:r>
    </w:p>
    <w:p w14:paraId="1F3CCA85" w14:textId="77777777" w:rsidR="009B7638" w:rsidRPr="009B7638" w:rsidRDefault="009B7638" w:rsidP="009B7638">
      <w:hyperlink r:id="rId53" w:history="1">
        <w:r w:rsidRPr="009B7638">
          <w:rPr>
            <w:rStyle w:val="af"/>
          </w:rPr>
          <w:t>library</w:t>
        </w:r>
      </w:hyperlink>
      <w:r w:rsidRPr="009B7638">
        <w:t>(</w:t>
      </w:r>
      <w:hyperlink r:id="rId54" w:history="1">
        <w:r w:rsidRPr="009B7638">
          <w:rPr>
            <w:rStyle w:val="af"/>
          </w:rPr>
          <w:t>knitr</w:t>
        </w:r>
      </w:hyperlink>
      <w:r w:rsidRPr="009B7638">
        <w:t>)</w:t>
      </w:r>
    </w:p>
    <w:p w14:paraId="7A3200DE" w14:textId="77777777" w:rsidR="009B7638" w:rsidRPr="009B7638" w:rsidRDefault="009B7638" w:rsidP="009B7638"/>
    <w:p w14:paraId="6B583976" w14:textId="77777777" w:rsidR="009B7638" w:rsidRPr="009B7638" w:rsidRDefault="009B7638" w:rsidP="009B7638">
      <w:hyperlink r:id="rId55" w:history="1">
        <w:r w:rsidRPr="009B7638">
          <w:rPr>
            <w:rStyle w:val="af"/>
          </w:rPr>
          <w:t>colData</w:t>
        </w:r>
      </w:hyperlink>
      <w:r w:rsidRPr="009B7638">
        <w:t xml:space="preserve">(tse) |&gt; </w:t>
      </w:r>
      <w:hyperlink r:id="rId56" w:history="1">
        <w:r w:rsidRPr="009B7638">
          <w:rPr>
            <w:rStyle w:val="af"/>
          </w:rPr>
          <w:t>head</w:t>
        </w:r>
      </w:hyperlink>
      <w:r w:rsidRPr="009B7638">
        <w:t xml:space="preserve">() |&gt; </w:t>
      </w:r>
      <w:hyperlink r:id="rId57" w:history="1">
        <w:r w:rsidRPr="009B7638">
          <w:rPr>
            <w:rStyle w:val="af"/>
          </w:rPr>
          <w:t>kable</w:t>
        </w:r>
      </w:hyperlink>
      <w:r w:rsidRPr="009B7638">
        <w:t>()</w:t>
      </w:r>
    </w:p>
    <w:tbl>
      <w:tblPr>
        <w:tblW w:w="21600"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466"/>
        <w:gridCol w:w="1466"/>
        <w:gridCol w:w="876"/>
        <w:gridCol w:w="1235"/>
        <w:gridCol w:w="288"/>
        <w:gridCol w:w="441"/>
        <w:gridCol w:w="1039"/>
        <w:gridCol w:w="888"/>
        <w:gridCol w:w="1328"/>
        <w:gridCol w:w="577"/>
        <w:gridCol w:w="914"/>
        <w:gridCol w:w="562"/>
        <w:gridCol w:w="846"/>
        <w:gridCol w:w="433"/>
        <w:gridCol w:w="1368"/>
        <w:gridCol w:w="725"/>
        <w:gridCol w:w="725"/>
        <w:gridCol w:w="725"/>
        <w:gridCol w:w="725"/>
        <w:gridCol w:w="725"/>
        <w:gridCol w:w="725"/>
        <w:gridCol w:w="725"/>
        <w:gridCol w:w="725"/>
        <w:gridCol w:w="725"/>
        <w:gridCol w:w="823"/>
        <w:gridCol w:w="823"/>
        <w:gridCol w:w="823"/>
        <w:gridCol w:w="823"/>
        <w:gridCol w:w="1275"/>
        <w:gridCol w:w="1007"/>
        <w:gridCol w:w="1223"/>
        <w:gridCol w:w="580"/>
        <w:gridCol w:w="580"/>
        <w:gridCol w:w="580"/>
        <w:gridCol w:w="580"/>
        <w:gridCol w:w="580"/>
        <w:gridCol w:w="495"/>
        <w:gridCol w:w="735"/>
        <w:gridCol w:w="495"/>
      </w:tblGrid>
      <w:tr w:rsidR="009B7638" w:rsidRPr="009B7638" w14:paraId="57183982"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32A1449A" w14:textId="77777777" w:rsidR="009B7638" w:rsidRPr="009B7638" w:rsidRDefault="009B7638" w:rsidP="009B7638"/>
        </w:tc>
        <w:tc>
          <w:tcPr>
            <w:tcW w:w="0" w:type="auto"/>
            <w:tcBorders>
              <w:top w:val="single" w:sz="2" w:space="0" w:color="auto"/>
              <w:left w:val="single" w:sz="2" w:space="0" w:color="auto"/>
              <w:bottom w:val="single" w:sz="6" w:space="0" w:color="auto"/>
              <w:right w:val="single" w:sz="2" w:space="0" w:color="auto"/>
            </w:tcBorders>
            <w:vAlign w:val="center"/>
            <w:hideMark/>
          </w:tcPr>
          <w:p w14:paraId="6FD18E9A" w14:textId="77777777" w:rsidR="009B7638" w:rsidRPr="009B7638" w:rsidRDefault="009B7638" w:rsidP="009B7638">
            <w:pPr>
              <w:rPr>
                <w:b/>
                <w:bCs/>
              </w:rPr>
            </w:pPr>
            <w:r w:rsidRPr="009B7638">
              <w:rPr>
                <w:b/>
                <w:bCs/>
              </w:rPr>
              <w:t>sample</w:t>
            </w:r>
          </w:p>
        </w:tc>
        <w:tc>
          <w:tcPr>
            <w:tcW w:w="0" w:type="auto"/>
            <w:tcBorders>
              <w:top w:val="single" w:sz="2" w:space="0" w:color="auto"/>
              <w:left w:val="single" w:sz="2" w:space="0" w:color="auto"/>
              <w:bottom w:val="single" w:sz="6" w:space="0" w:color="auto"/>
              <w:right w:val="single" w:sz="2" w:space="0" w:color="auto"/>
            </w:tcBorders>
            <w:vAlign w:val="center"/>
            <w:hideMark/>
          </w:tcPr>
          <w:p w14:paraId="55588ECC" w14:textId="77777777" w:rsidR="009B7638" w:rsidRPr="009B7638" w:rsidRDefault="009B7638" w:rsidP="009B7638">
            <w:pPr>
              <w:rPr>
                <w:b/>
                <w:bCs/>
              </w:rPr>
            </w:pPr>
            <w:r w:rsidRPr="009B7638">
              <w:rPr>
                <w:b/>
                <w:bCs/>
              </w:rPr>
              <w:t>baboon_id</w:t>
            </w:r>
          </w:p>
        </w:tc>
        <w:tc>
          <w:tcPr>
            <w:tcW w:w="0" w:type="auto"/>
            <w:tcBorders>
              <w:top w:val="single" w:sz="2" w:space="0" w:color="auto"/>
              <w:left w:val="single" w:sz="2" w:space="0" w:color="auto"/>
              <w:bottom w:val="single" w:sz="6" w:space="0" w:color="auto"/>
              <w:right w:val="single" w:sz="2" w:space="0" w:color="auto"/>
            </w:tcBorders>
            <w:vAlign w:val="center"/>
            <w:hideMark/>
          </w:tcPr>
          <w:p w14:paraId="416B14D5" w14:textId="77777777" w:rsidR="009B7638" w:rsidRPr="009B7638" w:rsidRDefault="009B7638" w:rsidP="009B7638">
            <w:pPr>
              <w:rPr>
                <w:b/>
                <w:bCs/>
              </w:rPr>
            </w:pPr>
            <w:r w:rsidRPr="009B7638">
              <w:rPr>
                <w:b/>
                <w:bCs/>
              </w:rPr>
              <w:t>collection_date</w:t>
            </w:r>
          </w:p>
        </w:tc>
        <w:tc>
          <w:tcPr>
            <w:tcW w:w="0" w:type="auto"/>
            <w:tcBorders>
              <w:top w:val="single" w:sz="2" w:space="0" w:color="auto"/>
              <w:left w:val="single" w:sz="2" w:space="0" w:color="auto"/>
              <w:bottom w:val="single" w:sz="6" w:space="0" w:color="auto"/>
              <w:right w:val="single" w:sz="2" w:space="0" w:color="auto"/>
            </w:tcBorders>
            <w:vAlign w:val="center"/>
            <w:hideMark/>
          </w:tcPr>
          <w:p w14:paraId="440AF85C" w14:textId="77777777" w:rsidR="009B7638" w:rsidRPr="009B7638" w:rsidRDefault="009B7638" w:rsidP="009B7638">
            <w:pPr>
              <w:rPr>
                <w:b/>
                <w:bCs/>
              </w:rPr>
            </w:pPr>
            <w:r w:rsidRPr="009B7638">
              <w:rPr>
                <w:b/>
                <w:bCs/>
              </w:rPr>
              <w:t>sex</w:t>
            </w:r>
          </w:p>
        </w:tc>
        <w:tc>
          <w:tcPr>
            <w:tcW w:w="0" w:type="auto"/>
            <w:tcBorders>
              <w:top w:val="single" w:sz="2" w:space="0" w:color="auto"/>
              <w:left w:val="single" w:sz="2" w:space="0" w:color="auto"/>
              <w:bottom w:val="single" w:sz="6" w:space="0" w:color="auto"/>
              <w:right w:val="single" w:sz="2" w:space="0" w:color="auto"/>
            </w:tcBorders>
            <w:vAlign w:val="center"/>
            <w:hideMark/>
          </w:tcPr>
          <w:p w14:paraId="73E6B81C" w14:textId="77777777" w:rsidR="009B7638" w:rsidRPr="009B7638" w:rsidRDefault="009B7638" w:rsidP="009B7638">
            <w:pPr>
              <w:rPr>
                <w:b/>
                <w:bCs/>
              </w:rPr>
            </w:pPr>
            <w:r w:rsidRPr="009B7638">
              <w:rPr>
                <w:b/>
                <w:bCs/>
              </w:rPr>
              <w:t>age</w:t>
            </w:r>
          </w:p>
        </w:tc>
        <w:tc>
          <w:tcPr>
            <w:tcW w:w="0" w:type="auto"/>
            <w:tcBorders>
              <w:top w:val="single" w:sz="2" w:space="0" w:color="auto"/>
              <w:left w:val="single" w:sz="2" w:space="0" w:color="auto"/>
              <w:bottom w:val="single" w:sz="6" w:space="0" w:color="auto"/>
              <w:right w:val="single" w:sz="2" w:space="0" w:color="auto"/>
            </w:tcBorders>
            <w:vAlign w:val="center"/>
            <w:hideMark/>
          </w:tcPr>
          <w:p w14:paraId="75321071" w14:textId="77777777" w:rsidR="009B7638" w:rsidRPr="009B7638" w:rsidRDefault="009B7638" w:rsidP="009B7638">
            <w:pPr>
              <w:rPr>
                <w:b/>
                <w:bCs/>
              </w:rPr>
            </w:pPr>
            <w:r w:rsidRPr="009B7638">
              <w:rPr>
                <w:b/>
                <w:bCs/>
              </w:rPr>
              <w:t>social_group</w:t>
            </w:r>
          </w:p>
        </w:tc>
        <w:tc>
          <w:tcPr>
            <w:tcW w:w="0" w:type="auto"/>
            <w:tcBorders>
              <w:top w:val="single" w:sz="2" w:space="0" w:color="auto"/>
              <w:left w:val="single" w:sz="2" w:space="0" w:color="auto"/>
              <w:bottom w:val="single" w:sz="6" w:space="0" w:color="auto"/>
              <w:right w:val="single" w:sz="2" w:space="0" w:color="auto"/>
            </w:tcBorders>
            <w:vAlign w:val="center"/>
            <w:hideMark/>
          </w:tcPr>
          <w:p w14:paraId="1CADAC13" w14:textId="77777777" w:rsidR="009B7638" w:rsidRPr="009B7638" w:rsidRDefault="009B7638" w:rsidP="009B7638">
            <w:pPr>
              <w:rPr>
                <w:b/>
                <w:bCs/>
              </w:rPr>
            </w:pPr>
            <w:r w:rsidRPr="009B7638">
              <w:rPr>
                <w:b/>
                <w:bCs/>
              </w:rPr>
              <w:t>group_size</w:t>
            </w:r>
          </w:p>
        </w:tc>
        <w:tc>
          <w:tcPr>
            <w:tcW w:w="0" w:type="auto"/>
            <w:tcBorders>
              <w:top w:val="single" w:sz="2" w:space="0" w:color="auto"/>
              <w:left w:val="single" w:sz="2" w:space="0" w:color="auto"/>
              <w:bottom w:val="single" w:sz="6" w:space="0" w:color="auto"/>
              <w:right w:val="single" w:sz="2" w:space="0" w:color="auto"/>
            </w:tcBorders>
            <w:vAlign w:val="center"/>
            <w:hideMark/>
          </w:tcPr>
          <w:p w14:paraId="4DAF1378" w14:textId="77777777" w:rsidR="009B7638" w:rsidRPr="009B7638" w:rsidRDefault="009B7638" w:rsidP="009B7638">
            <w:pPr>
              <w:rPr>
                <w:b/>
                <w:bCs/>
              </w:rPr>
            </w:pPr>
            <w:r w:rsidRPr="009B7638">
              <w:rPr>
                <w:b/>
                <w:bCs/>
              </w:rPr>
              <w:t>rain_month_mm</w:t>
            </w:r>
          </w:p>
        </w:tc>
        <w:tc>
          <w:tcPr>
            <w:tcW w:w="0" w:type="auto"/>
            <w:tcBorders>
              <w:top w:val="single" w:sz="2" w:space="0" w:color="auto"/>
              <w:left w:val="single" w:sz="2" w:space="0" w:color="auto"/>
              <w:bottom w:val="single" w:sz="6" w:space="0" w:color="auto"/>
              <w:right w:val="single" w:sz="2" w:space="0" w:color="auto"/>
            </w:tcBorders>
            <w:vAlign w:val="center"/>
            <w:hideMark/>
          </w:tcPr>
          <w:p w14:paraId="508AAFC5" w14:textId="77777777" w:rsidR="009B7638" w:rsidRPr="009B7638" w:rsidRDefault="009B7638" w:rsidP="009B7638">
            <w:pPr>
              <w:rPr>
                <w:b/>
                <w:bCs/>
              </w:rPr>
            </w:pPr>
            <w:r w:rsidRPr="009B7638">
              <w:rPr>
                <w:b/>
                <w:bCs/>
              </w:rPr>
              <w:t>season</w:t>
            </w:r>
          </w:p>
        </w:tc>
        <w:tc>
          <w:tcPr>
            <w:tcW w:w="0" w:type="auto"/>
            <w:tcBorders>
              <w:top w:val="single" w:sz="2" w:space="0" w:color="auto"/>
              <w:left w:val="single" w:sz="2" w:space="0" w:color="auto"/>
              <w:bottom w:val="single" w:sz="6" w:space="0" w:color="auto"/>
              <w:right w:val="single" w:sz="2" w:space="0" w:color="auto"/>
            </w:tcBorders>
            <w:vAlign w:val="center"/>
            <w:hideMark/>
          </w:tcPr>
          <w:p w14:paraId="7385F5D9" w14:textId="77777777" w:rsidR="009B7638" w:rsidRPr="009B7638" w:rsidRDefault="009B7638" w:rsidP="009B7638">
            <w:pPr>
              <w:rPr>
                <w:b/>
                <w:bCs/>
              </w:rPr>
            </w:pPr>
            <w:r w:rsidRPr="009B7638">
              <w:rPr>
                <w:b/>
                <w:bCs/>
              </w:rPr>
              <w:t>hydro_year</w:t>
            </w:r>
          </w:p>
        </w:tc>
        <w:tc>
          <w:tcPr>
            <w:tcW w:w="0" w:type="auto"/>
            <w:tcBorders>
              <w:top w:val="single" w:sz="2" w:space="0" w:color="auto"/>
              <w:left w:val="single" w:sz="2" w:space="0" w:color="auto"/>
              <w:bottom w:val="single" w:sz="6" w:space="0" w:color="auto"/>
              <w:right w:val="single" w:sz="2" w:space="0" w:color="auto"/>
            </w:tcBorders>
            <w:vAlign w:val="center"/>
            <w:hideMark/>
          </w:tcPr>
          <w:p w14:paraId="75358B80" w14:textId="77777777" w:rsidR="009B7638" w:rsidRPr="009B7638" w:rsidRDefault="009B7638" w:rsidP="009B7638">
            <w:pPr>
              <w:rPr>
                <w:b/>
                <w:bCs/>
              </w:rPr>
            </w:pPr>
            <w:r w:rsidRPr="009B7638">
              <w:rPr>
                <w:b/>
                <w:bCs/>
              </w:rPr>
              <w:t>month</w:t>
            </w:r>
          </w:p>
        </w:tc>
        <w:tc>
          <w:tcPr>
            <w:tcW w:w="0" w:type="auto"/>
            <w:tcBorders>
              <w:top w:val="single" w:sz="2" w:space="0" w:color="auto"/>
              <w:left w:val="single" w:sz="2" w:space="0" w:color="auto"/>
              <w:bottom w:val="single" w:sz="6" w:space="0" w:color="auto"/>
              <w:right w:val="single" w:sz="2" w:space="0" w:color="auto"/>
            </w:tcBorders>
            <w:vAlign w:val="center"/>
            <w:hideMark/>
          </w:tcPr>
          <w:p w14:paraId="2235AF81" w14:textId="77777777" w:rsidR="009B7638" w:rsidRPr="009B7638" w:rsidRDefault="009B7638" w:rsidP="009B7638">
            <w:pPr>
              <w:rPr>
                <w:b/>
                <w:bCs/>
              </w:rPr>
            </w:pPr>
            <w:r w:rsidRPr="009B7638">
              <w:rPr>
                <w:b/>
                <w:bCs/>
              </w:rPr>
              <w:t>readcount</w:t>
            </w:r>
          </w:p>
        </w:tc>
        <w:tc>
          <w:tcPr>
            <w:tcW w:w="0" w:type="auto"/>
            <w:tcBorders>
              <w:top w:val="single" w:sz="2" w:space="0" w:color="auto"/>
              <w:left w:val="single" w:sz="2" w:space="0" w:color="auto"/>
              <w:bottom w:val="single" w:sz="6" w:space="0" w:color="auto"/>
              <w:right w:val="single" w:sz="2" w:space="0" w:color="auto"/>
            </w:tcBorders>
            <w:vAlign w:val="center"/>
            <w:hideMark/>
          </w:tcPr>
          <w:p w14:paraId="009AA10A" w14:textId="77777777" w:rsidR="009B7638" w:rsidRPr="009B7638" w:rsidRDefault="009B7638" w:rsidP="009B7638">
            <w:pPr>
              <w:rPr>
                <w:b/>
                <w:bCs/>
              </w:rPr>
            </w:pPr>
            <w:r w:rsidRPr="009B7638">
              <w:rPr>
                <w:b/>
                <w:bCs/>
              </w:rPr>
              <w:t>plate</w:t>
            </w:r>
          </w:p>
        </w:tc>
        <w:tc>
          <w:tcPr>
            <w:tcW w:w="0" w:type="auto"/>
            <w:tcBorders>
              <w:top w:val="single" w:sz="2" w:space="0" w:color="auto"/>
              <w:left w:val="single" w:sz="2" w:space="0" w:color="auto"/>
              <w:bottom w:val="single" w:sz="6" w:space="0" w:color="auto"/>
              <w:right w:val="single" w:sz="2" w:space="0" w:color="auto"/>
            </w:tcBorders>
            <w:vAlign w:val="center"/>
            <w:hideMark/>
          </w:tcPr>
          <w:p w14:paraId="4720A073" w14:textId="77777777" w:rsidR="009B7638" w:rsidRPr="009B7638" w:rsidRDefault="009B7638" w:rsidP="009B7638">
            <w:pPr>
              <w:rPr>
                <w:b/>
                <w:bCs/>
              </w:rPr>
            </w:pPr>
            <w:r w:rsidRPr="009B7638">
              <w:rPr>
                <w:b/>
                <w:bCs/>
              </w:rPr>
              <w:t>post_pcr_dna_ng</w:t>
            </w:r>
          </w:p>
        </w:tc>
        <w:tc>
          <w:tcPr>
            <w:tcW w:w="0" w:type="auto"/>
            <w:tcBorders>
              <w:top w:val="single" w:sz="2" w:space="0" w:color="auto"/>
              <w:left w:val="single" w:sz="2" w:space="0" w:color="auto"/>
              <w:bottom w:val="single" w:sz="6" w:space="0" w:color="auto"/>
              <w:right w:val="single" w:sz="2" w:space="0" w:color="auto"/>
            </w:tcBorders>
            <w:vAlign w:val="center"/>
            <w:hideMark/>
          </w:tcPr>
          <w:p w14:paraId="49B82EE0" w14:textId="77777777" w:rsidR="009B7638" w:rsidRPr="009B7638" w:rsidRDefault="009B7638" w:rsidP="009B7638">
            <w:pPr>
              <w:rPr>
                <w:b/>
                <w:bCs/>
              </w:rPr>
            </w:pPr>
            <w:r w:rsidRPr="009B7638">
              <w:rPr>
                <w:b/>
                <w:bCs/>
              </w:rPr>
              <w:t>diet_PC1</w:t>
            </w:r>
          </w:p>
        </w:tc>
        <w:tc>
          <w:tcPr>
            <w:tcW w:w="0" w:type="auto"/>
            <w:tcBorders>
              <w:top w:val="single" w:sz="2" w:space="0" w:color="auto"/>
              <w:left w:val="single" w:sz="2" w:space="0" w:color="auto"/>
              <w:bottom w:val="single" w:sz="6" w:space="0" w:color="auto"/>
              <w:right w:val="single" w:sz="2" w:space="0" w:color="auto"/>
            </w:tcBorders>
            <w:vAlign w:val="center"/>
            <w:hideMark/>
          </w:tcPr>
          <w:p w14:paraId="39EB172D" w14:textId="77777777" w:rsidR="009B7638" w:rsidRPr="009B7638" w:rsidRDefault="009B7638" w:rsidP="009B7638">
            <w:pPr>
              <w:rPr>
                <w:b/>
                <w:bCs/>
              </w:rPr>
            </w:pPr>
            <w:r w:rsidRPr="009B7638">
              <w:rPr>
                <w:b/>
                <w:bCs/>
              </w:rPr>
              <w:t>diet_PC2</w:t>
            </w:r>
          </w:p>
        </w:tc>
        <w:tc>
          <w:tcPr>
            <w:tcW w:w="0" w:type="auto"/>
            <w:tcBorders>
              <w:top w:val="single" w:sz="2" w:space="0" w:color="auto"/>
              <w:left w:val="single" w:sz="2" w:space="0" w:color="auto"/>
              <w:bottom w:val="single" w:sz="6" w:space="0" w:color="auto"/>
              <w:right w:val="single" w:sz="2" w:space="0" w:color="auto"/>
            </w:tcBorders>
            <w:vAlign w:val="center"/>
            <w:hideMark/>
          </w:tcPr>
          <w:p w14:paraId="0AE4DDFC" w14:textId="77777777" w:rsidR="009B7638" w:rsidRPr="009B7638" w:rsidRDefault="009B7638" w:rsidP="009B7638">
            <w:pPr>
              <w:rPr>
                <w:b/>
                <w:bCs/>
              </w:rPr>
            </w:pPr>
            <w:r w:rsidRPr="009B7638">
              <w:rPr>
                <w:b/>
                <w:bCs/>
              </w:rPr>
              <w:t>diet_PC3</w:t>
            </w:r>
          </w:p>
        </w:tc>
        <w:tc>
          <w:tcPr>
            <w:tcW w:w="0" w:type="auto"/>
            <w:tcBorders>
              <w:top w:val="single" w:sz="2" w:space="0" w:color="auto"/>
              <w:left w:val="single" w:sz="2" w:space="0" w:color="auto"/>
              <w:bottom w:val="single" w:sz="6" w:space="0" w:color="auto"/>
              <w:right w:val="single" w:sz="2" w:space="0" w:color="auto"/>
            </w:tcBorders>
            <w:vAlign w:val="center"/>
            <w:hideMark/>
          </w:tcPr>
          <w:p w14:paraId="0924CEB6" w14:textId="77777777" w:rsidR="009B7638" w:rsidRPr="009B7638" w:rsidRDefault="009B7638" w:rsidP="009B7638">
            <w:pPr>
              <w:rPr>
                <w:b/>
                <w:bCs/>
              </w:rPr>
            </w:pPr>
            <w:r w:rsidRPr="009B7638">
              <w:rPr>
                <w:b/>
                <w:bCs/>
              </w:rPr>
              <w:t>diet_PC4</w:t>
            </w:r>
          </w:p>
        </w:tc>
        <w:tc>
          <w:tcPr>
            <w:tcW w:w="0" w:type="auto"/>
            <w:tcBorders>
              <w:top w:val="single" w:sz="2" w:space="0" w:color="auto"/>
              <w:left w:val="single" w:sz="2" w:space="0" w:color="auto"/>
              <w:bottom w:val="single" w:sz="6" w:space="0" w:color="auto"/>
              <w:right w:val="single" w:sz="2" w:space="0" w:color="auto"/>
            </w:tcBorders>
            <w:vAlign w:val="center"/>
            <w:hideMark/>
          </w:tcPr>
          <w:p w14:paraId="641ADE80" w14:textId="77777777" w:rsidR="009B7638" w:rsidRPr="009B7638" w:rsidRDefault="009B7638" w:rsidP="009B7638">
            <w:pPr>
              <w:rPr>
                <w:b/>
                <w:bCs/>
              </w:rPr>
            </w:pPr>
            <w:r w:rsidRPr="009B7638">
              <w:rPr>
                <w:b/>
                <w:bCs/>
              </w:rPr>
              <w:t>diet_PC5</w:t>
            </w:r>
          </w:p>
        </w:tc>
        <w:tc>
          <w:tcPr>
            <w:tcW w:w="0" w:type="auto"/>
            <w:tcBorders>
              <w:top w:val="single" w:sz="2" w:space="0" w:color="auto"/>
              <w:left w:val="single" w:sz="2" w:space="0" w:color="auto"/>
              <w:bottom w:val="single" w:sz="6" w:space="0" w:color="auto"/>
              <w:right w:val="single" w:sz="2" w:space="0" w:color="auto"/>
            </w:tcBorders>
            <w:vAlign w:val="center"/>
            <w:hideMark/>
          </w:tcPr>
          <w:p w14:paraId="75D6D227" w14:textId="77777777" w:rsidR="009B7638" w:rsidRPr="009B7638" w:rsidRDefault="009B7638" w:rsidP="009B7638">
            <w:pPr>
              <w:rPr>
                <w:b/>
                <w:bCs/>
              </w:rPr>
            </w:pPr>
            <w:r w:rsidRPr="009B7638">
              <w:rPr>
                <w:b/>
                <w:bCs/>
              </w:rPr>
              <w:t>diet_PC6</w:t>
            </w:r>
          </w:p>
        </w:tc>
        <w:tc>
          <w:tcPr>
            <w:tcW w:w="0" w:type="auto"/>
            <w:tcBorders>
              <w:top w:val="single" w:sz="2" w:space="0" w:color="auto"/>
              <w:left w:val="single" w:sz="2" w:space="0" w:color="auto"/>
              <w:bottom w:val="single" w:sz="6" w:space="0" w:color="auto"/>
              <w:right w:val="single" w:sz="2" w:space="0" w:color="auto"/>
            </w:tcBorders>
            <w:vAlign w:val="center"/>
            <w:hideMark/>
          </w:tcPr>
          <w:p w14:paraId="4D491376" w14:textId="77777777" w:rsidR="009B7638" w:rsidRPr="009B7638" w:rsidRDefault="009B7638" w:rsidP="009B7638">
            <w:pPr>
              <w:rPr>
                <w:b/>
                <w:bCs/>
              </w:rPr>
            </w:pPr>
            <w:r w:rsidRPr="009B7638">
              <w:rPr>
                <w:b/>
                <w:bCs/>
              </w:rPr>
              <w:t>diet_PC7</w:t>
            </w:r>
          </w:p>
        </w:tc>
        <w:tc>
          <w:tcPr>
            <w:tcW w:w="0" w:type="auto"/>
            <w:tcBorders>
              <w:top w:val="single" w:sz="2" w:space="0" w:color="auto"/>
              <w:left w:val="single" w:sz="2" w:space="0" w:color="auto"/>
              <w:bottom w:val="single" w:sz="6" w:space="0" w:color="auto"/>
              <w:right w:val="single" w:sz="2" w:space="0" w:color="auto"/>
            </w:tcBorders>
            <w:vAlign w:val="center"/>
            <w:hideMark/>
          </w:tcPr>
          <w:p w14:paraId="077C61EC" w14:textId="77777777" w:rsidR="009B7638" w:rsidRPr="009B7638" w:rsidRDefault="009B7638" w:rsidP="009B7638">
            <w:pPr>
              <w:rPr>
                <w:b/>
                <w:bCs/>
              </w:rPr>
            </w:pPr>
            <w:r w:rsidRPr="009B7638">
              <w:rPr>
                <w:b/>
                <w:bCs/>
              </w:rPr>
              <w:t>diet_PC8</w:t>
            </w:r>
          </w:p>
        </w:tc>
        <w:tc>
          <w:tcPr>
            <w:tcW w:w="0" w:type="auto"/>
            <w:tcBorders>
              <w:top w:val="single" w:sz="2" w:space="0" w:color="auto"/>
              <w:left w:val="single" w:sz="2" w:space="0" w:color="auto"/>
              <w:bottom w:val="single" w:sz="6" w:space="0" w:color="auto"/>
              <w:right w:val="single" w:sz="2" w:space="0" w:color="auto"/>
            </w:tcBorders>
            <w:vAlign w:val="center"/>
            <w:hideMark/>
          </w:tcPr>
          <w:p w14:paraId="49C55C39" w14:textId="77777777" w:rsidR="009B7638" w:rsidRPr="009B7638" w:rsidRDefault="009B7638" w:rsidP="009B7638">
            <w:pPr>
              <w:rPr>
                <w:b/>
                <w:bCs/>
              </w:rPr>
            </w:pPr>
            <w:r w:rsidRPr="009B7638">
              <w:rPr>
                <w:b/>
                <w:bCs/>
              </w:rPr>
              <w:t>diet_PC9</w:t>
            </w:r>
          </w:p>
        </w:tc>
        <w:tc>
          <w:tcPr>
            <w:tcW w:w="0" w:type="auto"/>
            <w:tcBorders>
              <w:top w:val="single" w:sz="2" w:space="0" w:color="auto"/>
              <w:left w:val="single" w:sz="2" w:space="0" w:color="auto"/>
              <w:bottom w:val="single" w:sz="6" w:space="0" w:color="auto"/>
              <w:right w:val="single" w:sz="2" w:space="0" w:color="auto"/>
            </w:tcBorders>
            <w:vAlign w:val="center"/>
            <w:hideMark/>
          </w:tcPr>
          <w:p w14:paraId="336FC71B" w14:textId="77777777" w:rsidR="009B7638" w:rsidRPr="009B7638" w:rsidRDefault="009B7638" w:rsidP="009B7638">
            <w:pPr>
              <w:rPr>
                <w:b/>
                <w:bCs/>
              </w:rPr>
            </w:pPr>
            <w:r w:rsidRPr="009B7638">
              <w:rPr>
                <w:b/>
                <w:bCs/>
              </w:rPr>
              <w:t>diet_PC10</w:t>
            </w:r>
          </w:p>
        </w:tc>
        <w:tc>
          <w:tcPr>
            <w:tcW w:w="0" w:type="auto"/>
            <w:tcBorders>
              <w:top w:val="single" w:sz="2" w:space="0" w:color="auto"/>
              <w:left w:val="single" w:sz="2" w:space="0" w:color="auto"/>
              <w:bottom w:val="single" w:sz="6" w:space="0" w:color="auto"/>
              <w:right w:val="single" w:sz="2" w:space="0" w:color="auto"/>
            </w:tcBorders>
            <w:vAlign w:val="center"/>
            <w:hideMark/>
          </w:tcPr>
          <w:p w14:paraId="62362CD3" w14:textId="77777777" w:rsidR="009B7638" w:rsidRPr="009B7638" w:rsidRDefault="009B7638" w:rsidP="009B7638">
            <w:pPr>
              <w:rPr>
                <w:b/>
                <w:bCs/>
              </w:rPr>
            </w:pPr>
            <w:r w:rsidRPr="009B7638">
              <w:rPr>
                <w:b/>
                <w:bCs/>
              </w:rPr>
              <w:t>diet_PC11</w:t>
            </w:r>
          </w:p>
        </w:tc>
        <w:tc>
          <w:tcPr>
            <w:tcW w:w="0" w:type="auto"/>
            <w:tcBorders>
              <w:top w:val="single" w:sz="2" w:space="0" w:color="auto"/>
              <w:left w:val="single" w:sz="2" w:space="0" w:color="auto"/>
              <w:bottom w:val="single" w:sz="6" w:space="0" w:color="auto"/>
              <w:right w:val="single" w:sz="2" w:space="0" w:color="auto"/>
            </w:tcBorders>
            <w:vAlign w:val="center"/>
            <w:hideMark/>
          </w:tcPr>
          <w:p w14:paraId="53628892" w14:textId="77777777" w:rsidR="009B7638" w:rsidRPr="009B7638" w:rsidRDefault="009B7638" w:rsidP="009B7638">
            <w:pPr>
              <w:rPr>
                <w:b/>
                <w:bCs/>
              </w:rPr>
            </w:pPr>
            <w:r w:rsidRPr="009B7638">
              <w:rPr>
                <w:b/>
                <w:bCs/>
              </w:rPr>
              <w:t>diet_PC12</w:t>
            </w:r>
          </w:p>
        </w:tc>
        <w:tc>
          <w:tcPr>
            <w:tcW w:w="0" w:type="auto"/>
            <w:tcBorders>
              <w:top w:val="single" w:sz="2" w:space="0" w:color="auto"/>
              <w:left w:val="single" w:sz="2" w:space="0" w:color="auto"/>
              <w:bottom w:val="single" w:sz="6" w:space="0" w:color="auto"/>
              <w:right w:val="single" w:sz="2" w:space="0" w:color="auto"/>
            </w:tcBorders>
            <w:vAlign w:val="center"/>
            <w:hideMark/>
          </w:tcPr>
          <w:p w14:paraId="061E34CA" w14:textId="77777777" w:rsidR="009B7638" w:rsidRPr="009B7638" w:rsidRDefault="009B7638" w:rsidP="009B7638">
            <w:pPr>
              <w:rPr>
                <w:b/>
                <w:bCs/>
              </w:rPr>
            </w:pPr>
            <w:r w:rsidRPr="009B7638">
              <w:rPr>
                <w:b/>
                <w:bCs/>
              </w:rPr>
              <w:t>diet_PC13</w:t>
            </w:r>
          </w:p>
        </w:tc>
        <w:tc>
          <w:tcPr>
            <w:tcW w:w="0" w:type="auto"/>
            <w:tcBorders>
              <w:top w:val="single" w:sz="2" w:space="0" w:color="auto"/>
              <w:left w:val="single" w:sz="2" w:space="0" w:color="auto"/>
              <w:bottom w:val="single" w:sz="6" w:space="0" w:color="auto"/>
              <w:right w:val="single" w:sz="2" w:space="0" w:color="auto"/>
            </w:tcBorders>
            <w:vAlign w:val="center"/>
            <w:hideMark/>
          </w:tcPr>
          <w:p w14:paraId="4FDBE480" w14:textId="77777777" w:rsidR="009B7638" w:rsidRPr="009B7638" w:rsidRDefault="009B7638" w:rsidP="009B7638">
            <w:pPr>
              <w:rPr>
                <w:b/>
                <w:bCs/>
              </w:rPr>
            </w:pPr>
            <w:r w:rsidRPr="009B7638">
              <w:rPr>
                <w:b/>
                <w:bCs/>
              </w:rPr>
              <w:t>diet_shannon_h</w:t>
            </w:r>
          </w:p>
        </w:tc>
        <w:tc>
          <w:tcPr>
            <w:tcW w:w="0" w:type="auto"/>
            <w:tcBorders>
              <w:top w:val="single" w:sz="2" w:space="0" w:color="auto"/>
              <w:left w:val="single" w:sz="2" w:space="0" w:color="auto"/>
              <w:bottom w:val="single" w:sz="6" w:space="0" w:color="auto"/>
              <w:right w:val="single" w:sz="2" w:space="0" w:color="auto"/>
            </w:tcBorders>
            <w:vAlign w:val="center"/>
            <w:hideMark/>
          </w:tcPr>
          <w:p w14:paraId="41D9E867" w14:textId="77777777" w:rsidR="009B7638" w:rsidRPr="009B7638" w:rsidRDefault="009B7638" w:rsidP="009B7638">
            <w:pPr>
              <w:rPr>
                <w:b/>
                <w:bCs/>
              </w:rPr>
            </w:pPr>
            <w:r w:rsidRPr="009B7638">
              <w:rPr>
                <w:b/>
                <w:bCs/>
              </w:rPr>
              <w:t>asv_richness</w:t>
            </w:r>
          </w:p>
        </w:tc>
        <w:tc>
          <w:tcPr>
            <w:tcW w:w="0" w:type="auto"/>
            <w:tcBorders>
              <w:top w:val="single" w:sz="2" w:space="0" w:color="auto"/>
              <w:left w:val="single" w:sz="2" w:space="0" w:color="auto"/>
              <w:bottom w:val="single" w:sz="6" w:space="0" w:color="auto"/>
              <w:right w:val="single" w:sz="2" w:space="0" w:color="auto"/>
            </w:tcBorders>
            <w:vAlign w:val="center"/>
            <w:hideMark/>
          </w:tcPr>
          <w:p w14:paraId="5FB59274" w14:textId="77777777" w:rsidR="009B7638" w:rsidRPr="009B7638" w:rsidRDefault="009B7638" w:rsidP="009B7638">
            <w:pPr>
              <w:rPr>
                <w:b/>
                <w:bCs/>
              </w:rPr>
            </w:pPr>
            <w:r w:rsidRPr="009B7638">
              <w:rPr>
                <w:b/>
                <w:bCs/>
              </w:rPr>
              <w:t>asv_shannon_h</w:t>
            </w:r>
          </w:p>
        </w:tc>
        <w:tc>
          <w:tcPr>
            <w:tcW w:w="0" w:type="auto"/>
            <w:tcBorders>
              <w:top w:val="single" w:sz="2" w:space="0" w:color="auto"/>
              <w:left w:val="single" w:sz="2" w:space="0" w:color="auto"/>
              <w:bottom w:val="single" w:sz="6" w:space="0" w:color="auto"/>
              <w:right w:val="single" w:sz="2" w:space="0" w:color="auto"/>
            </w:tcBorders>
            <w:vAlign w:val="center"/>
            <w:hideMark/>
          </w:tcPr>
          <w:p w14:paraId="53C06094" w14:textId="77777777" w:rsidR="009B7638" w:rsidRPr="009B7638" w:rsidRDefault="009B7638" w:rsidP="009B7638">
            <w:pPr>
              <w:rPr>
                <w:b/>
                <w:bCs/>
              </w:rPr>
            </w:pPr>
            <w:r w:rsidRPr="009B7638">
              <w:rPr>
                <w:b/>
                <w:bCs/>
              </w:rPr>
              <w:t>pc1_bc</w:t>
            </w:r>
          </w:p>
        </w:tc>
        <w:tc>
          <w:tcPr>
            <w:tcW w:w="0" w:type="auto"/>
            <w:tcBorders>
              <w:top w:val="single" w:sz="2" w:space="0" w:color="auto"/>
              <w:left w:val="single" w:sz="2" w:space="0" w:color="auto"/>
              <w:bottom w:val="single" w:sz="6" w:space="0" w:color="auto"/>
              <w:right w:val="single" w:sz="2" w:space="0" w:color="auto"/>
            </w:tcBorders>
            <w:vAlign w:val="center"/>
            <w:hideMark/>
          </w:tcPr>
          <w:p w14:paraId="1645F1F3" w14:textId="77777777" w:rsidR="009B7638" w:rsidRPr="009B7638" w:rsidRDefault="009B7638" w:rsidP="009B7638">
            <w:pPr>
              <w:rPr>
                <w:b/>
                <w:bCs/>
              </w:rPr>
            </w:pPr>
            <w:r w:rsidRPr="009B7638">
              <w:rPr>
                <w:b/>
                <w:bCs/>
              </w:rPr>
              <w:t>pc2_bc</w:t>
            </w:r>
          </w:p>
        </w:tc>
        <w:tc>
          <w:tcPr>
            <w:tcW w:w="0" w:type="auto"/>
            <w:tcBorders>
              <w:top w:val="single" w:sz="2" w:space="0" w:color="auto"/>
              <w:left w:val="single" w:sz="2" w:space="0" w:color="auto"/>
              <w:bottom w:val="single" w:sz="6" w:space="0" w:color="auto"/>
              <w:right w:val="single" w:sz="2" w:space="0" w:color="auto"/>
            </w:tcBorders>
            <w:vAlign w:val="center"/>
            <w:hideMark/>
          </w:tcPr>
          <w:p w14:paraId="145FA523" w14:textId="77777777" w:rsidR="009B7638" w:rsidRPr="009B7638" w:rsidRDefault="009B7638" w:rsidP="009B7638">
            <w:pPr>
              <w:rPr>
                <w:b/>
                <w:bCs/>
              </w:rPr>
            </w:pPr>
            <w:r w:rsidRPr="009B7638">
              <w:rPr>
                <w:b/>
                <w:bCs/>
              </w:rPr>
              <w:t>pc3_bc</w:t>
            </w:r>
          </w:p>
        </w:tc>
        <w:tc>
          <w:tcPr>
            <w:tcW w:w="0" w:type="auto"/>
            <w:tcBorders>
              <w:top w:val="single" w:sz="2" w:space="0" w:color="auto"/>
              <w:left w:val="single" w:sz="2" w:space="0" w:color="auto"/>
              <w:bottom w:val="single" w:sz="6" w:space="0" w:color="auto"/>
              <w:right w:val="single" w:sz="2" w:space="0" w:color="auto"/>
            </w:tcBorders>
            <w:vAlign w:val="center"/>
            <w:hideMark/>
          </w:tcPr>
          <w:p w14:paraId="344EE97C" w14:textId="77777777" w:rsidR="009B7638" w:rsidRPr="009B7638" w:rsidRDefault="009B7638" w:rsidP="009B7638">
            <w:pPr>
              <w:rPr>
                <w:b/>
                <w:bCs/>
              </w:rPr>
            </w:pPr>
            <w:r w:rsidRPr="009B7638">
              <w:rPr>
                <w:b/>
                <w:bCs/>
              </w:rPr>
              <w:t>pc4_bc</w:t>
            </w:r>
          </w:p>
        </w:tc>
        <w:tc>
          <w:tcPr>
            <w:tcW w:w="0" w:type="auto"/>
            <w:tcBorders>
              <w:top w:val="single" w:sz="2" w:space="0" w:color="auto"/>
              <w:left w:val="single" w:sz="2" w:space="0" w:color="auto"/>
              <w:bottom w:val="single" w:sz="6" w:space="0" w:color="auto"/>
              <w:right w:val="single" w:sz="2" w:space="0" w:color="auto"/>
            </w:tcBorders>
            <w:vAlign w:val="center"/>
            <w:hideMark/>
          </w:tcPr>
          <w:p w14:paraId="5260159C" w14:textId="77777777" w:rsidR="009B7638" w:rsidRPr="009B7638" w:rsidRDefault="009B7638" w:rsidP="009B7638">
            <w:pPr>
              <w:rPr>
                <w:b/>
                <w:bCs/>
              </w:rPr>
            </w:pPr>
            <w:r w:rsidRPr="009B7638">
              <w:rPr>
                <w:b/>
                <w:bCs/>
              </w:rPr>
              <w:t>pc5_bc</w:t>
            </w:r>
          </w:p>
        </w:tc>
        <w:tc>
          <w:tcPr>
            <w:tcW w:w="0" w:type="auto"/>
            <w:tcBorders>
              <w:top w:val="single" w:sz="2" w:space="0" w:color="auto"/>
              <w:left w:val="single" w:sz="2" w:space="0" w:color="auto"/>
              <w:bottom w:val="single" w:sz="6" w:space="0" w:color="auto"/>
              <w:right w:val="single" w:sz="2" w:space="0" w:color="auto"/>
            </w:tcBorders>
            <w:vAlign w:val="center"/>
            <w:hideMark/>
          </w:tcPr>
          <w:p w14:paraId="4B29DA29" w14:textId="77777777" w:rsidR="009B7638" w:rsidRPr="009B7638" w:rsidRDefault="009B7638" w:rsidP="009B7638">
            <w:pPr>
              <w:rPr>
                <w:b/>
                <w:bCs/>
              </w:rPr>
            </w:pPr>
            <w:r w:rsidRPr="009B7638">
              <w:rPr>
                <w:b/>
                <w:bCs/>
              </w:rPr>
              <w:t>sum</w:t>
            </w:r>
          </w:p>
        </w:tc>
        <w:tc>
          <w:tcPr>
            <w:tcW w:w="0" w:type="auto"/>
            <w:tcBorders>
              <w:top w:val="single" w:sz="2" w:space="0" w:color="auto"/>
              <w:left w:val="single" w:sz="2" w:space="0" w:color="auto"/>
              <w:bottom w:val="single" w:sz="6" w:space="0" w:color="auto"/>
              <w:right w:val="single" w:sz="2" w:space="0" w:color="auto"/>
            </w:tcBorders>
            <w:vAlign w:val="center"/>
            <w:hideMark/>
          </w:tcPr>
          <w:p w14:paraId="1FA34498" w14:textId="77777777" w:rsidR="009B7638" w:rsidRPr="009B7638" w:rsidRDefault="009B7638" w:rsidP="009B7638">
            <w:pPr>
              <w:rPr>
                <w:b/>
                <w:bCs/>
              </w:rPr>
            </w:pPr>
            <w:r w:rsidRPr="009B7638">
              <w:rPr>
                <w:b/>
                <w:bCs/>
              </w:rPr>
              <w:t>detected</w:t>
            </w:r>
          </w:p>
        </w:tc>
        <w:tc>
          <w:tcPr>
            <w:tcW w:w="0" w:type="auto"/>
            <w:tcBorders>
              <w:top w:val="single" w:sz="2" w:space="0" w:color="auto"/>
              <w:left w:val="single" w:sz="2" w:space="0" w:color="auto"/>
              <w:bottom w:val="single" w:sz="6" w:space="0" w:color="auto"/>
              <w:right w:val="single" w:sz="2" w:space="0" w:color="auto"/>
            </w:tcBorders>
            <w:vAlign w:val="center"/>
            <w:hideMark/>
          </w:tcPr>
          <w:p w14:paraId="558B2BB2" w14:textId="77777777" w:rsidR="009B7638" w:rsidRPr="009B7638" w:rsidRDefault="009B7638" w:rsidP="009B7638">
            <w:pPr>
              <w:rPr>
                <w:b/>
                <w:bCs/>
              </w:rPr>
            </w:pPr>
            <w:r w:rsidRPr="009B7638">
              <w:rPr>
                <w:b/>
                <w:bCs/>
              </w:rPr>
              <w:t>total</w:t>
            </w:r>
          </w:p>
        </w:tc>
      </w:tr>
      <w:tr w:rsidR="009B7638" w:rsidRPr="009B7638" w14:paraId="22F46E7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7631501" w14:textId="77777777" w:rsidR="009B7638" w:rsidRPr="009B7638" w:rsidRDefault="009B7638" w:rsidP="009B7638">
            <w:r w:rsidRPr="009B7638">
              <w:t>sample_11410-AACTCCTGTGGA-396</w:t>
            </w:r>
          </w:p>
        </w:tc>
        <w:tc>
          <w:tcPr>
            <w:tcW w:w="0" w:type="auto"/>
            <w:tcBorders>
              <w:top w:val="single" w:sz="2" w:space="0" w:color="auto"/>
              <w:left w:val="single" w:sz="2" w:space="0" w:color="auto"/>
              <w:bottom w:val="single" w:sz="6" w:space="0" w:color="auto"/>
              <w:right w:val="single" w:sz="2" w:space="0" w:color="auto"/>
            </w:tcBorders>
            <w:vAlign w:val="center"/>
            <w:hideMark/>
          </w:tcPr>
          <w:p w14:paraId="0F29ACF8" w14:textId="77777777" w:rsidR="009B7638" w:rsidRPr="009B7638" w:rsidRDefault="009B7638" w:rsidP="009B7638">
            <w:r w:rsidRPr="009B7638">
              <w:t>sample_11410-AACTCCTGTGGA-396</w:t>
            </w:r>
          </w:p>
        </w:tc>
        <w:tc>
          <w:tcPr>
            <w:tcW w:w="0" w:type="auto"/>
            <w:tcBorders>
              <w:top w:val="single" w:sz="2" w:space="0" w:color="auto"/>
              <w:left w:val="single" w:sz="2" w:space="0" w:color="auto"/>
              <w:bottom w:val="single" w:sz="6" w:space="0" w:color="auto"/>
              <w:right w:val="single" w:sz="2" w:space="0" w:color="auto"/>
            </w:tcBorders>
            <w:vAlign w:val="center"/>
            <w:hideMark/>
          </w:tcPr>
          <w:p w14:paraId="4CDD6542" w14:textId="77777777" w:rsidR="009B7638" w:rsidRPr="009B7638" w:rsidRDefault="009B7638" w:rsidP="009B7638">
            <w:r w:rsidRPr="009B7638">
              <w:t>Baboon_1</w:t>
            </w:r>
          </w:p>
        </w:tc>
        <w:tc>
          <w:tcPr>
            <w:tcW w:w="0" w:type="auto"/>
            <w:tcBorders>
              <w:top w:val="single" w:sz="2" w:space="0" w:color="auto"/>
              <w:left w:val="single" w:sz="2" w:space="0" w:color="auto"/>
              <w:bottom w:val="single" w:sz="6" w:space="0" w:color="auto"/>
              <w:right w:val="single" w:sz="2" w:space="0" w:color="auto"/>
            </w:tcBorders>
            <w:vAlign w:val="center"/>
            <w:hideMark/>
          </w:tcPr>
          <w:p w14:paraId="64827389" w14:textId="77777777" w:rsidR="009B7638" w:rsidRPr="009B7638" w:rsidRDefault="009B7638" w:rsidP="009B7638">
            <w:r w:rsidRPr="009B7638">
              <w:t>2010-08-14</w:t>
            </w:r>
          </w:p>
        </w:tc>
        <w:tc>
          <w:tcPr>
            <w:tcW w:w="0" w:type="auto"/>
            <w:tcBorders>
              <w:top w:val="single" w:sz="2" w:space="0" w:color="auto"/>
              <w:left w:val="single" w:sz="2" w:space="0" w:color="auto"/>
              <w:bottom w:val="single" w:sz="6" w:space="0" w:color="auto"/>
              <w:right w:val="single" w:sz="2" w:space="0" w:color="auto"/>
            </w:tcBorders>
            <w:vAlign w:val="center"/>
            <w:hideMark/>
          </w:tcPr>
          <w:p w14:paraId="7B973172" w14:textId="77777777" w:rsidR="009B7638" w:rsidRPr="009B7638" w:rsidRDefault="009B7638" w:rsidP="009B7638">
            <w:r w:rsidRPr="009B7638">
              <w:t>M</w:t>
            </w:r>
          </w:p>
        </w:tc>
        <w:tc>
          <w:tcPr>
            <w:tcW w:w="0" w:type="auto"/>
            <w:tcBorders>
              <w:top w:val="single" w:sz="2" w:space="0" w:color="auto"/>
              <w:left w:val="single" w:sz="2" w:space="0" w:color="auto"/>
              <w:bottom w:val="single" w:sz="6" w:space="0" w:color="auto"/>
              <w:right w:val="single" w:sz="2" w:space="0" w:color="auto"/>
            </w:tcBorders>
            <w:vAlign w:val="center"/>
            <w:hideMark/>
          </w:tcPr>
          <w:p w14:paraId="7250EB15" w14:textId="77777777" w:rsidR="009B7638" w:rsidRPr="009B7638" w:rsidRDefault="009B7638" w:rsidP="009B7638">
            <w:r w:rsidRPr="009B7638">
              <w:t>8.375</w:t>
            </w:r>
          </w:p>
        </w:tc>
        <w:tc>
          <w:tcPr>
            <w:tcW w:w="0" w:type="auto"/>
            <w:tcBorders>
              <w:top w:val="single" w:sz="2" w:space="0" w:color="auto"/>
              <w:left w:val="single" w:sz="2" w:space="0" w:color="auto"/>
              <w:bottom w:val="single" w:sz="6" w:space="0" w:color="auto"/>
              <w:right w:val="single" w:sz="2" w:space="0" w:color="auto"/>
            </w:tcBorders>
            <w:vAlign w:val="center"/>
            <w:hideMark/>
          </w:tcPr>
          <w:p w14:paraId="25576A75" w14:textId="77777777" w:rsidR="009B7638" w:rsidRPr="009B7638" w:rsidRDefault="009B7638" w:rsidP="009B7638">
            <w:r w:rsidRPr="009B7638">
              <w:t>g_2.1</w:t>
            </w:r>
          </w:p>
        </w:tc>
        <w:tc>
          <w:tcPr>
            <w:tcW w:w="0" w:type="auto"/>
            <w:tcBorders>
              <w:top w:val="single" w:sz="2" w:space="0" w:color="auto"/>
              <w:left w:val="single" w:sz="2" w:space="0" w:color="auto"/>
              <w:bottom w:val="single" w:sz="6" w:space="0" w:color="auto"/>
              <w:right w:val="single" w:sz="2" w:space="0" w:color="auto"/>
            </w:tcBorders>
            <w:vAlign w:val="center"/>
            <w:hideMark/>
          </w:tcPr>
          <w:p w14:paraId="259BDEA6" w14:textId="77777777" w:rsidR="009B7638" w:rsidRPr="009B7638" w:rsidRDefault="009B7638" w:rsidP="009B7638">
            <w:r w:rsidRPr="009B7638">
              <w:t>74</w:t>
            </w:r>
          </w:p>
        </w:tc>
        <w:tc>
          <w:tcPr>
            <w:tcW w:w="0" w:type="auto"/>
            <w:tcBorders>
              <w:top w:val="single" w:sz="2" w:space="0" w:color="auto"/>
              <w:left w:val="single" w:sz="2" w:space="0" w:color="auto"/>
              <w:bottom w:val="single" w:sz="6" w:space="0" w:color="auto"/>
              <w:right w:val="single" w:sz="2" w:space="0" w:color="auto"/>
            </w:tcBorders>
            <w:vAlign w:val="center"/>
            <w:hideMark/>
          </w:tcPr>
          <w:p w14:paraId="67B95F78" w14:textId="77777777" w:rsidR="009B7638" w:rsidRPr="009B7638" w:rsidRDefault="009B7638" w:rsidP="009B7638">
            <w:r w:rsidRPr="009B7638">
              <w:t>0.0</w:t>
            </w:r>
          </w:p>
        </w:tc>
        <w:tc>
          <w:tcPr>
            <w:tcW w:w="0" w:type="auto"/>
            <w:tcBorders>
              <w:top w:val="single" w:sz="2" w:space="0" w:color="auto"/>
              <w:left w:val="single" w:sz="2" w:space="0" w:color="auto"/>
              <w:bottom w:val="single" w:sz="6" w:space="0" w:color="auto"/>
              <w:right w:val="single" w:sz="2" w:space="0" w:color="auto"/>
            </w:tcBorders>
            <w:vAlign w:val="center"/>
            <w:hideMark/>
          </w:tcPr>
          <w:p w14:paraId="4D905E47" w14:textId="77777777" w:rsidR="009B7638" w:rsidRPr="009B7638" w:rsidRDefault="009B7638" w:rsidP="009B7638">
            <w:r w:rsidRPr="009B7638">
              <w:t>dry</w:t>
            </w:r>
          </w:p>
        </w:tc>
        <w:tc>
          <w:tcPr>
            <w:tcW w:w="0" w:type="auto"/>
            <w:tcBorders>
              <w:top w:val="single" w:sz="2" w:space="0" w:color="auto"/>
              <w:left w:val="single" w:sz="2" w:space="0" w:color="auto"/>
              <w:bottom w:val="single" w:sz="6" w:space="0" w:color="auto"/>
              <w:right w:val="single" w:sz="2" w:space="0" w:color="auto"/>
            </w:tcBorders>
            <w:vAlign w:val="center"/>
            <w:hideMark/>
          </w:tcPr>
          <w:p w14:paraId="367DA1E9" w14:textId="77777777" w:rsidR="009B7638" w:rsidRPr="009B7638" w:rsidRDefault="009B7638" w:rsidP="009B7638">
            <w:r w:rsidRPr="009B7638">
              <w:t>2010</w:t>
            </w:r>
          </w:p>
        </w:tc>
        <w:tc>
          <w:tcPr>
            <w:tcW w:w="0" w:type="auto"/>
            <w:tcBorders>
              <w:top w:val="single" w:sz="2" w:space="0" w:color="auto"/>
              <w:left w:val="single" w:sz="2" w:space="0" w:color="auto"/>
              <w:bottom w:val="single" w:sz="6" w:space="0" w:color="auto"/>
              <w:right w:val="single" w:sz="2" w:space="0" w:color="auto"/>
            </w:tcBorders>
            <w:vAlign w:val="center"/>
            <w:hideMark/>
          </w:tcPr>
          <w:p w14:paraId="0CB93280" w14:textId="77777777" w:rsidR="009B7638" w:rsidRPr="009B7638" w:rsidRDefault="009B7638" w:rsidP="009B7638">
            <w:r w:rsidRPr="009B7638">
              <w:t>8</w:t>
            </w:r>
          </w:p>
        </w:tc>
        <w:tc>
          <w:tcPr>
            <w:tcW w:w="0" w:type="auto"/>
            <w:tcBorders>
              <w:top w:val="single" w:sz="2" w:space="0" w:color="auto"/>
              <w:left w:val="single" w:sz="2" w:space="0" w:color="auto"/>
              <w:bottom w:val="single" w:sz="6" w:space="0" w:color="auto"/>
              <w:right w:val="single" w:sz="2" w:space="0" w:color="auto"/>
            </w:tcBorders>
            <w:vAlign w:val="center"/>
            <w:hideMark/>
          </w:tcPr>
          <w:p w14:paraId="37D31D96" w14:textId="77777777" w:rsidR="009B7638" w:rsidRPr="009B7638" w:rsidRDefault="009B7638" w:rsidP="009B7638">
            <w:r w:rsidRPr="009B7638">
              <w:t>26140</w:t>
            </w:r>
          </w:p>
        </w:tc>
        <w:tc>
          <w:tcPr>
            <w:tcW w:w="0" w:type="auto"/>
            <w:tcBorders>
              <w:top w:val="single" w:sz="2" w:space="0" w:color="auto"/>
              <w:left w:val="single" w:sz="2" w:space="0" w:color="auto"/>
              <w:bottom w:val="single" w:sz="6" w:space="0" w:color="auto"/>
              <w:right w:val="single" w:sz="2" w:space="0" w:color="auto"/>
            </w:tcBorders>
            <w:vAlign w:val="center"/>
            <w:hideMark/>
          </w:tcPr>
          <w:p w14:paraId="3922C91A" w14:textId="77777777" w:rsidR="009B7638" w:rsidRPr="009B7638" w:rsidRDefault="009B7638" w:rsidP="009B7638">
            <w:r w:rsidRPr="009B7638">
              <w:t>129</w:t>
            </w:r>
          </w:p>
        </w:tc>
        <w:tc>
          <w:tcPr>
            <w:tcW w:w="0" w:type="auto"/>
            <w:tcBorders>
              <w:top w:val="single" w:sz="2" w:space="0" w:color="auto"/>
              <w:left w:val="single" w:sz="2" w:space="0" w:color="auto"/>
              <w:bottom w:val="single" w:sz="6" w:space="0" w:color="auto"/>
              <w:right w:val="single" w:sz="2" w:space="0" w:color="auto"/>
            </w:tcBorders>
            <w:vAlign w:val="center"/>
            <w:hideMark/>
          </w:tcPr>
          <w:p w14:paraId="0689BA79" w14:textId="77777777" w:rsidR="009B7638" w:rsidRPr="009B7638" w:rsidRDefault="009B7638" w:rsidP="009B7638">
            <w:r w:rsidRPr="009B7638">
              <w:t>78.98</w:t>
            </w:r>
          </w:p>
        </w:tc>
        <w:tc>
          <w:tcPr>
            <w:tcW w:w="0" w:type="auto"/>
            <w:tcBorders>
              <w:top w:val="single" w:sz="2" w:space="0" w:color="auto"/>
              <w:left w:val="single" w:sz="2" w:space="0" w:color="auto"/>
              <w:bottom w:val="single" w:sz="6" w:space="0" w:color="auto"/>
              <w:right w:val="single" w:sz="2" w:space="0" w:color="auto"/>
            </w:tcBorders>
            <w:vAlign w:val="center"/>
            <w:hideMark/>
          </w:tcPr>
          <w:p w14:paraId="6CC36721" w14:textId="77777777" w:rsidR="009B7638" w:rsidRPr="009B7638" w:rsidRDefault="009B7638" w:rsidP="009B7638">
            <w:r w:rsidRPr="009B7638">
              <w:t>44.245</w:t>
            </w:r>
          </w:p>
        </w:tc>
        <w:tc>
          <w:tcPr>
            <w:tcW w:w="0" w:type="auto"/>
            <w:tcBorders>
              <w:top w:val="single" w:sz="2" w:space="0" w:color="auto"/>
              <w:left w:val="single" w:sz="2" w:space="0" w:color="auto"/>
              <w:bottom w:val="single" w:sz="6" w:space="0" w:color="auto"/>
              <w:right w:val="single" w:sz="2" w:space="0" w:color="auto"/>
            </w:tcBorders>
            <w:vAlign w:val="center"/>
            <w:hideMark/>
          </w:tcPr>
          <w:p w14:paraId="1F585F84" w14:textId="77777777" w:rsidR="009B7638" w:rsidRPr="009B7638" w:rsidRDefault="009B7638" w:rsidP="009B7638">
            <w:r w:rsidRPr="009B7638">
              <w:t>13.304</w:t>
            </w:r>
          </w:p>
        </w:tc>
        <w:tc>
          <w:tcPr>
            <w:tcW w:w="0" w:type="auto"/>
            <w:tcBorders>
              <w:top w:val="single" w:sz="2" w:space="0" w:color="auto"/>
              <w:left w:val="single" w:sz="2" w:space="0" w:color="auto"/>
              <w:bottom w:val="single" w:sz="6" w:space="0" w:color="auto"/>
              <w:right w:val="single" w:sz="2" w:space="0" w:color="auto"/>
            </w:tcBorders>
            <w:vAlign w:val="center"/>
            <w:hideMark/>
          </w:tcPr>
          <w:p w14:paraId="1C550E9E" w14:textId="77777777" w:rsidR="009B7638" w:rsidRPr="009B7638" w:rsidRDefault="009B7638" w:rsidP="009B7638">
            <w:r w:rsidRPr="009B7638">
              <w:t>-3.182</w:t>
            </w:r>
          </w:p>
        </w:tc>
        <w:tc>
          <w:tcPr>
            <w:tcW w:w="0" w:type="auto"/>
            <w:tcBorders>
              <w:top w:val="single" w:sz="2" w:space="0" w:color="auto"/>
              <w:left w:val="single" w:sz="2" w:space="0" w:color="auto"/>
              <w:bottom w:val="single" w:sz="6" w:space="0" w:color="auto"/>
              <w:right w:val="single" w:sz="2" w:space="0" w:color="auto"/>
            </w:tcBorders>
            <w:vAlign w:val="center"/>
            <w:hideMark/>
          </w:tcPr>
          <w:p w14:paraId="061E77B4" w14:textId="77777777" w:rsidR="009B7638" w:rsidRPr="009B7638" w:rsidRDefault="009B7638" w:rsidP="009B7638">
            <w:r w:rsidRPr="009B7638">
              <w:t>1.639</w:t>
            </w:r>
          </w:p>
        </w:tc>
        <w:tc>
          <w:tcPr>
            <w:tcW w:w="0" w:type="auto"/>
            <w:tcBorders>
              <w:top w:val="single" w:sz="2" w:space="0" w:color="auto"/>
              <w:left w:val="single" w:sz="2" w:space="0" w:color="auto"/>
              <w:bottom w:val="single" w:sz="6" w:space="0" w:color="auto"/>
              <w:right w:val="single" w:sz="2" w:space="0" w:color="auto"/>
            </w:tcBorders>
            <w:vAlign w:val="center"/>
            <w:hideMark/>
          </w:tcPr>
          <w:p w14:paraId="59E2DF9F" w14:textId="77777777" w:rsidR="009B7638" w:rsidRPr="009B7638" w:rsidRDefault="009B7638" w:rsidP="009B7638">
            <w:r w:rsidRPr="009B7638">
              <w:t>-1.5291</w:t>
            </w:r>
          </w:p>
        </w:tc>
        <w:tc>
          <w:tcPr>
            <w:tcW w:w="0" w:type="auto"/>
            <w:tcBorders>
              <w:top w:val="single" w:sz="2" w:space="0" w:color="auto"/>
              <w:left w:val="single" w:sz="2" w:space="0" w:color="auto"/>
              <w:bottom w:val="single" w:sz="6" w:space="0" w:color="auto"/>
              <w:right w:val="single" w:sz="2" w:space="0" w:color="auto"/>
            </w:tcBorders>
            <w:vAlign w:val="center"/>
            <w:hideMark/>
          </w:tcPr>
          <w:p w14:paraId="6FA9CF8B" w14:textId="77777777" w:rsidR="009B7638" w:rsidRPr="009B7638" w:rsidRDefault="009B7638" w:rsidP="009B7638">
            <w:r w:rsidRPr="009B7638">
              <w:t>1.2958</w:t>
            </w:r>
          </w:p>
        </w:tc>
        <w:tc>
          <w:tcPr>
            <w:tcW w:w="0" w:type="auto"/>
            <w:tcBorders>
              <w:top w:val="single" w:sz="2" w:space="0" w:color="auto"/>
              <w:left w:val="single" w:sz="2" w:space="0" w:color="auto"/>
              <w:bottom w:val="single" w:sz="6" w:space="0" w:color="auto"/>
              <w:right w:val="single" w:sz="2" w:space="0" w:color="auto"/>
            </w:tcBorders>
            <w:vAlign w:val="center"/>
            <w:hideMark/>
          </w:tcPr>
          <w:p w14:paraId="608C0034" w14:textId="77777777" w:rsidR="009B7638" w:rsidRPr="009B7638" w:rsidRDefault="009B7638" w:rsidP="009B7638">
            <w:r w:rsidRPr="009B7638">
              <w:t>1.957</w:t>
            </w:r>
          </w:p>
        </w:tc>
        <w:tc>
          <w:tcPr>
            <w:tcW w:w="0" w:type="auto"/>
            <w:tcBorders>
              <w:top w:val="single" w:sz="2" w:space="0" w:color="auto"/>
              <w:left w:val="single" w:sz="2" w:space="0" w:color="auto"/>
              <w:bottom w:val="single" w:sz="6" w:space="0" w:color="auto"/>
              <w:right w:val="single" w:sz="2" w:space="0" w:color="auto"/>
            </w:tcBorders>
            <w:vAlign w:val="center"/>
            <w:hideMark/>
          </w:tcPr>
          <w:p w14:paraId="75F0BCB4" w14:textId="77777777" w:rsidR="009B7638" w:rsidRPr="009B7638" w:rsidRDefault="009B7638" w:rsidP="009B7638">
            <w:r w:rsidRPr="009B7638">
              <w:t>0.840</w:t>
            </w:r>
          </w:p>
        </w:tc>
        <w:tc>
          <w:tcPr>
            <w:tcW w:w="0" w:type="auto"/>
            <w:tcBorders>
              <w:top w:val="single" w:sz="2" w:space="0" w:color="auto"/>
              <w:left w:val="single" w:sz="2" w:space="0" w:color="auto"/>
              <w:bottom w:val="single" w:sz="6" w:space="0" w:color="auto"/>
              <w:right w:val="single" w:sz="2" w:space="0" w:color="auto"/>
            </w:tcBorders>
            <w:vAlign w:val="center"/>
            <w:hideMark/>
          </w:tcPr>
          <w:p w14:paraId="2F844239" w14:textId="77777777" w:rsidR="009B7638" w:rsidRPr="009B7638" w:rsidRDefault="009B7638" w:rsidP="009B7638">
            <w:r w:rsidRPr="009B7638">
              <w:t>0.8753</w:t>
            </w:r>
          </w:p>
        </w:tc>
        <w:tc>
          <w:tcPr>
            <w:tcW w:w="0" w:type="auto"/>
            <w:tcBorders>
              <w:top w:val="single" w:sz="2" w:space="0" w:color="auto"/>
              <w:left w:val="single" w:sz="2" w:space="0" w:color="auto"/>
              <w:bottom w:val="single" w:sz="6" w:space="0" w:color="auto"/>
              <w:right w:val="single" w:sz="2" w:space="0" w:color="auto"/>
            </w:tcBorders>
            <w:vAlign w:val="center"/>
            <w:hideMark/>
          </w:tcPr>
          <w:p w14:paraId="7FED4FDB" w14:textId="77777777" w:rsidR="009B7638" w:rsidRPr="009B7638" w:rsidRDefault="009B7638" w:rsidP="009B7638">
            <w:r w:rsidRPr="009B7638">
              <w:t>0.2847</w:t>
            </w:r>
          </w:p>
        </w:tc>
        <w:tc>
          <w:tcPr>
            <w:tcW w:w="0" w:type="auto"/>
            <w:tcBorders>
              <w:top w:val="single" w:sz="2" w:space="0" w:color="auto"/>
              <w:left w:val="single" w:sz="2" w:space="0" w:color="auto"/>
              <w:bottom w:val="single" w:sz="6" w:space="0" w:color="auto"/>
              <w:right w:val="single" w:sz="2" w:space="0" w:color="auto"/>
            </w:tcBorders>
            <w:vAlign w:val="center"/>
            <w:hideMark/>
          </w:tcPr>
          <w:p w14:paraId="4E1D8BE1" w14:textId="77777777" w:rsidR="009B7638" w:rsidRPr="009B7638" w:rsidRDefault="009B7638" w:rsidP="009B7638">
            <w:r w:rsidRPr="009B7638">
              <w:t>-0.4202</w:t>
            </w:r>
          </w:p>
        </w:tc>
        <w:tc>
          <w:tcPr>
            <w:tcW w:w="0" w:type="auto"/>
            <w:tcBorders>
              <w:top w:val="single" w:sz="2" w:space="0" w:color="auto"/>
              <w:left w:val="single" w:sz="2" w:space="0" w:color="auto"/>
              <w:bottom w:val="single" w:sz="6" w:space="0" w:color="auto"/>
              <w:right w:val="single" w:sz="2" w:space="0" w:color="auto"/>
            </w:tcBorders>
            <w:vAlign w:val="center"/>
            <w:hideMark/>
          </w:tcPr>
          <w:p w14:paraId="5E8C1260" w14:textId="77777777" w:rsidR="009B7638" w:rsidRPr="009B7638" w:rsidRDefault="009B7638" w:rsidP="009B7638">
            <w:r w:rsidRPr="009B7638">
              <w:t>0.4844</w:t>
            </w:r>
          </w:p>
        </w:tc>
        <w:tc>
          <w:tcPr>
            <w:tcW w:w="0" w:type="auto"/>
            <w:tcBorders>
              <w:top w:val="single" w:sz="2" w:space="0" w:color="auto"/>
              <w:left w:val="single" w:sz="2" w:space="0" w:color="auto"/>
              <w:bottom w:val="single" w:sz="6" w:space="0" w:color="auto"/>
              <w:right w:val="single" w:sz="2" w:space="0" w:color="auto"/>
            </w:tcBorders>
            <w:vAlign w:val="center"/>
            <w:hideMark/>
          </w:tcPr>
          <w:p w14:paraId="3EA9CC56" w14:textId="77777777" w:rsidR="009B7638" w:rsidRPr="009B7638" w:rsidRDefault="009B7638" w:rsidP="009B7638">
            <w:r w:rsidRPr="009B7638">
              <w:t>-0.0784</w:t>
            </w:r>
          </w:p>
        </w:tc>
        <w:tc>
          <w:tcPr>
            <w:tcW w:w="0" w:type="auto"/>
            <w:tcBorders>
              <w:top w:val="single" w:sz="2" w:space="0" w:color="auto"/>
              <w:left w:val="single" w:sz="2" w:space="0" w:color="auto"/>
              <w:bottom w:val="single" w:sz="6" w:space="0" w:color="auto"/>
              <w:right w:val="single" w:sz="2" w:space="0" w:color="auto"/>
            </w:tcBorders>
            <w:vAlign w:val="center"/>
            <w:hideMark/>
          </w:tcPr>
          <w:p w14:paraId="1310C275" w14:textId="77777777" w:rsidR="009B7638" w:rsidRPr="009B7638" w:rsidRDefault="009B7638" w:rsidP="009B7638">
            <w:r w:rsidRPr="009B7638">
              <w:t>0.7761</w:t>
            </w:r>
          </w:p>
        </w:tc>
        <w:tc>
          <w:tcPr>
            <w:tcW w:w="0" w:type="auto"/>
            <w:tcBorders>
              <w:top w:val="single" w:sz="2" w:space="0" w:color="auto"/>
              <w:left w:val="single" w:sz="2" w:space="0" w:color="auto"/>
              <w:bottom w:val="single" w:sz="6" w:space="0" w:color="auto"/>
              <w:right w:val="single" w:sz="2" w:space="0" w:color="auto"/>
            </w:tcBorders>
            <w:vAlign w:val="center"/>
            <w:hideMark/>
          </w:tcPr>
          <w:p w14:paraId="0500B35C" w14:textId="77777777" w:rsidR="009B7638" w:rsidRPr="009B7638" w:rsidRDefault="009B7638" w:rsidP="009B7638">
            <w:r w:rsidRPr="009B7638">
              <w:t>179</w:t>
            </w:r>
          </w:p>
        </w:tc>
        <w:tc>
          <w:tcPr>
            <w:tcW w:w="0" w:type="auto"/>
            <w:tcBorders>
              <w:top w:val="single" w:sz="2" w:space="0" w:color="auto"/>
              <w:left w:val="single" w:sz="2" w:space="0" w:color="auto"/>
              <w:bottom w:val="single" w:sz="6" w:space="0" w:color="auto"/>
              <w:right w:val="single" w:sz="2" w:space="0" w:color="auto"/>
            </w:tcBorders>
            <w:vAlign w:val="center"/>
            <w:hideMark/>
          </w:tcPr>
          <w:p w14:paraId="06ED9463" w14:textId="77777777" w:rsidR="009B7638" w:rsidRPr="009B7638" w:rsidRDefault="009B7638" w:rsidP="009B7638">
            <w:r w:rsidRPr="009B7638">
              <w:t>2.972</w:t>
            </w:r>
          </w:p>
        </w:tc>
        <w:tc>
          <w:tcPr>
            <w:tcW w:w="0" w:type="auto"/>
            <w:tcBorders>
              <w:top w:val="single" w:sz="2" w:space="0" w:color="auto"/>
              <w:left w:val="single" w:sz="2" w:space="0" w:color="auto"/>
              <w:bottom w:val="single" w:sz="6" w:space="0" w:color="auto"/>
              <w:right w:val="single" w:sz="2" w:space="0" w:color="auto"/>
            </w:tcBorders>
            <w:vAlign w:val="center"/>
            <w:hideMark/>
          </w:tcPr>
          <w:p w14:paraId="636243C6" w14:textId="77777777" w:rsidR="009B7638" w:rsidRPr="009B7638" w:rsidRDefault="009B7638" w:rsidP="009B7638">
            <w:r w:rsidRPr="009B7638">
              <w:t>-0.0649</w:t>
            </w:r>
          </w:p>
        </w:tc>
        <w:tc>
          <w:tcPr>
            <w:tcW w:w="0" w:type="auto"/>
            <w:tcBorders>
              <w:top w:val="single" w:sz="2" w:space="0" w:color="auto"/>
              <w:left w:val="single" w:sz="2" w:space="0" w:color="auto"/>
              <w:bottom w:val="single" w:sz="6" w:space="0" w:color="auto"/>
              <w:right w:val="single" w:sz="2" w:space="0" w:color="auto"/>
            </w:tcBorders>
            <w:vAlign w:val="center"/>
            <w:hideMark/>
          </w:tcPr>
          <w:p w14:paraId="4BCEEA68" w14:textId="77777777" w:rsidR="009B7638" w:rsidRPr="009B7638" w:rsidRDefault="009B7638" w:rsidP="009B7638">
            <w:r w:rsidRPr="009B7638">
              <w:t>0.2813</w:t>
            </w:r>
          </w:p>
        </w:tc>
        <w:tc>
          <w:tcPr>
            <w:tcW w:w="0" w:type="auto"/>
            <w:tcBorders>
              <w:top w:val="single" w:sz="2" w:space="0" w:color="auto"/>
              <w:left w:val="single" w:sz="2" w:space="0" w:color="auto"/>
              <w:bottom w:val="single" w:sz="6" w:space="0" w:color="auto"/>
              <w:right w:val="single" w:sz="2" w:space="0" w:color="auto"/>
            </w:tcBorders>
            <w:vAlign w:val="center"/>
            <w:hideMark/>
          </w:tcPr>
          <w:p w14:paraId="5C036BB3" w14:textId="77777777" w:rsidR="009B7638" w:rsidRPr="009B7638" w:rsidRDefault="009B7638" w:rsidP="009B7638">
            <w:r w:rsidRPr="009B7638">
              <w:t>-0.0912</w:t>
            </w:r>
          </w:p>
        </w:tc>
        <w:tc>
          <w:tcPr>
            <w:tcW w:w="0" w:type="auto"/>
            <w:tcBorders>
              <w:top w:val="single" w:sz="2" w:space="0" w:color="auto"/>
              <w:left w:val="single" w:sz="2" w:space="0" w:color="auto"/>
              <w:bottom w:val="single" w:sz="6" w:space="0" w:color="auto"/>
              <w:right w:val="single" w:sz="2" w:space="0" w:color="auto"/>
            </w:tcBorders>
            <w:vAlign w:val="center"/>
            <w:hideMark/>
          </w:tcPr>
          <w:p w14:paraId="0A479CA7" w14:textId="77777777" w:rsidR="009B7638" w:rsidRPr="009B7638" w:rsidRDefault="009B7638" w:rsidP="009B7638">
            <w:r w:rsidRPr="009B7638">
              <w:t>-0.0204</w:t>
            </w:r>
          </w:p>
        </w:tc>
        <w:tc>
          <w:tcPr>
            <w:tcW w:w="0" w:type="auto"/>
            <w:tcBorders>
              <w:top w:val="single" w:sz="2" w:space="0" w:color="auto"/>
              <w:left w:val="single" w:sz="2" w:space="0" w:color="auto"/>
              <w:bottom w:val="single" w:sz="6" w:space="0" w:color="auto"/>
              <w:right w:val="single" w:sz="2" w:space="0" w:color="auto"/>
            </w:tcBorders>
            <w:vAlign w:val="center"/>
            <w:hideMark/>
          </w:tcPr>
          <w:p w14:paraId="78517859" w14:textId="77777777" w:rsidR="009B7638" w:rsidRPr="009B7638" w:rsidRDefault="009B7638" w:rsidP="009B7638">
            <w:r w:rsidRPr="009B7638">
              <w:t>0.0731</w:t>
            </w:r>
          </w:p>
        </w:tc>
        <w:tc>
          <w:tcPr>
            <w:tcW w:w="0" w:type="auto"/>
            <w:tcBorders>
              <w:top w:val="single" w:sz="2" w:space="0" w:color="auto"/>
              <w:left w:val="single" w:sz="2" w:space="0" w:color="auto"/>
              <w:bottom w:val="single" w:sz="6" w:space="0" w:color="auto"/>
              <w:right w:val="single" w:sz="2" w:space="0" w:color="auto"/>
            </w:tcBorders>
            <w:vAlign w:val="center"/>
            <w:hideMark/>
          </w:tcPr>
          <w:p w14:paraId="6882EBAF" w14:textId="77777777" w:rsidR="009B7638" w:rsidRPr="009B7638" w:rsidRDefault="009B7638" w:rsidP="009B7638">
            <w:r w:rsidRPr="009B7638">
              <w:t>25202</w:t>
            </w:r>
          </w:p>
        </w:tc>
        <w:tc>
          <w:tcPr>
            <w:tcW w:w="0" w:type="auto"/>
            <w:tcBorders>
              <w:top w:val="single" w:sz="2" w:space="0" w:color="auto"/>
              <w:left w:val="single" w:sz="2" w:space="0" w:color="auto"/>
              <w:bottom w:val="single" w:sz="6" w:space="0" w:color="auto"/>
              <w:right w:val="single" w:sz="2" w:space="0" w:color="auto"/>
            </w:tcBorders>
            <w:vAlign w:val="center"/>
            <w:hideMark/>
          </w:tcPr>
          <w:p w14:paraId="0198946F" w14:textId="77777777" w:rsidR="009B7638" w:rsidRPr="009B7638" w:rsidRDefault="009B7638" w:rsidP="009B7638">
            <w:r w:rsidRPr="009B7638">
              <w:t>159</w:t>
            </w:r>
          </w:p>
        </w:tc>
        <w:tc>
          <w:tcPr>
            <w:tcW w:w="0" w:type="auto"/>
            <w:tcBorders>
              <w:top w:val="single" w:sz="2" w:space="0" w:color="auto"/>
              <w:left w:val="single" w:sz="2" w:space="0" w:color="auto"/>
              <w:bottom w:val="single" w:sz="6" w:space="0" w:color="auto"/>
              <w:right w:val="single" w:sz="2" w:space="0" w:color="auto"/>
            </w:tcBorders>
            <w:vAlign w:val="center"/>
            <w:hideMark/>
          </w:tcPr>
          <w:p w14:paraId="55832377" w14:textId="77777777" w:rsidR="009B7638" w:rsidRPr="009B7638" w:rsidRDefault="009B7638" w:rsidP="009B7638">
            <w:r w:rsidRPr="009B7638">
              <w:t>25202</w:t>
            </w:r>
          </w:p>
        </w:tc>
      </w:tr>
      <w:tr w:rsidR="009B7638" w:rsidRPr="009B7638" w14:paraId="525A2EA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63E8F31" w14:textId="77777777" w:rsidR="009B7638" w:rsidRPr="009B7638" w:rsidRDefault="009B7638" w:rsidP="009B7638">
            <w:r w:rsidRPr="009B7638">
              <w:t>sample_11413-CGGCCTAAGTTC-397</w:t>
            </w:r>
          </w:p>
        </w:tc>
        <w:tc>
          <w:tcPr>
            <w:tcW w:w="0" w:type="auto"/>
            <w:tcBorders>
              <w:top w:val="single" w:sz="2" w:space="0" w:color="auto"/>
              <w:left w:val="single" w:sz="2" w:space="0" w:color="auto"/>
              <w:bottom w:val="single" w:sz="6" w:space="0" w:color="auto"/>
              <w:right w:val="single" w:sz="2" w:space="0" w:color="auto"/>
            </w:tcBorders>
            <w:vAlign w:val="center"/>
            <w:hideMark/>
          </w:tcPr>
          <w:p w14:paraId="79081AF9" w14:textId="77777777" w:rsidR="009B7638" w:rsidRPr="009B7638" w:rsidRDefault="009B7638" w:rsidP="009B7638">
            <w:r w:rsidRPr="009B7638">
              <w:t>sample_11413-CGGCCTAAGTTC-397</w:t>
            </w:r>
          </w:p>
        </w:tc>
        <w:tc>
          <w:tcPr>
            <w:tcW w:w="0" w:type="auto"/>
            <w:tcBorders>
              <w:top w:val="single" w:sz="2" w:space="0" w:color="auto"/>
              <w:left w:val="single" w:sz="2" w:space="0" w:color="auto"/>
              <w:bottom w:val="single" w:sz="6" w:space="0" w:color="auto"/>
              <w:right w:val="single" w:sz="2" w:space="0" w:color="auto"/>
            </w:tcBorders>
            <w:vAlign w:val="center"/>
            <w:hideMark/>
          </w:tcPr>
          <w:p w14:paraId="46FFA9EF" w14:textId="77777777" w:rsidR="009B7638" w:rsidRPr="009B7638" w:rsidRDefault="009B7638" w:rsidP="009B7638">
            <w:r w:rsidRPr="009B7638">
              <w:t>Baboon_1</w:t>
            </w:r>
          </w:p>
        </w:tc>
        <w:tc>
          <w:tcPr>
            <w:tcW w:w="0" w:type="auto"/>
            <w:tcBorders>
              <w:top w:val="single" w:sz="2" w:space="0" w:color="auto"/>
              <w:left w:val="single" w:sz="2" w:space="0" w:color="auto"/>
              <w:bottom w:val="single" w:sz="6" w:space="0" w:color="auto"/>
              <w:right w:val="single" w:sz="2" w:space="0" w:color="auto"/>
            </w:tcBorders>
            <w:vAlign w:val="center"/>
            <w:hideMark/>
          </w:tcPr>
          <w:p w14:paraId="592709D1" w14:textId="77777777" w:rsidR="009B7638" w:rsidRPr="009B7638" w:rsidRDefault="009B7638" w:rsidP="009B7638">
            <w:r w:rsidRPr="009B7638">
              <w:t>2010-05-14</w:t>
            </w:r>
          </w:p>
        </w:tc>
        <w:tc>
          <w:tcPr>
            <w:tcW w:w="0" w:type="auto"/>
            <w:tcBorders>
              <w:top w:val="single" w:sz="2" w:space="0" w:color="auto"/>
              <w:left w:val="single" w:sz="2" w:space="0" w:color="auto"/>
              <w:bottom w:val="single" w:sz="6" w:space="0" w:color="auto"/>
              <w:right w:val="single" w:sz="2" w:space="0" w:color="auto"/>
            </w:tcBorders>
            <w:vAlign w:val="center"/>
            <w:hideMark/>
          </w:tcPr>
          <w:p w14:paraId="49B08884" w14:textId="77777777" w:rsidR="009B7638" w:rsidRPr="009B7638" w:rsidRDefault="009B7638" w:rsidP="009B7638">
            <w:r w:rsidRPr="009B7638">
              <w:t>M</w:t>
            </w:r>
          </w:p>
        </w:tc>
        <w:tc>
          <w:tcPr>
            <w:tcW w:w="0" w:type="auto"/>
            <w:tcBorders>
              <w:top w:val="single" w:sz="2" w:space="0" w:color="auto"/>
              <w:left w:val="single" w:sz="2" w:space="0" w:color="auto"/>
              <w:bottom w:val="single" w:sz="6" w:space="0" w:color="auto"/>
              <w:right w:val="single" w:sz="2" w:space="0" w:color="auto"/>
            </w:tcBorders>
            <w:vAlign w:val="center"/>
            <w:hideMark/>
          </w:tcPr>
          <w:p w14:paraId="147217E2" w14:textId="77777777" w:rsidR="009B7638" w:rsidRPr="009B7638" w:rsidRDefault="009B7638" w:rsidP="009B7638">
            <w:r w:rsidRPr="009B7638">
              <w:t>8.123</w:t>
            </w:r>
          </w:p>
        </w:tc>
        <w:tc>
          <w:tcPr>
            <w:tcW w:w="0" w:type="auto"/>
            <w:tcBorders>
              <w:top w:val="single" w:sz="2" w:space="0" w:color="auto"/>
              <w:left w:val="single" w:sz="2" w:space="0" w:color="auto"/>
              <w:bottom w:val="single" w:sz="6" w:space="0" w:color="auto"/>
              <w:right w:val="single" w:sz="2" w:space="0" w:color="auto"/>
            </w:tcBorders>
            <w:vAlign w:val="center"/>
            <w:hideMark/>
          </w:tcPr>
          <w:p w14:paraId="780AEA1A" w14:textId="77777777" w:rsidR="009B7638" w:rsidRPr="009B7638" w:rsidRDefault="009B7638" w:rsidP="009B7638">
            <w:r w:rsidRPr="009B7638">
              <w:t>g_2.1</w:t>
            </w:r>
          </w:p>
        </w:tc>
        <w:tc>
          <w:tcPr>
            <w:tcW w:w="0" w:type="auto"/>
            <w:tcBorders>
              <w:top w:val="single" w:sz="2" w:space="0" w:color="auto"/>
              <w:left w:val="single" w:sz="2" w:space="0" w:color="auto"/>
              <w:bottom w:val="single" w:sz="6" w:space="0" w:color="auto"/>
              <w:right w:val="single" w:sz="2" w:space="0" w:color="auto"/>
            </w:tcBorders>
            <w:vAlign w:val="center"/>
            <w:hideMark/>
          </w:tcPr>
          <w:p w14:paraId="55C3DFB4" w14:textId="77777777" w:rsidR="009B7638" w:rsidRPr="009B7638" w:rsidRDefault="009B7638" w:rsidP="009B7638">
            <w:r w:rsidRPr="009B7638">
              <w:t>72</w:t>
            </w:r>
          </w:p>
        </w:tc>
        <w:tc>
          <w:tcPr>
            <w:tcW w:w="0" w:type="auto"/>
            <w:tcBorders>
              <w:top w:val="single" w:sz="2" w:space="0" w:color="auto"/>
              <w:left w:val="single" w:sz="2" w:space="0" w:color="auto"/>
              <w:bottom w:val="single" w:sz="6" w:space="0" w:color="auto"/>
              <w:right w:val="single" w:sz="2" w:space="0" w:color="auto"/>
            </w:tcBorders>
            <w:vAlign w:val="center"/>
            <w:hideMark/>
          </w:tcPr>
          <w:p w14:paraId="5669EAC2" w14:textId="77777777" w:rsidR="009B7638" w:rsidRPr="009B7638" w:rsidRDefault="009B7638" w:rsidP="009B7638">
            <w:r w:rsidRPr="009B7638">
              <w:t>44.6</w:t>
            </w:r>
          </w:p>
        </w:tc>
        <w:tc>
          <w:tcPr>
            <w:tcW w:w="0" w:type="auto"/>
            <w:tcBorders>
              <w:top w:val="single" w:sz="2" w:space="0" w:color="auto"/>
              <w:left w:val="single" w:sz="2" w:space="0" w:color="auto"/>
              <w:bottom w:val="single" w:sz="6" w:space="0" w:color="auto"/>
              <w:right w:val="single" w:sz="2" w:space="0" w:color="auto"/>
            </w:tcBorders>
            <w:vAlign w:val="center"/>
            <w:hideMark/>
          </w:tcPr>
          <w:p w14:paraId="386003AC" w14:textId="77777777" w:rsidR="009B7638" w:rsidRPr="009B7638" w:rsidRDefault="009B7638" w:rsidP="009B7638">
            <w:r w:rsidRPr="009B7638">
              <w:t>wet</w:t>
            </w:r>
          </w:p>
        </w:tc>
        <w:tc>
          <w:tcPr>
            <w:tcW w:w="0" w:type="auto"/>
            <w:tcBorders>
              <w:top w:val="single" w:sz="2" w:space="0" w:color="auto"/>
              <w:left w:val="single" w:sz="2" w:space="0" w:color="auto"/>
              <w:bottom w:val="single" w:sz="6" w:space="0" w:color="auto"/>
              <w:right w:val="single" w:sz="2" w:space="0" w:color="auto"/>
            </w:tcBorders>
            <w:vAlign w:val="center"/>
            <w:hideMark/>
          </w:tcPr>
          <w:p w14:paraId="5679A63D" w14:textId="77777777" w:rsidR="009B7638" w:rsidRPr="009B7638" w:rsidRDefault="009B7638" w:rsidP="009B7638">
            <w:r w:rsidRPr="009B7638">
              <w:t>2010</w:t>
            </w:r>
          </w:p>
        </w:tc>
        <w:tc>
          <w:tcPr>
            <w:tcW w:w="0" w:type="auto"/>
            <w:tcBorders>
              <w:top w:val="single" w:sz="2" w:space="0" w:color="auto"/>
              <w:left w:val="single" w:sz="2" w:space="0" w:color="auto"/>
              <w:bottom w:val="single" w:sz="6" w:space="0" w:color="auto"/>
              <w:right w:val="single" w:sz="2" w:space="0" w:color="auto"/>
            </w:tcBorders>
            <w:vAlign w:val="center"/>
            <w:hideMark/>
          </w:tcPr>
          <w:p w14:paraId="13EB5A50" w14:textId="77777777" w:rsidR="009B7638" w:rsidRPr="009B7638" w:rsidRDefault="009B7638" w:rsidP="009B7638">
            <w:r w:rsidRPr="009B7638">
              <w:t>5</w:t>
            </w:r>
          </w:p>
        </w:tc>
        <w:tc>
          <w:tcPr>
            <w:tcW w:w="0" w:type="auto"/>
            <w:tcBorders>
              <w:top w:val="single" w:sz="2" w:space="0" w:color="auto"/>
              <w:left w:val="single" w:sz="2" w:space="0" w:color="auto"/>
              <w:bottom w:val="single" w:sz="6" w:space="0" w:color="auto"/>
              <w:right w:val="single" w:sz="2" w:space="0" w:color="auto"/>
            </w:tcBorders>
            <w:vAlign w:val="center"/>
            <w:hideMark/>
          </w:tcPr>
          <w:p w14:paraId="46F474F8" w14:textId="77777777" w:rsidR="009B7638" w:rsidRPr="009B7638" w:rsidRDefault="009B7638" w:rsidP="009B7638">
            <w:r w:rsidRPr="009B7638">
              <w:t>11186</w:t>
            </w:r>
          </w:p>
        </w:tc>
        <w:tc>
          <w:tcPr>
            <w:tcW w:w="0" w:type="auto"/>
            <w:tcBorders>
              <w:top w:val="single" w:sz="2" w:space="0" w:color="auto"/>
              <w:left w:val="single" w:sz="2" w:space="0" w:color="auto"/>
              <w:bottom w:val="single" w:sz="6" w:space="0" w:color="auto"/>
              <w:right w:val="single" w:sz="2" w:space="0" w:color="auto"/>
            </w:tcBorders>
            <w:vAlign w:val="center"/>
            <w:hideMark/>
          </w:tcPr>
          <w:p w14:paraId="2B3839FE" w14:textId="77777777" w:rsidR="009B7638" w:rsidRPr="009B7638" w:rsidRDefault="009B7638" w:rsidP="009B7638">
            <w:r w:rsidRPr="009B7638">
              <w:t>9</w:t>
            </w:r>
          </w:p>
        </w:tc>
        <w:tc>
          <w:tcPr>
            <w:tcW w:w="0" w:type="auto"/>
            <w:tcBorders>
              <w:top w:val="single" w:sz="2" w:space="0" w:color="auto"/>
              <w:left w:val="single" w:sz="2" w:space="0" w:color="auto"/>
              <w:bottom w:val="single" w:sz="6" w:space="0" w:color="auto"/>
              <w:right w:val="single" w:sz="2" w:space="0" w:color="auto"/>
            </w:tcBorders>
            <w:vAlign w:val="center"/>
            <w:hideMark/>
          </w:tcPr>
          <w:p w14:paraId="27158E55" w14:textId="77777777" w:rsidR="009B7638" w:rsidRPr="009B7638" w:rsidRDefault="009B7638" w:rsidP="009B7638">
            <w:r w:rsidRPr="009B7638">
              <w:t>49.70</w:t>
            </w:r>
          </w:p>
        </w:tc>
        <w:tc>
          <w:tcPr>
            <w:tcW w:w="0" w:type="auto"/>
            <w:tcBorders>
              <w:top w:val="single" w:sz="2" w:space="0" w:color="auto"/>
              <w:left w:val="single" w:sz="2" w:space="0" w:color="auto"/>
              <w:bottom w:val="single" w:sz="6" w:space="0" w:color="auto"/>
              <w:right w:val="single" w:sz="2" w:space="0" w:color="auto"/>
            </w:tcBorders>
            <w:vAlign w:val="center"/>
            <w:hideMark/>
          </w:tcPr>
          <w:p w14:paraId="01020A2E" w14:textId="77777777" w:rsidR="009B7638" w:rsidRPr="009B7638" w:rsidRDefault="009B7638" w:rsidP="009B7638">
            <w:r w:rsidRPr="009B7638">
              <w:t>-1.621</w:t>
            </w:r>
          </w:p>
        </w:tc>
        <w:tc>
          <w:tcPr>
            <w:tcW w:w="0" w:type="auto"/>
            <w:tcBorders>
              <w:top w:val="single" w:sz="2" w:space="0" w:color="auto"/>
              <w:left w:val="single" w:sz="2" w:space="0" w:color="auto"/>
              <w:bottom w:val="single" w:sz="6" w:space="0" w:color="auto"/>
              <w:right w:val="single" w:sz="2" w:space="0" w:color="auto"/>
            </w:tcBorders>
            <w:vAlign w:val="center"/>
            <w:hideMark/>
          </w:tcPr>
          <w:p w14:paraId="464D3C22" w14:textId="77777777" w:rsidR="009B7638" w:rsidRPr="009B7638" w:rsidRDefault="009B7638" w:rsidP="009B7638">
            <w:r w:rsidRPr="009B7638">
              <w:t>-3.402</w:t>
            </w:r>
          </w:p>
        </w:tc>
        <w:tc>
          <w:tcPr>
            <w:tcW w:w="0" w:type="auto"/>
            <w:tcBorders>
              <w:top w:val="single" w:sz="2" w:space="0" w:color="auto"/>
              <w:left w:val="single" w:sz="2" w:space="0" w:color="auto"/>
              <w:bottom w:val="single" w:sz="6" w:space="0" w:color="auto"/>
              <w:right w:val="single" w:sz="2" w:space="0" w:color="auto"/>
            </w:tcBorders>
            <w:vAlign w:val="center"/>
            <w:hideMark/>
          </w:tcPr>
          <w:p w14:paraId="1C08D1C0" w14:textId="77777777" w:rsidR="009B7638" w:rsidRPr="009B7638" w:rsidRDefault="009B7638" w:rsidP="009B7638">
            <w:r w:rsidRPr="009B7638">
              <w:t>-16.786</w:t>
            </w:r>
          </w:p>
        </w:tc>
        <w:tc>
          <w:tcPr>
            <w:tcW w:w="0" w:type="auto"/>
            <w:tcBorders>
              <w:top w:val="single" w:sz="2" w:space="0" w:color="auto"/>
              <w:left w:val="single" w:sz="2" w:space="0" w:color="auto"/>
              <w:bottom w:val="single" w:sz="6" w:space="0" w:color="auto"/>
              <w:right w:val="single" w:sz="2" w:space="0" w:color="auto"/>
            </w:tcBorders>
            <w:vAlign w:val="center"/>
            <w:hideMark/>
          </w:tcPr>
          <w:p w14:paraId="1963792F" w14:textId="77777777" w:rsidR="009B7638" w:rsidRPr="009B7638" w:rsidRDefault="009B7638" w:rsidP="009B7638">
            <w:r w:rsidRPr="009B7638">
              <w:t>8.296</w:t>
            </w:r>
          </w:p>
        </w:tc>
        <w:tc>
          <w:tcPr>
            <w:tcW w:w="0" w:type="auto"/>
            <w:tcBorders>
              <w:top w:val="single" w:sz="2" w:space="0" w:color="auto"/>
              <w:left w:val="single" w:sz="2" w:space="0" w:color="auto"/>
              <w:bottom w:val="single" w:sz="6" w:space="0" w:color="auto"/>
              <w:right w:val="single" w:sz="2" w:space="0" w:color="auto"/>
            </w:tcBorders>
            <w:vAlign w:val="center"/>
            <w:hideMark/>
          </w:tcPr>
          <w:p w14:paraId="182CD007" w14:textId="77777777" w:rsidR="009B7638" w:rsidRPr="009B7638" w:rsidRDefault="009B7638" w:rsidP="009B7638">
            <w:r w:rsidRPr="009B7638">
              <w:t>-0.4551</w:t>
            </w:r>
          </w:p>
        </w:tc>
        <w:tc>
          <w:tcPr>
            <w:tcW w:w="0" w:type="auto"/>
            <w:tcBorders>
              <w:top w:val="single" w:sz="2" w:space="0" w:color="auto"/>
              <w:left w:val="single" w:sz="2" w:space="0" w:color="auto"/>
              <w:bottom w:val="single" w:sz="6" w:space="0" w:color="auto"/>
              <w:right w:val="single" w:sz="2" w:space="0" w:color="auto"/>
            </w:tcBorders>
            <w:vAlign w:val="center"/>
            <w:hideMark/>
          </w:tcPr>
          <w:p w14:paraId="0A3548C1" w14:textId="77777777" w:rsidR="009B7638" w:rsidRPr="009B7638" w:rsidRDefault="009B7638" w:rsidP="009B7638">
            <w:r w:rsidRPr="009B7638">
              <w:t>-0.4667</w:t>
            </w:r>
          </w:p>
        </w:tc>
        <w:tc>
          <w:tcPr>
            <w:tcW w:w="0" w:type="auto"/>
            <w:tcBorders>
              <w:top w:val="single" w:sz="2" w:space="0" w:color="auto"/>
              <w:left w:val="single" w:sz="2" w:space="0" w:color="auto"/>
              <w:bottom w:val="single" w:sz="6" w:space="0" w:color="auto"/>
              <w:right w:val="single" w:sz="2" w:space="0" w:color="auto"/>
            </w:tcBorders>
            <w:vAlign w:val="center"/>
            <w:hideMark/>
          </w:tcPr>
          <w:p w14:paraId="3934CE09" w14:textId="77777777" w:rsidR="009B7638" w:rsidRPr="009B7638" w:rsidRDefault="009B7638" w:rsidP="009B7638">
            <w:r w:rsidRPr="009B7638">
              <w:t>1.290</w:t>
            </w:r>
          </w:p>
        </w:tc>
        <w:tc>
          <w:tcPr>
            <w:tcW w:w="0" w:type="auto"/>
            <w:tcBorders>
              <w:top w:val="single" w:sz="2" w:space="0" w:color="auto"/>
              <w:left w:val="single" w:sz="2" w:space="0" w:color="auto"/>
              <w:bottom w:val="single" w:sz="6" w:space="0" w:color="auto"/>
              <w:right w:val="single" w:sz="2" w:space="0" w:color="auto"/>
            </w:tcBorders>
            <w:vAlign w:val="center"/>
            <w:hideMark/>
          </w:tcPr>
          <w:p w14:paraId="39D0F268" w14:textId="77777777" w:rsidR="009B7638" w:rsidRPr="009B7638" w:rsidRDefault="009B7638" w:rsidP="009B7638">
            <w:r w:rsidRPr="009B7638">
              <w:t>-5.776</w:t>
            </w:r>
          </w:p>
        </w:tc>
        <w:tc>
          <w:tcPr>
            <w:tcW w:w="0" w:type="auto"/>
            <w:tcBorders>
              <w:top w:val="single" w:sz="2" w:space="0" w:color="auto"/>
              <w:left w:val="single" w:sz="2" w:space="0" w:color="auto"/>
              <w:bottom w:val="single" w:sz="6" w:space="0" w:color="auto"/>
              <w:right w:val="single" w:sz="2" w:space="0" w:color="auto"/>
            </w:tcBorders>
            <w:vAlign w:val="center"/>
            <w:hideMark/>
          </w:tcPr>
          <w:p w14:paraId="1FF05008" w14:textId="77777777" w:rsidR="009B7638" w:rsidRPr="009B7638" w:rsidRDefault="009B7638" w:rsidP="009B7638">
            <w:r w:rsidRPr="009B7638">
              <w:t>0.9291</w:t>
            </w:r>
          </w:p>
        </w:tc>
        <w:tc>
          <w:tcPr>
            <w:tcW w:w="0" w:type="auto"/>
            <w:tcBorders>
              <w:top w:val="single" w:sz="2" w:space="0" w:color="auto"/>
              <w:left w:val="single" w:sz="2" w:space="0" w:color="auto"/>
              <w:bottom w:val="single" w:sz="6" w:space="0" w:color="auto"/>
              <w:right w:val="single" w:sz="2" w:space="0" w:color="auto"/>
            </w:tcBorders>
            <w:vAlign w:val="center"/>
            <w:hideMark/>
          </w:tcPr>
          <w:p w14:paraId="613B0AFC" w14:textId="77777777" w:rsidR="009B7638" w:rsidRPr="009B7638" w:rsidRDefault="009B7638" w:rsidP="009B7638">
            <w:r w:rsidRPr="009B7638">
              <w:t>-1.7560</w:t>
            </w:r>
          </w:p>
        </w:tc>
        <w:tc>
          <w:tcPr>
            <w:tcW w:w="0" w:type="auto"/>
            <w:tcBorders>
              <w:top w:val="single" w:sz="2" w:space="0" w:color="auto"/>
              <w:left w:val="single" w:sz="2" w:space="0" w:color="auto"/>
              <w:bottom w:val="single" w:sz="6" w:space="0" w:color="auto"/>
              <w:right w:val="single" w:sz="2" w:space="0" w:color="auto"/>
            </w:tcBorders>
            <w:vAlign w:val="center"/>
            <w:hideMark/>
          </w:tcPr>
          <w:p w14:paraId="31215BB6" w14:textId="77777777" w:rsidR="009B7638" w:rsidRPr="009B7638" w:rsidRDefault="009B7638" w:rsidP="009B7638">
            <w:r w:rsidRPr="009B7638">
              <w:t>0.1513</w:t>
            </w:r>
          </w:p>
        </w:tc>
        <w:tc>
          <w:tcPr>
            <w:tcW w:w="0" w:type="auto"/>
            <w:tcBorders>
              <w:top w:val="single" w:sz="2" w:space="0" w:color="auto"/>
              <w:left w:val="single" w:sz="2" w:space="0" w:color="auto"/>
              <w:bottom w:val="single" w:sz="6" w:space="0" w:color="auto"/>
              <w:right w:val="single" w:sz="2" w:space="0" w:color="auto"/>
            </w:tcBorders>
            <w:vAlign w:val="center"/>
            <w:hideMark/>
          </w:tcPr>
          <w:p w14:paraId="67C819C0" w14:textId="77777777" w:rsidR="009B7638" w:rsidRPr="009B7638" w:rsidRDefault="009B7638" w:rsidP="009B7638">
            <w:r w:rsidRPr="009B7638">
              <w:t>-1.9706</w:t>
            </w:r>
          </w:p>
        </w:tc>
        <w:tc>
          <w:tcPr>
            <w:tcW w:w="0" w:type="auto"/>
            <w:tcBorders>
              <w:top w:val="single" w:sz="2" w:space="0" w:color="auto"/>
              <w:left w:val="single" w:sz="2" w:space="0" w:color="auto"/>
              <w:bottom w:val="single" w:sz="6" w:space="0" w:color="auto"/>
              <w:right w:val="single" w:sz="2" w:space="0" w:color="auto"/>
            </w:tcBorders>
            <w:vAlign w:val="center"/>
            <w:hideMark/>
          </w:tcPr>
          <w:p w14:paraId="0290C347" w14:textId="77777777" w:rsidR="009B7638" w:rsidRPr="009B7638" w:rsidRDefault="009B7638" w:rsidP="009B7638">
            <w:r w:rsidRPr="009B7638">
              <w:t>-5.9968</w:t>
            </w:r>
          </w:p>
        </w:tc>
        <w:tc>
          <w:tcPr>
            <w:tcW w:w="0" w:type="auto"/>
            <w:tcBorders>
              <w:top w:val="single" w:sz="2" w:space="0" w:color="auto"/>
              <w:left w:val="single" w:sz="2" w:space="0" w:color="auto"/>
              <w:bottom w:val="single" w:sz="6" w:space="0" w:color="auto"/>
              <w:right w:val="single" w:sz="2" w:space="0" w:color="auto"/>
            </w:tcBorders>
            <w:vAlign w:val="center"/>
            <w:hideMark/>
          </w:tcPr>
          <w:p w14:paraId="06A03D2F" w14:textId="77777777" w:rsidR="009B7638" w:rsidRPr="009B7638" w:rsidRDefault="009B7638" w:rsidP="009B7638">
            <w:r w:rsidRPr="009B7638">
              <w:t>1.6158</w:t>
            </w:r>
          </w:p>
        </w:tc>
        <w:tc>
          <w:tcPr>
            <w:tcW w:w="0" w:type="auto"/>
            <w:tcBorders>
              <w:top w:val="single" w:sz="2" w:space="0" w:color="auto"/>
              <w:left w:val="single" w:sz="2" w:space="0" w:color="auto"/>
              <w:bottom w:val="single" w:sz="6" w:space="0" w:color="auto"/>
              <w:right w:val="single" w:sz="2" w:space="0" w:color="auto"/>
            </w:tcBorders>
            <w:vAlign w:val="center"/>
            <w:hideMark/>
          </w:tcPr>
          <w:p w14:paraId="4C57E501" w14:textId="77777777" w:rsidR="009B7638" w:rsidRPr="009B7638" w:rsidRDefault="009B7638" w:rsidP="009B7638">
            <w:r w:rsidRPr="009B7638">
              <w:t>60</w:t>
            </w:r>
          </w:p>
        </w:tc>
        <w:tc>
          <w:tcPr>
            <w:tcW w:w="0" w:type="auto"/>
            <w:tcBorders>
              <w:top w:val="single" w:sz="2" w:space="0" w:color="auto"/>
              <w:left w:val="single" w:sz="2" w:space="0" w:color="auto"/>
              <w:bottom w:val="single" w:sz="6" w:space="0" w:color="auto"/>
              <w:right w:val="single" w:sz="2" w:space="0" w:color="auto"/>
            </w:tcBorders>
            <w:vAlign w:val="center"/>
            <w:hideMark/>
          </w:tcPr>
          <w:p w14:paraId="62F93949" w14:textId="77777777" w:rsidR="009B7638" w:rsidRPr="009B7638" w:rsidRDefault="009B7638" w:rsidP="009B7638">
            <w:r w:rsidRPr="009B7638">
              <w:t>1.574</w:t>
            </w:r>
          </w:p>
        </w:tc>
        <w:tc>
          <w:tcPr>
            <w:tcW w:w="0" w:type="auto"/>
            <w:tcBorders>
              <w:top w:val="single" w:sz="2" w:space="0" w:color="auto"/>
              <w:left w:val="single" w:sz="2" w:space="0" w:color="auto"/>
              <w:bottom w:val="single" w:sz="6" w:space="0" w:color="auto"/>
              <w:right w:val="single" w:sz="2" w:space="0" w:color="auto"/>
            </w:tcBorders>
            <w:vAlign w:val="center"/>
            <w:hideMark/>
          </w:tcPr>
          <w:p w14:paraId="0E177F96" w14:textId="77777777" w:rsidR="009B7638" w:rsidRPr="009B7638" w:rsidRDefault="009B7638" w:rsidP="009B7638">
            <w:r w:rsidRPr="009B7638">
              <w:t>0.3312</w:t>
            </w:r>
          </w:p>
        </w:tc>
        <w:tc>
          <w:tcPr>
            <w:tcW w:w="0" w:type="auto"/>
            <w:tcBorders>
              <w:top w:val="single" w:sz="2" w:space="0" w:color="auto"/>
              <w:left w:val="single" w:sz="2" w:space="0" w:color="auto"/>
              <w:bottom w:val="single" w:sz="6" w:space="0" w:color="auto"/>
              <w:right w:val="single" w:sz="2" w:space="0" w:color="auto"/>
            </w:tcBorders>
            <w:vAlign w:val="center"/>
            <w:hideMark/>
          </w:tcPr>
          <w:p w14:paraId="36865DB5" w14:textId="77777777" w:rsidR="009B7638" w:rsidRPr="009B7638" w:rsidRDefault="009B7638" w:rsidP="009B7638">
            <w:r w:rsidRPr="009B7638">
              <w:t>0.2543</w:t>
            </w:r>
          </w:p>
        </w:tc>
        <w:tc>
          <w:tcPr>
            <w:tcW w:w="0" w:type="auto"/>
            <w:tcBorders>
              <w:top w:val="single" w:sz="2" w:space="0" w:color="auto"/>
              <w:left w:val="single" w:sz="2" w:space="0" w:color="auto"/>
              <w:bottom w:val="single" w:sz="6" w:space="0" w:color="auto"/>
              <w:right w:val="single" w:sz="2" w:space="0" w:color="auto"/>
            </w:tcBorders>
            <w:vAlign w:val="center"/>
            <w:hideMark/>
          </w:tcPr>
          <w:p w14:paraId="5BC5B5C7" w14:textId="77777777" w:rsidR="009B7638" w:rsidRPr="009B7638" w:rsidRDefault="009B7638" w:rsidP="009B7638">
            <w:r w:rsidRPr="009B7638">
              <w:t>-0.1423</w:t>
            </w:r>
          </w:p>
        </w:tc>
        <w:tc>
          <w:tcPr>
            <w:tcW w:w="0" w:type="auto"/>
            <w:tcBorders>
              <w:top w:val="single" w:sz="2" w:space="0" w:color="auto"/>
              <w:left w:val="single" w:sz="2" w:space="0" w:color="auto"/>
              <w:bottom w:val="single" w:sz="6" w:space="0" w:color="auto"/>
              <w:right w:val="single" w:sz="2" w:space="0" w:color="auto"/>
            </w:tcBorders>
            <w:vAlign w:val="center"/>
            <w:hideMark/>
          </w:tcPr>
          <w:p w14:paraId="4ADB8901" w14:textId="77777777" w:rsidR="009B7638" w:rsidRPr="009B7638" w:rsidRDefault="009B7638" w:rsidP="009B7638">
            <w:r w:rsidRPr="009B7638">
              <w:t>0.2182</w:t>
            </w:r>
          </w:p>
        </w:tc>
        <w:tc>
          <w:tcPr>
            <w:tcW w:w="0" w:type="auto"/>
            <w:tcBorders>
              <w:top w:val="single" w:sz="2" w:space="0" w:color="auto"/>
              <w:left w:val="single" w:sz="2" w:space="0" w:color="auto"/>
              <w:bottom w:val="single" w:sz="6" w:space="0" w:color="auto"/>
              <w:right w:val="single" w:sz="2" w:space="0" w:color="auto"/>
            </w:tcBorders>
            <w:vAlign w:val="center"/>
            <w:hideMark/>
          </w:tcPr>
          <w:p w14:paraId="6323D2EA" w14:textId="77777777" w:rsidR="009B7638" w:rsidRPr="009B7638" w:rsidRDefault="009B7638" w:rsidP="009B7638">
            <w:r w:rsidRPr="009B7638">
              <w:t>-0.2007</w:t>
            </w:r>
          </w:p>
        </w:tc>
        <w:tc>
          <w:tcPr>
            <w:tcW w:w="0" w:type="auto"/>
            <w:tcBorders>
              <w:top w:val="single" w:sz="2" w:space="0" w:color="auto"/>
              <w:left w:val="single" w:sz="2" w:space="0" w:color="auto"/>
              <w:bottom w:val="single" w:sz="6" w:space="0" w:color="auto"/>
              <w:right w:val="single" w:sz="2" w:space="0" w:color="auto"/>
            </w:tcBorders>
            <w:vAlign w:val="center"/>
            <w:hideMark/>
          </w:tcPr>
          <w:p w14:paraId="705F35E5" w14:textId="77777777" w:rsidR="009B7638" w:rsidRPr="009B7638" w:rsidRDefault="009B7638" w:rsidP="009B7638">
            <w:r w:rsidRPr="009B7638">
              <w:t>10975</w:t>
            </w:r>
          </w:p>
        </w:tc>
        <w:tc>
          <w:tcPr>
            <w:tcW w:w="0" w:type="auto"/>
            <w:tcBorders>
              <w:top w:val="single" w:sz="2" w:space="0" w:color="auto"/>
              <w:left w:val="single" w:sz="2" w:space="0" w:color="auto"/>
              <w:bottom w:val="single" w:sz="6" w:space="0" w:color="auto"/>
              <w:right w:val="single" w:sz="2" w:space="0" w:color="auto"/>
            </w:tcBorders>
            <w:vAlign w:val="center"/>
            <w:hideMark/>
          </w:tcPr>
          <w:p w14:paraId="0FA378B2" w14:textId="77777777" w:rsidR="009B7638" w:rsidRPr="009B7638" w:rsidRDefault="009B7638" w:rsidP="009B7638">
            <w:r w:rsidRPr="009B7638">
              <w:t>58</w:t>
            </w:r>
          </w:p>
        </w:tc>
        <w:tc>
          <w:tcPr>
            <w:tcW w:w="0" w:type="auto"/>
            <w:tcBorders>
              <w:top w:val="single" w:sz="2" w:space="0" w:color="auto"/>
              <w:left w:val="single" w:sz="2" w:space="0" w:color="auto"/>
              <w:bottom w:val="single" w:sz="6" w:space="0" w:color="auto"/>
              <w:right w:val="single" w:sz="2" w:space="0" w:color="auto"/>
            </w:tcBorders>
            <w:vAlign w:val="center"/>
            <w:hideMark/>
          </w:tcPr>
          <w:p w14:paraId="0D5A0ABA" w14:textId="77777777" w:rsidR="009B7638" w:rsidRPr="009B7638" w:rsidRDefault="009B7638" w:rsidP="009B7638">
            <w:r w:rsidRPr="009B7638">
              <w:t>10975</w:t>
            </w:r>
          </w:p>
        </w:tc>
      </w:tr>
      <w:tr w:rsidR="009B7638" w:rsidRPr="009B7638" w14:paraId="4CA4C13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8BD8A06" w14:textId="77777777" w:rsidR="009B7638" w:rsidRPr="009B7638" w:rsidRDefault="009B7638" w:rsidP="009B7638">
            <w:r w:rsidRPr="009B7638">
              <w:t>sample_11409-CAGAAGGTGTGG-395</w:t>
            </w:r>
          </w:p>
        </w:tc>
        <w:tc>
          <w:tcPr>
            <w:tcW w:w="0" w:type="auto"/>
            <w:tcBorders>
              <w:top w:val="single" w:sz="2" w:space="0" w:color="auto"/>
              <w:left w:val="single" w:sz="2" w:space="0" w:color="auto"/>
              <w:bottom w:val="single" w:sz="6" w:space="0" w:color="auto"/>
              <w:right w:val="single" w:sz="2" w:space="0" w:color="auto"/>
            </w:tcBorders>
            <w:vAlign w:val="center"/>
            <w:hideMark/>
          </w:tcPr>
          <w:p w14:paraId="4A64E697" w14:textId="77777777" w:rsidR="009B7638" w:rsidRPr="009B7638" w:rsidRDefault="009B7638" w:rsidP="009B7638">
            <w:r w:rsidRPr="009B7638">
              <w:t>sample_11409-CAGAAGGTGTGG-395</w:t>
            </w:r>
          </w:p>
        </w:tc>
        <w:tc>
          <w:tcPr>
            <w:tcW w:w="0" w:type="auto"/>
            <w:tcBorders>
              <w:top w:val="single" w:sz="2" w:space="0" w:color="auto"/>
              <w:left w:val="single" w:sz="2" w:space="0" w:color="auto"/>
              <w:bottom w:val="single" w:sz="6" w:space="0" w:color="auto"/>
              <w:right w:val="single" w:sz="2" w:space="0" w:color="auto"/>
            </w:tcBorders>
            <w:vAlign w:val="center"/>
            <w:hideMark/>
          </w:tcPr>
          <w:p w14:paraId="1BEF039A" w14:textId="77777777" w:rsidR="009B7638" w:rsidRPr="009B7638" w:rsidRDefault="009B7638" w:rsidP="009B7638">
            <w:r w:rsidRPr="009B7638">
              <w:t>Baboon_1</w:t>
            </w:r>
          </w:p>
        </w:tc>
        <w:tc>
          <w:tcPr>
            <w:tcW w:w="0" w:type="auto"/>
            <w:tcBorders>
              <w:top w:val="single" w:sz="2" w:space="0" w:color="auto"/>
              <w:left w:val="single" w:sz="2" w:space="0" w:color="auto"/>
              <w:bottom w:val="single" w:sz="6" w:space="0" w:color="auto"/>
              <w:right w:val="single" w:sz="2" w:space="0" w:color="auto"/>
            </w:tcBorders>
            <w:vAlign w:val="center"/>
            <w:hideMark/>
          </w:tcPr>
          <w:p w14:paraId="3B69EF21" w14:textId="77777777" w:rsidR="009B7638" w:rsidRPr="009B7638" w:rsidRDefault="009B7638" w:rsidP="009B7638">
            <w:r w:rsidRPr="009B7638">
              <w:t>2011-01-08</w:t>
            </w:r>
          </w:p>
        </w:tc>
        <w:tc>
          <w:tcPr>
            <w:tcW w:w="0" w:type="auto"/>
            <w:tcBorders>
              <w:top w:val="single" w:sz="2" w:space="0" w:color="auto"/>
              <w:left w:val="single" w:sz="2" w:space="0" w:color="auto"/>
              <w:bottom w:val="single" w:sz="6" w:space="0" w:color="auto"/>
              <w:right w:val="single" w:sz="2" w:space="0" w:color="auto"/>
            </w:tcBorders>
            <w:vAlign w:val="center"/>
            <w:hideMark/>
          </w:tcPr>
          <w:p w14:paraId="6A07AA10" w14:textId="77777777" w:rsidR="009B7638" w:rsidRPr="009B7638" w:rsidRDefault="009B7638" w:rsidP="009B7638">
            <w:r w:rsidRPr="009B7638">
              <w:t>M</w:t>
            </w:r>
          </w:p>
        </w:tc>
        <w:tc>
          <w:tcPr>
            <w:tcW w:w="0" w:type="auto"/>
            <w:tcBorders>
              <w:top w:val="single" w:sz="2" w:space="0" w:color="auto"/>
              <w:left w:val="single" w:sz="2" w:space="0" w:color="auto"/>
              <w:bottom w:val="single" w:sz="6" w:space="0" w:color="auto"/>
              <w:right w:val="single" w:sz="2" w:space="0" w:color="auto"/>
            </w:tcBorders>
            <w:vAlign w:val="center"/>
            <w:hideMark/>
          </w:tcPr>
          <w:p w14:paraId="4314294A" w14:textId="77777777" w:rsidR="009B7638" w:rsidRPr="009B7638" w:rsidRDefault="009B7638" w:rsidP="009B7638">
            <w:r w:rsidRPr="009B7638">
              <w:t>8.778</w:t>
            </w:r>
          </w:p>
        </w:tc>
        <w:tc>
          <w:tcPr>
            <w:tcW w:w="0" w:type="auto"/>
            <w:tcBorders>
              <w:top w:val="single" w:sz="2" w:space="0" w:color="auto"/>
              <w:left w:val="single" w:sz="2" w:space="0" w:color="auto"/>
              <w:bottom w:val="single" w:sz="6" w:space="0" w:color="auto"/>
              <w:right w:val="single" w:sz="2" w:space="0" w:color="auto"/>
            </w:tcBorders>
            <w:vAlign w:val="center"/>
            <w:hideMark/>
          </w:tcPr>
          <w:p w14:paraId="7780D0EC" w14:textId="77777777" w:rsidR="009B7638" w:rsidRPr="009B7638" w:rsidRDefault="009B7638" w:rsidP="009B7638">
            <w:r w:rsidRPr="009B7638">
              <w:t>g_2.1</w:t>
            </w:r>
          </w:p>
        </w:tc>
        <w:tc>
          <w:tcPr>
            <w:tcW w:w="0" w:type="auto"/>
            <w:tcBorders>
              <w:top w:val="single" w:sz="2" w:space="0" w:color="auto"/>
              <w:left w:val="single" w:sz="2" w:space="0" w:color="auto"/>
              <w:bottom w:val="single" w:sz="6" w:space="0" w:color="auto"/>
              <w:right w:val="single" w:sz="2" w:space="0" w:color="auto"/>
            </w:tcBorders>
            <w:vAlign w:val="center"/>
            <w:hideMark/>
          </w:tcPr>
          <w:p w14:paraId="23DBF428" w14:textId="77777777" w:rsidR="009B7638" w:rsidRPr="009B7638" w:rsidRDefault="009B7638" w:rsidP="009B7638">
            <w:r w:rsidRPr="009B7638">
              <w:t>80</w:t>
            </w:r>
          </w:p>
        </w:tc>
        <w:tc>
          <w:tcPr>
            <w:tcW w:w="0" w:type="auto"/>
            <w:tcBorders>
              <w:top w:val="single" w:sz="2" w:space="0" w:color="auto"/>
              <w:left w:val="single" w:sz="2" w:space="0" w:color="auto"/>
              <w:bottom w:val="single" w:sz="6" w:space="0" w:color="auto"/>
              <w:right w:val="single" w:sz="2" w:space="0" w:color="auto"/>
            </w:tcBorders>
            <w:vAlign w:val="center"/>
            <w:hideMark/>
          </w:tcPr>
          <w:p w14:paraId="48327746" w14:textId="77777777" w:rsidR="009B7638" w:rsidRPr="009B7638" w:rsidRDefault="009B7638" w:rsidP="009B7638">
            <w:r w:rsidRPr="009B7638">
              <w:t>12.2</w:t>
            </w:r>
          </w:p>
        </w:tc>
        <w:tc>
          <w:tcPr>
            <w:tcW w:w="0" w:type="auto"/>
            <w:tcBorders>
              <w:top w:val="single" w:sz="2" w:space="0" w:color="auto"/>
              <w:left w:val="single" w:sz="2" w:space="0" w:color="auto"/>
              <w:bottom w:val="single" w:sz="6" w:space="0" w:color="auto"/>
              <w:right w:val="single" w:sz="2" w:space="0" w:color="auto"/>
            </w:tcBorders>
            <w:vAlign w:val="center"/>
            <w:hideMark/>
          </w:tcPr>
          <w:p w14:paraId="5316A2FA" w14:textId="77777777" w:rsidR="009B7638" w:rsidRPr="009B7638" w:rsidRDefault="009B7638" w:rsidP="009B7638">
            <w:r w:rsidRPr="009B7638">
              <w:t>wet</w:t>
            </w:r>
          </w:p>
        </w:tc>
        <w:tc>
          <w:tcPr>
            <w:tcW w:w="0" w:type="auto"/>
            <w:tcBorders>
              <w:top w:val="single" w:sz="2" w:space="0" w:color="auto"/>
              <w:left w:val="single" w:sz="2" w:space="0" w:color="auto"/>
              <w:bottom w:val="single" w:sz="6" w:space="0" w:color="auto"/>
              <w:right w:val="single" w:sz="2" w:space="0" w:color="auto"/>
            </w:tcBorders>
            <w:vAlign w:val="center"/>
            <w:hideMark/>
          </w:tcPr>
          <w:p w14:paraId="267735E7" w14:textId="77777777" w:rsidR="009B7638" w:rsidRPr="009B7638" w:rsidRDefault="009B7638" w:rsidP="009B7638">
            <w:r w:rsidRPr="009B7638">
              <w:t>2011</w:t>
            </w:r>
          </w:p>
        </w:tc>
        <w:tc>
          <w:tcPr>
            <w:tcW w:w="0" w:type="auto"/>
            <w:tcBorders>
              <w:top w:val="single" w:sz="2" w:space="0" w:color="auto"/>
              <w:left w:val="single" w:sz="2" w:space="0" w:color="auto"/>
              <w:bottom w:val="single" w:sz="6" w:space="0" w:color="auto"/>
              <w:right w:val="single" w:sz="2" w:space="0" w:color="auto"/>
            </w:tcBorders>
            <w:vAlign w:val="center"/>
            <w:hideMark/>
          </w:tcPr>
          <w:p w14:paraId="465B93AB" w14:textId="77777777" w:rsidR="009B7638" w:rsidRPr="009B7638" w:rsidRDefault="009B7638" w:rsidP="009B7638">
            <w:r w:rsidRPr="009B7638">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423CDC2A" w14:textId="77777777" w:rsidR="009B7638" w:rsidRPr="009B7638" w:rsidRDefault="009B7638" w:rsidP="009B7638">
            <w:r w:rsidRPr="009B7638">
              <w:t>30532</w:t>
            </w:r>
          </w:p>
        </w:tc>
        <w:tc>
          <w:tcPr>
            <w:tcW w:w="0" w:type="auto"/>
            <w:tcBorders>
              <w:top w:val="single" w:sz="2" w:space="0" w:color="auto"/>
              <w:left w:val="single" w:sz="2" w:space="0" w:color="auto"/>
              <w:bottom w:val="single" w:sz="6" w:space="0" w:color="auto"/>
              <w:right w:val="single" w:sz="2" w:space="0" w:color="auto"/>
            </w:tcBorders>
            <w:vAlign w:val="center"/>
            <w:hideMark/>
          </w:tcPr>
          <w:p w14:paraId="33D71751" w14:textId="77777777" w:rsidR="009B7638" w:rsidRPr="009B7638" w:rsidRDefault="009B7638" w:rsidP="009B7638">
            <w:r w:rsidRPr="009B7638">
              <w:t>196</w:t>
            </w:r>
          </w:p>
        </w:tc>
        <w:tc>
          <w:tcPr>
            <w:tcW w:w="0" w:type="auto"/>
            <w:tcBorders>
              <w:top w:val="single" w:sz="2" w:space="0" w:color="auto"/>
              <w:left w:val="single" w:sz="2" w:space="0" w:color="auto"/>
              <w:bottom w:val="single" w:sz="6" w:space="0" w:color="auto"/>
              <w:right w:val="single" w:sz="2" w:space="0" w:color="auto"/>
            </w:tcBorders>
            <w:vAlign w:val="center"/>
            <w:hideMark/>
          </w:tcPr>
          <w:p w14:paraId="5DA65305" w14:textId="77777777" w:rsidR="009B7638" w:rsidRPr="009B7638" w:rsidRDefault="009B7638" w:rsidP="009B7638">
            <w:r w:rsidRPr="009B7638">
              <w:t>59.16</w:t>
            </w:r>
          </w:p>
        </w:tc>
        <w:tc>
          <w:tcPr>
            <w:tcW w:w="0" w:type="auto"/>
            <w:tcBorders>
              <w:top w:val="single" w:sz="2" w:space="0" w:color="auto"/>
              <w:left w:val="single" w:sz="2" w:space="0" w:color="auto"/>
              <w:bottom w:val="single" w:sz="6" w:space="0" w:color="auto"/>
              <w:right w:val="single" w:sz="2" w:space="0" w:color="auto"/>
            </w:tcBorders>
            <w:vAlign w:val="center"/>
            <w:hideMark/>
          </w:tcPr>
          <w:p w14:paraId="50CBC36D" w14:textId="77777777" w:rsidR="009B7638" w:rsidRPr="009B7638" w:rsidRDefault="009B7638" w:rsidP="009B7638">
            <w:r w:rsidRPr="009B7638">
              <w:t>-34.954</w:t>
            </w:r>
          </w:p>
        </w:tc>
        <w:tc>
          <w:tcPr>
            <w:tcW w:w="0" w:type="auto"/>
            <w:tcBorders>
              <w:top w:val="single" w:sz="2" w:space="0" w:color="auto"/>
              <w:left w:val="single" w:sz="2" w:space="0" w:color="auto"/>
              <w:bottom w:val="single" w:sz="6" w:space="0" w:color="auto"/>
              <w:right w:val="single" w:sz="2" w:space="0" w:color="auto"/>
            </w:tcBorders>
            <w:vAlign w:val="center"/>
            <w:hideMark/>
          </w:tcPr>
          <w:p w14:paraId="341519EB" w14:textId="77777777" w:rsidR="009B7638" w:rsidRPr="009B7638" w:rsidRDefault="009B7638" w:rsidP="009B7638">
            <w:r w:rsidRPr="009B7638">
              <w:t>-8.627</w:t>
            </w:r>
          </w:p>
        </w:tc>
        <w:tc>
          <w:tcPr>
            <w:tcW w:w="0" w:type="auto"/>
            <w:tcBorders>
              <w:top w:val="single" w:sz="2" w:space="0" w:color="auto"/>
              <w:left w:val="single" w:sz="2" w:space="0" w:color="auto"/>
              <w:bottom w:val="single" w:sz="6" w:space="0" w:color="auto"/>
              <w:right w:val="single" w:sz="2" w:space="0" w:color="auto"/>
            </w:tcBorders>
            <w:vAlign w:val="center"/>
            <w:hideMark/>
          </w:tcPr>
          <w:p w14:paraId="289026BD" w14:textId="77777777" w:rsidR="009B7638" w:rsidRPr="009B7638" w:rsidRDefault="009B7638" w:rsidP="009B7638">
            <w:r w:rsidRPr="009B7638">
              <w:t>-5.499</w:t>
            </w:r>
          </w:p>
        </w:tc>
        <w:tc>
          <w:tcPr>
            <w:tcW w:w="0" w:type="auto"/>
            <w:tcBorders>
              <w:top w:val="single" w:sz="2" w:space="0" w:color="auto"/>
              <w:left w:val="single" w:sz="2" w:space="0" w:color="auto"/>
              <w:bottom w:val="single" w:sz="6" w:space="0" w:color="auto"/>
              <w:right w:val="single" w:sz="2" w:space="0" w:color="auto"/>
            </w:tcBorders>
            <w:vAlign w:val="center"/>
            <w:hideMark/>
          </w:tcPr>
          <w:p w14:paraId="3D2AD662" w14:textId="77777777" w:rsidR="009B7638" w:rsidRPr="009B7638" w:rsidRDefault="009B7638" w:rsidP="009B7638">
            <w:r w:rsidRPr="009B7638">
              <w:t>-9.029</w:t>
            </w:r>
          </w:p>
        </w:tc>
        <w:tc>
          <w:tcPr>
            <w:tcW w:w="0" w:type="auto"/>
            <w:tcBorders>
              <w:top w:val="single" w:sz="2" w:space="0" w:color="auto"/>
              <w:left w:val="single" w:sz="2" w:space="0" w:color="auto"/>
              <w:bottom w:val="single" w:sz="6" w:space="0" w:color="auto"/>
              <w:right w:val="single" w:sz="2" w:space="0" w:color="auto"/>
            </w:tcBorders>
            <w:vAlign w:val="center"/>
            <w:hideMark/>
          </w:tcPr>
          <w:p w14:paraId="2F6F5082" w14:textId="77777777" w:rsidR="009B7638" w:rsidRPr="009B7638" w:rsidRDefault="009B7638" w:rsidP="009B7638">
            <w:r w:rsidRPr="009B7638">
              <w:t>-1.9215</w:t>
            </w:r>
          </w:p>
        </w:tc>
        <w:tc>
          <w:tcPr>
            <w:tcW w:w="0" w:type="auto"/>
            <w:tcBorders>
              <w:top w:val="single" w:sz="2" w:space="0" w:color="auto"/>
              <w:left w:val="single" w:sz="2" w:space="0" w:color="auto"/>
              <w:bottom w:val="single" w:sz="6" w:space="0" w:color="auto"/>
              <w:right w:val="single" w:sz="2" w:space="0" w:color="auto"/>
            </w:tcBorders>
            <w:vAlign w:val="center"/>
            <w:hideMark/>
          </w:tcPr>
          <w:p w14:paraId="5C705C13" w14:textId="77777777" w:rsidR="009B7638" w:rsidRPr="009B7638" w:rsidRDefault="009B7638" w:rsidP="009B7638">
            <w:r w:rsidRPr="009B7638">
              <w:t>9.7852</w:t>
            </w:r>
          </w:p>
        </w:tc>
        <w:tc>
          <w:tcPr>
            <w:tcW w:w="0" w:type="auto"/>
            <w:tcBorders>
              <w:top w:val="single" w:sz="2" w:space="0" w:color="auto"/>
              <w:left w:val="single" w:sz="2" w:space="0" w:color="auto"/>
              <w:bottom w:val="single" w:sz="6" w:space="0" w:color="auto"/>
              <w:right w:val="single" w:sz="2" w:space="0" w:color="auto"/>
            </w:tcBorders>
            <w:vAlign w:val="center"/>
            <w:hideMark/>
          </w:tcPr>
          <w:p w14:paraId="5D891E5E" w14:textId="77777777" w:rsidR="009B7638" w:rsidRPr="009B7638" w:rsidRDefault="009B7638" w:rsidP="009B7638">
            <w:r w:rsidRPr="009B7638">
              <w:t>13.418</w:t>
            </w:r>
          </w:p>
        </w:tc>
        <w:tc>
          <w:tcPr>
            <w:tcW w:w="0" w:type="auto"/>
            <w:tcBorders>
              <w:top w:val="single" w:sz="2" w:space="0" w:color="auto"/>
              <w:left w:val="single" w:sz="2" w:space="0" w:color="auto"/>
              <w:bottom w:val="single" w:sz="6" w:space="0" w:color="auto"/>
              <w:right w:val="single" w:sz="2" w:space="0" w:color="auto"/>
            </w:tcBorders>
            <w:vAlign w:val="center"/>
            <w:hideMark/>
          </w:tcPr>
          <w:p w14:paraId="705ED157" w14:textId="77777777" w:rsidR="009B7638" w:rsidRPr="009B7638" w:rsidRDefault="009B7638" w:rsidP="009B7638">
            <w:r w:rsidRPr="009B7638">
              <w:t>10.094</w:t>
            </w:r>
          </w:p>
        </w:tc>
        <w:tc>
          <w:tcPr>
            <w:tcW w:w="0" w:type="auto"/>
            <w:tcBorders>
              <w:top w:val="single" w:sz="2" w:space="0" w:color="auto"/>
              <w:left w:val="single" w:sz="2" w:space="0" w:color="auto"/>
              <w:bottom w:val="single" w:sz="6" w:space="0" w:color="auto"/>
              <w:right w:val="single" w:sz="2" w:space="0" w:color="auto"/>
            </w:tcBorders>
            <w:vAlign w:val="center"/>
            <w:hideMark/>
          </w:tcPr>
          <w:p w14:paraId="0091E49B" w14:textId="77777777" w:rsidR="009B7638" w:rsidRPr="009B7638" w:rsidRDefault="009B7638" w:rsidP="009B7638">
            <w:r w:rsidRPr="009B7638">
              <w:t>-10.1494</w:t>
            </w:r>
          </w:p>
        </w:tc>
        <w:tc>
          <w:tcPr>
            <w:tcW w:w="0" w:type="auto"/>
            <w:tcBorders>
              <w:top w:val="single" w:sz="2" w:space="0" w:color="auto"/>
              <w:left w:val="single" w:sz="2" w:space="0" w:color="auto"/>
              <w:bottom w:val="single" w:sz="6" w:space="0" w:color="auto"/>
              <w:right w:val="single" w:sz="2" w:space="0" w:color="auto"/>
            </w:tcBorders>
            <w:vAlign w:val="center"/>
            <w:hideMark/>
          </w:tcPr>
          <w:p w14:paraId="77FBB44B" w14:textId="77777777" w:rsidR="009B7638" w:rsidRPr="009B7638" w:rsidRDefault="009B7638" w:rsidP="009B7638">
            <w:r w:rsidRPr="009B7638">
              <w:t>-3.0103</w:t>
            </w:r>
          </w:p>
        </w:tc>
        <w:tc>
          <w:tcPr>
            <w:tcW w:w="0" w:type="auto"/>
            <w:tcBorders>
              <w:top w:val="single" w:sz="2" w:space="0" w:color="auto"/>
              <w:left w:val="single" w:sz="2" w:space="0" w:color="auto"/>
              <w:bottom w:val="single" w:sz="6" w:space="0" w:color="auto"/>
              <w:right w:val="single" w:sz="2" w:space="0" w:color="auto"/>
            </w:tcBorders>
            <w:vAlign w:val="center"/>
            <w:hideMark/>
          </w:tcPr>
          <w:p w14:paraId="0E40A4F9" w14:textId="77777777" w:rsidR="009B7638" w:rsidRPr="009B7638" w:rsidRDefault="009B7638" w:rsidP="009B7638">
            <w:r w:rsidRPr="009B7638">
              <w:t>3.0000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105AFE8" w14:textId="77777777" w:rsidR="009B7638" w:rsidRPr="009B7638" w:rsidRDefault="009B7638" w:rsidP="009B7638">
            <w:r w:rsidRPr="009B7638">
              <w:t>0.2265</w:t>
            </w:r>
          </w:p>
        </w:tc>
        <w:tc>
          <w:tcPr>
            <w:tcW w:w="0" w:type="auto"/>
            <w:tcBorders>
              <w:top w:val="single" w:sz="2" w:space="0" w:color="auto"/>
              <w:left w:val="single" w:sz="2" w:space="0" w:color="auto"/>
              <w:bottom w:val="single" w:sz="6" w:space="0" w:color="auto"/>
              <w:right w:val="single" w:sz="2" w:space="0" w:color="auto"/>
            </w:tcBorders>
            <w:vAlign w:val="center"/>
            <w:hideMark/>
          </w:tcPr>
          <w:p w14:paraId="323A541D" w14:textId="77777777" w:rsidR="009B7638" w:rsidRPr="009B7638" w:rsidRDefault="009B7638" w:rsidP="009B7638">
            <w:r w:rsidRPr="009B7638">
              <w:t>0.1694</w:t>
            </w:r>
          </w:p>
        </w:tc>
        <w:tc>
          <w:tcPr>
            <w:tcW w:w="0" w:type="auto"/>
            <w:tcBorders>
              <w:top w:val="single" w:sz="2" w:space="0" w:color="auto"/>
              <w:left w:val="single" w:sz="2" w:space="0" w:color="auto"/>
              <w:bottom w:val="single" w:sz="6" w:space="0" w:color="auto"/>
              <w:right w:val="single" w:sz="2" w:space="0" w:color="auto"/>
            </w:tcBorders>
            <w:vAlign w:val="center"/>
            <w:hideMark/>
          </w:tcPr>
          <w:p w14:paraId="02B9A78B" w14:textId="77777777" w:rsidR="009B7638" w:rsidRPr="009B7638" w:rsidRDefault="009B7638" w:rsidP="009B7638">
            <w:r w:rsidRPr="009B7638">
              <w:t>1.8709</w:t>
            </w:r>
          </w:p>
        </w:tc>
        <w:tc>
          <w:tcPr>
            <w:tcW w:w="0" w:type="auto"/>
            <w:tcBorders>
              <w:top w:val="single" w:sz="2" w:space="0" w:color="auto"/>
              <w:left w:val="single" w:sz="2" w:space="0" w:color="auto"/>
              <w:bottom w:val="single" w:sz="6" w:space="0" w:color="auto"/>
              <w:right w:val="single" w:sz="2" w:space="0" w:color="auto"/>
            </w:tcBorders>
            <w:vAlign w:val="center"/>
            <w:hideMark/>
          </w:tcPr>
          <w:p w14:paraId="275D2C28" w14:textId="77777777" w:rsidR="009B7638" w:rsidRPr="009B7638" w:rsidRDefault="009B7638" w:rsidP="009B7638">
            <w:r w:rsidRPr="009B7638">
              <w:t>164</w:t>
            </w:r>
          </w:p>
        </w:tc>
        <w:tc>
          <w:tcPr>
            <w:tcW w:w="0" w:type="auto"/>
            <w:tcBorders>
              <w:top w:val="single" w:sz="2" w:space="0" w:color="auto"/>
              <w:left w:val="single" w:sz="2" w:space="0" w:color="auto"/>
              <w:bottom w:val="single" w:sz="6" w:space="0" w:color="auto"/>
              <w:right w:val="single" w:sz="2" w:space="0" w:color="auto"/>
            </w:tcBorders>
            <w:vAlign w:val="center"/>
            <w:hideMark/>
          </w:tcPr>
          <w:p w14:paraId="3C73B7E7" w14:textId="77777777" w:rsidR="009B7638" w:rsidRPr="009B7638" w:rsidRDefault="009B7638" w:rsidP="009B7638">
            <w:r w:rsidRPr="009B7638">
              <w:t>3.045</w:t>
            </w:r>
          </w:p>
        </w:tc>
        <w:tc>
          <w:tcPr>
            <w:tcW w:w="0" w:type="auto"/>
            <w:tcBorders>
              <w:top w:val="single" w:sz="2" w:space="0" w:color="auto"/>
              <w:left w:val="single" w:sz="2" w:space="0" w:color="auto"/>
              <w:bottom w:val="single" w:sz="6" w:space="0" w:color="auto"/>
              <w:right w:val="single" w:sz="2" w:space="0" w:color="auto"/>
            </w:tcBorders>
            <w:vAlign w:val="center"/>
            <w:hideMark/>
          </w:tcPr>
          <w:p w14:paraId="3E62DA55" w14:textId="77777777" w:rsidR="009B7638" w:rsidRPr="009B7638" w:rsidRDefault="009B7638" w:rsidP="009B7638">
            <w:r w:rsidRPr="009B7638">
              <w:t>0.1434</w:t>
            </w:r>
          </w:p>
        </w:tc>
        <w:tc>
          <w:tcPr>
            <w:tcW w:w="0" w:type="auto"/>
            <w:tcBorders>
              <w:top w:val="single" w:sz="2" w:space="0" w:color="auto"/>
              <w:left w:val="single" w:sz="2" w:space="0" w:color="auto"/>
              <w:bottom w:val="single" w:sz="6" w:space="0" w:color="auto"/>
              <w:right w:val="single" w:sz="2" w:space="0" w:color="auto"/>
            </w:tcBorders>
            <w:vAlign w:val="center"/>
            <w:hideMark/>
          </w:tcPr>
          <w:p w14:paraId="715EB84E" w14:textId="77777777" w:rsidR="009B7638" w:rsidRPr="009B7638" w:rsidRDefault="009B7638" w:rsidP="009B7638">
            <w:r w:rsidRPr="009B7638">
              <w:t>0.2225</w:t>
            </w:r>
          </w:p>
        </w:tc>
        <w:tc>
          <w:tcPr>
            <w:tcW w:w="0" w:type="auto"/>
            <w:tcBorders>
              <w:top w:val="single" w:sz="2" w:space="0" w:color="auto"/>
              <w:left w:val="single" w:sz="2" w:space="0" w:color="auto"/>
              <w:bottom w:val="single" w:sz="6" w:space="0" w:color="auto"/>
              <w:right w:val="single" w:sz="2" w:space="0" w:color="auto"/>
            </w:tcBorders>
            <w:vAlign w:val="center"/>
            <w:hideMark/>
          </w:tcPr>
          <w:p w14:paraId="59D188D6" w14:textId="77777777" w:rsidR="009B7638" w:rsidRPr="009B7638" w:rsidRDefault="009B7638" w:rsidP="009B7638">
            <w:r w:rsidRPr="009B7638">
              <w:t>0.0493</w:t>
            </w:r>
          </w:p>
        </w:tc>
        <w:tc>
          <w:tcPr>
            <w:tcW w:w="0" w:type="auto"/>
            <w:tcBorders>
              <w:top w:val="single" w:sz="2" w:space="0" w:color="auto"/>
              <w:left w:val="single" w:sz="2" w:space="0" w:color="auto"/>
              <w:bottom w:val="single" w:sz="6" w:space="0" w:color="auto"/>
              <w:right w:val="single" w:sz="2" w:space="0" w:color="auto"/>
            </w:tcBorders>
            <w:vAlign w:val="center"/>
            <w:hideMark/>
          </w:tcPr>
          <w:p w14:paraId="567B675C" w14:textId="77777777" w:rsidR="009B7638" w:rsidRPr="009B7638" w:rsidRDefault="009B7638" w:rsidP="009B7638">
            <w:r w:rsidRPr="009B7638">
              <w:t>0.0680</w:t>
            </w:r>
          </w:p>
        </w:tc>
        <w:tc>
          <w:tcPr>
            <w:tcW w:w="0" w:type="auto"/>
            <w:tcBorders>
              <w:top w:val="single" w:sz="2" w:space="0" w:color="auto"/>
              <w:left w:val="single" w:sz="2" w:space="0" w:color="auto"/>
              <w:bottom w:val="single" w:sz="6" w:space="0" w:color="auto"/>
              <w:right w:val="single" w:sz="2" w:space="0" w:color="auto"/>
            </w:tcBorders>
            <w:vAlign w:val="center"/>
            <w:hideMark/>
          </w:tcPr>
          <w:p w14:paraId="57392AA8" w14:textId="77777777" w:rsidR="009B7638" w:rsidRPr="009B7638" w:rsidRDefault="009B7638" w:rsidP="009B7638">
            <w:r w:rsidRPr="009B7638">
              <w:t>-0.0521</w:t>
            </w:r>
          </w:p>
        </w:tc>
        <w:tc>
          <w:tcPr>
            <w:tcW w:w="0" w:type="auto"/>
            <w:tcBorders>
              <w:top w:val="single" w:sz="2" w:space="0" w:color="auto"/>
              <w:left w:val="single" w:sz="2" w:space="0" w:color="auto"/>
              <w:bottom w:val="single" w:sz="6" w:space="0" w:color="auto"/>
              <w:right w:val="single" w:sz="2" w:space="0" w:color="auto"/>
            </w:tcBorders>
            <w:vAlign w:val="center"/>
            <w:hideMark/>
          </w:tcPr>
          <w:p w14:paraId="472660FF" w14:textId="77777777" w:rsidR="009B7638" w:rsidRPr="009B7638" w:rsidRDefault="009B7638" w:rsidP="009B7638">
            <w:r w:rsidRPr="009B7638">
              <w:t>29799</w:t>
            </w:r>
          </w:p>
        </w:tc>
        <w:tc>
          <w:tcPr>
            <w:tcW w:w="0" w:type="auto"/>
            <w:tcBorders>
              <w:top w:val="single" w:sz="2" w:space="0" w:color="auto"/>
              <w:left w:val="single" w:sz="2" w:space="0" w:color="auto"/>
              <w:bottom w:val="single" w:sz="6" w:space="0" w:color="auto"/>
              <w:right w:val="single" w:sz="2" w:space="0" w:color="auto"/>
            </w:tcBorders>
            <w:vAlign w:val="center"/>
            <w:hideMark/>
          </w:tcPr>
          <w:p w14:paraId="2663FB0B" w14:textId="77777777" w:rsidR="009B7638" w:rsidRPr="009B7638" w:rsidRDefault="009B7638" w:rsidP="009B7638">
            <w:r w:rsidRPr="009B7638">
              <w:t>151</w:t>
            </w:r>
          </w:p>
        </w:tc>
        <w:tc>
          <w:tcPr>
            <w:tcW w:w="0" w:type="auto"/>
            <w:tcBorders>
              <w:top w:val="single" w:sz="2" w:space="0" w:color="auto"/>
              <w:left w:val="single" w:sz="2" w:space="0" w:color="auto"/>
              <w:bottom w:val="single" w:sz="6" w:space="0" w:color="auto"/>
              <w:right w:val="single" w:sz="2" w:space="0" w:color="auto"/>
            </w:tcBorders>
            <w:vAlign w:val="center"/>
            <w:hideMark/>
          </w:tcPr>
          <w:p w14:paraId="64A297C1" w14:textId="77777777" w:rsidR="009B7638" w:rsidRPr="009B7638" w:rsidRDefault="009B7638" w:rsidP="009B7638">
            <w:r w:rsidRPr="009B7638">
              <w:t>29799</w:t>
            </w:r>
          </w:p>
        </w:tc>
      </w:tr>
      <w:tr w:rsidR="009B7638" w:rsidRPr="009B7638" w14:paraId="1D04540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7966A92" w14:textId="77777777" w:rsidR="009B7638" w:rsidRPr="009B7638" w:rsidRDefault="009B7638" w:rsidP="009B7638">
            <w:r w:rsidRPr="009B7638">
              <w:t>sample_11412-AAGGCCTTTACG-397</w:t>
            </w:r>
          </w:p>
        </w:tc>
        <w:tc>
          <w:tcPr>
            <w:tcW w:w="0" w:type="auto"/>
            <w:tcBorders>
              <w:top w:val="single" w:sz="2" w:space="0" w:color="auto"/>
              <w:left w:val="single" w:sz="2" w:space="0" w:color="auto"/>
              <w:bottom w:val="single" w:sz="6" w:space="0" w:color="auto"/>
              <w:right w:val="single" w:sz="2" w:space="0" w:color="auto"/>
            </w:tcBorders>
            <w:vAlign w:val="center"/>
            <w:hideMark/>
          </w:tcPr>
          <w:p w14:paraId="10835755" w14:textId="77777777" w:rsidR="009B7638" w:rsidRPr="009B7638" w:rsidRDefault="009B7638" w:rsidP="009B7638">
            <w:r w:rsidRPr="009B7638">
              <w:t>sample_11412-AAGGCCTTTACG-397</w:t>
            </w:r>
          </w:p>
        </w:tc>
        <w:tc>
          <w:tcPr>
            <w:tcW w:w="0" w:type="auto"/>
            <w:tcBorders>
              <w:top w:val="single" w:sz="2" w:space="0" w:color="auto"/>
              <w:left w:val="single" w:sz="2" w:space="0" w:color="auto"/>
              <w:bottom w:val="single" w:sz="6" w:space="0" w:color="auto"/>
              <w:right w:val="single" w:sz="2" w:space="0" w:color="auto"/>
            </w:tcBorders>
            <w:vAlign w:val="center"/>
            <w:hideMark/>
          </w:tcPr>
          <w:p w14:paraId="19BA07C3" w14:textId="77777777" w:rsidR="009B7638" w:rsidRPr="009B7638" w:rsidRDefault="009B7638" w:rsidP="009B7638">
            <w:r w:rsidRPr="009B7638">
              <w:t>Baboon_1</w:t>
            </w:r>
          </w:p>
        </w:tc>
        <w:tc>
          <w:tcPr>
            <w:tcW w:w="0" w:type="auto"/>
            <w:tcBorders>
              <w:top w:val="single" w:sz="2" w:space="0" w:color="auto"/>
              <w:left w:val="single" w:sz="2" w:space="0" w:color="auto"/>
              <w:bottom w:val="single" w:sz="6" w:space="0" w:color="auto"/>
              <w:right w:val="single" w:sz="2" w:space="0" w:color="auto"/>
            </w:tcBorders>
            <w:vAlign w:val="center"/>
            <w:hideMark/>
          </w:tcPr>
          <w:p w14:paraId="10C879F1" w14:textId="77777777" w:rsidR="009B7638" w:rsidRPr="009B7638" w:rsidRDefault="009B7638" w:rsidP="009B7638">
            <w:r w:rsidRPr="009B7638">
              <w:t>2010-11-18</w:t>
            </w:r>
          </w:p>
        </w:tc>
        <w:tc>
          <w:tcPr>
            <w:tcW w:w="0" w:type="auto"/>
            <w:tcBorders>
              <w:top w:val="single" w:sz="2" w:space="0" w:color="auto"/>
              <w:left w:val="single" w:sz="2" w:space="0" w:color="auto"/>
              <w:bottom w:val="single" w:sz="6" w:space="0" w:color="auto"/>
              <w:right w:val="single" w:sz="2" w:space="0" w:color="auto"/>
            </w:tcBorders>
            <w:vAlign w:val="center"/>
            <w:hideMark/>
          </w:tcPr>
          <w:p w14:paraId="75FACB91" w14:textId="77777777" w:rsidR="009B7638" w:rsidRPr="009B7638" w:rsidRDefault="009B7638" w:rsidP="009B7638">
            <w:r w:rsidRPr="009B7638">
              <w:t>M</w:t>
            </w:r>
          </w:p>
        </w:tc>
        <w:tc>
          <w:tcPr>
            <w:tcW w:w="0" w:type="auto"/>
            <w:tcBorders>
              <w:top w:val="single" w:sz="2" w:space="0" w:color="auto"/>
              <w:left w:val="single" w:sz="2" w:space="0" w:color="auto"/>
              <w:bottom w:val="single" w:sz="6" w:space="0" w:color="auto"/>
              <w:right w:val="single" w:sz="2" w:space="0" w:color="auto"/>
            </w:tcBorders>
            <w:vAlign w:val="center"/>
            <w:hideMark/>
          </w:tcPr>
          <w:p w14:paraId="316082A5" w14:textId="77777777" w:rsidR="009B7638" w:rsidRPr="009B7638" w:rsidRDefault="009B7638" w:rsidP="009B7638">
            <w:r w:rsidRPr="009B7638">
              <w:t>8.638</w:t>
            </w:r>
          </w:p>
        </w:tc>
        <w:tc>
          <w:tcPr>
            <w:tcW w:w="0" w:type="auto"/>
            <w:tcBorders>
              <w:top w:val="single" w:sz="2" w:space="0" w:color="auto"/>
              <w:left w:val="single" w:sz="2" w:space="0" w:color="auto"/>
              <w:bottom w:val="single" w:sz="6" w:space="0" w:color="auto"/>
              <w:right w:val="single" w:sz="2" w:space="0" w:color="auto"/>
            </w:tcBorders>
            <w:vAlign w:val="center"/>
            <w:hideMark/>
          </w:tcPr>
          <w:p w14:paraId="5E80CF47" w14:textId="77777777" w:rsidR="009B7638" w:rsidRPr="009B7638" w:rsidRDefault="009B7638" w:rsidP="009B7638">
            <w:r w:rsidRPr="009B7638">
              <w:t>g_2.1</w:t>
            </w:r>
          </w:p>
        </w:tc>
        <w:tc>
          <w:tcPr>
            <w:tcW w:w="0" w:type="auto"/>
            <w:tcBorders>
              <w:top w:val="single" w:sz="2" w:space="0" w:color="auto"/>
              <w:left w:val="single" w:sz="2" w:space="0" w:color="auto"/>
              <w:bottom w:val="single" w:sz="6" w:space="0" w:color="auto"/>
              <w:right w:val="single" w:sz="2" w:space="0" w:color="auto"/>
            </w:tcBorders>
            <w:vAlign w:val="center"/>
            <w:hideMark/>
          </w:tcPr>
          <w:p w14:paraId="0E9CC0BF" w14:textId="77777777" w:rsidR="009B7638" w:rsidRPr="009B7638" w:rsidRDefault="009B7638" w:rsidP="009B7638">
            <w:r w:rsidRPr="009B7638">
              <w:t>75</w:t>
            </w:r>
          </w:p>
        </w:tc>
        <w:tc>
          <w:tcPr>
            <w:tcW w:w="0" w:type="auto"/>
            <w:tcBorders>
              <w:top w:val="single" w:sz="2" w:space="0" w:color="auto"/>
              <w:left w:val="single" w:sz="2" w:space="0" w:color="auto"/>
              <w:bottom w:val="single" w:sz="6" w:space="0" w:color="auto"/>
              <w:right w:val="single" w:sz="2" w:space="0" w:color="auto"/>
            </w:tcBorders>
            <w:vAlign w:val="center"/>
            <w:hideMark/>
          </w:tcPr>
          <w:p w14:paraId="2E9B0CB8" w14:textId="77777777" w:rsidR="009B7638" w:rsidRPr="009B7638" w:rsidRDefault="009B7638" w:rsidP="009B7638">
            <w:r w:rsidRPr="009B7638">
              <w:t>70.6</w:t>
            </w:r>
          </w:p>
        </w:tc>
        <w:tc>
          <w:tcPr>
            <w:tcW w:w="0" w:type="auto"/>
            <w:tcBorders>
              <w:top w:val="single" w:sz="2" w:space="0" w:color="auto"/>
              <w:left w:val="single" w:sz="2" w:space="0" w:color="auto"/>
              <w:bottom w:val="single" w:sz="6" w:space="0" w:color="auto"/>
              <w:right w:val="single" w:sz="2" w:space="0" w:color="auto"/>
            </w:tcBorders>
            <w:vAlign w:val="center"/>
            <w:hideMark/>
          </w:tcPr>
          <w:p w14:paraId="0D43C491" w14:textId="77777777" w:rsidR="009B7638" w:rsidRPr="009B7638" w:rsidRDefault="009B7638" w:rsidP="009B7638">
            <w:r w:rsidRPr="009B7638">
              <w:t>wet</w:t>
            </w:r>
          </w:p>
        </w:tc>
        <w:tc>
          <w:tcPr>
            <w:tcW w:w="0" w:type="auto"/>
            <w:tcBorders>
              <w:top w:val="single" w:sz="2" w:space="0" w:color="auto"/>
              <w:left w:val="single" w:sz="2" w:space="0" w:color="auto"/>
              <w:bottom w:val="single" w:sz="6" w:space="0" w:color="auto"/>
              <w:right w:val="single" w:sz="2" w:space="0" w:color="auto"/>
            </w:tcBorders>
            <w:vAlign w:val="center"/>
            <w:hideMark/>
          </w:tcPr>
          <w:p w14:paraId="7BD89A5B" w14:textId="77777777" w:rsidR="009B7638" w:rsidRPr="009B7638" w:rsidRDefault="009B7638" w:rsidP="009B7638">
            <w:r w:rsidRPr="009B7638">
              <w:t>2011</w:t>
            </w:r>
          </w:p>
        </w:tc>
        <w:tc>
          <w:tcPr>
            <w:tcW w:w="0" w:type="auto"/>
            <w:tcBorders>
              <w:top w:val="single" w:sz="2" w:space="0" w:color="auto"/>
              <w:left w:val="single" w:sz="2" w:space="0" w:color="auto"/>
              <w:bottom w:val="single" w:sz="6" w:space="0" w:color="auto"/>
              <w:right w:val="single" w:sz="2" w:space="0" w:color="auto"/>
            </w:tcBorders>
            <w:vAlign w:val="center"/>
            <w:hideMark/>
          </w:tcPr>
          <w:p w14:paraId="3FA6914A" w14:textId="77777777" w:rsidR="009B7638" w:rsidRPr="009B7638" w:rsidRDefault="009B7638" w:rsidP="009B7638">
            <w:r w:rsidRPr="009B7638">
              <w:t>11</w:t>
            </w:r>
          </w:p>
        </w:tc>
        <w:tc>
          <w:tcPr>
            <w:tcW w:w="0" w:type="auto"/>
            <w:tcBorders>
              <w:top w:val="single" w:sz="2" w:space="0" w:color="auto"/>
              <w:left w:val="single" w:sz="2" w:space="0" w:color="auto"/>
              <w:bottom w:val="single" w:sz="6" w:space="0" w:color="auto"/>
              <w:right w:val="single" w:sz="2" w:space="0" w:color="auto"/>
            </w:tcBorders>
            <w:vAlign w:val="center"/>
            <w:hideMark/>
          </w:tcPr>
          <w:p w14:paraId="7420A403" w14:textId="77777777" w:rsidR="009B7638" w:rsidRPr="009B7638" w:rsidRDefault="009B7638" w:rsidP="009B7638">
            <w:r w:rsidRPr="009B7638">
              <w:t>35855</w:t>
            </w:r>
          </w:p>
        </w:tc>
        <w:tc>
          <w:tcPr>
            <w:tcW w:w="0" w:type="auto"/>
            <w:tcBorders>
              <w:top w:val="single" w:sz="2" w:space="0" w:color="auto"/>
              <w:left w:val="single" w:sz="2" w:space="0" w:color="auto"/>
              <w:bottom w:val="single" w:sz="6" w:space="0" w:color="auto"/>
              <w:right w:val="single" w:sz="2" w:space="0" w:color="auto"/>
            </w:tcBorders>
            <w:vAlign w:val="center"/>
            <w:hideMark/>
          </w:tcPr>
          <w:p w14:paraId="23410905" w14:textId="77777777" w:rsidR="009B7638" w:rsidRPr="009B7638" w:rsidRDefault="009B7638" w:rsidP="009B7638">
            <w:r w:rsidRPr="009B7638">
              <w:t>198</w:t>
            </w:r>
          </w:p>
        </w:tc>
        <w:tc>
          <w:tcPr>
            <w:tcW w:w="0" w:type="auto"/>
            <w:tcBorders>
              <w:top w:val="single" w:sz="2" w:space="0" w:color="auto"/>
              <w:left w:val="single" w:sz="2" w:space="0" w:color="auto"/>
              <w:bottom w:val="single" w:sz="6" w:space="0" w:color="auto"/>
              <w:right w:val="single" w:sz="2" w:space="0" w:color="auto"/>
            </w:tcBorders>
            <w:vAlign w:val="center"/>
            <w:hideMark/>
          </w:tcPr>
          <w:p w14:paraId="1103B719" w14:textId="77777777" w:rsidR="009B7638" w:rsidRPr="009B7638" w:rsidRDefault="009B7638" w:rsidP="009B7638">
            <w:r w:rsidRPr="009B7638">
              <w:t>46.91</w:t>
            </w:r>
          </w:p>
        </w:tc>
        <w:tc>
          <w:tcPr>
            <w:tcW w:w="0" w:type="auto"/>
            <w:tcBorders>
              <w:top w:val="single" w:sz="2" w:space="0" w:color="auto"/>
              <w:left w:val="single" w:sz="2" w:space="0" w:color="auto"/>
              <w:bottom w:val="single" w:sz="6" w:space="0" w:color="auto"/>
              <w:right w:val="single" w:sz="2" w:space="0" w:color="auto"/>
            </w:tcBorders>
            <w:vAlign w:val="center"/>
            <w:hideMark/>
          </w:tcPr>
          <w:p w14:paraId="5693E8FC" w14:textId="77777777" w:rsidR="009B7638" w:rsidRPr="009B7638" w:rsidRDefault="009B7638" w:rsidP="009B7638">
            <w:r w:rsidRPr="009B7638">
              <w:t>-14.331</w:t>
            </w:r>
          </w:p>
        </w:tc>
        <w:tc>
          <w:tcPr>
            <w:tcW w:w="0" w:type="auto"/>
            <w:tcBorders>
              <w:top w:val="single" w:sz="2" w:space="0" w:color="auto"/>
              <w:left w:val="single" w:sz="2" w:space="0" w:color="auto"/>
              <w:bottom w:val="single" w:sz="6" w:space="0" w:color="auto"/>
              <w:right w:val="single" w:sz="2" w:space="0" w:color="auto"/>
            </w:tcBorders>
            <w:vAlign w:val="center"/>
            <w:hideMark/>
          </w:tcPr>
          <w:p w14:paraId="035E0084" w14:textId="77777777" w:rsidR="009B7638" w:rsidRPr="009B7638" w:rsidRDefault="009B7638" w:rsidP="009B7638">
            <w:r w:rsidRPr="009B7638">
              <w:t>5.290</w:t>
            </w:r>
          </w:p>
        </w:tc>
        <w:tc>
          <w:tcPr>
            <w:tcW w:w="0" w:type="auto"/>
            <w:tcBorders>
              <w:top w:val="single" w:sz="2" w:space="0" w:color="auto"/>
              <w:left w:val="single" w:sz="2" w:space="0" w:color="auto"/>
              <w:bottom w:val="single" w:sz="6" w:space="0" w:color="auto"/>
              <w:right w:val="single" w:sz="2" w:space="0" w:color="auto"/>
            </w:tcBorders>
            <w:vAlign w:val="center"/>
            <w:hideMark/>
          </w:tcPr>
          <w:p w14:paraId="484669D2" w14:textId="77777777" w:rsidR="009B7638" w:rsidRPr="009B7638" w:rsidRDefault="009B7638" w:rsidP="009B7638">
            <w:r w:rsidRPr="009B7638">
              <w:t>9.872</w:t>
            </w:r>
          </w:p>
        </w:tc>
        <w:tc>
          <w:tcPr>
            <w:tcW w:w="0" w:type="auto"/>
            <w:tcBorders>
              <w:top w:val="single" w:sz="2" w:space="0" w:color="auto"/>
              <w:left w:val="single" w:sz="2" w:space="0" w:color="auto"/>
              <w:bottom w:val="single" w:sz="6" w:space="0" w:color="auto"/>
              <w:right w:val="single" w:sz="2" w:space="0" w:color="auto"/>
            </w:tcBorders>
            <w:vAlign w:val="center"/>
            <w:hideMark/>
          </w:tcPr>
          <w:p w14:paraId="50567B06" w14:textId="77777777" w:rsidR="009B7638" w:rsidRPr="009B7638" w:rsidRDefault="009B7638" w:rsidP="009B7638">
            <w:r w:rsidRPr="009B7638">
              <w:t>12.223</w:t>
            </w:r>
          </w:p>
        </w:tc>
        <w:tc>
          <w:tcPr>
            <w:tcW w:w="0" w:type="auto"/>
            <w:tcBorders>
              <w:top w:val="single" w:sz="2" w:space="0" w:color="auto"/>
              <w:left w:val="single" w:sz="2" w:space="0" w:color="auto"/>
              <w:bottom w:val="single" w:sz="6" w:space="0" w:color="auto"/>
              <w:right w:val="single" w:sz="2" w:space="0" w:color="auto"/>
            </w:tcBorders>
            <w:vAlign w:val="center"/>
            <w:hideMark/>
          </w:tcPr>
          <w:p w14:paraId="20BA77F0" w14:textId="77777777" w:rsidR="009B7638" w:rsidRPr="009B7638" w:rsidRDefault="009B7638" w:rsidP="009B7638">
            <w:r w:rsidRPr="009B7638">
              <w:t>-1.3256</w:t>
            </w:r>
          </w:p>
        </w:tc>
        <w:tc>
          <w:tcPr>
            <w:tcW w:w="0" w:type="auto"/>
            <w:tcBorders>
              <w:top w:val="single" w:sz="2" w:space="0" w:color="auto"/>
              <w:left w:val="single" w:sz="2" w:space="0" w:color="auto"/>
              <w:bottom w:val="single" w:sz="6" w:space="0" w:color="auto"/>
              <w:right w:val="single" w:sz="2" w:space="0" w:color="auto"/>
            </w:tcBorders>
            <w:vAlign w:val="center"/>
            <w:hideMark/>
          </w:tcPr>
          <w:p w14:paraId="2C97F51A" w14:textId="77777777" w:rsidR="009B7638" w:rsidRPr="009B7638" w:rsidRDefault="009B7638" w:rsidP="009B7638">
            <w:r w:rsidRPr="009B7638">
              <w:t>1.4292</w:t>
            </w:r>
          </w:p>
        </w:tc>
        <w:tc>
          <w:tcPr>
            <w:tcW w:w="0" w:type="auto"/>
            <w:tcBorders>
              <w:top w:val="single" w:sz="2" w:space="0" w:color="auto"/>
              <w:left w:val="single" w:sz="2" w:space="0" w:color="auto"/>
              <w:bottom w:val="single" w:sz="6" w:space="0" w:color="auto"/>
              <w:right w:val="single" w:sz="2" w:space="0" w:color="auto"/>
            </w:tcBorders>
            <w:vAlign w:val="center"/>
            <w:hideMark/>
          </w:tcPr>
          <w:p w14:paraId="5CA2A1C9" w14:textId="77777777" w:rsidR="009B7638" w:rsidRPr="009B7638" w:rsidRDefault="009B7638" w:rsidP="009B7638">
            <w:r w:rsidRPr="009B7638">
              <w:t>1.043</w:t>
            </w:r>
          </w:p>
        </w:tc>
        <w:tc>
          <w:tcPr>
            <w:tcW w:w="0" w:type="auto"/>
            <w:tcBorders>
              <w:top w:val="single" w:sz="2" w:space="0" w:color="auto"/>
              <w:left w:val="single" w:sz="2" w:space="0" w:color="auto"/>
              <w:bottom w:val="single" w:sz="6" w:space="0" w:color="auto"/>
              <w:right w:val="single" w:sz="2" w:space="0" w:color="auto"/>
            </w:tcBorders>
            <w:vAlign w:val="center"/>
            <w:hideMark/>
          </w:tcPr>
          <w:p w14:paraId="662596D3" w14:textId="77777777" w:rsidR="009B7638" w:rsidRPr="009B7638" w:rsidRDefault="009B7638" w:rsidP="009B7638">
            <w:r w:rsidRPr="009B7638">
              <w:t>-1.948</w:t>
            </w:r>
          </w:p>
        </w:tc>
        <w:tc>
          <w:tcPr>
            <w:tcW w:w="0" w:type="auto"/>
            <w:tcBorders>
              <w:top w:val="single" w:sz="2" w:space="0" w:color="auto"/>
              <w:left w:val="single" w:sz="2" w:space="0" w:color="auto"/>
              <w:bottom w:val="single" w:sz="6" w:space="0" w:color="auto"/>
              <w:right w:val="single" w:sz="2" w:space="0" w:color="auto"/>
            </w:tcBorders>
            <w:vAlign w:val="center"/>
            <w:hideMark/>
          </w:tcPr>
          <w:p w14:paraId="4B1811B1" w14:textId="77777777" w:rsidR="009B7638" w:rsidRPr="009B7638" w:rsidRDefault="009B7638" w:rsidP="009B7638">
            <w:r w:rsidRPr="009B7638">
              <w:t>-1.7495</w:t>
            </w:r>
          </w:p>
        </w:tc>
        <w:tc>
          <w:tcPr>
            <w:tcW w:w="0" w:type="auto"/>
            <w:tcBorders>
              <w:top w:val="single" w:sz="2" w:space="0" w:color="auto"/>
              <w:left w:val="single" w:sz="2" w:space="0" w:color="auto"/>
              <w:bottom w:val="single" w:sz="6" w:space="0" w:color="auto"/>
              <w:right w:val="single" w:sz="2" w:space="0" w:color="auto"/>
            </w:tcBorders>
            <w:vAlign w:val="center"/>
            <w:hideMark/>
          </w:tcPr>
          <w:p w14:paraId="756B827F" w14:textId="77777777" w:rsidR="009B7638" w:rsidRPr="009B7638" w:rsidRDefault="009B7638" w:rsidP="009B7638">
            <w:r w:rsidRPr="009B7638">
              <w:t>-0.4891</w:t>
            </w:r>
          </w:p>
        </w:tc>
        <w:tc>
          <w:tcPr>
            <w:tcW w:w="0" w:type="auto"/>
            <w:tcBorders>
              <w:top w:val="single" w:sz="2" w:space="0" w:color="auto"/>
              <w:left w:val="single" w:sz="2" w:space="0" w:color="auto"/>
              <w:bottom w:val="single" w:sz="6" w:space="0" w:color="auto"/>
              <w:right w:val="single" w:sz="2" w:space="0" w:color="auto"/>
            </w:tcBorders>
            <w:vAlign w:val="center"/>
            <w:hideMark/>
          </w:tcPr>
          <w:p w14:paraId="387A421D" w14:textId="77777777" w:rsidR="009B7638" w:rsidRPr="009B7638" w:rsidRDefault="009B7638" w:rsidP="009B7638">
            <w:r w:rsidRPr="009B7638">
              <w:t>-3.5910</w:t>
            </w:r>
          </w:p>
        </w:tc>
        <w:tc>
          <w:tcPr>
            <w:tcW w:w="0" w:type="auto"/>
            <w:tcBorders>
              <w:top w:val="single" w:sz="2" w:space="0" w:color="auto"/>
              <w:left w:val="single" w:sz="2" w:space="0" w:color="auto"/>
              <w:bottom w:val="single" w:sz="6" w:space="0" w:color="auto"/>
              <w:right w:val="single" w:sz="2" w:space="0" w:color="auto"/>
            </w:tcBorders>
            <w:vAlign w:val="center"/>
            <w:hideMark/>
          </w:tcPr>
          <w:p w14:paraId="454735AA" w14:textId="77777777" w:rsidR="009B7638" w:rsidRPr="009B7638" w:rsidRDefault="009B7638" w:rsidP="009B7638">
            <w:r w:rsidRPr="009B7638">
              <w:t>0.2045</w:t>
            </w:r>
          </w:p>
        </w:tc>
        <w:tc>
          <w:tcPr>
            <w:tcW w:w="0" w:type="auto"/>
            <w:tcBorders>
              <w:top w:val="single" w:sz="2" w:space="0" w:color="auto"/>
              <w:left w:val="single" w:sz="2" w:space="0" w:color="auto"/>
              <w:bottom w:val="single" w:sz="6" w:space="0" w:color="auto"/>
              <w:right w:val="single" w:sz="2" w:space="0" w:color="auto"/>
            </w:tcBorders>
            <w:vAlign w:val="center"/>
            <w:hideMark/>
          </w:tcPr>
          <w:p w14:paraId="57E2A082" w14:textId="77777777" w:rsidR="009B7638" w:rsidRPr="009B7638" w:rsidRDefault="009B7638" w:rsidP="009B7638">
            <w:r w:rsidRPr="009B7638">
              <w:t>0.0381</w:t>
            </w:r>
          </w:p>
        </w:tc>
        <w:tc>
          <w:tcPr>
            <w:tcW w:w="0" w:type="auto"/>
            <w:tcBorders>
              <w:top w:val="single" w:sz="2" w:space="0" w:color="auto"/>
              <w:left w:val="single" w:sz="2" w:space="0" w:color="auto"/>
              <w:bottom w:val="single" w:sz="6" w:space="0" w:color="auto"/>
              <w:right w:val="single" w:sz="2" w:space="0" w:color="auto"/>
            </w:tcBorders>
            <w:vAlign w:val="center"/>
            <w:hideMark/>
          </w:tcPr>
          <w:p w14:paraId="2C348EB1" w14:textId="77777777" w:rsidR="009B7638" w:rsidRPr="009B7638" w:rsidRDefault="009B7638" w:rsidP="009B7638">
            <w:r w:rsidRPr="009B7638">
              <w:t>1.4014</w:t>
            </w:r>
          </w:p>
        </w:tc>
        <w:tc>
          <w:tcPr>
            <w:tcW w:w="0" w:type="auto"/>
            <w:tcBorders>
              <w:top w:val="single" w:sz="2" w:space="0" w:color="auto"/>
              <w:left w:val="single" w:sz="2" w:space="0" w:color="auto"/>
              <w:bottom w:val="single" w:sz="6" w:space="0" w:color="auto"/>
              <w:right w:val="single" w:sz="2" w:space="0" w:color="auto"/>
            </w:tcBorders>
            <w:vAlign w:val="center"/>
            <w:hideMark/>
          </w:tcPr>
          <w:p w14:paraId="7752F29D" w14:textId="77777777" w:rsidR="009B7638" w:rsidRPr="009B7638" w:rsidRDefault="009B7638" w:rsidP="009B7638">
            <w:r w:rsidRPr="009B7638">
              <w:t>113</w:t>
            </w:r>
          </w:p>
        </w:tc>
        <w:tc>
          <w:tcPr>
            <w:tcW w:w="0" w:type="auto"/>
            <w:tcBorders>
              <w:top w:val="single" w:sz="2" w:space="0" w:color="auto"/>
              <w:left w:val="single" w:sz="2" w:space="0" w:color="auto"/>
              <w:bottom w:val="single" w:sz="6" w:space="0" w:color="auto"/>
              <w:right w:val="single" w:sz="2" w:space="0" w:color="auto"/>
            </w:tcBorders>
            <w:vAlign w:val="center"/>
            <w:hideMark/>
          </w:tcPr>
          <w:p w14:paraId="44327AD4" w14:textId="77777777" w:rsidR="009B7638" w:rsidRPr="009B7638" w:rsidRDefault="009B7638" w:rsidP="009B7638">
            <w:r w:rsidRPr="009B7638">
              <w:t>2.485</w:t>
            </w:r>
          </w:p>
        </w:tc>
        <w:tc>
          <w:tcPr>
            <w:tcW w:w="0" w:type="auto"/>
            <w:tcBorders>
              <w:top w:val="single" w:sz="2" w:space="0" w:color="auto"/>
              <w:left w:val="single" w:sz="2" w:space="0" w:color="auto"/>
              <w:bottom w:val="single" w:sz="6" w:space="0" w:color="auto"/>
              <w:right w:val="single" w:sz="2" w:space="0" w:color="auto"/>
            </w:tcBorders>
            <w:vAlign w:val="center"/>
            <w:hideMark/>
          </w:tcPr>
          <w:p w14:paraId="5F9EF25A" w14:textId="77777777" w:rsidR="009B7638" w:rsidRPr="009B7638" w:rsidRDefault="009B7638" w:rsidP="009B7638">
            <w:r w:rsidRPr="009B7638">
              <w:t>0.1796</w:t>
            </w:r>
          </w:p>
        </w:tc>
        <w:tc>
          <w:tcPr>
            <w:tcW w:w="0" w:type="auto"/>
            <w:tcBorders>
              <w:top w:val="single" w:sz="2" w:space="0" w:color="auto"/>
              <w:left w:val="single" w:sz="2" w:space="0" w:color="auto"/>
              <w:bottom w:val="single" w:sz="6" w:space="0" w:color="auto"/>
              <w:right w:val="single" w:sz="2" w:space="0" w:color="auto"/>
            </w:tcBorders>
            <w:vAlign w:val="center"/>
            <w:hideMark/>
          </w:tcPr>
          <w:p w14:paraId="6FC450A4" w14:textId="77777777" w:rsidR="009B7638" w:rsidRPr="009B7638" w:rsidRDefault="009B7638" w:rsidP="009B7638">
            <w:r w:rsidRPr="009B7638">
              <w:t>0.2159</w:t>
            </w:r>
          </w:p>
        </w:tc>
        <w:tc>
          <w:tcPr>
            <w:tcW w:w="0" w:type="auto"/>
            <w:tcBorders>
              <w:top w:val="single" w:sz="2" w:space="0" w:color="auto"/>
              <w:left w:val="single" w:sz="2" w:space="0" w:color="auto"/>
              <w:bottom w:val="single" w:sz="6" w:space="0" w:color="auto"/>
              <w:right w:val="single" w:sz="2" w:space="0" w:color="auto"/>
            </w:tcBorders>
            <w:vAlign w:val="center"/>
            <w:hideMark/>
          </w:tcPr>
          <w:p w14:paraId="59569DA3" w14:textId="77777777" w:rsidR="009B7638" w:rsidRPr="009B7638" w:rsidRDefault="009B7638" w:rsidP="009B7638">
            <w:r w:rsidRPr="009B7638">
              <w:t>0.0269</w:t>
            </w:r>
          </w:p>
        </w:tc>
        <w:tc>
          <w:tcPr>
            <w:tcW w:w="0" w:type="auto"/>
            <w:tcBorders>
              <w:top w:val="single" w:sz="2" w:space="0" w:color="auto"/>
              <w:left w:val="single" w:sz="2" w:space="0" w:color="auto"/>
              <w:bottom w:val="single" w:sz="6" w:space="0" w:color="auto"/>
              <w:right w:val="single" w:sz="2" w:space="0" w:color="auto"/>
            </w:tcBorders>
            <w:vAlign w:val="center"/>
            <w:hideMark/>
          </w:tcPr>
          <w:p w14:paraId="6AEA4C01" w14:textId="77777777" w:rsidR="009B7638" w:rsidRPr="009B7638" w:rsidRDefault="009B7638" w:rsidP="009B7638">
            <w:r w:rsidRPr="009B7638">
              <w:t>-0.1299</w:t>
            </w:r>
          </w:p>
        </w:tc>
        <w:tc>
          <w:tcPr>
            <w:tcW w:w="0" w:type="auto"/>
            <w:tcBorders>
              <w:top w:val="single" w:sz="2" w:space="0" w:color="auto"/>
              <w:left w:val="single" w:sz="2" w:space="0" w:color="auto"/>
              <w:bottom w:val="single" w:sz="6" w:space="0" w:color="auto"/>
              <w:right w:val="single" w:sz="2" w:space="0" w:color="auto"/>
            </w:tcBorders>
            <w:vAlign w:val="center"/>
            <w:hideMark/>
          </w:tcPr>
          <w:p w14:paraId="3972C1BE" w14:textId="77777777" w:rsidR="009B7638" w:rsidRPr="009B7638" w:rsidRDefault="009B7638" w:rsidP="009B7638">
            <w:r w:rsidRPr="009B7638">
              <w:t>-0.0282</w:t>
            </w:r>
          </w:p>
        </w:tc>
        <w:tc>
          <w:tcPr>
            <w:tcW w:w="0" w:type="auto"/>
            <w:tcBorders>
              <w:top w:val="single" w:sz="2" w:space="0" w:color="auto"/>
              <w:left w:val="single" w:sz="2" w:space="0" w:color="auto"/>
              <w:bottom w:val="single" w:sz="6" w:space="0" w:color="auto"/>
              <w:right w:val="single" w:sz="2" w:space="0" w:color="auto"/>
            </w:tcBorders>
            <w:vAlign w:val="center"/>
            <w:hideMark/>
          </w:tcPr>
          <w:p w14:paraId="027F67C6" w14:textId="77777777" w:rsidR="009B7638" w:rsidRPr="009B7638" w:rsidRDefault="009B7638" w:rsidP="009B7638">
            <w:r w:rsidRPr="009B7638">
              <w:t>35143</w:t>
            </w:r>
          </w:p>
        </w:tc>
        <w:tc>
          <w:tcPr>
            <w:tcW w:w="0" w:type="auto"/>
            <w:tcBorders>
              <w:top w:val="single" w:sz="2" w:space="0" w:color="auto"/>
              <w:left w:val="single" w:sz="2" w:space="0" w:color="auto"/>
              <w:bottom w:val="single" w:sz="6" w:space="0" w:color="auto"/>
              <w:right w:val="single" w:sz="2" w:space="0" w:color="auto"/>
            </w:tcBorders>
            <w:vAlign w:val="center"/>
            <w:hideMark/>
          </w:tcPr>
          <w:p w14:paraId="6CBCD0EC" w14:textId="77777777" w:rsidR="009B7638" w:rsidRPr="009B7638" w:rsidRDefault="009B7638" w:rsidP="009B7638">
            <w:r w:rsidRPr="009B7638">
              <w:t>107</w:t>
            </w:r>
          </w:p>
        </w:tc>
        <w:tc>
          <w:tcPr>
            <w:tcW w:w="0" w:type="auto"/>
            <w:tcBorders>
              <w:top w:val="single" w:sz="2" w:space="0" w:color="auto"/>
              <w:left w:val="single" w:sz="2" w:space="0" w:color="auto"/>
              <w:bottom w:val="single" w:sz="6" w:space="0" w:color="auto"/>
              <w:right w:val="single" w:sz="2" w:space="0" w:color="auto"/>
            </w:tcBorders>
            <w:vAlign w:val="center"/>
            <w:hideMark/>
          </w:tcPr>
          <w:p w14:paraId="22A7DE35" w14:textId="77777777" w:rsidR="009B7638" w:rsidRPr="009B7638" w:rsidRDefault="009B7638" w:rsidP="009B7638">
            <w:r w:rsidRPr="009B7638">
              <w:t>35143</w:t>
            </w:r>
          </w:p>
        </w:tc>
      </w:tr>
      <w:tr w:rsidR="009B7638" w:rsidRPr="009B7638" w14:paraId="4E4FE15E"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A182992" w14:textId="77777777" w:rsidR="009B7638" w:rsidRPr="009B7638" w:rsidRDefault="009B7638" w:rsidP="009B7638">
            <w:r w:rsidRPr="009B7638">
              <w:t>sample_11409-GTTGCTGAGTCC-395</w:t>
            </w:r>
          </w:p>
        </w:tc>
        <w:tc>
          <w:tcPr>
            <w:tcW w:w="0" w:type="auto"/>
            <w:tcBorders>
              <w:top w:val="single" w:sz="2" w:space="0" w:color="auto"/>
              <w:left w:val="single" w:sz="2" w:space="0" w:color="auto"/>
              <w:bottom w:val="single" w:sz="6" w:space="0" w:color="auto"/>
              <w:right w:val="single" w:sz="2" w:space="0" w:color="auto"/>
            </w:tcBorders>
            <w:vAlign w:val="center"/>
            <w:hideMark/>
          </w:tcPr>
          <w:p w14:paraId="1BFF9325" w14:textId="77777777" w:rsidR="009B7638" w:rsidRPr="009B7638" w:rsidRDefault="009B7638" w:rsidP="009B7638">
            <w:r w:rsidRPr="009B7638">
              <w:t>sample_11409-GTTGCTGAGTCC-395</w:t>
            </w:r>
          </w:p>
        </w:tc>
        <w:tc>
          <w:tcPr>
            <w:tcW w:w="0" w:type="auto"/>
            <w:tcBorders>
              <w:top w:val="single" w:sz="2" w:space="0" w:color="auto"/>
              <w:left w:val="single" w:sz="2" w:space="0" w:color="auto"/>
              <w:bottom w:val="single" w:sz="6" w:space="0" w:color="auto"/>
              <w:right w:val="single" w:sz="2" w:space="0" w:color="auto"/>
            </w:tcBorders>
            <w:vAlign w:val="center"/>
            <w:hideMark/>
          </w:tcPr>
          <w:p w14:paraId="36BCA265" w14:textId="77777777" w:rsidR="009B7638" w:rsidRPr="009B7638" w:rsidRDefault="009B7638" w:rsidP="009B7638">
            <w:r w:rsidRPr="009B7638">
              <w:t>Baboon_1</w:t>
            </w:r>
          </w:p>
        </w:tc>
        <w:tc>
          <w:tcPr>
            <w:tcW w:w="0" w:type="auto"/>
            <w:tcBorders>
              <w:top w:val="single" w:sz="2" w:space="0" w:color="auto"/>
              <w:left w:val="single" w:sz="2" w:space="0" w:color="auto"/>
              <w:bottom w:val="single" w:sz="6" w:space="0" w:color="auto"/>
              <w:right w:val="single" w:sz="2" w:space="0" w:color="auto"/>
            </w:tcBorders>
            <w:vAlign w:val="center"/>
            <w:hideMark/>
          </w:tcPr>
          <w:p w14:paraId="7DAEE01E" w14:textId="77777777" w:rsidR="009B7638" w:rsidRPr="009B7638" w:rsidRDefault="009B7638" w:rsidP="009B7638">
            <w:r w:rsidRPr="009B7638">
              <w:t>2011-01-22</w:t>
            </w:r>
          </w:p>
        </w:tc>
        <w:tc>
          <w:tcPr>
            <w:tcW w:w="0" w:type="auto"/>
            <w:tcBorders>
              <w:top w:val="single" w:sz="2" w:space="0" w:color="auto"/>
              <w:left w:val="single" w:sz="2" w:space="0" w:color="auto"/>
              <w:bottom w:val="single" w:sz="6" w:space="0" w:color="auto"/>
              <w:right w:val="single" w:sz="2" w:space="0" w:color="auto"/>
            </w:tcBorders>
            <w:vAlign w:val="center"/>
            <w:hideMark/>
          </w:tcPr>
          <w:p w14:paraId="38D8E086" w14:textId="77777777" w:rsidR="009B7638" w:rsidRPr="009B7638" w:rsidRDefault="009B7638" w:rsidP="009B7638">
            <w:r w:rsidRPr="009B7638">
              <w:t>M</w:t>
            </w:r>
          </w:p>
        </w:tc>
        <w:tc>
          <w:tcPr>
            <w:tcW w:w="0" w:type="auto"/>
            <w:tcBorders>
              <w:top w:val="single" w:sz="2" w:space="0" w:color="auto"/>
              <w:left w:val="single" w:sz="2" w:space="0" w:color="auto"/>
              <w:bottom w:val="single" w:sz="6" w:space="0" w:color="auto"/>
              <w:right w:val="single" w:sz="2" w:space="0" w:color="auto"/>
            </w:tcBorders>
            <w:vAlign w:val="center"/>
            <w:hideMark/>
          </w:tcPr>
          <w:p w14:paraId="732A57CF" w14:textId="77777777" w:rsidR="009B7638" w:rsidRPr="009B7638" w:rsidRDefault="009B7638" w:rsidP="009B7638">
            <w:r w:rsidRPr="009B7638">
              <w:t>8.816</w:t>
            </w:r>
          </w:p>
        </w:tc>
        <w:tc>
          <w:tcPr>
            <w:tcW w:w="0" w:type="auto"/>
            <w:tcBorders>
              <w:top w:val="single" w:sz="2" w:space="0" w:color="auto"/>
              <w:left w:val="single" w:sz="2" w:space="0" w:color="auto"/>
              <w:bottom w:val="single" w:sz="6" w:space="0" w:color="auto"/>
              <w:right w:val="single" w:sz="2" w:space="0" w:color="auto"/>
            </w:tcBorders>
            <w:vAlign w:val="center"/>
            <w:hideMark/>
          </w:tcPr>
          <w:p w14:paraId="3A7785F4" w14:textId="77777777" w:rsidR="009B7638" w:rsidRPr="009B7638" w:rsidRDefault="009B7638" w:rsidP="009B7638">
            <w:r w:rsidRPr="009B7638">
              <w:t>g_2.1</w:t>
            </w:r>
          </w:p>
        </w:tc>
        <w:tc>
          <w:tcPr>
            <w:tcW w:w="0" w:type="auto"/>
            <w:tcBorders>
              <w:top w:val="single" w:sz="2" w:space="0" w:color="auto"/>
              <w:left w:val="single" w:sz="2" w:space="0" w:color="auto"/>
              <w:bottom w:val="single" w:sz="6" w:space="0" w:color="auto"/>
              <w:right w:val="single" w:sz="2" w:space="0" w:color="auto"/>
            </w:tcBorders>
            <w:vAlign w:val="center"/>
            <w:hideMark/>
          </w:tcPr>
          <w:p w14:paraId="165AAEE5" w14:textId="77777777" w:rsidR="009B7638" w:rsidRPr="009B7638" w:rsidRDefault="009B7638" w:rsidP="009B7638">
            <w:r w:rsidRPr="009B7638">
              <w:t>81</w:t>
            </w:r>
          </w:p>
        </w:tc>
        <w:tc>
          <w:tcPr>
            <w:tcW w:w="0" w:type="auto"/>
            <w:tcBorders>
              <w:top w:val="single" w:sz="2" w:space="0" w:color="auto"/>
              <w:left w:val="single" w:sz="2" w:space="0" w:color="auto"/>
              <w:bottom w:val="single" w:sz="6" w:space="0" w:color="auto"/>
              <w:right w:val="single" w:sz="2" w:space="0" w:color="auto"/>
            </w:tcBorders>
            <w:vAlign w:val="center"/>
            <w:hideMark/>
          </w:tcPr>
          <w:p w14:paraId="2FF44515" w14:textId="77777777" w:rsidR="009B7638" w:rsidRPr="009B7638" w:rsidRDefault="009B7638" w:rsidP="009B7638">
            <w:r w:rsidRPr="009B7638">
              <w:t>0.0</w:t>
            </w:r>
          </w:p>
        </w:tc>
        <w:tc>
          <w:tcPr>
            <w:tcW w:w="0" w:type="auto"/>
            <w:tcBorders>
              <w:top w:val="single" w:sz="2" w:space="0" w:color="auto"/>
              <w:left w:val="single" w:sz="2" w:space="0" w:color="auto"/>
              <w:bottom w:val="single" w:sz="6" w:space="0" w:color="auto"/>
              <w:right w:val="single" w:sz="2" w:space="0" w:color="auto"/>
            </w:tcBorders>
            <w:vAlign w:val="center"/>
            <w:hideMark/>
          </w:tcPr>
          <w:p w14:paraId="490B11D1" w14:textId="77777777" w:rsidR="009B7638" w:rsidRPr="009B7638" w:rsidRDefault="009B7638" w:rsidP="009B7638">
            <w:r w:rsidRPr="009B7638">
              <w:t>wet</w:t>
            </w:r>
          </w:p>
        </w:tc>
        <w:tc>
          <w:tcPr>
            <w:tcW w:w="0" w:type="auto"/>
            <w:tcBorders>
              <w:top w:val="single" w:sz="2" w:space="0" w:color="auto"/>
              <w:left w:val="single" w:sz="2" w:space="0" w:color="auto"/>
              <w:bottom w:val="single" w:sz="6" w:space="0" w:color="auto"/>
              <w:right w:val="single" w:sz="2" w:space="0" w:color="auto"/>
            </w:tcBorders>
            <w:vAlign w:val="center"/>
            <w:hideMark/>
          </w:tcPr>
          <w:p w14:paraId="48B75AF0" w14:textId="77777777" w:rsidR="009B7638" w:rsidRPr="009B7638" w:rsidRDefault="009B7638" w:rsidP="009B7638">
            <w:r w:rsidRPr="009B7638">
              <w:t>2011</w:t>
            </w:r>
          </w:p>
        </w:tc>
        <w:tc>
          <w:tcPr>
            <w:tcW w:w="0" w:type="auto"/>
            <w:tcBorders>
              <w:top w:val="single" w:sz="2" w:space="0" w:color="auto"/>
              <w:left w:val="single" w:sz="2" w:space="0" w:color="auto"/>
              <w:bottom w:val="single" w:sz="6" w:space="0" w:color="auto"/>
              <w:right w:val="single" w:sz="2" w:space="0" w:color="auto"/>
            </w:tcBorders>
            <w:vAlign w:val="center"/>
            <w:hideMark/>
          </w:tcPr>
          <w:p w14:paraId="3D288520" w14:textId="77777777" w:rsidR="009B7638" w:rsidRPr="009B7638" w:rsidRDefault="009B7638" w:rsidP="009B7638">
            <w:r w:rsidRPr="009B7638">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5687F198" w14:textId="77777777" w:rsidR="009B7638" w:rsidRPr="009B7638" w:rsidRDefault="009B7638" w:rsidP="009B7638">
            <w:r w:rsidRPr="009B7638">
              <w:t>49800</w:t>
            </w:r>
          </w:p>
        </w:tc>
        <w:tc>
          <w:tcPr>
            <w:tcW w:w="0" w:type="auto"/>
            <w:tcBorders>
              <w:top w:val="single" w:sz="2" w:space="0" w:color="auto"/>
              <w:left w:val="single" w:sz="2" w:space="0" w:color="auto"/>
              <w:bottom w:val="single" w:sz="6" w:space="0" w:color="auto"/>
              <w:right w:val="single" w:sz="2" w:space="0" w:color="auto"/>
            </w:tcBorders>
            <w:vAlign w:val="center"/>
            <w:hideMark/>
          </w:tcPr>
          <w:p w14:paraId="384C2D4F" w14:textId="77777777" w:rsidR="009B7638" w:rsidRPr="009B7638" w:rsidRDefault="009B7638" w:rsidP="009B7638">
            <w:r w:rsidRPr="009B7638">
              <w:t>146</w:t>
            </w:r>
          </w:p>
        </w:tc>
        <w:tc>
          <w:tcPr>
            <w:tcW w:w="0" w:type="auto"/>
            <w:tcBorders>
              <w:top w:val="single" w:sz="2" w:space="0" w:color="auto"/>
              <w:left w:val="single" w:sz="2" w:space="0" w:color="auto"/>
              <w:bottom w:val="single" w:sz="6" w:space="0" w:color="auto"/>
              <w:right w:val="single" w:sz="2" w:space="0" w:color="auto"/>
            </w:tcBorders>
            <w:vAlign w:val="center"/>
            <w:hideMark/>
          </w:tcPr>
          <w:p w14:paraId="5D73086A" w14:textId="77777777" w:rsidR="009B7638" w:rsidRPr="009B7638" w:rsidRDefault="009B7638" w:rsidP="009B7638">
            <w:r w:rsidRPr="009B7638">
              <w:t>50.14</w:t>
            </w:r>
          </w:p>
        </w:tc>
        <w:tc>
          <w:tcPr>
            <w:tcW w:w="0" w:type="auto"/>
            <w:tcBorders>
              <w:top w:val="single" w:sz="2" w:space="0" w:color="auto"/>
              <w:left w:val="single" w:sz="2" w:space="0" w:color="auto"/>
              <w:bottom w:val="single" w:sz="6" w:space="0" w:color="auto"/>
              <w:right w:val="single" w:sz="2" w:space="0" w:color="auto"/>
            </w:tcBorders>
            <w:vAlign w:val="center"/>
            <w:hideMark/>
          </w:tcPr>
          <w:p w14:paraId="2116A6BF" w14:textId="77777777" w:rsidR="009B7638" w:rsidRPr="009B7638" w:rsidRDefault="009B7638" w:rsidP="009B7638">
            <w:r w:rsidRPr="009B7638">
              <w:t>-6.118</w:t>
            </w:r>
          </w:p>
        </w:tc>
        <w:tc>
          <w:tcPr>
            <w:tcW w:w="0" w:type="auto"/>
            <w:tcBorders>
              <w:top w:val="single" w:sz="2" w:space="0" w:color="auto"/>
              <w:left w:val="single" w:sz="2" w:space="0" w:color="auto"/>
              <w:bottom w:val="single" w:sz="6" w:space="0" w:color="auto"/>
              <w:right w:val="single" w:sz="2" w:space="0" w:color="auto"/>
            </w:tcBorders>
            <w:vAlign w:val="center"/>
            <w:hideMark/>
          </w:tcPr>
          <w:p w14:paraId="7D07B7DD" w14:textId="77777777" w:rsidR="009B7638" w:rsidRPr="009B7638" w:rsidRDefault="009B7638" w:rsidP="009B7638">
            <w:r w:rsidRPr="009B7638">
              <w:t>-8.050</w:t>
            </w:r>
          </w:p>
        </w:tc>
        <w:tc>
          <w:tcPr>
            <w:tcW w:w="0" w:type="auto"/>
            <w:tcBorders>
              <w:top w:val="single" w:sz="2" w:space="0" w:color="auto"/>
              <w:left w:val="single" w:sz="2" w:space="0" w:color="auto"/>
              <w:bottom w:val="single" w:sz="6" w:space="0" w:color="auto"/>
              <w:right w:val="single" w:sz="2" w:space="0" w:color="auto"/>
            </w:tcBorders>
            <w:vAlign w:val="center"/>
            <w:hideMark/>
          </w:tcPr>
          <w:p w14:paraId="2C258841" w14:textId="77777777" w:rsidR="009B7638" w:rsidRPr="009B7638" w:rsidRDefault="009B7638" w:rsidP="009B7638">
            <w:r w:rsidRPr="009B7638">
              <w:t>-7.833</w:t>
            </w:r>
          </w:p>
        </w:tc>
        <w:tc>
          <w:tcPr>
            <w:tcW w:w="0" w:type="auto"/>
            <w:tcBorders>
              <w:top w:val="single" w:sz="2" w:space="0" w:color="auto"/>
              <w:left w:val="single" w:sz="2" w:space="0" w:color="auto"/>
              <w:bottom w:val="single" w:sz="6" w:space="0" w:color="auto"/>
              <w:right w:val="single" w:sz="2" w:space="0" w:color="auto"/>
            </w:tcBorders>
            <w:vAlign w:val="center"/>
            <w:hideMark/>
          </w:tcPr>
          <w:p w14:paraId="36E8FFE7" w14:textId="77777777" w:rsidR="009B7638" w:rsidRPr="009B7638" w:rsidRDefault="009B7638" w:rsidP="009B7638">
            <w:r w:rsidRPr="009B7638">
              <w:t>-8.504</w:t>
            </w:r>
          </w:p>
        </w:tc>
        <w:tc>
          <w:tcPr>
            <w:tcW w:w="0" w:type="auto"/>
            <w:tcBorders>
              <w:top w:val="single" w:sz="2" w:space="0" w:color="auto"/>
              <w:left w:val="single" w:sz="2" w:space="0" w:color="auto"/>
              <w:bottom w:val="single" w:sz="6" w:space="0" w:color="auto"/>
              <w:right w:val="single" w:sz="2" w:space="0" w:color="auto"/>
            </w:tcBorders>
            <w:vAlign w:val="center"/>
            <w:hideMark/>
          </w:tcPr>
          <w:p w14:paraId="23AE160A" w14:textId="77777777" w:rsidR="009B7638" w:rsidRPr="009B7638" w:rsidRDefault="009B7638" w:rsidP="009B7638">
            <w:r w:rsidRPr="009B7638">
              <w:t>-8.9970</w:t>
            </w:r>
          </w:p>
        </w:tc>
        <w:tc>
          <w:tcPr>
            <w:tcW w:w="0" w:type="auto"/>
            <w:tcBorders>
              <w:top w:val="single" w:sz="2" w:space="0" w:color="auto"/>
              <w:left w:val="single" w:sz="2" w:space="0" w:color="auto"/>
              <w:bottom w:val="single" w:sz="6" w:space="0" w:color="auto"/>
              <w:right w:val="single" w:sz="2" w:space="0" w:color="auto"/>
            </w:tcBorders>
            <w:vAlign w:val="center"/>
            <w:hideMark/>
          </w:tcPr>
          <w:p w14:paraId="68903E4B" w14:textId="77777777" w:rsidR="009B7638" w:rsidRPr="009B7638" w:rsidRDefault="009B7638" w:rsidP="009B7638">
            <w:r w:rsidRPr="009B7638">
              <w:t>4.1727</w:t>
            </w:r>
          </w:p>
        </w:tc>
        <w:tc>
          <w:tcPr>
            <w:tcW w:w="0" w:type="auto"/>
            <w:tcBorders>
              <w:top w:val="single" w:sz="2" w:space="0" w:color="auto"/>
              <w:left w:val="single" w:sz="2" w:space="0" w:color="auto"/>
              <w:bottom w:val="single" w:sz="6" w:space="0" w:color="auto"/>
              <w:right w:val="single" w:sz="2" w:space="0" w:color="auto"/>
            </w:tcBorders>
            <w:vAlign w:val="center"/>
            <w:hideMark/>
          </w:tcPr>
          <w:p w14:paraId="00B2BA16" w14:textId="77777777" w:rsidR="009B7638" w:rsidRPr="009B7638" w:rsidRDefault="009B7638" w:rsidP="009B7638">
            <w:r w:rsidRPr="009B7638">
              <w:t>4.685</w:t>
            </w:r>
          </w:p>
        </w:tc>
        <w:tc>
          <w:tcPr>
            <w:tcW w:w="0" w:type="auto"/>
            <w:tcBorders>
              <w:top w:val="single" w:sz="2" w:space="0" w:color="auto"/>
              <w:left w:val="single" w:sz="2" w:space="0" w:color="auto"/>
              <w:bottom w:val="single" w:sz="6" w:space="0" w:color="auto"/>
              <w:right w:val="single" w:sz="2" w:space="0" w:color="auto"/>
            </w:tcBorders>
            <w:vAlign w:val="center"/>
            <w:hideMark/>
          </w:tcPr>
          <w:p w14:paraId="6399949D" w14:textId="77777777" w:rsidR="009B7638" w:rsidRPr="009B7638" w:rsidRDefault="009B7638" w:rsidP="009B7638">
            <w:r w:rsidRPr="009B7638">
              <w:t>12.025</w:t>
            </w:r>
          </w:p>
        </w:tc>
        <w:tc>
          <w:tcPr>
            <w:tcW w:w="0" w:type="auto"/>
            <w:tcBorders>
              <w:top w:val="single" w:sz="2" w:space="0" w:color="auto"/>
              <w:left w:val="single" w:sz="2" w:space="0" w:color="auto"/>
              <w:bottom w:val="single" w:sz="6" w:space="0" w:color="auto"/>
              <w:right w:val="single" w:sz="2" w:space="0" w:color="auto"/>
            </w:tcBorders>
            <w:vAlign w:val="center"/>
            <w:hideMark/>
          </w:tcPr>
          <w:p w14:paraId="15E734D7" w14:textId="77777777" w:rsidR="009B7638" w:rsidRPr="009B7638" w:rsidRDefault="009B7638" w:rsidP="009B7638">
            <w:r w:rsidRPr="009B7638">
              <w:t>-9.4630</w:t>
            </w:r>
          </w:p>
        </w:tc>
        <w:tc>
          <w:tcPr>
            <w:tcW w:w="0" w:type="auto"/>
            <w:tcBorders>
              <w:top w:val="single" w:sz="2" w:space="0" w:color="auto"/>
              <w:left w:val="single" w:sz="2" w:space="0" w:color="auto"/>
              <w:bottom w:val="single" w:sz="6" w:space="0" w:color="auto"/>
              <w:right w:val="single" w:sz="2" w:space="0" w:color="auto"/>
            </w:tcBorders>
            <w:vAlign w:val="center"/>
            <w:hideMark/>
          </w:tcPr>
          <w:p w14:paraId="61E2C6F6" w14:textId="77777777" w:rsidR="009B7638" w:rsidRPr="009B7638" w:rsidRDefault="009B7638" w:rsidP="009B7638">
            <w:r w:rsidRPr="009B7638">
              <w:t>0.8942</w:t>
            </w:r>
          </w:p>
        </w:tc>
        <w:tc>
          <w:tcPr>
            <w:tcW w:w="0" w:type="auto"/>
            <w:tcBorders>
              <w:top w:val="single" w:sz="2" w:space="0" w:color="auto"/>
              <w:left w:val="single" w:sz="2" w:space="0" w:color="auto"/>
              <w:bottom w:val="single" w:sz="6" w:space="0" w:color="auto"/>
              <w:right w:val="single" w:sz="2" w:space="0" w:color="auto"/>
            </w:tcBorders>
            <w:vAlign w:val="center"/>
            <w:hideMark/>
          </w:tcPr>
          <w:p w14:paraId="53F7C7AC" w14:textId="77777777" w:rsidR="009B7638" w:rsidRPr="009B7638" w:rsidRDefault="009B7638" w:rsidP="009B7638">
            <w:r w:rsidRPr="009B7638">
              <w:t>2.1969</w:t>
            </w:r>
          </w:p>
        </w:tc>
        <w:tc>
          <w:tcPr>
            <w:tcW w:w="0" w:type="auto"/>
            <w:tcBorders>
              <w:top w:val="single" w:sz="2" w:space="0" w:color="auto"/>
              <w:left w:val="single" w:sz="2" w:space="0" w:color="auto"/>
              <w:bottom w:val="single" w:sz="6" w:space="0" w:color="auto"/>
              <w:right w:val="single" w:sz="2" w:space="0" w:color="auto"/>
            </w:tcBorders>
            <w:vAlign w:val="center"/>
            <w:hideMark/>
          </w:tcPr>
          <w:p w14:paraId="63B3F86F" w14:textId="77777777" w:rsidR="009B7638" w:rsidRPr="009B7638" w:rsidRDefault="009B7638" w:rsidP="009B7638">
            <w:r w:rsidRPr="009B7638">
              <w:t>0.4153</w:t>
            </w:r>
          </w:p>
        </w:tc>
        <w:tc>
          <w:tcPr>
            <w:tcW w:w="0" w:type="auto"/>
            <w:tcBorders>
              <w:top w:val="single" w:sz="2" w:space="0" w:color="auto"/>
              <w:left w:val="single" w:sz="2" w:space="0" w:color="auto"/>
              <w:bottom w:val="single" w:sz="6" w:space="0" w:color="auto"/>
              <w:right w:val="single" w:sz="2" w:space="0" w:color="auto"/>
            </w:tcBorders>
            <w:vAlign w:val="center"/>
            <w:hideMark/>
          </w:tcPr>
          <w:p w14:paraId="0A4EAA32" w14:textId="77777777" w:rsidR="009B7638" w:rsidRPr="009B7638" w:rsidRDefault="009B7638" w:rsidP="009B7638">
            <w:r w:rsidRPr="009B7638">
              <w:t>0.1357</w:t>
            </w:r>
          </w:p>
        </w:tc>
        <w:tc>
          <w:tcPr>
            <w:tcW w:w="0" w:type="auto"/>
            <w:tcBorders>
              <w:top w:val="single" w:sz="2" w:space="0" w:color="auto"/>
              <w:left w:val="single" w:sz="2" w:space="0" w:color="auto"/>
              <w:bottom w:val="single" w:sz="6" w:space="0" w:color="auto"/>
              <w:right w:val="single" w:sz="2" w:space="0" w:color="auto"/>
            </w:tcBorders>
            <w:vAlign w:val="center"/>
            <w:hideMark/>
          </w:tcPr>
          <w:p w14:paraId="06E3FAE9" w14:textId="77777777" w:rsidR="009B7638" w:rsidRPr="009B7638" w:rsidRDefault="009B7638" w:rsidP="009B7638">
            <w:r w:rsidRPr="009B7638">
              <w:t>1.9947</w:t>
            </w:r>
          </w:p>
        </w:tc>
        <w:tc>
          <w:tcPr>
            <w:tcW w:w="0" w:type="auto"/>
            <w:tcBorders>
              <w:top w:val="single" w:sz="2" w:space="0" w:color="auto"/>
              <w:left w:val="single" w:sz="2" w:space="0" w:color="auto"/>
              <w:bottom w:val="single" w:sz="6" w:space="0" w:color="auto"/>
              <w:right w:val="single" w:sz="2" w:space="0" w:color="auto"/>
            </w:tcBorders>
            <w:vAlign w:val="center"/>
            <w:hideMark/>
          </w:tcPr>
          <w:p w14:paraId="731D7FB4" w14:textId="77777777" w:rsidR="009B7638" w:rsidRPr="009B7638" w:rsidRDefault="009B7638" w:rsidP="009B7638">
            <w:r w:rsidRPr="009B7638">
              <w:t>201</w:t>
            </w:r>
          </w:p>
        </w:tc>
        <w:tc>
          <w:tcPr>
            <w:tcW w:w="0" w:type="auto"/>
            <w:tcBorders>
              <w:top w:val="single" w:sz="2" w:space="0" w:color="auto"/>
              <w:left w:val="single" w:sz="2" w:space="0" w:color="auto"/>
              <w:bottom w:val="single" w:sz="6" w:space="0" w:color="auto"/>
              <w:right w:val="single" w:sz="2" w:space="0" w:color="auto"/>
            </w:tcBorders>
            <w:vAlign w:val="center"/>
            <w:hideMark/>
          </w:tcPr>
          <w:p w14:paraId="4DB90C09" w14:textId="77777777" w:rsidR="009B7638" w:rsidRPr="009B7638" w:rsidRDefault="009B7638" w:rsidP="009B7638">
            <w:r w:rsidRPr="009B7638">
              <w:t>3.317</w:t>
            </w:r>
          </w:p>
        </w:tc>
        <w:tc>
          <w:tcPr>
            <w:tcW w:w="0" w:type="auto"/>
            <w:tcBorders>
              <w:top w:val="single" w:sz="2" w:space="0" w:color="auto"/>
              <w:left w:val="single" w:sz="2" w:space="0" w:color="auto"/>
              <w:bottom w:val="single" w:sz="6" w:space="0" w:color="auto"/>
              <w:right w:val="single" w:sz="2" w:space="0" w:color="auto"/>
            </w:tcBorders>
            <w:vAlign w:val="center"/>
            <w:hideMark/>
          </w:tcPr>
          <w:p w14:paraId="4F0F819F" w14:textId="77777777" w:rsidR="009B7638" w:rsidRPr="009B7638" w:rsidRDefault="009B7638" w:rsidP="009B7638">
            <w:r w:rsidRPr="009B7638">
              <w:t>0.0630</w:t>
            </w:r>
          </w:p>
        </w:tc>
        <w:tc>
          <w:tcPr>
            <w:tcW w:w="0" w:type="auto"/>
            <w:tcBorders>
              <w:top w:val="single" w:sz="2" w:space="0" w:color="auto"/>
              <w:left w:val="single" w:sz="2" w:space="0" w:color="auto"/>
              <w:bottom w:val="single" w:sz="6" w:space="0" w:color="auto"/>
              <w:right w:val="single" w:sz="2" w:space="0" w:color="auto"/>
            </w:tcBorders>
            <w:vAlign w:val="center"/>
            <w:hideMark/>
          </w:tcPr>
          <w:p w14:paraId="20EC8E20" w14:textId="77777777" w:rsidR="009B7638" w:rsidRPr="009B7638" w:rsidRDefault="009B7638" w:rsidP="009B7638">
            <w:r w:rsidRPr="009B7638">
              <w:t>0.2135</w:t>
            </w:r>
          </w:p>
        </w:tc>
        <w:tc>
          <w:tcPr>
            <w:tcW w:w="0" w:type="auto"/>
            <w:tcBorders>
              <w:top w:val="single" w:sz="2" w:space="0" w:color="auto"/>
              <w:left w:val="single" w:sz="2" w:space="0" w:color="auto"/>
              <w:bottom w:val="single" w:sz="6" w:space="0" w:color="auto"/>
              <w:right w:val="single" w:sz="2" w:space="0" w:color="auto"/>
            </w:tcBorders>
            <w:vAlign w:val="center"/>
            <w:hideMark/>
          </w:tcPr>
          <w:p w14:paraId="2E15218A" w14:textId="77777777" w:rsidR="009B7638" w:rsidRPr="009B7638" w:rsidRDefault="009B7638" w:rsidP="009B7638">
            <w:r w:rsidRPr="009B7638">
              <w:t>0.0708</w:t>
            </w:r>
          </w:p>
        </w:tc>
        <w:tc>
          <w:tcPr>
            <w:tcW w:w="0" w:type="auto"/>
            <w:tcBorders>
              <w:top w:val="single" w:sz="2" w:space="0" w:color="auto"/>
              <w:left w:val="single" w:sz="2" w:space="0" w:color="auto"/>
              <w:bottom w:val="single" w:sz="6" w:space="0" w:color="auto"/>
              <w:right w:val="single" w:sz="2" w:space="0" w:color="auto"/>
            </w:tcBorders>
            <w:vAlign w:val="center"/>
            <w:hideMark/>
          </w:tcPr>
          <w:p w14:paraId="7BB482A5" w14:textId="77777777" w:rsidR="009B7638" w:rsidRPr="009B7638" w:rsidRDefault="009B7638" w:rsidP="009B7638">
            <w:r w:rsidRPr="009B7638">
              <w:t>0.0638</w:t>
            </w:r>
          </w:p>
        </w:tc>
        <w:tc>
          <w:tcPr>
            <w:tcW w:w="0" w:type="auto"/>
            <w:tcBorders>
              <w:top w:val="single" w:sz="2" w:space="0" w:color="auto"/>
              <w:left w:val="single" w:sz="2" w:space="0" w:color="auto"/>
              <w:bottom w:val="single" w:sz="6" w:space="0" w:color="auto"/>
              <w:right w:val="single" w:sz="2" w:space="0" w:color="auto"/>
            </w:tcBorders>
            <w:vAlign w:val="center"/>
            <w:hideMark/>
          </w:tcPr>
          <w:p w14:paraId="5704FA23" w14:textId="77777777" w:rsidR="009B7638" w:rsidRPr="009B7638" w:rsidRDefault="009B7638" w:rsidP="009B7638">
            <w:r w:rsidRPr="009B7638">
              <w:t>-0.0419</w:t>
            </w:r>
          </w:p>
        </w:tc>
        <w:tc>
          <w:tcPr>
            <w:tcW w:w="0" w:type="auto"/>
            <w:tcBorders>
              <w:top w:val="single" w:sz="2" w:space="0" w:color="auto"/>
              <w:left w:val="single" w:sz="2" w:space="0" w:color="auto"/>
              <w:bottom w:val="single" w:sz="6" w:space="0" w:color="auto"/>
              <w:right w:val="single" w:sz="2" w:space="0" w:color="auto"/>
            </w:tcBorders>
            <w:vAlign w:val="center"/>
            <w:hideMark/>
          </w:tcPr>
          <w:p w14:paraId="74FCF6D7" w14:textId="77777777" w:rsidR="009B7638" w:rsidRPr="009B7638" w:rsidRDefault="009B7638" w:rsidP="009B7638">
            <w:r w:rsidRPr="009B7638">
              <w:t>48532</w:t>
            </w:r>
          </w:p>
        </w:tc>
        <w:tc>
          <w:tcPr>
            <w:tcW w:w="0" w:type="auto"/>
            <w:tcBorders>
              <w:top w:val="single" w:sz="2" w:space="0" w:color="auto"/>
              <w:left w:val="single" w:sz="2" w:space="0" w:color="auto"/>
              <w:bottom w:val="single" w:sz="6" w:space="0" w:color="auto"/>
              <w:right w:val="single" w:sz="2" w:space="0" w:color="auto"/>
            </w:tcBorders>
            <w:vAlign w:val="center"/>
            <w:hideMark/>
          </w:tcPr>
          <w:p w14:paraId="2796860D" w14:textId="77777777" w:rsidR="009B7638" w:rsidRPr="009B7638" w:rsidRDefault="009B7638" w:rsidP="009B7638">
            <w:r w:rsidRPr="009B7638">
              <w:t>189</w:t>
            </w:r>
          </w:p>
        </w:tc>
        <w:tc>
          <w:tcPr>
            <w:tcW w:w="0" w:type="auto"/>
            <w:tcBorders>
              <w:top w:val="single" w:sz="2" w:space="0" w:color="auto"/>
              <w:left w:val="single" w:sz="2" w:space="0" w:color="auto"/>
              <w:bottom w:val="single" w:sz="6" w:space="0" w:color="auto"/>
              <w:right w:val="single" w:sz="2" w:space="0" w:color="auto"/>
            </w:tcBorders>
            <w:vAlign w:val="center"/>
            <w:hideMark/>
          </w:tcPr>
          <w:p w14:paraId="54A16295" w14:textId="77777777" w:rsidR="009B7638" w:rsidRPr="009B7638" w:rsidRDefault="009B7638" w:rsidP="009B7638">
            <w:r w:rsidRPr="009B7638">
              <w:t>48532</w:t>
            </w:r>
          </w:p>
        </w:tc>
      </w:tr>
      <w:tr w:rsidR="009B7638" w:rsidRPr="009B7638" w14:paraId="320890D8"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985BAEC" w14:textId="77777777" w:rsidR="009B7638" w:rsidRPr="009B7638" w:rsidRDefault="009B7638" w:rsidP="009B7638">
            <w:r w:rsidRPr="009B7638">
              <w:t>sample_11408-GGTCTTAGCACC-395</w:t>
            </w:r>
          </w:p>
        </w:tc>
        <w:tc>
          <w:tcPr>
            <w:tcW w:w="0" w:type="auto"/>
            <w:tcBorders>
              <w:top w:val="single" w:sz="2" w:space="0" w:color="auto"/>
              <w:left w:val="single" w:sz="2" w:space="0" w:color="auto"/>
              <w:bottom w:val="single" w:sz="6" w:space="0" w:color="auto"/>
              <w:right w:val="single" w:sz="2" w:space="0" w:color="auto"/>
            </w:tcBorders>
            <w:vAlign w:val="center"/>
            <w:hideMark/>
          </w:tcPr>
          <w:p w14:paraId="4A60DF87" w14:textId="77777777" w:rsidR="009B7638" w:rsidRPr="009B7638" w:rsidRDefault="009B7638" w:rsidP="009B7638">
            <w:r w:rsidRPr="009B7638">
              <w:t>sample_11408-GGTCTTAGCACC-395</w:t>
            </w:r>
          </w:p>
        </w:tc>
        <w:tc>
          <w:tcPr>
            <w:tcW w:w="0" w:type="auto"/>
            <w:tcBorders>
              <w:top w:val="single" w:sz="2" w:space="0" w:color="auto"/>
              <w:left w:val="single" w:sz="2" w:space="0" w:color="auto"/>
              <w:bottom w:val="single" w:sz="6" w:space="0" w:color="auto"/>
              <w:right w:val="single" w:sz="2" w:space="0" w:color="auto"/>
            </w:tcBorders>
            <w:vAlign w:val="center"/>
            <w:hideMark/>
          </w:tcPr>
          <w:p w14:paraId="016C1830" w14:textId="77777777" w:rsidR="009B7638" w:rsidRPr="009B7638" w:rsidRDefault="009B7638" w:rsidP="009B7638">
            <w:r w:rsidRPr="009B7638">
              <w:t>Baboon_1</w:t>
            </w:r>
          </w:p>
        </w:tc>
        <w:tc>
          <w:tcPr>
            <w:tcW w:w="0" w:type="auto"/>
            <w:tcBorders>
              <w:top w:val="single" w:sz="2" w:space="0" w:color="auto"/>
              <w:left w:val="single" w:sz="2" w:space="0" w:color="auto"/>
              <w:bottom w:val="single" w:sz="6" w:space="0" w:color="auto"/>
              <w:right w:val="single" w:sz="2" w:space="0" w:color="auto"/>
            </w:tcBorders>
            <w:vAlign w:val="center"/>
            <w:hideMark/>
          </w:tcPr>
          <w:p w14:paraId="2AE88A42" w14:textId="77777777" w:rsidR="009B7638" w:rsidRPr="009B7638" w:rsidRDefault="009B7638" w:rsidP="009B7638">
            <w:r w:rsidRPr="009B7638">
              <w:t>2010-10-14</w:t>
            </w:r>
          </w:p>
        </w:tc>
        <w:tc>
          <w:tcPr>
            <w:tcW w:w="0" w:type="auto"/>
            <w:tcBorders>
              <w:top w:val="single" w:sz="2" w:space="0" w:color="auto"/>
              <w:left w:val="single" w:sz="2" w:space="0" w:color="auto"/>
              <w:bottom w:val="single" w:sz="6" w:space="0" w:color="auto"/>
              <w:right w:val="single" w:sz="2" w:space="0" w:color="auto"/>
            </w:tcBorders>
            <w:vAlign w:val="center"/>
            <w:hideMark/>
          </w:tcPr>
          <w:p w14:paraId="360CCEE2" w14:textId="77777777" w:rsidR="009B7638" w:rsidRPr="009B7638" w:rsidRDefault="009B7638" w:rsidP="009B7638">
            <w:r w:rsidRPr="009B7638">
              <w:t>M</w:t>
            </w:r>
          </w:p>
        </w:tc>
        <w:tc>
          <w:tcPr>
            <w:tcW w:w="0" w:type="auto"/>
            <w:tcBorders>
              <w:top w:val="single" w:sz="2" w:space="0" w:color="auto"/>
              <w:left w:val="single" w:sz="2" w:space="0" w:color="auto"/>
              <w:bottom w:val="single" w:sz="6" w:space="0" w:color="auto"/>
              <w:right w:val="single" w:sz="2" w:space="0" w:color="auto"/>
            </w:tcBorders>
            <w:vAlign w:val="center"/>
            <w:hideMark/>
          </w:tcPr>
          <w:p w14:paraId="24698F54" w14:textId="77777777" w:rsidR="009B7638" w:rsidRPr="009B7638" w:rsidRDefault="009B7638" w:rsidP="009B7638">
            <w:r w:rsidRPr="009B7638">
              <w:t>8.542</w:t>
            </w:r>
          </w:p>
        </w:tc>
        <w:tc>
          <w:tcPr>
            <w:tcW w:w="0" w:type="auto"/>
            <w:tcBorders>
              <w:top w:val="single" w:sz="2" w:space="0" w:color="auto"/>
              <w:left w:val="single" w:sz="2" w:space="0" w:color="auto"/>
              <w:bottom w:val="single" w:sz="6" w:space="0" w:color="auto"/>
              <w:right w:val="single" w:sz="2" w:space="0" w:color="auto"/>
            </w:tcBorders>
            <w:vAlign w:val="center"/>
            <w:hideMark/>
          </w:tcPr>
          <w:p w14:paraId="00AC55CC" w14:textId="77777777" w:rsidR="009B7638" w:rsidRPr="009B7638" w:rsidRDefault="009B7638" w:rsidP="009B7638">
            <w:r w:rsidRPr="009B7638">
              <w:t>g_2.1</w:t>
            </w:r>
          </w:p>
        </w:tc>
        <w:tc>
          <w:tcPr>
            <w:tcW w:w="0" w:type="auto"/>
            <w:tcBorders>
              <w:top w:val="single" w:sz="2" w:space="0" w:color="auto"/>
              <w:left w:val="single" w:sz="2" w:space="0" w:color="auto"/>
              <w:bottom w:val="single" w:sz="6" w:space="0" w:color="auto"/>
              <w:right w:val="single" w:sz="2" w:space="0" w:color="auto"/>
            </w:tcBorders>
            <w:vAlign w:val="center"/>
            <w:hideMark/>
          </w:tcPr>
          <w:p w14:paraId="6E642323" w14:textId="77777777" w:rsidR="009B7638" w:rsidRPr="009B7638" w:rsidRDefault="009B7638" w:rsidP="009B7638">
            <w:r w:rsidRPr="009B7638">
              <w:t>76</w:t>
            </w:r>
          </w:p>
        </w:tc>
        <w:tc>
          <w:tcPr>
            <w:tcW w:w="0" w:type="auto"/>
            <w:tcBorders>
              <w:top w:val="single" w:sz="2" w:space="0" w:color="auto"/>
              <w:left w:val="single" w:sz="2" w:space="0" w:color="auto"/>
              <w:bottom w:val="single" w:sz="6" w:space="0" w:color="auto"/>
              <w:right w:val="single" w:sz="2" w:space="0" w:color="auto"/>
            </w:tcBorders>
            <w:vAlign w:val="center"/>
            <w:hideMark/>
          </w:tcPr>
          <w:p w14:paraId="12A4E01E" w14:textId="77777777" w:rsidR="009B7638" w:rsidRPr="009B7638" w:rsidRDefault="009B7638" w:rsidP="009B7638">
            <w:r w:rsidRPr="009B7638">
              <w:t>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A369B37" w14:textId="77777777" w:rsidR="009B7638" w:rsidRPr="009B7638" w:rsidRDefault="009B7638" w:rsidP="009B7638">
            <w:r w:rsidRPr="009B7638">
              <w:t>dry</w:t>
            </w:r>
          </w:p>
        </w:tc>
        <w:tc>
          <w:tcPr>
            <w:tcW w:w="0" w:type="auto"/>
            <w:tcBorders>
              <w:top w:val="single" w:sz="2" w:space="0" w:color="auto"/>
              <w:left w:val="single" w:sz="2" w:space="0" w:color="auto"/>
              <w:bottom w:val="single" w:sz="6" w:space="0" w:color="auto"/>
              <w:right w:val="single" w:sz="2" w:space="0" w:color="auto"/>
            </w:tcBorders>
            <w:vAlign w:val="center"/>
            <w:hideMark/>
          </w:tcPr>
          <w:p w14:paraId="7BED6F48" w14:textId="77777777" w:rsidR="009B7638" w:rsidRPr="009B7638" w:rsidRDefault="009B7638" w:rsidP="009B7638">
            <w:r w:rsidRPr="009B7638">
              <w:t>2010</w:t>
            </w:r>
          </w:p>
        </w:tc>
        <w:tc>
          <w:tcPr>
            <w:tcW w:w="0" w:type="auto"/>
            <w:tcBorders>
              <w:top w:val="single" w:sz="2" w:space="0" w:color="auto"/>
              <w:left w:val="single" w:sz="2" w:space="0" w:color="auto"/>
              <w:bottom w:val="single" w:sz="6" w:space="0" w:color="auto"/>
              <w:right w:val="single" w:sz="2" w:space="0" w:color="auto"/>
            </w:tcBorders>
            <w:vAlign w:val="center"/>
            <w:hideMark/>
          </w:tcPr>
          <w:p w14:paraId="5ED32958" w14:textId="77777777" w:rsidR="009B7638" w:rsidRPr="009B7638" w:rsidRDefault="009B7638" w:rsidP="009B7638">
            <w:r w:rsidRPr="009B7638">
              <w:t>10</w:t>
            </w:r>
          </w:p>
        </w:tc>
        <w:tc>
          <w:tcPr>
            <w:tcW w:w="0" w:type="auto"/>
            <w:tcBorders>
              <w:top w:val="single" w:sz="2" w:space="0" w:color="auto"/>
              <w:left w:val="single" w:sz="2" w:space="0" w:color="auto"/>
              <w:bottom w:val="single" w:sz="6" w:space="0" w:color="auto"/>
              <w:right w:val="single" w:sz="2" w:space="0" w:color="auto"/>
            </w:tcBorders>
            <w:vAlign w:val="center"/>
            <w:hideMark/>
          </w:tcPr>
          <w:p w14:paraId="65E60F79" w14:textId="77777777" w:rsidR="009B7638" w:rsidRPr="009B7638" w:rsidRDefault="009B7638" w:rsidP="009B7638">
            <w:r w:rsidRPr="009B7638">
              <w:t>45778</w:t>
            </w:r>
          </w:p>
        </w:tc>
        <w:tc>
          <w:tcPr>
            <w:tcW w:w="0" w:type="auto"/>
            <w:tcBorders>
              <w:top w:val="single" w:sz="2" w:space="0" w:color="auto"/>
              <w:left w:val="single" w:sz="2" w:space="0" w:color="auto"/>
              <w:bottom w:val="single" w:sz="6" w:space="0" w:color="auto"/>
              <w:right w:val="single" w:sz="2" w:space="0" w:color="auto"/>
            </w:tcBorders>
            <w:vAlign w:val="center"/>
            <w:hideMark/>
          </w:tcPr>
          <w:p w14:paraId="45EC947C" w14:textId="77777777" w:rsidR="009B7638" w:rsidRPr="009B7638" w:rsidRDefault="009B7638" w:rsidP="009B7638">
            <w:r w:rsidRPr="009B7638">
              <w:t>194</w:t>
            </w:r>
          </w:p>
        </w:tc>
        <w:tc>
          <w:tcPr>
            <w:tcW w:w="0" w:type="auto"/>
            <w:tcBorders>
              <w:top w:val="single" w:sz="2" w:space="0" w:color="auto"/>
              <w:left w:val="single" w:sz="2" w:space="0" w:color="auto"/>
              <w:bottom w:val="single" w:sz="6" w:space="0" w:color="auto"/>
              <w:right w:val="single" w:sz="2" w:space="0" w:color="auto"/>
            </w:tcBorders>
            <w:vAlign w:val="center"/>
            <w:hideMark/>
          </w:tcPr>
          <w:p w14:paraId="200938BC" w14:textId="77777777" w:rsidR="009B7638" w:rsidRPr="009B7638" w:rsidRDefault="009B7638" w:rsidP="009B7638">
            <w:r w:rsidRPr="009B7638">
              <w:t>46.91</w:t>
            </w:r>
          </w:p>
        </w:tc>
        <w:tc>
          <w:tcPr>
            <w:tcW w:w="0" w:type="auto"/>
            <w:tcBorders>
              <w:top w:val="single" w:sz="2" w:space="0" w:color="auto"/>
              <w:left w:val="single" w:sz="2" w:space="0" w:color="auto"/>
              <w:bottom w:val="single" w:sz="6" w:space="0" w:color="auto"/>
              <w:right w:val="single" w:sz="2" w:space="0" w:color="auto"/>
            </w:tcBorders>
            <w:vAlign w:val="center"/>
            <w:hideMark/>
          </w:tcPr>
          <w:p w14:paraId="1CD2360D" w14:textId="77777777" w:rsidR="009B7638" w:rsidRPr="009B7638" w:rsidRDefault="009B7638" w:rsidP="009B7638">
            <w:r w:rsidRPr="009B7638">
              <w:t>15.927</w:t>
            </w:r>
          </w:p>
        </w:tc>
        <w:tc>
          <w:tcPr>
            <w:tcW w:w="0" w:type="auto"/>
            <w:tcBorders>
              <w:top w:val="single" w:sz="2" w:space="0" w:color="auto"/>
              <w:left w:val="single" w:sz="2" w:space="0" w:color="auto"/>
              <w:bottom w:val="single" w:sz="6" w:space="0" w:color="auto"/>
              <w:right w:val="single" w:sz="2" w:space="0" w:color="auto"/>
            </w:tcBorders>
            <w:vAlign w:val="center"/>
            <w:hideMark/>
          </w:tcPr>
          <w:p w14:paraId="47705B93" w14:textId="77777777" w:rsidR="009B7638" w:rsidRPr="009B7638" w:rsidRDefault="009B7638" w:rsidP="009B7638">
            <w:r w:rsidRPr="009B7638">
              <w:t>2.057</w:t>
            </w:r>
          </w:p>
        </w:tc>
        <w:tc>
          <w:tcPr>
            <w:tcW w:w="0" w:type="auto"/>
            <w:tcBorders>
              <w:top w:val="single" w:sz="2" w:space="0" w:color="auto"/>
              <w:left w:val="single" w:sz="2" w:space="0" w:color="auto"/>
              <w:bottom w:val="single" w:sz="6" w:space="0" w:color="auto"/>
              <w:right w:val="single" w:sz="2" w:space="0" w:color="auto"/>
            </w:tcBorders>
            <w:vAlign w:val="center"/>
            <w:hideMark/>
          </w:tcPr>
          <w:p w14:paraId="3C7601DA" w14:textId="77777777" w:rsidR="009B7638" w:rsidRPr="009B7638" w:rsidRDefault="009B7638" w:rsidP="009B7638">
            <w:r w:rsidRPr="009B7638">
              <w:t>5.217</w:t>
            </w:r>
          </w:p>
        </w:tc>
        <w:tc>
          <w:tcPr>
            <w:tcW w:w="0" w:type="auto"/>
            <w:tcBorders>
              <w:top w:val="single" w:sz="2" w:space="0" w:color="auto"/>
              <w:left w:val="single" w:sz="2" w:space="0" w:color="auto"/>
              <w:bottom w:val="single" w:sz="6" w:space="0" w:color="auto"/>
              <w:right w:val="single" w:sz="2" w:space="0" w:color="auto"/>
            </w:tcBorders>
            <w:vAlign w:val="center"/>
            <w:hideMark/>
          </w:tcPr>
          <w:p w14:paraId="1631CDCE" w14:textId="77777777" w:rsidR="009B7638" w:rsidRPr="009B7638" w:rsidRDefault="009B7638" w:rsidP="009B7638">
            <w:r w:rsidRPr="009B7638">
              <w:t>4.699</w:t>
            </w:r>
          </w:p>
        </w:tc>
        <w:tc>
          <w:tcPr>
            <w:tcW w:w="0" w:type="auto"/>
            <w:tcBorders>
              <w:top w:val="single" w:sz="2" w:space="0" w:color="auto"/>
              <w:left w:val="single" w:sz="2" w:space="0" w:color="auto"/>
              <w:bottom w:val="single" w:sz="6" w:space="0" w:color="auto"/>
              <w:right w:val="single" w:sz="2" w:space="0" w:color="auto"/>
            </w:tcBorders>
            <w:vAlign w:val="center"/>
            <w:hideMark/>
          </w:tcPr>
          <w:p w14:paraId="0FB127DD" w14:textId="77777777" w:rsidR="009B7638" w:rsidRPr="009B7638" w:rsidRDefault="009B7638" w:rsidP="009B7638">
            <w:r w:rsidRPr="009B7638">
              <w:t>-5.0800</w:t>
            </w:r>
          </w:p>
        </w:tc>
        <w:tc>
          <w:tcPr>
            <w:tcW w:w="0" w:type="auto"/>
            <w:tcBorders>
              <w:top w:val="single" w:sz="2" w:space="0" w:color="auto"/>
              <w:left w:val="single" w:sz="2" w:space="0" w:color="auto"/>
              <w:bottom w:val="single" w:sz="6" w:space="0" w:color="auto"/>
              <w:right w:val="single" w:sz="2" w:space="0" w:color="auto"/>
            </w:tcBorders>
            <w:vAlign w:val="center"/>
            <w:hideMark/>
          </w:tcPr>
          <w:p w14:paraId="1A52FC77" w14:textId="77777777" w:rsidR="009B7638" w:rsidRPr="009B7638" w:rsidRDefault="009B7638" w:rsidP="009B7638">
            <w:r w:rsidRPr="009B7638">
              <w:t>0.4955</w:t>
            </w:r>
          </w:p>
        </w:tc>
        <w:tc>
          <w:tcPr>
            <w:tcW w:w="0" w:type="auto"/>
            <w:tcBorders>
              <w:top w:val="single" w:sz="2" w:space="0" w:color="auto"/>
              <w:left w:val="single" w:sz="2" w:space="0" w:color="auto"/>
              <w:bottom w:val="single" w:sz="6" w:space="0" w:color="auto"/>
              <w:right w:val="single" w:sz="2" w:space="0" w:color="auto"/>
            </w:tcBorders>
            <w:vAlign w:val="center"/>
            <w:hideMark/>
          </w:tcPr>
          <w:p w14:paraId="7CAC1707" w14:textId="77777777" w:rsidR="009B7638" w:rsidRPr="009B7638" w:rsidRDefault="009B7638" w:rsidP="009B7638">
            <w:r w:rsidRPr="009B7638">
              <w:t>2.755</w:t>
            </w:r>
          </w:p>
        </w:tc>
        <w:tc>
          <w:tcPr>
            <w:tcW w:w="0" w:type="auto"/>
            <w:tcBorders>
              <w:top w:val="single" w:sz="2" w:space="0" w:color="auto"/>
              <w:left w:val="single" w:sz="2" w:space="0" w:color="auto"/>
              <w:bottom w:val="single" w:sz="6" w:space="0" w:color="auto"/>
              <w:right w:val="single" w:sz="2" w:space="0" w:color="auto"/>
            </w:tcBorders>
            <w:vAlign w:val="center"/>
            <w:hideMark/>
          </w:tcPr>
          <w:p w14:paraId="70FC516A" w14:textId="77777777" w:rsidR="009B7638" w:rsidRPr="009B7638" w:rsidRDefault="009B7638" w:rsidP="009B7638">
            <w:r w:rsidRPr="009B7638">
              <w:t>-3.277</w:t>
            </w:r>
          </w:p>
        </w:tc>
        <w:tc>
          <w:tcPr>
            <w:tcW w:w="0" w:type="auto"/>
            <w:tcBorders>
              <w:top w:val="single" w:sz="2" w:space="0" w:color="auto"/>
              <w:left w:val="single" w:sz="2" w:space="0" w:color="auto"/>
              <w:bottom w:val="single" w:sz="6" w:space="0" w:color="auto"/>
              <w:right w:val="single" w:sz="2" w:space="0" w:color="auto"/>
            </w:tcBorders>
            <w:vAlign w:val="center"/>
            <w:hideMark/>
          </w:tcPr>
          <w:p w14:paraId="1ACC42AD" w14:textId="77777777" w:rsidR="009B7638" w:rsidRPr="009B7638" w:rsidRDefault="009B7638" w:rsidP="009B7638">
            <w:r w:rsidRPr="009B7638">
              <w:t>-2.1587</w:t>
            </w:r>
          </w:p>
        </w:tc>
        <w:tc>
          <w:tcPr>
            <w:tcW w:w="0" w:type="auto"/>
            <w:tcBorders>
              <w:top w:val="single" w:sz="2" w:space="0" w:color="auto"/>
              <w:left w:val="single" w:sz="2" w:space="0" w:color="auto"/>
              <w:bottom w:val="single" w:sz="6" w:space="0" w:color="auto"/>
              <w:right w:val="single" w:sz="2" w:space="0" w:color="auto"/>
            </w:tcBorders>
            <w:vAlign w:val="center"/>
            <w:hideMark/>
          </w:tcPr>
          <w:p w14:paraId="2926A15E" w14:textId="77777777" w:rsidR="009B7638" w:rsidRPr="009B7638" w:rsidRDefault="009B7638" w:rsidP="009B7638">
            <w:r w:rsidRPr="009B7638">
              <w:t>-0.2728</w:t>
            </w:r>
          </w:p>
        </w:tc>
        <w:tc>
          <w:tcPr>
            <w:tcW w:w="0" w:type="auto"/>
            <w:tcBorders>
              <w:top w:val="single" w:sz="2" w:space="0" w:color="auto"/>
              <w:left w:val="single" w:sz="2" w:space="0" w:color="auto"/>
              <w:bottom w:val="single" w:sz="6" w:space="0" w:color="auto"/>
              <w:right w:val="single" w:sz="2" w:space="0" w:color="auto"/>
            </w:tcBorders>
            <w:vAlign w:val="center"/>
            <w:hideMark/>
          </w:tcPr>
          <w:p w14:paraId="4A0967AB" w14:textId="77777777" w:rsidR="009B7638" w:rsidRPr="009B7638" w:rsidRDefault="009B7638" w:rsidP="009B7638">
            <w:r w:rsidRPr="009B7638">
              <w:t>1.5095</w:t>
            </w:r>
          </w:p>
        </w:tc>
        <w:tc>
          <w:tcPr>
            <w:tcW w:w="0" w:type="auto"/>
            <w:tcBorders>
              <w:top w:val="single" w:sz="2" w:space="0" w:color="auto"/>
              <w:left w:val="single" w:sz="2" w:space="0" w:color="auto"/>
              <w:bottom w:val="single" w:sz="6" w:space="0" w:color="auto"/>
              <w:right w:val="single" w:sz="2" w:space="0" w:color="auto"/>
            </w:tcBorders>
            <w:vAlign w:val="center"/>
            <w:hideMark/>
          </w:tcPr>
          <w:p w14:paraId="65DAE0C3" w14:textId="77777777" w:rsidR="009B7638" w:rsidRPr="009B7638" w:rsidRDefault="009B7638" w:rsidP="009B7638">
            <w:r w:rsidRPr="009B7638">
              <w:t>-1.5876</w:t>
            </w:r>
          </w:p>
        </w:tc>
        <w:tc>
          <w:tcPr>
            <w:tcW w:w="0" w:type="auto"/>
            <w:tcBorders>
              <w:top w:val="single" w:sz="2" w:space="0" w:color="auto"/>
              <w:left w:val="single" w:sz="2" w:space="0" w:color="auto"/>
              <w:bottom w:val="single" w:sz="6" w:space="0" w:color="auto"/>
              <w:right w:val="single" w:sz="2" w:space="0" w:color="auto"/>
            </w:tcBorders>
            <w:vAlign w:val="center"/>
            <w:hideMark/>
          </w:tcPr>
          <w:p w14:paraId="18ED8A49" w14:textId="77777777" w:rsidR="009B7638" w:rsidRPr="009B7638" w:rsidRDefault="009B7638" w:rsidP="009B7638">
            <w:r w:rsidRPr="009B7638">
              <w:t>0.3703</w:t>
            </w:r>
          </w:p>
        </w:tc>
        <w:tc>
          <w:tcPr>
            <w:tcW w:w="0" w:type="auto"/>
            <w:tcBorders>
              <w:top w:val="single" w:sz="2" w:space="0" w:color="auto"/>
              <w:left w:val="single" w:sz="2" w:space="0" w:color="auto"/>
              <w:bottom w:val="single" w:sz="6" w:space="0" w:color="auto"/>
              <w:right w:val="single" w:sz="2" w:space="0" w:color="auto"/>
            </w:tcBorders>
            <w:vAlign w:val="center"/>
            <w:hideMark/>
          </w:tcPr>
          <w:p w14:paraId="6BDEC625" w14:textId="77777777" w:rsidR="009B7638" w:rsidRPr="009B7638" w:rsidRDefault="009B7638" w:rsidP="009B7638">
            <w:r w:rsidRPr="009B7638">
              <w:t>1.4930</w:t>
            </w:r>
          </w:p>
        </w:tc>
        <w:tc>
          <w:tcPr>
            <w:tcW w:w="0" w:type="auto"/>
            <w:tcBorders>
              <w:top w:val="single" w:sz="2" w:space="0" w:color="auto"/>
              <w:left w:val="single" w:sz="2" w:space="0" w:color="auto"/>
              <w:bottom w:val="single" w:sz="6" w:space="0" w:color="auto"/>
              <w:right w:val="single" w:sz="2" w:space="0" w:color="auto"/>
            </w:tcBorders>
            <w:vAlign w:val="center"/>
            <w:hideMark/>
          </w:tcPr>
          <w:p w14:paraId="5C64590C" w14:textId="77777777" w:rsidR="009B7638" w:rsidRPr="009B7638" w:rsidRDefault="009B7638" w:rsidP="009B7638">
            <w:r w:rsidRPr="009B7638">
              <w:t>244</w:t>
            </w:r>
          </w:p>
        </w:tc>
        <w:tc>
          <w:tcPr>
            <w:tcW w:w="0" w:type="auto"/>
            <w:tcBorders>
              <w:top w:val="single" w:sz="2" w:space="0" w:color="auto"/>
              <w:left w:val="single" w:sz="2" w:space="0" w:color="auto"/>
              <w:bottom w:val="single" w:sz="6" w:space="0" w:color="auto"/>
              <w:right w:val="single" w:sz="2" w:space="0" w:color="auto"/>
            </w:tcBorders>
            <w:vAlign w:val="center"/>
            <w:hideMark/>
          </w:tcPr>
          <w:p w14:paraId="10B918E0" w14:textId="77777777" w:rsidR="009B7638" w:rsidRPr="009B7638" w:rsidRDefault="009B7638" w:rsidP="009B7638">
            <w:r w:rsidRPr="009B7638">
              <w:t>3.783</w:t>
            </w:r>
          </w:p>
        </w:tc>
        <w:tc>
          <w:tcPr>
            <w:tcW w:w="0" w:type="auto"/>
            <w:tcBorders>
              <w:top w:val="single" w:sz="2" w:space="0" w:color="auto"/>
              <w:left w:val="single" w:sz="2" w:space="0" w:color="auto"/>
              <w:bottom w:val="single" w:sz="6" w:space="0" w:color="auto"/>
              <w:right w:val="single" w:sz="2" w:space="0" w:color="auto"/>
            </w:tcBorders>
            <w:vAlign w:val="center"/>
            <w:hideMark/>
          </w:tcPr>
          <w:p w14:paraId="27FBF1FD" w14:textId="77777777" w:rsidR="009B7638" w:rsidRPr="009B7638" w:rsidRDefault="009B7638" w:rsidP="009B7638">
            <w:r w:rsidRPr="009B7638">
              <w:t>0.0027</w:t>
            </w:r>
          </w:p>
        </w:tc>
        <w:tc>
          <w:tcPr>
            <w:tcW w:w="0" w:type="auto"/>
            <w:tcBorders>
              <w:top w:val="single" w:sz="2" w:space="0" w:color="auto"/>
              <w:left w:val="single" w:sz="2" w:space="0" w:color="auto"/>
              <w:bottom w:val="single" w:sz="6" w:space="0" w:color="auto"/>
              <w:right w:val="single" w:sz="2" w:space="0" w:color="auto"/>
            </w:tcBorders>
            <w:vAlign w:val="center"/>
            <w:hideMark/>
          </w:tcPr>
          <w:p w14:paraId="077F3BA0" w14:textId="77777777" w:rsidR="009B7638" w:rsidRPr="009B7638" w:rsidRDefault="009B7638" w:rsidP="009B7638">
            <w:r w:rsidRPr="009B7638">
              <w:t>0.1412</w:t>
            </w:r>
          </w:p>
        </w:tc>
        <w:tc>
          <w:tcPr>
            <w:tcW w:w="0" w:type="auto"/>
            <w:tcBorders>
              <w:top w:val="single" w:sz="2" w:space="0" w:color="auto"/>
              <w:left w:val="single" w:sz="2" w:space="0" w:color="auto"/>
              <w:bottom w:val="single" w:sz="6" w:space="0" w:color="auto"/>
              <w:right w:val="single" w:sz="2" w:space="0" w:color="auto"/>
            </w:tcBorders>
            <w:vAlign w:val="center"/>
            <w:hideMark/>
          </w:tcPr>
          <w:p w14:paraId="371F0BE5" w14:textId="77777777" w:rsidR="009B7638" w:rsidRPr="009B7638" w:rsidRDefault="009B7638" w:rsidP="009B7638">
            <w:r w:rsidRPr="009B7638">
              <w:t>0.1576</w:t>
            </w:r>
          </w:p>
        </w:tc>
        <w:tc>
          <w:tcPr>
            <w:tcW w:w="0" w:type="auto"/>
            <w:tcBorders>
              <w:top w:val="single" w:sz="2" w:space="0" w:color="auto"/>
              <w:left w:val="single" w:sz="2" w:space="0" w:color="auto"/>
              <w:bottom w:val="single" w:sz="6" w:space="0" w:color="auto"/>
              <w:right w:val="single" w:sz="2" w:space="0" w:color="auto"/>
            </w:tcBorders>
            <w:vAlign w:val="center"/>
            <w:hideMark/>
          </w:tcPr>
          <w:p w14:paraId="3D180E75" w14:textId="77777777" w:rsidR="009B7638" w:rsidRPr="009B7638" w:rsidRDefault="009B7638" w:rsidP="009B7638">
            <w:r w:rsidRPr="009B7638">
              <w:t>0.0705</w:t>
            </w:r>
          </w:p>
        </w:tc>
        <w:tc>
          <w:tcPr>
            <w:tcW w:w="0" w:type="auto"/>
            <w:tcBorders>
              <w:top w:val="single" w:sz="2" w:space="0" w:color="auto"/>
              <w:left w:val="single" w:sz="2" w:space="0" w:color="auto"/>
              <w:bottom w:val="single" w:sz="6" w:space="0" w:color="auto"/>
              <w:right w:val="single" w:sz="2" w:space="0" w:color="auto"/>
            </w:tcBorders>
            <w:vAlign w:val="center"/>
            <w:hideMark/>
          </w:tcPr>
          <w:p w14:paraId="5EEF762B" w14:textId="77777777" w:rsidR="009B7638" w:rsidRPr="009B7638" w:rsidRDefault="009B7638" w:rsidP="009B7638">
            <w:r w:rsidRPr="009B7638">
              <w:t>0.0437</w:t>
            </w:r>
          </w:p>
        </w:tc>
        <w:tc>
          <w:tcPr>
            <w:tcW w:w="0" w:type="auto"/>
            <w:tcBorders>
              <w:top w:val="single" w:sz="2" w:space="0" w:color="auto"/>
              <w:left w:val="single" w:sz="2" w:space="0" w:color="auto"/>
              <w:bottom w:val="single" w:sz="6" w:space="0" w:color="auto"/>
              <w:right w:val="single" w:sz="2" w:space="0" w:color="auto"/>
            </w:tcBorders>
            <w:vAlign w:val="center"/>
            <w:hideMark/>
          </w:tcPr>
          <w:p w14:paraId="23953D65" w14:textId="77777777" w:rsidR="009B7638" w:rsidRPr="009B7638" w:rsidRDefault="009B7638" w:rsidP="009B7638">
            <w:r w:rsidRPr="009B7638">
              <w:t>43298</w:t>
            </w:r>
          </w:p>
        </w:tc>
        <w:tc>
          <w:tcPr>
            <w:tcW w:w="0" w:type="auto"/>
            <w:tcBorders>
              <w:top w:val="single" w:sz="2" w:space="0" w:color="auto"/>
              <w:left w:val="single" w:sz="2" w:space="0" w:color="auto"/>
              <w:bottom w:val="single" w:sz="6" w:space="0" w:color="auto"/>
              <w:right w:val="single" w:sz="2" w:space="0" w:color="auto"/>
            </w:tcBorders>
            <w:vAlign w:val="center"/>
            <w:hideMark/>
          </w:tcPr>
          <w:p w14:paraId="2F610324" w14:textId="77777777" w:rsidR="009B7638" w:rsidRPr="009B7638" w:rsidRDefault="009B7638" w:rsidP="009B7638">
            <w:r w:rsidRPr="009B7638">
              <w:t>217</w:t>
            </w:r>
          </w:p>
        </w:tc>
        <w:tc>
          <w:tcPr>
            <w:tcW w:w="0" w:type="auto"/>
            <w:tcBorders>
              <w:top w:val="single" w:sz="2" w:space="0" w:color="auto"/>
              <w:left w:val="single" w:sz="2" w:space="0" w:color="auto"/>
              <w:bottom w:val="single" w:sz="6" w:space="0" w:color="auto"/>
              <w:right w:val="single" w:sz="2" w:space="0" w:color="auto"/>
            </w:tcBorders>
            <w:vAlign w:val="center"/>
            <w:hideMark/>
          </w:tcPr>
          <w:p w14:paraId="37C23F71" w14:textId="77777777" w:rsidR="009B7638" w:rsidRPr="009B7638" w:rsidRDefault="009B7638" w:rsidP="009B7638">
            <w:r w:rsidRPr="009B7638">
              <w:t>43298</w:t>
            </w:r>
          </w:p>
        </w:tc>
      </w:tr>
    </w:tbl>
    <w:p w14:paraId="0DA96A31" w14:textId="77777777" w:rsidR="009B7638" w:rsidRPr="009B7638" w:rsidRDefault="009B7638" w:rsidP="009B7638">
      <w:r w:rsidRPr="009B7638">
        <w:t>Now we can detect contaminant sequences. We run </w:t>
      </w:r>
      <w:hyperlink r:id="rId58" w:history="1">
        <w:r w:rsidRPr="009B7638">
          <w:rPr>
            <w:rStyle w:val="af"/>
          </w:rPr>
          <w:t>addContaminantQC()</w:t>
        </w:r>
      </w:hyperlink>
      <w:r w:rsidRPr="009B7638">
        <w:t> which adds results to rowData.</w:t>
      </w:r>
    </w:p>
    <w:p w14:paraId="375B845C" w14:textId="77777777" w:rsidR="009B7638" w:rsidRPr="009B7638" w:rsidRDefault="009B7638" w:rsidP="009B7638">
      <w:r w:rsidRPr="009B7638">
        <w:t xml:space="preserve">tse &lt;- </w:t>
      </w:r>
      <w:hyperlink r:id="rId59" w:history="1">
        <w:r w:rsidRPr="009B7638">
          <w:rPr>
            <w:rStyle w:val="af"/>
          </w:rPr>
          <w:t>addContaminantQC</w:t>
        </w:r>
      </w:hyperlink>
      <w:r w:rsidRPr="009B7638">
        <w:t>(tse, concentration = "post_pcr_dna_ng")</w:t>
      </w:r>
    </w:p>
    <w:p w14:paraId="4CF19DDB" w14:textId="77777777" w:rsidR="009B7638" w:rsidRPr="009B7638" w:rsidRDefault="009B7638" w:rsidP="009B7638"/>
    <w:p w14:paraId="6C41ABA1" w14:textId="77777777" w:rsidR="009B7638" w:rsidRPr="009B7638" w:rsidRDefault="009B7638" w:rsidP="009B7638">
      <w:hyperlink r:id="rId60" w:history="1">
        <w:r w:rsidRPr="009B7638">
          <w:rPr>
            <w:rStyle w:val="af"/>
          </w:rPr>
          <w:t>rowData</w:t>
        </w:r>
      </w:hyperlink>
      <w:r w:rsidRPr="009B7638">
        <w:t xml:space="preserve">(tse) |&gt; </w:t>
      </w:r>
      <w:hyperlink r:id="rId61" w:history="1">
        <w:r w:rsidRPr="009B7638">
          <w:rPr>
            <w:rStyle w:val="af"/>
          </w:rPr>
          <w:t>head</w:t>
        </w:r>
      </w:hyperlink>
      <w:r w:rsidRPr="009B7638">
        <w:t xml:space="preserve">() |&gt; </w:t>
      </w:r>
      <w:hyperlink r:id="rId62" w:history="1">
        <w:r w:rsidRPr="009B7638">
          <w:rPr>
            <w:rStyle w:val="af"/>
          </w:rPr>
          <w:t>kable</w:t>
        </w:r>
      </w:hyperlink>
      <w:r w:rsidRPr="009B7638">
        <w:t>()</w:t>
      </w:r>
    </w:p>
    <w:tbl>
      <w:tblPr>
        <w:tblW w:w="16853"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168"/>
        <w:gridCol w:w="949"/>
        <w:gridCol w:w="1290"/>
        <w:gridCol w:w="1150"/>
        <w:gridCol w:w="1759"/>
        <w:gridCol w:w="2015"/>
        <w:gridCol w:w="2211"/>
        <w:gridCol w:w="1168"/>
        <w:gridCol w:w="766"/>
        <w:gridCol w:w="575"/>
        <w:gridCol w:w="766"/>
        <w:gridCol w:w="767"/>
        <w:gridCol w:w="766"/>
        <w:gridCol w:w="1503"/>
      </w:tblGrid>
      <w:tr w:rsidR="009B7638" w:rsidRPr="009B7638" w14:paraId="7F744DBD"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2E622DDC" w14:textId="77777777" w:rsidR="009B7638" w:rsidRPr="009B7638" w:rsidRDefault="009B7638" w:rsidP="009B7638"/>
        </w:tc>
        <w:tc>
          <w:tcPr>
            <w:tcW w:w="0" w:type="auto"/>
            <w:tcBorders>
              <w:top w:val="single" w:sz="2" w:space="0" w:color="auto"/>
              <w:left w:val="single" w:sz="2" w:space="0" w:color="auto"/>
              <w:bottom w:val="single" w:sz="6" w:space="0" w:color="auto"/>
              <w:right w:val="single" w:sz="2" w:space="0" w:color="auto"/>
            </w:tcBorders>
            <w:vAlign w:val="center"/>
            <w:hideMark/>
          </w:tcPr>
          <w:p w14:paraId="078619D5" w14:textId="77777777" w:rsidR="009B7638" w:rsidRPr="009B7638" w:rsidRDefault="009B7638" w:rsidP="009B7638">
            <w:pPr>
              <w:rPr>
                <w:b/>
                <w:bCs/>
              </w:rPr>
            </w:pPr>
            <w:r w:rsidRPr="009B7638">
              <w:rPr>
                <w:b/>
                <w:bCs/>
              </w:rPr>
              <w:t>Domain</w:t>
            </w:r>
          </w:p>
        </w:tc>
        <w:tc>
          <w:tcPr>
            <w:tcW w:w="0" w:type="auto"/>
            <w:tcBorders>
              <w:top w:val="single" w:sz="2" w:space="0" w:color="auto"/>
              <w:left w:val="single" w:sz="2" w:space="0" w:color="auto"/>
              <w:bottom w:val="single" w:sz="6" w:space="0" w:color="auto"/>
              <w:right w:val="single" w:sz="2" w:space="0" w:color="auto"/>
            </w:tcBorders>
            <w:vAlign w:val="center"/>
            <w:hideMark/>
          </w:tcPr>
          <w:p w14:paraId="3E99A9BD" w14:textId="77777777" w:rsidR="009B7638" w:rsidRPr="009B7638" w:rsidRDefault="009B7638" w:rsidP="009B7638">
            <w:pPr>
              <w:rPr>
                <w:b/>
                <w:bCs/>
              </w:rPr>
            </w:pPr>
            <w:r w:rsidRPr="009B7638">
              <w:rPr>
                <w:b/>
                <w:bCs/>
              </w:rPr>
              <w:t>Phylum</w:t>
            </w:r>
          </w:p>
        </w:tc>
        <w:tc>
          <w:tcPr>
            <w:tcW w:w="0" w:type="auto"/>
            <w:tcBorders>
              <w:top w:val="single" w:sz="2" w:space="0" w:color="auto"/>
              <w:left w:val="single" w:sz="2" w:space="0" w:color="auto"/>
              <w:bottom w:val="single" w:sz="6" w:space="0" w:color="auto"/>
              <w:right w:val="single" w:sz="2" w:space="0" w:color="auto"/>
            </w:tcBorders>
            <w:vAlign w:val="center"/>
            <w:hideMark/>
          </w:tcPr>
          <w:p w14:paraId="28119BB1" w14:textId="77777777" w:rsidR="009B7638" w:rsidRPr="009B7638" w:rsidRDefault="009B7638" w:rsidP="009B7638">
            <w:pPr>
              <w:rPr>
                <w:b/>
                <w:bCs/>
              </w:rPr>
            </w:pPr>
            <w:r w:rsidRPr="009B7638">
              <w:rPr>
                <w:b/>
                <w:bCs/>
              </w:rPr>
              <w:t>Class</w:t>
            </w:r>
          </w:p>
        </w:tc>
        <w:tc>
          <w:tcPr>
            <w:tcW w:w="0" w:type="auto"/>
            <w:tcBorders>
              <w:top w:val="single" w:sz="2" w:space="0" w:color="auto"/>
              <w:left w:val="single" w:sz="2" w:space="0" w:color="auto"/>
              <w:bottom w:val="single" w:sz="6" w:space="0" w:color="auto"/>
              <w:right w:val="single" w:sz="2" w:space="0" w:color="auto"/>
            </w:tcBorders>
            <w:vAlign w:val="center"/>
            <w:hideMark/>
          </w:tcPr>
          <w:p w14:paraId="468E9B95" w14:textId="77777777" w:rsidR="009B7638" w:rsidRPr="009B7638" w:rsidRDefault="009B7638" w:rsidP="009B7638">
            <w:pPr>
              <w:rPr>
                <w:b/>
                <w:bCs/>
              </w:rPr>
            </w:pPr>
            <w:r w:rsidRPr="009B7638">
              <w:rPr>
                <w:b/>
                <w:bCs/>
              </w:rPr>
              <w:t>Order</w:t>
            </w:r>
          </w:p>
        </w:tc>
        <w:tc>
          <w:tcPr>
            <w:tcW w:w="0" w:type="auto"/>
            <w:tcBorders>
              <w:top w:val="single" w:sz="2" w:space="0" w:color="auto"/>
              <w:left w:val="single" w:sz="2" w:space="0" w:color="auto"/>
              <w:bottom w:val="single" w:sz="6" w:space="0" w:color="auto"/>
              <w:right w:val="single" w:sz="2" w:space="0" w:color="auto"/>
            </w:tcBorders>
            <w:vAlign w:val="center"/>
            <w:hideMark/>
          </w:tcPr>
          <w:p w14:paraId="67F38B80" w14:textId="77777777" w:rsidR="009B7638" w:rsidRPr="009B7638" w:rsidRDefault="009B7638" w:rsidP="009B7638">
            <w:pPr>
              <w:rPr>
                <w:b/>
                <w:bCs/>
              </w:rPr>
            </w:pPr>
            <w:r w:rsidRPr="009B7638">
              <w:rPr>
                <w:b/>
                <w:bCs/>
              </w:rPr>
              <w:t>Family</w:t>
            </w:r>
          </w:p>
        </w:tc>
        <w:tc>
          <w:tcPr>
            <w:tcW w:w="0" w:type="auto"/>
            <w:tcBorders>
              <w:top w:val="single" w:sz="2" w:space="0" w:color="auto"/>
              <w:left w:val="single" w:sz="2" w:space="0" w:color="auto"/>
              <w:bottom w:val="single" w:sz="6" w:space="0" w:color="auto"/>
              <w:right w:val="single" w:sz="2" w:space="0" w:color="auto"/>
            </w:tcBorders>
            <w:vAlign w:val="center"/>
            <w:hideMark/>
          </w:tcPr>
          <w:p w14:paraId="053BAEAE" w14:textId="77777777" w:rsidR="009B7638" w:rsidRPr="009B7638" w:rsidRDefault="009B7638" w:rsidP="009B7638">
            <w:pPr>
              <w:rPr>
                <w:b/>
                <w:bCs/>
              </w:rPr>
            </w:pPr>
            <w:r w:rsidRPr="009B7638">
              <w:rPr>
                <w:b/>
                <w:bCs/>
              </w:rPr>
              <w:t>Genus</w:t>
            </w:r>
          </w:p>
        </w:tc>
        <w:tc>
          <w:tcPr>
            <w:tcW w:w="0" w:type="auto"/>
            <w:tcBorders>
              <w:top w:val="single" w:sz="2" w:space="0" w:color="auto"/>
              <w:left w:val="single" w:sz="2" w:space="0" w:color="auto"/>
              <w:bottom w:val="single" w:sz="6" w:space="0" w:color="auto"/>
              <w:right w:val="single" w:sz="2" w:space="0" w:color="auto"/>
            </w:tcBorders>
            <w:vAlign w:val="center"/>
            <w:hideMark/>
          </w:tcPr>
          <w:p w14:paraId="5DA90261" w14:textId="77777777" w:rsidR="009B7638" w:rsidRPr="009B7638" w:rsidRDefault="009B7638" w:rsidP="009B7638">
            <w:pPr>
              <w:rPr>
                <w:b/>
                <w:bCs/>
              </w:rPr>
            </w:pPr>
            <w:r w:rsidRPr="009B7638">
              <w:rPr>
                <w:b/>
                <w:bCs/>
              </w:rPr>
              <w:t>ASV</w:t>
            </w:r>
          </w:p>
        </w:tc>
        <w:tc>
          <w:tcPr>
            <w:tcW w:w="0" w:type="auto"/>
            <w:tcBorders>
              <w:top w:val="single" w:sz="2" w:space="0" w:color="auto"/>
              <w:left w:val="single" w:sz="2" w:space="0" w:color="auto"/>
              <w:bottom w:val="single" w:sz="6" w:space="0" w:color="auto"/>
              <w:right w:val="single" w:sz="2" w:space="0" w:color="auto"/>
            </w:tcBorders>
            <w:vAlign w:val="center"/>
            <w:hideMark/>
          </w:tcPr>
          <w:p w14:paraId="37CD33C8" w14:textId="77777777" w:rsidR="009B7638" w:rsidRPr="009B7638" w:rsidRDefault="009B7638" w:rsidP="009B7638">
            <w:pPr>
              <w:rPr>
                <w:b/>
                <w:bCs/>
              </w:rPr>
            </w:pPr>
            <w:r w:rsidRPr="009B7638">
              <w:rPr>
                <w:b/>
                <w:bCs/>
              </w:rPr>
              <w:t>freq</w:t>
            </w:r>
          </w:p>
        </w:tc>
        <w:tc>
          <w:tcPr>
            <w:tcW w:w="0" w:type="auto"/>
            <w:tcBorders>
              <w:top w:val="single" w:sz="2" w:space="0" w:color="auto"/>
              <w:left w:val="single" w:sz="2" w:space="0" w:color="auto"/>
              <w:bottom w:val="single" w:sz="6" w:space="0" w:color="auto"/>
              <w:right w:val="single" w:sz="2" w:space="0" w:color="auto"/>
            </w:tcBorders>
            <w:vAlign w:val="center"/>
            <w:hideMark/>
          </w:tcPr>
          <w:p w14:paraId="564852C0" w14:textId="77777777" w:rsidR="009B7638" w:rsidRPr="009B7638" w:rsidRDefault="009B7638" w:rsidP="009B7638">
            <w:pPr>
              <w:rPr>
                <w:b/>
                <w:bCs/>
              </w:rPr>
            </w:pPr>
            <w:r w:rsidRPr="009B7638">
              <w:rPr>
                <w:b/>
                <w:bCs/>
              </w:rPr>
              <w:t>prev</w:t>
            </w:r>
          </w:p>
        </w:tc>
        <w:tc>
          <w:tcPr>
            <w:tcW w:w="0" w:type="auto"/>
            <w:tcBorders>
              <w:top w:val="single" w:sz="2" w:space="0" w:color="auto"/>
              <w:left w:val="single" w:sz="2" w:space="0" w:color="auto"/>
              <w:bottom w:val="single" w:sz="6" w:space="0" w:color="auto"/>
              <w:right w:val="single" w:sz="2" w:space="0" w:color="auto"/>
            </w:tcBorders>
            <w:vAlign w:val="center"/>
            <w:hideMark/>
          </w:tcPr>
          <w:p w14:paraId="2F9B7A73" w14:textId="77777777" w:rsidR="009B7638" w:rsidRPr="009B7638" w:rsidRDefault="009B7638" w:rsidP="009B7638">
            <w:pPr>
              <w:rPr>
                <w:b/>
                <w:bCs/>
              </w:rPr>
            </w:pPr>
            <w:r w:rsidRPr="009B7638">
              <w:rPr>
                <w:b/>
                <w:bCs/>
              </w:rPr>
              <w:t>p.freq</w:t>
            </w:r>
          </w:p>
        </w:tc>
        <w:tc>
          <w:tcPr>
            <w:tcW w:w="0" w:type="auto"/>
            <w:tcBorders>
              <w:top w:val="single" w:sz="2" w:space="0" w:color="auto"/>
              <w:left w:val="single" w:sz="2" w:space="0" w:color="auto"/>
              <w:bottom w:val="single" w:sz="6" w:space="0" w:color="auto"/>
              <w:right w:val="single" w:sz="2" w:space="0" w:color="auto"/>
            </w:tcBorders>
            <w:vAlign w:val="center"/>
            <w:hideMark/>
          </w:tcPr>
          <w:p w14:paraId="7AB55A6D" w14:textId="77777777" w:rsidR="009B7638" w:rsidRPr="009B7638" w:rsidRDefault="009B7638" w:rsidP="009B7638">
            <w:pPr>
              <w:rPr>
                <w:b/>
                <w:bCs/>
              </w:rPr>
            </w:pPr>
            <w:r w:rsidRPr="009B7638">
              <w:rPr>
                <w:b/>
                <w:bCs/>
              </w:rPr>
              <w:t>p.prev</w:t>
            </w:r>
          </w:p>
        </w:tc>
        <w:tc>
          <w:tcPr>
            <w:tcW w:w="0" w:type="auto"/>
            <w:tcBorders>
              <w:top w:val="single" w:sz="2" w:space="0" w:color="auto"/>
              <w:left w:val="single" w:sz="2" w:space="0" w:color="auto"/>
              <w:bottom w:val="single" w:sz="6" w:space="0" w:color="auto"/>
              <w:right w:val="single" w:sz="2" w:space="0" w:color="auto"/>
            </w:tcBorders>
            <w:vAlign w:val="center"/>
            <w:hideMark/>
          </w:tcPr>
          <w:p w14:paraId="1A5B00D6" w14:textId="77777777" w:rsidR="009B7638" w:rsidRPr="009B7638" w:rsidRDefault="009B7638" w:rsidP="009B7638">
            <w:pPr>
              <w:rPr>
                <w:b/>
                <w:bCs/>
              </w:rPr>
            </w:pPr>
            <w:r w:rsidRPr="009B7638">
              <w:rPr>
                <w:b/>
                <w:bCs/>
              </w:rPr>
              <w:t>p</w:t>
            </w:r>
          </w:p>
        </w:tc>
        <w:tc>
          <w:tcPr>
            <w:tcW w:w="0" w:type="auto"/>
            <w:tcBorders>
              <w:top w:val="single" w:sz="2" w:space="0" w:color="auto"/>
              <w:left w:val="single" w:sz="2" w:space="0" w:color="auto"/>
              <w:bottom w:val="single" w:sz="6" w:space="0" w:color="auto"/>
              <w:right w:val="single" w:sz="2" w:space="0" w:color="auto"/>
            </w:tcBorders>
            <w:vAlign w:val="center"/>
            <w:hideMark/>
          </w:tcPr>
          <w:p w14:paraId="303BC153" w14:textId="77777777" w:rsidR="009B7638" w:rsidRPr="009B7638" w:rsidRDefault="009B7638" w:rsidP="009B7638">
            <w:pPr>
              <w:rPr>
                <w:b/>
                <w:bCs/>
              </w:rPr>
            </w:pPr>
            <w:r w:rsidRPr="009B7638">
              <w:rPr>
                <w:b/>
                <w:bCs/>
              </w:rPr>
              <w:t>contaminant</w:t>
            </w:r>
          </w:p>
        </w:tc>
      </w:tr>
      <w:tr w:rsidR="009B7638" w:rsidRPr="009B7638" w14:paraId="16BE6C3B"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BD73B88" w14:textId="77777777" w:rsidR="009B7638" w:rsidRPr="009B7638" w:rsidRDefault="009B7638" w:rsidP="009B7638">
            <w:r w:rsidRPr="009B7638">
              <w:t>asv_10002</w:t>
            </w:r>
          </w:p>
        </w:tc>
        <w:tc>
          <w:tcPr>
            <w:tcW w:w="0" w:type="auto"/>
            <w:tcBorders>
              <w:top w:val="single" w:sz="2" w:space="0" w:color="auto"/>
              <w:left w:val="single" w:sz="2" w:space="0" w:color="auto"/>
              <w:bottom w:val="single" w:sz="6" w:space="0" w:color="auto"/>
              <w:right w:val="single" w:sz="2" w:space="0" w:color="auto"/>
            </w:tcBorders>
            <w:vAlign w:val="center"/>
            <w:hideMark/>
          </w:tcPr>
          <w:p w14:paraId="7B138B39" w14:textId="77777777" w:rsidR="009B7638" w:rsidRPr="009B7638" w:rsidRDefault="009B7638" w:rsidP="009B7638">
            <w:r w:rsidRPr="009B7638">
              <w:t>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37D0FA1A"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67177C9A"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0B1412E4"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1C255A5F"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6008A210"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463E1874" w14:textId="77777777" w:rsidR="009B7638" w:rsidRPr="009B7638" w:rsidRDefault="009B7638" w:rsidP="009B7638">
            <w:r w:rsidRPr="009B7638">
              <w:t>asv_10002</w:t>
            </w:r>
          </w:p>
        </w:tc>
        <w:tc>
          <w:tcPr>
            <w:tcW w:w="0" w:type="auto"/>
            <w:tcBorders>
              <w:top w:val="single" w:sz="2" w:space="0" w:color="auto"/>
              <w:left w:val="single" w:sz="2" w:space="0" w:color="auto"/>
              <w:bottom w:val="single" w:sz="6" w:space="0" w:color="auto"/>
              <w:right w:val="single" w:sz="2" w:space="0" w:color="auto"/>
            </w:tcBorders>
            <w:vAlign w:val="center"/>
            <w:hideMark/>
          </w:tcPr>
          <w:p w14:paraId="573CEF68" w14:textId="77777777" w:rsidR="009B7638" w:rsidRPr="009B7638" w:rsidRDefault="009B7638" w:rsidP="009B7638">
            <w:r w:rsidRPr="009B7638">
              <w:t>0.0003</w:t>
            </w:r>
          </w:p>
        </w:tc>
        <w:tc>
          <w:tcPr>
            <w:tcW w:w="0" w:type="auto"/>
            <w:tcBorders>
              <w:top w:val="single" w:sz="2" w:space="0" w:color="auto"/>
              <w:left w:val="single" w:sz="2" w:space="0" w:color="auto"/>
              <w:bottom w:val="single" w:sz="6" w:space="0" w:color="auto"/>
              <w:right w:val="single" w:sz="2" w:space="0" w:color="auto"/>
            </w:tcBorders>
            <w:vAlign w:val="center"/>
            <w:hideMark/>
          </w:tcPr>
          <w:p w14:paraId="57B95DBE" w14:textId="77777777" w:rsidR="009B7638" w:rsidRPr="009B7638" w:rsidRDefault="009B7638" w:rsidP="009B7638">
            <w:r w:rsidRPr="009B7638">
              <w:t>3355</w:t>
            </w:r>
          </w:p>
        </w:tc>
        <w:tc>
          <w:tcPr>
            <w:tcW w:w="0" w:type="auto"/>
            <w:tcBorders>
              <w:top w:val="single" w:sz="2" w:space="0" w:color="auto"/>
              <w:left w:val="single" w:sz="2" w:space="0" w:color="auto"/>
              <w:bottom w:val="single" w:sz="6" w:space="0" w:color="auto"/>
              <w:right w:val="single" w:sz="2" w:space="0" w:color="auto"/>
            </w:tcBorders>
            <w:vAlign w:val="center"/>
            <w:hideMark/>
          </w:tcPr>
          <w:p w14:paraId="7D4E309D" w14:textId="77777777" w:rsidR="009B7638" w:rsidRPr="009B7638" w:rsidRDefault="009B7638" w:rsidP="009B7638">
            <w:r w:rsidRPr="009B7638">
              <w:t>0.6914</w:t>
            </w:r>
          </w:p>
        </w:tc>
        <w:tc>
          <w:tcPr>
            <w:tcW w:w="0" w:type="auto"/>
            <w:tcBorders>
              <w:top w:val="single" w:sz="2" w:space="0" w:color="auto"/>
              <w:left w:val="single" w:sz="2" w:space="0" w:color="auto"/>
              <w:bottom w:val="single" w:sz="6" w:space="0" w:color="auto"/>
              <w:right w:val="single" w:sz="2" w:space="0" w:color="auto"/>
            </w:tcBorders>
            <w:vAlign w:val="center"/>
            <w:hideMark/>
          </w:tcPr>
          <w:p w14:paraId="3BABFB22"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4FCE2A2E" w14:textId="77777777" w:rsidR="009B7638" w:rsidRPr="009B7638" w:rsidRDefault="009B7638" w:rsidP="009B7638">
            <w:r w:rsidRPr="009B7638">
              <w:t>0.6914</w:t>
            </w:r>
          </w:p>
        </w:tc>
        <w:tc>
          <w:tcPr>
            <w:tcW w:w="0" w:type="auto"/>
            <w:tcBorders>
              <w:top w:val="single" w:sz="2" w:space="0" w:color="auto"/>
              <w:left w:val="single" w:sz="2" w:space="0" w:color="auto"/>
              <w:bottom w:val="single" w:sz="6" w:space="0" w:color="auto"/>
              <w:right w:val="single" w:sz="2" w:space="0" w:color="auto"/>
            </w:tcBorders>
            <w:vAlign w:val="center"/>
            <w:hideMark/>
          </w:tcPr>
          <w:p w14:paraId="333516F4" w14:textId="77777777" w:rsidR="009B7638" w:rsidRPr="009B7638" w:rsidRDefault="009B7638" w:rsidP="009B7638">
            <w:r w:rsidRPr="009B7638">
              <w:t>FALSE</w:t>
            </w:r>
          </w:p>
        </w:tc>
      </w:tr>
      <w:tr w:rsidR="009B7638" w:rsidRPr="009B7638" w14:paraId="7D6C0B2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24AC1E4" w14:textId="77777777" w:rsidR="009B7638" w:rsidRPr="009B7638" w:rsidRDefault="009B7638" w:rsidP="009B7638">
            <w:r w:rsidRPr="009B7638">
              <w:t>asv_10020</w:t>
            </w:r>
          </w:p>
        </w:tc>
        <w:tc>
          <w:tcPr>
            <w:tcW w:w="0" w:type="auto"/>
            <w:tcBorders>
              <w:top w:val="single" w:sz="2" w:space="0" w:color="auto"/>
              <w:left w:val="single" w:sz="2" w:space="0" w:color="auto"/>
              <w:bottom w:val="single" w:sz="6" w:space="0" w:color="auto"/>
              <w:right w:val="single" w:sz="2" w:space="0" w:color="auto"/>
            </w:tcBorders>
            <w:vAlign w:val="center"/>
            <w:hideMark/>
          </w:tcPr>
          <w:p w14:paraId="28FD12FC" w14:textId="77777777" w:rsidR="009B7638" w:rsidRPr="009B7638" w:rsidRDefault="009B7638" w:rsidP="009B7638">
            <w:r w:rsidRPr="009B7638">
              <w:t>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FCE0825" w14:textId="77777777" w:rsidR="009B7638" w:rsidRPr="009B7638" w:rsidRDefault="009B7638" w:rsidP="009B7638">
            <w:r w:rsidRPr="009B7638">
              <w:t>Tenericutes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6E1B2890" w14:textId="77777777" w:rsidR="009B7638" w:rsidRPr="009B7638" w:rsidRDefault="009B7638" w:rsidP="009B7638">
            <w:r w:rsidRPr="009B7638">
              <w:t>Mollicutes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22F01433" w14:textId="77777777" w:rsidR="009B7638" w:rsidRPr="009B7638" w:rsidRDefault="009B7638" w:rsidP="009B7638">
            <w:r w:rsidRPr="009B7638">
              <w:t>Mollicutes RF39</w:t>
            </w:r>
          </w:p>
        </w:tc>
        <w:tc>
          <w:tcPr>
            <w:tcW w:w="0" w:type="auto"/>
            <w:tcBorders>
              <w:top w:val="single" w:sz="2" w:space="0" w:color="auto"/>
              <w:left w:val="single" w:sz="2" w:space="0" w:color="auto"/>
              <w:bottom w:val="single" w:sz="6" w:space="0" w:color="auto"/>
              <w:right w:val="single" w:sz="2" w:space="0" w:color="auto"/>
            </w:tcBorders>
            <w:vAlign w:val="center"/>
            <w:hideMark/>
          </w:tcPr>
          <w:p w14:paraId="6F43B3FA"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135C7AA7"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DDA23D2" w14:textId="77777777" w:rsidR="009B7638" w:rsidRPr="009B7638" w:rsidRDefault="009B7638" w:rsidP="009B7638">
            <w:r w:rsidRPr="009B7638">
              <w:t>asv_10020</w:t>
            </w:r>
          </w:p>
        </w:tc>
        <w:tc>
          <w:tcPr>
            <w:tcW w:w="0" w:type="auto"/>
            <w:tcBorders>
              <w:top w:val="single" w:sz="2" w:space="0" w:color="auto"/>
              <w:left w:val="single" w:sz="2" w:space="0" w:color="auto"/>
              <w:bottom w:val="single" w:sz="6" w:space="0" w:color="auto"/>
              <w:right w:val="single" w:sz="2" w:space="0" w:color="auto"/>
            </w:tcBorders>
            <w:vAlign w:val="center"/>
            <w:hideMark/>
          </w:tcPr>
          <w:p w14:paraId="149D1040" w14:textId="77777777" w:rsidR="009B7638" w:rsidRPr="009B7638" w:rsidRDefault="009B7638" w:rsidP="009B7638">
            <w:r w:rsidRPr="009B7638">
              <w:t>0.0001</w:t>
            </w:r>
          </w:p>
        </w:tc>
        <w:tc>
          <w:tcPr>
            <w:tcW w:w="0" w:type="auto"/>
            <w:tcBorders>
              <w:top w:val="single" w:sz="2" w:space="0" w:color="auto"/>
              <w:left w:val="single" w:sz="2" w:space="0" w:color="auto"/>
              <w:bottom w:val="single" w:sz="6" w:space="0" w:color="auto"/>
              <w:right w:val="single" w:sz="2" w:space="0" w:color="auto"/>
            </w:tcBorders>
            <w:vAlign w:val="center"/>
            <w:hideMark/>
          </w:tcPr>
          <w:p w14:paraId="68851C5F" w14:textId="77777777" w:rsidR="009B7638" w:rsidRPr="009B7638" w:rsidRDefault="009B7638" w:rsidP="009B7638">
            <w:r w:rsidRPr="009B7638">
              <w:t>2511</w:t>
            </w:r>
          </w:p>
        </w:tc>
        <w:tc>
          <w:tcPr>
            <w:tcW w:w="0" w:type="auto"/>
            <w:tcBorders>
              <w:top w:val="single" w:sz="2" w:space="0" w:color="auto"/>
              <w:left w:val="single" w:sz="2" w:space="0" w:color="auto"/>
              <w:bottom w:val="single" w:sz="6" w:space="0" w:color="auto"/>
              <w:right w:val="single" w:sz="2" w:space="0" w:color="auto"/>
            </w:tcBorders>
            <w:vAlign w:val="center"/>
            <w:hideMark/>
          </w:tcPr>
          <w:p w14:paraId="559E6065" w14:textId="77777777" w:rsidR="009B7638" w:rsidRPr="009B7638" w:rsidRDefault="009B7638" w:rsidP="009B7638">
            <w:r w:rsidRPr="009B7638">
              <w:t>0.7099</w:t>
            </w:r>
          </w:p>
        </w:tc>
        <w:tc>
          <w:tcPr>
            <w:tcW w:w="0" w:type="auto"/>
            <w:tcBorders>
              <w:top w:val="single" w:sz="2" w:space="0" w:color="auto"/>
              <w:left w:val="single" w:sz="2" w:space="0" w:color="auto"/>
              <w:bottom w:val="single" w:sz="6" w:space="0" w:color="auto"/>
              <w:right w:val="single" w:sz="2" w:space="0" w:color="auto"/>
            </w:tcBorders>
            <w:vAlign w:val="center"/>
            <w:hideMark/>
          </w:tcPr>
          <w:p w14:paraId="37E4F482"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6584F5B1" w14:textId="77777777" w:rsidR="009B7638" w:rsidRPr="009B7638" w:rsidRDefault="009B7638" w:rsidP="009B7638">
            <w:r w:rsidRPr="009B7638">
              <w:t>0.7099</w:t>
            </w:r>
          </w:p>
        </w:tc>
        <w:tc>
          <w:tcPr>
            <w:tcW w:w="0" w:type="auto"/>
            <w:tcBorders>
              <w:top w:val="single" w:sz="2" w:space="0" w:color="auto"/>
              <w:left w:val="single" w:sz="2" w:space="0" w:color="auto"/>
              <w:bottom w:val="single" w:sz="6" w:space="0" w:color="auto"/>
              <w:right w:val="single" w:sz="2" w:space="0" w:color="auto"/>
            </w:tcBorders>
            <w:vAlign w:val="center"/>
            <w:hideMark/>
          </w:tcPr>
          <w:p w14:paraId="38D278AB" w14:textId="77777777" w:rsidR="009B7638" w:rsidRPr="009B7638" w:rsidRDefault="009B7638" w:rsidP="009B7638">
            <w:r w:rsidRPr="009B7638">
              <w:t>FALSE</w:t>
            </w:r>
          </w:p>
        </w:tc>
      </w:tr>
      <w:tr w:rsidR="009B7638" w:rsidRPr="009B7638" w14:paraId="5A0F1BD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4F447CF" w14:textId="77777777" w:rsidR="009B7638" w:rsidRPr="009B7638" w:rsidRDefault="009B7638" w:rsidP="009B7638">
            <w:r w:rsidRPr="009B7638">
              <w:t>asv_10027</w:t>
            </w:r>
          </w:p>
        </w:tc>
        <w:tc>
          <w:tcPr>
            <w:tcW w:w="0" w:type="auto"/>
            <w:tcBorders>
              <w:top w:val="single" w:sz="2" w:space="0" w:color="auto"/>
              <w:left w:val="single" w:sz="2" w:space="0" w:color="auto"/>
              <w:bottom w:val="single" w:sz="6" w:space="0" w:color="auto"/>
              <w:right w:val="single" w:sz="2" w:space="0" w:color="auto"/>
            </w:tcBorders>
            <w:vAlign w:val="center"/>
            <w:hideMark/>
          </w:tcPr>
          <w:p w14:paraId="1A73A10D" w14:textId="77777777" w:rsidR="009B7638" w:rsidRPr="009B7638" w:rsidRDefault="009B7638" w:rsidP="009B7638">
            <w:r w:rsidRPr="009B7638">
              <w:t>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60F622D2" w14:textId="77777777" w:rsidR="009B7638" w:rsidRPr="009B7638" w:rsidRDefault="009B7638" w:rsidP="009B7638">
            <w:r w:rsidRPr="009B7638">
              <w:t>Tenericutes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DA2CDD8" w14:textId="77777777" w:rsidR="009B7638" w:rsidRPr="009B7638" w:rsidRDefault="009B7638" w:rsidP="009B7638">
            <w:r w:rsidRPr="009B7638">
              <w:t>Mollicutes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9BFC577" w14:textId="77777777" w:rsidR="009B7638" w:rsidRPr="009B7638" w:rsidRDefault="009B7638" w:rsidP="009B7638">
            <w:r w:rsidRPr="009B7638">
              <w:t>Mollicutes RF39</w:t>
            </w:r>
          </w:p>
        </w:tc>
        <w:tc>
          <w:tcPr>
            <w:tcW w:w="0" w:type="auto"/>
            <w:tcBorders>
              <w:top w:val="single" w:sz="2" w:space="0" w:color="auto"/>
              <w:left w:val="single" w:sz="2" w:space="0" w:color="auto"/>
              <w:bottom w:val="single" w:sz="6" w:space="0" w:color="auto"/>
              <w:right w:val="single" w:sz="2" w:space="0" w:color="auto"/>
            </w:tcBorders>
            <w:vAlign w:val="center"/>
            <w:hideMark/>
          </w:tcPr>
          <w:p w14:paraId="5D073295"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82C5B7D"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8BEB0B0" w14:textId="77777777" w:rsidR="009B7638" w:rsidRPr="009B7638" w:rsidRDefault="009B7638" w:rsidP="009B7638">
            <w:r w:rsidRPr="009B7638">
              <w:t>asv_10027</w:t>
            </w:r>
          </w:p>
        </w:tc>
        <w:tc>
          <w:tcPr>
            <w:tcW w:w="0" w:type="auto"/>
            <w:tcBorders>
              <w:top w:val="single" w:sz="2" w:space="0" w:color="auto"/>
              <w:left w:val="single" w:sz="2" w:space="0" w:color="auto"/>
              <w:bottom w:val="single" w:sz="6" w:space="0" w:color="auto"/>
              <w:right w:val="single" w:sz="2" w:space="0" w:color="auto"/>
            </w:tcBorders>
            <w:vAlign w:val="center"/>
            <w:hideMark/>
          </w:tcPr>
          <w:p w14:paraId="268D2788" w14:textId="77777777" w:rsidR="009B7638" w:rsidRPr="009B7638" w:rsidRDefault="009B7638" w:rsidP="009B7638">
            <w:r w:rsidRPr="009B7638">
              <w:t>0.0001</w:t>
            </w:r>
          </w:p>
        </w:tc>
        <w:tc>
          <w:tcPr>
            <w:tcW w:w="0" w:type="auto"/>
            <w:tcBorders>
              <w:top w:val="single" w:sz="2" w:space="0" w:color="auto"/>
              <w:left w:val="single" w:sz="2" w:space="0" w:color="auto"/>
              <w:bottom w:val="single" w:sz="6" w:space="0" w:color="auto"/>
              <w:right w:val="single" w:sz="2" w:space="0" w:color="auto"/>
            </w:tcBorders>
            <w:vAlign w:val="center"/>
            <w:hideMark/>
          </w:tcPr>
          <w:p w14:paraId="10324CD9" w14:textId="77777777" w:rsidR="009B7638" w:rsidRPr="009B7638" w:rsidRDefault="009B7638" w:rsidP="009B7638">
            <w:r w:rsidRPr="009B7638">
              <w:t>2835</w:t>
            </w:r>
          </w:p>
        </w:tc>
        <w:tc>
          <w:tcPr>
            <w:tcW w:w="0" w:type="auto"/>
            <w:tcBorders>
              <w:top w:val="single" w:sz="2" w:space="0" w:color="auto"/>
              <w:left w:val="single" w:sz="2" w:space="0" w:color="auto"/>
              <w:bottom w:val="single" w:sz="6" w:space="0" w:color="auto"/>
              <w:right w:val="single" w:sz="2" w:space="0" w:color="auto"/>
            </w:tcBorders>
            <w:vAlign w:val="center"/>
            <w:hideMark/>
          </w:tcPr>
          <w:p w14:paraId="74BADC66" w14:textId="77777777" w:rsidR="009B7638" w:rsidRPr="009B7638" w:rsidRDefault="009B7638" w:rsidP="009B7638">
            <w:r w:rsidRPr="009B7638">
              <w:t>0.7766</w:t>
            </w:r>
          </w:p>
        </w:tc>
        <w:tc>
          <w:tcPr>
            <w:tcW w:w="0" w:type="auto"/>
            <w:tcBorders>
              <w:top w:val="single" w:sz="2" w:space="0" w:color="auto"/>
              <w:left w:val="single" w:sz="2" w:space="0" w:color="auto"/>
              <w:bottom w:val="single" w:sz="6" w:space="0" w:color="auto"/>
              <w:right w:val="single" w:sz="2" w:space="0" w:color="auto"/>
            </w:tcBorders>
            <w:vAlign w:val="center"/>
            <w:hideMark/>
          </w:tcPr>
          <w:p w14:paraId="3FA61E67"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62E93E3E" w14:textId="77777777" w:rsidR="009B7638" w:rsidRPr="009B7638" w:rsidRDefault="009B7638" w:rsidP="009B7638">
            <w:r w:rsidRPr="009B7638">
              <w:t>0.7766</w:t>
            </w:r>
          </w:p>
        </w:tc>
        <w:tc>
          <w:tcPr>
            <w:tcW w:w="0" w:type="auto"/>
            <w:tcBorders>
              <w:top w:val="single" w:sz="2" w:space="0" w:color="auto"/>
              <w:left w:val="single" w:sz="2" w:space="0" w:color="auto"/>
              <w:bottom w:val="single" w:sz="6" w:space="0" w:color="auto"/>
              <w:right w:val="single" w:sz="2" w:space="0" w:color="auto"/>
            </w:tcBorders>
            <w:vAlign w:val="center"/>
            <w:hideMark/>
          </w:tcPr>
          <w:p w14:paraId="2905AEC9" w14:textId="77777777" w:rsidR="009B7638" w:rsidRPr="009B7638" w:rsidRDefault="009B7638" w:rsidP="009B7638">
            <w:r w:rsidRPr="009B7638">
              <w:t>FALSE</w:t>
            </w:r>
          </w:p>
        </w:tc>
      </w:tr>
      <w:tr w:rsidR="009B7638" w:rsidRPr="009B7638" w14:paraId="11027AC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0AB6072" w14:textId="77777777" w:rsidR="009B7638" w:rsidRPr="009B7638" w:rsidRDefault="009B7638" w:rsidP="009B7638">
            <w:r w:rsidRPr="009B7638">
              <w:t>asv_10036</w:t>
            </w:r>
          </w:p>
        </w:tc>
        <w:tc>
          <w:tcPr>
            <w:tcW w:w="0" w:type="auto"/>
            <w:tcBorders>
              <w:top w:val="single" w:sz="2" w:space="0" w:color="auto"/>
              <w:left w:val="single" w:sz="2" w:space="0" w:color="auto"/>
              <w:bottom w:val="single" w:sz="6" w:space="0" w:color="auto"/>
              <w:right w:val="single" w:sz="2" w:space="0" w:color="auto"/>
            </w:tcBorders>
            <w:vAlign w:val="center"/>
            <w:hideMark/>
          </w:tcPr>
          <w:p w14:paraId="199FB362" w14:textId="77777777" w:rsidR="009B7638" w:rsidRPr="009B7638" w:rsidRDefault="009B7638" w:rsidP="009B7638">
            <w:r w:rsidRPr="009B7638">
              <w:t>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1EB17266" w14:textId="77777777" w:rsidR="009B7638" w:rsidRPr="009B7638" w:rsidRDefault="009B7638" w:rsidP="009B7638">
            <w:r w:rsidRPr="009B7638">
              <w:t>Tenericutes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87E6496" w14:textId="77777777" w:rsidR="009B7638" w:rsidRPr="009B7638" w:rsidRDefault="009B7638" w:rsidP="009B7638">
            <w:r w:rsidRPr="009B7638">
              <w:t>Mollicutes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3E58471" w14:textId="77777777" w:rsidR="009B7638" w:rsidRPr="009B7638" w:rsidRDefault="009B7638" w:rsidP="009B7638">
            <w:r w:rsidRPr="009B7638">
              <w:t>Mollicutes RF39</w:t>
            </w:r>
          </w:p>
        </w:tc>
        <w:tc>
          <w:tcPr>
            <w:tcW w:w="0" w:type="auto"/>
            <w:tcBorders>
              <w:top w:val="single" w:sz="2" w:space="0" w:color="auto"/>
              <w:left w:val="single" w:sz="2" w:space="0" w:color="auto"/>
              <w:bottom w:val="single" w:sz="6" w:space="0" w:color="auto"/>
              <w:right w:val="single" w:sz="2" w:space="0" w:color="auto"/>
            </w:tcBorders>
            <w:vAlign w:val="center"/>
            <w:hideMark/>
          </w:tcPr>
          <w:p w14:paraId="5716B47F"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1D1756FD"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2370DC23" w14:textId="77777777" w:rsidR="009B7638" w:rsidRPr="009B7638" w:rsidRDefault="009B7638" w:rsidP="009B7638">
            <w:r w:rsidRPr="009B7638">
              <w:t>asv_10036</w:t>
            </w:r>
          </w:p>
        </w:tc>
        <w:tc>
          <w:tcPr>
            <w:tcW w:w="0" w:type="auto"/>
            <w:tcBorders>
              <w:top w:val="single" w:sz="2" w:space="0" w:color="auto"/>
              <w:left w:val="single" w:sz="2" w:space="0" w:color="auto"/>
              <w:bottom w:val="single" w:sz="6" w:space="0" w:color="auto"/>
              <w:right w:val="single" w:sz="2" w:space="0" w:color="auto"/>
            </w:tcBorders>
            <w:vAlign w:val="center"/>
            <w:hideMark/>
          </w:tcPr>
          <w:p w14:paraId="3BB9F558" w14:textId="77777777" w:rsidR="009B7638" w:rsidRPr="009B7638" w:rsidRDefault="009B7638" w:rsidP="009B7638">
            <w:r w:rsidRPr="009B7638">
              <w:t>0.0016</w:t>
            </w:r>
          </w:p>
        </w:tc>
        <w:tc>
          <w:tcPr>
            <w:tcW w:w="0" w:type="auto"/>
            <w:tcBorders>
              <w:top w:val="single" w:sz="2" w:space="0" w:color="auto"/>
              <w:left w:val="single" w:sz="2" w:space="0" w:color="auto"/>
              <w:bottom w:val="single" w:sz="6" w:space="0" w:color="auto"/>
              <w:right w:val="single" w:sz="2" w:space="0" w:color="auto"/>
            </w:tcBorders>
            <w:vAlign w:val="center"/>
            <w:hideMark/>
          </w:tcPr>
          <w:p w14:paraId="68060782" w14:textId="77777777" w:rsidR="009B7638" w:rsidRPr="009B7638" w:rsidRDefault="009B7638" w:rsidP="009B7638">
            <w:r w:rsidRPr="009B7638">
              <w:t>8633</w:t>
            </w:r>
          </w:p>
        </w:tc>
        <w:tc>
          <w:tcPr>
            <w:tcW w:w="0" w:type="auto"/>
            <w:tcBorders>
              <w:top w:val="single" w:sz="2" w:space="0" w:color="auto"/>
              <w:left w:val="single" w:sz="2" w:space="0" w:color="auto"/>
              <w:bottom w:val="single" w:sz="6" w:space="0" w:color="auto"/>
              <w:right w:val="single" w:sz="2" w:space="0" w:color="auto"/>
            </w:tcBorders>
            <w:vAlign w:val="center"/>
            <w:hideMark/>
          </w:tcPr>
          <w:p w14:paraId="4A5AFE90" w14:textId="77777777" w:rsidR="009B7638" w:rsidRPr="009B7638" w:rsidRDefault="009B7638" w:rsidP="009B7638">
            <w:r w:rsidRPr="009B7638">
              <w:t>0.7051</w:t>
            </w:r>
          </w:p>
        </w:tc>
        <w:tc>
          <w:tcPr>
            <w:tcW w:w="0" w:type="auto"/>
            <w:tcBorders>
              <w:top w:val="single" w:sz="2" w:space="0" w:color="auto"/>
              <w:left w:val="single" w:sz="2" w:space="0" w:color="auto"/>
              <w:bottom w:val="single" w:sz="6" w:space="0" w:color="auto"/>
              <w:right w:val="single" w:sz="2" w:space="0" w:color="auto"/>
            </w:tcBorders>
            <w:vAlign w:val="center"/>
            <w:hideMark/>
          </w:tcPr>
          <w:p w14:paraId="1FE4A937"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223C60B9" w14:textId="77777777" w:rsidR="009B7638" w:rsidRPr="009B7638" w:rsidRDefault="009B7638" w:rsidP="009B7638">
            <w:r w:rsidRPr="009B7638">
              <w:t>0.7051</w:t>
            </w:r>
          </w:p>
        </w:tc>
        <w:tc>
          <w:tcPr>
            <w:tcW w:w="0" w:type="auto"/>
            <w:tcBorders>
              <w:top w:val="single" w:sz="2" w:space="0" w:color="auto"/>
              <w:left w:val="single" w:sz="2" w:space="0" w:color="auto"/>
              <w:bottom w:val="single" w:sz="6" w:space="0" w:color="auto"/>
              <w:right w:val="single" w:sz="2" w:space="0" w:color="auto"/>
            </w:tcBorders>
            <w:vAlign w:val="center"/>
            <w:hideMark/>
          </w:tcPr>
          <w:p w14:paraId="01576676" w14:textId="77777777" w:rsidR="009B7638" w:rsidRPr="009B7638" w:rsidRDefault="009B7638" w:rsidP="009B7638">
            <w:r w:rsidRPr="009B7638">
              <w:t>FALSE</w:t>
            </w:r>
          </w:p>
        </w:tc>
      </w:tr>
      <w:tr w:rsidR="009B7638" w:rsidRPr="009B7638" w14:paraId="61348DB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72C3FAB" w14:textId="77777777" w:rsidR="009B7638" w:rsidRPr="009B7638" w:rsidRDefault="009B7638" w:rsidP="009B7638">
            <w:r w:rsidRPr="009B7638">
              <w:t>asv_10052</w:t>
            </w:r>
          </w:p>
        </w:tc>
        <w:tc>
          <w:tcPr>
            <w:tcW w:w="0" w:type="auto"/>
            <w:tcBorders>
              <w:top w:val="single" w:sz="2" w:space="0" w:color="auto"/>
              <w:left w:val="single" w:sz="2" w:space="0" w:color="auto"/>
              <w:bottom w:val="single" w:sz="6" w:space="0" w:color="auto"/>
              <w:right w:val="single" w:sz="2" w:space="0" w:color="auto"/>
            </w:tcBorders>
            <w:vAlign w:val="center"/>
            <w:hideMark/>
          </w:tcPr>
          <w:p w14:paraId="67934445"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17AEF5A8"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2E12DD16"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24B87188"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2E82E65"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3048B72D"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0A8150F" w14:textId="77777777" w:rsidR="009B7638" w:rsidRPr="009B7638" w:rsidRDefault="009B7638" w:rsidP="009B7638">
            <w:r w:rsidRPr="009B7638">
              <w:t>asv_10052</w:t>
            </w:r>
          </w:p>
        </w:tc>
        <w:tc>
          <w:tcPr>
            <w:tcW w:w="0" w:type="auto"/>
            <w:tcBorders>
              <w:top w:val="single" w:sz="2" w:space="0" w:color="auto"/>
              <w:left w:val="single" w:sz="2" w:space="0" w:color="auto"/>
              <w:bottom w:val="single" w:sz="6" w:space="0" w:color="auto"/>
              <w:right w:val="single" w:sz="2" w:space="0" w:color="auto"/>
            </w:tcBorders>
            <w:vAlign w:val="center"/>
            <w:hideMark/>
          </w:tcPr>
          <w:p w14:paraId="7B3CC6DF" w14:textId="77777777" w:rsidR="009B7638" w:rsidRPr="009B7638" w:rsidRDefault="009B7638" w:rsidP="009B7638">
            <w:r w:rsidRPr="009B7638">
              <w:t>0.0001</w:t>
            </w:r>
          </w:p>
        </w:tc>
        <w:tc>
          <w:tcPr>
            <w:tcW w:w="0" w:type="auto"/>
            <w:tcBorders>
              <w:top w:val="single" w:sz="2" w:space="0" w:color="auto"/>
              <w:left w:val="single" w:sz="2" w:space="0" w:color="auto"/>
              <w:bottom w:val="single" w:sz="6" w:space="0" w:color="auto"/>
              <w:right w:val="single" w:sz="2" w:space="0" w:color="auto"/>
            </w:tcBorders>
            <w:vAlign w:val="center"/>
            <w:hideMark/>
          </w:tcPr>
          <w:p w14:paraId="65A664E7" w14:textId="77777777" w:rsidR="009B7638" w:rsidRPr="009B7638" w:rsidRDefault="009B7638" w:rsidP="009B7638">
            <w:r w:rsidRPr="009B7638">
              <w:t>2833</w:t>
            </w:r>
          </w:p>
        </w:tc>
        <w:tc>
          <w:tcPr>
            <w:tcW w:w="0" w:type="auto"/>
            <w:tcBorders>
              <w:top w:val="single" w:sz="2" w:space="0" w:color="auto"/>
              <w:left w:val="single" w:sz="2" w:space="0" w:color="auto"/>
              <w:bottom w:val="single" w:sz="6" w:space="0" w:color="auto"/>
              <w:right w:val="single" w:sz="2" w:space="0" w:color="auto"/>
            </w:tcBorders>
            <w:vAlign w:val="center"/>
            <w:hideMark/>
          </w:tcPr>
          <w:p w14:paraId="3B79D08E" w14:textId="77777777" w:rsidR="009B7638" w:rsidRPr="009B7638" w:rsidRDefault="009B7638" w:rsidP="009B7638">
            <w:r w:rsidRPr="009B7638">
              <w:t>0.7341</w:t>
            </w:r>
          </w:p>
        </w:tc>
        <w:tc>
          <w:tcPr>
            <w:tcW w:w="0" w:type="auto"/>
            <w:tcBorders>
              <w:top w:val="single" w:sz="2" w:space="0" w:color="auto"/>
              <w:left w:val="single" w:sz="2" w:space="0" w:color="auto"/>
              <w:bottom w:val="single" w:sz="6" w:space="0" w:color="auto"/>
              <w:right w:val="single" w:sz="2" w:space="0" w:color="auto"/>
            </w:tcBorders>
            <w:vAlign w:val="center"/>
            <w:hideMark/>
          </w:tcPr>
          <w:p w14:paraId="4B429ADF"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53C3B32" w14:textId="77777777" w:rsidR="009B7638" w:rsidRPr="009B7638" w:rsidRDefault="009B7638" w:rsidP="009B7638">
            <w:r w:rsidRPr="009B7638">
              <w:t>0.7341</w:t>
            </w:r>
          </w:p>
        </w:tc>
        <w:tc>
          <w:tcPr>
            <w:tcW w:w="0" w:type="auto"/>
            <w:tcBorders>
              <w:top w:val="single" w:sz="2" w:space="0" w:color="auto"/>
              <w:left w:val="single" w:sz="2" w:space="0" w:color="auto"/>
              <w:bottom w:val="single" w:sz="6" w:space="0" w:color="auto"/>
              <w:right w:val="single" w:sz="2" w:space="0" w:color="auto"/>
            </w:tcBorders>
            <w:vAlign w:val="center"/>
            <w:hideMark/>
          </w:tcPr>
          <w:p w14:paraId="02B7D35F" w14:textId="77777777" w:rsidR="009B7638" w:rsidRPr="009B7638" w:rsidRDefault="009B7638" w:rsidP="009B7638">
            <w:r w:rsidRPr="009B7638">
              <w:t>FALSE</w:t>
            </w:r>
          </w:p>
        </w:tc>
      </w:tr>
      <w:tr w:rsidR="009B7638" w:rsidRPr="009B7638" w14:paraId="2A1F08CE"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82CC99F" w14:textId="77777777" w:rsidR="009B7638" w:rsidRPr="009B7638" w:rsidRDefault="009B7638" w:rsidP="009B7638">
            <w:r w:rsidRPr="009B7638">
              <w:t>asv_10072</w:t>
            </w:r>
          </w:p>
        </w:tc>
        <w:tc>
          <w:tcPr>
            <w:tcW w:w="0" w:type="auto"/>
            <w:tcBorders>
              <w:top w:val="single" w:sz="2" w:space="0" w:color="auto"/>
              <w:left w:val="single" w:sz="2" w:space="0" w:color="auto"/>
              <w:bottom w:val="single" w:sz="6" w:space="0" w:color="auto"/>
              <w:right w:val="single" w:sz="2" w:space="0" w:color="auto"/>
            </w:tcBorders>
            <w:vAlign w:val="center"/>
            <w:hideMark/>
          </w:tcPr>
          <w:p w14:paraId="293FAF15" w14:textId="77777777" w:rsidR="009B7638" w:rsidRPr="009B7638" w:rsidRDefault="009B7638" w:rsidP="009B7638">
            <w:r w:rsidRPr="009B7638">
              <w:t>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B2C75B3" w14:textId="77777777" w:rsidR="009B7638" w:rsidRPr="009B7638" w:rsidRDefault="009B7638" w:rsidP="009B7638">
            <w:r w:rsidRPr="009B7638">
              <w:t>Firmicutes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3AC08ED" w14:textId="77777777" w:rsidR="009B7638" w:rsidRPr="009B7638" w:rsidRDefault="009B7638" w:rsidP="009B7638">
            <w:r w:rsidRPr="009B7638">
              <w:t>Clostridia</w:t>
            </w:r>
          </w:p>
        </w:tc>
        <w:tc>
          <w:tcPr>
            <w:tcW w:w="0" w:type="auto"/>
            <w:tcBorders>
              <w:top w:val="single" w:sz="2" w:space="0" w:color="auto"/>
              <w:left w:val="single" w:sz="2" w:space="0" w:color="auto"/>
              <w:bottom w:val="single" w:sz="6" w:space="0" w:color="auto"/>
              <w:right w:val="single" w:sz="2" w:space="0" w:color="auto"/>
            </w:tcBorders>
            <w:vAlign w:val="center"/>
            <w:hideMark/>
          </w:tcPr>
          <w:p w14:paraId="39DF4F14" w14:textId="77777777" w:rsidR="009B7638" w:rsidRPr="009B7638" w:rsidRDefault="009B7638" w:rsidP="009B7638">
            <w:r w:rsidRPr="009B7638">
              <w:t>Clostridiales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6E98A15" w14:textId="77777777" w:rsidR="009B7638" w:rsidRPr="009B7638" w:rsidRDefault="009B7638" w:rsidP="009B7638">
            <w:r w:rsidRPr="009B7638">
              <w:t>Ruminococcaceae</w:t>
            </w:r>
          </w:p>
        </w:tc>
        <w:tc>
          <w:tcPr>
            <w:tcW w:w="0" w:type="auto"/>
            <w:tcBorders>
              <w:top w:val="single" w:sz="2" w:space="0" w:color="auto"/>
              <w:left w:val="single" w:sz="2" w:space="0" w:color="auto"/>
              <w:bottom w:val="single" w:sz="6" w:space="0" w:color="auto"/>
              <w:right w:val="single" w:sz="2" w:space="0" w:color="auto"/>
            </w:tcBorders>
            <w:vAlign w:val="center"/>
            <w:hideMark/>
          </w:tcPr>
          <w:p w14:paraId="08631CFA" w14:textId="77777777" w:rsidR="009B7638" w:rsidRPr="009B7638" w:rsidRDefault="009B7638" w:rsidP="009B7638">
            <w:r w:rsidRPr="009B7638">
              <w:t>Ruminiclostridium 6</w:t>
            </w:r>
          </w:p>
        </w:tc>
        <w:tc>
          <w:tcPr>
            <w:tcW w:w="0" w:type="auto"/>
            <w:tcBorders>
              <w:top w:val="single" w:sz="2" w:space="0" w:color="auto"/>
              <w:left w:val="single" w:sz="2" w:space="0" w:color="auto"/>
              <w:bottom w:val="single" w:sz="6" w:space="0" w:color="auto"/>
              <w:right w:val="single" w:sz="2" w:space="0" w:color="auto"/>
            </w:tcBorders>
            <w:vAlign w:val="center"/>
            <w:hideMark/>
          </w:tcPr>
          <w:p w14:paraId="5D5B5206" w14:textId="77777777" w:rsidR="009B7638" w:rsidRPr="009B7638" w:rsidRDefault="009B7638" w:rsidP="009B7638">
            <w:r w:rsidRPr="009B7638">
              <w:t>asv_10072</w:t>
            </w:r>
          </w:p>
        </w:tc>
        <w:tc>
          <w:tcPr>
            <w:tcW w:w="0" w:type="auto"/>
            <w:tcBorders>
              <w:top w:val="single" w:sz="2" w:space="0" w:color="auto"/>
              <w:left w:val="single" w:sz="2" w:space="0" w:color="auto"/>
              <w:bottom w:val="single" w:sz="6" w:space="0" w:color="auto"/>
              <w:right w:val="single" w:sz="2" w:space="0" w:color="auto"/>
            </w:tcBorders>
            <w:vAlign w:val="center"/>
            <w:hideMark/>
          </w:tcPr>
          <w:p w14:paraId="13669AA8" w14:textId="77777777" w:rsidR="009B7638" w:rsidRPr="009B7638" w:rsidRDefault="009B7638" w:rsidP="009B7638">
            <w:r w:rsidRPr="009B7638">
              <w:t>0.0001</w:t>
            </w:r>
          </w:p>
        </w:tc>
        <w:tc>
          <w:tcPr>
            <w:tcW w:w="0" w:type="auto"/>
            <w:tcBorders>
              <w:top w:val="single" w:sz="2" w:space="0" w:color="auto"/>
              <w:left w:val="single" w:sz="2" w:space="0" w:color="auto"/>
              <w:bottom w:val="single" w:sz="6" w:space="0" w:color="auto"/>
              <w:right w:val="single" w:sz="2" w:space="0" w:color="auto"/>
            </w:tcBorders>
            <w:vAlign w:val="center"/>
            <w:hideMark/>
          </w:tcPr>
          <w:p w14:paraId="6247D6C7" w14:textId="77777777" w:rsidR="009B7638" w:rsidRPr="009B7638" w:rsidRDefault="009B7638" w:rsidP="009B7638">
            <w:r w:rsidRPr="009B7638">
              <w:t>2138</w:t>
            </w:r>
          </w:p>
        </w:tc>
        <w:tc>
          <w:tcPr>
            <w:tcW w:w="0" w:type="auto"/>
            <w:tcBorders>
              <w:top w:val="single" w:sz="2" w:space="0" w:color="auto"/>
              <w:left w:val="single" w:sz="2" w:space="0" w:color="auto"/>
              <w:bottom w:val="single" w:sz="6" w:space="0" w:color="auto"/>
              <w:right w:val="single" w:sz="2" w:space="0" w:color="auto"/>
            </w:tcBorders>
            <w:vAlign w:val="center"/>
            <w:hideMark/>
          </w:tcPr>
          <w:p w14:paraId="79076F86" w14:textId="77777777" w:rsidR="009B7638" w:rsidRPr="009B7638" w:rsidRDefault="009B7638" w:rsidP="009B7638">
            <w:r w:rsidRPr="009B7638">
              <w:t>0.6394</w:t>
            </w:r>
          </w:p>
        </w:tc>
        <w:tc>
          <w:tcPr>
            <w:tcW w:w="0" w:type="auto"/>
            <w:tcBorders>
              <w:top w:val="single" w:sz="2" w:space="0" w:color="auto"/>
              <w:left w:val="single" w:sz="2" w:space="0" w:color="auto"/>
              <w:bottom w:val="single" w:sz="6" w:space="0" w:color="auto"/>
              <w:right w:val="single" w:sz="2" w:space="0" w:color="auto"/>
            </w:tcBorders>
            <w:vAlign w:val="center"/>
            <w:hideMark/>
          </w:tcPr>
          <w:p w14:paraId="2D4E62B7" w14:textId="77777777" w:rsidR="009B7638" w:rsidRPr="009B7638" w:rsidRDefault="009B7638" w:rsidP="009B7638">
            <w:r w:rsidRPr="009B7638">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332DC3D9" w14:textId="77777777" w:rsidR="009B7638" w:rsidRPr="009B7638" w:rsidRDefault="009B7638" w:rsidP="009B7638">
            <w:r w:rsidRPr="009B7638">
              <w:t>0.6394</w:t>
            </w:r>
          </w:p>
        </w:tc>
        <w:tc>
          <w:tcPr>
            <w:tcW w:w="0" w:type="auto"/>
            <w:tcBorders>
              <w:top w:val="single" w:sz="2" w:space="0" w:color="auto"/>
              <w:left w:val="single" w:sz="2" w:space="0" w:color="auto"/>
              <w:bottom w:val="single" w:sz="6" w:space="0" w:color="auto"/>
              <w:right w:val="single" w:sz="2" w:space="0" w:color="auto"/>
            </w:tcBorders>
            <w:vAlign w:val="center"/>
            <w:hideMark/>
          </w:tcPr>
          <w:p w14:paraId="7DBF2C9A" w14:textId="77777777" w:rsidR="009B7638" w:rsidRPr="009B7638" w:rsidRDefault="009B7638" w:rsidP="009B7638">
            <w:r w:rsidRPr="009B7638">
              <w:t>FALSE</w:t>
            </w:r>
          </w:p>
        </w:tc>
      </w:tr>
    </w:tbl>
    <w:p w14:paraId="03A1A03B" w14:textId="77777777" w:rsidR="009B7638" w:rsidRPr="009B7638" w:rsidRDefault="009B7638" w:rsidP="009B7638">
      <w:r w:rsidRPr="009B7638">
        <w:t>The method performs statistical tests to identify contaminants. By default, it uses a 0.1 probability threshold for identifying contaminants, which can be adjusted as needed. In this case, 0% of sequences were detected to be contaminants. We can then filter out these features from the data.</w:t>
      </w:r>
    </w:p>
    <w:p w14:paraId="6A8C9F4B" w14:textId="77777777" w:rsidR="009B7638" w:rsidRPr="009B7638" w:rsidRDefault="009B7638" w:rsidP="009B7638">
      <w:r w:rsidRPr="009B7638">
        <w:t>tse &lt;- tse[ !</w:t>
      </w:r>
      <w:hyperlink r:id="rId63" w:history="1">
        <w:r w:rsidRPr="009B7638">
          <w:rPr>
            <w:rStyle w:val="af"/>
          </w:rPr>
          <w:t>rowData</w:t>
        </w:r>
      </w:hyperlink>
      <w:r w:rsidRPr="009B7638">
        <w:t>(tse)[["contaminant"]], ]</w:t>
      </w:r>
    </w:p>
    <w:p w14:paraId="2FC7F25D" w14:textId="77777777" w:rsidR="009B7638" w:rsidRPr="009B7638" w:rsidRDefault="009B7638" w:rsidP="009B7638">
      <w:r w:rsidRPr="009B7638">
        <w:t>As an example, we also demonstrate how to apply the prevalence-based approach. Note that the data used here is arbitrary, and in practice, you should use real control sample information.</w:t>
      </w:r>
    </w:p>
    <w:p w14:paraId="24A9A5C4" w14:textId="77777777" w:rsidR="009B7638" w:rsidRPr="009B7638" w:rsidRDefault="009B7638" w:rsidP="009B7638">
      <w:r w:rsidRPr="009B7638">
        <w:t>First, we add arbitrary control samples:</w:t>
      </w:r>
    </w:p>
    <w:p w14:paraId="1B490ABA" w14:textId="77777777" w:rsidR="009B7638" w:rsidRPr="009B7638" w:rsidRDefault="009B7638" w:rsidP="009B7638">
      <w:r w:rsidRPr="009B7638">
        <w:t xml:space="preserve">control &lt;- </w:t>
      </w:r>
      <w:hyperlink r:id="rId64" w:history="1">
        <w:r w:rsidRPr="009B7638">
          <w:rPr>
            <w:rStyle w:val="af"/>
          </w:rPr>
          <w:t>rep</w:t>
        </w:r>
      </w:hyperlink>
      <w:r w:rsidRPr="009B7638">
        <w:t xml:space="preserve">(FALSE, </w:t>
      </w:r>
      <w:hyperlink r:id="rId65" w:history="1">
        <w:r w:rsidRPr="009B7638">
          <w:rPr>
            <w:rStyle w:val="af"/>
          </w:rPr>
          <w:t>ncol</w:t>
        </w:r>
      </w:hyperlink>
      <w:r w:rsidRPr="009B7638">
        <w:t>(tse))</w:t>
      </w:r>
    </w:p>
    <w:p w14:paraId="5C2D2FBA" w14:textId="77777777" w:rsidR="009B7638" w:rsidRPr="009B7638" w:rsidRDefault="009B7638" w:rsidP="009B7638">
      <w:r w:rsidRPr="009B7638">
        <w:t xml:space="preserve">control[ </w:t>
      </w:r>
      <w:hyperlink r:id="rId66" w:history="1">
        <w:r w:rsidRPr="009B7638">
          <w:rPr>
            <w:rStyle w:val="af"/>
          </w:rPr>
          <w:t>sample</w:t>
        </w:r>
      </w:hyperlink>
      <w:r w:rsidRPr="009B7638">
        <w:t>(</w:t>
      </w:r>
      <w:hyperlink r:id="rId67" w:history="1">
        <w:r w:rsidRPr="009B7638">
          <w:rPr>
            <w:rStyle w:val="af"/>
          </w:rPr>
          <w:t>seq_len</w:t>
        </w:r>
      </w:hyperlink>
      <w:r w:rsidRPr="009B7638">
        <w:t>(</w:t>
      </w:r>
      <w:hyperlink r:id="rId68" w:history="1">
        <w:r w:rsidRPr="009B7638">
          <w:rPr>
            <w:rStyle w:val="af"/>
          </w:rPr>
          <w:t>ncol</w:t>
        </w:r>
      </w:hyperlink>
      <w:r w:rsidRPr="009B7638">
        <w:t>(tse)), 1) ] &lt;- TRUE</w:t>
      </w:r>
    </w:p>
    <w:p w14:paraId="4C8CC837" w14:textId="77777777" w:rsidR="009B7638" w:rsidRPr="009B7638" w:rsidRDefault="009B7638" w:rsidP="009B7638">
      <w:r w:rsidRPr="009B7638">
        <w:t>tse[["control"]] &lt;- control</w:t>
      </w:r>
    </w:p>
    <w:p w14:paraId="4FE9B10F" w14:textId="77777777" w:rsidR="009B7638" w:rsidRPr="009B7638" w:rsidRDefault="009B7638" w:rsidP="009B7638">
      <w:r w:rsidRPr="009B7638">
        <w:t>Next, we perform the analysis. Note that we could have applied both frequency-based and prevalence-based methods simultaneously by specifying the method parameter in the previous step.</w:t>
      </w:r>
    </w:p>
    <w:p w14:paraId="533A6670" w14:textId="77777777" w:rsidR="009B7638" w:rsidRPr="009B7638" w:rsidRDefault="009B7638" w:rsidP="009B7638">
      <w:r w:rsidRPr="009B7638">
        <w:t>not_contaminant &lt;- isNotContaminant(tse, control = "control", detailed = FALSE)</w:t>
      </w:r>
    </w:p>
    <w:p w14:paraId="0278B64D" w14:textId="77777777" w:rsidR="009B7638" w:rsidRPr="009B7638" w:rsidRDefault="009B7638" w:rsidP="009B7638">
      <w:r w:rsidRPr="009B7638">
        <w:t xml:space="preserve">not_contaminant |&gt; </w:t>
      </w:r>
      <w:hyperlink r:id="rId69" w:history="1">
        <w:r w:rsidRPr="009B7638">
          <w:rPr>
            <w:rStyle w:val="af"/>
          </w:rPr>
          <w:t>head</w:t>
        </w:r>
      </w:hyperlink>
      <w:r w:rsidRPr="009B7638">
        <w:t>()</w:t>
      </w:r>
    </w:p>
    <w:p w14:paraId="6BF652C1" w14:textId="77777777" w:rsidR="009B7638" w:rsidRPr="009B7638" w:rsidRDefault="009B7638" w:rsidP="009B7638">
      <w:r w:rsidRPr="009B7638">
        <w:rPr>
          <w:i/>
          <w:iCs/>
        </w:rPr>
        <w:t>##  [1] TRUE TRUE TRUE TRUE TRUE TRUE</w:t>
      </w:r>
    </w:p>
    <w:p w14:paraId="63D1AB74" w14:textId="77777777" w:rsidR="009B7638" w:rsidRPr="009B7638" w:rsidRDefault="009B7638" w:rsidP="009B7638">
      <w:r w:rsidRPr="009B7638">
        <w:t>To identify non-contaminant sequences with prevalence approach, a threshold of 0.5 is used, by default. As noted in the previous step, the add*() functions add results to rowData. Here, we used function that return only the results. By specifying detailed = FALSE, we obtain the results as a vector, which can then be used for subsetting the data.</w:t>
      </w:r>
    </w:p>
    <w:p w14:paraId="7DAB5CED" w14:textId="77777777" w:rsidR="009B7638" w:rsidRPr="009B7638" w:rsidRDefault="009B7638" w:rsidP="009B7638">
      <w:pPr>
        <w:rPr>
          <w:b/>
          <w:bCs/>
        </w:rPr>
      </w:pPr>
      <w:r w:rsidRPr="009B7638">
        <w:rPr>
          <w:b/>
          <w:bCs/>
        </w:rPr>
        <w:lastRenderedPageBreak/>
        <w:t>9.3 Data distribution</w:t>
      </w:r>
    </w:p>
    <w:p w14:paraId="3218DD7E" w14:textId="77777777" w:rsidR="009B7638" w:rsidRPr="009B7638" w:rsidRDefault="009B7638" w:rsidP="009B7638">
      <w:r w:rsidRPr="009B7638">
        <w:t>Microbiome counts data is rarely normally distributed (see </w:t>
      </w:r>
      <w:hyperlink r:id="rId70" w:anchor="sec-stat-challenges" w:history="1">
        <w:r w:rsidRPr="009B7638">
          <w:rPr>
            <w:rStyle w:val="af"/>
          </w:rPr>
          <w:t>Section 12.1</w:t>
        </w:r>
      </w:hyperlink>
      <w:r w:rsidRPr="009B7638">
        <w:t>). However, many common statistical tests assume normality and using them while violating the assumptions might lead to incorrect conclusions. While several tests for normality exist — such as Shapiro-Wilk test — they do not replace visual observation.</w:t>
      </w:r>
    </w:p>
    <w:p w14:paraId="7EF60C1A" w14:textId="77777777" w:rsidR="009B7638" w:rsidRPr="009B7638" w:rsidRDefault="009B7638" w:rsidP="009B7638">
      <w:hyperlink r:id="rId71" w:history="1">
        <w:r w:rsidRPr="009B7638">
          <w:rPr>
            <w:rStyle w:val="af"/>
          </w:rPr>
          <w:t>plotHistogram()</w:t>
        </w:r>
      </w:hyperlink>
      <w:r w:rsidRPr="009B7638">
        <w:t> function provides easy way to visualize the counts distribution with a histogram.</w:t>
      </w:r>
    </w:p>
    <w:p w14:paraId="403B3FC6" w14:textId="77777777" w:rsidR="009B7638" w:rsidRPr="009B7638" w:rsidRDefault="009B7638" w:rsidP="009B7638">
      <w:hyperlink r:id="rId72" w:history="1">
        <w:r w:rsidRPr="009B7638">
          <w:rPr>
            <w:rStyle w:val="af"/>
          </w:rPr>
          <w:t>plotHistogram</w:t>
        </w:r>
      </w:hyperlink>
      <w:r w:rsidRPr="009B7638">
        <w:t>(tse, assay.type = "counts")</w:t>
      </w:r>
    </w:p>
    <w:p w14:paraId="3C0A725C" w14:textId="5D8B57B8" w:rsidR="009B7638" w:rsidRPr="009B7638" w:rsidRDefault="009B7638" w:rsidP="009B7638">
      <w:r w:rsidRPr="009B7638">
        <w:rPr>
          <w:rFonts w:hint="eastAsia"/>
        </w:rPr>
        <w:drawing>
          <wp:inline distT="0" distB="0" distL="0" distR="0" wp14:anchorId="659AAA5D" wp14:editId="50E2F9E1">
            <wp:extent cx="5274310" cy="3767455"/>
            <wp:effectExtent l="0" t="0" r="2540" b="4445"/>
            <wp:docPr id="1630692518" name="图片 19"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2518" name="图片 19" descr="图片包含 图形用户界面&#10;&#10;AI 生成的内容可能不正确。"/>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77D20EAE" w14:textId="77777777" w:rsidR="009B7638" w:rsidRPr="009B7638" w:rsidRDefault="009B7638" w:rsidP="009B7638">
      <w:r w:rsidRPr="009B7638">
        <w:t>The microbiome data is typically zero-inflated, meaning that there are lots of zeroes. Same method can also be used to visualize continuous variables from colData. For categorical values, one can utilize </w:t>
      </w:r>
      <w:hyperlink r:id="rId74" w:history="1">
        <w:r w:rsidRPr="009B7638">
          <w:rPr>
            <w:rStyle w:val="af"/>
          </w:rPr>
          <w:t>plotBarplot()</w:t>
        </w:r>
      </w:hyperlink>
      <w:r w:rsidRPr="009B7638">
        <w:t>.</w:t>
      </w:r>
    </w:p>
    <w:p w14:paraId="508A328E" w14:textId="77777777" w:rsidR="009B7638" w:rsidRPr="009B7638" w:rsidRDefault="009B7638" w:rsidP="009B7638">
      <w:r w:rsidRPr="009B7638">
        <w:t xml:space="preserve">p1 &lt;- </w:t>
      </w:r>
      <w:hyperlink r:id="rId75" w:history="1">
        <w:r w:rsidRPr="009B7638">
          <w:rPr>
            <w:rStyle w:val="af"/>
          </w:rPr>
          <w:t>plotHistogram</w:t>
        </w:r>
      </w:hyperlink>
      <w:r w:rsidRPr="009B7638">
        <w:t>(tse, col.var = "age") +</w:t>
      </w:r>
    </w:p>
    <w:p w14:paraId="60C2497A" w14:textId="77777777" w:rsidR="009B7638" w:rsidRPr="009B7638" w:rsidRDefault="009B7638" w:rsidP="009B7638">
      <w:r w:rsidRPr="009B7638">
        <w:t xml:space="preserve">    </w:t>
      </w:r>
      <w:hyperlink r:id="rId76" w:history="1">
        <w:r w:rsidRPr="009B7638">
          <w:rPr>
            <w:rStyle w:val="af"/>
          </w:rPr>
          <w:t>labs</w:t>
        </w:r>
      </w:hyperlink>
      <w:r w:rsidRPr="009B7638">
        <w:t>(x = "Age")</w:t>
      </w:r>
    </w:p>
    <w:p w14:paraId="1889A9A2" w14:textId="77777777" w:rsidR="009B7638" w:rsidRPr="009B7638" w:rsidRDefault="009B7638" w:rsidP="009B7638">
      <w:r w:rsidRPr="009B7638">
        <w:t xml:space="preserve">p2 &lt;- </w:t>
      </w:r>
      <w:hyperlink r:id="rId77" w:history="1">
        <w:r w:rsidRPr="009B7638">
          <w:rPr>
            <w:rStyle w:val="af"/>
          </w:rPr>
          <w:t>plotBarplot</w:t>
        </w:r>
      </w:hyperlink>
      <w:r w:rsidRPr="009B7638">
        <w:t>(tse, col.var = "sex") +</w:t>
      </w:r>
    </w:p>
    <w:p w14:paraId="743D7D4C" w14:textId="77777777" w:rsidR="009B7638" w:rsidRPr="009B7638" w:rsidRDefault="009B7638" w:rsidP="009B7638">
      <w:r w:rsidRPr="009B7638">
        <w:t xml:space="preserve">    </w:t>
      </w:r>
      <w:hyperlink r:id="rId78" w:history="1">
        <w:r w:rsidRPr="009B7638">
          <w:rPr>
            <w:rStyle w:val="af"/>
          </w:rPr>
          <w:t>labs</w:t>
        </w:r>
      </w:hyperlink>
      <w:r w:rsidRPr="009B7638">
        <w:t>(x = "Sex")</w:t>
      </w:r>
    </w:p>
    <w:p w14:paraId="75FCB774" w14:textId="77777777" w:rsidR="009B7638" w:rsidRPr="009B7638" w:rsidRDefault="009B7638" w:rsidP="009B7638"/>
    <w:p w14:paraId="7B16DE3D" w14:textId="77777777" w:rsidR="009B7638" w:rsidRPr="009B7638" w:rsidRDefault="009B7638" w:rsidP="009B7638">
      <w:r w:rsidRPr="009B7638">
        <w:lastRenderedPageBreak/>
        <w:t>p1 + p2</w:t>
      </w:r>
    </w:p>
    <w:p w14:paraId="3758C92A" w14:textId="2F87220F" w:rsidR="009B7638" w:rsidRPr="009B7638" w:rsidRDefault="009B7638" w:rsidP="009B7638">
      <w:r w:rsidRPr="009B7638">
        <w:rPr>
          <w:rFonts w:hint="eastAsia"/>
        </w:rPr>
        <w:drawing>
          <wp:inline distT="0" distB="0" distL="0" distR="0" wp14:anchorId="7986B163" wp14:editId="42083B97">
            <wp:extent cx="5274310" cy="3767455"/>
            <wp:effectExtent l="0" t="0" r="2540" b="4445"/>
            <wp:docPr id="1209084387" name="图片 18"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4387" name="图片 18" descr="图表, 直方图&#10;&#10;AI 生成的内容可能不正确。"/>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642A2599" w14:textId="77777777" w:rsidR="009B7638" w:rsidRPr="009B7638" w:rsidRDefault="009B7638" w:rsidP="009B7638">
      <w:pPr>
        <w:rPr>
          <w:b/>
          <w:bCs/>
        </w:rPr>
      </w:pPr>
      <w:r w:rsidRPr="009B7638">
        <w:rPr>
          <w:b/>
          <w:bCs/>
        </w:rPr>
        <w:t>9.3.1 Abundance</w:t>
      </w:r>
    </w:p>
    <w:p w14:paraId="3FF15A84" w14:textId="77777777" w:rsidR="009B7638" w:rsidRPr="009B7638" w:rsidRDefault="009B7638" w:rsidP="009B7638">
      <w:r w:rsidRPr="009B7638">
        <w:t>Abundance visualization is an important data exploration approach. </w:t>
      </w:r>
      <w:hyperlink r:id="rId80" w:history="1">
        <w:r w:rsidRPr="009B7638">
          <w:rPr>
            <w:rStyle w:val="af"/>
          </w:rPr>
          <w:t>plotAbundanceDensity()</w:t>
        </w:r>
      </w:hyperlink>
      <w:r w:rsidRPr="009B7638">
        <w:t> function generates a plot to visualize the most abundant taxonomic features along with several options.</w:t>
      </w:r>
    </w:p>
    <w:p w14:paraId="292A3E11" w14:textId="77777777" w:rsidR="009B7638" w:rsidRPr="009B7638" w:rsidRDefault="009B7638" w:rsidP="009B7638">
      <w:r w:rsidRPr="009B7638">
        <w:t>Next, a few demonstrations are shown using the (</w:t>
      </w:r>
      <w:hyperlink r:id="rId81" w:anchor="ref-Lahti2014" w:history="1">
        <w:r w:rsidRPr="009B7638">
          <w:rPr>
            <w:rStyle w:val="af"/>
          </w:rPr>
          <w:t>Lahti et al. 2014</w:t>
        </w:r>
      </w:hyperlink>
      <w:r w:rsidRPr="009B7638">
        <w:t>) dataset. A jitter plot based on relative abundance data, similar to the one presented at (</w:t>
      </w:r>
      <w:hyperlink r:id="rId82" w:anchor="ref-Salosensaari2021" w:history="1">
        <w:r w:rsidRPr="009B7638">
          <w:rPr>
            <w:rStyle w:val="af"/>
          </w:rPr>
          <w:t>Salosensaari et al. 2021</w:t>
        </w:r>
      </w:hyperlink>
      <w:r w:rsidRPr="009B7638">
        <w:t>) (Supplementary Fig.1), can be visualized as follows:</w:t>
      </w:r>
    </w:p>
    <w:p w14:paraId="549BC9EC" w14:textId="77777777" w:rsidR="009B7638" w:rsidRPr="009B7638" w:rsidRDefault="009B7638" w:rsidP="009B7638">
      <w:r w:rsidRPr="009B7638">
        <w:t>Lahti, L, JSalojärvi, A Salonen, M Scheffer, and WM de Vos. 2014. “Tipping Elements in the Human Intestinal Ecosystem.” </w:t>
      </w:r>
      <w:r w:rsidRPr="009B7638">
        <w:rPr>
          <w:i/>
          <w:iCs/>
        </w:rPr>
        <w:t>Nature Communications</w:t>
      </w:r>
      <w:r w:rsidRPr="009B7638">
        <w:t> 2014: 1–10. https://doi.org/</w:t>
      </w:r>
      <w:hyperlink r:id="rId83" w:history="1">
        <w:r w:rsidRPr="009B7638">
          <w:rPr>
            <w:rStyle w:val="af"/>
          </w:rPr>
          <w:t>https://doi.org/10.1038/ncomms5344</w:t>
        </w:r>
      </w:hyperlink>
      <w:r w:rsidRPr="009B7638">
        <w:t>.</w:t>
      </w:r>
    </w:p>
    <w:p w14:paraId="779E41F7" w14:textId="77777777" w:rsidR="009B7638" w:rsidRPr="009B7638" w:rsidRDefault="009B7638" w:rsidP="009B7638">
      <w:r w:rsidRPr="009B7638">
        <w:t>Salosensaari, Aaro, Ville Laitinen, Aki Havulinna, Guillaume Méric, Susan Cheng, Markus Perola, Liisa Valsta, et al. 2021. “Taxonomic Signatures of Cause-Specific Mortality Risk in Human Gut Microbiome.” </w:t>
      </w:r>
      <w:r w:rsidRPr="009B7638">
        <w:rPr>
          <w:i/>
          <w:iCs/>
        </w:rPr>
        <w:t>Nature Communications</w:t>
      </w:r>
      <w:r w:rsidRPr="009B7638">
        <w:t> 12: 1–8. </w:t>
      </w:r>
      <w:hyperlink r:id="rId84" w:history="1">
        <w:r w:rsidRPr="009B7638">
          <w:rPr>
            <w:rStyle w:val="af"/>
          </w:rPr>
          <w:t>https://www.nature.com/articles/s41467-021-22962-y</w:t>
        </w:r>
      </w:hyperlink>
      <w:r w:rsidRPr="009B7638">
        <w:t>.</w:t>
      </w:r>
    </w:p>
    <w:p w14:paraId="0D559BC4" w14:textId="77777777" w:rsidR="009B7638" w:rsidRPr="009B7638" w:rsidRDefault="009B7638" w:rsidP="009B7638">
      <w:r w:rsidRPr="009B7638">
        <w:rPr>
          <w:i/>
          <w:iCs/>
        </w:rPr>
        <w:t># Add relative abundances</w:t>
      </w:r>
    </w:p>
    <w:p w14:paraId="28456B92" w14:textId="77777777" w:rsidR="009B7638" w:rsidRPr="009B7638" w:rsidRDefault="009B7638" w:rsidP="009B7638">
      <w:r w:rsidRPr="009B7638">
        <w:t xml:space="preserve">tse &lt;- </w:t>
      </w:r>
      <w:hyperlink r:id="rId85" w:history="1">
        <w:r w:rsidRPr="009B7638">
          <w:rPr>
            <w:rStyle w:val="af"/>
          </w:rPr>
          <w:t>transformAssay</w:t>
        </w:r>
      </w:hyperlink>
      <w:r w:rsidRPr="009B7638">
        <w:t>(tse, method = "relabundance")</w:t>
      </w:r>
    </w:p>
    <w:p w14:paraId="0A3C90D1" w14:textId="77777777" w:rsidR="009B7638" w:rsidRPr="009B7638" w:rsidRDefault="009B7638" w:rsidP="009B7638"/>
    <w:p w14:paraId="508C4E0F" w14:textId="77777777" w:rsidR="009B7638" w:rsidRPr="009B7638" w:rsidRDefault="009B7638" w:rsidP="009B7638">
      <w:hyperlink r:id="rId86" w:history="1">
        <w:r w:rsidRPr="009B7638">
          <w:rPr>
            <w:rStyle w:val="af"/>
          </w:rPr>
          <w:t>plotAbundanceDensity</w:t>
        </w:r>
      </w:hyperlink>
      <w:r w:rsidRPr="009B7638">
        <w:t>(</w:t>
      </w:r>
    </w:p>
    <w:p w14:paraId="319B6EC4" w14:textId="77777777" w:rsidR="009B7638" w:rsidRPr="009B7638" w:rsidRDefault="009B7638" w:rsidP="009B7638">
      <w:r w:rsidRPr="009B7638">
        <w:t xml:space="preserve">    tse, layout = "jitter",</w:t>
      </w:r>
    </w:p>
    <w:p w14:paraId="32F51C76" w14:textId="77777777" w:rsidR="009B7638" w:rsidRPr="009B7638" w:rsidRDefault="009B7638" w:rsidP="009B7638">
      <w:r w:rsidRPr="009B7638">
        <w:t xml:space="preserve">    assay.type = "relabundance",</w:t>
      </w:r>
    </w:p>
    <w:p w14:paraId="0051AABF" w14:textId="77777777" w:rsidR="009B7638" w:rsidRPr="009B7638" w:rsidRDefault="009B7638" w:rsidP="009B7638">
      <w:r w:rsidRPr="009B7638">
        <w:t xml:space="preserve">    n = 40, point.size=1, point.shape=19,</w:t>
      </w:r>
    </w:p>
    <w:p w14:paraId="581006A0" w14:textId="77777777" w:rsidR="009B7638" w:rsidRPr="009B7638" w:rsidRDefault="009B7638" w:rsidP="009B7638">
      <w:r w:rsidRPr="009B7638">
        <w:t xml:space="preserve">    point.alpha = 0.1) +</w:t>
      </w:r>
    </w:p>
    <w:p w14:paraId="79DB0C87" w14:textId="77777777" w:rsidR="009B7638" w:rsidRPr="009B7638" w:rsidRDefault="009B7638" w:rsidP="009B7638">
      <w:r w:rsidRPr="009B7638">
        <w:t xml:space="preserve">    </w:t>
      </w:r>
      <w:hyperlink r:id="rId87" w:history="1">
        <w:r w:rsidRPr="009B7638">
          <w:rPr>
            <w:rStyle w:val="af"/>
          </w:rPr>
          <w:t>scale_x_log10</w:t>
        </w:r>
      </w:hyperlink>
      <w:r w:rsidRPr="009B7638">
        <w:t>(label=scales::</w:t>
      </w:r>
      <w:hyperlink r:id="rId88" w:history="1">
        <w:r w:rsidRPr="009B7638">
          <w:rPr>
            <w:rStyle w:val="af"/>
          </w:rPr>
          <w:t>percent</w:t>
        </w:r>
      </w:hyperlink>
      <w:r w:rsidRPr="009B7638">
        <w:t>)</w:t>
      </w:r>
    </w:p>
    <w:p w14:paraId="637C8E8D" w14:textId="05752CDD" w:rsidR="009B7638" w:rsidRPr="009B7638" w:rsidRDefault="009B7638" w:rsidP="009B7638">
      <w:r w:rsidRPr="009B7638">
        <w:rPr>
          <w:rFonts w:hint="eastAsia"/>
        </w:rPr>
        <w:drawing>
          <wp:inline distT="0" distB="0" distL="0" distR="0" wp14:anchorId="3F50099E" wp14:editId="7CCC3B34">
            <wp:extent cx="5274310" cy="3767455"/>
            <wp:effectExtent l="0" t="0" r="2540" b="4445"/>
            <wp:docPr id="1863096916" name="图片 17"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96916" name="图片 17" descr="图片包含 文本&#10;&#10;AI 生成的内容可能不正确。"/>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3C75ACA3" w14:textId="77777777" w:rsidR="009B7638" w:rsidRPr="009B7638" w:rsidRDefault="009B7638" w:rsidP="009B7638">
      <w:r w:rsidRPr="009B7638">
        <w:t>The relative abundance values for the top-5 taxonomic features can be visualized as a density plot over a log-scaled axis, with “sex” indicated by colors:</w:t>
      </w:r>
    </w:p>
    <w:p w14:paraId="096CB4E5" w14:textId="77777777" w:rsidR="009B7638" w:rsidRPr="009B7638" w:rsidRDefault="009B7638" w:rsidP="009B7638">
      <w:hyperlink r:id="rId90" w:history="1">
        <w:r w:rsidRPr="009B7638">
          <w:rPr>
            <w:rStyle w:val="af"/>
          </w:rPr>
          <w:t>plotAbundanceDensity</w:t>
        </w:r>
      </w:hyperlink>
      <w:r w:rsidRPr="009B7638">
        <w:t>(</w:t>
      </w:r>
    </w:p>
    <w:p w14:paraId="2A647A34" w14:textId="77777777" w:rsidR="009B7638" w:rsidRPr="009B7638" w:rsidRDefault="009B7638" w:rsidP="009B7638">
      <w:r w:rsidRPr="009B7638">
        <w:t xml:space="preserve">    tse, layout = "density",</w:t>
      </w:r>
    </w:p>
    <w:p w14:paraId="6BB0DB87" w14:textId="77777777" w:rsidR="009B7638" w:rsidRPr="009B7638" w:rsidRDefault="009B7638" w:rsidP="009B7638">
      <w:r w:rsidRPr="009B7638">
        <w:t xml:space="preserve">    assay.type = "relabundance",</w:t>
      </w:r>
    </w:p>
    <w:p w14:paraId="7AE2C48C" w14:textId="77777777" w:rsidR="009B7638" w:rsidRPr="009B7638" w:rsidRDefault="009B7638" w:rsidP="009B7638">
      <w:r w:rsidRPr="009B7638">
        <w:t xml:space="preserve">    n = 5, colour.by = "sex",</w:t>
      </w:r>
    </w:p>
    <w:p w14:paraId="689B2E76" w14:textId="77777777" w:rsidR="009B7638" w:rsidRPr="009B7638" w:rsidRDefault="009B7638" w:rsidP="009B7638">
      <w:r w:rsidRPr="009B7638">
        <w:t xml:space="preserve">    point.alpha = 0.1) +</w:t>
      </w:r>
    </w:p>
    <w:p w14:paraId="24524B99" w14:textId="77777777" w:rsidR="009B7638" w:rsidRPr="009B7638" w:rsidRDefault="009B7638" w:rsidP="009B7638">
      <w:r w:rsidRPr="009B7638">
        <w:t xml:space="preserve">    </w:t>
      </w:r>
      <w:hyperlink r:id="rId91" w:history="1">
        <w:r w:rsidRPr="009B7638">
          <w:rPr>
            <w:rStyle w:val="af"/>
          </w:rPr>
          <w:t>scale_x_log10</w:t>
        </w:r>
      </w:hyperlink>
      <w:r w:rsidRPr="009B7638">
        <w:t>()</w:t>
      </w:r>
    </w:p>
    <w:p w14:paraId="042AE130" w14:textId="320D206A" w:rsidR="009B7638" w:rsidRPr="009B7638" w:rsidRDefault="009B7638" w:rsidP="009B7638">
      <w:r w:rsidRPr="009B7638">
        <w:rPr>
          <w:rFonts w:hint="eastAsia"/>
        </w:rPr>
        <w:lastRenderedPageBreak/>
        <w:drawing>
          <wp:inline distT="0" distB="0" distL="0" distR="0" wp14:anchorId="7C8DC68A" wp14:editId="08F6BD63">
            <wp:extent cx="5274310" cy="3767455"/>
            <wp:effectExtent l="0" t="0" r="2540" b="4445"/>
            <wp:docPr id="1968068868" name="图片 1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8868" name="图片 16" descr="图表, 折线图&#10;&#10;AI 生成的内容可能不正确。"/>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7C0D8F2E" w14:textId="77777777" w:rsidR="009B7638" w:rsidRPr="009B7638" w:rsidRDefault="009B7638" w:rsidP="009B7638">
      <w:r w:rsidRPr="009B7638">
        <w:t>Alternatively, </w:t>
      </w:r>
      <w:hyperlink r:id="rId93" w:history="1">
        <w:r w:rsidRPr="009B7638">
          <w:rPr>
            <w:rStyle w:val="af"/>
          </w:rPr>
          <w:t>scater::plotExpression()</w:t>
        </w:r>
      </w:hyperlink>
      <w:r w:rsidRPr="009B7638">
        <w:t> can be used to visualize taxonomic features with a violin plot. Below, we visualize top-10 features, selected based on their mean abundance.</w:t>
      </w:r>
    </w:p>
    <w:p w14:paraId="2F3AC003" w14:textId="77777777" w:rsidR="009B7638" w:rsidRPr="009B7638" w:rsidRDefault="009B7638" w:rsidP="009B7638">
      <w:r w:rsidRPr="009B7638">
        <w:rPr>
          <w:i/>
          <w:iCs/>
        </w:rPr>
        <w:t># Select top features</w:t>
      </w:r>
    </w:p>
    <w:p w14:paraId="7BE506EE" w14:textId="77777777" w:rsidR="009B7638" w:rsidRPr="009B7638" w:rsidRDefault="009B7638" w:rsidP="009B7638">
      <w:r w:rsidRPr="009B7638">
        <w:t xml:space="preserve">top &lt;- </w:t>
      </w:r>
      <w:hyperlink r:id="rId94" w:history="1">
        <w:r w:rsidRPr="009B7638">
          <w:rPr>
            <w:rStyle w:val="af"/>
          </w:rPr>
          <w:t>getTop</w:t>
        </w:r>
      </w:hyperlink>
      <w:r w:rsidRPr="009B7638">
        <w:t>(tse, top = 10L, method = "mean")</w:t>
      </w:r>
    </w:p>
    <w:p w14:paraId="1C47E27B" w14:textId="77777777" w:rsidR="009B7638" w:rsidRPr="009B7638" w:rsidRDefault="009B7638" w:rsidP="009B7638"/>
    <w:p w14:paraId="0CC852A4" w14:textId="77777777" w:rsidR="009B7638" w:rsidRPr="009B7638" w:rsidRDefault="009B7638" w:rsidP="009B7638">
      <w:hyperlink r:id="rId95" w:history="1">
        <w:r w:rsidRPr="009B7638">
          <w:rPr>
            <w:rStyle w:val="af"/>
          </w:rPr>
          <w:t>plotExpression</w:t>
        </w:r>
      </w:hyperlink>
      <w:r w:rsidRPr="009B7638">
        <w:t>(</w:t>
      </w:r>
    </w:p>
    <w:p w14:paraId="7C171BC4" w14:textId="77777777" w:rsidR="009B7638" w:rsidRPr="009B7638" w:rsidRDefault="009B7638" w:rsidP="009B7638">
      <w:r w:rsidRPr="009B7638">
        <w:t xml:space="preserve">    tse,</w:t>
      </w:r>
    </w:p>
    <w:p w14:paraId="1D912544" w14:textId="77777777" w:rsidR="009B7638" w:rsidRPr="009B7638" w:rsidRDefault="009B7638" w:rsidP="009B7638">
      <w:r w:rsidRPr="009B7638">
        <w:t xml:space="preserve">    features = top,</w:t>
      </w:r>
    </w:p>
    <w:p w14:paraId="644F6D4E" w14:textId="77777777" w:rsidR="009B7638" w:rsidRPr="009B7638" w:rsidRDefault="009B7638" w:rsidP="009B7638">
      <w:r w:rsidRPr="009B7638">
        <w:t xml:space="preserve">    x = "sex",</w:t>
      </w:r>
    </w:p>
    <w:p w14:paraId="56212DBD" w14:textId="77777777" w:rsidR="009B7638" w:rsidRPr="009B7638" w:rsidRDefault="009B7638" w:rsidP="009B7638">
      <w:r w:rsidRPr="009B7638">
        <w:t xml:space="preserve">    assay.type = "relabundance",</w:t>
      </w:r>
    </w:p>
    <w:p w14:paraId="51E494C9" w14:textId="77777777" w:rsidR="009B7638" w:rsidRPr="009B7638" w:rsidRDefault="009B7638" w:rsidP="009B7638">
      <w:r w:rsidRPr="009B7638">
        <w:t xml:space="preserve">    point_alpha = 0.01</w:t>
      </w:r>
    </w:p>
    <w:p w14:paraId="492CB6CA" w14:textId="77777777" w:rsidR="009B7638" w:rsidRPr="009B7638" w:rsidRDefault="009B7638" w:rsidP="009B7638">
      <w:r w:rsidRPr="009B7638">
        <w:t xml:space="preserve">    ) +</w:t>
      </w:r>
    </w:p>
    <w:p w14:paraId="536D4011" w14:textId="77777777" w:rsidR="009B7638" w:rsidRPr="009B7638" w:rsidRDefault="009B7638" w:rsidP="009B7638">
      <w:r w:rsidRPr="009B7638">
        <w:t xml:space="preserve">    </w:t>
      </w:r>
      <w:hyperlink r:id="rId96" w:history="1">
        <w:r w:rsidRPr="009B7638">
          <w:rPr>
            <w:rStyle w:val="af"/>
          </w:rPr>
          <w:t>scale_y_log10</w:t>
        </w:r>
      </w:hyperlink>
      <w:r w:rsidRPr="009B7638">
        <w:t>()</w:t>
      </w:r>
    </w:p>
    <w:p w14:paraId="213FC077" w14:textId="56F240B0" w:rsidR="009B7638" w:rsidRPr="009B7638" w:rsidRDefault="009B7638" w:rsidP="009B7638">
      <w:r w:rsidRPr="009B7638">
        <w:rPr>
          <w:rFonts w:hint="eastAsia"/>
        </w:rPr>
        <w:lastRenderedPageBreak/>
        <w:drawing>
          <wp:inline distT="0" distB="0" distL="0" distR="0" wp14:anchorId="66069BA9" wp14:editId="33777600">
            <wp:extent cx="5274310" cy="3767455"/>
            <wp:effectExtent l="0" t="0" r="2540" b="4445"/>
            <wp:docPr id="1006093381"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3381" name="图片 15" descr="图示&#10;&#10;AI 生成的内容可能不正确。"/>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5C76B7A" w14:textId="77777777" w:rsidR="009B7638" w:rsidRPr="009B7638" w:rsidRDefault="009B7638" w:rsidP="009B7638">
      <w:pPr>
        <w:rPr>
          <w:b/>
          <w:bCs/>
        </w:rPr>
      </w:pPr>
      <w:r w:rsidRPr="009B7638">
        <w:rPr>
          <w:b/>
          <w:bCs/>
        </w:rPr>
        <w:t>9.3.2 Prevalence</w:t>
      </w:r>
    </w:p>
    <w:p w14:paraId="6E72DD6B" w14:textId="77777777" w:rsidR="009B7638" w:rsidRPr="009B7638" w:rsidRDefault="009B7638" w:rsidP="009B7638">
      <w:r w:rsidRPr="009B7638">
        <w:t>Prevalence quantifies the frequency of samples where certain microbes were detected (above a given detection threshold). Prevalence can be given as sample size (N) or percentage (unit interval).</w:t>
      </w:r>
    </w:p>
    <w:p w14:paraId="47A53141" w14:textId="77777777" w:rsidR="009B7638" w:rsidRPr="009B7638" w:rsidRDefault="009B7638" w:rsidP="009B7638">
      <w:r w:rsidRPr="009B7638">
        <w:t>Investigating prevalence allows you either to focus on changes which pertain to the majority of the samples, or identify rare microbes, which may be </w:t>
      </w:r>
      <w:r w:rsidRPr="009B7638">
        <w:rPr>
          <w:i/>
          <w:iCs/>
        </w:rPr>
        <w:t>conditionally abundant</w:t>
      </w:r>
      <w:r w:rsidRPr="009B7638">
        <w:t> in a small number of samples.</w:t>
      </w:r>
    </w:p>
    <w:p w14:paraId="275F6D4C" w14:textId="77777777" w:rsidR="009B7638" w:rsidRPr="009B7638" w:rsidRDefault="009B7638" w:rsidP="009B7638">
      <w:r w:rsidRPr="009B7638">
        <w:t>We can plot histogram of prevalence of features. This would tell us whether there are many features present in most of the samples or are there mostly rare taxonomic features. The population prevalence (frequency) at a 0.01% relative abundance threshold (detection = 0.1/100 and as.relative = TRUE) can look like this.</w:t>
      </w:r>
    </w:p>
    <w:p w14:paraId="12F0B88E" w14:textId="77777777" w:rsidR="009B7638" w:rsidRPr="009B7638" w:rsidRDefault="009B7638" w:rsidP="009B7638">
      <w:r w:rsidRPr="009B7638">
        <w:rPr>
          <w:i/>
          <w:iCs/>
        </w:rPr>
        <w:t># Add prevalence of features</w:t>
      </w:r>
    </w:p>
    <w:p w14:paraId="37E4DF0D" w14:textId="77777777" w:rsidR="009B7638" w:rsidRPr="009B7638" w:rsidRDefault="009B7638" w:rsidP="009B7638">
      <w:r w:rsidRPr="009B7638">
        <w:t xml:space="preserve">tse &lt;- </w:t>
      </w:r>
      <w:hyperlink r:id="rId98" w:history="1">
        <w:r w:rsidRPr="009B7638">
          <w:rPr>
            <w:rStyle w:val="af"/>
          </w:rPr>
          <w:t>addPrevalence</w:t>
        </w:r>
      </w:hyperlink>
      <w:r w:rsidRPr="009B7638">
        <w:t>(tse, detection = 0.1/100, as.relative = TRUE)</w:t>
      </w:r>
    </w:p>
    <w:p w14:paraId="624DC9CA" w14:textId="77777777" w:rsidR="009B7638" w:rsidRPr="009B7638" w:rsidRDefault="009B7638" w:rsidP="009B7638">
      <w:r w:rsidRPr="009B7638">
        <w:rPr>
          <w:i/>
          <w:iCs/>
        </w:rPr>
        <w:t># Plot them with a histogram</w:t>
      </w:r>
    </w:p>
    <w:p w14:paraId="5D4342F1" w14:textId="77777777" w:rsidR="009B7638" w:rsidRPr="009B7638" w:rsidRDefault="009B7638" w:rsidP="009B7638">
      <w:hyperlink r:id="rId99" w:history="1">
        <w:r w:rsidRPr="009B7638">
          <w:rPr>
            <w:rStyle w:val="af"/>
          </w:rPr>
          <w:t>plotHistogram</w:t>
        </w:r>
      </w:hyperlink>
      <w:r w:rsidRPr="009B7638">
        <w:t>(tse, row.var = "prevalence")</w:t>
      </w:r>
    </w:p>
    <w:p w14:paraId="786BFB5A" w14:textId="7AD1293F" w:rsidR="009B7638" w:rsidRPr="009B7638" w:rsidRDefault="009B7638" w:rsidP="009B7638">
      <w:r w:rsidRPr="009B7638">
        <w:rPr>
          <w:rFonts w:hint="eastAsia"/>
        </w:rPr>
        <w:lastRenderedPageBreak/>
        <w:drawing>
          <wp:inline distT="0" distB="0" distL="0" distR="0" wp14:anchorId="268E823B" wp14:editId="14DB1313">
            <wp:extent cx="5274310" cy="3767455"/>
            <wp:effectExtent l="0" t="0" r="2540" b="4445"/>
            <wp:docPr id="1034088372" name="图片 14"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8372" name="图片 14" descr="图表, 直方图&#10;&#10;AI 生成的内容可能不正确。"/>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6196A9CC" w14:textId="77777777" w:rsidR="009B7638" w:rsidRPr="009B7638" w:rsidRDefault="009B7638" w:rsidP="009B7638">
      <w:r w:rsidRPr="009B7638">
        <w:t>Most of the features are present only in minority of samples with specified abundance threshold. Similar conclusion can be made with visualization generated with </w:t>
      </w:r>
      <w:hyperlink r:id="rId101" w:history="1">
        <w:r w:rsidRPr="009B7638">
          <w:rPr>
            <w:rStyle w:val="af"/>
          </w:rPr>
          <w:t>plotPrevalentAbundance()</w:t>
        </w:r>
      </w:hyperlink>
      <w:r w:rsidRPr="009B7638">
        <w:t> or </w:t>
      </w:r>
      <w:hyperlink r:id="rId102" w:history="1">
        <w:r w:rsidRPr="009B7638">
          <w:rPr>
            <w:rStyle w:val="af"/>
          </w:rPr>
          <w:t>plotRowPrevalence()</w:t>
        </w:r>
      </w:hyperlink>
      <w:r w:rsidRPr="009B7638">
        <w:t> functions.</w:t>
      </w:r>
    </w:p>
    <w:p w14:paraId="6BFCEBEC" w14:textId="77777777" w:rsidR="009B7638" w:rsidRPr="009B7638" w:rsidRDefault="009B7638" w:rsidP="009B7638">
      <w:r w:rsidRPr="009B7638">
        <w:t xml:space="preserve">p1 &lt;- </w:t>
      </w:r>
      <w:hyperlink r:id="rId103" w:history="1">
        <w:r w:rsidRPr="009B7638">
          <w:rPr>
            <w:rStyle w:val="af"/>
          </w:rPr>
          <w:t>plotPrevalentAbundance</w:t>
        </w:r>
      </w:hyperlink>
      <w:r w:rsidRPr="009B7638">
        <w:t>(tse, as.relative = TRUE)</w:t>
      </w:r>
    </w:p>
    <w:p w14:paraId="60F39D64" w14:textId="77777777" w:rsidR="009B7638" w:rsidRPr="009B7638" w:rsidRDefault="009B7638" w:rsidP="009B7638">
      <w:r w:rsidRPr="009B7638">
        <w:rPr>
          <w:i/>
          <w:iCs/>
        </w:rPr>
        <w:t># Remove y axis text as there are so many features that one cannot read them</w:t>
      </w:r>
    </w:p>
    <w:p w14:paraId="7CE9EB74" w14:textId="77777777" w:rsidR="009B7638" w:rsidRPr="009B7638" w:rsidRDefault="009B7638" w:rsidP="009B7638">
      <w:r w:rsidRPr="009B7638">
        <w:t xml:space="preserve">p2 &lt;- </w:t>
      </w:r>
      <w:hyperlink r:id="rId104" w:history="1">
        <w:r w:rsidRPr="009B7638">
          <w:rPr>
            <w:rStyle w:val="af"/>
          </w:rPr>
          <w:t>plotRowPrevalence</w:t>
        </w:r>
      </w:hyperlink>
      <w:r w:rsidRPr="009B7638">
        <w:t>(tse, as.relative = TRUE) +</w:t>
      </w:r>
    </w:p>
    <w:p w14:paraId="34FAB116" w14:textId="77777777" w:rsidR="009B7638" w:rsidRPr="009B7638" w:rsidRDefault="009B7638" w:rsidP="009B7638">
      <w:r w:rsidRPr="009B7638">
        <w:t xml:space="preserve">    </w:t>
      </w:r>
      <w:hyperlink r:id="rId105" w:history="1">
        <w:r w:rsidRPr="009B7638">
          <w:rPr>
            <w:rStyle w:val="af"/>
          </w:rPr>
          <w:t>theme</w:t>
        </w:r>
      </w:hyperlink>
      <w:r w:rsidRPr="009B7638">
        <w:t>(</w:t>
      </w:r>
    </w:p>
    <w:p w14:paraId="10685ADB" w14:textId="77777777" w:rsidR="009B7638" w:rsidRPr="009B7638" w:rsidRDefault="009B7638" w:rsidP="009B7638">
      <w:r w:rsidRPr="009B7638">
        <w:t xml:space="preserve">       axis.text.y=</w:t>
      </w:r>
      <w:hyperlink r:id="rId106" w:history="1">
        <w:r w:rsidRPr="009B7638">
          <w:rPr>
            <w:rStyle w:val="af"/>
          </w:rPr>
          <w:t>element_blank</w:t>
        </w:r>
      </w:hyperlink>
      <w:r w:rsidRPr="009B7638">
        <w:t xml:space="preserve">(), </w:t>
      </w:r>
    </w:p>
    <w:p w14:paraId="0E725070" w14:textId="77777777" w:rsidR="009B7638" w:rsidRPr="009B7638" w:rsidRDefault="009B7638" w:rsidP="009B7638">
      <w:r w:rsidRPr="009B7638">
        <w:t xml:space="preserve">       axis.ticks.y=</w:t>
      </w:r>
      <w:hyperlink r:id="rId107" w:history="1">
        <w:r w:rsidRPr="009B7638">
          <w:rPr>
            <w:rStyle w:val="af"/>
          </w:rPr>
          <w:t>element_blank</w:t>
        </w:r>
      </w:hyperlink>
      <w:r w:rsidRPr="009B7638">
        <w:t>()</w:t>
      </w:r>
    </w:p>
    <w:p w14:paraId="52849A19" w14:textId="77777777" w:rsidR="009B7638" w:rsidRPr="009B7638" w:rsidRDefault="009B7638" w:rsidP="009B7638">
      <w:r w:rsidRPr="009B7638">
        <w:t xml:space="preserve">    )</w:t>
      </w:r>
    </w:p>
    <w:p w14:paraId="4418A0E0" w14:textId="77777777" w:rsidR="009B7638" w:rsidRPr="009B7638" w:rsidRDefault="009B7638" w:rsidP="009B7638"/>
    <w:p w14:paraId="7FE08B83" w14:textId="77777777" w:rsidR="009B7638" w:rsidRPr="009B7638" w:rsidRDefault="009B7638" w:rsidP="009B7638">
      <w:r w:rsidRPr="009B7638">
        <w:t>p1 + p2</w:t>
      </w:r>
    </w:p>
    <w:p w14:paraId="64550E22" w14:textId="6C50105A" w:rsidR="009B7638" w:rsidRPr="009B7638" w:rsidRDefault="009B7638" w:rsidP="009B7638">
      <w:r w:rsidRPr="009B7638">
        <w:rPr>
          <w:rFonts w:hint="eastAsia"/>
        </w:rPr>
        <w:lastRenderedPageBreak/>
        <w:drawing>
          <wp:inline distT="0" distB="0" distL="0" distR="0" wp14:anchorId="4426D11F" wp14:editId="4F373AE4">
            <wp:extent cx="5274310" cy="3767455"/>
            <wp:effectExtent l="0" t="0" r="2540" b="4445"/>
            <wp:docPr id="253155433" name="图片 1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5433" name="图片 13" descr="图表&#10;&#10;AI 生成的内容可能不正确。"/>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E0C1DC5" w14:textId="77777777" w:rsidR="009B7638" w:rsidRPr="009B7638" w:rsidRDefault="009B7638" w:rsidP="009B7638">
      <w:r w:rsidRPr="009B7638">
        <w:t>The plots above shows that most of the taxonomic features are present with low abundance. However, there are couple features that are both high abundant and prevalent in the dataset.</w:t>
      </w:r>
    </w:p>
    <w:p w14:paraId="21DEEC3B" w14:textId="77777777" w:rsidR="009B7638" w:rsidRPr="009B7638" w:rsidRDefault="009B7638" w:rsidP="009B7638">
      <w:r w:rsidRPr="009B7638">
        <w:t>The figures also show the overall trend that most microbes are low in abundance and occur in a limited number of samples. This is a typical pattern in microbiome datasets, and can further visualized as follows.</w:t>
      </w:r>
    </w:p>
    <w:p w14:paraId="001948DD" w14:textId="77777777" w:rsidR="009B7638" w:rsidRPr="009B7638" w:rsidRDefault="009B7638" w:rsidP="009B7638">
      <w:hyperlink r:id="rId109" w:history="1">
        <w:r w:rsidRPr="009B7638">
          <w:rPr>
            <w:rStyle w:val="af"/>
          </w:rPr>
          <w:t>plotPrevalence</w:t>
        </w:r>
      </w:hyperlink>
      <w:r w:rsidRPr="009B7638">
        <w:t>(tse, as.relative = TRUE)</w:t>
      </w:r>
    </w:p>
    <w:p w14:paraId="650CE6F4" w14:textId="61F8B1D7" w:rsidR="009B7638" w:rsidRPr="009B7638" w:rsidRDefault="009B7638" w:rsidP="009B7638">
      <w:r w:rsidRPr="009B7638">
        <w:rPr>
          <w:rFonts w:hint="eastAsia"/>
        </w:rPr>
        <w:lastRenderedPageBreak/>
        <w:drawing>
          <wp:inline distT="0" distB="0" distL="0" distR="0" wp14:anchorId="20317B3D" wp14:editId="66C28362">
            <wp:extent cx="5274310" cy="3767455"/>
            <wp:effectExtent l="0" t="0" r="2540" b="4445"/>
            <wp:docPr id="2079994903" name="图片 1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94903" name="图片 12" descr="图表, 折线图&#10;&#10;AI 生成的内容可能不正确。"/>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3B04FFF9" w14:textId="77777777" w:rsidR="009B7638" w:rsidRPr="009B7638" w:rsidRDefault="009B7638" w:rsidP="009B7638">
      <w:r w:rsidRPr="009B7638">
        <w:t>The plot shows the relationship between microbial relative abundance and prevalence across samples. Features with higher prevalence (yellow) tend to have lower relative abundance, while less prevalent features (purple) can still reach higher abundances in some cases.</w:t>
      </w:r>
    </w:p>
    <w:p w14:paraId="49DCD90F" w14:textId="77777777" w:rsidR="009B7638" w:rsidRPr="009B7638" w:rsidRDefault="009B7638" w:rsidP="009B7638">
      <w:r w:rsidRPr="009B7638">
        <w:t>To analyze how present the core taxonomic features are in samples, we can calculate how large proportions the core features present in each sample. We can then visualize this distribution again with a histogram.</w:t>
      </w:r>
    </w:p>
    <w:p w14:paraId="387FF9FA" w14:textId="77777777" w:rsidR="009B7638" w:rsidRPr="009B7638" w:rsidRDefault="009B7638" w:rsidP="009B7638">
      <w:r w:rsidRPr="009B7638">
        <w:rPr>
          <w:i/>
          <w:iCs/>
        </w:rPr>
        <w:t># Calculate the proportion of core taxa</w:t>
      </w:r>
    </w:p>
    <w:p w14:paraId="20A5CA62" w14:textId="77777777" w:rsidR="009B7638" w:rsidRPr="009B7638" w:rsidRDefault="009B7638" w:rsidP="009B7638">
      <w:r w:rsidRPr="009B7638">
        <w:t xml:space="preserve">tse &lt;- </w:t>
      </w:r>
      <w:hyperlink r:id="rId111" w:history="1">
        <w:r w:rsidRPr="009B7638">
          <w:rPr>
            <w:rStyle w:val="af"/>
          </w:rPr>
          <w:t>addPrevalentAbundance</w:t>
        </w:r>
      </w:hyperlink>
      <w:r w:rsidRPr="009B7638">
        <w:t>(tse, prevalence = 50/100, detection = 0.1/100)</w:t>
      </w:r>
    </w:p>
    <w:p w14:paraId="1351CDEC" w14:textId="77777777" w:rsidR="009B7638" w:rsidRPr="009B7638" w:rsidRDefault="009B7638" w:rsidP="009B7638">
      <w:r w:rsidRPr="009B7638">
        <w:rPr>
          <w:i/>
          <w:iCs/>
        </w:rPr>
        <w:t># Visualize</w:t>
      </w:r>
    </w:p>
    <w:p w14:paraId="445592AD" w14:textId="77777777" w:rsidR="009B7638" w:rsidRPr="009B7638" w:rsidRDefault="009B7638" w:rsidP="009B7638">
      <w:hyperlink r:id="rId112" w:history="1">
        <w:r w:rsidRPr="009B7638">
          <w:rPr>
            <w:rStyle w:val="af"/>
          </w:rPr>
          <w:t>plotHistogram</w:t>
        </w:r>
      </w:hyperlink>
      <w:r w:rsidRPr="009B7638">
        <w:t>(tse, col.var = "prevalent_abundance")</w:t>
      </w:r>
    </w:p>
    <w:p w14:paraId="21E8DCAD" w14:textId="77669B98" w:rsidR="009B7638" w:rsidRPr="009B7638" w:rsidRDefault="009B7638" w:rsidP="009B7638">
      <w:r w:rsidRPr="009B7638">
        <w:rPr>
          <w:rFonts w:hint="eastAsia"/>
        </w:rPr>
        <w:lastRenderedPageBreak/>
        <w:drawing>
          <wp:inline distT="0" distB="0" distL="0" distR="0" wp14:anchorId="255198FF" wp14:editId="5214104F">
            <wp:extent cx="5274310" cy="3767455"/>
            <wp:effectExtent l="0" t="0" r="2540" b="4445"/>
            <wp:docPr id="699854534" name="图片 1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54534" name="图片 11" descr="图表, 直方图&#10;&#10;AI 生成的内容可能不正确。"/>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7D66ACEA" w14:textId="77777777" w:rsidR="009B7638" w:rsidRPr="009B7638" w:rsidRDefault="009B7638" w:rsidP="009B7638">
      <w:r w:rsidRPr="009B7638">
        <w:t>In most of the samples, the core taxonomic features represent over 3/4 of species. However, there are some samples where this proportion is much lower.</w:t>
      </w:r>
    </w:p>
    <w:p w14:paraId="67048591" w14:textId="77777777" w:rsidR="009B7638" w:rsidRPr="009B7638" w:rsidRDefault="009B7638" w:rsidP="009B7638">
      <w:pPr>
        <w:rPr>
          <w:b/>
          <w:bCs/>
        </w:rPr>
      </w:pPr>
      <w:r w:rsidRPr="009B7638">
        <w:rPr>
          <w:b/>
          <w:bCs/>
        </w:rPr>
        <w:t>9.4 Colinearity and independence</w:t>
      </w:r>
    </w:p>
    <w:p w14:paraId="3384EF8E" w14:textId="77777777" w:rsidR="009B7638" w:rsidRPr="009B7638" w:rsidRDefault="009B7638" w:rsidP="009B7638">
      <w:r w:rsidRPr="009B7638">
        <w:t>Microbial species are rarely independent; rather, they influence each other’s abundance through complex networks of competition and symbiosis. Colinearity occurs when information from one variable is already included in some other variable. Modeling variables that exhibit collinearity can lead to issues such as reduced interpretability, overfitting and incorrect estimations.</w:t>
      </w:r>
    </w:p>
    <w:p w14:paraId="0DE6F94C" w14:textId="77777777" w:rsidR="009B7638" w:rsidRPr="009B7638" w:rsidRDefault="009B7638" w:rsidP="009B7638">
      <w:r w:rsidRPr="009B7638">
        <w:t>Collinearity of variables can be assessed, for instance, with correlation heatmaps (see </w:t>
      </w:r>
      <w:hyperlink r:id="rId114" w:history="1">
        <w:r w:rsidRPr="009B7638">
          <w:rPr>
            <w:rStyle w:val="af"/>
          </w:rPr>
          <w:t>Chapter 18</w:t>
        </w:r>
      </w:hyperlink>
      <w:r w:rsidRPr="009B7638">
        <w:t>) or with scatter plots.</w:t>
      </w:r>
    </w:p>
    <w:p w14:paraId="70F6A2DC" w14:textId="77777777" w:rsidR="009B7638" w:rsidRPr="009B7638" w:rsidRDefault="009B7638" w:rsidP="009B7638">
      <w:pPr>
        <w:rPr>
          <w:b/>
          <w:bCs/>
        </w:rPr>
      </w:pPr>
      <w:r w:rsidRPr="009B7638">
        <w:rPr>
          <w:b/>
          <w:bCs/>
        </w:rPr>
        <w:t>Exercises</w:t>
      </w:r>
    </w:p>
    <w:p w14:paraId="40D2D259" w14:textId="77777777" w:rsidR="009B7638" w:rsidRPr="009B7638" w:rsidRDefault="009B7638" w:rsidP="009B7638">
      <w:r w:rsidRPr="009B7638">
        <w:rPr>
          <w:b/>
          <w:bCs/>
        </w:rPr>
        <w:t>Goal:</w:t>
      </w:r>
      <w:r w:rsidRPr="009B7638">
        <w:t> The goal is to learn relevant function in quality control and initial exploration of the data.</w:t>
      </w:r>
    </w:p>
    <w:p w14:paraId="72DC870E" w14:textId="77777777" w:rsidR="009B7638" w:rsidRPr="009B7638" w:rsidRDefault="009B7638" w:rsidP="009B7638">
      <w:r w:rsidRPr="009B7638">
        <w:rPr>
          <w:b/>
          <w:bCs/>
        </w:rPr>
        <w:t>Exercise 1: QC and exploration</w:t>
      </w:r>
    </w:p>
    <w:p w14:paraId="1136256A" w14:textId="77777777" w:rsidR="009B7638" w:rsidRPr="009B7638" w:rsidRDefault="009B7638" w:rsidP="009B7638">
      <w:pPr>
        <w:numPr>
          <w:ilvl w:val="0"/>
          <w:numId w:val="2"/>
        </w:numPr>
      </w:pPr>
      <w:r w:rsidRPr="009B7638">
        <w:t>Load any of the example datasets mentioned in </w:t>
      </w:r>
      <w:hyperlink r:id="rId115" w:anchor="sec-example-data" w:history="1">
        <w:r w:rsidRPr="009B7638">
          <w:rPr>
            <w:rStyle w:val="af"/>
          </w:rPr>
          <w:t>Section 4.2</w:t>
        </w:r>
      </w:hyperlink>
      <w:r w:rsidRPr="009B7638">
        <w:t>.</w:t>
      </w:r>
    </w:p>
    <w:p w14:paraId="65461AC3" w14:textId="77777777" w:rsidR="009B7638" w:rsidRPr="009B7638" w:rsidRDefault="009B7638" w:rsidP="009B7638">
      <w:pPr>
        <w:numPr>
          <w:ilvl w:val="0"/>
          <w:numId w:val="2"/>
        </w:numPr>
      </w:pPr>
      <w:r w:rsidRPr="009B7638">
        <w:t>Summarize the counts with histogram.</w:t>
      </w:r>
    </w:p>
    <w:p w14:paraId="4D7DA114" w14:textId="77777777" w:rsidR="009B7638" w:rsidRPr="009B7638" w:rsidRDefault="009B7638" w:rsidP="009B7638">
      <w:pPr>
        <w:numPr>
          <w:ilvl w:val="0"/>
          <w:numId w:val="2"/>
        </w:numPr>
      </w:pPr>
      <w:r w:rsidRPr="009B7638">
        <w:t>Add prevalence of taxonomic features to rowData.</w:t>
      </w:r>
    </w:p>
    <w:p w14:paraId="679947DE" w14:textId="77777777" w:rsidR="009B7638" w:rsidRPr="009B7638" w:rsidRDefault="009B7638" w:rsidP="009B7638">
      <w:pPr>
        <w:numPr>
          <w:ilvl w:val="0"/>
          <w:numId w:val="2"/>
        </w:numPr>
      </w:pPr>
      <w:r w:rsidRPr="009B7638">
        <w:lastRenderedPageBreak/>
        <w:t>Visualize the prevalence distribution with histogram. Does the data include many prevalent taxonomic features or are they found only in small part of samples?</w:t>
      </w:r>
    </w:p>
    <w:p w14:paraId="7E66F40D" w14:textId="77777777" w:rsidR="009B7638" w:rsidRPr="009B7638" w:rsidRDefault="009B7638" w:rsidP="009B7638">
      <w:pPr>
        <w:numPr>
          <w:ilvl w:val="0"/>
          <w:numId w:val="2"/>
        </w:numPr>
      </w:pPr>
      <w:r w:rsidRPr="009B7638">
        <w:t>Add library sizes to colData.</w:t>
      </w:r>
    </w:p>
    <w:p w14:paraId="4EAD7FD9" w14:textId="77777777" w:rsidR="009B7638" w:rsidRPr="009B7638" w:rsidRDefault="009B7638" w:rsidP="009B7638">
      <w:pPr>
        <w:numPr>
          <w:ilvl w:val="0"/>
          <w:numId w:val="2"/>
        </w:numPr>
      </w:pPr>
      <w:r w:rsidRPr="009B7638">
        <w:t>Visualize the library size distribution with histogram. Does the sampling depth differ a lot?</w:t>
      </w:r>
    </w:p>
    <w:p w14:paraId="710E7BAD" w14:textId="77777777" w:rsidR="009B7638" w:rsidRPr="009B7638" w:rsidRDefault="009B7638" w:rsidP="009B7638">
      <w:pPr>
        <w:numPr>
          <w:ilvl w:val="0"/>
          <w:numId w:val="2"/>
        </w:numPr>
      </w:pPr>
      <w:r w:rsidRPr="009B7638">
        <w:t>Visualize categorical values in colData with a bar plot.</w:t>
      </w:r>
    </w:p>
    <w:p w14:paraId="53AB7F80" w14:textId="77777777" w:rsidR="009B7638" w:rsidRPr="009B7638" w:rsidRDefault="009B7638" w:rsidP="009B7638">
      <w:pPr>
        <w:numPr>
          <w:ilvl w:val="0"/>
          <w:numId w:val="2"/>
        </w:numPr>
      </w:pPr>
      <w:r w:rsidRPr="009B7638">
        <w:t>Get the available taxonomy ranks in the data.</w:t>
      </w:r>
    </w:p>
    <w:p w14:paraId="754741D1" w14:textId="77777777" w:rsidR="009B7638" w:rsidRPr="009B7638" w:rsidRDefault="009B7638" w:rsidP="009B7638">
      <w:pPr>
        <w:numPr>
          <w:ilvl w:val="0"/>
          <w:numId w:val="2"/>
        </w:numPr>
      </w:pPr>
      <w:r w:rsidRPr="009B7638">
        <w:t>Calculate a table that summarizes the dominance of genera or any other rank. Which features are present in the highest number of samples? In how many samples it is present? What percentage of samples the number corresponds to?</w:t>
      </w:r>
    </w:p>
    <w:p w14:paraId="49B4D37B" w14:textId="77777777" w:rsidR="009B7638" w:rsidRPr="009B7638" w:rsidRDefault="009B7638" w:rsidP="009B7638">
      <w:pPr>
        <w:numPr>
          <w:ilvl w:val="0"/>
          <w:numId w:val="2"/>
        </w:numPr>
      </w:pPr>
      <w:r w:rsidRPr="009B7638">
        <w:t>Get the most prevalent features in specific taxonomy rank. Use counts table, and set prevalence and detection threshold to 20% and 1, respectively.</w:t>
      </w:r>
    </w:p>
    <w:p w14:paraId="3921E688" w14:textId="77777777" w:rsidR="009B7638" w:rsidRPr="009B7638" w:rsidRDefault="009B7638" w:rsidP="009B7638">
      <w:pPr>
        <w:numPr>
          <w:ilvl w:val="0"/>
          <w:numId w:val="2"/>
        </w:numPr>
      </w:pPr>
      <w:r w:rsidRPr="009B7638">
        <w:t>Get the most abundant features based on median abundance. How this differs from prevalent features?</w:t>
      </w:r>
    </w:p>
    <w:p w14:paraId="6495C8DE" w14:textId="77777777" w:rsidR="009B7638" w:rsidRPr="009B7638" w:rsidRDefault="009B7638" w:rsidP="009B7638">
      <w:pPr>
        <w:numPr>
          <w:ilvl w:val="0"/>
          <w:numId w:val="2"/>
        </w:numPr>
      </w:pPr>
      <w:r w:rsidRPr="009B7638">
        <w:t>Visualize the most prevalent features.</w:t>
      </w:r>
    </w:p>
    <w:p w14:paraId="6147E834" w14:textId="77777777" w:rsidR="009B7638" w:rsidRPr="009B7638" w:rsidRDefault="009B7638" w:rsidP="009B7638">
      <w:r w:rsidRPr="009B7638">
        <w:t>Useful functions:</w:t>
      </w:r>
    </w:p>
    <w:p w14:paraId="1EA400E3" w14:textId="77777777" w:rsidR="009B7638" w:rsidRPr="009B7638" w:rsidRDefault="009B7638" w:rsidP="009B7638">
      <w:hyperlink r:id="rId116" w:history="1">
        <w:r w:rsidRPr="009B7638">
          <w:rPr>
            <w:rStyle w:val="af"/>
          </w:rPr>
          <w:t>utils::data()</w:t>
        </w:r>
      </w:hyperlink>
      <w:r w:rsidRPr="009B7638">
        <w:t>, </w:t>
      </w:r>
      <w:hyperlink r:id="rId117" w:history="1">
        <w:r w:rsidRPr="009B7638">
          <w:rPr>
            <w:rStyle w:val="af"/>
          </w:rPr>
          <w:t>miaViz::plotHistogram()</w:t>
        </w:r>
      </w:hyperlink>
      <w:r w:rsidRPr="009B7638">
        <w:t>, </w:t>
      </w:r>
      <w:hyperlink r:id="rId118" w:history="1">
        <w:r w:rsidRPr="009B7638">
          <w:rPr>
            <w:rStyle w:val="af"/>
          </w:rPr>
          <w:t>mia::addPrevalence()</w:t>
        </w:r>
      </w:hyperlink>
      <w:r w:rsidRPr="009B7638">
        <w:t>, </w:t>
      </w:r>
      <w:hyperlink r:id="rId119" w:history="1">
        <w:r w:rsidRPr="009B7638">
          <w:rPr>
            <w:rStyle w:val="af"/>
          </w:rPr>
          <w:t>SummarizedExperiment::rowData()</w:t>
        </w:r>
      </w:hyperlink>
      <w:r w:rsidRPr="009B7638">
        <w:t>, mia::addPerCellQCMetrics(), </w:t>
      </w:r>
      <w:hyperlink r:id="rId120" w:history="1">
        <w:r w:rsidRPr="009B7638">
          <w:rPr>
            <w:rStyle w:val="af"/>
          </w:rPr>
          <w:t>SummarizedExperiment::colData()</w:t>
        </w:r>
      </w:hyperlink>
      <w:r w:rsidRPr="009B7638">
        <w:t>, </w:t>
      </w:r>
      <w:hyperlink r:id="rId121" w:history="1">
        <w:r w:rsidRPr="009B7638">
          <w:rPr>
            <w:rStyle w:val="af"/>
          </w:rPr>
          <w:t>miaViz::plotBarplot()</w:t>
        </w:r>
      </w:hyperlink>
      <w:r w:rsidRPr="009B7638">
        <w:t>, </w:t>
      </w:r>
      <w:hyperlink r:id="rId122" w:history="1">
        <w:r w:rsidRPr="009B7638">
          <w:rPr>
            <w:rStyle w:val="af"/>
          </w:rPr>
          <w:t>mia::taxonomyRanks()</w:t>
        </w:r>
      </w:hyperlink>
      <w:r w:rsidRPr="009B7638">
        <w:t>, </w:t>
      </w:r>
      <w:hyperlink r:id="rId123" w:history="1">
        <w:r w:rsidRPr="009B7638">
          <w:rPr>
            <w:rStyle w:val="af"/>
          </w:rPr>
          <w:t>summarizeDominance()</w:t>
        </w:r>
      </w:hyperlink>
      <w:r w:rsidRPr="009B7638">
        <w:t>, </w:t>
      </w:r>
      <w:hyperlink r:id="rId124" w:history="1">
        <w:r w:rsidRPr="009B7638">
          <w:rPr>
            <w:rStyle w:val="af"/>
          </w:rPr>
          <w:t>mia::getPrevalent()</w:t>
        </w:r>
      </w:hyperlink>
      <w:r w:rsidRPr="009B7638">
        <w:t>, </w:t>
      </w:r>
      <w:hyperlink r:id="rId125" w:history="1">
        <w:r w:rsidRPr="009B7638">
          <w:rPr>
            <w:rStyle w:val="af"/>
          </w:rPr>
          <w:t>mia::getTop()</w:t>
        </w:r>
      </w:hyperlink>
      <w:r w:rsidRPr="009B7638">
        <w:t>, </w:t>
      </w:r>
      <w:hyperlink r:id="rId126" w:history="1">
        <w:r w:rsidRPr="009B7638">
          <w:rPr>
            <w:rStyle w:val="af"/>
          </w:rPr>
          <w:t>miaViz::plotAbundanceDensity()</w:t>
        </w:r>
      </w:hyperlink>
    </w:p>
    <w:p w14:paraId="0A562A2B" w14:textId="77777777" w:rsidR="009B7638" w:rsidRPr="009B7638" w:rsidRDefault="009B7638"/>
    <w:sectPr w:rsidR="009B7638" w:rsidRPr="009B76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46EB1"/>
    <w:multiLevelType w:val="multilevel"/>
    <w:tmpl w:val="A44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A6812"/>
    <w:multiLevelType w:val="multilevel"/>
    <w:tmpl w:val="A95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019176">
    <w:abstractNumId w:val="0"/>
  </w:num>
  <w:num w:numId="2" w16cid:durableId="2089037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38"/>
    <w:rsid w:val="003B7BAB"/>
    <w:rsid w:val="009B7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760E"/>
  <w15:chartTrackingRefBased/>
  <w15:docId w15:val="{D2BCD78D-5A52-49F5-8DDA-1D0271552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76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B76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B76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76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76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76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76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76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76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76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B76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B76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7638"/>
    <w:rPr>
      <w:rFonts w:cstheme="majorBidi"/>
      <w:color w:val="0F4761" w:themeColor="accent1" w:themeShade="BF"/>
      <w:sz w:val="28"/>
      <w:szCs w:val="28"/>
    </w:rPr>
  </w:style>
  <w:style w:type="character" w:customStyle="1" w:styleId="50">
    <w:name w:val="标题 5 字符"/>
    <w:basedOn w:val="a0"/>
    <w:link w:val="5"/>
    <w:uiPriority w:val="9"/>
    <w:semiHidden/>
    <w:rsid w:val="009B7638"/>
    <w:rPr>
      <w:rFonts w:cstheme="majorBidi"/>
      <w:color w:val="0F4761" w:themeColor="accent1" w:themeShade="BF"/>
      <w:sz w:val="24"/>
    </w:rPr>
  </w:style>
  <w:style w:type="character" w:customStyle="1" w:styleId="60">
    <w:name w:val="标题 6 字符"/>
    <w:basedOn w:val="a0"/>
    <w:link w:val="6"/>
    <w:uiPriority w:val="9"/>
    <w:semiHidden/>
    <w:rsid w:val="009B7638"/>
    <w:rPr>
      <w:rFonts w:cstheme="majorBidi"/>
      <w:b/>
      <w:bCs/>
      <w:color w:val="0F4761" w:themeColor="accent1" w:themeShade="BF"/>
    </w:rPr>
  </w:style>
  <w:style w:type="character" w:customStyle="1" w:styleId="70">
    <w:name w:val="标题 7 字符"/>
    <w:basedOn w:val="a0"/>
    <w:link w:val="7"/>
    <w:uiPriority w:val="9"/>
    <w:semiHidden/>
    <w:rsid w:val="009B7638"/>
    <w:rPr>
      <w:rFonts w:cstheme="majorBidi"/>
      <w:b/>
      <w:bCs/>
      <w:color w:val="595959" w:themeColor="text1" w:themeTint="A6"/>
    </w:rPr>
  </w:style>
  <w:style w:type="character" w:customStyle="1" w:styleId="80">
    <w:name w:val="标题 8 字符"/>
    <w:basedOn w:val="a0"/>
    <w:link w:val="8"/>
    <w:uiPriority w:val="9"/>
    <w:semiHidden/>
    <w:rsid w:val="009B7638"/>
    <w:rPr>
      <w:rFonts w:cstheme="majorBidi"/>
      <w:color w:val="595959" w:themeColor="text1" w:themeTint="A6"/>
    </w:rPr>
  </w:style>
  <w:style w:type="character" w:customStyle="1" w:styleId="90">
    <w:name w:val="标题 9 字符"/>
    <w:basedOn w:val="a0"/>
    <w:link w:val="9"/>
    <w:uiPriority w:val="9"/>
    <w:semiHidden/>
    <w:rsid w:val="009B7638"/>
    <w:rPr>
      <w:rFonts w:eastAsiaTheme="majorEastAsia" w:cstheme="majorBidi"/>
      <w:color w:val="595959" w:themeColor="text1" w:themeTint="A6"/>
    </w:rPr>
  </w:style>
  <w:style w:type="paragraph" w:styleId="a3">
    <w:name w:val="Title"/>
    <w:basedOn w:val="a"/>
    <w:next w:val="a"/>
    <w:link w:val="a4"/>
    <w:uiPriority w:val="10"/>
    <w:qFormat/>
    <w:rsid w:val="009B76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76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6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76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7638"/>
    <w:pPr>
      <w:spacing w:before="160"/>
      <w:jc w:val="center"/>
    </w:pPr>
    <w:rPr>
      <w:i/>
      <w:iCs/>
      <w:color w:val="404040" w:themeColor="text1" w:themeTint="BF"/>
    </w:rPr>
  </w:style>
  <w:style w:type="character" w:customStyle="1" w:styleId="a8">
    <w:name w:val="引用 字符"/>
    <w:basedOn w:val="a0"/>
    <w:link w:val="a7"/>
    <w:uiPriority w:val="29"/>
    <w:rsid w:val="009B7638"/>
    <w:rPr>
      <w:i/>
      <w:iCs/>
      <w:color w:val="404040" w:themeColor="text1" w:themeTint="BF"/>
    </w:rPr>
  </w:style>
  <w:style w:type="paragraph" w:styleId="a9">
    <w:name w:val="List Paragraph"/>
    <w:basedOn w:val="a"/>
    <w:uiPriority w:val="34"/>
    <w:qFormat/>
    <w:rsid w:val="009B7638"/>
    <w:pPr>
      <w:ind w:left="720"/>
      <w:contextualSpacing/>
    </w:pPr>
  </w:style>
  <w:style w:type="character" w:styleId="aa">
    <w:name w:val="Intense Emphasis"/>
    <w:basedOn w:val="a0"/>
    <w:uiPriority w:val="21"/>
    <w:qFormat/>
    <w:rsid w:val="009B7638"/>
    <w:rPr>
      <w:i/>
      <w:iCs/>
      <w:color w:val="0F4761" w:themeColor="accent1" w:themeShade="BF"/>
    </w:rPr>
  </w:style>
  <w:style w:type="paragraph" w:styleId="ab">
    <w:name w:val="Intense Quote"/>
    <w:basedOn w:val="a"/>
    <w:next w:val="a"/>
    <w:link w:val="ac"/>
    <w:uiPriority w:val="30"/>
    <w:qFormat/>
    <w:rsid w:val="009B7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7638"/>
    <w:rPr>
      <w:i/>
      <w:iCs/>
      <w:color w:val="0F4761" w:themeColor="accent1" w:themeShade="BF"/>
    </w:rPr>
  </w:style>
  <w:style w:type="character" w:styleId="ad">
    <w:name w:val="Intense Reference"/>
    <w:basedOn w:val="a0"/>
    <w:uiPriority w:val="32"/>
    <w:qFormat/>
    <w:rsid w:val="009B7638"/>
    <w:rPr>
      <w:b/>
      <w:bCs/>
      <w:smallCaps/>
      <w:color w:val="0F4761" w:themeColor="accent1" w:themeShade="BF"/>
      <w:spacing w:val="5"/>
    </w:rPr>
  </w:style>
  <w:style w:type="paragraph" w:customStyle="1" w:styleId="msonormal0">
    <w:name w:val="msonormal"/>
    <w:basedOn w:val="a"/>
    <w:rsid w:val="009B7638"/>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9B7638"/>
  </w:style>
  <w:style w:type="character" w:customStyle="1" w:styleId="chapter-number">
    <w:name w:val="chapter-number"/>
    <w:basedOn w:val="a0"/>
    <w:rsid w:val="009B7638"/>
  </w:style>
  <w:style w:type="character" w:customStyle="1" w:styleId="chapter-title">
    <w:name w:val="chapter-title"/>
    <w:basedOn w:val="a0"/>
    <w:rsid w:val="009B7638"/>
  </w:style>
  <w:style w:type="paragraph" w:styleId="ae">
    <w:name w:val="Normal (Web)"/>
    <w:basedOn w:val="a"/>
    <w:uiPriority w:val="99"/>
    <w:semiHidden/>
    <w:unhideWhenUsed/>
    <w:rsid w:val="009B7638"/>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
    <w:name w:val="citation"/>
    <w:basedOn w:val="a0"/>
    <w:rsid w:val="009B7638"/>
  </w:style>
  <w:style w:type="character" w:styleId="af">
    <w:name w:val="Hyperlink"/>
    <w:basedOn w:val="a0"/>
    <w:uiPriority w:val="99"/>
    <w:unhideWhenUsed/>
    <w:rsid w:val="009B7638"/>
    <w:rPr>
      <w:color w:val="0000FF"/>
      <w:u w:val="single"/>
    </w:rPr>
  </w:style>
  <w:style w:type="character" w:styleId="af0">
    <w:name w:val="FollowedHyperlink"/>
    <w:basedOn w:val="a0"/>
    <w:uiPriority w:val="99"/>
    <w:semiHidden/>
    <w:unhideWhenUsed/>
    <w:rsid w:val="009B7638"/>
    <w:rPr>
      <w:color w:val="800080"/>
      <w:u w:val="single"/>
    </w:rPr>
  </w:style>
  <w:style w:type="character" w:styleId="af1">
    <w:name w:val="Emphasis"/>
    <w:basedOn w:val="a0"/>
    <w:uiPriority w:val="20"/>
    <w:qFormat/>
    <w:rsid w:val="009B7638"/>
    <w:rPr>
      <w:i/>
      <w:iCs/>
    </w:rPr>
  </w:style>
  <w:style w:type="character" w:styleId="HTML">
    <w:name w:val="HTML Code"/>
    <w:basedOn w:val="a0"/>
    <w:uiPriority w:val="99"/>
    <w:semiHidden/>
    <w:unhideWhenUsed/>
    <w:rsid w:val="009B7638"/>
    <w:rPr>
      <w:rFonts w:ascii="宋体" w:eastAsia="宋体" w:hAnsi="宋体" w:cs="宋体"/>
      <w:sz w:val="24"/>
      <w:szCs w:val="24"/>
    </w:rPr>
  </w:style>
  <w:style w:type="paragraph" w:styleId="HTML0">
    <w:name w:val="HTML Preformatted"/>
    <w:basedOn w:val="a"/>
    <w:link w:val="HTML1"/>
    <w:uiPriority w:val="99"/>
    <w:semiHidden/>
    <w:unhideWhenUsed/>
    <w:rsid w:val="009B76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9B7638"/>
    <w:rPr>
      <w:rFonts w:ascii="宋体" w:eastAsia="宋体" w:hAnsi="宋体" w:cs="宋体"/>
      <w:kern w:val="0"/>
      <w:sz w:val="24"/>
      <w14:ligatures w14:val="none"/>
    </w:rPr>
  </w:style>
  <w:style w:type="character" w:customStyle="1" w:styleId="kw">
    <w:name w:val="kw"/>
    <w:basedOn w:val="a0"/>
    <w:rsid w:val="009B7638"/>
  </w:style>
  <w:style w:type="character" w:customStyle="1" w:styleId="op">
    <w:name w:val="op"/>
    <w:basedOn w:val="a0"/>
    <w:rsid w:val="009B7638"/>
  </w:style>
  <w:style w:type="character" w:customStyle="1" w:styleId="va">
    <w:name w:val="va"/>
    <w:basedOn w:val="a0"/>
    <w:rsid w:val="009B7638"/>
  </w:style>
  <w:style w:type="character" w:customStyle="1" w:styleId="fu">
    <w:name w:val="fu"/>
    <w:basedOn w:val="a0"/>
    <w:rsid w:val="009B7638"/>
  </w:style>
  <w:style w:type="character" w:customStyle="1" w:styleId="header-section-number">
    <w:name w:val="header-section-number"/>
    <w:basedOn w:val="a0"/>
    <w:rsid w:val="009B7638"/>
  </w:style>
  <w:style w:type="character" w:customStyle="1" w:styleId="co">
    <w:name w:val="co"/>
    <w:basedOn w:val="a0"/>
    <w:rsid w:val="009B7638"/>
  </w:style>
  <w:style w:type="character" w:customStyle="1" w:styleId="st">
    <w:name w:val="st"/>
    <w:basedOn w:val="a0"/>
    <w:rsid w:val="009B7638"/>
  </w:style>
  <w:style w:type="character" w:customStyle="1" w:styleId="fl">
    <w:name w:val="fl"/>
    <w:basedOn w:val="a0"/>
    <w:rsid w:val="009B7638"/>
  </w:style>
  <w:style w:type="character" w:customStyle="1" w:styleId="cn">
    <w:name w:val="cn"/>
    <w:basedOn w:val="a0"/>
    <w:rsid w:val="009B7638"/>
  </w:style>
  <w:style w:type="character" w:styleId="af2">
    <w:name w:val="Strong"/>
    <w:basedOn w:val="a0"/>
    <w:uiPriority w:val="22"/>
    <w:qFormat/>
    <w:rsid w:val="009B7638"/>
    <w:rPr>
      <w:b/>
      <w:bCs/>
    </w:rPr>
  </w:style>
  <w:style w:type="character" w:styleId="af3">
    <w:name w:val="Unresolved Mention"/>
    <w:basedOn w:val="a0"/>
    <w:uiPriority w:val="99"/>
    <w:semiHidden/>
    <w:unhideWhenUsed/>
    <w:rsid w:val="009B7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drr.io/r/utils/head.html" TargetMode="External"/><Relationship Id="rId117" Type="http://schemas.openxmlformats.org/officeDocument/2006/relationships/hyperlink" Target="https://rdrr.io/pkg/miaViz/man/plotHistogram.html" TargetMode="External"/><Relationship Id="rId21" Type="http://schemas.openxmlformats.org/officeDocument/2006/relationships/hyperlink" Target="https://rdrr.io/pkg/mia/man/summary.html" TargetMode="External"/><Relationship Id="rId42" Type="http://schemas.openxmlformats.org/officeDocument/2006/relationships/hyperlink" Target="https://patchwork.data-imaginist.com/" TargetMode="External"/><Relationship Id="rId47" Type="http://schemas.openxmlformats.org/officeDocument/2006/relationships/hyperlink" Target="https://microbiome.github.io/OMA/docs/devel/pages/transformation.html" TargetMode="External"/><Relationship Id="rId63" Type="http://schemas.openxmlformats.org/officeDocument/2006/relationships/hyperlink" Target="https://rdrr.io/pkg/SummarizedExperiment/man/SummarizedExperiment-class.html" TargetMode="External"/><Relationship Id="rId68" Type="http://schemas.openxmlformats.org/officeDocument/2006/relationships/hyperlink" Target="https://rdrr.io/r/base/nrow.html" TargetMode="External"/><Relationship Id="rId84" Type="http://schemas.openxmlformats.org/officeDocument/2006/relationships/hyperlink" Target="https://www.nature.com/articles/s41467-021-22962-y" TargetMode="External"/><Relationship Id="rId89" Type="http://schemas.openxmlformats.org/officeDocument/2006/relationships/image" Target="media/image4.png"/><Relationship Id="rId112" Type="http://schemas.openxmlformats.org/officeDocument/2006/relationships/hyperlink" Target="https://rdrr.io/pkg/miaViz/man/plotHistogram.html" TargetMode="External"/><Relationship Id="rId16" Type="http://schemas.openxmlformats.org/officeDocument/2006/relationships/hyperlink" Target="https://rdrr.io/pkg/mia/man/summary.html" TargetMode="External"/><Relationship Id="rId107" Type="http://schemas.openxmlformats.org/officeDocument/2006/relationships/hyperlink" Target="https://ggplot2.tidyverse.org/reference/element.html" TargetMode="External"/><Relationship Id="rId11" Type="http://schemas.openxmlformats.org/officeDocument/2006/relationships/hyperlink" Target="https://github.com/microbiome/mia" TargetMode="External"/><Relationship Id="rId32" Type="http://schemas.openxmlformats.org/officeDocument/2006/relationships/hyperlink" Target="https://microbiome.github.io/OMA/docs/devel/pages/subsetting.html" TargetMode="External"/><Relationship Id="rId37" Type="http://schemas.openxmlformats.org/officeDocument/2006/relationships/hyperlink" Target="http://bioconductor.org/packages/scater/" TargetMode="External"/><Relationship Id="rId53" Type="http://schemas.openxmlformats.org/officeDocument/2006/relationships/hyperlink" Target="https://rdrr.io/r/base/library.html" TargetMode="External"/><Relationship Id="rId58" Type="http://schemas.openxmlformats.org/officeDocument/2006/relationships/hyperlink" Target="https://rdrr.io/pkg/mia/man/isContaminant.html" TargetMode="External"/><Relationship Id="rId74" Type="http://schemas.openxmlformats.org/officeDocument/2006/relationships/hyperlink" Target="https://rdrr.io/pkg/miaViz/man/plotHistogram.html" TargetMode="External"/><Relationship Id="rId79" Type="http://schemas.openxmlformats.org/officeDocument/2006/relationships/image" Target="media/image3.png"/><Relationship Id="rId102" Type="http://schemas.openxmlformats.org/officeDocument/2006/relationships/hyperlink" Target="https://rdrr.io/pkg/miaViz/man/plotPrevalence.html" TargetMode="External"/><Relationship Id="rId123" Type="http://schemas.openxmlformats.org/officeDocument/2006/relationships/hyperlink" Target="https://rdrr.io/pkg/mia/man/summary.html" TargetMode="External"/><Relationship Id="rId128" Type="http://schemas.openxmlformats.org/officeDocument/2006/relationships/theme" Target="theme/theme1.xml"/><Relationship Id="rId5" Type="http://schemas.openxmlformats.org/officeDocument/2006/relationships/hyperlink" Target="https://microbiome.github.io/OMA/docs/devel/pages/quality_control.html" TargetMode="External"/><Relationship Id="rId90" Type="http://schemas.openxmlformats.org/officeDocument/2006/relationships/hyperlink" Target="https://rdrr.io/pkg/miaViz/man/plotAbundanceDensity.html" TargetMode="External"/><Relationship Id="rId95" Type="http://schemas.openxmlformats.org/officeDocument/2006/relationships/hyperlink" Target="https://rdrr.io/pkg/scater/man/plotExpression.html" TargetMode="External"/><Relationship Id="rId22" Type="http://schemas.openxmlformats.org/officeDocument/2006/relationships/hyperlink" Target="https://rdrr.io/pkg/mia/man/summary.html" TargetMode="External"/><Relationship Id="rId27" Type="http://schemas.openxmlformats.org/officeDocument/2006/relationships/hyperlink" Target="https://rdrr.io/pkg/mia/man/getPrevalence.html" TargetMode="External"/><Relationship Id="rId43" Type="http://schemas.openxmlformats.org/officeDocument/2006/relationships/hyperlink" Target="https://rdrr.io/pkg/scater/man/plotColData.html" TargetMode="External"/><Relationship Id="rId48" Type="http://schemas.openxmlformats.org/officeDocument/2006/relationships/hyperlink" Target="https://microbiome.github.io/mia/reference/isContaminant.html" TargetMode="External"/><Relationship Id="rId64" Type="http://schemas.openxmlformats.org/officeDocument/2006/relationships/hyperlink" Target="https://rdrr.io/r/base/rep.html" TargetMode="External"/><Relationship Id="rId69" Type="http://schemas.openxmlformats.org/officeDocument/2006/relationships/hyperlink" Target="https://rdrr.io/r/utils/head.html" TargetMode="External"/><Relationship Id="rId113" Type="http://schemas.openxmlformats.org/officeDocument/2006/relationships/image" Target="media/image10.png"/><Relationship Id="rId118" Type="http://schemas.openxmlformats.org/officeDocument/2006/relationships/hyperlink" Target="https://rdrr.io/pkg/mia/man/getPrevalence.html" TargetMode="External"/><Relationship Id="rId80" Type="http://schemas.openxmlformats.org/officeDocument/2006/relationships/hyperlink" Target="https://rdrr.io/pkg/miaViz/man/plotAbundanceDensity.html" TargetMode="External"/><Relationship Id="rId85" Type="http://schemas.openxmlformats.org/officeDocument/2006/relationships/hyperlink" Target="https://rdrr.io/pkg/mia/man/transformAssay.html" TargetMode="External"/><Relationship Id="rId12" Type="http://schemas.openxmlformats.org/officeDocument/2006/relationships/hyperlink" Target="https://rdrr.io/r/base/summary.html" TargetMode="External"/><Relationship Id="rId17" Type="http://schemas.openxmlformats.org/officeDocument/2006/relationships/hyperlink" Target="https://rdrr.io/pkg/mia/man/summary.html" TargetMode="External"/><Relationship Id="rId33" Type="http://schemas.openxmlformats.org/officeDocument/2006/relationships/hyperlink" Target="https://microbiome.github.io/OMA/docs/devel/pages/agglomeration.html" TargetMode="External"/><Relationship Id="rId38" Type="http://schemas.openxmlformats.org/officeDocument/2006/relationships/hyperlink" Target="https://rdrr.io/pkg/scuttle/man/addPerCellQCMetrics.html" TargetMode="External"/><Relationship Id="rId59" Type="http://schemas.openxmlformats.org/officeDocument/2006/relationships/hyperlink" Target="https://rdrr.io/pkg/mia/man/isContaminant.html" TargetMode="External"/><Relationship Id="rId103" Type="http://schemas.openxmlformats.org/officeDocument/2006/relationships/hyperlink" Target="https://rdrr.io/pkg/miaViz/man/plotPrevalence.html" TargetMode="External"/><Relationship Id="rId108" Type="http://schemas.openxmlformats.org/officeDocument/2006/relationships/image" Target="media/image8.png"/><Relationship Id="rId124" Type="http://schemas.openxmlformats.org/officeDocument/2006/relationships/hyperlink" Target="https://rdrr.io/pkg/mia/man/getPrevalence.html" TargetMode="External"/><Relationship Id="rId54" Type="http://schemas.openxmlformats.org/officeDocument/2006/relationships/hyperlink" Target="https://yihui.org/knitr/" TargetMode="External"/><Relationship Id="rId70" Type="http://schemas.openxmlformats.org/officeDocument/2006/relationships/hyperlink" Target="https://microbiome.github.io/OMA/docs/devel/pages/transformation.html" TargetMode="External"/><Relationship Id="rId75" Type="http://schemas.openxmlformats.org/officeDocument/2006/relationships/hyperlink" Target="https://rdrr.io/pkg/miaViz/man/plotHistogram.html" TargetMode="External"/><Relationship Id="rId91" Type="http://schemas.openxmlformats.org/officeDocument/2006/relationships/hyperlink" Target="https://ggplot2.tidyverse.org/reference/scale_continuous.html" TargetMode="External"/><Relationship Id="rId96" Type="http://schemas.openxmlformats.org/officeDocument/2006/relationships/hyperlink" Target="https://ggplot2.tidyverse.org/reference/scale_continuous.html" TargetMode="External"/><Relationship Id="rId1" Type="http://schemas.openxmlformats.org/officeDocument/2006/relationships/numbering" Target="numbering.xml"/><Relationship Id="rId6" Type="http://schemas.openxmlformats.org/officeDocument/2006/relationships/hyperlink" Target="https://doi.org/10.1111/j.2041-210X.2009.00001.x" TargetMode="External"/><Relationship Id="rId23" Type="http://schemas.openxmlformats.org/officeDocument/2006/relationships/hyperlink" Target="https://rdrr.io/pkg/mia/man/getPrevalence.html" TargetMode="External"/><Relationship Id="rId28" Type="http://schemas.openxmlformats.org/officeDocument/2006/relationships/hyperlink" Target="https://rdrr.io/pkg/mia/man/getPrevalence.html" TargetMode="External"/><Relationship Id="rId49" Type="http://schemas.openxmlformats.org/officeDocument/2006/relationships/hyperlink" Target="https://microbiome.github.io/OMA/docs/devel/pages/quality_control.html" TargetMode="External"/><Relationship Id="rId114" Type="http://schemas.openxmlformats.org/officeDocument/2006/relationships/hyperlink" Target="https://microbiome.github.io/OMA/docs/devel/pages/correlation.html" TargetMode="External"/><Relationship Id="rId119" Type="http://schemas.openxmlformats.org/officeDocument/2006/relationships/hyperlink" Target="https://rdrr.io/pkg/SummarizedExperiment/man/SummarizedExperiment-class.html" TargetMode="External"/><Relationship Id="rId44" Type="http://schemas.openxmlformats.org/officeDocument/2006/relationships/hyperlink" Target="https://rdrr.io/pkg/miaViz/man/plotHistogram.html" TargetMode="External"/><Relationship Id="rId60" Type="http://schemas.openxmlformats.org/officeDocument/2006/relationships/hyperlink" Target="https://rdrr.io/pkg/SummarizedExperiment/man/SummarizedExperiment-class.html" TargetMode="External"/><Relationship Id="rId65" Type="http://schemas.openxmlformats.org/officeDocument/2006/relationships/hyperlink" Target="https://rdrr.io/r/base/nrow.html" TargetMode="External"/><Relationship Id="rId81" Type="http://schemas.openxmlformats.org/officeDocument/2006/relationships/hyperlink" Target="https://microbiome.github.io/OMA/docs/devel/pages/quality_control.html" TargetMode="External"/><Relationship Id="rId86" Type="http://schemas.openxmlformats.org/officeDocument/2006/relationships/hyperlink" Target="https://rdrr.io/pkg/miaViz/man/plotAbundanceDensity.html" TargetMode="External"/><Relationship Id="rId13" Type="http://schemas.openxmlformats.org/officeDocument/2006/relationships/hyperlink" Target="https://microbiome.github.io/OMA/docs/devel/pages/quality_control.html" TargetMode="External"/><Relationship Id="rId18" Type="http://schemas.openxmlformats.org/officeDocument/2006/relationships/hyperlink" Target="https://rdrr.io/pkg/mia/man/getPrevalence.html" TargetMode="External"/><Relationship Id="rId39" Type="http://schemas.openxmlformats.org/officeDocument/2006/relationships/hyperlink" Target="https://rdrr.io/r/base/library.html" TargetMode="External"/><Relationship Id="rId109" Type="http://schemas.openxmlformats.org/officeDocument/2006/relationships/hyperlink" Target="https://rdrr.io/pkg/miaViz/man/plotPrevalence.html" TargetMode="External"/><Relationship Id="rId34" Type="http://schemas.openxmlformats.org/officeDocument/2006/relationships/hyperlink" Target="https://microbiome.github.io/OMA/docs/devel/pages/quality_control.html" TargetMode="External"/><Relationship Id="rId50" Type="http://schemas.openxmlformats.org/officeDocument/2006/relationships/hyperlink" Target="https://rdrr.io/pkg/decontam/man/isContaminant.html" TargetMode="External"/><Relationship Id="rId55" Type="http://schemas.openxmlformats.org/officeDocument/2006/relationships/hyperlink" Target="https://rdrr.io/pkg/SummarizedExperiment/man/SummarizedExperiment-class.html" TargetMode="External"/><Relationship Id="rId76" Type="http://schemas.openxmlformats.org/officeDocument/2006/relationships/hyperlink" Target="https://ggplot2.tidyverse.org/reference/labs.html" TargetMode="External"/><Relationship Id="rId97" Type="http://schemas.openxmlformats.org/officeDocument/2006/relationships/image" Target="media/image6.png"/><Relationship Id="rId104" Type="http://schemas.openxmlformats.org/officeDocument/2006/relationships/hyperlink" Target="https://rdrr.io/pkg/miaViz/man/plotPrevalence.html" TargetMode="External"/><Relationship Id="rId120" Type="http://schemas.openxmlformats.org/officeDocument/2006/relationships/hyperlink" Target="https://rdrr.io/pkg/SummarizedExperiment/man/SummarizedExperiment-class.html" TargetMode="External"/><Relationship Id="rId125" Type="http://schemas.openxmlformats.org/officeDocument/2006/relationships/hyperlink" Target="https://rdrr.io/pkg/mia/man/summary.html" TargetMode="External"/><Relationship Id="rId7" Type="http://schemas.openxmlformats.org/officeDocument/2006/relationships/hyperlink" Target="https://rdrr.io/r/base/library.html" TargetMode="External"/><Relationship Id="rId71" Type="http://schemas.openxmlformats.org/officeDocument/2006/relationships/hyperlink" Target="https://rdrr.io/pkg/miaViz/man/plotHistogram.html" TargetMode="External"/><Relationship Id="rId92" Type="http://schemas.openxmlformats.org/officeDocument/2006/relationships/image" Target="media/image5.png"/><Relationship Id="rId2" Type="http://schemas.openxmlformats.org/officeDocument/2006/relationships/styles" Target="styles.xml"/><Relationship Id="rId29" Type="http://schemas.openxmlformats.org/officeDocument/2006/relationships/hyperlink" Target="https://rdrr.io/pkg/mia/man/getPrevalence.html" TargetMode="External"/><Relationship Id="rId24" Type="http://schemas.openxmlformats.org/officeDocument/2006/relationships/hyperlink" Target="https://rdrr.io/pkg/mia/man/summary.html" TargetMode="External"/><Relationship Id="rId40" Type="http://schemas.openxmlformats.org/officeDocument/2006/relationships/hyperlink" Target="https://github.com/microbiome/miaViz" TargetMode="External"/><Relationship Id="rId45" Type="http://schemas.openxmlformats.org/officeDocument/2006/relationships/image" Target="media/image1.png"/><Relationship Id="rId66" Type="http://schemas.openxmlformats.org/officeDocument/2006/relationships/hyperlink" Target="https://rdrr.io/r/base/sample.html" TargetMode="External"/><Relationship Id="rId87" Type="http://schemas.openxmlformats.org/officeDocument/2006/relationships/hyperlink" Target="https://ggplot2.tidyverse.org/reference/scale_continuous.html" TargetMode="External"/><Relationship Id="rId110" Type="http://schemas.openxmlformats.org/officeDocument/2006/relationships/image" Target="media/image9.png"/><Relationship Id="rId115" Type="http://schemas.openxmlformats.org/officeDocument/2006/relationships/hyperlink" Target="https://microbiome.github.io/OMA/docs/devel/pages/import.html" TargetMode="External"/><Relationship Id="rId61" Type="http://schemas.openxmlformats.org/officeDocument/2006/relationships/hyperlink" Target="https://rdrr.io/r/utils/head.html" TargetMode="External"/><Relationship Id="rId82" Type="http://schemas.openxmlformats.org/officeDocument/2006/relationships/hyperlink" Target="https://microbiome.github.io/OMA/docs/devel/pages/quality_control.html" TargetMode="External"/><Relationship Id="rId19" Type="http://schemas.openxmlformats.org/officeDocument/2006/relationships/hyperlink" Target="https://rdrr.io/pkg/mia/man/getPrevalence.html" TargetMode="External"/><Relationship Id="rId14" Type="http://schemas.openxmlformats.org/officeDocument/2006/relationships/hyperlink" Target="https://rdrr.io/pkg/mia/man/summary.html" TargetMode="External"/><Relationship Id="rId30" Type="http://schemas.openxmlformats.org/officeDocument/2006/relationships/hyperlink" Target="https://rdrr.io/r/utils/head.html" TargetMode="External"/><Relationship Id="rId35" Type="http://schemas.openxmlformats.org/officeDocument/2006/relationships/hyperlink" Target="https://rdrr.io/pkg/scuttle/man/addPerCellQCMetrics.html" TargetMode="External"/><Relationship Id="rId56" Type="http://schemas.openxmlformats.org/officeDocument/2006/relationships/hyperlink" Target="https://rdrr.io/r/utils/head.html" TargetMode="External"/><Relationship Id="rId77" Type="http://schemas.openxmlformats.org/officeDocument/2006/relationships/hyperlink" Target="https://rdrr.io/pkg/miaViz/man/plotHistogram.html" TargetMode="External"/><Relationship Id="rId100" Type="http://schemas.openxmlformats.org/officeDocument/2006/relationships/image" Target="media/image7.png"/><Relationship Id="rId105" Type="http://schemas.openxmlformats.org/officeDocument/2006/relationships/hyperlink" Target="https://ggplot2.tidyverse.org/reference/theme.html" TargetMode="External"/><Relationship Id="rId126" Type="http://schemas.openxmlformats.org/officeDocument/2006/relationships/hyperlink" Target="https://rdrr.io/pkg/miaViz/man/plotAbundanceDensity.html" TargetMode="External"/><Relationship Id="rId8" Type="http://schemas.openxmlformats.org/officeDocument/2006/relationships/hyperlink" Target="https://rdrr.io/pkg/microbiomeDataSets/man/GrieneisenTSData.html" TargetMode="External"/><Relationship Id="rId51" Type="http://schemas.openxmlformats.org/officeDocument/2006/relationships/hyperlink" Target="https://rdrr.io/pkg/mia/man/isContaminant.html" TargetMode="External"/><Relationship Id="rId72" Type="http://schemas.openxmlformats.org/officeDocument/2006/relationships/hyperlink" Target="https://rdrr.io/pkg/miaViz/man/plotHistogram.html" TargetMode="External"/><Relationship Id="rId93" Type="http://schemas.openxmlformats.org/officeDocument/2006/relationships/hyperlink" Target="https://rdrr.io/pkg/scater/man/plotExpression.html" TargetMode="External"/><Relationship Id="rId98" Type="http://schemas.openxmlformats.org/officeDocument/2006/relationships/hyperlink" Target="https://rdrr.io/pkg/mia/man/getPrevalence.html" TargetMode="External"/><Relationship Id="rId121" Type="http://schemas.openxmlformats.org/officeDocument/2006/relationships/hyperlink" Target="https://rdrr.io/pkg/miaViz/man/plotHistogram.html" TargetMode="External"/><Relationship Id="rId3" Type="http://schemas.openxmlformats.org/officeDocument/2006/relationships/settings" Target="settings.xml"/><Relationship Id="rId25" Type="http://schemas.openxmlformats.org/officeDocument/2006/relationships/hyperlink" Target="https://rdrr.io/pkg/mia/man/getPrevalence.html" TargetMode="External"/><Relationship Id="rId46" Type="http://schemas.openxmlformats.org/officeDocument/2006/relationships/hyperlink" Target="https://microbiome.github.io/OMA/docs/devel/pages/subsetting.html" TargetMode="External"/><Relationship Id="rId67" Type="http://schemas.openxmlformats.org/officeDocument/2006/relationships/hyperlink" Target="https://rdrr.io/r/base/seq.html" TargetMode="External"/><Relationship Id="rId116" Type="http://schemas.openxmlformats.org/officeDocument/2006/relationships/hyperlink" Target="https://rdrr.io/r/utils/data.html" TargetMode="External"/><Relationship Id="rId20" Type="http://schemas.openxmlformats.org/officeDocument/2006/relationships/hyperlink" Target="https://rdrr.io/pkg/mia/man/summary.html" TargetMode="External"/><Relationship Id="rId41" Type="http://schemas.openxmlformats.org/officeDocument/2006/relationships/hyperlink" Target="https://rdrr.io/r/base/library.html" TargetMode="External"/><Relationship Id="rId62" Type="http://schemas.openxmlformats.org/officeDocument/2006/relationships/hyperlink" Target="https://rdrr.io/pkg/knitr/man/kable.html" TargetMode="External"/><Relationship Id="rId83" Type="http://schemas.openxmlformats.org/officeDocument/2006/relationships/hyperlink" Target="https://doi.org/10.1038/ncomms5344" TargetMode="External"/><Relationship Id="rId88" Type="http://schemas.openxmlformats.org/officeDocument/2006/relationships/hyperlink" Target="https://scales.r-lib.org/reference/percent_format.html" TargetMode="External"/><Relationship Id="rId111" Type="http://schemas.openxmlformats.org/officeDocument/2006/relationships/hyperlink" Target="https://rdrr.io/pkg/mia/man/getPrevalence.html" TargetMode="External"/><Relationship Id="rId15" Type="http://schemas.openxmlformats.org/officeDocument/2006/relationships/hyperlink" Target="https://rdrr.io/pkg/mia/man/summary.html" TargetMode="External"/><Relationship Id="rId36" Type="http://schemas.openxmlformats.org/officeDocument/2006/relationships/hyperlink" Target="https://rdrr.io/r/base/library.html" TargetMode="External"/><Relationship Id="rId57" Type="http://schemas.openxmlformats.org/officeDocument/2006/relationships/hyperlink" Target="https://rdrr.io/pkg/knitr/man/kable.html" TargetMode="External"/><Relationship Id="rId106" Type="http://schemas.openxmlformats.org/officeDocument/2006/relationships/hyperlink" Target="https://ggplot2.tidyverse.org/reference/element.html" TargetMode="External"/><Relationship Id="rId127" Type="http://schemas.openxmlformats.org/officeDocument/2006/relationships/fontTable" Target="fontTable.xml"/><Relationship Id="rId10" Type="http://schemas.openxmlformats.org/officeDocument/2006/relationships/hyperlink" Target="https://rdrr.io/r/base/library.html" TargetMode="External"/><Relationship Id="rId31" Type="http://schemas.openxmlformats.org/officeDocument/2006/relationships/hyperlink" Target="https://microbiome.github.io/OMA/docs/devel/pages/transformation.html" TargetMode="External"/><Relationship Id="rId52" Type="http://schemas.openxmlformats.org/officeDocument/2006/relationships/hyperlink" Target="https://rdrr.io/pkg/mia/man/isContaminant.html" TargetMode="External"/><Relationship Id="rId73" Type="http://schemas.openxmlformats.org/officeDocument/2006/relationships/image" Target="media/image2.png"/><Relationship Id="rId78" Type="http://schemas.openxmlformats.org/officeDocument/2006/relationships/hyperlink" Target="https://ggplot2.tidyverse.org/reference/labs.html" TargetMode="External"/><Relationship Id="rId94" Type="http://schemas.openxmlformats.org/officeDocument/2006/relationships/hyperlink" Target="https://rdrr.io/pkg/mia/man/summary.html" TargetMode="External"/><Relationship Id="rId99" Type="http://schemas.openxmlformats.org/officeDocument/2006/relationships/hyperlink" Target="https://rdrr.io/pkg/miaViz/man/plotHistogram.html" TargetMode="External"/><Relationship Id="rId101" Type="http://schemas.openxmlformats.org/officeDocument/2006/relationships/hyperlink" Target="https://rdrr.io/pkg/miaViz/man/plotPrevalence.html" TargetMode="External"/><Relationship Id="rId122" Type="http://schemas.openxmlformats.org/officeDocument/2006/relationships/hyperlink" Target="https://rdrr.io/pkg/mia/man/taxonomy-methods.html" TargetMode="External"/><Relationship Id="rId4" Type="http://schemas.openxmlformats.org/officeDocument/2006/relationships/webSettings" Target="webSettings.xml"/><Relationship Id="rId9" Type="http://schemas.openxmlformats.org/officeDocument/2006/relationships/hyperlink" Target="https://rdrr.io/r/base/summary.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4447</Words>
  <Characters>25353</Characters>
  <Application>Microsoft Office Word</Application>
  <DocSecurity>0</DocSecurity>
  <Lines>211</Lines>
  <Paragraphs>59</Paragraphs>
  <ScaleCrop>false</ScaleCrop>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2025-12-19T15:39:00Z</dcterms:created>
  <dcterms:modified xsi:type="dcterms:W3CDTF">2025-12-19T15:40:00Z</dcterms:modified>
</cp:coreProperties>
</file>