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C56" w:rsidRPr="00E60C56" w:rsidRDefault="00E60C56" w:rsidP="00E60C56">
      <w:pPr>
        <w:widowControl/>
        <w:shd w:val="clear" w:color="auto" w:fill="FFFFFF"/>
        <w:spacing w:line="316" w:lineRule="atLeast"/>
        <w:jc w:val="center"/>
        <w:rPr>
          <w:rFonts w:ascii="Helvetica" w:eastAsia="宋体" w:hAnsi="Helvetica" w:cs="Helvetica"/>
          <w:b/>
          <w:bCs/>
          <w:color w:val="000000"/>
          <w:kern w:val="0"/>
          <w:sz w:val="30"/>
          <w:szCs w:val="30"/>
        </w:rPr>
      </w:pPr>
      <w:r w:rsidRPr="00E60C56">
        <w:rPr>
          <w:rFonts w:ascii="Helvetica" w:eastAsia="宋体" w:hAnsi="Helvetica" w:cs="Helvetica" w:hint="eastAsia"/>
          <w:b/>
          <w:bCs/>
          <w:color w:val="000000"/>
          <w:kern w:val="0"/>
          <w:sz w:val="30"/>
          <w:szCs w:val="30"/>
        </w:rPr>
        <w:t>单例模式的</w:t>
      </w:r>
      <w:r w:rsidRPr="00E60C56">
        <w:rPr>
          <w:rFonts w:ascii="Helvetica" w:eastAsia="宋体" w:hAnsi="Helvetica" w:cs="Helvetica" w:hint="eastAsia"/>
          <w:b/>
          <w:bCs/>
          <w:color w:val="000000"/>
          <w:kern w:val="0"/>
          <w:sz w:val="30"/>
          <w:szCs w:val="30"/>
        </w:rPr>
        <w:t>7</w:t>
      </w:r>
      <w:r w:rsidRPr="00E60C56">
        <w:rPr>
          <w:rFonts w:ascii="Helvetica" w:eastAsia="宋体" w:hAnsi="Helvetica" w:cs="Helvetica" w:hint="eastAsia"/>
          <w:b/>
          <w:bCs/>
          <w:color w:val="000000"/>
          <w:kern w:val="0"/>
          <w:sz w:val="30"/>
          <w:szCs w:val="30"/>
        </w:rPr>
        <w:t>种写法</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b/>
          <w:bCs/>
          <w:color w:val="FF0000"/>
          <w:kern w:val="0"/>
          <w:sz w:val="27"/>
        </w:rPr>
        <w:t>第一种（懒汉，线程不安全）：</w:t>
      </w:r>
    </w:p>
    <w:p w:rsidR="00E60C56" w:rsidRPr="00E60C56" w:rsidRDefault="00E60C56" w:rsidP="00E60C56">
      <w:pPr>
        <w:widowControl/>
        <w:shd w:val="clear" w:color="auto" w:fill="FFFFFF"/>
        <w:wordWrap w:val="0"/>
        <w:spacing w:line="316" w:lineRule="atLeast"/>
        <w:jc w:val="left"/>
        <w:rPr>
          <w:rFonts w:ascii="Consolas" w:eastAsia="宋体" w:hAnsi="Consolas" w:cs="Consolas"/>
          <w:b/>
          <w:bCs/>
          <w:color w:val="000000"/>
          <w:kern w:val="0"/>
          <w:sz w:val="15"/>
          <w:szCs w:val="15"/>
        </w:rPr>
      </w:pPr>
      <w:r w:rsidRPr="00E60C56">
        <w:rPr>
          <w:rFonts w:ascii="Consolas" w:eastAsia="宋体" w:hAnsi="Consolas" w:cs="Consolas"/>
          <w:b/>
          <w:bCs/>
          <w:color w:val="000000"/>
          <w:kern w:val="0"/>
          <w:sz w:val="15"/>
          <w:szCs w:val="15"/>
        </w:rPr>
        <w:t>Java</w:t>
      </w:r>
      <w:r w:rsidRPr="00E60C56">
        <w:rPr>
          <w:rFonts w:ascii="Consolas" w:eastAsia="宋体" w:hAnsi="Consolas" w:cs="Consolas"/>
          <w:b/>
          <w:bCs/>
          <w:color w:val="000000"/>
          <w:kern w:val="0"/>
          <w:sz w:val="15"/>
          <w:szCs w:val="15"/>
        </w:rPr>
        <w:t>代码</w:t>
      </w:r>
      <w:r w:rsidRPr="00E60C56">
        <w:rPr>
          <w:rFonts w:ascii="Consolas" w:eastAsia="宋体" w:hAnsi="Consolas" w:cs="Consolas"/>
          <w:b/>
          <w:bCs/>
          <w:color w:val="000000"/>
          <w:kern w:val="0"/>
          <w:sz w:val="15"/>
        </w:rPr>
        <w:t> </w:t>
      </w:r>
      <w:r w:rsidRPr="00E60C56">
        <w:rPr>
          <w:rFonts w:ascii="Consolas" w:eastAsia="宋体" w:hAnsi="Consolas" w:cs="Consolas"/>
          <w:b/>
          <w:bCs/>
          <w:color w:val="000000"/>
          <w:kern w:val="0"/>
          <w:sz w:val="15"/>
          <w:szCs w:val="15"/>
        </w:rPr>
        <w:t> </w:t>
      </w:r>
      <w:r>
        <w:rPr>
          <w:rFonts w:ascii="Consolas" w:eastAsia="宋体" w:hAnsi="Consolas" w:cs="Consolas"/>
          <w:b/>
          <w:bCs/>
          <w:noProof/>
          <w:color w:val="7D0000"/>
          <w:kern w:val="0"/>
          <w:sz w:val="15"/>
          <w:szCs w:val="15"/>
        </w:rPr>
        <w:drawing>
          <wp:inline distT="0" distB="0" distL="0" distR="0">
            <wp:extent cx="142875" cy="135255"/>
            <wp:effectExtent l="19050" t="0" r="9525" b="0"/>
            <wp:docPr id="1" name="图片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class</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Singleton instance;  </w:t>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Singleton getInstance() {  </w:t>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if</w:t>
      </w:r>
      <w:r w:rsidRPr="00E60C56">
        <w:rPr>
          <w:rFonts w:ascii="Consolas" w:eastAsia="宋体" w:hAnsi="Consolas" w:cs="Consolas"/>
          <w:color w:val="000000"/>
          <w:kern w:val="0"/>
          <w:sz w:val="15"/>
          <w:szCs w:val="15"/>
        </w:rPr>
        <w:t> (instance == </w:t>
      </w:r>
      <w:r w:rsidRPr="00E60C56">
        <w:rPr>
          <w:rFonts w:ascii="Consolas" w:eastAsia="宋体" w:hAnsi="Consolas" w:cs="Consolas"/>
          <w:b/>
          <w:bCs/>
          <w:color w:val="7F0055"/>
          <w:kern w:val="0"/>
          <w:sz w:val="15"/>
        </w:rPr>
        <w:t>null</w:t>
      </w: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instance = </w:t>
      </w:r>
      <w:r w:rsidRPr="00E60C56">
        <w:rPr>
          <w:rFonts w:ascii="Consolas" w:eastAsia="宋体" w:hAnsi="Consolas" w:cs="Consolas"/>
          <w:b/>
          <w:bCs/>
          <w:color w:val="7F0055"/>
          <w:kern w:val="0"/>
          <w:sz w:val="15"/>
        </w:rPr>
        <w:t>new</w:t>
      </w:r>
      <w:r w:rsidRPr="00E60C56">
        <w:rPr>
          <w:rFonts w:ascii="Consolas" w:eastAsia="宋体" w:hAnsi="Consolas" w:cs="Consolas"/>
          <w:color w:val="000000"/>
          <w:kern w:val="0"/>
          <w:sz w:val="15"/>
          <w:szCs w:val="15"/>
        </w:rPr>
        <w:t> Singleton();  </w:t>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return</w:t>
      </w:r>
      <w:r w:rsidRPr="00E60C56">
        <w:rPr>
          <w:rFonts w:ascii="Consolas" w:eastAsia="宋体" w:hAnsi="Consolas" w:cs="Consolas"/>
          <w:color w:val="000000"/>
          <w:kern w:val="0"/>
          <w:sz w:val="15"/>
          <w:szCs w:val="15"/>
        </w:rPr>
        <w:t> instance;  </w:t>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jc w:val="left"/>
        <w:rPr>
          <w:rFonts w:ascii="宋体" w:eastAsia="宋体" w:hAnsi="宋体" w:cs="宋体"/>
          <w:kern w:val="0"/>
          <w:sz w:val="24"/>
          <w:szCs w:val="24"/>
        </w:rPr>
      </w:pPr>
      <w:r w:rsidRPr="00E60C56">
        <w:rPr>
          <w:rFonts w:ascii="Helvetica" w:eastAsia="宋体" w:hAnsi="Helvetica" w:cs="Helvetica"/>
          <w:color w:val="000000"/>
          <w:kern w:val="0"/>
          <w:sz w:val="18"/>
          <w:szCs w:val="18"/>
          <w:shd w:val="clear" w:color="auto" w:fill="FFFFFF"/>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r w:rsidRPr="00E60C56">
        <w:rPr>
          <w:rFonts w:ascii="Helvetica" w:eastAsia="宋体" w:hAnsi="Helvetica" w:cs="Helvetica"/>
          <w:color w:val="000000"/>
          <w:kern w:val="0"/>
          <w:sz w:val="18"/>
          <w:szCs w:val="18"/>
        </w:rPr>
        <w:t>这种写法</w:t>
      </w:r>
      <w:r w:rsidRPr="00E60C56">
        <w:rPr>
          <w:rFonts w:ascii="Helvetica" w:eastAsia="宋体" w:hAnsi="Helvetica" w:cs="Helvetica"/>
          <w:color w:val="000000"/>
          <w:kern w:val="0"/>
          <w:sz w:val="18"/>
          <w:szCs w:val="18"/>
        </w:rPr>
        <w:t>lazy loading</w:t>
      </w:r>
      <w:r w:rsidRPr="00E60C56">
        <w:rPr>
          <w:rFonts w:ascii="Helvetica" w:eastAsia="宋体" w:hAnsi="Helvetica" w:cs="Helvetica"/>
          <w:color w:val="000000"/>
          <w:kern w:val="0"/>
          <w:sz w:val="18"/>
          <w:szCs w:val="18"/>
        </w:rPr>
        <w:t>很明显，但是致命的是在多线程不能正常工作。</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b/>
          <w:bCs/>
          <w:color w:val="FF0000"/>
          <w:kern w:val="0"/>
          <w:sz w:val="27"/>
        </w:rPr>
        <w:t>第二种（懒汉，线程安全）：</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p>
    <w:p w:rsidR="00E60C56" w:rsidRPr="00E60C56" w:rsidRDefault="00E60C56" w:rsidP="00E60C56">
      <w:pPr>
        <w:widowControl/>
        <w:shd w:val="clear" w:color="auto" w:fill="FFFFFF"/>
        <w:wordWrap w:val="0"/>
        <w:spacing w:line="316" w:lineRule="atLeast"/>
        <w:jc w:val="left"/>
        <w:rPr>
          <w:rFonts w:ascii="Consolas" w:eastAsia="宋体" w:hAnsi="Consolas" w:cs="Consolas"/>
          <w:b/>
          <w:bCs/>
          <w:color w:val="000000"/>
          <w:kern w:val="0"/>
          <w:sz w:val="15"/>
          <w:szCs w:val="15"/>
        </w:rPr>
      </w:pPr>
      <w:r w:rsidRPr="00E60C56">
        <w:rPr>
          <w:rFonts w:ascii="Consolas" w:eastAsia="宋体" w:hAnsi="Consolas" w:cs="Consolas"/>
          <w:b/>
          <w:bCs/>
          <w:color w:val="000000"/>
          <w:kern w:val="0"/>
          <w:sz w:val="15"/>
          <w:szCs w:val="15"/>
        </w:rPr>
        <w:t>Java</w:t>
      </w:r>
      <w:r w:rsidRPr="00E60C56">
        <w:rPr>
          <w:rFonts w:ascii="Consolas" w:eastAsia="宋体" w:hAnsi="Consolas" w:cs="Consolas"/>
          <w:b/>
          <w:bCs/>
          <w:color w:val="000000"/>
          <w:kern w:val="0"/>
          <w:sz w:val="15"/>
          <w:szCs w:val="15"/>
        </w:rPr>
        <w:t>代码</w:t>
      </w:r>
      <w:r w:rsidRPr="00E60C56">
        <w:rPr>
          <w:rFonts w:ascii="Consolas" w:eastAsia="宋体" w:hAnsi="Consolas" w:cs="Consolas"/>
          <w:b/>
          <w:bCs/>
          <w:color w:val="000000"/>
          <w:kern w:val="0"/>
          <w:sz w:val="15"/>
        </w:rPr>
        <w:t> </w:t>
      </w:r>
      <w:r w:rsidRPr="00E60C56">
        <w:rPr>
          <w:rFonts w:ascii="Consolas" w:eastAsia="宋体" w:hAnsi="Consolas" w:cs="Consolas"/>
          <w:b/>
          <w:bCs/>
          <w:color w:val="000000"/>
          <w:kern w:val="0"/>
          <w:sz w:val="15"/>
          <w:szCs w:val="15"/>
        </w:rPr>
        <w:t> </w:t>
      </w:r>
      <w:r>
        <w:rPr>
          <w:rFonts w:ascii="Consolas" w:eastAsia="宋体" w:hAnsi="Consolas" w:cs="Consolas"/>
          <w:b/>
          <w:bCs/>
          <w:noProof/>
          <w:color w:val="7D0000"/>
          <w:kern w:val="0"/>
          <w:sz w:val="15"/>
          <w:szCs w:val="15"/>
        </w:rPr>
        <w:drawing>
          <wp:inline distT="0" distB="0" distL="0" distR="0">
            <wp:extent cx="142875" cy="135255"/>
            <wp:effectExtent l="19050" t="0" r="9525" b="0"/>
            <wp:docPr id="2" name="图片 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E60C56" w:rsidRPr="00E60C56" w:rsidRDefault="00E60C56" w:rsidP="00E60C56">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class</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Singleton instance;  </w:t>
      </w:r>
    </w:p>
    <w:p w:rsidR="00E60C56" w:rsidRPr="00E60C56" w:rsidRDefault="00E60C56" w:rsidP="00E60C56">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synchronized</w:t>
      </w:r>
      <w:r w:rsidRPr="00E60C56">
        <w:rPr>
          <w:rFonts w:ascii="Consolas" w:eastAsia="宋体" w:hAnsi="Consolas" w:cs="Consolas"/>
          <w:color w:val="000000"/>
          <w:kern w:val="0"/>
          <w:sz w:val="15"/>
          <w:szCs w:val="15"/>
        </w:rPr>
        <w:t> Singleton getInstance() {  </w:t>
      </w:r>
    </w:p>
    <w:p w:rsidR="00E60C56" w:rsidRPr="00E60C56" w:rsidRDefault="00E60C56" w:rsidP="00E60C56">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if</w:t>
      </w:r>
      <w:r w:rsidRPr="00E60C56">
        <w:rPr>
          <w:rFonts w:ascii="Consolas" w:eastAsia="宋体" w:hAnsi="Consolas" w:cs="Consolas"/>
          <w:color w:val="000000"/>
          <w:kern w:val="0"/>
          <w:sz w:val="15"/>
          <w:szCs w:val="15"/>
        </w:rPr>
        <w:t> (instance == </w:t>
      </w:r>
      <w:r w:rsidRPr="00E60C56">
        <w:rPr>
          <w:rFonts w:ascii="Consolas" w:eastAsia="宋体" w:hAnsi="Consolas" w:cs="Consolas"/>
          <w:b/>
          <w:bCs/>
          <w:color w:val="7F0055"/>
          <w:kern w:val="0"/>
          <w:sz w:val="15"/>
        </w:rPr>
        <w:t>null</w:t>
      </w: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instance = </w:t>
      </w:r>
      <w:r w:rsidRPr="00E60C56">
        <w:rPr>
          <w:rFonts w:ascii="Consolas" w:eastAsia="宋体" w:hAnsi="Consolas" w:cs="Consolas"/>
          <w:b/>
          <w:bCs/>
          <w:color w:val="7F0055"/>
          <w:kern w:val="0"/>
          <w:sz w:val="15"/>
        </w:rPr>
        <w:t>new</w:t>
      </w:r>
      <w:r w:rsidRPr="00E60C56">
        <w:rPr>
          <w:rFonts w:ascii="Consolas" w:eastAsia="宋体" w:hAnsi="Consolas" w:cs="Consolas"/>
          <w:color w:val="000000"/>
          <w:kern w:val="0"/>
          <w:sz w:val="15"/>
          <w:szCs w:val="15"/>
        </w:rPr>
        <w:t> Singleton();  </w:t>
      </w:r>
    </w:p>
    <w:p w:rsidR="00E60C56" w:rsidRPr="00E60C56" w:rsidRDefault="00E60C56" w:rsidP="00E60C56">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return</w:t>
      </w:r>
      <w:r w:rsidRPr="00E60C56">
        <w:rPr>
          <w:rFonts w:ascii="Consolas" w:eastAsia="宋体" w:hAnsi="Consolas" w:cs="Consolas"/>
          <w:color w:val="000000"/>
          <w:kern w:val="0"/>
          <w:sz w:val="15"/>
          <w:szCs w:val="15"/>
        </w:rPr>
        <w:t> instance;  </w:t>
      </w:r>
    </w:p>
    <w:p w:rsidR="00E60C56" w:rsidRPr="00E60C56" w:rsidRDefault="00E60C56" w:rsidP="00E60C56">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jc w:val="left"/>
        <w:rPr>
          <w:rFonts w:ascii="宋体" w:eastAsia="宋体" w:hAnsi="宋体" w:cs="宋体"/>
          <w:kern w:val="0"/>
          <w:sz w:val="24"/>
          <w:szCs w:val="24"/>
        </w:rPr>
      </w:pPr>
      <w:r w:rsidRPr="00E60C56">
        <w:rPr>
          <w:rFonts w:ascii="Helvetica" w:eastAsia="宋体" w:hAnsi="Helvetica" w:cs="Helvetica"/>
          <w:color w:val="000000"/>
          <w:kern w:val="0"/>
          <w:sz w:val="18"/>
          <w:szCs w:val="18"/>
          <w:shd w:val="clear" w:color="auto" w:fill="FFFFFF"/>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r w:rsidRPr="00E60C56">
        <w:rPr>
          <w:rFonts w:ascii="Helvetica" w:eastAsia="宋体" w:hAnsi="Helvetica" w:cs="Helvetica"/>
          <w:color w:val="000000"/>
          <w:kern w:val="0"/>
          <w:sz w:val="18"/>
          <w:szCs w:val="18"/>
        </w:rPr>
        <w:t>这种写法能够在多线程中很好的工作，而且看起来它也具备很好的</w:t>
      </w:r>
      <w:r w:rsidRPr="00E60C56">
        <w:rPr>
          <w:rFonts w:ascii="Helvetica" w:eastAsia="宋体" w:hAnsi="Helvetica" w:cs="Helvetica"/>
          <w:color w:val="000000"/>
          <w:kern w:val="0"/>
          <w:sz w:val="18"/>
          <w:szCs w:val="18"/>
        </w:rPr>
        <w:t>lazy loading</w:t>
      </w:r>
      <w:r w:rsidRPr="00E60C56">
        <w:rPr>
          <w:rFonts w:ascii="Helvetica" w:eastAsia="宋体" w:hAnsi="Helvetica" w:cs="Helvetica"/>
          <w:color w:val="000000"/>
          <w:kern w:val="0"/>
          <w:sz w:val="18"/>
          <w:szCs w:val="18"/>
        </w:rPr>
        <w:t>，但是，遗憾的是，效率很低，</w:t>
      </w:r>
      <w:r w:rsidRPr="00E60C56">
        <w:rPr>
          <w:rFonts w:ascii="Helvetica" w:eastAsia="宋体" w:hAnsi="Helvetica" w:cs="Helvetica"/>
          <w:color w:val="000000"/>
          <w:kern w:val="0"/>
          <w:sz w:val="18"/>
          <w:szCs w:val="18"/>
        </w:rPr>
        <w:t>99%</w:t>
      </w:r>
      <w:r w:rsidRPr="00E60C56">
        <w:rPr>
          <w:rFonts w:ascii="Helvetica" w:eastAsia="宋体" w:hAnsi="Helvetica" w:cs="Helvetica"/>
          <w:color w:val="000000"/>
          <w:kern w:val="0"/>
          <w:sz w:val="18"/>
          <w:szCs w:val="18"/>
        </w:rPr>
        <w:t>情况下不需要同步。</w:t>
      </w:r>
    </w:p>
    <w:p w:rsidR="00E60C56" w:rsidRPr="00993EDF" w:rsidRDefault="00E60C56" w:rsidP="00993EDF">
      <w:pPr>
        <w:pStyle w:val="HTML"/>
        <w:shd w:val="clear" w:color="auto" w:fill="FFFFFF"/>
        <w:spacing w:before="125" w:after="125" w:line="363" w:lineRule="atLeast"/>
        <w:rPr>
          <w:rFonts w:ascii="微软雅黑" w:eastAsia="微软雅黑" w:hAnsi="微软雅黑"/>
          <w:color w:val="333333"/>
          <w:sz w:val="20"/>
          <w:szCs w:val="20"/>
        </w:rPr>
      </w:pPr>
      <w:r w:rsidRPr="00E60C56">
        <w:rPr>
          <w:rFonts w:ascii="Helvetica" w:hAnsi="Helvetica" w:cs="Helvetica"/>
          <w:b/>
          <w:bCs/>
          <w:color w:val="FF0000"/>
          <w:sz w:val="27"/>
        </w:rPr>
        <w:t>第三种（饿汉）：</w:t>
      </w:r>
      <w:r w:rsidR="00993EDF" w:rsidRPr="00993EDF">
        <w:rPr>
          <w:rFonts w:ascii="微软雅黑" w:eastAsia="微软雅黑" w:hAnsi="微软雅黑" w:hint="eastAsia"/>
          <w:color w:val="333333"/>
          <w:sz w:val="20"/>
          <w:szCs w:val="20"/>
        </w:rPr>
        <w:t>饿汉式没有线程安全问题</w:t>
      </w:r>
    </w:p>
    <w:p w:rsidR="00E60C56" w:rsidRPr="00E60C56" w:rsidRDefault="00E60C56" w:rsidP="00E60C56">
      <w:pPr>
        <w:widowControl/>
        <w:shd w:val="clear" w:color="auto" w:fill="FFFFFF"/>
        <w:wordWrap w:val="0"/>
        <w:spacing w:line="316" w:lineRule="atLeast"/>
        <w:jc w:val="left"/>
        <w:rPr>
          <w:rFonts w:ascii="Consolas" w:eastAsia="宋体" w:hAnsi="Consolas" w:cs="Consolas"/>
          <w:b/>
          <w:bCs/>
          <w:color w:val="000000"/>
          <w:kern w:val="0"/>
          <w:sz w:val="15"/>
          <w:szCs w:val="15"/>
        </w:rPr>
      </w:pPr>
      <w:r w:rsidRPr="00E60C56">
        <w:rPr>
          <w:rFonts w:ascii="Consolas" w:eastAsia="宋体" w:hAnsi="Consolas" w:cs="Consolas"/>
          <w:b/>
          <w:bCs/>
          <w:color w:val="000000"/>
          <w:kern w:val="0"/>
          <w:sz w:val="15"/>
          <w:szCs w:val="15"/>
        </w:rPr>
        <w:t>Java</w:t>
      </w:r>
      <w:r w:rsidRPr="00E60C56">
        <w:rPr>
          <w:rFonts w:ascii="Consolas" w:eastAsia="宋体" w:hAnsi="Consolas" w:cs="Consolas"/>
          <w:b/>
          <w:bCs/>
          <w:color w:val="000000"/>
          <w:kern w:val="0"/>
          <w:sz w:val="15"/>
          <w:szCs w:val="15"/>
        </w:rPr>
        <w:t>代码</w:t>
      </w:r>
      <w:r w:rsidRPr="00E60C56">
        <w:rPr>
          <w:rFonts w:ascii="Consolas" w:eastAsia="宋体" w:hAnsi="Consolas" w:cs="Consolas"/>
          <w:b/>
          <w:bCs/>
          <w:color w:val="000000"/>
          <w:kern w:val="0"/>
          <w:sz w:val="15"/>
        </w:rPr>
        <w:t> </w:t>
      </w:r>
      <w:r w:rsidRPr="00E60C56">
        <w:rPr>
          <w:rFonts w:ascii="Consolas" w:eastAsia="宋体" w:hAnsi="Consolas" w:cs="Consolas"/>
          <w:b/>
          <w:bCs/>
          <w:color w:val="000000"/>
          <w:kern w:val="0"/>
          <w:sz w:val="15"/>
          <w:szCs w:val="15"/>
        </w:rPr>
        <w:t> </w:t>
      </w:r>
      <w:r>
        <w:rPr>
          <w:rFonts w:ascii="Consolas" w:eastAsia="宋体" w:hAnsi="Consolas" w:cs="Consolas"/>
          <w:b/>
          <w:bCs/>
          <w:noProof/>
          <w:color w:val="7D0000"/>
          <w:kern w:val="0"/>
          <w:sz w:val="15"/>
          <w:szCs w:val="15"/>
        </w:rPr>
        <w:drawing>
          <wp:inline distT="0" distB="0" distL="0" distR="0">
            <wp:extent cx="142875" cy="135255"/>
            <wp:effectExtent l="19050" t="0" r="9525" b="0"/>
            <wp:docPr id="3" name="图片 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E60C56" w:rsidRPr="00E60C56" w:rsidRDefault="00E60C56" w:rsidP="00E60C56">
      <w:pPr>
        <w:widowControl/>
        <w:numPr>
          <w:ilvl w:val="0"/>
          <w:numId w:val="3"/>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class</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3"/>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Singleton instance = </w:t>
      </w:r>
      <w:r w:rsidRPr="00E60C56">
        <w:rPr>
          <w:rFonts w:ascii="Consolas" w:eastAsia="宋体" w:hAnsi="Consolas" w:cs="Consolas"/>
          <w:b/>
          <w:bCs/>
          <w:color w:val="7F0055"/>
          <w:kern w:val="0"/>
          <w:sz w:val="15"/>
        </w:rPr>
        <w:t>new</w:t>
      </w:r>
      <w:r w:rsidRPr="00E60C56">
        <w:rPr>
          <w:rFonts w:ascii="Consolas" w:eastAsia="宋体" w:hAnsi="Consolas" w:cs="Consolas"/>
          <w:color w:val="000000"/>
          <w:kern w:val="0"/>
          <w:sz w:val="15"/>
          <w:szCs w:val="15"/>
        </w:rPr>
        <w:t> Singleton();  </w:t>
      </w:r>
    </w:p>
    <w:p w:rsidR="00E60C56" w:rsidRPr="00E60C56" w:rsidRDefault="00E60C56" w:rsidP="00E60C56">
      <w:pPr>
        <w:widowControl/>
        <w:numPr>
          <w:ilvl w:val="0"/>
          <w:numId w:val="3"/>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3"/>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Singleton getInstance() {  </w:t>
      </w:r>
    </w:p>
    <w:p w:rsidR="00E60C56" w:rsidRPr="00E60C56" w:rsidRDefault="00E60C56" w:rsidP="00E60C56">
      <w:pPr>
        <w:widowControl/>
        <w:numPr>
          <w:ilvl w:val="0"/>
          <w:numId w:val="3"/>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return</w:t>
      </w:r>
      <w:r w:rsidRPr="00E60C56">
        <w:rPr>
          <w:rFonts w:ascii="Consolas" w:eastAsia="宋体" w:hAnsi="Consolas" w:cs="Consolas"/>
          <w:color w:val="000000"/>
          <w:kern w:val="0"/>
          <w:sz w:val="15"/>
          <w:szCs w:val="15"/>
        </w:rPr>
        <w:t> instance;  </w:t>
      </w:r>
    </w:p>
    <w:p w:rsidR="00E60C56" w:rsidRPr="00E60C56" w:rsidRDefault="00E60C56" w:rsidP="00E60C56">
      <w:pPr>
        <w:widowControl/>
        <w:numPr>
          <w:ilvl w:val="0"/>
          <w:numId w:val="3"/>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3"/>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jc w:val="left"/>
        <w:rPr>
          <w:rFonts w:ascii="宋体" w:eastAsia="宋体" w:hAnsi="宋体" w:cs="宋体"/>
          <w:kern w:val="0"/>
          <w:sz w:val="24"/>
          <w:szCs w:val="24"/>
        </w:rPr>
      </w:pPr>
      <w:r w:rsidRPr="00E60C56">
        <w:rPr>
          <w:rFonts w:ascii="Helvetica" w:eastAsia="宋体" w:hAnsi="Helvetica" w:cs="Helvetica"/>
          <w:color w:val="000000"/>
          <w:kern w:val="0"/>
          <w:sz w:val="18"/>
          <w:szCs w:val="18"/>
          <w:shd w:val="clear" w:color="auto" w:fill="FFFFFF"/>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lastRenderedPageBreak/>
        <w:t> </w:t>
      </w:r>
      <w:r w:rsidRPr="00E60C56">
        <w:rPr>
          <w:rFonts w:ascii="Helvetica" w:eastAsia="宋体" w:hAnsi="Helvetica" w:cs="Helvetica"/>
          <w:color w:val="000000"/>
          <w:kern w:val="0"/>
          <w:sz w:val="18"/>
          <w:szCs w:val="18"/>
        </w:rPr>
        <w:t>这种方式基于</w:t>
      </w:r>
      <w:r w:rsidRPr="00E60C56">
        <w:rPr>
          <w:rFonts w:ascii="Helvetica" w:eastAsia="宋体" w:hAnsi="Helvetica" w:cs="Helvetica"/>
          <w:color w:val="000000"/>
          <w:kern w:val="0"/>
          <w:sz w:val="18"/>
          <w:szCs w:val="18"/>
        </w:rPr>
        <w:t>classloder</w:t>
      </w:r>
      <w:r w:rsidRPr="00E60C56">
        <w:rPr>
          <w:rFonts w:ascii="Helvetica" w:eastAsia="宋体" w:hAnsi="Helvetica" w:cs="Helvetica"/>
          <w:color w:val="000000"/>
          <w:kern w:val="0"/>
          <w:sz w:val="18"/>
          <w:szCs w:val="18"/>
        </w:rPr>
        <w:t>机制避免了多线程的同步问题，不过，</w:t>
      </w:r>
      <w:r w:rsidRPr="00E60C56">
        <w:rPr>
          <w:rFonts w:ascii="Helvetica" w:eastAsia="宋体" w:hAnsi="Helvetica" w:cs="Helvetica"/>
          <w:color w:val="000000"/>
          <w:kern w:val="0"/>
          <w:sz w:val="18"/>
          <w:szCs w:val="18"/>
        </w:rPr>
        <w:t>instance</w:t>
      </w:r>
      <w:r w:rsidRPr="00E60C56">
        <w:rPr>
          <w:rFonts w:ascii="Helvetica" w:eastAsia="宋体" w:hAnsi="Helvetica" w:cs="Helvetica"/>
          <w:color w:val="000000"/>
          <w:kern w:val="0"/>
          <w:sz w:val="18"/>
          <w:szCs w:val="18"/>
        </w:rPr>
        <w:t>在类装载时就实例化，虽然导致类装载的原因有很多种，在单例模式中大多数都是调用</w:t>
      </w:r>
      <w:r w:rsidRPr="00E60C56">
        <w:rPr>
          <w:rFonts w:ascii="Helvetica" w:eastAsia="宋体" w:hAnsi="Helvetica" w:cs="Helvetica"/>
          <w:color w:val="000000"/>
          <w:kern w:val="0"/>
          <w:sz w:val="18"/>
          <w:szCs w:val="18"/>
        </w:rPr>
        <w:t>getInstance</w:t>
      </w:r>
      <w:r w:rsidRPr="00E60C56">
        <w:rPr>
          <w:rFonts w:ascii="Helvetica" w:eastAsia="宋体" w:hAnsi="Helvetica" w:cs="Helvetica"/>
          <w:color w:val="000000"/>
          <w:kern w:val="0"/>
          <w:sz w:val="18"/>
          <w:szCs w:val="18"/>
        </w:rPr>
        <w:t>方法，</w:t>
      </w:r>
      <w:r w:rsidRPr="00E60C56">
        <w:rPr>
          <w:rFonts w:ascii="Helvetica" w:eastAsia="宋体" w:hAnsi="Helvetica" w:cs="Helvetica"/>
          <w:color w:val="000000"/>
          <w:kern w:val="0"/>
          <w:sz w:val="18"/>
          <w:szCs w:val="18"/>
        </w:rPr>
        <w:t> </w:t>
      </w:r>
      <w:r w:rsidRPr="00E60C56">
        <w:rPr>
          <w:rFonts w:ascii="Helvetica" w:eastAsia="宋体" w:hAnsi="Helvetica" w:cs="Helvetica"/>
          <w:color w:val="000000"/>
          <w:kern w:val="0"/>
          <w:sz w:val="18"/>
          <w:szCs w:val="18"/>
        </w:rPr>
        <w:t>但是也不能确定有其他的方式（或者其他的静态方法）导致类装载，这时候初始化</w:t>
      </w:r>
      <w:r w:rsidRPr="00E60C56">
        <w:rPr>
          <w:rFonts w:ascii="Helvetica" w:eastAsia="宋体" w:hAnsi="Helvetica" w:cs="Helvetica"/>
          <w:color w:val="000000"/>
          <w:kern w:val="0"/>
          <w:sz w:val="18"/>
          <w:szCs w:val="18"/>
        </w:rPr>
        <w:t>instance</w:t>
      </w:r>
      <w:r w:rsidRPr="00E60C56">
        <w:rPr>
          <w:rFonts w:ascii="Helvetica" w:eastAsia="宋体" w:hAnsi="Helvetica" w:cs="Helvetica"/>
          <w:color w:val="000000"/>
          <w:kern w:val="0"/>
          <w:sz w:val="18"/>
          <w:szCs w:val="18"/>
        </w:rPr>
        <w:t>显然没有达到</w:t>
      </w:r>
      <w:r w:rsidRPr="00E60C56">
        <w:rPr>
          <w:rFonts w:ascii="Helvetica" w:eastAsia="宋体" w:hAnsi="Helvetica" w:cs="Helvetica"/>
          <w:color w:val="000000"/>
          <w:kern w:val="0"/>
          <w:sz w:val="18"/>
          <w:szCs w:val="18"/>
        </w:rPr>
        <w:t>lazy loading</w:t>
      </w:r>
      <w:r w:rsidRPr="00E60C56">
        <w:rPr>
          <w:rFonts w:ascii="Helvetica" w:eastAsia="宋体" w:hAnsi="Helvetica" w:cs="Helvetica"/>
          <w:color w:val="000000"/>
          <w:kern w:val="0"/>
          <w:sz w:val="18"/>
          <w:szCs w:val="18"/>
        </w:rPr>
        <w:t>的效果。</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b/>
          <w:bCs/>
          <w:color w:val="FF0000"/>
          <w:kern w:val="0"/>
          <w:sz w:val="27"/>
        </w:rPr>
        <w:t>第四种（饿汉，变种）：</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p>
    <w:p w:rsidR="00E60C56" w:rsidRPr="00E60C56" w:rsidRDefault="00E60C56" w:rsidP="00E60C56">
      <w:pPr>
        <w:widowControl/>
        <w:shd w:val="clear" w:color="auto" w:fill="FFFFFF"/>
        <w:wordWrap w:val="0"/>
        <w:spacing w:line="316" w:lineRule="atLeast"/>
        <w:jc w:val="left"/>
        <w:rPr>
          <w:rFonts w:ascii="Consolas" w:eastAsia="宋体" w:hAnsi="Consolas" w:cs="Consolas"/>
          <w:b/>
          <w:bCs/>
          <w:color w:val="000000"/>
          <w:kern w:val="0"/>
          <w:sz w:val="15"/>
          <w:szCs w:val="15"/>
        </w:rPr>
      </w:pPr>
      <w:r w:rsidRPr="00E60C56">
        <w:rPr>
          <w:rFonts w:ascii="Consolas" w:eastAsia="宋体" w:hAnsi="Consolas" w:cs="Consolas"/>
          <w:b/>
          <w:bCs/>
          <w:color w:val="000000"/>
          <w:kern w:val="0"/>
          <w:sz w:val="15"/>
          <w:szCs w:val="15"/>
        </w:rPr>
        <w:t>Java</w:t>
      </w:r>
      <w:r w:rsidRPr="00E60C56">
        <w:rPr>
          <w:rFonts w:ascii="Consolas" w:eastAsia="宋体" w:hAnsi="Consolas" w:cs="Consolas"/>
          <w:b/>
          <w:bCs/>
          <w:color w:val="000000"/>
          <w:kern w:val="0"/>
          <w:sz w:val="15"/>
          <w:szCs w:val="15"/>
        </w:rPr>
        <w:t>代码</w:t>
      </w:r>
      <w:r w:rsidRPr="00E60C56">
        <w:rPr>
          <w:rFonts w:ascii="Consolas" w:eastAsia="宋体" w:hAnsi="Consolas" w:cs="Consolas"/>
          <w:b/>
          <w:bCs/>
          <w:color w:val="000000"/>
          <w:kern w:val="0"/>
          <w:sz w:val="15"/>
        </w:rPr>
        <w:t> </w:t>
      </w:r>
      <w:r w:rsidRPr="00E60C56">
        <w:rPr>
          <w:rFonts w:ascii="Consolas" w:eastAsia="宋体" w:hAnsi="Consolas" w:cs="Consolas"/>
          <w:b/>
          <w:bCs/>
          <w:color w:val="000000"/>
          <w:kern w:val="0"/>
          <w:sz w:val="15"/>
          <w:szCs w:val="15"/>
        </w:rPr>
        <w:t> </w:t>
      </w:r>
      <w:r>
        <w:rPr>
          <w:rFonts w:ascii="Consolas" w:eastAsia="宋体" w:hAnsi="Consolas" w:cs="Consolas"/>
          <w:b/>
          <w:bCs/>
          <w:noProof/>
          <w:color w:val="7D0000"/>
          <w:kern w:val="0"/>
          <w:sz w:val="15"/>
          <w:szCs w:val="15"/>
        </w:rPr>
        <w:drawing>
          <wp:inline distT="0" distB="0" distL="0" distR="0">
            <wp:extent cx="142875" cy="135255"/>
            <wp:effectExtent l="19050" t="0" r="9525" b="0"/>
            <wp:docPr id="4" name="图片 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E60C56" w:rsidRPr="00E60C56" w:rsidRDefault="00E60C56" w:rsidP="00E60C56">
      <w:pPr>
        <w:widowControl/>
        <w:numPr>
          <w:ilvl w:val="0"/>
          <w:numId w:val="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class</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Singleton instance = </w:t>
      </w:r>
      <w:r w:rsidRPr="00E60C56">
        <w:rPr>
          <w:rFonts w:ascii="Consolas" w:eastAsia="宋体" w:hAnsi="Consolas" w:cs="Consolas"/>
          <w:b/>
          <w:bCs/>
          <w:color w:val="7F0055"/>
          <w:kern w:val="0"/>
          <w:sz w:val="15"/>
        </w:rPr>
        <w:t>null</w:t>
      </w:r>
      <w:r w:rsidRPr="00E60C56">
        <w:rPr>
          <w:rFonts w:ascii="Consolas" w:eastAsia="宋体" w:hAnsi="Consolas" w:cs="Consolas"/>
          <w:color w:val="000000"/>
          <w:kern w:val="0"/>
          <w:sz w:val="15"/>
          <w:szCs w:val="15"/>
        </w:rPr>
        <w:t>;  </w:t>
      </w:r>
    </w:p>
    <w:p w:rsidR="00E60C56" w:rsidRPr="00E60C56" w:rsidRDefault="00E60C56" w:rsidP="00E60C56">
      <w:pPr>
        <w:widowControl/>
        <w:numPr>
          <w:ilvl w:val="0"/>
          <w:numId w:val="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instance = </w:t>
      </w:r>
      <w:r w:rsidRPr="00E60C56">
        <w:rPr>
          <w:rFonts w:ascii="Consolas" w:eastAsia="宋体" w:hAnsi="Consolas" w:cs="Consolas"/>
          <w:b/>
          <w:bCs/>
          <w:color w:val="7F0055"/>
          <w:kern w:val="0"/>
          <w:sz w:val="15"/>
        </w:rPr>
        <w:t>new</w:t>
      </w:r>
      <w:r w:rsidRPr="00E60C56">
        <w:rPr>
          <w:rFonts w:ascii="Consolas" w:eastAsia="宋体" w:hAnsi="Consolas" w:cs="Consolas"/>
          <w:color w:val="000000"/>
          <w:kern w:val="0"/>
          <w:sz w:val="15"/>
          <w:szCs w:val="15"/>
        </w:rPr>
        <w:t> Singleton();  </w:t>
      </w:r>
    </w:p>
    <w:p w:rsidR="00E60C56" w:rsidRPr="00E60C56" w:rsidRDefault="00E60C56" w:rsidP="00E60C56">
      <w:pPr>
        <w:widowControl/>
        <w:numPr>
          <w:ilvl w:val="0"/>
          <w:numId w:val="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Singleton getInstance() {  </w:t>
      </w:r>
    </w:p>
    <w:p w:rsidR="00E60C56" w:rsidRPr="00E60C56" w:rsidRDefault="00E60C56" w:rsidP="00E60C56">
      <w:pPr>
        <w:widowControl/>
        <w:numPr>
          <w:ilvl w:val="0"/>
          <w:numId w:val="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return</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this</w:t>
      </w:r>
      <w:r w:rsidRPr="00E60C56">
        <w:rPr>
          <w:rFonts w:ascii="Consolas" w:eastAsia="宋体" w:hAnsi="Consolas" w:cs="Consolas"/>
          <w:color w:val="000000"/>
          <w:kern w:val="0"/>
          <w:sz w:val="15"/>
          <w:szCs w:val="15"/>
        </w:rPr>
        <w:t>.instance;  </w:t>
      </w:r>
    </w:p>
    <w:p w:rsidR="00E60C56" w:rsidRPr="00E60C56" w:rsidRDefault="00E60C56" w:rsidP="00E60C56">
      <w:pPr>
        <w:widowControl/>
        <w:numPr>
          <w:ilvl w:val="0"/>
          <w:numId w:val="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4"/>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jc w:val="left"/>
        <w:rPr>
          <w:rFonts w:ascii="宋体" w:eastAsia="宋体" w:hAnsi="宋体" w:cs="宋体"/>
          <w:kern w:val="0"/>
          <w:sz w:val="24"/>
          <w:szCs w:val="24"/>
        </w:rPr>
      </w:pPr>
      <w:r w:rsidRPr="00E60C56">
        <w:rPr>
          <w:rFonts w:ascii="Helvetica" w:eastAsia="宋体" w:hAnsi="Helvetica" w:cs="Helvetica"/>
          <w:color w:val="000000"/>
          <w:kern w:val="0"/>
          <w:sz w:val="18"/>
          <w:szCs w:val="18"/>
          <w:shd w:val="clear" w:color="auto" w:fill="FFFFFF"/>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r w:rsidRPr="00E60C56">
        <w:rPr>
          <w:rFonts w:ascii="Helvetica" w:eastAsia="宋体" w:hAnsi="Helvetica" w:cs="Helvetica"/>
          <w:color w:val="000000"/>
          <w:kern w:val="0"/>
          <w:sz w:val="18"/>
          <w:szCs w:val="18"/>
        </w:rPr>
        <w:t>表面上看起来差别挺大，其实更第三种方式差不多，都是在类初始化即实例化</w:t>
      </w:r>
      <w:r w:rsidRPr="00E60C56">
        <w:rPr>
          <w:rFonts w:ascii="Helvetica" w:eastAsia="宋体" w:hAnsi="Helvetica" w:cs="Helvetica"/>
          <w:color w:val="000000"/>
          <w:kern w:val="0"/>
          <w:sz w:val="18"/>
          <w:szCs w:val="18"/>
        </w:rPr>
        <w:t>instance</w:t>
      </w:r>
      <w:r w:rsidRPr="00E60C56">
        <w:rPr>
          <w:rFonts w:ascii="Helvetica" w:eastAsia="宋体" w:hAnsi="Helvetica" w:cs="Helvetica"/>
          <w:color w:val="000000"/>
          <w:kern w:val="0"/>
          <w:sz w:val="18"/>
          <w:szCs w:val="18"/>
        </w:rPr>
        <w:t>。</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b/>
          <w:bCs/>
          <w:color w:val="FF0000"/>
          <w:kern w:val="0"/>
          <w:sz w:val="27"/>
        </w:rPr>
        <w:t>第五种（静态内部类）：</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p>
    <w:p w:rsidR="00E60C56" w:rsidRPr="00E60C56" w:rsidRDefault="00E60C56" w:rsidP="00E60C56">
      <w:pPr>
        <w:widowControl/>
        <w:shd w:val="clear" w:color="auto" w:fill="FFFFFF"/>
        <w:wordWrap w:val="0"/>
        <w:spacing w:line="316" w:lineRule="atLeast"/>
        <w:jc w:val="left"/>
        <w:rPr>
          <w:rFonts w:ascii="Consolas" w:eastAsia="宋体" w:hAnsi="Consolas" w:cs="Consolas"/>
          <w:b/>
          <w:bCs/>
          <w:color w:val="000000"/>
          <w:kern w:val="0"/>
          <w:sz w:val="15"/>
          <w:szCs w:val="15"/>
        </w:rPr>
      </w:pPr>
      <w:r w:rsidRPr="00E60C56">
        <w:rPr>
          <w:rFonts w:ascii="Consolas" w:eastAsia="宋体" w:hAnsi="Consolas" w:cs="Consolas"/>
          <w:b/>
          <w:bCs/>
          <w:color w:val="000000"/>
          <w:kern w:val="0"/>
          <w:sz w:val="15"/>
          <w:szCs w:val="15"/>
        </w:rPr>
        <w:t>Java</w:t>
      </w:r>
      <w:r w:rsidRPr="00E60C56">
        <w:rPr>
          <w:rFonts w:ascii="Consolas" w:eastAsia="宋体" w:hAnsi="Consolas" w:cs="Consolas"/>
          <w:b/>
          <w:bCs/>
          <w:color w:val="000000"/>
          <w:kern w:val="0"/>
          <w:sz w:val="15"/>
          <w:szCs w:val="15"/>
        </w:rPr>
        <w:t>代码</w:t>
      </w:r>
      <w:r w:rsidRPr="00E60C56">
        <w:rPr>
          <w:rFonts w:ascii="Consolas" w:eastAsia="宋体" w:hAnsi="Consolas" w:cs="Consolas"/>
          <w:b/>
          <w:bCs/>
          <w:color w:val="000000"/>
          <w:kern w:val="0"/>
          <w:sz w:val="15"/>
        </w:rPr>
        <w:t> </w:t>
      </w:r>
      <w:r w:rsidRPr="00E60C56">
        <w:rPr>
          <w:rFonts w:ascii="Consolas" w:eastAsia="宋体" w:hAnsi="Consolas" w:cs="Consolas"/>
          <w:b/>
          <w:bCs/>
          <w:color w:val="000000"/>
          <w:kern w:val="0"/>
          <w:sz w:val="15"/>
          <w:szCs w:val="15"/>
        </w:rPr>
        <w:t> </w:t>
      </w:r>
      <w:r>
        <w:rPr>
          <w:rFonts w:ascii="Consolas" w:eastAsia="宋体" w:hAnsi="Consolas" w:cs="Consolas"/>
          <w:b/>
          <w:bCs/>
          <w:noProof/>
          <w:color w:val="7D0000"/>
          <w:kern w:val="0"/>
          <w:sz w:val="15"/>
          <w:szCs w:val="15"/>
        </w:rPr>
        <w:drawing>
          <wp:inline distT="0" distB="0" distL="0" distR="0">
            <wp:extent cx="142875" cy="135255"/>
            <wp:effectExtent l="19050" t="0" r="9525" b="0"/>
            <wp:docPr id="5" name="图片 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E60C56" w:rsidRPr="00E60C56" w:rsidRDefault="00E60C56" w:rsidP="00E60C56">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class</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class</w:t>
      </w:r>
      <w:r w:rsidRPr="00E60C56">
        <w:rPr>
          <w:rFonts w:ascii="Consolas" w:eastAsia="宋体" w:hAnsi="Consolas" w:cs="Consolas"/>
          <w:color w:val="000000"/>
          <w:kern w:val="0"/>
          <w:sz w:val="15"/>
          <w:szCs w:val="15"/>
        </w:rPr>
        <w:t> SingletonHolder {  </w:t>
      </w:r>
    </w:p>
    <w:p w:rsidR="00E60C56" w:rsidRPr="00E60C56" w:rsidRDefault="00E60C56" w:rsidP="00E60C56">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final</w:t>
      </w:r>
      <w:r w:rsidRPr="00E60C56">
        <w:rPr>
          <w:rFonts w:ascii="Consolas" w:eastAsia="宋体" w:hAnsi="Consolas" w:cs="Consolas"/>
          <w:color w:val="000000"/>
          <w:kern w:val="0"/>
          <w:sz w:val="15"/>
          <w:szCs w:val="15"/>
        </w:rPr>
        <w:t> Singleton INSTANCE = </w:t>
      </w:r>
      <w:r w:rsidRPr="00E60C56">
        <w:rPr>
          <w:rFonts w:ascii="Consolas" w:eastAsia="宋体" w:hAnsi="Consolas" w:cs="Consolas"/>
          <w:b/>
          <w:bCs/>
          <w:color w:val="7F0055"/>
          <w:kern w:val="0"/>
          <w:sz w:val="15"/>
        </w:rPr>
        <w:t>new</w:t>
      </w:r>
      <w:r w:rsidRPr="00E60C56">
        <w:rPr>
          <w:rFonts w:ascii="Consolas" w:eastAsia="宋体" w:hAnsi="Consolas" w:cs="Consolas"/>
          <w:color w:val="000000"/>
          <w:kern w:val="0"/>
          <w:sz w:val="15"/>
          <w:szCs w:val="15"/>
        </w:rPr>
        <w:t> Singleton();  </w:t>
      </w:r>
    </w:p>
    <w:p w:rsidR="00E60C56" w:rsidRPr="00E60C56" w:rsidRDefault="00E60C56" w:rsidP="00E60C56">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final</w:t>
      </w:r>
      <w:r w:rsidRPr="00E60C56">
        <w:rPr>
          <w:rFonts w:ascii="Consolas" w:eastAsia="宋体" w:hAnsi="Consolas" w:cs="Consolas"/>
          <w:color w:val="000000"/>
          <w:kern w:val="0"/>
          <w:sz w:val="15"/>
          <w:szCs w:val="15"/>
        </w:rPr>
        <w:t> Singleton getInstance() {  </w:t>
      </w:r>
    </w:p>
    <w:p w:rsidR="00E60C56" w:rsidRPr="00E60C56" w:rsidRDefault="00E60C56" w:rsidP="00E60C56">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return</w:t>
      </w:r>
      <w:r w:rsidRPr="00E60C56">
        <w:rPr>
          <w:rFonts w:ascii="Consolas" w:eastAsia="宋体" w:hAnsi="Consolas" w:cs="Consolas"/>
          <w:color w:val="000000"/>
          <w:kern w:val="0"/>
          <w:sz w:val="15"/>
          <w:szCs w:val="15"/>
        </w:rPr>
        <w:t> SingletonHolder.INSTANCE;  </w:t>
      </w:r>
    </w:p>
    <w:p w:rsidR="00E60C56" w:rsidRPr="00E60C56" w:rsidRDefault="00E60C56" w:rsidP="00E60C56">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5"/>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jc w:val="left"/>
        <w:rPr>
          <w:rFonts w:ascii="宋体" w:eastAsia="宋体" w:hAnsi="宋体" w:cs="宋体"/>
          <w:kern w:val="0"/>
          <w:sz w:val="24"/>
          <w:szCs w:val="24"/>
        </w:rPr>
      </w:pPr>
      <w:r w:rsidRPr="00E60C56">
        <w:rPr>
          <w:rFonts w:ascii="Helvetica" w:eastAsia="宋体" w:hAnsi="Helvetica" w:cs="Helvetica"/>
          <w:color w:val="000000"/>
          <w:kern w:val="0"/>
          <w:sz w:val="18"/>
          <w:szCs w:val="18"/>
          <w:shd w:val="clear" w:color="auto" w:fill="FFFFFF"/>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这种方式同样利用了</w:t>
      </w:r>
      <w:r w:rsidRPr="00E60C56">
        <w:rPr>
          <w:rFonts w:ascii="Helvetica" w:eastAsia="宋体" w:hAnsi="Helvetica" w:cs="Helvetica"/>
          <w:color w:val="000000"/>
          <w:kern w:val="0"/>
          <w:sz w:val="18"/>
          <w:szCs w:val="18"/>
        </w:rPr>
        <w:t>classloder</w:t>
      </w:r>
      <w:r w:rsidRPr="00E60C56">
        <w:rPr>
          <w:rFonts w:ascii="Helvetica" w:eastAsia="宋体" w:hAnsi="Helvetica" w:cs="Helvetica"/>
          <w:color w:val="000000"/>
          <w:kern w:val="0"/>
          <w:sz w:val="18"/>
          <w:szCs w:val="18"/>
        </w:rPr>
        <w:t>的机制来保证初始化</w:t>
      </w:r>
      <w:r w:rsidRPr="00E60C56">
        <w:rPr>
          <w:rFonts w:ascii="Helvetica" w:eastAsia="宋体" w:hAnsi="Helvetica" w:cs="Helvetica"/>
          <w:color w:val="000000"/>
          <w:kern w:val="0"/>
          <w:sz w:val="18"/>
          <w:szCs w:val="18"/>
        </w:rPr>
        <w:t>instance</w:t>
      </w:r>
      <w:r w:rsidRPr="00E60C56">
        <w:rPr>
          <w:rFonts w:ascii="Helvetica" w:eastAsia="宋体" w:hAnsi="Helvetica" w:cs="Helvetica"/>
          <w:color w:val="000000"/>
          <w:kern w:val="0"/>
          <w:sz w:val="18"/>
          <w:szCs w:val="18"/>
        </w:rPr>
        <w:t>时只有一个线程，它跟第三种和第四种方式不同的是（很细微的差别）：第三种和第四种方式是只要</w:t>
      </w:r>
      <w:r w:rsidRPr="00E60C56">
        <w:rPr>
          <w:rFonts w:ascii="Helvetica" w:eastAsia="宋体" w:hAnsi="Helvetica" w:cs="Helvetica"/>
          <w:color w:val="000000"/>
          <w:kern w:val="0"/>
          <w:sz w:val="18"/>
          <w:szCs w:val="18"/>
        </w:rPr>
        <w:t>Singleton</w:t>
      </w:r>
      <w:r w:rsidRPr="00E60C56">
        <w:rPr>
          <w:rFonts w:ascii="Helvetica" w:eastAsia="宋体" w:hAnsi="Helvetica" w:cs="Helvetica"/>
          <w:color w:val="000000"/>
          <w:kern w:val="0"/>
          <w:sz w:val="18"/>
          <w:szCs w:val="18"/>
        </w:rPr>
        <w:t>类被装载了，那么</w:t>
      </w:r>
      <w:r w:rsidRPr="00E60C56">
        <w:rPr>
          <w:rFonts w:ascii="Helvetica" w:eastAsia="宋体" w:hAnsi="Helvetica" w:cs="Helvetica"/>
          <w:color w:val="000000"/>
          <w:kern w:val="0"/>
          <w:sz w:val="18"/>
          <w:szCs w:val="18"/>
        </w:rPr>
        <w:t>instance</w:t>
      </w:r>
      <w:r w:rsidRPr="00E60C56">
        <w:rPr>
          <w:rFonts w:ascii="Helvetica" w:eastAsia="宋体" w:hAnsi="Helvetica" w:cs="Helvetica"/>
          <w:color w:val="000000"/>
          <w:kern w:val="0"/>
          <w:sz w:val="18"/>
          <w:szCs w:val="18"/>
        </w:rPr>
        <w:t>就会被实例化（没有达到</w:t>
      </w:r>
      <w:r w:rsidRPr="00E60C56">
        <w:rPr>
          <w:rFonts w:ascii="Helvetica" w:eastAsia="宋体" w:hAnsi="Helvetica" w:cs="Helvetica"/>
          <w:color w:val="000000"/>
          <w:kern w:val="0"/>
          <w:sz w:val="18"/>
          <w:szCs w:val="18"/>
        </w:rPr>
        <w:t>lazy loading</w:t>
      </w:r>
      <w:r w:rsidRPr="00E60C56">
        <w:rPr>
          <w:rFonts w:ascii="Helvetica" w:eastAsia="宋体" w:hAnsi="Helvetica" w:cs="Helvetica"/>
          <w:color w:val="000000"/>
          <w:kern w:val="0"/>
          <w:sz w:val="18"/>
          <w:szCs w:val="18"/>
        </w:rPr>
        <w:t>效果），而这种方式是</w:t>
      </w:r>
      <w:r w:rsidRPr="00E60C56">
        <w:rPr>
          <w:rFonts w:ascii="Helvetica" w:eastAsia="宋体" w:hAnsi="Helvetica" w:cs="Helvetica"/>
          <w:color w:val="000000"/>
          <w:kern w:val="0"/>
          <w:sz w:val="18"/>
          <w:szCs w:val="18"/>
        </w:rPr>
        <w:t>Singleton</w:t>
      </w:r>
      <w:r w:rsidRPr="00E60C56">
        <w:rPr>
          <w:rFonts w:ascii="Helvetica" w:eastAsia="宋体" w:hAnsi="Helvetica" w:cs="Helvetica"/>
          <w:color w:val="000000"/>
          <w:kern w:val="0"/>
          <w:sz w:val="18"/>
          <w:szCs w:val="18"/>
        </w:rPr>
        <w:t>类被装载了，</w:t>
      </w:r>
      <w:r w:rsidRPr="00E60C56">
        <w:rPr>
          <w:rFonts w:ascii="Helvetica" w:eastAsia="宋体" w:hAnsi="Helvetica" w:cs="Helvetica"/>
          <w:color w:val="000000"/>
          <w:kern w:val="0"/>
          <w:sz w:val="18"/>
          <w:szCs w:val="18"/>
        </w:rPr>
        <w:t>instance</w:t>
      </w:r>
      <w:r w:rsidRPr="00E60C56">
        <w:rPr>
          <w:rFonts w:ascii="Helvetica" w:eastAsia="宋体" w:hAnsi="Helvetica" w:cs="Helvetica"/>
          <w:color w:val="000000"/>
          <w:kern w:val="0"/>
          <w:sz w:val="18"/>
          <w:szCs w:val="18"/>
        </w:rPr>
        <w:t>不一定被初始化。因为</w:t>
      </w:r>
      <w:r w:rsidRPr="00E60C56">
        <w:rPr>
          <w:rFonts w:ascii="Helvetica" w:eastAsia="宋体" w:hAnsi="Helvetica" w:cs="Helvetica"/>
          <w:color w:val="000000"/>
          <w:kern w:val="0"/>
          <w:sz w:val="18"/>
          <w:szCs w:val="18"/>
        </w:rPr>
        <w:t>SingletonHolder</w:t>
      </w:r>
      <w:r w:rsidRPr="00E60C56">
        <w:rPr>
          <w:rFonts w:ascii="Helvetica" w:eastAsia="宋体" w:hAnsi="Helvetica" w:cs="Helvetica"/>
          <w:color w:val="000000"/>
          <w:kern w:val="0"/>
          <w:sz w:val="18"/>
          <w:szCs w:val="18"/>
        </w:rPr>
        <w:t>类没有被主动使用，只有显示通过调用</w:t>
      </w:r>
      <w:r w:rsidRPr="00E60C56">
        <w:rPr>
          <w:rFonts w:ascii="Helvetica" w:eastAsia="宋体" w:hAnsi="Helvetica" w:cs="Helvetica"/>
          <w:color w:val="000000"/>
          <w:kern w:val="0"/>
          <w:sz w:val="18"/>
          <w:szCs w:val="18"/>
        </w:rPr>
        <w:t>getInstance</w:t>
      </w:r>
      <w:r w:rsidRPr="00E60C56">
        <w:rPr>
          <w:rFonts w:ascii="Helvetica" w:eastAsia="宋体" w:hAnsi="Helvetica" w:cs="Helvetica"/>
          <w:color w:val="000000"/>
          <w:kern w:val="0"/>
          <w:sz w:val="18"/>
          <w:szCs w:val="18"/>
        </w:rPr>
        <w:t>方法时，才会显示装载</w:t>
      </w:r>
      <w:r w:rsidRPr="00E60C56">
        <w:rPr>
          <w:rFonts w:ascii="Helvetica" w:eastAsia="宋体" w:hAnsi="Helvetica" w:cs="Helvetica"/>
          <w:color w:val="000000"/>
          <w:kern w:val="0"/>
          <w:sz w:val="18"/>
          <w:szCs w:val="18"/>
        </w:rPr>
        <w:t>SingletonHolder</w:t>
      </w:r>
      <w:r w:rsidRPr="00E60C56">
        <w:rPr>
          <w:rFonts w:ascii="Helvetica" w:eastAsia="宋体" w:hAnsi="Helvetica" w:cs="Helvetica"/>
          <w:color w:val="000000"/>
          <w:kern w:val="0"/>
          <w:sz w:val="18"/>
          <w:szCs w:val="18"/>
        </w:rPr>
        <w:t>类，从而实例化</w:t>
      </w:r>
      <w:r w:rsidRPr="00E60C56">
        <w:rPr>
          <w:rFonts w:ascii="Helvetica" w:eastAsia="宋体" w:hAnsi="Helvetica" w:cs="Helvetica"/>
          <w:color w:val="000000"/>
          <w:kern w:val="0"/>
          <w:sz w:val="18"/>
          <w:szCs w:val="18"/>
        </w:rPr>
        <w:t>instance</w:t>
      </w:r>
      <w:r w:rsidRPr="00E60C56">
        <w:rPr>
          <w:rFonts w:ascii="Helvetica" w:eastAsia="宋体" w:hAnsi="Helvetica" w:cs="Helvetica"/>
          <w:color w:val="000000"/>
          <w:kern w:val="0"/>
          <w:sz w:val="18"/>
          <w:szCs w:val="18"/>
        </w:rPr>
        <w:t>。想象一下，如果实例化</w:t>
      </w:r>
      <w:r w:rsidRPr="00E60C56">
        <w:rPr>
          <w:rFonts w:ascii="Helvetica" w:eastAsia="宋体" w:hAnsi="Helvetica" w:cs="Helvetica"/>
          <w:color w:val="000000"/>
          <w:kern w:val="0"/>
          <w:sz w:val="18"/>
          <w:szCs w:val="18"/>
        </w:rPr>
        <w:t>instance</w:t>
      </w:r>
      <w:r w:rsidRPr="00E60C56">
        <w:rPr>
          <w:rFonts w:ascii="Helvetica" w:eastAsia="宋体" w:hAnsi="Helvetica" w:cs="Helvetica"/>
          <w:color w:val="000000"/>
          <w:kern w:val="0"/>
          <w:sz w:val="18"/>
          <w:szCs w:val="18"/>
        </w:rPr>
        <w:t>很消耗资源，我想让他延迟加载，另外一方面，我不希望在</w:t>
      </w:r>
      <w:r w:rsidRPr="00E60C56">
        <w:rPr>
          <w:rFonts w:ascii="Helvetica" w:eastAsia="宋体" w:hAnsi="Helvetica" w:cs="Helvetica"/>
          <w:color w:val="000000"/>
          <w:kern w:val="0"/>
          <w:sz w:val="18"/>
          <w:szCs w:val="18"/>
        </w:rPr>
        <w:t>Singleton</w:t>
      </w:r>
      <w:r w:rsidRPr="00E60C56">
        <w:rPr>
          <w:rFonts w:ascii="Helvetica" w:eastAsia="宋体" w:hAnsi="Helvetica" w:cs="Helvetica"/>
          <w:color w:val="000000"/>
          <w:kern w:val="0"/>
          <w:sz w:val="18"/>
          <w:szCs w:val="18"/>
        </w:rPr>
        <w:t>类加载时就实例化，因为我不能确保</w:t>
      </w:r>
      <w:r w:rsidRPr="00E60C56">
        <w:rPr>
          <w:rFonts w:ascii="Helvetica" w:eastAsia="宋体" w:hAnsi="Helvetica" w:cs="Helvetica"/>
          <w:color w:val="000000"/>
          <w:kern w:val="0"/>
          <w:sz w:val="18"/>
          <w:szCs w:val="18"/>
        </w:rPr>
        <w:t>Singleton</w:t>
      </w:r>
      <w:r w:rsidRPr="00E60C56">
        <w:rPr>
          <w:rFonts w:ascii="Helvetica" w:eastAsia="宋体" w:hAnsi="Helvetica" w:cs="Helvetica"/>
          <w:color w:val="000000"/>
          <w:kern w:val="0"/>
          <w:sz w:val="18"/>
          <w:szCs w:val="18"/>
        </w:rPr>
        <w:t>类还可能在其他的地方被主动使用从而被加载，那么这个时候实例化</w:t>
      </w:r>
      <w:r w:rsidRPr="00E60C56">
        <w:rPr>
          <w:rFonts w:ascii="Helvetica" w:eastAsia="宋体" w:hAnsi="Helvetica" w:cs="Helvetica"/>
          <w:color w:val="000000"/>
          <w:kern w:val="0"/>
          <w:sz w:val="18"/>
          <w:szCs w:val="18"/>
        </w:rPr>
        <w:t>instance</w:t>
      </w:r>
      <w:r w:rsidRPr="00E60C56">
        <w:rPr>
          <w:rFonts w:ascii="Helvetica" w:eastAsia="宋体" w:hAnsi="Helvetica" w:cs="Helvetica"/>
          <w:color w:val="000000"/>
          <w:kern w:val="0"/>
          <w:sz w:val="18"/>
          <w:szCs w:val="18"/>
        </w:rPr>
        <w:t>显然是不合适的。这个时候，这种方式相比第三和第四种方式就显得很合理。</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b/>
          <w:bCs/>
          <w:color w:val="FF0000"/>
          <w:kern w:val="0"/>
          <w:sz w:val="27"/>
        </w:rPr>
        <w:t>第六种（枚举）：</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p>
    <w:p w:rsidR="00E60C56" w:rsidRPr="00E60C56" w:rsidRDefault="00E60C56" w:rsidP="00E60C56">
      <w:pPr>
        <w:widowControl/>
        <w:shd w:val="clear" w:color="auto" w:fill="FFFFFF"/>
        <w:wordWrap w:val="0"/>
        <w:spacing w:line="316" w:lineRule="atLeast"/>
        <w:jc w:val="left"/>
        <w:rPr>
          <w:rFonts w:ascii="Consolas" w:eastAsia="宋体" w:hAnsi="Consolas" w:cs="Consolas"/>
          <w:b/>
          <w:bCs/>
          <w:color w:val="000000"/>
          <w:kern w:val="0"/>
          <w:sz w:val="15"/>
          <w:szCs w:val="15"/>
        </w:rPr>
      </w:pPr>
      <w:r w:rsidRPr="00E60C56">
        <w:rPr>
          <w:rFonts w:ascii="Consolas" w:eastAsia="宋体" w:hAnsi="Consolas" w:cs="Consolas"/>
          <w:b/>
          <w:bCs/>
          <w:color w:val="000000"/>
          <w:kern w:val="0"/>
          <w:sz w:val="15"/>
          <w:szCs w:val="15"/>
        </w:rPr>
        <w:t>Java</w:t>
      </w:r>
      <w:r w:rsidRPr="00E60C56">
        <w:rPr>
          <w:rFonts w:ascii="Consolas" w:eastAsia="宋体" w:hAnsi="Consolas" w:cs="Consolas"/>
          <w:b/>
          <w:bCs/>
          <w:color w:val="000000"/>
          <w:kern w:val="0"/>
          <w:sz w:val="15"/>
          <w:szCs w:val="15"/>
        </w:rPr>
        <w:t>代码</w:t>
      </w:r>
      <w:r w:rsidRPr="00E60C56">
        <w:rPr>
          <w:rFonts w:ascii="Consolas" w:eastAsia="宋体" w:hAnsi="Consolas" w:cs="Consolas"/>
          <w:b/>
          <w:bCs/>
          <w:color w:val="000000"/>
          <w:kern w:val="0"/>
          <w:sz w:val="15"/>
        </w:rPr>
        <w:t> </w:t>
      </w:r>
      <w:r w:rsidRPr="00E60C56">
        <w:rPr>
          <w:rFonts w:ascii="Consolas" w:eastAsia="宋体" w:hAnsi="Consolas" w:cs="Consolas"/>
          <w:b/>
          <w:bCs/>
          <w:color w:val="000000"/>
          <w:kern w:val="0"/>
          <w:sz w:val="15"/>
          <w:szCs w:val="15"/>
        </w:rPr>
        <w:t> </w:t>
      </w:r>
      <w:r>
        <w:rPr>
          <w:rFonts w:ascii="Consolas" w:eastAsia="宋体" w:hAnsi="Consolas" w:cs="Consolas"/>
          <w:b/>
          <w:bCs/>
          <w:noProof/>
          <w:color w:val="7D0000"/>
          <w:kern w:val="0"/>
          <w:sz w:val="15"/>
          <w:szCs w:val="15"/>
        </w:rPr>
        <w:drawing>
          <wp:inline distT="0" distB="0" distL="0" distR="0">
            <wp:extent cx="142875" cy="135255"/>
            <wp:effectExtent l="19050" t="0" r="9525" b="0"/>
            <wp:docPr id="6" name="图片 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E60C56" w:rsidRPr="00E60C56" w:rsidRDefault="00E60C56" w:rsidP="00E60C56">
      <w:pPr>
        <w:widowControl/>
        <w:numPr>
          <w:ilvl w:val="0"/>
          <w:numId w:val="6"/>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enum</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6"/>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INSTANCE;  </w:t>
      </w:r>
    </w:p>
    <w:p w:rsidR="00E60C56" w:rsidRPr="00E60C56" w:rsidRDefault="00E60C56" w:rsidP="00E60C56">
      <w:pPr>
        <w:widowControl/>
        <w:numPr>
          <w:ilvl w:val="0"/>
          <w:numId w:val="6"/>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void</w:t>
      </w:r>
      <w:r w:rsidRPr="00E60C56">
        <w:rPr>
          <w:rFonts w:ascii="Consolas" w:eastAsia="宋体" w:hAnsi="Consolas" w:cs="Consolas"/>
          <w:color w:val="000000"/>
          <w:kern w:val="0"/>
          <w:sz w:val="15"/>
          <w:szCs w:val="15"/>
        </w:rPr>
        <w:t> whateverMethod() {  </w:t>
      </w:r>
    </w:p>
    <w:p w:rsidR="00E60C56" w:rsidRPr="00E60C56" w:rsidRDefault="00E60C56" w:rsidP="00E60C56">
      <w:pPr>
        <w:widowControl/>
        <w:numPr>
          <w:ilvl w:val="0"/>
          <w:numId w:val="6"/>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6"/>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lastRenderedPageBreak/>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r w:rsidRPr="00E60C56">
        <w:rPr>
          <w:rFonts w:ascii="Helvetica" w:eastAsia="宋体" w:hAnsi="Helvetica" w:cs="Helvetica"/>
          <w:color w:val="000000"/>
          <w:kern w:val="0"/>
          <w:sz w:val="18"/>
          <w:szCs w:val="18"/>
        </w:rPr>
        <w:t>这种方式是</w:t>
      </w:r>
      <w:r w:rsidRPr="00E60C56">
        <w:rPr>
          <w:rFonts w:ascii="Helvetica" w:eastAsia="宋体" w:hAnsi="Helvetica" w:cs="Helvetica"/>
          <w:color w:val="000000"/>
          <w:kern w:val="0"/>
          <w:sz w:val="18"/>
          <w:szCs w:val="18"/>
        </w:rPr>
        <w:t>Effective Java</w:t>
      </w:r>
      <w:r w:rsidRPr="00E60C56">
        <w:rPr>
          <w:rFonts w:ascii="Helvetica" w:eastAsia="宋体" w:hAnsi="Helvetica" w:cs="Helvetica"/>
          <w:color w:val="000000"/>
          <w:kern w:val="0"/>
          <w:sz w:val="18"/>
          <w:szCs w:val="18"/>
        </w:rPr>
        <w:t>作者</w:t>
      </w:r>
      <w:r w:rsidRPr="00E60C56">
        <w:rPr>
          <w:rFonts w:ascii="Helvetica" w:eastAsia="宋体" w:hAnsi="Helvetica" w:cs="Helvetica"/>
          <w:color w:val="000000"/>
          <w:kern w:val="0"/>
          <w:sz w:val="18"/>
          <w:szCs w:val="18"/>
        </w:rPr>
        <w:t xml:space="preserve">Josh Bloch </w:t>
      </w:r>
      <w:r w:rsidRPr="00E60C56">
        <w:rPr>
          <w:rFonts w:ascii="Helvetica" w:eastAsia="宋体" w:hAnsi="Helvetica" w:cs="Helvetica"/>
          <w:color w:val="000000"/>
          <w:kern w:val="0"/>
          <w:sz w:val="18"/>
          <w:szCs w:val="18"/>
        </w:rPr>
        <w:t>提倡的方式，它不仅能避免多线程同步问题，而且还能防止反序列化重新创建新的对象，可谓是很坚强的壁垒啊，不过，个人认为由于</w:t>
      </w:r>
      <w:r w:rsidRPr="00E60C56">
        <w:rPr>
          <w:rFonts w:ascii="Helvetica" w:eastAsia="宋体" w:hAnsi="Helvetica" w:cs="Helvetica"/>
          <w:color w:val="000000"/>
          <w:kern w:val="0"/>
          <w:sz w:val="18"/>
          <w:szCs w:val="18"/>
        </w:rPr>
        <w:t>1.5</w:t>
      </w:r>
      <w:r w:rsidRPr="00E60C56">
        <w:rPr>
          <w:rFonts w:ascii="Helvetica" w:eastAsia="宋体" w:hAnsi="Helvetica" w:cs="Helvetica"/>
          <w:color w:val="000000"/>
          <w:kern w:val="0"/>
          <w:sz w:val="18"/>
          <w:szCs w:val="18"/>
        </w:rPr>
        <w:t>中才加入</w:t>
      </w:r>
      <w:r w:rsidRPr="00E60C56">
        <w:rPr>
          <w:rFonts w:ascii="Helvetica" w:eastAsia="宋体" w:hAnsi="Helvetica" w:cs="Helvetica"/>
          <w:color w:val="000000"/>
          <w:kern w:val="0"/>
          <w:sz w:val="18"/>
          <w:szCs w:val="18"/>
        </w:rPr>
        <w:t>enum</w:t>
      </w:r>
      <w:r w:rsidRPr="00E60C56">
        <w:rPr>
          <w:rFonts w:ascii="Helvetica" w:eastAsia="宋体" w:hAnsi="Helvetica" w:cs="Helvetica"/>
          <w:color w:val="000000"/>
          <w:kern w:val="0"/>
          <w:sz w:val="18"/>
          <w:szCs w:val="18"/>
        </w:rPr>
        <w:t>特性，用这种方式写不免让人感觉生疏，在实际工作中，我也很少看见有人这么写过。</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b/>
          <w:bCs/>
          <w:color w:val="FF0000"/>
          <w:kern w:val="0"/>
          <w:sz w:val="27"/>
        </w:rPr>
        <w:t>第七种（双重校验锁）：</w:t>
      </w:r>
    </w:p>
    <w:p w:rsidR="00E60C56" w:rsidRPr="00E60C56" w:rsidRDefault="00E60C56" w:rsidP="00E60C56">
      <w:pPr>
        <w:widowControl/>
        <w:shd w:val="clear" w:color="auto" w:fill="FFFFFF"/>
        <w:wordWrap w:val="0"/>
        <w:spacing w:line="316" w:lineRule="atLeast"/>
        <w:jc w:val="left"/>
        <w:rPr>
          <w:rFonts w:ascii="Consolas" w:eastAsia="宋体" w:hAnsi="Consolas" w:cs="Consolas"/>
          <w:b/>
          <w:bCs/>
          <w:color w:val="000000"/>
          <w:kern w:val="0"/>
          <w:sz w:val="15"/>
          <w:szCs w:val="15"/>
        </w:rPr>
      </w:pPr>
      <w:r w:rsidRPr="00E60C56">
        <w:rPr>
          <w:rFonts w:ascii="Consolas" w:eastAsia="宋体" w:hAnsi="Consolas" w:cs="Consolas"/>
          <w:b/>
          <w:bCs/>
          <w:color w:val="000000"/>
          <w:kern w:val="0"/>
          <w:sz w:val="15"/>
          <w:szCs w:val="15"/>
        </w:rPr>
        <w:t>Java</w:t>
      </w:r>
      <w:r w:rsidRPr="00E60C56">
        <w:rPr>
          <w:rFonts w:ascii="Consolas" w:eastAsia="宋体" w:hAnsi="Consolas" w:cs="Consolas"/>
          <w:b/>
          <w:bCs/>
          <w:color w:val="000000"/>
          <w:kern w:val="0"/>
          <w:sz w:val="15"/>
          <w:szCs w:val="15"/>
        </w:rPr>
        <w:t>代码</w:t>
      </w:r>
      <w:r w:rsidRPr="00E60C56">
        <w:rPr>
          <w:rFonts w:ascii="Consolas" w:eastAsia="宋体" w:hAnsi="Consolas" w:cs="Consolas"/>
          <w:b/>
          <w:bCs/>
          <w:color w:val="000000"/>
          <w:kern w:val="0"/>
          <w:sz w:val="15"/>
        </w:rPr>
        <w:t> </w:t>
      </w:r>
      <w:r w:rsidRPr="00E60C56">
        <w:rPr>
          <w:rFonts w:ascii="Consolas" w:eastAsia="宋体" w:hAnsi="Consolas" w:cs="Consolas"/>
          <w:b/>
          <w:bCs/>
          <w:color w:val="000000"/>
          <w:kern w:val="0"/>
          <w:sz w:val="15"/>
          <w:szCs w:val="15"/>
        </w:rPr>
        <w:t> </w:t>
      </w:r>
      <w:r>
        <w:rPr>
          <w:rFonts w:ascii="Consolas" w:eastAsia="宋体" w:hAnsi="Consolas" w:cs="Consolas"/>
          <w:b/>
          <w:bCs/>
          <w:noProof/>
          <w:color w:val="7D0000"/>
          <w:kern w:val="0"/>
          <w:sz w:val="15"/>
          <w:szCs w:val="15"/>
        </w:rPr>
        <w:drawing>
          <wp:inline distT="0" distB="0" distL="0" distR="0">
            <wp:extent cx="142875" cy="135255"/>
            <wp:effectExtent l="19050" t="0" r="9525" b="0"/>
            <wp:docPr id="7" name="图片 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class</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volatile</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Singleton singleton;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Singleton getSingleton() {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if</w:t>
      </w:r>
      <w:r w:rsidRPr="00E60C56">
        <w:rPr>
          <w:rFonts w:ascii="Consolas" w:eastAsia="宋体" w:hAnsi="Consolas" w:cs="Consolas"/>
          <w:color w:val="000000"/>
          <w:kern w:val="0"/>
          <w:sz w:val="15"/>
          <w:szCs w:val="15"/>
        </w:rPr>
        <w:t> (singleton == </w:t>
      </w:r>
      <w:r w:rsidRPr="00E60C56">
        <w:rPr>
          <w:rFonts w:ascii="Consolas" w:eastAsia="宋体" w:hAnsi="Consolas" w:cs="Consolas"/>
          <w:b/>
          <w:bCs/>
          <w:color w:val="7F0055"/>
          <w:kern w:val="0"/>
          <w:sz w:val="15"/>
        </w:rPr>
        <w:t>null</w:t>
      </w: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synchronized</w:t>
      </w:r>
      <w:r w:rsidRPr="00E60C56">
        <w:rPr>
          <w:rFonts w:ascii="Consolas" w:eastAsia="宋体" w:hAnsi="Consolas" w:cs="Consolas"/>
          <w:color w:val="000000"/>
          <w:kern w:val="0"/>
          <w:sz w:val="15"/>
          <w:szCs w:val="15"/>
        </w:rPr>
        <w:t> (Singleton.</w:t>
      </w:r>
      <w:r w:rsidRPr="00E60C56">
        <w:rPr>
          <w:rFonts w:ascii="Consolas" w:eastAsia="宋体" w:hAnsi="Consolas" w:cs="Consolas"/>
          <w:b/>
          <w:bCs/>
          <w:color w:val="7F0055"/>
          <w:kern w:val="0"/>
          <w:sz w:val="15"/>
        </w:rPr>
        <w:t>class</w:t>
      </w: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if</w:t>
      </w:r>
      <w:r w:rsidRPr="00E60C56">
        <w:rPr>
          <w:rFonts w:ascii="Consolas" w:eastAsia="宋体" w:hAnsi="Consolas" w:cs="Consolas"/>
          <w:color w:val="000000"/>
          <w:kern w:val="0"/>
          <w:sz w:val="15"/>
          <w:szCs w:val="15"/>
        </w:rPr>
        <w:t> (singleton == </w:t>
      </w:r>
      <w:r w:rsidRPr="00E60C56">
        <w:rPr>
          <w:rFonts w:ascii="Consolas" w:eastAsia="宋体" w:hAnsi="Consolas" w:cs="Consolas"/>
          <w:b/>
          <w:bCs/>
          <w:color w:val="7F0055"/>
          <w:kern w:val="0"/>
          <w:sz w:val="15"/>
        </w:rPr>
        <w:t>null</w:t>
      </w: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singleton = </w:t>
      </w:r>
      <w:r w:rsidRPr="00E60C56">
        <w:rPr>
          <w:rFonts w:ascii="Consolas" w:eastAsia="宋体" w:hAnsi="Consolas" w:cs="Consolas"/>
          <w:b/>
          <w:bCs/>
          <w:color w:val="7F0055"/>
          <w:kern w:val="0"/>
          <w:sz w:val="15"/>
        </w:rPr>
        <w:t>new</w:t>
      </w:r>
      <w:r w:rsidRPr="00E60C56">
        <w:rPr>
          <w:rFonts w:ascii="Consolas" w:eastAsia="宋体" w:hAnsi="Consolas" w:cs="Consolas"/>
          <w:color w:val="000000"/>
          <w:kern w:val="0"/>
          <w:sz w:val="15"/>
          <w:szCs w:val="15"/>
        </w:rPr>
        <w:t> Singleton();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return</w:t>
      </w:r>
      <w:r w:rsidRPr="00E60C56">
        <w:rPr>
          <w:rFonts w:ascii="Consolas" w:eastAsia="宋体" w:hAnsi="Consolas" w:cs="Consolas"/>
          <w:color w:val="000000"/>
          <w:kern w:val="0"/>
          <w:sz w:val="15"/>
          <w:szCs w:val="15"/>
        </w:rPr>
        <w:t> singleton;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7"/>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jc w:val="left"/>
        <w:rPr>
          <w:rFonts w:ascii="宋体" w:eastAsia="宋体" w:hAnsi="宋体" w:cs="宋体"/>
          <w:kern w:val="0"/>
          <w:sz w:val="24"/>
          <w:szCs w:val="24"/>
        </w:rPr>
      </w:pPr>
      <w:r w:rsidRPr="00E60C56">
        <w:rPr>
          <w:rFonts w:ascii="Helvetica" w:eastAsia="宋体" w:hAnsi="Helvetica" w:cs="Helvetica"/>
          <w:color w:val="000000"/>
          <w:kern w:val="0"/>
          <w:sz w:val="18"/>
          <w:szCs w:val="18"/>
          <w:shd w:val="clear" w:color="auto" w:fill="FFFFFF"/>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r w:rsidRPr="00E60C56">
        <w:rPr>
          <w:rFonts w:ascii="Helvetica" w:eastAsia="宋体" w:hAnsi="Helvetica" w:cs="Helvetica"/>
          <w:color w:val="000000"/>
          <w:kern w:val="0"/>
          <w:sz w:val="18"/>
          <w:szCs w:val="18"/>
        </w:rPr>
        <w:t>这个是第二种方式的升级版，俗称双重检查锁定，详细介绍请查看：</w:t>
      </w:r>
      <w:hyperlink r:id="rId9" w:history="1">
        <w:r w:rsidRPr="00E60C56">
          <w:rPr>
            <w:rFonts w:ascii="Helvetica" w:eastAsia="宋体" w:hAnsi="Helvetica" w:cs="Helvetica"/>
            <w:color w:val="7D0000"/>
            <w:kern w:val="0"/>
            <w:sz w:val="18"/>
            <w:szCs w:val="18"/>
            <w:u w:val="single"/>
          </w:rPr>
          <w:t>http://www.ibm.com/developerworks/cn/java/j-dcl.html</w:t>
        </w:r>
      </w:hyperlink>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在</w:t>
      </w:r>
      <w:r w:rsidRPr="00E60C56">
        <w:rPr>
          <w:rFonts w:ascii="Helvetica" w:eastAsia="宋体" w:hAnsi="Helvetica" w:cs="Helvetica"/>
          <w:color w:val="000000"/>
          <w:kern w:val="0"/>
          <w:sz w:val="18"/>
          <w:szCs w:val="18"/>
        </w:rPr>
        <w:t>JDK1.5</w:t>
      </w:r>
      <w:r w:rsidRPr="00E60C56">
        <w:rPr>
          <w:rFonts w:ascii="Helvetica" w:eastAsia="宋体" w:hAnsi="Helvetica" w:cs="Helvetica"/>
          <w:color w:val="000000"/>
          <w:kern w:val="0"/>
          <w:sz w:val="18"/>
          <w:szCs w:val="18"/>
        </w:rPr>
        <w:t>之后，双重检查锁定才能够正常达到单例效果。</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b/>
          <w:bCs/>
          <w:color w:val="0000FF"/>
          <w:kern w:val="0"/>
          <w:sz w:val="36"/>
        </w:rPr>
        <w:t>总结</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24"/>
          <w:szCs w:val="24"/>
        </w:rPr>
        <w:t>有两个问题需要注意：</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24"/>
          <w:szCs w:val="24"/>
        </w:rPr>
        <w:t>1.</w:t>
      </w:r>
      <w:r w:rsidRPr="00E60C56">
        <w:rPr>
          <w:rFonts w:ascii="Helvetica" w:eastAsia="宋体" w:hAnsi="Helvetica" w:cs="Helvetica"/>
          <w:color w:val="000000"/>
          <w:kern w:val="0"/>
          <w:sz w:val="24"/>
          <w:szCs w:val="24"/>
        </w:rPr>
        <w:t>如果单例由不同的类装载器装入，那便有可能存在多个单例类的实例。假定不是远端存取，例如一些</w:t>
      </w:r>
      <w:r w:rsidRPr="00E60C56">
        <w:rPr>
          <w:rFonts w:ascii="Helvetica" w:eastAsia="宋体" w:hAnsi="Helvetica" w:cs="Helvetica"/>
          <w:color w:val="000000"/>
          <w:kern w:val="0"/>
          <w:sz w:val="24"/>
          <w:szCs w:val="24"/>
        </w:rPr>
        <w:t>servlet</w:t>
      </w:r>
      <w:r w:rsidRPr="00E60C56">
        <w:rPr>
          <w:rFonts w:ascii="Helvetica" w:eastAsia="宋体" w:hAnsi="Helvetica" w:cs="Helvetica"/>
          <w:color w:val="000000"/>
          <w:kern w:val="0"/>
          <w:sz w:val="24"/>
          <w:szCs w:val="24"/>
        </w:rPr>
        <w:t>容器对每个</w:t>
      </w:r>
      <w:r w:rsidRPr="00E60C56">
        <w:rPr>
          <w:rFonts w:ascii="Helvetica" w:eastAsia="宋体" w:hAnsi="Helvetica" w:cs="Helvetica"/>
          <w:color w:val="000000"/>
          <w:kern w:val="0"/>
          <w:sz w:val="24"/>
          <w:szCs w:val="24"/>
        </w:rPr>
        <w:t>servlet</w:t>
      </w:r>
      <w:r w:rsidRPr="00E60C56">
        <w:rPr>
          <w:rFonts w:ascii="Helvetica" w:eastAsia="宋体" w:hAnsi="Helvetica" w:cs="Helvetica"/>
          <w:color w:val="000000"/>
          <w:kern w:val="0"/>
          <w:sz w:val="24"/>
          <w:szCs w:val="24"/>
        </w:rPr>
        <w:t>使用完全不同的类装载器，这样的话如果有两个</w:t>
      </w:r>
      <w:r w:rsidRPr="00E60C56">
        <w:rPr>
          <w:rFonts w:ascii="Helvetica" w:eastAsia="宋体" w:hAnsi="Helvetica" w:cs="Helvetica"/>
          <w:color w:val="000000"/>
          <w:kern w:val="0"/>
          <w:sz w:val="24"/>
          <w:szCs w:val="24"/>
        </w:rPr>
        <w:t>servlet</w:t>
      </w:r>
      <w:r w:rsidRPr="00E60C56">
        <w:rPr>
          <w:rFonts w:ascii="Helvetica" w:eastAsia="宋体" w:hAnsi="Helvetica" w:cs="Helvetica"/>
          <w:color w:val="000000"/>
          <w:kern w:val="0"/>
          <w:sz w:val="24"/>
          <w:szCs w:val="24"/>
        </w:rPr>
        <w:t>访问一个单例类，它们就都会有各自的实例。</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24"/>
          <w:szCs w:val="24"/>
        </w:rPr>
        <w:t>2.</w:t>
      </w:r>
      <w:r w:rsidRPr="00E60C56">
        <w:rPr>
          <w:rFonts w:ascii="Helvetica" w:eastAsia="宋体" w:hAnsi="Helvetica" w:cs="Helvetica"/>
          <w:color w:val="000000"/>
          <w:kern w:val="0"/>
          <w:sz w:val="24"/>
          <w:szCs w:val="24"/>
        </w:rPr>
        <w:t>如果</w:t>
      </w:r>
      <w:r w:rsidRPr="00E60C56">
        <w:rPr>
          <w:rFonts w:ascii="Helvetica" w:eastAsia="宋体" w:hAnsi="Helvetica" w:cs="Helvetica"/>
          <w:color w:val="000000"/>
          <w:kern w:val="0"/>
          <w:sz w:val="24"/>
          <w:szCs w:val="24"/>
        </w:rPr>
        <w:t>Singleton</w:t>
      </w:r>
      <w:r w:rsidRPr="00E60C56">
        <w:rPr>
          <w:rFonts w:ascii="Helvetica" w:eastAsia="宋体" w:hAnsi="Helvetica" w:cs="Helvetica"/>
          <w:color w:val="000000"/>
          <w:kern w:val="0"/>
          <w:sz w:val="24"/>
          <w:szCs w:val="24"/>
        </w:rPr>
        <w:t>实现了</w:t>
      </w:r>
      <w:r w:rsidRPr="00E60C56">
        <w:rPr>
          <w:rFonts w:ascii="Helvetica" w:eastAsia="宋体" w:hAnsi="Helvetica" w:cs="Helvetica"/>
          <w:color w:val="000000"/>
          <w:kern w:val="0"/>
          <w:sz w:val="24"/>
          <w:szCs w:val="24"/>
        </w:rPr>
        <w:t>java.io.Serializable</w:t>
      </w:r>
      <w:r w:rsidRPr="00E60C56">
        <w:rPr>
          <w:rFonts w:ascii="Helvetica" w:eastAsia="宋体" w:hAnsi="Helvetica" w:cs="Helvetica"/>
          <w:color w:val="000000"/>
          <w:kern w:val="0"/>
          <w:sz w:val="24"/>
          <w:szCs w:val="24"/>
        </w:rPr>
        <w:t>接口，那么这个类的实例就可能被序列化和复原。不管怎样，如果你序列化一个单例类的对象，接下来复原多个那个对象，那你就会有多个单例类的实例。</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对第一个问题修复的办法是：</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p>
    <w:p w:rsidR="00E60C56" w:rsidRPr="00E60C56" w:rsidRDefault="00E60C56" w:rsidP="00E60C56">
      <w:pPr>
        <w:widowControl/>
        <w:shd w:val="clear" w:color="auto" w:fill="FFFFFF"/>
        <w:wordWrap w:val="0"/>
        <w:spacing w:line="316" w:lineRule="atLeast"/>
        <w:jc w:val="left"/>
        <w:rPr>
          <w:rFonts w:ascii="Consolas" w:eastAsia="宋体" w:hAnsi="Consolas" w:cs="Consolas"/>
          <w:b/>
          <w:bCs/>
          <w:color w:val="000000"/>
          <w:kern w:val="0"/>
          <w:sz w:val="15"/>
          <w:szCs w:val="15"/>
        </w:rPr>
      </w:pPr>
      <w:r w:rsidRPr="00E60C56">
        <w:rPr>
          <w:rFonts w:ascii="Consolas" w:eastAsia="宋体" w:hAnsi="Consolas" w:cs="Consolas"/>
          <w:b/>
          <w:bCs/>
          <w:color w:val="000000"/>
          <w:kern w:val="0"/>
          <w:sz w:val="15"/>
          <w:szCs w:val="15"/>
        </w:rPr>
        <w:t>Java</w:t>
      </w:r>
      <w:r w:rsidRPr="00E60C56">
        <w:rPr>
          <w:rFonts w:ascii="Consolas" w:eastAsia="宋体" w:hAnsi="Consolas" w:cs="Consolas"/>
          <w:b/>
          <w:bCs/>
          <w:color w:val="000000"/>
          <w:kern w:val="0"/>
          <w:sz w:val="15"/>
          <w:szCs w:val="15"/>
        </w:rPr>
        <w:t>代码</w:t>
      </w:r>
      <w:r w:rsidRPr="00E60C56">
        <w:rPr>
          <w:rFonts w:ascii="Consolas" w:eastAsia="宋体" w:hAnsi="Consolas" w:cs="Consolas"/>
          <w:b/>
          <w:bCs/>
          <w:color w:val="000000"/>
          <w:kern w:val="0"/>
          <w:sz w:val="15"/>
        </w:rPr>
        <w:t> </w:t>
      </w:r>
      <w:r w:rsidRPr="00E60C56">
        <w:rPr>
          <w:rFonts w:ascii="Consolas" w:eastAsia="宋体" w:hAnsi="Consolas" w:cs="Consolas"/>
          <w:b/>
          <w:bCs/>
          <w:color w:val="000000"/>
          <w:kern w:val="0"/>
          <w:sz w:val="15"/>
          <w:szCs w:val="15"/>
        </w:rPr>
        <w:t> </w:t>
      </w:r>
      <w:r>
        <w:rPr>
          <w:rFonts w:ascii="Consolas" w:eastAsia="宋体" w:hAnsi="Consolas" w:cs="Consolas"/>
          <w:b/>
          <w:bCs/>
          <w:noProof/>
          <w:color w:val="7D0000"/>
          <w:kern w:val="0"/>
          <w:sz w:val="15"/>
          <w:szCs w:val="15"/>
        </w:rPr>
        <w:drawing>
          <wp:inline distT="0" distB="0" distL="0" distR="0">
            <wp:extent cx="142875" cy="135255"/>
            <wp:effectExtent l="19050" t="0" r="9525" b="0"/>
            <wp:docPr id="8" name="图片 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E60C56" w:rsidRPr="00E60C56" w:rsidRDefault="00E60C56" w:rsidP="00E60C56">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Class getClass(String classname)      </w:t>
      </w:r>
    </w:p>
    <w:p w:rsidR="00E60C56" w:rsidRPr="00E60C56" w:rsidRDefault="00E60C56" w:rsidP="00E60C56">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throws</w:t>
      </w:r>
      <w:r w:rsidRPr="00E60C56">
        <w:rPr>
          <w:rFonts w:ascii="Consolas" w:eastAsia="宋体" w:hAnsi="Consolas" w:cs="Consolas"/>
          <w:color w:val="000000"/>
          <w:kern w:val="0"/>
          <w:sz w:val="15"/>
          <w:szCs w:val="15"/>
        </w:rPr>
        <w:t> ClassNotFoundException {     </w:t>
      </w:r>
    </w:p>
    <w:p w:rsidR="00E60C56" w:rsidRPr="00E60C56" w:rsidRDefault="00E60C56" w:rsidP="00E60C56">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ClassLoader classLoader = Thread.currentThread().getContextClassLoader();     </w:t>
      </w:r>
    </w:p>
    <w:p w:rsidR="00E60C56" w:rsidRPr="00E60C56" w:rsidRDefault="00E60C56" w:rsidP="00E60C56">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if</w:t>
      </w:r>
      <w:r w:rsidRPr="00E60C56">
        <w:rPr>
          <w:rFonts w:ascii="Consolas" w:eastAsia="宋体" w:hAnsi="Consolas" w:cs="Consolas"/>
          <w:color w:val="000000"/>
          <w:kern w:val="0"/>
          <w:sz w:val="15"/>
          <w:szCs w:val="15"/>
        </w:rPr>
        <w:t>(classLoader == </w:t>
      </w:r>
      <w:r w:rsidRPr="00E60C56">
        <w:rPr>
          <w:rFonts w:ascii="Consolas" w:eastAsia="宋体" w:hAnsi="Consolas" w:cs="Consolas"/>
          <w:b/>
          <w:bCs/>
          <w:color w:val="7F0055"/>
          <w:kern w:val="0"/>
          <w:sz w:val="15"/>
        </w:rPr>
        <w:t>null</w:t>
      </w:r>
      <w:r w:rsidRPr="00E60C56">
        <w:rPr>
          <w:rFonts w:ascii="Consolas" w:eastAsia="宋体" w:hAnsi="Consolas" w:cs="Consolas"/>
          <w:color w:val="000000"/>
          <w:kern w:val="0"/>
          <w:sz w:val="15"/>
          <w:szCs w:val="15"/>
        </w:rPr>
        <w:t>)     </w:t>
      </w:r>
    </w:p>
    <w:p w:rsidR="00E60C56" w:rsidRPr="00E60C56" w:rsidRDefault="00E60C56" w:rsidP="00E60C56">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classLoader = Singleton.</w:t>
      </w:r>
      <w:r w:rsidRPr="00E60C56">
        <w:rPr>
          <w:rFonts w:ascii="Consolas" w:eastAsia="宋体" w:hAnsi="Consolas" w:cs="Consolas"/>
          <w:b/>
          <w:bCs/>
          <w:color w:val="7F0055"/>
          <w:kern w:val="0"/>
          <w:sz w:val="15"/>
        </w:rPr>
        <w:t>class</w:t>
      </w:r>
      <w:r w:rsidRPr="00E60C56">
        <w:rPr>
          <w:rFonts w:ascii="Consolas" w:eastAsia="宋体" w:hAnsi="Consolas" w:cs="Consolas"/>
          <w:color w:val="000000"/>
          <w:kern w:val="0"/>
          <w:sz w:val="15"/>
          <w:szCs w:val="15"/>
        </w:rPr>
        <w:t>.getClassLoader();     </w:t>
      </w:r>
    </w:p>
    <w:p w:rsidR="00E60C56" w:rsidRPr="00E60C56" w:rsidRDefault="00E60C56" w:rsidP="00E60C56">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return</w:t>
      </w:r>
      <w:r w:rsidRPr="00E60C56">
        <w:rPr>
          <w:rFonts w:ascii="Consolas" w:eastAsia="宋体" w:hAnsi="Consolas" w:cs="Consolas"/>
          <w:color w:val="000000"/>
          <w:kern w:val="0"/>
          <w:sz w:val="15"/>
          <w:szCs w:val="15"/>
        </w:rPr>
        <w:t> (classLoader.loadClass(classname));     </w:t>
      </w:r>
    </w:p>
    <w:p w:rsidR="00E60C56" w:rsidRPr="00E60C56" w:rsidRDefault="00E60C56" w:rsidP="00E60C56">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8"/>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r w:rsidRPr="00E60C56">
        <w:rPr>
          <w:rFonts w:ascii="Helvetica" w:eastAsia="宋体" w:hAnsi="Helvetica" w:cs="Helvetica"/>
          <w:color w:val="000000"/>
          <w:kern w:val="0"/>
          <w:sz w:val="18"/>
          <w:szCs w:val="18"/>
        </w:rPr>
        <w:t>对第二个问题修复的办法是：</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p>
    <w:p w:rsidR="00E60C56" w:rsidRPr="00E60C56" w:rsidRDefault="00E60C56" w:rsidP="00E60C56">
      <w:pPr>
        <w:widowControl/>
        <w:shd w:val="clear" w:color="auto" w:fill="FFFFFF"/>
        <w:wordWrap w:val="0"/>
        <w:spacing w:line="316" w:lineRule="atLeast"/>
        <w:jc w:val="left"/>
        <w:rPr>
          <w:rFonts w:ascii="Consolas" w:eastAsia="宋体" w:hAnsi="Consolas" w:cs="Consolas"/>
          <w:b/>
          <w:bCs/>
          <w:color w:val="000000"/>
          <w:kern w:val="0"/>
          <w:sz w:val="15"/>
          <w:szCs w:val="15"/>
        </w:rPr>
      </w:pPr>
      <w:r w:rsidRPr="00E60C56">
        <w:rPr>
          <w:rFonts w:ascii="Consolas" w:eastAsia="宋体" w:hAnsi="Consolas" w:cs="Consolas"/>
          <w:b/>
          <w:bCs/>
          <w:color w:val="000000"/>
          <w:kern w:val="0"/>
          <w:sz w:val="15"/>
          <w:szCs w:val="15"/>
        </w:rPr>
        <w:lastRenderedPageBreak/>
        <w:t>Java</w:t>
      </w:r>
      <w:r w:rsidRPr="00E60C56">
        <w:rPr>
          <w:rFonts w:ascii="Consolas" w:eastAsia="宋体" w:hAnsi="Consolas" w:cs="Consolas"/>
          <w:b/>
          <w:bCs/>
          <w:color w:val="000000"/>
          <w:kern w:val="0"/>
          <w:sz w:val="15"/>
          <w:szCs w:val="15"/>
        </w:rPr>
        <w:t>代码</w:t>
      </w:r>
      <w:r w:rsidRPr="00E60C56">
        <w:rPr>
          <w:rFonts w:ascii="Consolas" w:eastAsia="宋体" w:hAnsi="Consolas" w:cs="Consolas"/>
          <w:b/>
          <w:bCs/>
          <w:color w:val="000000"/>
          <w:kern w:val="0"/>
          <w:sz w:val="15"/>
        </w:rPr>
        <w:t> </w:t>
      </w:r>
      <w:r w:rsidRPr="00E60C56">
        <w:rPr>
          <w:rFonts w:ascii="Consolas" w:eastAsia="宋体" w:hAnsi="Consolas" w:cs="Consolas"/>
          <w:b/>
          <w:bCs/>
          <w:color w:val="000000"/>
          <w:kern w:val="0"/>
          <w:sz w:val="15"/>
          <w:szCs w:val="15"/>
        </w:rPr>
        <w:t> </w:t>
      </w:r>
      <w:r>
        <w:rPr>
          <w:rFonts w:ascii="Consolas" w:eastAsia="宋体" w:hAnsi="Consolas" w:cs="Consolas"/>
          <w:b/>
          <w:bCs/>
          <w:noProof/>
          <w:color w:val="7D0000"/>
          <w:kern w:val="0"/>
          <w:sz w:val="15"/>
          <w:szCs w:val="15"/>
        </w:rPr>
        <w:drawing>
          <wp:inline distT="0" distB="0" distL="0" distR="0">
            <wp:extent cx="142875" cy="135255"/>
            <wp:effectExtent l="19050" t="0" r="9525" b="0"/>
            <wp:docPr id="9" name="图片 9"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E60C56" w:rsidRPr="00E60C56" w:rsidRDefault="00E60C56" w:rsidP="00E60C56">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class</w:t>
      </w:r>
      <w:r w:rsidRPr="00E60C56">
        <w:rPr>
          <w:rFonts w:ascii="Consolas" w:eastAsia="宋体" w:hAnsi="Consolas" w:cs="Consolas"/>
          <w:color w:val="000000"/>
          <w:kern w:val="0"/>
          <w:sz w:val="15"/>
          <w:szCs w:val="15"/>
        </w:rPr>
        <w:t> Singleton </w:t>
      </w:r>
      <w:r w:rsidRPr="00E60C56">
        <w:rPr>
          <w:rFonts w:ascii="Consolas" w:eastAsia="宋体" w:hAnsi="Consolas" w:cs="Consolas"/>
          <w:b/>
          <w:bCs/>
          <w:color w:val="7F0055"/>
          <w:kern w:val="0"/>
          <w:sz w:val="15"/>
        </w:rPr>
        <w:t>implements</w:t>
      </w:r>
      <w:r w:rsidRPr="00E60C56">
        <w:rPr>
          <w:rFonts w:ascii="Consolas" w:eastAsia="宋体" w:hAnsi="Consolas" w:cs="Consolas"/>
          <w:color w:val="000000"/>
          <w:kern w:val="0"/>
          <w:sz w:val="15"/>
          <w:szCs w:val="15"/>
        </w:rPr>
        <w:t> java.io.Serializable {     </w:t>
      </w:r>
    </w:p>
    <w:p w:rsidR="00E60C56" w:rsidRPr="00E60C56" w:rsidRDefault="00E60C56" w:rsidP="00E60C56">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public</w:t>
      </w: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static</w:t>
      </w:r>
      <w:r w:rsidRPr="00E60C56">
        <w:rPr>
          <w:rFonts w:ascii="Consolas" w:eastAsia="宋体" w:hAnsi="Consolas" w:cs="Consolas"/>
          <w:color w:val="000000"/>
          <w:kern w:val="0"/>
          <w:sz w:val="15"/>
          <w:szCs w:val="15"/>
        </w:rPr>
        <w:t> Singleton INSTANCE = </w:t>
      </w:r>
      <w:r w:rsidRPr="00E60C56">
        <w:rPr>
          <w:rFonts w:ascii="Consolas" w:eastAsia="宋体" w:hAnsi="Consolas" w:cs="Consolas"/>
          <w:b/>
          <w:bCs/>
          <w:color w:val="7F0055"/>
          <w:kern w:val="0"/>
          <w:sz w:val="15"/>
        </w:rPr>
        <w:t>new</w:t>
      </w:r>
      <w:r w:rsidRPr="00E60C56">
        <w:rPr>
          <w:rFonts w:ascii="Consolas" w:eastAsia="宋体" w:hAnsi="Consolas" w:cs="Consolas"/>
          <w:color w:val="000000"/>
          <w:kern w:val="0"/>
          <w:sz w:val="15"/>
          <w:szCs w:val="15"/>
        </w:rPr>
        <w:t> Singleton();     </w:t>
      </w:r>
    </w:p>
    <w:p w:rsidR="00E60C56" w:rsidRPr="00E60C56" w:rsidRDefault="00E60C56" w:rsidP="00E60C56">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protected</w:t>
      </w:r>
      <w:r w:rsidRPr="00E60C56">
        <w:rPr>
          <w:rFonts w:ascii="Consolas" w:eastAsia="宋体" w:hAnsi="Consolas" w:cs="Consolas"/>
          <w:color w:val="000000"/>
          <w:kern w:val="0"/>
          <w:sz w:val="15"/>
          <w:szCs w:val="15"/>
        </w:rPr>
        <w:t> Singleton() {     </w:t>
      </w:r>
    </w:p>
    <w:p w:rsidR="00E60C56" w:rsidRPr="00E60C56" w:rsidRDefault="00E60C56" w:rsidP="00E60C56">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private</w:t>
      </w:r>
      <w:r w:rsidRPr="00E60C56">
        <w:rPr>
          <w:rFonts w:ascii="Consolas" w:eastAsia="宋体" w:hAnsi="Consolas" w:cs="Consolas"/>
          <w:color w:val="000000"/>
          <w:kern w:val="0"/>
          <w:sz w:val="15"/>
          <w:szCs w:val="15"/>
        </w:rPr>
        <w:t> Object readResolve() {     </w:t>
      </w:r>
    </w:p>
    <w:p w:rsidR="00E60C56" w:rsidRPr="00E60C56" w:rsidRDefault="00E60C56" w:rsidP="00E60C56">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r w:rsidRPr="00E60C56">
        <w:rPr>
          <w:rFonts w:ascii="Consolas" w:eastAsia="宋体" w:hAnsi="Consolas" w:cs="Consolas"/>
          <w:b/>
          <w:bCs/>
          <w:color w:val="7F0055"/>
          <w:kern w:val="0"/>
          <w:sz w:val="15"/>
        </w:rPr>
        <w:t>return</w:t>
      </w:r>
      <w:r w:rsidRPr="00E60C56">
        <w:rPr>
          <w:rFonts w:ascii="Consolas" w:eastAsia="宋体" w:hAnsi="Consolas" w:cs="Consolas"/>
          <w:color w:val="000000"/>
          <w:kern w:val="0"/>
          <w:sz w:val="15"/>
          <w:szCs w:val="15"/>
        </w:rPr>
        <w:t> INSTANCE;     </w:t>
      </w:r>
    </w:p>
    <w:p w:rsidR="00E60C56" w:rsidRPr="00E60C56" w:rsidRDefault="00E60C56" w:rsidP="00E60C56">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    </w:t>
      </w:r>
    </w:p>
    <w:p w:rsidR="00E60C56" w:rsidRPr="00E60C56" w:rsidRDefault="00E60C56" w:rsidP="00E60C56">
      <w:pPr>
        <w:widowControl/>
        <w:numPr>
          <w:ilvl w:val="0"/>
          <w:numId w:val="9"/>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sidRPr="00E60C56">
        <w:rPr>
          <w:rFonts w:ascii="Consolas" w:eastAsia="宋体" w:hAnsi="Consolas" w:cs="Consolas"/>
          <w:color w:val="000000"/>
          <w:kern w:val="0"/>
          <w:sz w:val="15"/>
          <w:szCs w:val="15"/>
        </w:rPr>
        <w:t>}   </w:t>
      </w:r>
    </w:p>
    <w:p w:rsidR="00E60C56" w:rsidRPr="00E60C56" w:rsidRDefault="00E60C56" w:rsidP="00E60C56">
      <w:pPr>
        <w:widowControl/>
        <w:jc w:val="left"/>
        <w:rPr>
          <w:rFonts w:ascii="宋体" w:eastAsia="宋体" w:hAnsi="宋体" w:cs="宋体"/>
          <w:kern w:val="0"/>
          <w:sz w:val="24"/>
          <w:szCs w:val="24"/>
        </w:rPr>
      </w:pPr>
      <w:r w:rsidRPr="00E60C56">
        <w:rPr>
          <w:rFonts w:ascii="Helvetica" w:eastAsia="宋体" w:hAnsi="Helvetica" w:cs="Helvetica"/>
          <w:color w:val="000000"/>
          <w:kern w:val="0"/>
          <w:sz w:val="18"/>
          <w:szCs w:val="18"/>
          <w:shd w:val="clear" w:color="auto" w:fill="FFFFFF"/>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对我来说，我比较喜欢第三种和第五种方式，简单易懂，而且在</w:t>
      </w:r>
      <w:r w:rsidRPr="00E60C56">
        <w:rPr>
          <w:rFonts w:ascii="Helvetica" w:eastAsia="宋体" w:hAnsi="Helvetica" w:cs="Helvetica"/>
          <w:color w:val="000000"/>
          <w:kern w:val="0"/>
          <w:sz w:val="18"/>
          <w:szCs w:val="18"/>
        </w:rPr>
        <w:t>JVM</w:t>
      </w:r>
      <w:r w:rsidRPr="00E60C56">
        <w:rPr>
          <w:rFonts w:ascii="Helvetica" w:eastAsia="宋体" w:hAnsi="Helvetica" w:cs="Helvetica"/>
          <w:color w:val="000000"/>
          <w:kern w:val="0"/>
          <w:sz w:val="18"/>
          <w:szCs w:val="18"/>
        </w:rPr>
        <w:t>层实现了线程安全（如果不是多个类加载器环境），一般的情况下，我会使用第三种方式，只有在要明确实现</w:t>
      </w:r>
      <w:r w:rsidRPr="00E60C56">
        <w:rPr>
          <w:rFonts w:ascii="Helvetica" w:eastAsia="宋体" w:hAnsi="Helvetica" w:cs="Helvetica"/>
          <w:color w:val="000000"/>
          <w:kern w:val="0"/>
          <w:sz w:val="18"/>
          <w:szCs w:val="18"/>
        </w:rPr>
        <w:t>lazy loading</w:t>
      </w:r>
      <w:r w:rsidRPr="00E60C56">
        <w:rPr>
          <w:rFonts w:ascii="Helvetica" w:eastAsia="宋体" w:hAnsi="Helvetica" w:cs="Helvetica"/>
          <w:color w:val="000000"/>
          <w:kern w:val="0"/>
          <w:sz w:val="18"/>
          <w:szCs w:val="18"/>
        </w:rPr>
        <w:t>效果时才会使用第五种方式，另外，如果涉及到反序列化创建对象时我会试着使用枚举的方式来实现单例，不过，我一直会保证我的程序是线程安全的，而且我永远不会使用第一种和第二种方式，如果有其他特殊的需求，我可能会使用第七种方式，毕竟，</w:t>
      </w:r>
      <w:r w:rsidRPr="00E60C56">
        <w:rPr>
          <w:rFonts w:ascii="Helvetica" w:eastAsia="宋体" w:hAnsi="Helvetica" w:cs="Helvetica"/>
          <w:color w:val="000000"/>
          <w:kern w:val="0"/>
          <w:sz w:val="18"/>
          <w:szCs w:val="18"/>
        </w:rPr>
        <w:t>JDK1.5</w:t>
      </w:r>
      <w:r w:rsidRPr="00E60C56">
        <w:rPr>
          <w:rFonts w:ascii="Helvetica" w:eastAsia="宋体" w:hAnsi="Helvetica" w:cs="Helvetica"/>
          <w:color w:val="000000"/>
          <w:kern w:val="0"/>
          <w:sz w:val="18"/>
          <w:szCs w:val="18"/>
        </w:rPr>
        <w:t>已经没有双重检查锁定的问题了。</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Arial" w:eastAsia="宋体" w:hAnsi="Arial" w:cs="Arial"/>
          <w:color w:val="000000"/>
          <w:kern w:val="0"/>
          <w:sz w:val="18"/>
          <w:szCs w:val="18"/>
        </w:rPr>
        <w:t> </w:t>
      </w:r>
      <w:hyperlink r:id="rId10" w:tgtFrame="_blank" w:history="1">
        <w:r w:rsidRPr="00E60C56">
          <w:rPr>
            <w:rFonts w:ascii="Arial" w:eastAsia="宋体" w:hAnsi="Arial" w:cs="Arial"/>
            <w:color w:val="620091"/>
            <w:kern w:val="0"/>
            <w:sz w:val="18"/>
            <w:szCs w:val="18"/>
            <w:u w:val="single"/>
          </w:rPr>
          <w:t>superheizai</w:t>
        </w:r>
      </w:hyperlink>
      <w:r w:rsidRPr="00E60C56">
        <w:rPr>
          <w:rFonts w:ascii="Arial" w:eastAsia="宋体" w:hAnsi="Arial" w:cs="Arial"/>
          <w:color w:val="000000"/>
          <w:kern w:val="0"/>
          <w:sz w:val="18"/>
          <w:szCs w:val="18"/>
        </w:rPr>
        <w:t>同学总结的很到位：</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 </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不过一般来说，第一种不算单例，第四种和第三种就是一种，如果算的话，第五种也可以分开写了。所以说，一般单例都是五种写法。懒汉，恶汉，双重校验锁，枚举和静态内部类。</w:t>
      </w:r>
    </w:p>
    <w:p w:rsidR="00E60C56" w:rsidRPr="00E60C56" w:rsidRDefault="00E60C56" w:rsidP="00E60C56">
      <w:pPr>
        <w:widowControl/>
        <w:shd w:val="clear" w:color="auto" w:fill="FFFFFF"/>
        <w:spacing w:line="316" w:lineRule="atLeast"/>
        <w:jc w:val="left"/>
        <w:rPr>
          <w:rFonts w:ascii="Helvetica" w:eastAsia="宋体" w:hAnsi="Helvetica" w:cs="Helvetica"/>
          <w:color w:val="000000"/>
          <w:kern w:val="0"/>
          <w:sz w:val="18"/>
          <w:szCs w:val="18"/>
        </w:rPr>
      </w:pPr>
      <w:r w:rsidRPr="00E60C56">
        <w:rPr>
          <w:rFonts w:ascii="Helvetica" w:eastAsia="宋体" w:hAnsi="Helvetica" w:cs="Helvetica"/>
          <w:color w:val="000000"/>
          <w:kern w:val="0"/>
          <w:sz w:val="18"/>
          <w:szCs w:val="18"/>
        </w:rPr>
        <w:t>我很高兴有这样的读者，一起共勉。</w:t>
      </w:r>
    </w:p>
    <w:p w:rsidR="006E15DE" w:rsidRPr="00E60C56" w:rsidRDefault="006E15DE"/>
    <w:sectPr w:rsidR="006E15DE" w:rsidRPr="00E60C56" w:rsidSect="00E60C56">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DAE" w:rsidRDefault="00511DAE" w:rsidP="00E60C56">
      <w:r>
        <w:separator/>
      </w:r>
    </w:p>
  </w:endnote>
  <w:endnote w:type="continuationSeparator" w:id="1">
    <w:p w:rsidR="00511DAE" w:rsidRDefault="00511DAE" w:rsidP="00E60C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DAE" w:rsidRDefault="00511DAE" w:rsidP="00E60C56">
      <w:r>
        <w:separator/>
      </w:r>
    </w:p>
  </w:footnote>
  <w:footnote w:type="continuationSeparator" w:id="1">
    <w:p w:rsidR="00511DAE" w:rsidRDefault="00511DAE" w:rsidP="00E60C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B590E"/>
    <w:multiLevelType w:val="multilevel"/>
    <w:tmpl w:val="8F0AE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AF7DEB"/>
    <w:multiLevelType w:val="multilevel"/>
    <w:tmpl w:val="CDA2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A6543D"/>
    <w:multiLevelType w:val="multilevel"/>
    <w:tmpl w:val="F7F62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DC5EBA"/>
    <w:multiLevelType w:val="multilevel"/>
    <w:tmpl w:val="8542A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0D00A9"/>
    <w:multiLevelType w:val="multilevel"/>
    <w:tmpl w:val="1194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204068"/>
    <w:multiLevelType w:val="multilevel"/>
    <w:tmpl w:val="2012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0E4E36"/>
    <w:multiLevelType w:val="multilevel"/>
    <w:tmpl w:val="6E423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9031C2"/>
    <w:multiLevelType w:val="multilevel"/>
    <w:tmpl w:val="1366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8FB1029"/>
    <w:multiLevelType w:val="multilevel"/>
    <w:tmpl w:val="299C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2"/>
  </w:num>
  <w:num w:numId="5">
    <w:abstractNumId w:val="8"/>
  </w:num>
  <w:num w:numId="6">
    <w:abstractNumId w:val="5"/>
  </w:num>
  <w:num w:numId="7">
    <w:abstractNumId w:val="1"/>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0C56"/>
    <w:rsid w:val="00511DAE"/>
    <w:rsid w:val="00520C48"/>
    <w:rsid w:val="006E15DE"/>
    <w:rsid w:val="00766A12"/>
    <w:rsid w:val="00993EDF"/>
    <w:rsid w:val="00E60C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0C48"/>
    <w:pPr>
      <w:widowControl w:val="0"/>
      <w:jc w:val="both"/>
    </w:pPr>
  </w:style>
  <w:style w:type="paragraph" w:styleId="3">
    <w:name w:val="heading 3"/>
    <w:basedOn w:val="a"/>
    <w:link w:val="3Char"/>
    <w:uiPriority w:val="9"/>
    <w:qFormat/>
    <w:rsid w:val="00E60C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0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0C56"/>
    <w:rPr>
      <w:sz w:val="18"/>
      <w:szCs w:val="18"/>
    </w:rPr>
  </w:style>
  <w:style w:type="paragraph" w:styleId="a4">
    <w:name w:val="footer"/>
    <w:basedOn w:val="a"/>
    <w:link w:val="Char0"/>
    <w:uiPriority w:val="99"/>
    <w:semiHidden/>
    <w:unhideWhenUsed/>
    <w:rsid w:val="00E60C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0C56"/>
    <w:rPr>
      <w:sz w:val="18"/>
      <w:szCs w:val="18"/>
    </w:rPr>
  </w:style>
  <w:style w:type="paragraph" w:styleId="a5">
    <w:name w:val="Normal (Web)"/>
    <w:basedOn w:val="a"/>
    <w:uiPriority w:val="99"/>
    <w:semiHidden/>
    <w:unhideWhenUsed/>
    <w:rsid w:val="00E60C5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60C56"/>
    <w:rPr>
      <w:b/>
      <w:bCs/>
    </w:rPr>
  </w:style>
  <w:style w:type="character" w:customStyle="1" w:styleId="apple-converted-space">
    <w:name w:val="apple-converted-space"/>
    <w:basedOn w:val="a0"/>
    <w:rsid w:val="00E60C56"/>
  </w:style>
  <w:style w:type="character" w:styleId="a7">
    <w:name w:val="Hyperlink"/>
    <w:basedOn w:val="a0"/>
    <w:uiPriority w:val="99"/>
    <w:semiHidden/>
    <w:unhideWhenUsed/>
    <w:rsid w:val="00E60C56"/>
    <w:rPr>
      <w:color w:val="0000FF"/>
      <w:u w:val="single"/>
    </w:rPr>
  </w:style>
  <w:style w:type="character" w:customStyle="1" w:styleId="keyword">
    <w:name w:val="keyword"/>
    <w:basedOn w:val="a0"/>
    <w:rsid w:val="00E60C56"/>
  </w:style>
  <w:style w:type="paragraph" w:styleId="a8">
    <w:name w:val="Balloon Text"/>
    <w:basedOn w:val="a"/>
    <w:link w:val="Char1"/>
    <w:uiPriority w:val="99"/>
    <w:semiHidden/>
    <w:unhideWhenUsed/>
    <w:rsid w:val="00E60C56"/>
    <w:rPr>
      <w:sz w:val="18"/>
      <w:szCs w:val="18"/>
    </w:rPr>
  </w:style>
  <w:style w:type="character" w:customStyle="1" w:styleId="Char1">
    <w:name w:val="批注框文本 Char"/>
    <w:basedOn w:val="a0"/>
    <w:link w:val="a8"/>
    <w:uiPriority w:val="99"/>
    <w:semiHidden/>
    <w:rsid w:val="00E60C56"/>
    <w:rPr>
      <w:sz w:val="18"/>
      <w:szCs w:val="18"/>
    </w:rPr>
  </w:style>
  <w:style w:type="character" w:customStyle="1" w:styleId="3Char">
    <w:name w:val="标题 3 Char"/>
    <w:basedOn w:val="a0"/>
    <w:link w:val="3"/>
    <w:uiPriority w:val="9"/>
    <w:rsid w:val="00E60C56"/>
    <w:rPr>
      <w:rFonts w:ascii="宋体" w:eastAsia="宋体" w:hAnsi="宋体" w:cs="宋体"/>
      <w:b/>
      <w:bCs/>
      <w:kern w:val="0"/>
      <w:sz w:val="27"/>
      <w:szCs w:val="27"/>
    </w:rPr>
  </w:style>
  <w:style w:type="paragraph" w:styleId="HTML">
    <w:name w:val="HTML Preformatted"/>
    <w:basedOn w:val="a"/>
    <w:link w:val="HTMLChar"/>
    <w:uiPriority w:val="99"/>
    <w:unhideWhenUsed/>
    <w:rsid w:val="00993E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3ED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59217999">
      <w:bodyDiv w:val="1"/>
      <w:marLeft w:val="0"/>
      <w:marRight w:val="0"/>
      <w:marTop w:val="0"/>
      <w:marBottom w:val="0"/>
      <w:divBdr>
        <w:top w:val="none" w:sz="0" w:space="0" w:color="auto"/>
        <w:left w:val="none" w:sz="0" w:space="0" w:color="auto"/>
        <w:bottom w:val="none" w:sz="0" w:space="0" w:color="auto"/>
        <w:right w:val="none" w:sz="0" w:space="0" w:color="auto"/>
      </w:divBdr>
    </w:div>
    <w:div w:id="1581256160">
      <w:bodyDiv w:val="1"/>
      <w:marLeft w:val="0"/>
      <w:marRight w:val="0"/>
      <w:marTop w:val="0"/>
      <w:marBottom w:val="0"/>
      <w:divBdr>
        <w:top w:val="none" w:sz="0" w:space="0" w:color="auto"/>
        <w:left w:val="none" w:sz="0" w:space="0" w:color="auto"/>
        <w:bottom w:val="none" w:sz="0" w:space="0" w:color="auto"/>
        <w:right w:val="none" w:sz="0" w:space="0" w:color="auto"/>
      </w:divBdr>
      <w:divsChild>
        <w:div w:id="464548678">
          <w:marLeft w:val="113"/>
          <w:marRight w:val="0"/>
          <w:marTop w:val="0"/>
          <w:marBottom w:val="0"/>
          <w:divBdr>
            <w:top w:val="none" w:sz="0" w:space="0" w:color="auto"/>
            <w:left w:val="none" w:sz="0" w:space="0" w:color="auto"/>
            <w:bottom w:val="none" w:sz="0" w:space="0" w:color="auto"/>
            <w:right w:val="none" w:sz="0" w:space="0" w:color="auto"/>
          </w:divBdr>
          <w:divsChild>
            <w:div w:id="262802828">
              <w:marLeft w:val="0"/>
              <w:marRight w:val="0"/>
              <w:marTop w:val="0"/>
              <w:marBottom w:val="0"/>
              <w:divBdr>
                <w:top w:val="none" w:sz="0" w:space="0" w:color="auto"/>
                <w:left w:val="none" w:sz="0" w:space="0" w:color="auto"/>
                <w:bottom w:val="none" w:sz="0" w:space="0" w:color="auto"/>
                <w:right w:val="none" w:sz="0" w:space="0" w:color="auto"/>
              </w:divBdr>
            </w:div>
          </w:divsChild>
        </w:div>
        <w:div w:id="102968589">
          <w:marLeft w:val="113"/>
          <w:marRight w:val="0"/>
          <w:marTop w:val="0"/>
          <w:marBottom w:val="0"/>
          <w:divBdr>
            <w:top w:val="none" w:sz="0" w:space="0" w:color="auto"/>
            <w:left w:val="none" w:sz="0" w:space="0" w:color="auto"/>
            <w:bottom w:val="none" w:sz="0" w:space="0" w:color="auto"/>
            <w:right w:val="none" w:sz="0" w:space="0" w:color="auto"/>
          </w:divBdr>
          <w:divsChild>
            <w:div w:id="1775662921">
              <w:marLeft w:val="0"/>
              <w:marRight w:val="0"/>
              <w:marTop w:val="0"/>
              <w:marBottom w:val="0"/>
              <w:divBdr>
                <w:top w:val="none" w:sz="0" w:space="0" w:color="auto"/>
                <w:left w:val="none" w:sz="0" w:space="0" w:color="auto"/>
                <w:bottom w:val="none" w:sz="0" w:space="0" w:color="auto"/>
                <w:right w:val="none" w:sz="0" w:space="0" w:color="auto"/>
              </w:divBdr>
            </w:div>
          </w:divsChild>
        </w:div>
        <w:div w:id="1495025619">
          <w:marLeft w:val="113"/>
          <w:marRight w:val="0"/>
          <w:marTop w:val="0"/>
          <w:marBottom w:val="0"/>
          <w:divBdr>
            <w:top w:val="none" w:sz="0" w:space="0" w:color="auto"/>
            <w:left w:val="none" w:sz="0" w:space="0" w:color="auto"/>
            <w:bottom w:val="none" w:sz="0" w:space="0" w:color="auto"/>
            <w:right w:val="none" w:sz="0" w:space="0" w:color="auto"/>
          </w:divBdr>
          <w:divsChild>
            <w:div w:id="1682781786">
              <w:marLeft w:val="0"/>
              <w:marRight w:val="0"/>
              <w:marTop w:val="0"/>
              <w:marBottom w:val="0"/>
              <w:divBdr>
                <w:top w:val="none" w:sz="0" w:space="0" w:color="auto"/>
                <w:left w:val="none" w:sz="0" w:space="0" w:color="auto"/>
                <w:bottom w:val="none" w:sz="0" w:space="0" w:color="auto"/>
                <w:right w:val="none" w:sz="0" w:space="0" w:color="auto"/>
              </w:divBdr>
            </w:div>
          </w:divsChild>
        </w:div>
        <w:div w:id="1419137668">
          <w:marLeft w:val="113"/>
          <w:marRight w:val="0"/>
          <w:marTop w:val="0"/>
          <w:marBottom w:val="0"/>
          <w:divBdr>
            <w:top w:val="none" w:sz="0" w:space="0" w:color="auto"/>
            <w:left w:val="none" w:sz="0" w:space="0" w:color="auto"/>
            <w:bottom w:val="none" w:sz="0" w:space="0" w:color="auto"/>
            <w:right w:val="none" w:sz="0" w:space="0" w:color="auto"/>
          </w:divBdr>
          <w:divsChild>
            <w:div w:id="2100439381">
              <w:marLeft w:val="0"/>
              <w:marRight w:val="0"/>
              <w:marTop w:val="0"/>
              <w:marBottom w:val="0"/>
              <w:divBdr>
                <w:top w:val="none" w:sz="0" w:space="0" w:color="auto"/>
                <w:left w:val="none" w:sz="0" w:space="0" w:color="auto"/>
                <w:bottom w:val="none" w:sz="0" w:space="0" w:color="auto"/>
                <w:right w:val="none" w:sz="0" w:space="0" w:color="auto"/>
              </w:divBdr>
            </w:div>
          </w:divsChild>
        </w:div>
        <w:div w:id="1044794470">
          <w:marLeft w:val="113"/>
          <w:marRight w:val="0"/>
          <w:marTop w:val="0"/>
          <w:marBottom w:val="0"/>
          <w:divBdr>
            <w:top w:val="none" w:sz="0" w:space="0" w:color="auto"/>
            <w:left w:val="none" w:sz="0" w:space="0" w:color="auto"/>
            <w:bottom w:val="none" w:sz="0" w:space="0" w:color="auto"/>
            <w:right w:val="none" w:sz="0" w:space="0" w:color="auto"/>
          </w:divBdr>
          <w:divsChild>
            <w:div w:id="949704336">
              <w:marLeft w:val="0"/>
              <w:marRight w:val="0"/>
              <w:marTop w:val="0"/>
              <w:marBottom w:val="0"/>
              <w:divBdr>
                <w:top w:val="none" w:sz="0" w:space="0" w:color="auto"/>
                <w:left w:val="none" w:sz="0" w:space="0" w:color="auto"/>
                <w:bottom w:val="none" w:sz="0" w:space="0" w:color="auto"/>
                <w:right w:val="none" w:sz="0" w:space="0" w:color="auto"/>
              </w:divBdr>
            </w:div>
          </w:divsChild>
        </w:div>
        <w:div w:id="227807262">
          <w:marLeft w:val="113"/>
          <w:marRight w:val="0"/>
          <w:marTop w:val="0"/>
          <w:marBottom w:val="0"/>
          <w:divBdr>
            <w:top w:val="none" w:sz="0" w:space="0" w:color="auto"/>
            <w:left w:val="none" w:sz="0" w:space="0" w:color="auto"/>
            <w:bottom w:val="none" w:sz="0" w:space="0" w:color="auto"/>
            <w:right w:val="none" w:sz="0" w:space="0" w:color="auto"/>
          </w:divBdr>
          <w:divsChild>
            <w:div w:id="2109763810">
              <w:marLeft w:val="0"/>
              <w:marRight w:val="0"/>
              <w:marTop w:val="0"/>
              <w:marBottom w:val="0"/>
              <w:divBdr>
                <w:top w:val="none" w:sz="0" w:space="0" w:color="auto"/>
                <w:left w:val="none" w:sz="0" w:space="0" w:color="auto"/>
                <w:bottom w:val="none" w:sz="0" w:space="0" w:color="auto"/>
                <w:right w:val="none" w:sz="0" w:space="0" w:color="auto"/>
              </w:divBdr>
            </w:div>
          </w:divsChild>
        </w:div>
        <w:div w:id="1491486407">
          <w:marLeft w:val="113"/>
          <w:marRight w:val="0"/>
          <w:marTop w:val="0"/>
          <w:marBottom w:val="0"/>
          <w:divBdr>
            <w:top w:val="none" w:sz="0" w:space="0" w:color="auto"/>
            <w:left w:val="none" w:sz="0" w:space="0" w:color="auto"/>
            <w:bottom w:val="none" w:sz="0" w:space="0" w:color="auto"/>
            <w:right w:val="none" w:sz="0" w:space="0" w:color="auto"/>
          </w:divBdr>
          <w:divsChild>
            <w:div w:id="1442266831">
              <w:marLeft w:val="0"/>
              <w:marRight w:val="0"/>
              <w:marTop w:val="0"/>
              <w:marBottom w:val="0"/>
              <w:divBdr>
                <w:top w:val="none" w:sz="0" w:space="0" w:color="auto"/>
                <w:left w:val="none" w:sz="0" w:space="0" w:color="auto"/>
                <w:bottom w:val="none" w:sz="0" w:space="0" w:color="auto"/>
                <w:right w:val="none" w:sz="0" w:space="0" w:color="auto"/>
              </w:divBdr>
            </w:div>
          </w:divsChild>
        </w:div>
        <w:div w:id="566382604">
          <w:marLeft w:val="113"/>
          <w:marRight w:val="0"/>
          <w:marTop w:val="0"/>
          <w:marBottom w:val="0"/>
          <w:divBdr>
            <w:top w:val="none" w:sz="0" w:space="0" w:color="auto"/>
            <w:left w:val="none" w:sz="0" w:space="0" w:color="auto"/>
            <w:bottom w:val="none" w:sz="0" w:space="0" w:color="auto"/>
            <w:right w:val="none" w:sz="0" w:space="0" w:color="auto"/>
          </w:divBdr>
          <w:divsChild>
            <w:div w:id="1831750585">
              <w:marLeft w:val="0"/>
              <w:marRight w:val="0"/>
              <w:marTop w:val="0"/>
              <w:marBottom w:val="0"/>
              <w:divBdr>
                <w:top w:val="none" w:sz="0" w:space="0" w:color="auto"/>
                <w:left w:val="none" w:sz="0" w:space="0" w:color="auto"/>
                <w:bottom w:val="none" w:sz="0" w:space="0" w:color="auto"/>
                <w:right w:val="none" w:sz="0" w:space="0" w:color="auto"/>
              </w:divBdr>
            </w:div>
          </w:divsChild>
        </w:div>
        <w:div w:id="1654867308">
          <w:marLeft w:val="113"/>
          <w:marRight w:val="0"/>
          <w:marTop w:val="0"/>
          <w:marBottom w:val="0"/>
          <w:divBdr>
            <w:top w:val="none" w:sz="0" w:space="0" w:color="auto"/>
            <w:left w:val="none" w:sz="0" w:space="0" w:color="auto"/>
            <w:bottom w:val="none" w:sz="0" w:space="0" w:color="auto"/>
            <w:right w:val="none" w:sz="0" w:space="0" w:color="auto"/>
          </w:divBdr>
          <w:divsChild>
            <w:div w:id="21081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uperheizai.iteye.com/" TargetMode="External"/><Relationship Id="rId4" Type="http://schemas.openxmlformats.org/officeDocument/2006/relationships/webSettings" Target="webSettings.xml"/><Relationship Id="rId9" Type="http://schemas.openxmlformats.org/officeDocument/2006/relationships/hyperlink" Target="http://www.ibm.com/developerworks/cn/java/j-dc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652</Words>
  <Characters>3722</Characters>
  <Application>Microsoft Office Word</Application>
  <DocSecurity>0</DocSecurity>
  <Lines>31</Lines>
  <Paragraphs>8</Paragraphs>
  <ScaleCrop>false</ScaleCrop>
  <Company>Microsoft</Company>
  <LinksUpToDate>false</LinksUpToDate>
  <CharactersWithSpaces>4366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2017-04-15T10:05:00Z</dcterms:created>
  <dcterms:modified xsi:type="dcterms:W3CDTF">2017-04-23T12:05:00Z</dcterms:modified>
</cp:coreProperties>
</file>