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EB6E0" w14:textId="77055A22" w:rsidR="009C777B" w:rsidRPr="00830A29" w:rsidRDefault="009C777B" w:rsidP="00830A29">
      <w:pPr>
        <w:rPr>
          <w:b/>
          <w:bCs/>
          <w:sz w:val="48"/>
          <w:szCs w:val="48"/>
        </w:rPr>
      </w:pPr>
      <w:r w:rsidRPr="00830A29">
        <w:rPr>
          <w:rFonts w:hint="eastAsia"/>
          <w:b/>
          <w:bCs/>
          <w:sz w:val="48"/>
          <w:szCs w:val="48"/>
        </w:rPr>
        <w:t>java虚拟机加载类的过程</w:t>
      </w:r>
      <w:r w:rsidR="00E82260" w:rsidRPr="00830A29">
        <w:rPr>
          <w:rFonts w:hint="eastAsia"/>
          <w:b/>
          <w:bCs/>
          <w:sz w:val="48"/>
          <w:szCs w:val="48"/>
        </w:rPr>
        <w:t>：</w:t>
      </w:r>
    </w:p>
    <w:p w14:paraId="507C7B6B" w14:textId="77777777" w:rsidR="00381050" w:rsidRDefault="00381050" w:rsidP="00E82260">
      <w:pPr>
        <w:pStyle w:val="a3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类从被加载到虚拟机内存开始，到卸载出内存为止，它的整个生命周期包括：</w:t>
      </w:r>
    </w:p>
    <w:p w14:paraId="1BE602FB" w14:textId="77777777" w:rsidR="00381050" w:rsidRDefault="00381050" w:rsidP="00E82260">
      <w:pPr>
        <w:pStyle w:val="a3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加载（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Loading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）、</w:t>
      </w:r>
    </w:p>
    <w:p w14:paraId="0231C043" w14:textId="6BAB4389" w:rsidR="00381050" w:rsidRPr="00381050" w:rsidRDefault="00381050" w:rsidP="00381050">
      <w:pPr>
        <w:pStyle w:val="a3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验证（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Verification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）、</w:t>
      </w:r>
      <w:r w:rsidRPr="00381050">
        <w:rPr>
          <w:rFonts w:ascii="Helvetica" w:hAnsi="Helvetica" w:cs="Helvetica"/>
          <w:color w:val="000000"/>
          <w:szCs w:val="21"/>
          <w:shd w:val="clear" w:color="auto" w:fill="FFFFFF"/>
        </w:rPr>
        <w:t>准备（</w:t>
      </w:r>
      <w:r w:rsidRPr="00381050">
        <w:rPr>
          <w:rFonts w:ascii="Helvetica" w:hAnsi="Helvetica" w:cs="Helvetica"/>
          <w:color w:val="000000"/>
          <w:szCs w:val="21"/>
          <w:shd w:val="clear" w:color="auto" w:fill="FFFFFF"/>
        </w:rPr>
        <w:t>Preparation</w:t>
      </w:r>
      <w:r w:rsidRPr="00381050">
        <w:rPr>
          <w:rFonts w:ascii="Helvetica" w:hAnsi="Helvetica" w:cs="Helvetica"/>
          <w:color w:val="000000"/>
          <w:szCs w:val="21"/>
          <w:shd w:val="clear" w:color="auto" w:fill="FFFFFF"/>
        </w:rPr>
        <w:t>）、解析（</w:t>
      </w:r>
      <w:r w:rsidRPr="00381050">
        <w:rPr>
          <w:rFonts w:ascii="Helvetica" w:hAnsi="Helvetica" w:cs="Helvetica"/>
          <w:color w:val="000000"/>
          <w:szCs w:val="21"/>
          <w:shd w:val="clear" w:color="auto" w:fill="FFFFFF"/>
        </w:rPr>
        <w:t>Resolution</w:t>
      </w:r>
      <w:r w:rsidRPr="00381050">
        <w:rPr>
          <w:rFonts w:ascii="Helvetica" w:hAnsi="Helvetica" w:cs="Helvetica"/>
          <w:color w:val="000000"/>
          <w:szCs w:val="21"/>
          <w:shd w:val="clear" w:color="auto" w:fill="FFFFFF"/>
        </w:rPr>
        <w:t>）、</w:t>
      </w:r>
    </w:p>
    <w:p w14:paraId="07FBB934" w14:textId="77777777" w:rsidR="00381050" w:rsidRDefault="00381050" w:rsidP="00E82260">
      <w:pPr>
        <w:pStyle w:val="a3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初始化（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Initialization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）、</w:t>
      </w:r>
    </w:p>
    <w:p w14:paraId="22346F65" w14:textId="50A24B1C" w:rsidR="00381050" w:rsidRDefault="00381050" w:rsidP="00E82260">
      <w:pPr>
        <w:pStyle w:val="a3"/>
        <w:ind w:left="360" w:firstLineChars="0" w:firstLine="0"/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使用（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Using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）</w:t>
      </w:r>
    </w:p>
    <w:p w14:paraId="0E39FF1C" w14:textId="77777777" w:rsidR="00381050" w:rsidRDefault="00381050" w:rsidP="00E82260">
      <w:pPr>
        <w:pStyle w:val="a3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卸载（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Unloading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）</w:t>
      </w:r>
    </w:p>
    <w:p w14:paraId="235FB5A7" w14:textId="7D284DB4" w:rsidR="00E82260" w:rsidRDefault="00381050" w:rsidP="00E82260">
      <w:pPr>
        <w:pStyle w:val="a3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个阶段。其中，验证、准备和解析统称为连接（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Linking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）。过程如下图所示。</w:t>
      </w:r>
    </w:p>
    <w:p w14:paraId="7A51ED88" w14:textId="4FE5B350" w:rsidR="00381050" w:rsidRDefault="00381050" w:rsidP="00E82260">
      <w:pPr>
        <w:pStyle w:val="a3"/>
        <w:ind w:left="360" w:firstLineChars="0" w:firstLine="0"/>
      </w:pPr>
      <w:r w:rsidRPr="00381050">
        <w:rPr>
          <w:noProof/>
        </w:rPr>
        <w:drawing>
          <wp:inline distT="0" distB="0" distL="0" distR="0" wp14:anchorId="63D48FC5" wp14:editId="60484757">
            <wp:extent cx="6645910" cy="2275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6316" w14:textId="77777777" w:rsidR="00CB62B5" w:rsidRPr="00CB62B5" w:rsidRDefault="00CB62B5" w:rsidP="00CB62B5">
      <w:pPr>
        <w:widowControl/>
        <w:shd w:val="clear" w:color="auto" w:fill="FFFFFF"/>
        <w:spacing w:after="240"/>
        <w:jc w:val="left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</w:pP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步骤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1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：加载</w:t>
      </w:r>
    </w:p>
    <w:p w14:paraId="3A1CF4AE" w14:textId="4538FF71" w:rsidR="00381050" w:rsidRDefault="00CB62B5" w:rsidP="00E82260">
      <w:pPr>
        <w:pStyle w:val="a3"/>
        <w:ind w:left="360" w:firstLineChars="0" w:firstLine="0"/>
      </w:pPr>
      <w:r w:rsidRPr="00CB62B5">
        <w:lastRenderedPageBreak/>
        <w:drawing>
          <wp:inline distT="0" distB="0" distL="0" distR="0" wp14:anchorId="67220EBC" wp14:editId="2AE396EF">
            <wp:extent cx="7482178" cy="333716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9299" cy="33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345B" w14:textId="77777777" w:rsidR="00CB62B5" w:rsidRPr="00CB62B5" w:rsidRDefault="00CB62B5" w:rsidP="00CB62B5">
      <w:pPr>
        <w:widowControl/>
        <w:shd w:val="clear" w:color="auto" w:fill="FFFFFF"/>
        <w:spacing w:after="240"/>
        <w:jc w:val="left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</w:pP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步骤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2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：验证</w:t>
      </w:r>
    </w:p>
    <w:p w14:paraId="36AC5C28" w14:textId="4C7E4EE8" w:rsidR="00CB62B5" w:rsidRDefault="00CB62B5" w:rsidP="00E82260">
      <w:pPr>
        <w:pStyle w:val="a3"/>
        <w:ind w:left="360" w:firstLineChars="0" w:firstLine="0"/>
      </w:pPr>
      <w:r w:rsidRPr="00CB62B5">
        <w:lastRenderedPageBreak/>
        <w:drawing>
          <wp:inline distT="0" distB="0" distL="0" distR="0" wp14:anchorId="24A5F0DD" wp14:editId="76F73471">
            <wp:extent cx="7822703" cy="3841840"/>
            <wp:effectExtent l="0" t="0" r="698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81968" cy="38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408B" w14:textId="77777777" w:rsidR="00CB62B5" w:rsidRPr="00CB62B5" w:rsidRDefault="00CB62B5" w:rsidP="00CB62B5">
      <w:pPr>
        <w:widowControl/>
        <w:shd w:val="clear" w:color="auto" w:fill="FFFFFF"/>
        <w:spacing w:after="240"/>
        <w:jc w:val="left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</w:pP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步骤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3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：准备</w:t>
      </w:r>
    </w:p>
    <w:p w14:paraId="0110745B" w14:textId="6666EC22" w:rsidR="00CB62B5" w:rsidRDefault="00CB62B5" w:rsidP="00E82260">
      <w:pPr>
        <w:pStyle w:val="a3"/>
        <w:ind w:left="360" w:firstLineChars="0" w:firstLine="0"/>
      </w:pPr>
      <w:r w:rsidRPr="00CB62B5">
        <w:lastRenderedPageBreak/>
        <w:drawing>
          <wp:inline distT="0" distB="0" distL="0" distR="0" wp14:anchorId="157DC964" wp14:editId="54DD8A99">
            <wp:extent cx="7051426" cy="336334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3715" cy="34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7EE0" w14:textId="77777777" w:rsidR="00CB62B5" w:rsidRPr="00CB62B5" w:rsidRDefault="00CB62B5" w:rsidP="00CB62B5">
      <w:pPr>
        <w:widowControl/>
        <w:shd w:val="clear" w:color="auto" w:fill="FFFFFF"/>
        <w:spacing w:after="240"/>
        <w:jc w:val="left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</w:pP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步骤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4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：解析</w:t>
      </w:r>
    </w:p>
    <w:p w14:paraId="60C13113" w14:textId="601E6160" w:rsidR="00CB62B5" w:rsidRDefault="00CB62B5" w:rsidP="00E82260">
      <w:pPr>
        <w:pStyle w:val="a3"/>
        <w:ind w:left="360" w:firstLineChars="0" w:firstLine="0"/>
      </w:pPr>
      <w:r w:rsidRPr="00CB62B5">
        <w:lastRenderedPageBreak/>
        <w:drawing>
          <wp:inline distT="0" distB="0" distL="0" distR="0" wp14:anchorId="088A8B67" wp14:editId="097A4F76">
            <wp:extent cx="7235687" cy="4335467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5191" cy="43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76B5" w14:textId="77777777" w:rsidR="00CB62B5" w:rsidRPr="00CB62B5" w:rsidRDefault="00CB62B5" w:rsidP="00CB62B5">
      <w:pPr>
        <w:widowControl/>
        <w:shd w:val="clear" w:color="auto" w:fill="FFFFFF"/>
        <w:spacing w:after="240"/>
        <w:jc w:val="left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</w:pP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步骤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5</w:t>
      </w:r>
      <w:r w:rsidRPr="00CB62B5">
        <w:rPr>
          <w:rFonts w:ascii="Segoe UI Emoji" w:eastAsia="宋体" w:hAnsi="Segoe UI Emoji" w:cs="宋体"/>
          <w:b/>
          <w:bCs/>
          <w:color w:val="404040"/>
          <w:kern w:val="36"/>
          <w:sz w:val="30"/>
          <w:szCs w:val="30"/>
        </w:rPr>
        <w:t>：初始化</w:t>
      </w:r>
    </w:p>
    <w:p w14:paraId="6F500939" w14:textId="0A95C705" w:rsidR="00CB62B5" w:rsidRDefault="00CB62B5" w:rsidP="00E82260">
      <w:pPr>
        <w:pStyle w:val="a3"/>
        <w:ind w:left="360" w:firstLineChars="0" w:firstLine="0"/>
      </w:pPr>
      <w:r w:rsidRPr="00CB62B5">
        <w:lastRenderedPageBreak/>
        <w:drawing>
          <wp:inline distT="0" distB="0" distL="0" distR="0" wp14:anchorId="2F00C0EA" wp14:editId="0420CAA6">
            <wp:extent cx="7130939" cy="37582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3463" cy="377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99E7" w14:textId="77777777" w:rsidR="00830A29" w:rsidRDefault="00830A29" w:rsidP="00830A29">
      <w:pPr>
        <w:pStyle w:val="1"/>
        <w:shd w:val="clear" w:color="auto" w:fill="FFFFFF"/>
        <w:spacing w:before="0" w:beforeAutospacing="0" w:after="240" w:afterAutospacing="0"/>
        <w:rPr>
          <w:rFonts w:ascii="Segoe UI Emoji" w:hAnsi="Segoe UI Emoji"/>
          <w:color w:val="404040"/>
          <w:sz w:val="39"/>
          <w:szCs w:val="39"/>
        </w:rPr>
      </w:pPr>
      <w:r>
        <w:rPr>
          <w:rFonts w:ascii="Segoe UI Emoji" w:hAnsi="Segoe UI Emoji"/>
          <w:color w:val="404040"/>
          <w:sz w:val="39"/>
          <w:szCs w:val="39"/>
        </w:rPr>
        <w:t>总结</w:t>
      </w:r>
    </w:p>
    <w:p w14:paraId="2D451347" w14:textId="77777777" w:rsidR="00830A29" w:rsidRDefault="00830A29" w:rsidP="00830A2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hAnsi="Segoe UI Emoji"/>
          <w:color w:val="404040"/>
          <w:sz w:val="24"/>
          <w:szCs w:val="24"/>
        </w:rPr>
      </w:pPr>
      <w:r>
        <w:rPr>
          <w:rFonts w:ascii="Segoe UI Emoji" w:hAnsi="Segoe UI Emoji"/>
          <w:color w:val="404040"/>
        </w:rPr>
        <w:t>本文全面讲解类加载过程的</w:t>
      </w:r>
      <w:r>
        <w:rPr>
          <w:rFonts w:ascii="Segoe UI Emoji" w:hAnsi="Segoe UI Emoji"/>
          <w:color w:val="404040"/>
        </w:rPr>
        <w:t>5</w:t>
      </w:r>
      <w:r>
        <w:rPr>
          <w:rFonts w:ascii="Segoe UI Emoji" w:hAnsi="Segoe UI Emoji"/>
          <w:color w:val="404040"/>
        </w:rPr>
        <w:t>个步骤，总结如下</w:t>
      </w:r>
    </w:p>
    <w:p w14:paraId="563A8391" w14:textId="660C23A3" w:rsidR="00CB62B5" w:rsidRPr="00830A29" w:rsidRDefault="00830A29" w:rsidP="00E82260">
      <w:pPr>
        <w:pStyle w:val="a3"/>
        <w:ind w:left="360" w:firstLineChars="0" w:firstLine="0"/>
      </w:pPr>
      <w:r w:rsidRPr="00830A29">
        <w:drawing>
          <wp:inline distT="0" distB="0" distL="0" distR="0" wp14:anchorId="7AC01C52" wp14:editId="45A2CF1E">
            <wp:extent cx="9921497" cy="87782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50617" cy="8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BD48" w14:textId="6AB24773" w:rsidR="00CB62B5" w:rsidRDefault="00CB62B5" w:rsidP="00E82260">
      <w:pPr>
        <w:pStyle w:val="a3"/>
        <w:ind w:left="360" w:firstLineChars="0" w:firstLine="0"/>
      </w:pPr>
    </w:p>
    <w:p w14:paraId="546BEDE1" w14:textId="18E220E9" w:rsidR="00CB62B5" w:rsidRDefault="00830A29" w:rsidP="00E82260">
      <w:pPr>
        <w:pStyle w:val="a3"/>
        <w:ind w:left="360" w:firstLineChars="0" w:firstLine="0"/>
      </w:pPr>
      <w:r w:rsidRPr="00830A29">
        <w:lastRenderedPageBreak/>
        <w:drawing>
          <wp:inline distT="0" distB="0" distL="0" distR="0" wp14:anchorId="36153BF3" wp14:editId="40376573">
            <wp:extent cx="9777730" cy="42621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EDC594" w14:textId="15C18294" w:rsidR="00CB62B5" w:rsidRDefault="00CB62B5" w:rsidP="00E82260">
      <w:pPr>
        <w:pStyle w:val="a3"/>
        <w:ind w:left="360" w:firstLineChars="0" w:firstLine="0"/>
      </w:pPr>
    </w:p>
    <w:p w14:paraId="3BBB2A01" w14:textId="164731B9" w:rsidR="00CB62B5" w:rsidRDefault="00CB62B5" w:rsidP="00E82260">
      <w:pPr>
        <w:pStyle w:val="a3"/>
        <w:ind w:left="360" w:firstLineChars="0" w:firstLine="0"/>
      </w:pPr>
    </w:p>
    <w:p w14:paraId="444B3304" w14:textId="13F0EBC2" w:rsidR="00CB62B5" w:rsidRDefault="00CB62B5" w:rsidP="00E82260">
      <w:pPr>
        <w:pStyle w:val="a3"/>
        <w:ind w:left="360" w:firstLineChars="0" w:firstLine="0"/>
      </w:pPr>
    </w:p>
    <w:p w14:paraId="1C913A02" w14:textId="0A6B31FA" w:rsidR="00CB62B5" w:rsidRDefault="00CB62B5" w:rsidP="00E82260">
      <w:pPr>
        <w:pStyle w:val="a3"/>
        <w:ind w:left="360" w:firstLineChars="0" w:firstLine="0"/>
      </w:pPr>
    </w:p>
    <w:p w14:paraId="4D68EFBA" w14:textId="4DC19D58" w:rsidR="00CB62B5" w:rsidRDefault="00CB62B5" w:rsidP="00E82260">
      <w:pPr>
        <w:pStyle w:val="a3"/>
        <w:ind w:left="360" w:firstLineChars="0" w:firstLine="0"/>
      </w:pPr>
    </w:p>
    <w:p w14:paraId="17BE0C97" w14:textId="70F5CB9A" w:rsidR="00CB62B5" w:rsidRDefault="00CB62B5" w:rsidP="00E82260">
      <w:pPr>
        <w:pStyle w:val="a3"/>
        <w:ind w:left="360" w:firstLineChars="0" w:firstLine="0"/>
      </w:pPr>
    </w:p>
    <w:p w14:paraId="2090CF7A" w14:textId="6E7450F6" w:rsidR="00CB62B5" w:rsidRDefault="00CB62B5" w:rsidP="00E82260">
      <w:pPr>
        <w:pStyle w:val="a3"/>
        <w:ind w:left="360" w:firstLineChars="0" w:firstLine="0"/>
      </w:pPr>
    </w:p>
    <w:p w14:paraId="7F52DECE" w14:textId="293A8557" w:rsidR="00CB62B5" w:rsidRDefault="00CB62B5" w:rsidP="00E82260">
      <w:pPr>
        <w:pStyle w:val="a3"/>
        <w:ind w:left="360" w:firstLineChars="0" w:firstLine="0"/>
      </w:pPr>
    </w:p>
    <w:p w14:paraId="451A21DD" w14:textId="1691EB29" w:rsidR="00CB62B5" w:rsidRDefault="00CB62B5" w:rsidP="00E82260">
      <w:pPr>
        <w:pStyle w:val="a3"/>
        <w:ind w:left="360" w:firstLineChars="0" w:firstLine="0"/>
      </w:pPr>
    </w:p>
    <w:p w14:paraId="76F74F7F" w14:textId="08B19F8B" w:rsidR="00CB62B5" w:rsidRDefault="00CB62B5" w:rsidP="00E82260">
      <w:pPr>
        <w:pStyle w:val="a3"/>
        <w:ind w:left="360" w:firstLineChars="0" w:firstLine="0"/>
      </w:pPr>
    </w:p>
    <w:p w14:paraId="21425A42" w14:textId="098D69C0" w:rsidR="00CB62B5" w:rsidRDefault="00CB62B5" w:rsidP="00E82260">
      <w:pPr>
        <w:pStyle w:val="a3"/>
        <w:ind w:left="360" w:firstLineChars="0" w:firstLine="0"/>
      </w:pPr>
    </w:p>
    <w:p w14:paraId="111EA114" w14:textId="5F1623D4" w:rsidR="00CB62B5" w:rsidRDefault="00CB62B5" w:rsidP="00E82260">
      <w:pPr>
        <w:pStyle w:val="a3"/>
        <w:ind w:left="360" w:firstLineChars="0" w:firstLine="0"/>
      </w:pPr>
    </w:p>
    <w:p w14:paraId="6F695241" w14:textId="36858A70" w:rsidR="00CB62B5" w:rsidRDefault="00CB62B5" w:rsidP="00E82260">
      <w:pPr>
        <w:pStyle w:val="a3"/>
        <w:ind w:left="360" w:firstLineChars="0" w:firstLine="0"/>
      </w:pPr>
    </w:p>
    <w:p w14:paraId="3C1CCA39" w14:textId="3786B6E3" w:rsidR="00CB62B5" w:rsidRDefault="00CB62B5" w:rsidP="00E82260">
      <w:pPr>
        <w:pStyle w:val="a3"/>
        <w:ind w:left="360" w:firstLineChars="0" w:firstLine="0"/>
      </w:pPr>
    </w:p>
    <w:p w14:paraId="4622F58F" w14:textId="463359A6" w:rsidR="00CB62B5" w:rsidRDefault="00CB62B5" w:rsidP="00E82260">
      <w:pPr>
        <w:pStyle w:val="a3"/>
        <w:ind w:left="360" w:firstLineChars="0" w:firstLine="0"/>
      </w:pPr>
    </w:p>
    <w:p w14:paraId="3B0301F5" w14:textId="7D6EE6DF" w:rsidR="00CB62B5" w:rsidRDefault="00CB62B5" w:rsidP="00E82260">
      <w:pPr>
        <w:pStyle w:val="a3"/>
        <w:ind w:left="360" w:firstLineChars="0" w:firstLine="0"/>
      </w:pPr>
    </w:p>
    <w:p w14:paraId="229BF52C" w14:textId="54194BB6" w:rsidR="00CB62B5" w:rsidRDefault="00CB62B5" w:rsidP="00E82260">
      <w:pPr>
        <w:pStyle w:val="a3"/>
        <w:ind w:left="360" w:firstLineChars="0" w:firstLine="0"/>
      </w:pPr>
    </w:p>
    <w:p w14:paraId="697A5DD5" w14:textId="166E909E" w:rsidR="00CB62B5" w:rsidRDefault="00CB62B5" w:rsidP="00E82260">
      <w:pPr>
        <w:pStyle w:val="a3"/>
        <w:ind w:left="360" w:firstLineChars="0" w:firstLine="0"/>
      </w:pPr>
    </w:p>
    <w:p w14:paraId="2AAEC7E1" w14:textId="77777777" w:rsidR="00CB62B5" w:rsidRDefault="00CB62B5" w:rsidP="00E82260">
      <w:pPr>
        <w:pStyle w:val="a3"/>
        <w:ind w:left="360" w:firstLineChars="0" w:firstLine="0"/>
        <w:rPr>
          <w:rFonts w:hint="eastAsia"/>
        </w:rPr>
      </w:pPr>
    </w:p>
    <w:sectPr w:rsidR="00CB62B5" w:rsidSect="00830A29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52ADA"/>
    <w:multiLevelType w:val="multilevel"/>
    <w:tmpl w:val="7584C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EC46DF3"/>
    <w:multiLevelType w:val="hybridMultilevel"/>
    <w:tmpl w:val="C5B2FB70"/>
    <w:lvl w:ilvl="0" w:tplc="C34E2E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1A5"/>
    <w:rsid w:val="001961A5"/>
    <w:rsid w:val="00381050"/>
    <w:rsid w:val="004721CF"/>
    <w:rsid w:val="00830A29"/>
    <w:rsid w:val="009C777B"/>
    <w:rsid w:val="00CB62B5"/>
    <w:rsid w:val="00E8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A9BB1"/>
  <w15:chartTrackingRefBased/>
  <w15:docId w15:val="{C4E7CDA4-3D2C-4C55-9603-8B4C7AF0D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B62B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77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B62B5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7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 龚</dc:creator>
  <cp:keywords/>
  <dc:description/>
  <cp:lastModifiedBy>龚 正</cp:lastModifiedBy>
  <cp:revision>3</cp:revision>
  <dcterms:created xsi:type="dcterms:W3CDTF">2019-02-18T11:35:00Z</dcterms:created>
  <dcterms:modified xsi:type="dcterms:W3CDTF">2020-04-01T14:14:00Z</dcterms:modified>
</cp:coreProperties>
</file>