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31DE9" w:rsidRDefault="00E31DE9" w:rsidP="00E31DE9">
      <w:pPr>
        <w:jc w:val="center"/>
        <w:rPr>
          <w:rFonts w:hint="eastAsia"/>
          <w:b/>
        </w:rPr>
      </w:pPr>
      <w:hyperlink r:id="rId7" w:history="1">
        <w:r w:rsidRPr="00E31DE9">
          <w:rPr>
            <w:rStyle w:val="a5"/>
            <w:rFonts w:ascii="微软雅黑" w:eastAsia="微软雅黑" w:hAnsi="微软雅黑" w:hint="eastAsia"/>
            <w:b/>
            <w:color w:val="666666"/>
            <w:sz w:val="26"/>
            <w:szCs w:val="26"/>
            <w:shd w:val="clear" w:color="auto" w:fill="FFFFFF"/>
          </w:rPr>
          <w:t>Hibernate五大对象</w:t>
        </w:r>
      </w:hyperlink>
    </w:p>
    <w:p w:rsidR="00E31DE9" w:rsidRDefault="00E31DE9">
      <w:pP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所有的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Hibernate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应用都会访问它的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5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个核心接口，分别如下：</w:t>
      </w:r>
      <w:r>
        <w:rPr>
          <w:rStyle w:val="apple-converted-space"/>
          <w:rFonts w:ascii="microsoft yahei" w:hAnsi="microsoft yahei"/>
          <w:color w:val="3F3F3F"/>
          <w:sz w:val="20"/>
          <w:szCs w:val="20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0"/>
          <w:szCs w:val="20"/>
        </w:rPr>
        <w:br/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Configuration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接口：</w:t>
      </w:r>
      <w:r>
        <w:rPr>
          <w:rStyle w:val="apple-converted-space"/>
          <w:rFonts w:ascii="microsoft yahei" w:hAnsi="microsoft yahei"/>
          <w:color w:val="3F3F3F"/>
          <w:sz w:val="20"/>
          <w:szCs w:val="20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0"/>
          <w:szCs w:val="20"/>
        </w:rPr>
        <w:br/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SessionFactory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接口：</w:t>
      </w:r>
      <w:r>
        <w:rPr>
          <w:rStyle w:val="apple-converted-space"/>
          <w:rFonts w:ascii="microsoft yahei" w:hAnsi="microsoft yahei"/>
          <w:color w:val="3F3F3F"/>
          <w:sz w:val="20"/>
          <w:szCs w:val="20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0"/>
          <w:szCs w:val="20"/>
        </w:rPr>
        <w:br/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Session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接口：</w:t>
      </w:r>
      <w:r>
        <w:rPr>
          <w:rStyle w:val="apple-converted-space"/>
          <w:rFonts w:ascii="microsoft yahei" w:hAnsi="microsoft yahei"/>
          <w:color w:val="3F3F3F"/>
          <w:sz w:val="20"/>
          <w:szCs w:val="20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0"/>
          <w:szCs w:val="20"/>
        </w:rPr>
        <w:br/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Transaction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接口：</w:t>
      </w:r>
      <w:r>
        <w:rPr>
          <w:rStyle w:val="apple-converted-space"/>
          <w:rFonts w:ascii="microsoft yahei" w:hAnsi="microsoft yahei"/>
          <w:color w:val="3F3F3F"/>
          <w:sz w:val="20"/>
          <w:szCs w:val="20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0"/>
          <w:szCs w:val="20"/>
        </w:rPr>
        <w:br/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Query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和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Criteria</w:t>
      </w:r>
      <w:r>
        <w:rPr>
          <w:rFonts w:ascii="microsoft yahei" w:hAnsi="microsoft yahei"/>
          <w:color w:val="3F3F3F"/>
          <w:sz w:val="20"/>
          <w:szCs w:val="20"/>
          <w:shd w:val="clear" w:color="auto" w:fill="FFFFFF"/>
        </w:rPr>
        <w:t>接口：</w:t>
      </w:r>
    </w:p>
    <w:p w:rsidR="00E31DE9" w:rsidRDefault="00E31DE9">
      <w:pPr>
        <w:rPr>
          <w:rFonts w:ascii="microsoft yahei" w:hAnsi="microsoft yahei" w:hint="eastAsia"/>
          <w:color w:val="3F3F3F"/>
          <w:sz w:val="20"/>
          <w:szCs w:val="20"/>
          <w:shd w:val="clear" w:color="auto" w:fill="FFFFFF"/>
        </w:rPr>
      </w:pPr>
    </w:p>
    <w:p w:rsidR="00CF68E8" w:rsidRPr="00CF68E8" w:rsidRDefault="00E31DE9" w:rsidP="00CF68E8">
      <w:pPr>
        <w:pStyle w:val="a6"/>
        <w:numPr>
          <w:ilvl w:val="0"/>
          <w:numId w:val="1"/>
        </w:numPr>
        <w:ind w:firstLineChars="0"/>
        <w:rPr>
          <w:rFonts w:ascii="microsoft yahei" w:hAnsi="microsoft yahei" w:hint="eastAsia"/>
          <w:color w:val="3F3F3F"/>
          <w:szCs w:val="21"/>
          <w:shd w:val="clear" w:color="auto" w:fill="FFFFFF"/>
        </w:rPr>
      </w:pPr>
      <w:r w:rsidRPr="00CF68E8">
        <w:rPr>
          <w:rFonts w:ascii="microsoft yahei" w:hAnsi="microsoft yahei"/>
          <w:b/>
          <w:color w:val="3F3F3F"/>
          <w:szCs w:val="21"/>
          <w:shd w:val="clear" w:color="auto" w:fill="FFFFFF"/>
        </w:rPr>
        <w:t>Configuration</w:t>
      </w:r>
      <w:r w:rsidRPr="00CF68E8">
        <w:rPr>
          <w:rFonts w:ascii="microsoft yahei" w:hAnsi="microsoft yahei"/>
          <w:b/>
          <w:color w:val="3F3F3F"/>
          <w:szCs w:val="21"/>
          <w:shd w:val="clear" w:color="auto" w:fill="FFFFFF"/>
        </w:rPr>
        <w:t>接口</w:t>
      </w:r>
      <w:r w:rsidRPr="00CF68E8">
        <w:rPr>
          <w:rStyle w:val="apple-converted-space"/>
          <w:rFonts w:ascii="microsoft yahei" w:hAnsi="microsoft yahei"/>
          <w:b/>
          <w:color w:val="3F3F3F"/>
          <w:szCs w:val="21"/>
          <w:shd w:val="clear" w:color="auto" w:fill="FFFFFF"/>
        </w:rPr>
        <w:t> </w:t>
      </w:r>
      <w:r w:rsidRPr="00CF68E8">
        <w:rPr>
          <w:rStyle w:val="apple-converted-space"/>
          <w:rFonts w:ascii="microsoft yahei" w:hAnsi="microsoft yahei" w:hint="eastAsia"/>
          <w:b/>
          <w:color w:val="3F3F3F"/>
          <w:szCs w:val="21"/>
          <w:shd w:val="clear" w:color="auto" w:fill="FFFFFF"/>
        </w:rPr>
        <w:t>:</w:t>
      </w:r>
      <w:r w:rsidRPr="00CF68E8">
        <w:rPr>
          <w:rFonts w:ascii="microsoft yahei" w:hAnsi="microsoft yahei"/>
          <w:color w:val="3F3F3F"/>
          <w:szCs w:val="21"/>
        </w:rPr>
        <w:br/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Configuration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用于配置并启动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Hibernate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。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Hibernate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应用通过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Configuration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的实例来指定对象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-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关系映射文件，或通过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Configuration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动态配置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Hibernate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的属性，然后通过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Configuration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来创建相应的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SessionFactory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实例。</w:t>
      </w:r>
      <w:r w:rsidR="00CF68E8">
        <w:rPr>
          <w:rFonts w:ascii="microsoft yahei" w:hAnsi="microsoft yahei" w:hint="eastAsia"/>
          <w:color w:val="3F3F3F"/>
          <w:szCs w:val="21"/>
          <w:shd w:val="clear" w:color="auto" w:fill="FFFFFF"/>
        </w:rPr>
        <w:t>Configuration</w:t>
      </w:r>
      <w:r w:rsidR="00CF68E8">
        <w:rPr>
          <w:rFonts w:ascii="microsoft yahei" w:hAnsi="microsoft yahei" w:hint="eastAsia"/>
          <w:color w:val="3F3F3F"/>
          <w:szCs w:val="21"/>
          <w:shd w:val="clear" w:color="auto" w:fill="FFFFFF"/>
        </w:rPr>
        <w:t>相当于</w:t>
      </w:r>
      <w:r w:rsidR="00CF68E8">
        <w:rPr>
          <w:rFonts w:ascii="microsoft yahei" w:hAnsi="microsoft yahei" w:hint="eastAsia"/>
          <w:color w:val="3F3F3F"/>
          <w:szCs w:val="21"/>
          <w:shd w:val="clear" w:color="auto" w:fill="FFFFFF"/>
        </w:rPr>
        <w:t>hibernate</w:t>
      </w:r>
      <w:r w:rsidR="00CF68E8">
        <w:rPr>
          <w:rFonts w:ascii="microsoft yahei" w:hAnsi="microsoft yahei" w:hint="eastAsia"/>
          <w:color w:val="3F3F3F"/>
          <w:szCs w:val="21"/>
          <w:shd w:val="clear" w:color="auto" w:fill="FFFFFF"/>
        </w:rPr>
        <w:t>上下文。</w:t>
      </w:r>
    </w:p>
    <w:p w:rsidR="00E31DE9" w:rsidRPr="00CF68E8" w:rsidRDefault="00E31DE9" w:rsidP="00E31DE9">
      <w:pPr>
        <w:pStyle w:val="a6"/>
        <w:ind w:left="360" w:firstLineChars="0" w:firstLine="0"/>
        <w:rPr>
          <w:rFonts w:ascii="microsoft yahei" w:hAnsi="microsoft yahei" w:hint="eastAsia"/>
          <w:color w:val="3F3F3F"/>
          <w:szCs w:val="21"/>
          <w:shd w:val="clear" w:color="auto" w:fill="FFFFFF"/>
        </w:rPr>
      </w:pPr>
    </w:p>
    <w:p w:rsidR="00CF68E8" w:rsidRPr="00CF68E8" w:rsidRDefault="00E31DE9" w:rsidP="00CF68E8">
      <w:pPr>
        <w:pStyle w:val="a6"/>
        <w:numPr>
          <w:ilvl w:val="0"/>
          <w:numId w:val="1"/>
        </w:numPr>
        <w:ind w:firstLineChars="0"/>
        <w:rPr>
          <w:rFonts w:ascii="microsoft yahei" w:hAnsi="microsoft yahei" w:hint="eastAsia"/>
          <w:color w:val="3F3F3F"/>
          <w:szCs w:val="21"/>
          <w:shd w:val="clear" w:color="auto" w:fill="FFFFFF"/>
        </w:rPr>
      </w:pPr>
      <w:r w:rsidRPr="00CF68E8">
        <w:rPr>
          <w:rFonts w:ascii="microsoft yahei" w:hAnsi="microsoft yahei"/>
          <w:b/>
          <w:color w:val="3F3F3F"/>
          <w:szCs w:val="21"/>
          <w:shd w:val="clear" w:color="auto" w:fill="FFFFFF"/>
        </w:rPr>
        <w:t>SessionFactory</w:t>
      </w:r>
      <w:r w:rsidRPr="00CF68E8">
        <w:rPr>
          <w:rFonts w:ascii="microsoft yahei" w:hAnsi="microsoft yahei"/>
          <w:b/>
          <w:color w:val="3F3F3F"/>
          <w:szCs w:val="21"/>
          <w:shd w:val="clear" w:color="auto" w:fill="FFFFFF"/>
        </w:rPr>
        <w:t>接口</w:t>
      </w:r>
      <w:r w:rsidRPr="00CF68E8">
        <w:rPr>
          <w:b/>
          <w:szCs w:val="21"/>
        </w:rPr>
        <w:t> </w:t>
      </w:r>
      <w:r w:rsidRPr="00CF68E8">
        <w:rPr>
          <w:rFonts w:hint="eastAsia"/>
          <w:b/>
          <w:szCs w:val="21"/>
        </w:rPr>
        <w:t>:</w:t>
      </w:r>
      <w:r w:rsidRPr="00CF68E8">
        <w:rPr>
          <w:rFonts w:ascii="microsoft yahei" w:hAnsi="microsoft yahei"/>
          <w:color w:val="3F3F3F"/>
          <w:szCs w:val="21"/>
        </w:rPr>
        <w:br/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一个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SessionFactory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对应一个数据源，它是个重量级对象，不可随意生成多个实例。对于一般的单</w:t>
      </w:r>
      <w:hyperlink r:id="rId8" w:tgtFrame="_blank" w:tooltip="MySQL知识库" w:history="1">
        <w:r w:rsidRPr="00CF68E8">
          <w:rPr>
            <w:rStyle w:val="a5"/>
            <w:rFonts w:ascii="microsoft yahei" w:hAnsi="microsoft yahei"/>
            <w:b/>
            <w:bCs/>
            <w:color w:val="DF3434"/>
            <w:szCs w:val="21"/>
            <w:shd w:val="clear" w:color="auto" w:fill="FFFFFF"/>
          </w:rPr>
          <w:t>数据库</w:t>
        </w:r>
      </w:hyperlink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应用来说，只需要一个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SessionFactory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就足够了。当然如果有多个数据库的话，还是需要为每个数据库生成对应的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SessionFactory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。它是线程安全的，同一个实例可以被应用中的多个线程共享。</w:t>
      </w:r>
      <w:r w:rsidRPr="00CF68E8">
        <w:rPr>
          <w:rStyle w:val="apple-converted-space"/>
          <w:rFonts w:ascii="microsoft yahei" w:hAnsi="microsoft yahei"/>
          <w:color w:val="3F3F3F"/>
          <w:szCs w:val="21"/>
          <w:shd w:val="clear" w:color="auto" w:fill="FFFFFF"/>
        </w:rPr>
        <w:t> </w:t>
      </w:r>
      <w:r w:rsidRPr="00CF68E8">
        <w:rPr>
          <w:rFonts w:ascii="microsoft yahei" w:hAnsi="microsoft yahei"/>
          <w:color w:val="3F3F3F"/>
          <w:szCs w:val="21"/>
        </w:rPr>
        <w:br/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也许你会很好奇，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SessionFactory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为什么是重量级对象呢？我也同样好奇，通过查看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Hibernate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的源码，发现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SessionFactory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存放了大量预定义的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SQL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语句以及映射元数据，所以自然需要很大的缓存了，同时需要一定的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CPU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时间来计算生成。想想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Hibernate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的这个设计是很有意义的，因为有了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Mapping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文件，很多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SQL</w:t>
      </w:r>
      <w:r w:rsidRPr="00CF68E8">
        <w:rPr>
          <w:rFonts w:ascii="microsoft yahei" w:hAnsi="microsoft yahei"/>
          <w:color w:val="3F3F3F"/>
          <w:szCs w:val="21"/>
          <w:shd w:val="clear" w:color="auto" w:fill="FFFFFF"/>
        </w:rPr>
        <w:t>语句就已经确定了，只需要动态生成一次就可以了，这个设计也是为了提高持久化的效率。</w:t>
      </w:r>
      <w:r w:rsidR="00CF68E8" w:rsidRPr="00CF68E8">
        <w:rPr>
          <w:rFonts w:ascii="microsoft yahei" w:hAnsi="microsoft yahei"/>
          <w:b/>
          <w:color w:val="3F3F3F"/>
          <w:szCs w:val="21"/>
          <w:shd w:val="clear" w:color="auto" w:fill="FFFFFF"/>
        </w:rPr>
        <w:t>SessionFactory</w:t>
      </w:r>
      <w:r w:rsidR="00CF68E8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负责产生</w:t>
      </w:r>
      <w:r w:rsidR="00CF68E8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session</w:t>
      </w:r>
      <w:r w:rsidR="00CF68E8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对象。是</w:t>
      </w:r>
      <w:r w:rsidR="00CF68E8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hibernate</w:t>
      </w:r>
      <w:r w:rsidR="00CF68E8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的二级缓存。</w:t>
      </w:r>
    </w:p>
    <w:p w:rsidR="00CF68E8" w:rsidRPr="00CF68E8" w:rsidRDefault="00CF68E8" w:rsidP="00CF68E8">
      <w:pPr>
        <w:pStyle w:val="a6"/>
        <w:rPr>
          <w:rFonts w:ascii="microsoft yahei" w:hAnsi="microsoft yahei" w:hint="eastAsia"/>
          <w:color w:val="3F3F3F"/>
          <w:szCs w:val="21"/>
          <w:shd w:val="clear" w:color="auto" w:fill="FFFFFF"/>
        </w:rPr>
      </w:pPr>
    </w:p>
    <w:p w:rsidR="00CF68E8" w:rsidRPr="00781A97" w:rsidRDefault="00781A97" w:rsidP="00781A97">
      <w:pPr>
        <w:pStyle w:val="a6"/>
        <w:numPr>
          <w:ilvl w:val="0"/>
          <w:numId w:val="1"/>
        </w:numPr>
        <w:ind w:firstLineChars="0"/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</w:pPr>
      <w:r w:rsidRPr="00781A97">
        <w:rPr>
          <w:rFonts w:ascii="microsoft yahei" w:hAnsi="microsoft yahei"/>
          <w:b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/>
          <w:b/>
          <w:color w:val="3F3F3F"/>
          <w:szCs w:val="21"/>
          <w:shd w:val="clear" w:color="auto" w:fill="FFFFFF"/>
        </w:rPr>
        <w:t>接口</w:t>
      </w:r>
      <w:r w:rsidRPr="00781A97">
        <w:rPr>
          <w:b/>
          <w:szCs w:val="21"/>
        </w:rPr>
        <w:t> </w:t>
      </w:r>
      <w:r w:rsidRPr="00781A97">
        <w:rPr>
          <w:rFonts w:hint="eastAsia"/>
          <w:b/>
          <w:szCs w:val="21"/>
        </w:rPr>
        <w:t>：</w:t>
      </w:r>
      <w:r w:rsidRPr="00781A97">
        <w:rPr>
          <w:rFonts w:ascii="microsoft yahei" w:hAnsi="microsoft yahei"/>
          <w:color w:val="3F3F3F"/>
          <w:sz w:val="20"/>
          <w:szCs w:val="20"/>
        </w:rPr>
        <w:br/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从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SessionFactory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中可以获得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实例。</w:t>
      </w:r>
      <w:r w:rsidRPr="00781A97">
        <w:rPr>
          <w:szCs w:val="21"/>
        </w:rPr>
        <w:t> 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br/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接口是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Hibernate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应用中使用最广泛的接口了，它是持久化管理器，提供添加、更新、删除、加载、查询对象。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不是线程安全的，所以应避免多个线程共享同一个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实例。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是轻量级对象，它的创建和销毁不需要太多资源，这意味着在应用中可以经常创建和销毁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对象。</w:t>
      </w:r>
      <w:r w:rsidRPr="00781A97">
        <w:rPr>
          <w:szCs w:val="21"/>
        </w:rPr>
        <w:t> 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br/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有一个缓存，称之为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Hibernate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的一级缓存，它存放当前工作单元加载的持久化对象，每个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/>
          <w:color w:val="3F3F3F"/>
          <w:szCs w:val="21"/>
          <w:shd w:val="clear" w:color="auto" w:fill="FFFFFF"/>
        </w:rPr>
        <w:t>都有自己的缓存，缓存中的对象只能被当前工作单元访问。</w:t>
      </w:r>
      <w:r w:rsidRPr="00781A97">
        <w:rPr>
          <w:rFonts w:ascii="microsoft yahei" w:hAnsi="microsoft yahei"/>
          <w:b/>
          <w:color w:val="3F3F3F"/>
          <w:szCs w:val="21"/>
          <w:shd w:val="clear" w:color="auto" w:fill="FFFFFF"/>
        </w:rPr>
        <w:t>Session</w:t>
      </w:r>
      <w:r w:rsidRPr="00781A97">
        <w:rPr>
          <w:rFonts w:ascii="microsoft yahei" w:hAnsi="microsoft yahei" w:hint="eastAsia"/>
          <w:b/>
          <w:color w:val="3F3F3F"/>
          <w:szCs w:val="21"/>
          <w:shd w:val="clear" w:color="auto" w:fill="FFFFFF"/>
        </w:rPr>
        <w:t>级别的缓存意义不是很大。</w:t>
      </w:r>
    </w:p>
    <w:p w:rsidR="00781A97" w:rsidRPr="00781A97" w:rsidRDefault="00781A97" w:rsidP="00781A97">
      <w:pPr>
        <w:pStyle w:val="a6"/>
        <w:rPr>
          <w:rFonts w:ascii="microsoft yahei" w:hAnsi="microsoft yahei" w:hint="eastAsia"/>
          <w:color w:val="3F3F3F"/>
          <w:szCs w:val="21"/>
          <w:shd w:val="clear" w:color="auto" w:fill="FFFFFF"/>
        </w:rPr>
      </w:pPr>
    </w:p>
    <w:p w:rsidR="00781A97" w:rsidRDefault="00781A97" w:rsidP="00781A97">
      <w:pPr>
        <w:pStyle w:val="a7"/>
        <w:shd w:val="clear" w:color="auto" w:fill="FFFFFF"/>
        <w:spacing w:before="0" w:beforeAutospacing="0" w:after="264" w:afterAutospacing="0" w:line="337" w:lineRule="atLeast"/>
        <w:rPr>
          <w:rFonts w:ascii="microsoft yahei" w:hAnsi="microsoft yahei"/>
          <w:color w:val="3F3F3F"/>
          <w:sz w:val="20"/>
          <w:szCs w:val="20"/>
        </w:rPr>
      </w:pP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4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、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Transaction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接口</w:t>
      </w:r>
      <w:r>
        <w:rPr>
          <w:rFonts w:eastAsiaTheme="minorEastAsia" w:cstheme="minorBidi" w:hint="eastAsia"/>
          <w:b/>
          <w:kern w:val="2"/>
          <w:sz w:val="21"/>
          <w:szCs w:val="21"/>
          <w:shd w:val="clear" w:color="auto" w:fill="FFFFFF"/>
        </w:rPr>
        <w:t>：</w:t>
      </w:r>
      <w:r>
        <w:rPr>
          <w:rFonts w:ascii="microsoft yahei" w:hAnsi="microsoft yahei"/>
          <w:color w:val="3F3F3F"/>
          <w:sz w:val="20"/>
          <w:szCs w:val="20"/>
        </w:rPr>
        <w:br/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Transaction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是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Hibernate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的数据库事务接口，它对底层</w:t>
      </w:r>
      <w:r w:rsidR="00914E50">
        <w:rPr>
          <w:rFonts w:ascii="microsoft yahei" w:eastAsiaTheme="minorEastAsia" w:hAnsi="microsoft yahei" w:cstheme="minorBidi" w:hint="eastAsia"/>
          <w:color w:val="3F3F3F"/>
          <w:kern w:val="2"/>
          <w:sz w:val="21"/>
          <w:szCs w:val="21"/>
          <w:shd w:val="clear" w:color="auto" w:fill="FFFFFF"/>
        </w:rPr>
        <w:t>DAO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事务接口进行了封装，底层事务接口包括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:</w:t>
      </w:r>
      <w:r w:rsidRPr="00031D54">
        <w:rPr>
          <w:rFonts w:eastAsiaTheme="minorEastAsia" w:cstheme="minorBidi"/>
          <w:kern w:val="2"/>
          <w:sz w:val="21"/>
          <w:szCs w:val="21"/>
          <w:shd w:val="clear" w:color="auto" w:fill="FFFFFF"/>
        </w:rPr>
        <w:t> 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br/>
        <w:t>JDBC API</w:t>
      </w:r>
      <w:r w:rsidRPr="00031D54">
        <w:rPr>
          <w:rFonts w:eastAsiaTheme="minorEastAsia" w:cstheme="minorBidi"/>
          <w:kern w:val="2"/>
          <w:sz w:val="21"/>
          <w:szCs w:val="21"/>
          <w:shd w:val="clear" w:color="auto" w:fill="FFFFFF"/>
        </w:rPr>
        <w:t> 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br/>
        <w:t>JTA(</w:t>
      </w:r>
      <w:hyperlink r:id="rId9" w:tgtFrame="_blank" w:tooltip="Java 知识库" w:history="1">
        <w:r w:rsidRPr="00031D54">
          <w:rPr>
            <w:rFonts w:eastAsiaTheme="minorEastAsia" w:cstheme="minorBidi"/>
            <w:color w:val="3F3F3F"/>
            <w:kern w:val="2"/>
            <w:sz w:val="21"/>
            <w:szCs w:val="21"/>
            <w:shd w:val="clear" w:color="auto" w:fill="FFFFFF"/>
          </w:rPr>
          <w:t>Java </w:t>
        </w:r>
      </w:hyperlink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Transaction API)</w:t>
      </w:r>
      <w:r w:rsidRPr="00031D54">
        <w:rPr>
          <w:rFonts w:eastAsiaTheme="minorEastAsia" w:cstheme="minorBidi"/>
          <w:kern w:val="2"/>
          <w:sz w:val="21"/>
          <w:szCs w:val="21"/>
          <w:shd w:val="clear" w:color="auto" w:fill="FFFFFF"/>
        </w:rPr>
        <w:t> 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br/>
        <w:t>CORBA(Common Object Requet Broker Architecture) API</w:t>
      </w:r>
      <w:r w:rsidRPr="00031D54">
        <w:rPr>
          <w:rFonts w:eastAsiaTheme="minorEastAsia" w:cstheme="minorBidi"/>
          <w:kern w:val="2"/>
          <w:sz w:val="21"/>
          <w:szCs w:val="21"/>
          <w:shd w:val="clear" w:color="auto" w:fill="FFFFFF"/>
        </w:rPr>
        <w:t> 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br/>
        <w:t>Hibernate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应用可以通过一致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Transaction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接口来声明事务边界，这有助于应用可以在不同的环境或容器中移植。具体的事务实现使用在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Hibernate.properties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中进行指定。</w:t>
      </w:r>
    </w:p>
    <w:p w:rsidR="00781A97" w:rsidRDefault="00781A97" w:rsidP="00781A97">
      <w:pPr>
        <w:pStyle w:val="a7"/>
        <w:shd w:val="clear" w:color="auto" w:fill="FFFFFF"/>
        <w:spacing w:before="0" w:beforeAutospacing="0" w:after="264" w:afterAutospacing="0" w:line="337" w:lineRule="atLeast"/>
        <w:rPr>
          <w:rFonts w:ascii="microsoft yahei" w:hAnsi="microsoft yahei"/>
          <w:color w:val="3F3F3F"/>
          <w:sz w:val="20"/>
          <w:szCs w:val="20"/>
        </w:rPr>
      </w:pP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5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、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Query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和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Criteria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接口</w:t>
      </w:r>
      <w:r w:rsidRPr="00781A97">
        <w:rPr>
          <w:rFonts w:ascii="microsoft yahei" w:eastAsiaTheme="minorEastAsia" w:hAnsi="microsoft yahei" w:cstheme="minorBidi"/>
          <w:b/>
          <w:color w:val="3F3F3F"/>
          <w:kern w:val="2"/>
          <w:sz w:val="21"/>
          <w:szCs w:val="21"/>
          <w:shd w:val="clear" w:color="auto" w:fill="FFFFFF"/>
        </w:rPr>
        <w:t> </w:t>
      </w:r>
      <w:r>
        <w:rPr>
          <w:rFonts w:ascii="microsoft yahei" w:eastAsiaTheme="minorEastAsia" w:hAnsi="microsoft yahei" w:cstheme="minorBidi" w:hint="eastAsia"/>
          <w:b/>
          <w:color w:val="3F3F3F"/>
          <w:kern w:val="2"/>
          <w:sz w:val="21"/>
          <w:szCs w:val="21"/>
          <w:shd w:val="clear" w:color="auto" w:fill="FFFFFF"/>
        </w:rPr>
        <w:t>：</w:t>
      </w:r>
      <w:r>
        <w:rPr>
          <w:rFonts w:ascii="microsoft yahei" w:hAnsi="microsoft yahei"/>
          <w:color w:val="3F3F3F"/>
          <w:sz w:val="20"/>
          <w:szCs w:val="20"/>
        </w:rPr>
        <w:br/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这两个是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Hibernate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的查询接口，用于向数据库查询对象，以及控制执行查询的过程。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Query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实例包装了一个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HQL(Hibernate Query Language)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来查询。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Criteria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接口完全封装了基于字符串形式的查询语句，比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Query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更面向对象，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Criteria</w:t>
      </w:r>
      <w:r w:rsidRPr="00031D54">
        <w:rPr>
          <w:rFonts w:ascii="microsoft yahei" w:eastAsiaTheme="minorEastAsia" w:hAnsi="microsoft yahei" w:cstheme="minorBidi"/>
          <w:color w:val="3F3F3F"/>
          <w:kern w:val="2"/>
          <w:sz w:val="21"/>
          <w:szCs w:val="21"/>
          <w:shd w:val="clear" w:color="auto" w:fill="FFFFFF"/>
        </w:rPr>
        <w:t>更擅长执行动态查询。</w:t>
      </w:r>
    </w:p>
    <w:p w:rsidR="00781A97" w:rsidRPr="00781A97" w:rsidRDefault="00781A97" w:rsidP="00781A97">
      <w:pPr>
        <w:rPr>
          <w:rFonts w:ascii="microsoft yahei" w:hAnsi="microsoft yahei" w:hint="eastAsia"/>
          <w:color w:val="3F3F3F"/>
          <w:szCs w:val="21"/>
          <w:shd w:val="clear" w:color="auto" w:fill="FFFFFF"/>
        </w:rPr>
      </w:pPr>
    </w:p>
    <w:p w:rsidR="00CF68E8" w:rsidRPr="00CF68E8" w:rsidRDefault="00CF68E8" w:rsidP="00CF68E8">
      <w:pPr>
        <w:pStyle w:val="a6"/>
        <w:rPr>
          <w:rFonts w:hint="eastAsia"/>
          <w:szCs w:val="21"/>
        </w:rPr>
      </w:pPr>
    </w:p>
    <w:p w:rsidR="00CF68E8" w:rsidRPr="00CF68E8" w:rsidRDefault="00CF68E8" w:rsidP="00CF68E8">
      <w:pPr>
        <w:rPr>
          <w:szCs w:val="21"/>
        </w:rPr>
      </w:pPr>
    </w:p>
    <w:sectPr w:rsidR="00CF68E8" w:rsidRPr="00CF68E8" w:rsidSect="00E31D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4D8" w:rsidRDefault="007304D8" w:rsidP="00E31DE9">
      <w:r>
        <w:separator/>
      </w:r>
    </w:p>
  </w:endnote>
  <w:endnote w:type="continuationSeparator" w:id="1">
    <w:p w:rsidR="007304D8" w:rsidRDefault="007304D8" w:rsidP="00E3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4D8" w:rsidRDefault="007304D8" w:rsidP="00E31DE9">
      <w:r>
        <w:separator/>
      </w:r>
    </w:p>
  </w:footnote>
  <w:footnote w:type="continuationSeparator" w:id="1">
    <w:p w:rsidR="007304D8" w:rsidRDefault="007304D8" w:rsidP="00E31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476A0"/>
    <w:multiLevelType w:val="hybridMultilevel"/>
    <w:tmpl w:val="FCEA3A00"/>
    <w:lvl w:ilvl="0" w:tplc="70FCEEA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DE9"/>
    <w:rsid w:val="00031D54"/>
    <w:rsid w:val="007304D8"/>
    <w:rsid w:val="00781A97"/>
    <w:rsid w:val="00914E50"/>
    <w:rsid w:val="00CF68E8"/>
    <w:rsid w:val="00E3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DE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31D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1DE9"/>
  </w:style>
  <w:style w:type="paragraph" w:styleId="a6">
    <w:name w:val="List Paragraph"/>
    <w:basedOn w:val="a"/>
    <w:uiPriority w:val="34"/>
    <w:qFormat/>
    <w:rsid w:val="00E31DE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78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ee470474137/article/details/45744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2017-07-18T07:39:00Z</dcterms:created>
  <dcterms:modified xsi:type="dcterms:W3CDTF">2017-07-18T07:50:00Z</dcterms:modified>
</cp:coreProperties>
</file>