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3"/>
        <w:spacing w:lineRule="auto" w:line="276" w:before="120" w:after="120"/>
        <w:jc w:val="center"/>
        <w:rPr/>
      </w:pPr>
      <w:r>
        <mc:AlternateContent>
          <mc:Choice Requires="wps">
            <w:drawing>
              <wp:anchor behindDoc="0" distT="0" distB="0" distL="0" distR="0" simplePos="0" locked="0" layoutInCell="0" allowOverlap="1" relativeHeight="25" wp14:anchorId="7BB41E2E">
                <wp:simplePos x="0" y="0"/>
                <wp:positionH relativeFrom="column">
                  <wp:posOffset>5949950</wp:posOffset>
                </wp:positionH>
                <wp:positionV relativeFrom="paragraph">
                  <wp:posOffset>-411480</wp:posOffset>
                </wp:positionV>
                <wp:extent cx="373380" cy="342900"/>
                <wp:effectExtent l="0" t="0" r="0" b="0"/>
                <wp:wrapNone/>
                <wp:docPr id="1" name="Прямоугольник 1"/>
                <a:graphic xmlns:a="http://schemas.openxmlformats.org/drawingml/2006/main">
                  <a:graphicData uri="http://schemas.microsoft.com/office/word/2010/wordprocessingShape">
                    <wps:wsp>
                      <wps:cNvSpPr/>
                      <wps:spPr>
                        <a:xfrm>
                          <a:off x="0" y="0"/>
                          <a:ext cx="373320" cy="343080"/>
                        </a:xfrm>
                        <a:prstGeom prst="rect">
                          <a:avLst/>
                        </a:prstGeom>
                        <a:solidFill>
                          <a:srgbClr val="ffffff"/>
                        </a:solidFill>
                        <a:ln>
                          <a:noFill/>
                        </a:ln>
                      </wps:spPr>
                      <wps:style>
                        <a:lnRef idx="2">
                          <a:schemeClr val="accent2"/>
                        </a:lnRef>
                        <a:fillRef idx="1">
                          <a:schemeClr val="lt1"/>
                        </a:fillRef>
                        <a:effectRef idx="0">
                          <a:schemeClr val="accent2"/>
                        </a:effectRef>
                        <a:fontRef idx="minor"/>
                      </wps:style>
                      <wps:bodyPr/>
                    </wps:wsp>
                  </a:graphicData>
                </a:graphic>
              </wp:anchor>
            </w:drawing>
          </mc:Choice>
          <mc:Fallback>
            <w:pict>
              <v:rect id="shape_0" ID="Прямоугольник 1" path="m0,0l-2147483645,0l-2147483645,-2147483646l0,-2147483646xe" fillcolor="white" stroked="f" o:allowincell="f" style="position:absolute;margin-left:468.5pt;margin-top:-32.4pt;width:29.35pt;height:26.95pt;mso-wrap-style:none;v-text-anchor:middle" wp14:anchorId="7BB41E2E">
                <v:fill o:detectmouseclick="t" type="solid" color2="black"/>
                <v:stroke color="#3465a4" weight="25560" joinstyle="round" endcap="flat"/>
                <w10:wrap type="none"/>
              </v:rect>
            </w:pict>
          </mc:Fallback>
        </mc:AlternateContent>
      </w:r>
      <w:r>
        <w:rPr>
          <w:sz w:val="28"/>
          <w:szCs w:val="28"/>
          <w:lang w:val="uk-UA"/>
        </w:rPr>
        <w:t>МІНІСТЕРСТВО ОСВІТИ І НАУКИ УКРАЇНИ</w:t>
      </w:r>
    </w:p>
    <w:p>
      <w:pPr>
        <w:pStyle w:val="Normal1"/>
        <w:spacing w:lineRule="auto" w:line="276" w:before="120" w:after="120"/>
        <w:jc w:val="center"/>
        <w:rPr/>
      </w:pPr>
      <w:r>
        <w:rPr>
          <w:sz w:val="28"/>
          <w:szCs w:val="28"/>
          <w:lang w:val="uk-UA"/>
        </w:rPr>
        <w:t xml:space="preserve">НАЦІОНАЛЬНИЙ ТЕХНІЧНИЙ УНІВЕРСИТЕТ УКРАЇНИ </w:t>
      </w:r>
    </w:p>
    <w:p>
      <w:pPr>
        <w:pStyle w:val="Normal1"/>
        <w:spacing w:lineRule="auto" w:line="276" w:before="120" w:after="120"/>
        <w:jc w:val="center"/>
        <w:rPr/>
      </w:pPr>
      <w:r>
        <w:rPr>
          <w:sz w:val="28"/>
          <w:szCs w:val="28"/>
          <w:lang w:val="uk-UA"/>
        </w:rPr>
        <w:t>КИЇВСЬКИЙ ПОЛІТЕХНІЧНИЙ ІНСТИТУТ ім. І. Сікорського</w:t>
      </w:r>
    </w:p>
    <w:p>
      <w:pPr>
        <w:pStyle w:val="13"/>
        <w:spacing w:lineRule="auto" w:line="276"/>
        <w:jc w:val="center"/>
        <w:rPr>
          <w:sz w:val="28"/>
          <w:szCs w:val="28"/>
          <w:lang w:val="uk-UA"/>
        </w:rPr>
      </w:pPr>
      <w:r>
        <w:rPr>
          <w:sz w:val="28"/>
          <w:szCs w:val="28"/>
          <w:lang w:val="uk-UA"/>
        </w:rPr>
      </w:r>
    </w:p>
    <w:p>
      <w:pPr>
        <w:pStyle w:val="13"/>
        <w:spacing w:lineRule="auto" w:line="276"/>
        <w:jc w:val="center"/>
        <w:rPr/>
      </w:pPr>
      <w:r>
        <w:rPr>
          <w:sz w:val="28"/>
          <w:szCs w:val="28"/>
          <w:lang w:val="uk-UA"/>
        </w:rPr>
        <w:t>Кафедра</w:t>
      </w:r>
    </w:p>
    <w:p>
      <w:pPr>
        <w:pStyle w:val="13"/>
        <w:spacing w:lineRule="auto" w:line="276"/>
        <w:jc w:val="center"/>
        <w:rPr/>
      </w:pPr>
      <w:r>
        <w:rPr>
          <w:sz w:val="28"/>
          <w:szCs w:val="28"/>
          <w:lang w:val="uk-UA"/>
        </w:rPr>
        <w:t>інформатики та програмної інженерії</w:t>
      </w:r>
    </w:p>
    <w:p>
      <w:pPr>
        <w:pStyle w:val="Normal"/>
        <w:spacing w:lineRule="auto" w:line="276"/>
        <w:ind w:hanging="0"/>
        <w:jc w:val="center"/>
        <w:rPr/>
      </w:pPr>
      <w:r>
        <w:rPr>
          <w:sz w:val="16"/>
          <w:lang w:val="uk-UA"/>
        </w:rPr>
        <w:t>(повна назва кафедри, циклової комісії)</w:t>
      </w:r>
    </w:p>
    <w:p>
      <w:pPr>
        <w:pStyle w:val="Normal"/>
        <w:spacing w:lineRule="auto" w:line="276"/>
        <w:ind w:hanging="0"/>
        <w:jc w:val="center"/>
        <w:rPr>
          <w:sz w:val="16"/>
          <w:lang w:val="uk-UA"/>
        </w:rPr>
      </w:pPr>
      <w:r>
        <w:rPr>
          <w:sz w:val="16"/>
          <w:lang w:val="uk-UA"/>
        </w:rPr>
      </w:r>
    </w:p>
    <w:p>
      <w:pPr>
        <w:pStyle w:val="Normal"/>
        <w:spacing w:lineRule="auto" w:line="276"/>
        <w:jc w:val="center"/>
        <w:rPr>
          <w:sz w:val="16"/>
          <w:lang w:val="uk-UA"/>
        </w:rPr>
      </w:pPr>
      <w:r>
        <w:rPr>
          <w:sz w:val="16"/>
          <w:lang w:val="uk-UA"/>
        </w:rPr>
      </w:r>
    </w:p>
    <w:p>
      <w:pPr>
        <w:pStyle w:val="Normal"/>
        <w:spacing w:lineRule="auto" w:line="276"/>
        <w:ind w:hanging="0"/>
        <w:jc w:val="center"/>
        <w:rPr/>
      </w:pPr>
      <w:r>
        <w:rPr>
          <w:b/>
          <w:bCs/>
          <w:sz w:val="36"/>
          <w:lang w:val="uk-UA"/>
        </w:rPr>
        <w:t>КУРСОВА РОБОТА</w:t>
      </w:r>
    </w:p>
    <w:p>
      <w:pPr>
        <w:pStyle w:val="Normal"/>
        <w:ind w:hanging="0"/>
        <w:jc w:val="center"/>
        <w:rPr/>
      </w:pPr>
      <w:r>
        <w:rPr>
          <w:szCs w:val="28"/>
          <w:lang w:val="uk-UA"/>
        </w:rPr>
        <w:t>з дисципліни “Основи програмування. Частина 2. Модульне програмування”</w:t>
      </w:r>
    </w:p>
    <w:p>
      <w:pPr>
        <w:pStyle w:val="Normal"/>
        <w:ind w:hanging="0"/>
        <w:jc w:val="center"/>
        <w:rPr/>
      </w:pPr>
      <w:r>
        <w:rPr>
          <w:szCs w:val="28"/>
          <w:lang w:val="uk-UA"/>
        </w:rPr>
        <w:t>на тему: “Упорядкування масивів”</w:t>
      </w:r>
    </w:p>
    <w:p>
      <w:pPr>
        <w:pStyle w:val="Normal"/>
        <w:jc w:val="center"/>
        <w:rPr>
          <w:lang w:val="uk-UA"/>
        </w:rPr>
      </w:pPr>
      <w:r>
        <w:rPr>
          <w:lang w:val="uk-UA"/>
        </w:rPr>
      </w:r>
    </w:p>
    <w:p>
      <w:pPr>
        <w:pStyle w:val="Normal"/>
        <w:spacing w:lineRule="auto" w:line="276"/>
        <w:ind w:left="2977" w:firstLine="709"/>
        <w:jc w:val="right"/>
        <w:rPr/>
      </w:pPr>
      <w:r>
        <w:rPr>
          <w:szCs w:val="28"/>
          <w:lang w:val="uk-UA"/>
        </w:rPr>
        <w:t xml:space="preserve">Студента 1 курсу, групи ІП-23 </w:t>
      </w:r>
    </w:p>
    <w:p>
      <w:pPr>
        <w:pStyle w:val="Normal"/>
        <w:spacing w:lineRule="auto" w:line="276"/>
        <w:ind w:left="2977" w:firstLine="709"/>
        <w:jc w:val="right"/>
        <w:rPr>
          <w:highlight w:val="none"/>
          <w:shd w:fill="auto" w:val="clear"/>
        </w:rPr>
      </w:pPr>
      <w:r>
        <w:rPr>
          <w:szCs w:val="28"/>
          <w:shd w:fill="auto" w:val="clear"/>
          <w:lang w:val="uk-UA"/>
        </w:rPr>
        <w:t>Гончаренка Івана Юрійовича</w:t>
      </w:r>
    </w:p>
    <w:p>
      <w:pPr>
        <w:pStyle w:val="Normal"/>
        <w:spacing w:lineRule="auto" w:line="276"/>
        <w:ind w:left="2977" w:firstLine="709"/>
        <w:jc w:val="right"/>
        <w:rPr/>
      </w:pPr>
      <w:r>
        <w:rPr>
          <w:szCs w:val="28"/>
          <w:lang w:val="uk-UA"/>
        </w:rPr>
        <w:t>Спеціальності 121 «</w:t>
      </w:r>
      <w:r>
        <w:rPr>
          <w:bCs/>
          <w:szCs w:val="28"/>
          <w:lang w:val="uk-UA"/>
        </w:rPr>
        <w:t>Інженерія програмного забезпечення</w:t>
      </w:r>
      <w:r>
        <w:rPr>
          <w:szCs w:val="28"/>
          <w:lang w:val="uk-UA"/>
        </w:rPr>
        <w:t>»</w:t>
      </w:r>
    </w:p>
    <w:p>
      <w:pPr>
        <w:pStyle w:val="Normal"/>
        <w:spacing w:lineRule="auto" w:line="276"/>
        <w:ind w:left="4248" w:firstLine="708"/>
        <w:jc w:val="right"/>
        <w:rPr/>
      </w:pPr>
      <w:r>
        <w:rPr>
          <w:szCs w:val="28"/>
          <w:lang w:val="uk-UA"/>
        </w:rPr>
        <w:t xml:space="preserve"> </w:t>
      </w:r>
    </w:p>
    <w:p>
      <w:pPr>
        <w:pStyle w:val="Normal"/>
        <w:spacing w:lineRule="auto" w:line="276"/>
        <w:ind w:left="2977" w:firstLine="709"/>
        <w:jc w:val="right"/>
        <w:rPr/>
      </w:pPr>
      <w:r>
        <w:rPr>
          <w:szCs w:val="28"/>
          <w:lang w:val="uk-UA"/>
        </w:rPr>
        <w:t xml:space="preserve">Керівник </w:t>
      </w:r>
    </w:p>
    <w:p>
      <w:pPr>
        <w:pStyle w:val="Normal"/>
        <w:spacing w:lineRule="auto" w:line="276"/>
        <w:ind w:left="2977" w:firstLine="709"/>
        <w:jc w:val="right"/>
        <w:rPr/>
      </w:pPr>
      <w:r>
        <w:rPr>
          <w:szCs w:val="28"/>
          <w:lang w:val="uk-UA"/>
        </w:rPr>
        <w:t>Доцент Муха І.П</w:t>
      </w:r>
    </w:p>
    <w:p>
      <w:pPr>
        <w:pStyle w:val="Normal"/>
        <w:spacing w:lineRule="auto" w:line="276"/>
        <w:ind w:left="4254" w:firstLine="709"/>
        <w:jc w:val="right"/>
        <w:rPr/>
      </w:pPr>
      <w:r>
        <w:rPr>
          <w:szCs w:val="28"/>
          <w:lang w:val="uk-UA"/>
        </w:rPr>
        <w:t xml:space="preserve">(посада, вчене звання, науковий ступінь, прізвище та ініціали) </w:t>
      </w:r>
    </w:p>
    <w:p>
      <w:pPr>
        <w:pStyle w:val="Normal"/>
        <w:spacing w:lineRule="auto" w:line="276"/>
        <w:jc w:val="right"/>
        <w:rPr>
          <w:szCs w:val="28"/>
          <w:lang w:val="uk-UA"/>
        </w:rPr>
      </w:pPr>
      <w:r>
        <w:rPr>
          <w:szCs w:val="28"/>
          <w:lang w:val="uk-UA"/>
        </w:rPr>
      </w:r>
    </w:p>
    <w:p>
      <w:pPr>
        <w:pStyle w:val="Normal"/>
        <w:spacing w:lineRule="auto" w:line="276"/>
        <w:ind w:left="3544" w:firstLine="709"/>
        <w:jc w:val="right"/>
        <w:rPr/>
      </w:pPr>
      <w:r>
        <w:rPr>
          <w:szCs w:val="28"/>
          <w:lang w:val="uk-UA"/>
        </w:rPr>
        <w:t>Кількість балів: _______________________</w:t>
      </w:r>
    </w:p>
    <w:p>
      <w:pPr>
        <w:pStyle w:val="Normal"/>
        <w:spacing w:lineRule="auto" w:line="276"/>
        <w:ind w:left="3544" w:firstLine="709"/>
        <w:jc w:val="right"/>
        <w:rPr/>
      </w:pPr>
      <w:r>
        <w:rPr>
          <w:szCs w:val="28"/>
          <w:lang w:val="uk-UA"/>
        </w:rPr>
        <w:t>Національна оцінка ____________________</w:t>
      </w:r>
    </w:p>
    <w:tbl>
      <w:tblPr>
        <w:tblStyle w:val="af"/>
        <w:tblW w:w="5000" w:type="pct"/>
        <w:jc w:val="left"/>
        <w:tblInd w:w="0" w:type="dxa"/>
        <w:tblLayout w:type="fixed"/>
        <w:tblCellMar>
          <w:top w:w="0" w:type="dxa"/>
          <w:left w:w="108" w:type="dxa"/>
          <w:bottom w:w="0" w:type="dxa"/>
          <w:right w:w="108" w:type="dxa"/>
        </w:tblCellMar>
        <w:tblLook w:firstRow="1" w:noVBand="1" w:lastRow="0" w:firstColumn="1" w:lastColumn="0" w:noHBand="0" w:val="04a0"/>
      </w:tblPr>
      <w:tblGrid>
        <w:gridCol w:w="3280"/>
        <w:gridCol w:w="1721"/>
        <w:gridCol w:w="530"/>
        <w:gridCol w:w="4105"/>
      </w:tblGrid>
      <w:tr>
        <w:trPr/>
        <w:tc>
          <w:tcPr>
            <w:tcW w:w="3280" w:type="dxa"/>
            <w:tcBorders>
              <w:top w:val="nil"/>
              <w:left w:val="nil"/>
              <w:bottom w:val="nil"/>
              <w:right w:val="nil"/>
            </w:tcBorders>
            <w:vAlign w:val="center"/>
          </w:tcPr>
          <w:p>
            <w:pPr>
              <w:pStyle w:val="Normal"/>
              <w:widowControl w:val="false"/>
              <w:suppressAutoHyphens w:val="true"/>
              <w:spacing w:before="0" w:after="0"/>
              <w:jc w:val="center"/>
              <w:rPr>
                <w:rFonts w:eastAsia="Calibri" w:cs=""/>
                <w:kern w:val="0"/>
                <w:szCs w:val="22"/>
                <w:lang w:val="uk-UA" w:eastAsia="en-US" w:bidi="ar-SA"/>
              </w:rPr>
            </w:pPr>
            <w:r>
              <w:rPr>
                <w:rFonts w:eastAsia="Calibri" w:cs=""/>
                <w:kern w:val="0"/>
                <w:szCs w:val="22"/>
                <w:lang w:val="uk-UA" w:eastAsia="en-US" w:bidi="ar-SA"/>
              </w:rPr>
            </w:r>
          </w:p>
          <w:p>
            <w:pPr>
              <w:pStyle w:val="Normal"/>
              <w:widowControl w:val="false"/>
              <w:suppressAutoHyphens w:val="true"/>
              <w:spacing w:before="0" w:after="0"/>
              <w:jc w:val="center"/>
              <w:rPr>
                <w:rFonts w:eastAsia="Calibri" w:cs=""/>
                <w:kern w:val="0"/>
                <w:lang w:val="uk-UA" w:eastAsia="en-US" w:bidi="ar-SA"/>
              </w:rPr>
            </w:pPr>
            <w:r>
              <w:rPr>
                <w:rFonts w:eastAsia="Calibri" w:cs=""/>
                <w:kern w:val="0"/>
                <w:szCs w:val="28"/>
                <w:lang w:val="uk-UA" w:eastAsia="en-US" w:bidi="ar-SA"/>
              </w:rPr>
              <w:t>Члени комісії</w:t>
            </w:r>
          </w:p>
        </w:tc>
        <w:tc>
          <w:tcPr>
            <w:tcW w:w="1721" w:type="dxa"/>
            <w:tcBorders>
              <w:top w:val="nil"/>
              <w:left w:val="nil"/>
              <w:right w:val="nil"/>
            </w:tcBorders>
            <w:vAlign w:val="center"/>
          </w:tcPr>
          <w:p>
            <w:pPr>
              <w:pStyle w:val="Normal"/>
              <w:widowControl w:val="false"/>
              <w:suppressAutoHyphens w:val="true"/>
              <w:spacing w:before="0" w:after="0"/>
              <w:jc w:val="center"/>
              <w:rPr>
                <w:rFonts w:eastAsia="Calibri" w:cs=""/>
                <w:kern w:val="0"/>
                <w:szCs w:val="22"/>
                <w:lang w:val="uk-UA" w:eastAsia="en-US" w:bidi="ar-SA"/>
              </w:rPr>
            </w:pPr>
            <w:r>
              <w:rPr>
                <w:rFonts w:eastAsia="Calibri" w:cs=""/>
                <w:kern w:val="0"/>
                <w:szCs w:val="22"/>
                <w:lang w:val="uk-UA" w:eastAsia="en-US" w:bidi="ar-SA"/>
              </w:rPr>
            </w:r>
          </w:p>
        </w:tc>
        <w:tc>
          <w:tcPr>
            <w:tcW w:w="530" w:type="dxa"/>
            <w:tcBorders>
              <w:top w:val="nil"/>
              <w:left w:val="nil"/>
              <w:bottom w:val="nil"/>
              <w:right w:val="nil"/>
            </w:tcBorders>
            <w:vAlign w:val="center"/>
          </w:tcPr>
          <w:p>
            <w:pPr>
              <w:pStyle w:val="Normal"/>
              <w:widowControl w:val="false"/>
              <w:suppressAutoHyphens w:val="true"/>
              <w:spacing w:before="0" w:after="0"/>
              <w:jc w:val="center"/>
              <w:rPr>
                <w:rFonts w:eastAsia="Calibri" w:cs=""/>
                <w:kern w:val="0"/>
                <w:szCs w:val="22"/>
                <w:lang w:val="uk-UA" w:eastAsia="en-US" w:bidi="ar-SA"/>
              </w:rPr>
            </w:pPr>
            <w:r>
              <w:rPr>
                <w:rFonts w:eastAsia="Calibri" w:cs=""/>
                <w:kern w:val="0"/>
                <w:szCs w:val="22"/>
                <w:lang w:val="uk-UA" w:eastAsia="en-US" w:bidi="ar-SA"/>
              </w:rPr>
            </w:r>
          </w:p>
        </w:tc>
        <w:tc>
          <w:tcPr>
            <w:tcW w:w="4105" w:type="dxa"/>
            <w:tcBorders>
              <w:top w:val="nil"/>
              <w:left w:val="nil"/>
              <w:right w:val="nil"/>
            </w:tcBorders>
            <w:vAlign w:val="center"/>
          </w:tcPr>
          <w:p>
            <w:pPr>
              <w:pStyle w:val="Normal"/>
              <w:widowControl w:val="false"/>
              <w:suppressAutoHyphens w:val="true"/>
              <w:spacing w:before="0" w:after="0"/>
              <w:ind w:hanging="0"/>
              <w:jc w:val="center"/>
              <w:rPr>
                <w:rFonts w:eastAsia="Calibri" w:cs=""/>
                <w:kern w:val="0"/>
                <w:szCs w:val="22"/>
                <w:lang w:val="uk-UA" w:eastAsia="en-US" w:bidi="ar-SA"/>
              </w:rPr>
            </w:pPr>
            <w:r>
              <w:rPr>
                <w:rFonts w:eastAsia="Calibri" w:cs=""/>
                <w:kern w:val="0"/>
                <w:szCs w:val="22"/>
                <w:lang w:val="uk-UA" w:eastAsia="en-US" w:bidi="ar-SA"/>
              </w:rPr>
              <w:t>Старший викладач Головченко М. М.</w:t>
            </w:r>
          </w:p>
        </w:tc>
      </w:tr>
      <w:tr>
        <w:trPr/>
        <w:tc>
          <w:tcPr>
            <w:tcW w:w="3280" w:type="dxa"/>
            <w:tcBorders>
              <w:top w:val="nil"/>
              <w:left w:val="nil"/>
              <w:bottom w:val="nil"/>
              <w:right w:val="nil"/>
            </w:tcBorders>
            <w:vAlign w:val="center"/>
          </w:tcPr>
          <w:p>
            <w:pPr>
              <w:pStyle w:val="Normal"/>
              <w:widowControl w:val="false"/>
              <w:suppressAutoHyphens w:val="true"/>
              <w:spacing w:before="0" w:after="0"/>
              <w:jc w:val="center"/>
              <w:rPr>
                <w:rFonts w:eastAsia="Calibri" w:cs=""/>
                <w:kern w:val="0"/>
                <w:szCs w:val="22"/>
                <w:lang w:val="uk-UA" w:eastAsia="en-US" w:bidi="ar-SA"/>
              </w:rPr>
            </w:pPr>
            <w:r>
              <w:rPr>
                <w:rFonts w:eastAsia="Calibri" w:cs=""/>
                <w:kern w:val="0"/>
                <w:szCs w:val="22"/>
                <w:lang w:val="uk-UA" w:eastAsia="en-US" w:bidi="ar-SA"/>
              </w:rPr>
            </w:r>
          </w:p>
        </w:tc>
        <w:tc>
          <w:tcPr>
            <w:tcW w:w="1721" w:type="dxa"/>
            <w:tcBorders>
              <w:left w:val="nil"/>
              <w:bottom w:val="nil"/>
              <w:right w:val="nil"/>
            </w:tcBorders>
            <w:vAlign w:val="center"/>
          </w:tcPr>
          <w:p>
            <w:pPr>
              <w:pStyle w:val="Normal"/>
              <w:widowControl w:val="false"/>
              <w:suppressAutoHyphens w:val="true"/>
              <w:spacing w:before="0" w:after="0"/>
              <w:jc w:val="center"/>
              <w:rPr>
                <w:rFonts w:eastAsia="Calibri" w:cs=""/>
                <w:kern w:val="0"/>
                <w:szCs w:val="22"/>
                <w:lang w:val="uk-UA" w:eastAsia="en-US" w:bidi="ar-SA"/>
              </w:rPr>
            </w:pPr>
            <w:r>
              <w:rPr>
                <w:rFonts w:eastAsia="Calibri" w:cs=""/>
                <w:kern w:val="0"/>
                <w:sz w:val="16"/>
                <w:szCs w:val="22"/>
                <w:lang w:val="uk-UA" w:eastAsia="en-US" w:bidi="ar-SA"/>
              </w:rPr>
              <w:t>(підпис)</w:t>
            </w:r>
          </w:p>
        </w:tc>
        <w:tc>
          <w:tcPr>
            <w:tcW w:w="530" w:type="dxa"/>
            <w:tcBorders>
              <w:top w:val="nil"/>
              <w:left w:val="nil"/>
              <w:bottom w:val="nil"/>
              <w:right w:val="nil"/>
            </w:tcBorders>
            <w:vAlign w:val="center"/>
          </w:tcPr>
          <w:p>
            <w:pPr>
              <w:pStyle w:val="Normal"/>
              <w:widowControl w:val="false"/>
              <w:suppressAutoHyphens w:val="true"/>
              <w:spacing w:before="0" w:after="0"/>
              <w:jc w:val="center"/>
              <w:rPr>
                <w:rFonts w:eastAsia="Calibri" w:cs=""/>
                <w:kern w:val="0"/>
                <w:sz w:val="16"/>
                <w:szCs w:val="22"/>
                <w:lang w:val="uk-UA" w:eastAsia="en-US" w:bidi="ar-SA"/>
              </w:rPr>
            </w:pPr>
            <w:r>
              <w:rPr>
                <w:rFonts w:eastAsia="Calibri" w:cs=""/>
                <w:kern w:val="0"/>
                <w:sz w:val="16"/>
                <w:szCs w:val="22"/>
                <w:lang w:val="uk-UA" w:eastAsia="en-US" w:bidi="ar-SA"/>
              </w:rPr>
            </w:r>
          </w:p>
        </w:tc>
        <w:tc>
          <w:tcPr>
            <w:tcW w:w="4105" w:type="dxa"/>
            <w:tcBorders>
              <w:left w:val="nil"/>
              <w:bottom w:val="nil"/>
              <w:right w:val="nil"/>
            </w:tcBorders>
            <w:vAlign w:val="center"/>
          </w:tcPr>
          <w:p>
            <w:pPr>
              <w:pStyle w:val="Normal"/>
              <w:widowControl w:val="false"/>
              <w:suppressAutoHyphens w:val="true"/>
              <w:spacing w:before="0" w:after="0"/>
              <w:jc w:val="center"/>
              <w:rPr>
                <w:rFonts w:eastAsia="Calibri" w:cs=""/>
                <w:kern w:val="0"/>
                <w:szCs w:val="22"/>
                <w:lang w:val="uk-UA" w:eastAsia="en-US" w:bidi="ar-SA"/>
              </w:rPr>
            </w:pPr>
            <w:r>
              <w:rPr>
                <w:rFonts w:eastAsia="Calibri" w:cs=""/>
                <w:kern w:val="0"/>
                <w:sz w:val="16"/>
                <w:szCs w:val="22"/>
                <w:lang w:val="uk-UA" w:eastAsia="en-US" w:bidi="ar-SA"/>
              </w:rPr>
              <w:t>(посада, вчене звання, науковий ступінь, прізвище та ініціали)</w:t>
            </w:r>
          </w:p>
        </w:tc>
      </w:tr>
      <w:tr>
        <w:trPr/>
        <w:tc>
          <w:tcPr>
            <w:tcW w:w="3280" w:type="dxa"/>
            <w:tcBorders>
              <w:top w:val="nil"/>
              <w:left w:val="nil"/>
              <w:bottom w:val="nil"/>
              <w:right w:val="nil"/>
            </w:tcBorders>
            <w:vAlign w:val="center"/>
          </w:tcPr>
          <w:p>
            <w:pPr>
              <w:pStyle w:val="Normal"/>
              <w:widowControl w:val="false"/>
              <w:suppressAutoHyphens w:val="true"/>
              <w:spacing w:before="0" w:after="0"/>
              <w:jc w:val="center"/>
              <w:rPr>
                <w:rFonts w:eastAsia="Calibri" w:cs=""/>
                <w:kern w:val="0"/>
                <w:szCs w:val="22"/>
                <w:lang w:val="uk-UA" w:eastAsia="en-US" w:bidi="ar-SA"/>
              </w:rPr>
            </w:pPr>
            <w:r>
              <w:rPr>
                <w:rFonts w:eastAsia="Calibri" w:cs=""/>
                <w:kern w:val="0"/>
                <w:szCs w:val="22"/>
                <w:lang w:val="uk-UA" w:eastAsia="en-US" w:bidi="ar-SA"/>
              </w:rPr>
            </w:r>
          </w:p>
        </w:tc>
        <w:tc>
          <w:tcPr>
            <w:tcW w:w="1721" w:type="dxa"/>
            <w:tcBorders>
              <w:top w:val="nil"/>
              <w:left w:val="nil"/>
              <w:right w:val="nil"/>
            </w:tcBorders>
            <w:vAlign w:val="center"/>
          </w:tcPr>
          <w:p>
            <w:pPr>
              <w:pStyle w:val="Normal"/>
              <w:widowControl w:val="false"/>
              <w:suppressAutoHyphens w:val="true"/>
              <w:spacing w:before="0" w:after="0"/>
              <w:jc w:val="center"/>
              <w:rPr>
                <w:rFonts w:eastAsia="Calibri" w:cs=""/>
                <w:kern w:val="0"/>
                <w:szCs w:val="22"/>
                <w:lang w:val="uk-UA" w:eastAsia="en-US" w:bidi="ar-SA"/>
              </w:rPr>
            </w:pPr>
            <w:r>
              <w:rPr>
                <w:rFonts w:eastAsia="Calibri" w:cs=""/>
                <w:kern w:val="0"/>
                <w:szCs w:val="22"/>
                <w:lang w:val="uk-UA" w:eastAsia="en-US" w:bidi="ar-SA"/>
              </w:rPr>
            </w:r>
          </w:p>
        </w:tc>
        <w:tc>
          <w:tcPr>
            <w:tcW w:w="530" w:type="dxa"/>
            <w:tcBorders>
              <w:top w:val="nil"/>
              <w:left w:val="nil"/>
              <w:bottom w:val="nil"/>
              <w:right w:val="nil"/>
            </w:tcBorders>
            <w:vAlign w:val="center"/>
          </w:tcPr>
          <w:p>
            <w:pPr>
              <w:pStyle w:val="Normal"/>
              <w:widowControl w:val="false"/>
              <w:suppressAutoHyphens w:val="true"/>
              <w:spacing w:before="0" w:after="0"/>
              <w:jc w:val="center"/>
              <w:rPr>
                <w:rFonts w:eastAsia="Calibri" w:cs=""/>
                <w:kern w:val="0"/>
                <w:szCs w:val="22"/>
                <w:lang w:val="uk-UA" w:eastAsia="en-US" w:bidi="ar-SA"/>
              </w:rPr>
            </w:pPr>
            <w:r>
              <w:rPr>
                <w:rFonts w:eastAsia="Calibri" w:cs=""/>
                <w:kern w:val="0"/>
                <w:szCs w:val="22"/>
                <w:lang w:val="uk-UA" w:eastAsia="en-US" w:bidi="ar-SA"/>
              </w:rPr>
            </w:r>
          </w:p>
        </w:tc>
        <w:tc>
          <w:tcPr>
            <w:tcW w:w="4105" w:type="dxa"/>
            <w:tcBorders>
              <w:top w:val="nil"/>
              <w:left w:val="nil"/>
              <w:right w:val="nil"/>
            </w:tcBorders>
            <w:vAlign w:val="center"/>
          </w:tcPr>
          <w:p>
            <w:pPr>
              <w:pStyle w:val="Normal"/>
              <w:widowControl w:val="false"/>
              <w:suppressAutoHyphens w:val="true"/>
              <w:spacing w:before="0" w:after="0"/>
              <w:ind w:hanging="0"/>
              <w:jc w:val="center"/>
              <w:rPr>
                <w:rFonts w:eastAsia="Calibri" w:cs=""/>
                <w:kern w:val="0"/>
                <w:szCs w:val="22"/>
                <w:lang w:val="uk-UA" w:eastAsia="en-US" w:bidi="ar-SA"/>
              </w:rPr>
            </w:pPr>
            <w:r>
              <w:rPr>
                <w:rFonts w:eastAsia="Calibri" w:cs=""/>
                <w:kern w:val="0"/>
                <w:szCs w:val="22"/>
                <w:lang w:val="uk-UA" w:eastAsia="en-US" w:bidi="ar-SA"/>
              </w:rPr>
              <w:t>Асистент Вовк Є. А.</w:t>
            </w:r>
          </w:p>
        </w:tc>
      </w:tr>
      <w:tr>
        <w:trPr/>
        <w:tc>
          <w:tcPr>
            <w:tcW w:w="3280" w:type="dxa"/>
            <w:tcBorders>
              <w:top w:val="nil"/>
              <w:left w:val="nil"/>
              <w:bottom w:val="nil"/>
              <w:right w:val="nil"/>
            </w:tcBorders>
            <w:vAlign w:val="center"/>
          </w:tcPr>
          <w:p>
            <w:pPr>
              <w:pStyle w:val="Normal"/>
              <w:widowControl w:val="false"/>
              <w:suppressAutoHyphens w:val="true"/>
              <w:spacing w:before="0" w:after="0"/>
              <w:jc w:val="center"/>
              <w:rPr>
                <w:rFonts w:eastAsia="Calibri" w:cs=""/>
                <w:kern w:val="0"/>
                <w:szCs w:val="22"/>
                <w:lang w:val="uk-UA" w:eastAsia="en-US" w:bidi="ar-SA"/>
              </w:rPr>
            </w:pPr>
            <w:r>
              <w:rPr>
                <w:rFonts w:eastAsia="Calibri" w:cs=""/>
                <w:kern w:val="0"/>
                <w:szCs w:val="22"/>
                <w:lang w:val="uk-UA" w:eastAsia="en-US" w:bidi="ar-SA"/>
              </w:rPr>
            </w:r>
          </w:p>
        </w:tc>
        <w:tc>
          <w:tcPr>
            <w:tcW w:w="1721" w:type="dxa"/>
            <w:tcBorders>
              <w:left w:val="nil"/>
              <w:bottom w:val="nil"/>
              <w:right w:val="nil"/>
            </w:tcBorders>
            <w:vAlign w:val="center"/>
          </w:tcPr>
          <w:p>
            <w:pPr>
              <w:pStyle w:val="Normal"/>
              <w:widowControl w:val="false"/>
              <w:suppressAutoHyphens w:val="true"/>
              <w:spacing w:before="0" w:after="0"/>
              <w:jc w:val="center"/>
              <w:rPr>
                <w:rFonts w:eastAsia="Calibri" w:cs=""/>
                <w:kern w:val="0"/>
                <w:szCs w:val="22"/>
                <w:lang w:val="uk-UA" w:eastAsia="en-US" w:bidi="ar-SA"/>
              </w:rPr>
            </w:pPr>
            <w:r>
              <w:rPr>
                <w:rFonts w:eastAsia="Calibri" w:cs=""/>
                <w:kern w:val="0"/>
                <w:sz w:val="16"/>
                <w:szCs w:val="22"/>
                <w:lang w:val="uk-UA" w:eastAsia="en-US" w:bidi="ar-SA"/>
              </w:rPr>
              <w:t>(підпис)</w:t>
            </w:r>
          </w:p>
        </w:tc>
        <w:tc>
          <w:tcPr>
            <w:tcW w:w="530" w:type="dxa"/>
            <w:tcBorders>
              <w:top w:val="nil"/>
              <w:left w:val="nil"/>
              <w:bottom w:val="nil"/>
              <w:right w:val="nil"/>
            </w:tcBorders>
            <w:vAlign w:val="center"/>
          </w:tcPr>
          <w:p>
            <w:pPr>
              <w:pStyle w:val="Normal"/>
              <w:widowControl w:val="false"/>
              <w:suppressAutoHyphens w:val="true"/>
              <w:spacing w:before="0" w:after="0"/>
              <w:jc w:val="center"/>
              <w:rPr>
                <w:rFonts w:eastAsia="Calibri" w:cs=""/>
                <w:kern w:val="0"/>
                <w:sz w:val="16"/>
                <w:szCs w:val="22"/>
                <w:lang w:val="uk-UA" w:eastAsia="en-US" w:bidi="ar-SA"/>
              </w:rPr>
            </w:pPr>
            <w:r>
              <w:rPr>
                <w:rFonts w:eastAsia="Calibri" w:cs=""/>
                <w:kern w:val="0"/>
                <w:sz w:val="16"/>
                <w:szCs w:val="22"/>
                <w:lang w:val="uk-UA" w:eastAsia="en-US" w:bidi="ar-SA"/>
              </w:rPr>
            </w:r>
          </w:p>
        </w:tc>
        <w:tc>
          <w:tcPr>
            <w:tcW w:w="4105" w:type="dxa"/>
            <w:tcBorders>
              <w:left w:val="nil"/>
              <w:bottom w:val="nil"/>
              <w:right w:val="nil"/>
            </w:tcBorders>
            <w:vAlign w:val="center"/>
          </w:tcPr>
          <w:p>
            <w:pPr>
              <w:pStyle w:val="Normal"/>
              <w:widowControl w:val="false"/>
              <w:suppressAutoHyphens w:val="true"/>
              <w:spacing w:before="0" w:after="0"/>
              <w:jc w:val="center"/>
              <w:rPr>
                <w:rFonts w:eastAsia="Calibri" w:cs=""/>
                <w:kern w:val="0"/>
                <w:szCs w:val="22"/>
                <w:lang w:val="uk-UA" w:eastAsia="en-US" w:bidi="ar-SA"/>
              </w:rPr>
            </w:pPr>
            <w:r>
              <w:rPr>
                <w:rFonts w:eastAsia="Calibri" w:cs=""/>
                <w:kern w:val="0"/>
                <w:sz w:val="16"/>
                <w:szCs w:val="22"/>
                <w:lang w:val="uk-UA" w:eastAsia="en-US" w:bidi="ar-SA"/>
              </w:rPr>
              <w:t>(посада, вчене звання, науковий ступінь, прізвище та ініціали)</w:t>
            </w:r>
          </w:p>
        </w:tc>
      </w:tr>
    </w:tbl>
    <w:p>
      <w:pPr>
        <w:pStyle w:val="Normal"/>
        <w:ind w:hanging="0"/>
        <w:jc w:val="center"/>
        <w:rPr/>
      </w:pPr>
      <w:r>
        <w:rPr>
          <w:szCs w:val="28"/>
          <w:lang w:val="uk-UA"/>
        </w:rPr>
        <w:t>Київ- 2023 рік</w:t>
      </w:r>
    </w:p>
    <w:p>
      <w:pPr>
        <w:pStyle w:val="Normal"/>
        <w:spacing w:lineRule="auto" w:line="276" w:before="0" w:after="200"/>
        <w:ind w:hanging="0"/>
        <w:jc w:val="left"/>
        <w:rPr>
          <w:szCs w:val="28"/>
          <w:lang w:val="uk-UA"/>
        </w:rPr>
      </w:pPr>
      <w:r>
        <w:rPr>
          <w:szCs w:val="28"/>
          <w:lang w:val="uk-UA"/>
        </w:rPr>
      </w:r>
      <w:r>
        <w:br w:type="page"/>
      </w:r>
    </w:p>
    <w:p>
      <w:pPr>
        <w:pStyle w:val="Normal"/>
        <w:ind w:hanging="0"/>
        <w:jc w:val="center"/>
        <w:rPr/>
      </w:pPr>
      <w:r>
        <mc:AlternateContent>
          <mc:Choice Requires="wps">
            <w:drawing>
              <wp:anchor behindDoc="0" distT="0" distB="0" distL="0" distR="0" simplePos="0" locked="0" layoutInCell="0" allowOverlap="1" relativeHeight="26" wp14:anchorId="29075199">
                <wp:simplePos x="0" y="0"/>
                <wp:positionH relativeFrom="column">
                  <wp:posOffset>5957570</wp:posOffset>
                </wp:positionH>
                <wp:positionV relativeFrom="paragraph">
                  <wp:posOffset>-569595</wp:posOffset>
                </wp:positionV>
                <wp:extent cx="533400" cy="426720"/>
                <wp:effectExtent l="0" t="0" r="0" b="0"/>
                <wp:wrapNone/>
                <wp:docPr id="2" name="Прямоугольник 3"/>
                <a:graphic xmlns:a="http://schemas.openxmlformats.org/drawingml/2006/main">
                  <a:graphicData uri="http://schemas.microsoft.com/office/word/2010/wordprocessingShape">
                    <wps:wsp>
                      <wps:cNvSpPr/>
                      <wps:spPr>
                        <a:xfrm>
                          <a:off x="0" y="0"/>
                          <a:ext cx="533520" cy="426600"/>
                        </a:xfrm>
                        <a:prstGeom prst="rect">
                          <a:avLst/>
                        </a:prstGeom>
                        <a:solidFill>
                          <a:srgbClr val="ffffff"/>
                        </a:solidFill>
                        <a:ln>
                          <a:noFill/>
                        </a:ln>
                      </wps:spPr>
                      <wps:style>
                        <a:lnRef idx="2">
                          <a:schemeClr val="accent5"/>
                        </a:lnRef>
                        <a:fillRef idx="1">
                          <a:schemeClr val="lt1"/>
                        </a:fillRef>
                        <a:effectRef idx="0">
                          <a:schemeClr val="accent5"/>
                        </a:effectRef>
                        <a:fontRef idx="minor"/>
                      </wps:style>
                      <wps:bodyPr/>
                    </wps:wsp>
                  </a:graphicData>
                </a:graphic>
              </wp:anchor>
            </w:drawing>
          </mc:Choice>
          <mc:Fallback>
            <w:pict>
              <v:rect id="shape_0" ID="Прямоугольник 3" path="m0,0l-2147483645,0l-2147483645,-2147483646l0,-2147483646xe" fillcolor="white" stroked="f" o:allowincell="f" style="position:absolute;margin-left:469.1pt;margin-top:-44.85pt;width:41.95pt;height:33.55pt;mso-wrap-style:none;v-text-anchor:middle" wp14:anchorId="29075199">
                <v:fill o:detectmouseclick="t" type="solid" color2="black"/>
                <v:stroke color="#3465a4" weight="25560" joinstyle="round" endcap="flat"/>
                <w10:wrap type="none"/>
              </v:rect>
            </w:pict>
          </mc:Fallback>
        </mc:AlternateContent>
      </w:r>
      <w:r>
        <w:rPr>
          <w:lang w:val="uk-UA" w:eastAsia="ru-RU"/>
        </w:rPr>
        <w:t>КИЇВСЬКИЙ ПОЛІТЕХНІЧНИЙ ІНСТИТУТ ім. І. Сікорського</w:t>
      </w:r>
    </w:p>
    <w:p>
      <w:pPr>
        <w:pStyle w:val="Normal"/>
        <w:widowControl w:val="false"/>
        <w:spacing w:lineRule="auto" w:line="240"/>
        <w:ind w:hanging="0"/>
        <w:jc w:val="center"/>
        <w:rPr/>
      </w:pPr>
      <w:r>
        <mc:AlternateContent>
          <mc:Choice Requires="wps">
            <w:drawing>
              <wp:anchor behindDoc="0" distT="5080" distB="5080" distL="5080" distR="5080" simplePos="0" locked="0" layoutInCell="0" allowOverlap="1" relativeHeight="8" wp14:anchorId="71790E03">
                <wp:simplePos x="0" y="0"/>
                <wp:positionH relativeFrom="column">
                  <wp:posOffset>102870</wp:posOffset>
                </wp:positionH>
                <wp:positionV relativeFrom="paragraph">
                  <wp:posOffset>17145</wp:posOffset>
                </wp:positionV>
                <wp:extent cx="6035040" cy="635"/>
                <wp:effectExtent l="5080" t="5080" r="5080" b="5080"/>
                <wp:wrapNone/>
                <wp:docPr id="3" name="Прямая соединительная линия 24"/>
                <a:graphic xmlns:a="http://schemas.openxmlformats.org/drawingml/2006/main">
                  <a:graphicData uri="http://schemas.microsoft.com/office/word/2010/wordprocessingShape">
                    <wps:wsp>
                      <wps:cNvSpPr/>
                      <wps:spPr>
                        <a:xfrm>
                          <a:off x="0" y="0"/>
                          <a:ext cx="603504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8.1pt,1.35pt" to="483.25pt,1.35pt" ID="Прямая соединительная линия 24" stroked="t" o:allowincell="f" style="position:absolute" wp14:anchorId="71790E03">
                <v:stroke color="black" weight="9360" joinstyle="round" endcap="flat"/>
                <v:fill o:detectmouseclick="t" on="false"/>
                <w10:wrap type="none"/>
              </v:line>
            </w:pict>
          </mc:Fallback>
        </mc:AlternateContent>
      </w:r>
      <w:r>
        <w:rPr>
          <w:rFonts w:eastAsia="Times New Roman" w:cs="Times New Roman"/>
          <w:sz w:val="24"/>
          <w:szCs w:val="24"/>
          <w:vertAlign w:val="subscript"/>
          <w:lang w:val="uk-UA" w:eastAsia="ru-RU"/>
        </w:rPr>
        <w:t>(назва вищого навчального закладу)</w:t>
      </w:r>
    </w:p>
    <w:p>
      <w:pPr>
        <w:pStyle w:val="Normal"/>
        <w:ind w:hanging="0"/>
        <w:jc w:val="center"/>
        <w:rPr/>
      </w:pPr>
      <w:r>
        <w:rPr>
          <w:lang w:val="uk-UA" w:eastAsia="ru-RU"/>
        </w:rPr>
        <w:t>Кафедра інформатики та програмної інженерії</w:t>
      </w:r>
    </w:p>
    <w:p>
      <w:pPr>
        <w:pStyle w:val="Normal"/>
        <w:widowControl w:val="false"/>
        <w:spacing w:lineRule="auto" w:line="240"/>
        <w:ind w:hanging="0"/>
        <w:jc w:val="left"/>
        <w:rPr>
          <w:rFonts w:eastAsia="Times New Roman" w:cs="Times New Roman"/>
          <w:sz w:val="20"/>
          <w:szCs w:val="20"/>
          <w:lang w:val="uk-UA" w:eastAsia="ru-RU"/>
        </w:rPr>
      </w:pPr>
      <w:r>
        <w:rPr>
          <w:rFonts w:eastAsia="Times New Roman" w:cs="Times New Roman"/>
          <w:sz w:val="20"/>
          <w:szCs w:val="20"/>
          <w:lang w:val="uk-UA" w:eastAsia="ru-RU"/>
        </w:rPr>
      </w:r>
    </w:p>
    <w:p>
      <w:pPr>
        <w:pStyle w:val="Normal"/>
        <w:widowControl w:val="false"/>
        <w:spacing w:lineRule="auto" w:line="240"/>
        <w:ind w:hanging="0"/>
        <w:jc w:val="center"/>
        <w:rPr/>
      </w:pPr>
      <w:r>
        <w:rPr>
          <w:rFonts w:eastAsia="Times New Roman" w:cs="Times New Roman"/>
          <w:sz w:val="24"/>
          <w:szCs w:val="24"/>
          <w:lang w:val="uk-UA" w:eastAsia="ru-RU"/>
        </w:rPr>
        <w:t xml:space="preserve">Дисципліна  </w:t>
      </w:r>
      <w:r>
        <w:rPr>
          <w:rFonts w:eastAsia="Times New Roman" w:cs="Times New Roman"/>
          <w:sz w:val="24"/>
          <w:szCs w:val="24"/>
          <w:u w:val="single"/>
          <w:lang w:val="uk-UA" w:eastAsia="ru-RU"/>
        </w:rPr>
        <w:t>Основи програмування</w:t>
      </w:r>
    </w:p>
    <w:p>
      <w:pPr>
        <w:pStyle w:val="Normal"/>
        <w:widowControl w:val="false"/>
        <w:spacing w:lineRule="auto" w:line="240"/>
        <w:ind w:hanging="0"/>
        <w:jc w:val="center"/>
        <w:rPr>
          <w:rFonts w:eastAsia="Times New Roman" w:cs="Times New Roman"/>
          <w:sz w:val="24"/>
          <w:szCs w:val="24"/>
          <w:u w:val="single"/>
          <w:lang w:val="uk-UA" w:eastAsia="ru-RU"/>
        </w:rPr>
      </w:pPr>
      <w:r>
        <w:rPr>
          <w:rFonts w:eastAsia="Times New Roman" w:cs="Times New Roman"/>
          <w:sz w:val="24"/>
          <w:szCs w:val="24"/>
          <w:u w:val="single"/>
          <w:lang w:val="uk-UA" w:eastAsia="ru-RU"/>
        </w:rPr>
      </w:r>
    </w:p>
    <w:p>
      <w:pPr>
        <w:pStyle w:val="Normal"/>
        <w:widowControl w:val="false"/>
        <w:spacing w:lineRule="auto" w:line="240"/>
        <w:ind w:hanging="0"/>
        <w:jc w:val="center"/>
        <w:rPr/>
      </w:pPr>
      <w:r>
        <w:rPr>
          <w:rFonts w:eastAsia="Times New Roman" w:cs="Times New Roman"/>
          <w:sz w:val="24"/>
          <w:szCs w:val="24"/>
          <w:lang w:val="uk-UA" w:eastAsia="ru-RU"/>
        </w:rPr>
        <w:t>Напрям "ІПЗ"</w:t>
      </w:r>
    </w:p>
    <w:p>
      <w:pPr>
        <w:pStyle w:val="Normal"/>
        <w:widowControl w:val="false"/>
        <w:spacing w:lineRule="auto" w:line="240"/>
        <w:ind w:hanging="0"/>
        <w:jc w:val="center"/>
        <w:rPr>
          <w:rFonts w:eastAsia="Times New Roman" w:cs="Times New Roman"/>
          <w:sz w:val="24"/>
          <w:szCs w:val="24"/>
          <w:lang w:val="uk-UA" w:eastAsia="ru-RU"/>
        </w:rPr>
      </w:pPr>
      <w:r>
        <w:rPr>
          <w:rFonts w:eastAsia="Times New Roman" w:cs="Times New Roman"/>
          <w:sz w:val="24"/>
          <w:szCs w:val="24"/>
          <w:lang w:val="uk-UA" w:eastAsia="ru-RU"/>
        </w:rPr>
      </w:r>
    </w:p>
    <w:p>
      <w:pPr>
        <w:pStyle w:val="Normal"/>
        <w:widowControl w:val="false"/>
        <w:spacing w:lineRule="auto" w:line="240"/>
        <w:ind w:hanging="0"/>
        <w:jc w:val="center"/>
        <w:rPr/>
      </w:pPr>
      <w:r>
        <w:rPr>
          <w:rFonts w:eastAsia="Times New Roman" w:cs="Times New Roman"/>
          <w:sz w:val="24"/>
          <w:szCs w:val="24"/>
          <w:lang w:val="uk-UA" w:eastAsia="ru-RU"/>
        </w:rPr>
        <w:t>К</w:t>
      </w:r>
      <w:r>
        <w:rPr>
          <w:rFonts w:eastAsia="Times New Roman" w:cs="Times New Roman"/>
          <w:sz w:val="24"/>
          <w:szCs w:val="24"/>
          <w:shd w:fill="auto" w:val="clear"/>
          <w:lang w:val="uk-UA" w:eastAsia="ru-RU"/>
        </w:rPr>
        <w:t xml:space="preserve">урс </w:t>
      </w:r>
      <w:r>
        <w:rPr>
          <w:rFonts w:eastAsia="Times New Roman" w:cs="Times New Roman"/>
          <w:sz w:val="24"/>
          <w:szCs w:val="24"/>
          <w:u w:val="single"/>
          <w:shd w:fill="auto" w:val="clear"/>
          <w:lang w:val="uk-UA" w:eastAsia="ru-RU"/>
        </w:rPr>
        <w:t xml:space="preserve"> </w:t>
      </w:r>
      <w:r>
        <w:rPr>
          <w:rFonts w:eastAsia="Times New Roman" w:cs="Times New Roman"/>
          <w:sz w:val="24"/>
          <w:szCs w:val="24"/>
          <w:u w:val="single"/>
          <w:shd w:fill="auto" w:val="clear"/>
          <w:lang w:eastAsia="ru-RU"/>
        </w:rPr>
        <w:t>1</w:t>
      </w:r>
      <w:r>
        <w:rPr>
          <w:rFonts w:eastAsia="Times New Roman" w:cs="Times New Roman"/>
          <w:sz w:val="24"/>
          <w:szCs w:val="24"/>
          <w:u w:val="single"/>
          <w:shd w:fill="auto" w:val="clear"/>
          <w:lang w:val="uk-UA" w:eastAsia="ru-RU"/>
        </w:rPr>
        <w:t xml:space="preserve">          </w:t>
      </w:r>
      <w:r>
        <w:rPr>
          <w:rFonts w:eastAsia="Times New Roman" w:cs="Times New Roman"/>
          <w:sz w:val="24"/>
          <w:szCs w:val="24"/>
          <w:shd w:fill="auto" w:val="clear"/>
          <w:lang w:val="uk-UA" w:eastAsia="ru-RU"/>
        </w:rPr>
        <w:t xml:space="preserve">Група </w:t>
      </w:r>
      <w:r>
        <w:rPr>
          <w:rFonts w:eastAsia="Times New Roman" w:cs="Times New Roman"/>
          <w:sz w:val="24"/>
          <w:szCs w:val="24"/>
          <w:u w:val="single"/>
          <w:shd w:fill="auto" w:val="clear"/>
          <w:lang w:val="uk-UA" w:eastAsia="ru-RU"/>
        </w:rPr>
        <w:t xml:space="preserve">         ІП-23       </w:t>
      </w:r>
      <w:r>
        <w:rPr>
          <w:rFonts w:eastAsia="Times New Roman" w:cs="Times New Roman"/>
          <w:sz w:val="24"/>
          <w:szCs w:val="24"/>
          <w:u w:val="single"/>
          <w:lang w:val="uk-UA" w:eastAsia="ru-RU"/>
        </w:rPr>
        <w:t xml:space="preserve">   </w:t>
      </w:r>
      <w:r>
        <w:rPr>
          <w:rFonts w:eastAsia="Times New Roman" w:cs="Times New Roman"/>
          <w:sz w:val="24"/>
          <w:szCs w:val="24"/>
          <w:lang w:val="uk-UA" w:eastAsia="ru-RU"/>
        </w:rPr>
        <w:tab/>
        <w:tab/>
        <w:tab/>
        <w:tab/>
        <w:t xml:space="preserve">Семестр </w:t>
      </w:r>
      <w:r>
        <w:rPr>
          <w:rFonts w:eastAsia="Times New Roman" w:cs="Times New Roman"/>
          <w:sz w:val="24"/>
          <w:szCs w:val="24"/>
          <w:u w:val="single"/>
          <w:lang w:val="uk-UA" w:eastAsia="ru-RU"/>
        </w:rPr>
        <w:t xml:space="preserve">  </w:t>
      </w:r>
      <w:r>
        <w:rPr>
          <w:rFonts w:eastAsia="Times New Roman" w:cs="Times New Roman"/>
          <w:sz w:val="24"/>
          <w:szCs w:val="24"/>
          <w:u w:val="single"/>
          <w:lang w:eastAsia="ru-RU"/>
        </w:rPr>
        <w:t>2</w:t>
      </w:r>
    </w:p>
    <w:p>
      <w:pPr>
        <w:pStyle w:val="Normal"/>
        <w:widowControl w:val="false"/>
        <w:spacing w:lineRule="auto" w:line="240"/>
        <w:ind w:hanging="0"/>
        <w:jc w:val="center"/>
        <w:rPr>
          <w:rFonts w:eastAsia="Times New Roman" w:cs="Times New Roman"/>
          <w:sz w:val="24"/>
          <w:szCs w:val="24"/>
          <w:u w:val="single"/>
          <w:lang w:val="uk-UA" w:eastAsia="ru-RU"/>
        </w:rPr>
      </w:pPr>
      <w:r>
        <w:rPr>
          <w:rFonts w:eastAsia="Times New Roman" w:cs="Times New Roman"/>
          <w:sz w:val="24"/>
          <w:szCs w:val="24"/>
          <w:u w:val="single"/>
          <w:lang w:val="uk-UA" w:eastAsia="ru-RU"/>
        </w:rPr>
      </w:r>
    </w:p>
    <w:p>
      <w:pPr>
        <w:pStyle w:val="Normal"/>
        <w:widowControl w:val="false"/>
        <w:spacing w:lineRule="auto" w:line="240"/>
        <w:ind w:hanging="0"/>
        <w:jc w:val="center"/>
        <w:rPr>
          <w:rFonts w:eastAsia="Times New Roman" w:cs="Times New Roman"/>
          <w:sz w:val="24"/>
          <w:szCs w:val="24"/>
          <w:u w:val="single"/>
          <w:lang w:val="uk-UA" w:eastAsia="ru-RU"/>
        </w:rPr>
      </w:pPr>
      <w:r>
        <w:rPr>
          <w:rFonts w:eastAsia="Times New Roman" w:cs="Times New Roman"/>
          <w:sz w:val="24"/>
          <w:szCs w:val="24"/>
          <w:u w:val="single"/>
          <w:lang w:val="uk-UA" w:eastAsia="ru-RU"/>
        </w:rPr>
      </w:r>
    </w:p>
    <w:p>
      <w:pPr>
        <w:pStyle w:val="Normal"/>
        <w:widowControl w:val="false"/>
        <w:spacing w:lineRule="auto" w:line="240"/>
        <w:ind w:hanging="0"/>
        <w:jc w:val="left"/>
        <w:rPr>
          <w:rFonts w:eastAsia="Times New Roman" w:cs="Times New Roman"/>
          <w:sz w:val="22"/>
          <w:szCs w:val="20"/>
          <w:u w:val="single"/>
          <w:lang w:val="uk-UA" w:eastAsia="ru-RU"/>
        </w:rPr>
      </w:pPr>
      <w:r>
        <w:rPr>
          <w:rFonts w:eastAsia="Times New Roman" w:cs="Times New Roman"/>
          <w:sz w:val="22"/>
          <w:szCs w:val="20"/>
          <w:u w:val="single"/>
          <w:lang w:val="uk-UA" w:eastAsia="ru-RU"/>
        </w:rPr>
      </w:r>
    </w:p>
    <w:p>
      <w:pPr>
        <w:pStyle w:val="Normal"/>
        <w:ind w:hanging="0"/>
        <w:jc w:val="center"/>
        <w:rPr/>
      </w:pPr>
      <w:r>
        <w:rPr>
          <w:lang w:val="uk-UA" w:eastAsia="ru-RU"/>
        </w:rPr>
        <w:t>ЗАВДАННЯ</w:t>
      </w:r>
    </w:p>
    <w:p>
      <w:pPr>
        <w:pStyle w:val="Normal"/>
        <w:ind w:hanging="0"/>
        <w:jc w:val="center"/>
        <w:rPr/>
      </w:pPr>
      <w:r>
        <w:rPr>
          <w:lang w:val="uk-UA" w:eastAsia="ru-RU"/>
        </w:rPr>
        <w:t>на курсову роботу студента</w:t>
      </w:r>
    </w:p>
    <w:p>
      <w:pPr>
        <w:pStyle w:val="Normal"/>
        <w:keepNext w:val="true"/>
        <w:widowControl w:val="false"/>
        <w:numPr>
          <w:ilvl w:val="0"/>
          <w:numId w:val="0"/>
        </w:numPr>
        <w:shd w:val="clear" w:color="auto" w:fill="FFFFFF"/>
        <w:spacing w:lineRule="auto" w:line="240" w:before="120" w:after="0"/>
        <w:ind w:left="3232" w:hanging="0"/>
        <w:jc w:val="left"/>
        <w:outlineLvl w:val="4"/>
        <w:rPr>
          <w:rFonts w:eastAsia="Times New Roman" w:cs="Times New Roman"/>
          <w:color w:val="000000"/>
          <w:spacing w:val="1"/>
          <w:szCs w:val="36"/>
          <w:lang w:val="uk-UA" w:eastAsia="ru-RU"/>
        </w:rPr>
      </w:pPr>
      <w:r>
        <w:rPr>
          <w:rFonts w:eastAsia="Times New Roman" w:cs="Times New Roman"/>
          <w:color w:val="000000"/>
          <w:spacing w:val="1"/>
          <w:szCs w:val="36"/>
          <w:lang w:val="uk-UA" w:eastAsia="ru-RU"/>
        </w:rPr>
        <w:t>Гончаренка Івана Юрійовича</w:t>
      </w:r>
    </w:p>
    <w:p>
      <w:pPr>
        <w:pStyle w:val="Normal"/>
        <w:widowControl w:val="false"/>
        <w:spacing w:lineRule="auto" w:line="240"/>
        <w:ind w:hanging="0"/>
        <w:jc w:val="center"/>
        <w:rPr/>
      </w:pPr>
      <w:r>
        <mc:AlternateContent>
          <mc:Choice Requires="wps">
            <w:drawing>
              <wp:anchor behindDoc="0" distT="5080" distB="5080" distL="5080" distR="5080" simplePos="0" locked="0" layoutInCell="0" allowOverlap="1" relativeHeight="2" wp14:anchorId="530806B0">
                <wp:simplePos x="0" y="0"/>
                <wp:positionH relativeFrom="column">
                  <wp:posOffset>-45720</wp:posOffset>
                </wp:positionH>
                <wp:positionV relativeFrom="paragraph">
                  <wp:posOffset>43815</wp:posOffset>
                </wp:positionV>
                <wp:extent cx="5852160" cy="635"/>
                <wp:effectExtent l="5080" t="5080" r="5080" b="5080"/>
                <wp:wrapNone/>
                <wp:docPr id="4" name="Прямая соединительная линия 23"/>
                <a:graphic xmlns:a="http://schemas.openxmlformats.org/drawingml/2006/main">
                  <a:graphicData uri="http://schemas.microsoft.com/office/word/2010/wordprocessingShape">
                    <wps:wsp>
                      <wps:cNvSpPr/>
                      <wps:spPr>
                        <a:xfrm>
                          <a:off x="0" y="0"/>
                          <a:ext cx="58521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3.45pt" to="457.15pt,3.45pt" ID="Прямая соединительная линия 23" stroked="t" o:allowincell="f" style="position:absolute" wp14:anchorId="530806B0">
                <v:stroke color="black" weight="9360" joinstyle="round" endcap="flat"/>
                <v:fill o:detectmouseclick="t" on="false"/>
                <w10:wrap type="none"/>
              </v:line>
            </w:pict>
          </mc:Fallback>
        </mc:AlternateContent>
      </w:r>
      <w:r>
        <w:rPr>
          <w:rFonts w:eastAsia="Times New Roman" w:cs="Times New Roman"/>
          <w:sz w:val="24"/>
          <w:szCs w:val="20"/>
          <w:vertAlign w:val="subscript"/>
          <w:lang w:val="uk-UA" w:eastAsia="ru-RU"/>
        </w:rPr>
        <w:t>(прізвище, ім’я, по батькові</w:t>
      </w:r>
      <w:r>
        <w:rPr>
          <w:rFonts w:eastAsia="Times New Roman" w:cs="Times New Roman"/>
          <w:sz w:val="22"/>
          <w:szCs w:val="20"/>
          <w:vertAlign w:val="subscript"/>
          <w:lang w:val="uk-UA" w:eastAsia="ru-RU"/>
        </w:rPr>
        <w:t>)</w:t>
      </w:r>
    </w:p>
    <w:p>
      <w:pPr>
        <w:pStyle w:val="Normal"/>
        <w:widowControl w:val="false"/>
        <w:ind w:hanging="0"/>
        <w:jc w:val="left"/>
        <w:rPr>
          <w:rFonts w:eastAsia="Times New Roman" w:cs="Times New Roman"/>
          <w:sz w:val="22"/>
          <w:szCs w:val="20"/>
          <w:lang w:val="uk-UA" w:eastAsia="ru-RU"/>
        </w:rPr>
      </w:pPr>
      <w:r>
        <w:rPr>
          <w:rFonts w:eastAsia="Times New Roman" w:cs="Times New Roman"/>
          <w:sz w:val="22"/>
          <w:szCs w:val="20"/>
          <w:lang w:val="uk-UA" w:eastAsia="ru-RU"/>
        </w:rPr>
      </w:r>
    </w:p>
    <w:p>
      <w:pPr>
        <w:pStyle w:val="Normal"/>
        <w:widowControl w:val="false"/>
        <w:ind w:hanging="0"/>
        <w:jc w:val="left"/>
        <w:rPr>
          <w:rFonts w:eastAsia="Times New Roman" w:cs="Times New Roman"/>
          <w:sz w:val="24"/>
          <w:szCs w:val="20"/>
          <w:lang w:val="uk-UA" w:eastAsia="ru-RU"/>
        </w:rPr>
      </w:pPr>
      <w:r>
        <mc:AlternateContent>
          <mc:Choice Requires="wps">
            <w:drawing>
              <wp:anchor behindDoc="0" distT="5080" distB="5080" distL="5080" distR="5080" simplePos="0" locked="0" layoutInCell="0" allowOverlap="1" relativeHeight="3" wp14:anchorId="64361C78">
                <wp:simplePos x="0" y="0"/>
                <wp:positionH relativeFrom="column">
                  <wp:posOffset>1066800</wp:posOffset>
                </wp:positionH>
                <wp:positionV relativeFrom="paragraph">
                  <wp:posOffset>167640</wp:posOffset>
                </wp:positionV>
                <wp:extent cx="4739640" cy="17780"/>
                <wp:effectExtent l="5080" t="5080" r="5080" b="5080"/>
                <wp:wrapNone/>
                <wp:docPr id="5" name="Прямая соединительная линия 22"/>
                <a:graphic xmlns:a="http://schemas.openxmlformats.org/drawingml/2006/main">
                  <a:graphicData uri="http://schemas.microsoft.com/office/word/2010/wordprocessingShape">
                    <wps:wsp>
                      <wps:cNvSpPr/>
                      <wps:spPr>
                        <a:xfrm>
                          <a:off x="0" y="0"/>
                          <a:ext cx="4739760" cy="1764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84pt,13.2pt" to="457.15pt,14.55pt" ID="Прямая соединительная линия 22" stroked="t" o:allowincell="f" style="position:absolute" wp14:anchorId="64361C78">
                <v:stroke color="black" weight="9360" joinstyle="round" endcap="flat"/>
                <v:fill o:detectmouseclick="t" on="false"/>
                <w10:wrap type="none"/>
              </v:line>
            </w:pict>
          </mc:Fallback>
        </mc:AlternateContent>
        <mc:AlternateContent>
          <mc:Choice Requires="wps">
            <w:drawing>
              <wp:anchor behindDoc="0" distT="5080" distB="5080" distL="5080" distR="5080" simplePos="0" locked="0" layoutInCell="0" allowOverlap="1" relativeHeight="4" wp14:anchorId="3ABFF4A4">
                <wp:simplePos x="0" y="0"/>
                <wp:positionH relativeFrom="column">
                  <wp:posOffset>-45720</wp:posOffset>
                </wp:positionH>
                <wp:positionV relativeFrom="paragraph">
                  <wp:posOffset>340360</wp:posOffset>
                </wp:positionV>
                <wp:extent cx="5852160" cy="0"/>
                <wp:effectExtent l="5080" t="5080" r="5080" b="5080"/>
                <wp:wrapNone/>
                <wp:docPr id="6" name="Прямая соединительная линия 19"/>
                <a:graphic xmlns:a="http://schemas.openxmlformats.org/drawingml/2006/main">
                  <a:graphicData uri="http://schemas.microsoft.com/office/word/2010/wordprocessingShape">
                    <wps:wsp>
                      <wps:cNvSpPr/>
                      <wps:spPr>
                        <a:xfrm>
                          <a:off x="0" y="0"/>
                          <a:ext cx="585216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26.8pt" to="457.15pt,26.8pt" ID="Прямая соединительная линия 19" stroked="t" o:allowincell="f" style="position:absolute" wp14:anchorId="3ABFF4A4">
                <v:stroke color="black" weight="9360" joinstyle="round" endcap="flat"/>
                <v:fill o:detectmouseclick="t" on="false"/>
                <w10:wrap type="none"/>
              </v:line>
            </w:pict>
          </mc:Fallback>
        </mc:AlternateContent>
        <mc:AlternateContent>
          <mc:Choice Requires="wps">
            <w:drawing>
              <wp:anchor behindDoc="0" distT="5080" distB="5080" distL="5080" distR="5080" simplePos="0" locked="0" layoutInCell="0" allowOverlap="1" relativeHeight="5" wp14:anchorId="4E70DC0F">
                <wp:simplePos x="0" y="0"/>
                <wp:positionH relativeFrom="column">
                  <wp:posOffset>-45720</wp:posOffset>
                </wp:positionH>
                <wp:positionV relativeFrom="paragraph">
                  <wp:posOffset>523240</wp:posOffset>
                </wp:positionV>
                <wp:extent cx="5852160" cy="0"/>
                <wp:effectExtent l="5080" t="5080" r="5080" b="5080"/>
                <wp:wrapNone/>
                <wp:docPr id="7" name="Прямая соединительная линия 20"/>
                <a:graphic xmlns:a="http://schemas.openxmlformats.org/drawingml/2006/main">
                  <a:graphicData uri="http://schemas.microsoft.com/office/word/2010/wordprocessingShape">
                    <wps:wsp>
                      <wps:cNvSpPr/>
                      <wps:spPr>
                        <a:xfrm>
                          <a:off x="0" y="0"/>
                          <a:ext cx="585216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41.2pt" to="457.15pt,41.2pt" ID="Прямая соединительная линия 20" stroked="t" o:allowincell="f" style="position:absolute" wp14:anchorId="4E70DC0F">
                <v:stroke color="black" weight="9360" joinstyle="round" endcap="flat"/>
                <v:fill o:detectmouseclick="t" on="false"/>
                <w10:wrap type="none"/>
              </v:line>
            </w:pict>
          </mc:Fallback>
        </mc:AlternateContent>
        <mc:AlternateContent>
          <mc:Choice Requires="wps">
            <w:drawing>
              <wp:anchor behindDoc="0" distT="5080" distB="5080" distL="5080" distR="5080" simplePos="0" locked="0" layoutInCell="0" allowOverlap="1" relativeHeight="6" wp14:anchorId="11B4675B">
                <wp:simplePos x="0" y="0"/>
                <wp:positionH relativeFrom="column">
                  <wp:posOffset>-45720</wp:posOffset>
                </wp:positionH>
                <wp:positionV relativeFrom="paragraph">
                  <wp:posOffset>706120</wp:posOffset>
                </wp:positionV>
                <wp:extent cx="5852160" cy="0"/>
                <wp:effectExtent l="5080" t="5080" r="5080" b="5080"/>
                <wp:wrapNone/>
                <wp:docPr id="8" name="Прямая соединительная линия 21"/>
                <a:graphic xmlns:a="http://schemas.openxmlformats.org/drawingml/2006/main">
                  <a:graphicData uri="http://schemas.microsoft.com/office/word/2010/wordprocessingShape">
                    <wps:wsp>
                      <wps:cNvSpPr/>
                      <wps:spPr>
                        <a:xfrm>
                          <a:off x="0" y="0"/>
                          <a:ext cx="585216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55.6pt" to="457.15pt,55.6pt" ID="Прямая соединительная линия 21" stroked="t" o:allowincell="f" style="position:absolute" wp14:anchorId="11B4675B">
                <v:stroke color="black" weight="9360" joinstyle="round" endcap="flat"/>
                <v:fill o:detectmouseclick="t" on="false"/>
                <w10:wrap type="none"/>
              </v:line>
            </w:pict>
          </mc:Fallback>
        </mc:AlternateContent>
      </w:r>
      <w:r>
        <w:rPr>
          <w:rFonts w:eastAsia="Times New Roman" w:cs="Times New Roman"/>
          <w:sz w:val="24"/>
          <w:szCs w:val="20"/>
          <w:lang w:val="uk-UA" w:eastAsia="ru-RU"/>
        </w:rPr>
        <w:t xml:space="preserve">1. Тема роботи   Упорядкування масивів </w:t>
      </w:r>
    </w:p>
    <w:p>
      <w:pPr>
        <w:pStyle w:val="Normal"/>
        <w:widowControl w:val="false"/>
        <w:ind w:hanging="0"/>
        <w:jc w:val="left"/>
        <w:rPr>
          <w:rFonts w:eastAsia="Times New Roman" w:cs="Times New Roman"/>
          <w:sz w:val="22"/>
          <w:szCs w:val="20"/>
          <w:lang w:val="uk-UA" w:eastAsia="ru-RU"/>
        </w:rPr>
      </w:pPr>
      <w:r>
        <w:rPr>
          <w:rFonts w:eastAsia="Times New Roman" w:cs="Times New Roman"/>
          <w:sz w:val="22"/>
          <w:szCs w:val="20"/>
          <w:lang w:val="uk-UA" w:eastAsia="ru-RU"/>
        </w:rPr>
      </w:r>
    </w:p>
    <w:p>
      <w:pPr>
        <w:pStyle w:val="Normal"/>
        <w:widowControl w:val="false"/>
        <w:ind w:hanging="0"/>
        <w:jc w:val="left"/>
        <w:rPr>
          <w:rFonts w:eastAsia="Times New Roman" w:cs="Times New Roman"/>
          <w:sz w:val="22"/>
          <w:szCs w:val="20"/>
          <w:lang w:val="uk-UA" w:eastAsia="ru-RU"/>
        </w:rPr>
      </w:pPr>
      <w:r>
        <w:rPr>
          <w:rFonts w:eastAsia="Times New Roman" w:cs="Times New Roman"/>
          <w:sz w:val="22"/>
          <w:szCs w:val="20"/>
          <w:lang w:val="uk-UA" w:eastAsia="ru-RU"/>
        </w:rPr>
      </w:r>
    </w:p>
    <w:p>
      <w:pPr>
        <w:pStyle w:val="Normal"/>
        <w:widowControl w:val="false"/>
        <w:ind w:hanging="0"/>
        <w:jc w:val="left"/>
        <w:rPr/>
      </w:pPr>
      <w:r>
        <mc:AlternateContent>
          <mc:Choice Requires="wps">
            <w:drawing>
              <wp:anchor behindDoc="0" distT="5080" distB="5080" distL="5080" distR="5080" simplePos="0" locked="0" layoutInCell="0" allowOverlap="1" relativeHeight="7" wp14:anchorId="69340DC0">
                <wp:simplePos x="0" y="0"/>
                <wp:positionH relativeFrom="column">
                  <wp:posOffset>2971800</wp:posOffset>
                </wp:positionH>
                <wp:positionV relativeFrom="paragraph">
                  <wp:posOffset>128905</wp:posOffset>
                </wp:positionV>
                <wp:extent cx="2834640" cy="4445"/>
                <wp:effectExtent l="5080" t="5080" r="5080" b="5080"/>
                <wp:wrapNone/>
                <wp:docPr id="9" name="Прямая соединительная линия 18"/>
                <a:graphic xmlns:a="http://schemas.openxmlformats.org/drawingml/2006/main">
                  <a:graphicData uri="http://schemas.microsoft.com/office/word/2010/wordprocessingShape">
                    <wps:wsp>
                      <wps:cNvSpPr/>
                      <wps:spPr>
                        <a:xfrm>
                          <a:off x="0" y="0"/>
                          <a:ext cx="2834640" cy="43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234pt,10.15pt" to="457.15pt,10.45pt" ID="Прямая соединительная линия 18" stroked="t" o:allowincell="f" style="position:absolute" wp14:anchorId="69340DC0">
                <v:stroke color="black" weight="9360" joinstyle="round" endcap="flat"/>
                <v:fill o:detectmouseclick="t" on="false"/>
                <w10:wrap type="none"/>
              </v:line>
            </w:pict>
          </mc:Fallback>
        </mc:AlternateContent>
      </w:r>
      <w:r>
        <w:rPr>
          <w:rFonts w:eastAsia="Times New Roman" w:cs="Times New Roman"/>
          <w:sz w:val="24"/>
          <w:szCs w:val="20"/>
          <w:lang w:val="uk-UA" w:eastAsia="ru-RU"/>
        </w:rPr>
        <w:t>2. Строк здачі студентом закінченої роботи 31.05.2023</w:t>
      </w:r>
    </w:p>
    <w:p>
      <w:pPr>
        <w:pStyle w:val="Normal"/>
        <w:ind w:hanging="0"/>
        <w:rPr/>
      </w:pPr>
      <w:r>
        <mc:AlternateContent>
          <mc:Choice Requires="wps">
            <w:drawing>
              <wp:anchor behindDoc="0" distT="5080" distB="5080" distL="5080" distR="5080" simplePos="0" locked="0" layoutInCell="0" allowOverlap="1" relativeHeight="10" wp14:anchorId="16F4C24F">
                <wp:simplePos x="0" y="0"/>
                <wp:positionH relativeFrom="column">
                  <wp:posOffset>-45720</wp:posOffset>
                </wp:positionH>
                <wp:positionV relativeFrom="paragraph">
                  <wp:posOffset>739140</wp:posOffset>
                </wp:positionV>
                <wp:extent cx="5852160" cy="0"/>
                <wp:effectExtent l="5080" t="5080" r="5080" b="5080"/>
                <wp:wrapNone/>
                <wp:docPr id="10" name="Прямая соединительная линия 16"/>
                <a:graphic xmlns:a="http://schemas.openxmlformats.org/drawingml/2006/main">
                  <a:graphicData uri="http://schemas.microsoft.com/office/word/2010/wordprocessingShape">
                    <wps:wsp>
                      <wps:cNvSpPr/>
                      <wps:spPr>
                        <a:xfrm>
                          <a:off x="0" y="0"/>
                          <a:ext cx="585216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58.2pt" to="457.15pt,58.2pt" ID="Прямая соединительная линия 16" stroked="t" o:allowincell="f" style="position:absolute" wp14:anchorId="16F4C24F">
                <v:stroke color="black" weight="9360" joinstyle="round" endcap="flat"/>
                <v:fill o:detectmouseclick="t" on="false"/>
                <w10:wrap type="none"/>
              </v:line>
            </w:pict>
          </mc:Fallback>
        </mc:AlternateContent>
        <mc:AlternateContent>
          <mc:Choice Requires="wps">
            <w:drawing>
              <wp:anchor behindDoc="0" distT="5080" distB="5080" distL="5080" distR="5080" simplePos="0" locked="0" layoutInCell="0" allowOverlap="1" relativeHeight="14" wp14:anchorId="7843135E">
                <wp:simplePos x="0" y="0"/>
                <wp:positionH relativeFrom="column">
                  <wp:posOffset>1828800</wp:posOffset>
                </wp:positionH>
                <wp:positionV relativeFrom="paragraph">
                  <wp:posOffset>149225</wp:posOffset>
                </wp:positionV>
                <wp:extent cx="4023360" cy="635"/>
                <wp:effectExtent l="5080" t="5080" r="5080" b="5080"/>
                <wp:wrapNone/>
                <wp:docPr id="11" name="Прямая соединительная линия 17"/>
                <a:graphic xmlns:a="http://schemas.openxmlformats.org/drawingml/2006/main">
                  <a:graphicData uri="http://schemas.microsoft.com/office/word/2010/wordprocessingShape">
                    <wps:wsp>
                      <wps:cNvSpPr/>
                      <wps:spPr>
                        <a:xfrm>
                          <a:off x="0" y="0"/>
                          <a:ext cx="40233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144pt,11.75pt" to="460.75pt,11.75pt" ID="Прямая соединительная линия 17" stroked="t" o:allowincell="f" style="position:absolute" wp14:anchorId="7843135E">
                <v:stroke color="black" weight="9360" joinstyle="round" endcap="flat"/>
                <v:fill o:detectmouseclick="t" on="false"/>
                <w10:wrap type="none"/>
              </v:line>
            </w:pict>
          </mc:Fallback>
        </mc:AlternateContent>
      </w:r>
      <w:r>
        <w:rPr>
          <w:sz w:val="24"/>
          <w:lang w:val="uk-UA"/>
        </w:rPr>
        <w:t>3. Вихідні дані до роботи Технічне завдання (Додаток А)</w:t>
      </w:r>
    </w:p>
    <w:p>
      <w:pPr>
        <w:pStyle w:val="Normal"/>
        <w:ind w:hanging="0"/>
        <w:rPr>
          <w:sz w:val="24"/>
          <w:lang w:val="uk-UA"/>
        </w:rPr>
      </w:pPr>
      <w:r>
        <w:rPr>
          <w:sz w:val="24"/>
          <w:lang w:val="uk-UA"/>
        </w:rPr>
        <mc:AlternateContent>
          <mc:Choice Requires="wps">
            <w:drawing>
              <wp:anchor behindDoc="0" distT="5080" distB="5080" distL="5080" distR="5080" simplePos="0" locked="0" layoutInCell="0" allowOverlap="1" relativeHeight="9" wp14:anchorId="47157C8E">
                <wp:simplePos x="0" y="0"/>
                <wp:positionH relativeFrom="column">
                  <wp:posOffset>-45720</wp:posOffset>
                </wp:positionH>
                <wp:positionV relativeFrom="paragraph">
                  <wp:posOffset>208915</wp:posOffset>
                </wp:positionV>
                <wp:extent cx="5852160" cy="635"/>
                <wp:effectExtent l="5080" t="5080" r="5080" b="5080"/>
                <wp:wrapNone/>
                <wp:docPr id="12" name="Прямая соединительная линия 14"/>
                <a:graphic xmlns:a="http://schemas.openxmlformats.org/drawingml/2006/main">
                  <a:graphicData uri="http://schemas.microsoft.com/office/word/2010/wordprocessingShape">
                    <wps:wsp>
                      <wps:cNvSpPr/>
                      <wps:spPr>
                        <a:xfrm>
                          <a:off x="0" y="0"/>
                          <a:ext cx="58521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16.45pt" to="457.15pt,16.45pt" ID="Прямая соединительная линия 14" stroked="t" o:allowincell="f" style="position:absolute" wp14:anchorId="47157C8E">
                <v:stroke color="black" weight="9360" joinstyle="round" endcap="flat"/>
                <v:fill o:detectmouseclick="t" on="false"/>
                <w10:wrap type="none"/>
              </v:line>
            </w:pict>
          </mc:Fallback>
        </mc:AlternateContent>
      </w:r>
    </w:p>
    <w:p>
      <w:pPr>
        <w:pStyle w:val="Normal"/>
        <w:ind w:hanging="0"/>
        <w:rPr>
          <w:sz w:val="24"/>
          <w:lang w:val="uk-UA"/>
        </w:rPr>
      </w:pPr>
      <w:r>
        <w:rPr>
          <w:sz w:val="24"/>
          <w:lang w:val="uk-UA"/>
        </w:rPr>
      </w:r>
    </w:p>
    <w:p>
      <w:pPr>
        <w:pStyle w:val="Normal"/>
        <w:ind w:hanging="0"/>
        <w:rPr>
          <w:sz w:val="24"/>
          <w:lang w:val="uk-UA"/>
        </w:rPr>
      </w:pPr>
      <w:r>
        <w:rPr>
          <w:sz w:val="24"/>
          <w:lang w:val="uk-UA"/>
        </w:rPr>
        <mc:AlternateContent>
          <mc:Choice Requires="wps">
            <w:drawing>
              <wp:anchor behindDoc="0" distT="5080" distB="5080" distL="5080" distR="5080" simplePos="0" locked="0" layoutInCell="0" allowOverlap="1" relativeHeight="11" wp14:anchorId="3535BE67">
                <wp:simplePos x="0" y="0"/>
                <wp:positionH relativeFrom="column">
                  <wp:posOffset>-45720</wp:posOffset>
                </wp:positionH>
                <wp:positionV relativeFrom="paragraph">
                  <wp:posOffset>201295</wp:posOffset>
                </wp:positionV>
                <wp:extent cx="5852160" cy="635"/>
                <wp:effectExtent l="5080" t="5080" r="5080" b="5080"/>
                <wp:wrapNone/>
                <wp:docPr id="13" name="Прямая соединительная линия 13"/>
                <a:graphic xmlns:a="http://schemas.openxmlformats.org/drawingml/2006/main">
                  <a:graphicData uri="http://schemas.microsoft.com/office/word/2010/wordprocessingShape">
                    <wps:wsp>
                      <wps:cNvSpPr/>
                      <wps:spPr>
                        <a:xfrm>
                          <a:off x="0" y="0"/>
                          <a:ext cx="58521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15.85pt" to="457.15pt,15.85pt" ID="Прямая соединительная линия 13" stroked="t" o:allowincell="f" style="position:absolute" wp14:anchorId="3535BE67">
                <v:stroke color="black" weight="9360" joinstyle="round" endcap="flat"/>
                <v:fill o:detectmouseclick="t" on="false"/>
                <w10:wrap type="none"/>
              </v:line>
            </w:pict>
          </mc:Fallback>
        </mc:AlternateContent>
      </w:r>
    </w:p>
    <w:p>
      <w:pPr>
        <w:pStyle w:val="Normal"/>
        <w:ind w:hanging="0"/>
        <w:rPr/>
      </w:pPr>
      <w:r>
        <w:rPr>
          <w:sz w:val="24"/>
          <w:lang w:val="uk-UA"/>
        </w:rPr>
        <w:t>4. Зміст розрахунково-пояснювальної записки (перелік питань, які підлягають розробці)</w:t>
      </w:r>
    </w:p>
    <w:p>
      <w:pPr>
        <w:pStyle w:val="BlockText"/>
        <w:spacing w:lineRule="auto" w:line="360"/>
        <w:ind w:left="0" w:right="0" w:hanging="0"/>
        <w:rPr>
          <w:u w:val="none"/>
        </w:rPr>
      </w:pPr>
      <w:r>
        <w:rPr>
          <w:u w:val="none"/>
        </w:rPr>
        <w:t>Постановка задачі, Теоретичні відомості, Опис алгоритмів, Опис програмного забезпечення, Тестування програмного забезпечення, Інструкція користувача, Аналіз результатів</w:t>
      </w:r>
    </w:p>
    <w:p>
      <w:pPr>
        <w:pStyle w:val="Normal"/>
        <w:ind w:hanging="0"/>
        <w:rPr>
          <w:sz w:val="24"/>
          <w:lang w:val="uk-UA"/>
        </w:rPr>
      </w:pPr>
      <w:r>
        <w:rPr>
          <w:sz w:val="24"/>
          <w:lang w:val="uk-UA"/>
        </w:rPr>
        <mc:AlternateContent>
          <mc:Choice Requires="wps">
            <w:drawing>
              <wp:anchor behindDoc="0" distT="5080" distB="5080" distL="5080" distR="5080" simplePos="0" locked="0" layoutInCell="0" allowOverlap="1" relativeHeight="16" wp14:anchorId="5DC5477C">
                <wp:simplePos x="0" y="0"/>
                <wp:positionH relativeFrom="column">
                  <wp:posOffset>-4445</wp:posOffset>
                </wp:positionH>
                <wp:positionV relativeFrom="paragraph">
                  <wp:posOffset>23495</wp:posOffset>
                </wp:positionV>
                <wp:extent cx="5871845" cy="0"/>
                <wp:effectExtent l="5080" t="5080" r="5080" b="5080"/>
                <wp:wrapNone/>
                <wp:docPr id="14" name="Прямая соединительная линия 12"/>
                <a:graphic xmlns:a="http://schemas.openxmlformats.org/drawingml/2006/main">
                  <a:graphicData uri="http://schemas.microsoft.com/office/word/2010/wordprocessingShape">
                    <wps:wsp>
                      <wps:cNvSpPr/>
                      <wps:spPr>
                        <a:xfrm>
                          <a:off x="0" y="0"/>
                          <a:ext cx="587196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35pt,1.85pt" to="461.95pt,1.85pt" ID="Прямая соединительная линия 12" stroked="t" o:allowincell="f" style="position:absolute" wp14:anchorId="5DC5477C">
                <v:stroke color="black" weight="9360" joinstyle="round" endcap="flat"/>
                <v:fill o:detectmouseclick="t" on="false"/>
                <w10:wrap type="none"/>
              </v:line>
            </w:pict>
          </mc:Fallback>
        </mc:AlternateContent>
      </w:r>
    </w:p>
    <w:p>
      <w:pPr>
        <w:pStyle w:val="Normal"/>
        <w:ind w:hanging="0"/>
        <w:rPr>
          <w:sz w:val="24"/>
          <w:lang w:val="uk-UA"/>
        </w:rPr>
      </w:pPr>
      <w:r>
        <w:rPr>
          <w:sz w:val="24"/>
          <w:lang w:val="uk-UA"/>
        </w:rPr>
        <mc:AlternateContent>
          <mc:Choice Requires="wps">
            <w:drawing>
              <wp:anchor behindDoc="0" distT="5080" distB="5080" distL="5080" distR="5080" simplePos="0" locked="0" layoutInCell="0" allowOverlap="1" relativeHeight="15" wp14:anchorId="5E5D29B6">
                <wp:simplePos x="0" y="0"/>
                <wp:positionH relativeFrom="column">
                  <wp:posOffset>0</wp:posOffset>
                </wp:positionH>
                <wp:positionV relativeFrom="paragraph">
                  <wp:posOffset>15240</wp:posOffset>
                </wp:positionV>
                <wp:extent cx="5871845" cy="635"/>
                <wp:effectExtent l="5080" t="5080" r="5080" b="5080"/>
                <wp:wrapNone/>
                <wp:docPr id="15" name="Прямая соединительная линия 11"/>
                <a:graphic xmlns:a="http://schemas.openxmlformats.org/drawingml/2006/main">
                  <a:graphicData uri="http://schemas.microsoft.com/office/word/2010/wordprocessingShape">
                    <wps:wsp>
                      <wps:cNvSpPr/>
                      <wps:spPr>
                        <a:xfrm>
                          <a:off x="0" y="0"/>
                          <a:ext cx="58719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1.2pt" to="462.3pt,1.2pt" ID="Прямая соединительная линия 11" stroked="t" o:allowincell="f" style="position:absolute" wp14:anchorId="5E5D29B6">
                <v:stroke color="black" weight="9360" joinstyle="round" endcap="flat"/>
                <v:fill o:detectmouseclick="t" on="false"/>
                <w10:wrap type="none"/>
              </v:line>
            </w:pict>
          </mc:Fallback>
        </mc:AlternateContent>
      </w:r>
    </w:p>
    <w:p>
      <w:pPr>
        <w:pStyle w:val="Normal"/>
        <w:ind w:hanging="0"/>
        <w:rPr>
          <w:sz w:val="24"/>
          <w:lang w:val="uk-UA"/>
        </w:rPr>
      </w:pPr>
      <w:r>
        <w:rPr>
          <w:sz w:val="24"/>
          <w:lang w:val="uk-UA"/>
        </w:rPr>
        <mc:AlternateContent>
          <mc:Choice Requires="wps">
            <w:drawing>
              <wp:anchor behindDoc="0" distT="5080" distB="5080" distL="5080" distR="5080" simplePos="0" locked="0" layoutInCell="0" allowOverlap="1" relativeHeight="13" wp14:anchorId="04D37056">
                <wp:simplePos x="0" y="0"/>
                <wp:positionH relativeFrom="column">
                  <wp:posOffset>-19685</wp:posOffset>
                </wp:positionH>
                <wp:positionV relativeFrom="paragraph">
                  <wp:posOffset>27305</wp:posOffset>
                </wp:positionV>
                <wp:extent cx="5871845" cy="635"/>
                <wp:effectExtent l="5080" t="5080" r="5080" b="5080"/>
                <wp:wrapNone/>
                <wp:docPr id="16" name="Прямая соединительная линия 9"/>
                <a:graphic xmlns:a="http://schemas.openxmlformats.org/drawingml/2006/main">
                  <a:graphicData uri="http://schemas.microsoft.com/office/word/2010/wordprocessingShape">
                    <wps:wsp>
                      <wps:cNvSpPr/>
                      <wps:spPr>
                        <a:xfrm>
                          <a:off x="0" y="0"/>
                          <a:ext cx="58719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1.55pt,2.15pt" to="460.75pt,2.15pt" ID="Прямая соединительная линия 9" stroked="t" o:allowincell="f" style="position:absolute" wp14:anchorId="04D37056">
                <v:stroke color="black" weight="9360" joinstyle="round" endcap="flat"/>
                <v:fill o:detectmouseclick="t" on="false"/>
                <w10:wrap type="none"/>
              </v:line>
            </w:pict>
          </mc:Fallback>
        </mc:AlternateContent>
      </w:r>
    </w:p>
    <w:p>
      <w:pPr>
        <w:pStyle w:val="BlockText"/>
        <w:spacing w:lineRule="auto" w:line="360"/>
        <w:ind w:left="0" w:right="0" w:hanging="0"/>
        <w:rPr>
          <w:u w:val="none"/>
        </w:rPr>
      </w:pPr>
      <w:r>
        <w:rPr>
          <w:u w:val="none"/>
        </w:rPr>
        <mc:AlternateContent>
          <mc:Choice Requires="wps">
            <w:drawing>
              <wp:anchor behindDoc="0" distT="5080" distB="5080" distL="5080" distR="5080" simplePos="0" locked="0" layoutInCell="0" allowOverlap="1" relativeHeight="17" wp14:anchorId="1AE353FB">
                <wp:simplePos x="0" y="0"/>
                <wp:positionH relativeFrom="column">
                  <wp:posOffset>22860</wp:posOffset>
                </wp:positionH>
                <wp:positionV relativeFrom="paragraph">
                  <wp:posOffset>18415</wp:posOffset>
                </wp:positionV>
                <wp:extent cx="5871845" cy="635"/>
                <wp:effectExtent l="5080" t="5080" r="5080" b="5080"/>
                <wp:wrapNone/>
                <wp:docPr id="17" name="Прямая соединительная линия 1422495640"/>
                <a:graphic xmlns:a="http://schemas.openxmlformats.org/drawingml/2006/main">
                  <a:graphicData uri="http://schemas.microsoft.com/office/word/2010/wordprocessingShape">
                    <wps:wsp>
                      <wps:cNvSpPr/>
                      <wps:spPr>
                        <a:xfrm>
                          <a:off x="0" y="0"/>
                          <a:ext cx="58719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1.8pt,1.45pt" to="464.1pt,1.45pt" ID="Прямая соединительная линия 1422495640" stroked="t" o:allowincell="f" style="position:absolute" wp14:anchorId="1AE353FB">
                <v:stroke color="black" weight="9360" joinstyle="round" endcap="flat"/>
                <v:fill o:detectmouseclick="t" on="false"/>
                <w10:wrap type="none"/>
              </v:line>
            </w:pict>
          </mc:Fallback>
        </mc:AlternateContent>
      </w:r>
    </w:p>
    <w:p>
      <w:pPr>
        <w:pStyle w:val="BlockText"/>
        <w:spacing w:lineRule="auto" w:line="360"/>
        <w:ind w:left="0" w:right="0" w:hanging="0"/>
        <w:rPr>
          <w:u w:val="none"/>
        </w:rPr>
      </w:pPr>
      <w:r>
        <w:rPr>
          <w:u w:val="none"/>
        </w:rPr>
        <mc:AlternateContent>
          <mc:Choice Requires="wps">
            <w:drawing>
              <wp:anchor behindDoc="0" distT="5080" distB="5080" distL="5080" distR="5080" simplePos="0" locked="0" layoutInCell="0" allowOverlap="1" relativeHeight="18" wp14:anchorId="676F0722">
                <wp:simplePos x="0" y="0"/>
                <wp:positionH relativeFrom="column">
                  <wp:posOffset>0</wp:posOffset>
                </wp:positionH>
                <wp:positionV relativeFrom="paragraph">
                  <wp:posOffset>15240</wp:posOffset>
                </wp:positionV>
                <wp:extent cx="5871845" cy="635"/>
                <wp:effectExtent l="5080" t="5080" r="5080" b="5080"/>
                <wp:wrapNone/>
                <wp:docPr id="18" name="Прямая соединительная линия 10"/>
                <a:graphic xmlns:a="http://schemas.openxmlformats.org/drawingml/2006/main">
                  <a:graphicData uri="http://schemas.microsoft.com/office/word/2010/wordprocessingShape">
                    <wps:wsp>
                      <wps:cNvSpPr/>
                      <wps:spPr>
                        <a:xfrm>
                          <a:off x="0" y="0"/>
                          <a:ext cx="58719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1.2pt" to="462.3pt,1.2pt" ID="Прямая соединительная линия 10" stroked="t" o:allowincell="f" style="position:absolute" wp14:anchorId="676F0722">
                <v:stroke color="black" weight="9360" joinstyle="round" endcap="flat"/>
                <v:fill o:detectmouseclick="t" on="false"/>
                <w10:wrap type="none"/>
              </v:line>
            </w:pict>
          </mc:Fallback>
        </mc:AlternateContent>
      </w:r>
    </w:p>
    <w:p>
      <w:pPr>
        <w:pStyle w:val="BlockText"/>
        <w:spacing w:lineRule="auto" w:line="360" w:before="120" w:after="0"/>
        <w:ind w:left="0" w:right="0" w:hanging="0"/>
        <w:rPr/>
      </w:pPr>
      <w:r>
        <mc:AlternateContent>
          <mc:Choice Requires="wps">
            <w:drawing>
              <wp:anchor behindDoc="0" distT="5080" distB="5080" distL="5080" distR="5080" simplePos="0" locked="0" layoutInCell="0" allowOverlap="1" relativeHeight="21" wp14:anchorId="0562DE73">
                <wp:simplePos x="0" y="0"/>
                <wp:positionH relativeFrom="column">
                  <wp:posOffset>-7620</wp:posOffset>
                </wp:positionH>
                <wp:positionV relativeFrom="paragraph">
                  <wp:posOffset>19685</wp:posOffset>
                </wp:positionV>
                <wp:extent cx="5871845" cy="635"/>
                <wp:effectExtent l="5080" t="5080" r="5080" b="5080"/>
                <wp:wrapNone/>
                <wp:docPr id="19" name="Прямая соединительная линия 1619584433"/>
                <a:graphic xmlns:a="http://schemas.openxmlformats.org/drawingml/2006/main">
                  <a:graphicData uri="http://schemas.microsoft.com/office/word/2010/wordprocessingShape">
                    <wps:wsp>
                      <wps:cNvSpPr/>
                      <wps:spPr>
                        <a:xfrm>
                          <a:off x="0" y="0"/>
                          <a:ext cx="58719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6pt,1.55pt" to="461.7pt,1.55pt" ID="Прямая соединительная линия 1619584433" stroked="t" o:allowincell="f" style="position:absolute" wp14:anchorId="0562DE73">
                <v:stroke color="black" weight="9360" joinstyle="round" endcap="flat"/>
                <v:fill o:detectmouseclick="t" on="false"/>
                <w10:wrap type="none"/>
              </v:line>
            </w:pict>
          </mc:Fallback>
        </mc:AlternateContent>
      </w:r>
      <w:r>
        <w:rPr>
          <w:u w:val="none"/>
        </w:rPr>
        <w:t>5. Перелік графічного матеріалу ( з точним зазначенням обов’язкових креслень )</w:t>
      </w:r>
    </w:p>
    <w:p>
      <w:pPr>
        <w:pStyle w:val="BlockText"/>
        <w:spacing w:lineRule="auto" w:line="360"/>
        <w:ind w:left="0" w:right="0" w:hanging="0"/>
        <w:rPr>
          <w:u w:val="none"/>
        </w:rPr>
      </w:pPr>
      <w:r>
        <w:rPr>
          <w:u w:val="none"/>
        </w:rPr>
      </w:r>
    </w:p>
    <w:p>
      <w:pPr>
        <w:pStyle w:val="Normal"/>
        <w:ind w:hanging="0"/>
        <w:rPr>
          <w:sz w:val="24"/>
          <w:lang w:val="uk-UA"/>
        </w:rPr>
      </w:pPr>
      <w:r>
        <w:rPr>
          <w:sz w:val="24"/>
          <w:lang w:val="uk-UA"/>
        </w:rPr>
        <mc:AlternateContent>
          <mc:Choice Requires="wps">
            <w:drawing>
              <wp:anchor behindDoc="0" distT="5080" distB="5080" distL="5080" distR="5080" simplePos="0" locked="0" layoutInCell="0" allowOverlap="1" relativeHeight="19" wp14:anchorId="76636B1B">
                <wp:simplePos x="0" y="0"/>
                <wp:positionH relativeFrom="column">
                  <wp:posOffset>22860</wp:posOffset>
                </wp:positionH>
                <wp:positionV relativeFrom="paragraph">
                  <wp:posOffset>12065</wp:posOffset>
                </wp:positionV>
                <wp:extent cx="5871845" cy="635"/>
                <wp:effectExtent l="5080" t="5080" r="5080" b="5080"/>
                <wp:wrapNone/>
                <wp:docPr id="20" name="Прямая соединительная линия 5"/>
                <a:graphic xmlns:a="http://schemas.openxmlformats.org/drawingml/2006/main">
                  <a:graphicData uri="http://schemas.microsoft.com/office/word/2010/wordprocessingShape">
                    <wps:wsp>
                      <wps:cNvSpPr/>
                      <wps:spPr>
                        <a:xfrm>
                          <a:off x="0" y="0"/>
                          <a:ext cx="58719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1.8pt,0.95pt" to="464.1pt,0.95pt" ID="Прямая соединительная линия 5" stroked="t" o:allowincell="f" style="position:absolute" wp14:anchorId="76636B1B">
                <v:stroke color="black" weight="9360" joinstyle="round" endcap="flat"/>
                <v:fill o:detectmouseclick="t" on="false"/>
                <w10:wrap type="none"/>
              </v:line>
            </w:pict>
          </mc:Fallback>
        </mc:AlternateContent>
        <mc:AlternateContent>
          <mc:Choice Requires="wps">
            <w:drawing>
              <wp:anchor behindDoc="0" distT="5080" distB="5080" distL="5080" distR="5080" simplePos="0" locked="0" layoutInCell="0" allowOverlap="1" relativeHeight="20" wp14:anchorId="1F8BE520">
                <wp:simplePos x="0" y="0"/>
                <wp:positionH relativeFrom="column">
                  <wp:posOffset>45720</wp:posOffset>
                </wp:positionH>
                <wp:positionV relativeFrom="paragraph">
                  <wp:posOffset>248285</wp:posOffset>
                </wp:positionV>
                <wp:extent cx="5871845" cy="635"/>
                <wp:effectExtent l="5080" t="5080" r="5080" b="5080"/>
                <wp:wrapNone/>
                <wp:docPr id="21" name="Прямая соединительная линия 6"/>
                <a:graphic xmlns:a="http://schemas.openxmlformats.org/drawingml/2006/main">
                  <a:graphicData uri="http://schemas.microsoft.com/office/word/2010/wordprocessingShape">
                    <wps:wsp>
                      <wps:cNvSpPr/>
                      <wps:spPr>
                        <a:xfrm>
                          <a:off x="0" y="0"/>
                          <a:ext cx="587196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6pt,19.55pt" to="465.9pt,19.55pt" ID="Прямая соединительная линия 6" stroked="t" o:allowincell="f" style="position:absolute" wp14:anchorId="1F8BE520">
                <v:stroke color="black" weight="9360" joinstyle="round" endcap="flat"/>
                <v:fill o:detectmouseclick="t" on="false"/>
                <w10:wrap type="none"/>
              </v:line>
            </w:pict>
          </mc:Fallback>
        </mc:AlternateContent>
      </w:r>
    </w:p>
    <w:p>
      <w:pPr>
        <w:pStyle w:val="BlockText"/>
        <w:spacing w:lineRule="auto" w:line="360"/>
        <w:ind w:left="0" w:right="0" w:hanging="0"/>
        <w:rPr>
          <w:u w:val="none"/>
        </w:rPr>
      </w:pPr>
      <w:r>
        <w:rPr>
          <w:u w:val="none"/>
        </w:rPr>
      </w:r>
    </w:p>
    <w:p>
      <w:pPr>
        <w:pStyle w:val="BlockText"/>
        <w:spacing w:lineRule="auto" w:line="360"/>
        <w:ind w:left="0" w:right="0" w:hanging="0"/>
        <w:rPr/>
      </w:pPr>
      <w:r>
        <mc:AlternateContent>
          <mc:Choice Requires="wps">
            <w:drawing>
              <wp:anchor behindDoc="0" distT="5080" distB="5080" distL="5080" distR="5080" simplePos="0" locked="0" layoutInCell="0" allowOverlap="1" relativeHeight="12" wp14:anchorId="27E95A45">
                <wp:simplePos x="0" y="0"/>
                <wp:positionH relativeFrom="column">
                  <wp:posOffset>1676400</wp:posOffset>
                </wp:positionH>
                <wp:positionV relativeFrom="paragraph">
                  <wp:posOffset>141605</wp:posOffset>
                </wp:positionV>
                <wp:extent cx="4191000" cy="0"/>
                <wp:effectExtent l="5080" t="5080" r="5080" b="5080"/>
                <wp:wrapNone/>
                <wp:docPr id="22" name="Прямая соединительная линия 4"/>
                <a:graphic xmlns:a="http://schemas.openxmlformats.org/drawingml/2006/main">
                  <a:graphicData uri="http://schemas.microsoft.com/office/word/2010/wordprocessingShape">
                    <wps:wsp>
                      <wps:cNvSpPr/>
                      <wps:spPr>
                        <a:xfrm>
                          <a:off x="0" y="0"/>
                          <a:ext cx="419112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132pt,11.15pt" to="461.95pt,11.15pt" ID="Прямая соединительная линия 4" stroked="t" o:allowincell="f" style="position:absolute" wp14:anchorId="27E95A45">
                <v:stroke color="black" weight="9360" joinstyle="round" endcap="flat"/>
                <v:fill o:detectmouseclick="t" on="false"/>
                <w10:wrap type="none"/>
              </v:line>
            </w:pict>
          </mc:Fallback>
        </mc:AlternateContent>
      </w:r>
      <w:r>
        <w:rPr>
          <w:u w:val="none"/>
        </w:rPr>
        <w:t>6. Дата видачі завдання</w:t>
      </w:r>
      <w:r>
        <w:rPr/>
        <w:t xml:space="preserve">    21.03.2023</w:t>
      </w:r>
    </w:p>
    <w:p>
      <w:pPr>
        <w:pStyle w:val="Style31"/>
        <w:rPr/>
      </w:pPr>
      <w:r>
        <mc:AlternateContent>
          <mc:Choice Requires="wps">
            <w:drawing>
              <wp:anchor behindDoc="0" distT="0" distB="0" distL="0" distR="0" simplePos="0" locked="0" layoutInCell="0" allowOverlap="1" relativeHeight="27" wp14:anchorId="04E3356E">
                <wp:simplePos x="0" y="0"/>
                <wp:positionH relativeFrom="column">
                  <wp:posOffset>5797550</wp:posOffset>
                </wp:positionH>
                <wp:positionV relativeFrom="paragraph">
                  <wp:posOffset>-546735</wp:posOffset>
                </wp:positionV>
                <wp:extent cx="617220" cy="541020"/>
                <wp:effectExtent l="0" t="0" r="0" b="0"/>
                <wp:wrapNone/>
                <wp:docPr id="23" name="Прямоугольник 4"/>
                <a:graphic xmlns:a="http://schemas.openxmlformats.org/drawingml/2006/main">
                  <a:graphicData uri="http://schemas.microsoft.com/office/word/2010/wordprocessingShape">
                    <wps:wsp>
                      <wps:cNvSpPr/>
                      <wps:spPr>
                        <a:xfrm>
                          <a:off x="0" y="0"/>
                          <a:ext cx="617400" cy="541080"/>
                        </a:xfrm>
                        <a:prstGeom prst="rect">
                          <a:avLst/>
                        </a:prstGeom>
                        <a:solidFill>
                          <a:srgbClr val="ffffff"/>
                        </a:solidFill>
                        <a:ln>
                          <a:noFill/>
                        </a:ln>
                      </wps:spPr>
                      <wps:style>
                        <a:lnRef idx="2">
                          <a:schemeClr val="accent5"/>
                        </a:lnRef>
                        <a:fillRef idx="1">
                          <a:schemeClr val="lt1"/>
                        </a:fillRef>
                        <a:effectRef idx="0">
                          <a:schemeClr val="accent5"/>
                        </a:effectRef>
                        <a:fontRef idx="minor"/>
                      </wps:style>
                      <wps:bodyPr/>
                    </wps:wsp>
                  </a:graphicData>
                </a:graphic>
              </wp:anchor>
            </w:drawing>
          </mc:Choice>
          <mc:Fallback>
            <w:pict>
              <v:rect id="shape_0" ID="Прямоугольник 4" path="m0,0l-2147483645,0l-2147483645,-2147483646l0,-2147483646xe" fillcolor="white" stroked="f" o:allowincell="f" style="position:absolute;margin-left:456.5pt;margin-top:-43.05pt;width:48.55pt;height:42.55pt;mso-wrap-style:none;v-text-anchor:middle" wp14:anchorId="04E3356E">
                <v:fill o:detectmouseclick="t" type="solid" color2="black"/>
                <v:stroke color="#3465a4" weight="25560" joinstyle="round" endcap="flat"/>
                <w10:wrap type="none"/>
              </v:rect>
            </w:pict>
          </mc:Fallback>
        </mc:AlternateContent>
      </w:r>
      <w:r>
        <w:rPr>
          <w:b w:val="false"/>
          <w:bCs w:val="false"/>
          <w:sz w:val="28"/>
          <w:szCs w:val="28"/>
        </w:rPr>
        <w:t>КАЛЕНДАРНИЙ ПЛАН</w:t>
      </w:r>
    </w:p>
    <w:p>
      <w:pPr>
        <w:pStyle w:val="Style31"/>
        <w:spacing w:lineRule="auto" w:line="240" w:before="0" w:after="0"/>
        <w:rPr>
          <w:sz w:val="28"/>
          <w:szCs w:val="28"/>
        </w:rPr>
      </w:pPr>
      <w:r>
        <w:rPr>
          <w:sz w:val="28"/>
          <w:szCs w:val="28"/>
        </w:rPr>
      </w:r>
    </w:p>
    <w:tbl>
      <w:tblPr>
        <w:tblW w:w="5000" w:type="pct"/>
        <w:jc w:val="left"/>
        <w:tblInd w:w="0" w:type="dxa"/>
        <w:tblLayout w:type="fixed"/>
        <w:tblCellMar>
          <w:top w:w="0" w:type="dxa"/>
          <w:left w:w="30" w:type="dxa"/>
          <w:bottom w:w="0" w:type="dxa"/>
          <w:right w:w="30" w:type="dxa"/>
        </w:tblCellMar>
        <w:tblLook w:firstRow="0" w:noVBand="0" w:lastRow="0" w:firstColumn="0" w:lastColumn="0" w:noHBand="0" w:val="0000"/>
      </w:tblPr>
      <w:tblGrid>
        <w:gridCol w:w="1219"/>
        <w:gridCol w:w="4909"/>
        <w:gridCol w:w="1835"/>
        <w:gridCol w:w="1673"/>
      </w:tblGrid>
      <w:tr>
        <w:trPr>
          <w:trHeight w:val="734"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 xml:space="preserve">№ </w:t>
            </w:r>
            <w:r>
              <w:rPr/>
              <w:t>п/п</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color w:val="000000"/>
                <w:sz w:val="24"/>
                <w:lang w:val="uk-UA"/>
              </w:rPr>
              <w:t>Назва етапів курсової роботи</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color w:val="000000"/>
                <w:sz w:val="24"/>
                <w:lang w:val="uk-UA"/>
              </w:rPr>
              <w:t>Термін виконання етапів роботи</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color w:val="000000"/>
                <w:sz w:val="24"/>
                <w:lang w:val="uk-UA"/>
              </w:rPr>
              <w:t>Підписи керівника, студента</w:t>
            </w:r>
          </w:p>
        </w:tc>
      </w:tr>
      <w:tr>
        <w:trPr>
          <w:trHeight w:val="394"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1.</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rPr/>
            </w:pPr>
            <w:r>
              <w:rPr>
                <w:color w:val="000000"/>
                <w:sz w:val="24"/>
                <w:lang w:val="uk-UA"/>
              </w:rPr>
              <w:t>Отримання теми курсової роботи</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t>21.02.2023</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r>
          </w:p>
        </w:tc>
      </w:tr>
      <w:tr>
        <w:trPr>
          <w:trHeight w:val="499"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2.</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rPr/>
            </w:pPr>
            <w:r>
              <w:rPr>
                <w:color w:val="000000"/>
                <w:sz w:val="24"/>
                <w:lang w:val="uk-UA"/>
              </w:rPr>
              <w:t>Підготовка ТЗ</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t>21.03.2023</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r>
          </w:p>
        </w:tc>
      </w:tr>
      <w:tr>
        <w:trPr>
          <w:trHeight w:val="499"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3.</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rPr/>
            </w:pPr>
            <w:r>
              <w:rPr>
                <w:color w:val="000000"/>
                <w:sz w:val="24"/>
                <w:lang w:val="uk-UA"/>
              </w:rPr>
              <w:t>Пошук та вивчення літератури з питань курсової роботи</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t>4.04.2023</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r>
          </w:p>
        </w:tc>
      </w:tr>
      <w:tr>
        <w:trPr>
          <w:trHeight w:val="499"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4.</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rPr/>
            </w:pPr>
            <w:r>
              <w:rPr>
                <w:color w:val="000000"/>
                <w:sz w:val="24"/>
                <w:lang w:val="uk-UA"/>
              </w:rPr>
              <w:t>Розробка сценарію роботи програми</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t>11.04.2023</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r>
          </w:p>
        </w:tc>
      </w:tr>
      <w:tr>
        <w:trPr>
          <w:trHeight w:val="499"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6.</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rPr/>
            </w:pPr>
            <w:r>
              <w:rPr>
                <w:color w:val="000000"/>
                <w:sz w:val="24"/>
                <w:lang w:val="uk-UA"/>
              </w:rPr>
              <w:t>Узгодження  сценарію роботи програми з керівником</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t>15.04.2023</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r>
          </w:p>
        </w:tc>
      </w:tr>
      <w:tr>
        <w:trPr>
          <w:trHeight w:val="499"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5.</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rPr/>
            </w:pPr>
            <w:r>
              <w:rPr>
                <w:color w:val="000000"/>
                <w:sz w:val="24"/>
                <w:lang w:val="uk-UA"/>
              </w:rPr>
              <w:t>Розробка (вибір) алгоритму рішення задачі</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t>20.04.2023</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r>
          </w:p>
        </w:tc>
      </w:tr>
      <w:tr>
        <w:trPr>
          <w:trHeight w:val="499"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6.</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rPr/>
            </w:pPr>
            <w:r>
              <w:rPr>
                <w:color w:val="000000"/>
                <w:sz w:val="24"/>
                <w:lang w:val="uk-UA"/>
              </w:rPr>
              <w:t>Узгодження  алгоритму з керівником</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t>25.04.2023</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r>
          </w:p>
        </w:tc>
      </w:tr>
      <w:tr>
        <w:trPr>
          <w:trHeight w:val="499"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7.</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rPr/>
            </w:pPr>
            <w:r>
              <w:rPr>
                <w:color w:val="000000"/>
                <w:sz w:val="24"/>
                <w:lang w:val="uk-UA"/>
              </w:rPr>
              <w:t>Узгодження з керівником інтерфейсу користувача</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t>27.04.2023</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r>
          </w:p>
        </w:tc>
      </w:tr>
      <w:tr>
        <w:trPr>
          <w:trHeight w:val="499"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8.</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rPr/>
            </w:pPr>
            <w:r>
              <w:rPr>
                <w:color w:val="000000"/>
                <w:sz w:val="24"/>
                <w:lang w:val="uk-UA"/>
              </w:rPr>
              <w:t>Розробка програмного забезпечення</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t>15.05.2023</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r>
          </w:p>
        </w:tc>
      </w:tr>
      <w:tr>
        <w:trPr>
          <w:trHeight w:val="499"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9.</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rPr/>
            </w:pPr>
            <w:r>
              <w:rPr>
                <w:color w:val="000000"/>
                <w:sz w:val="24"/>
                <w:lang w:val="uk-UA"/>
              </w:rPr>
              <w:t>Налагодження розрахункової частини програми</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t>17.05.2023</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r>
          </w:p>
        </w:tc>
      </w:tr>
      <w:tr>
        <w:trPr>
          <w:trHeight w:val="250"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10.</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rPr/>
            </w:pPr>
            <w:r>
              <w:rPr>
                <w:color w:val="000000"/>
                <w:sz w:val="24"/>
                <w:lang w:val="uk-UA"/>
              </w:rPr>
              <w:t>Розробка та налагодження інтерфейсної частини програми</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t>19.05.2023</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r>
          </w:p>
        </w:tc>
      </w:tr>
      <w:tr>
        <w:trPr>
          <w:trHeight w:val="499"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11.</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rPr/>
            </w:pPr>
            <w:r>
              <w:rPr>
                <w:color w:val="000000"/>
                <w:sz w:val="24"/>
                <w:lang w:val="uk-UA"/>
              </w:rPr>
              <w:t>Узгодження з керівником набору тестів для контрольного прикладу</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t>20.05.2023</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r>
          </w:p>
        </w:tc>
      </w:tr>
      <w:tr>
        <w:trPr>
          <w:trHeight w:val="499"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12.</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rPr/>
            </w:pPr>
            <w:r>
              <w:rPr>
                <w:color w:val="000000"/>
                <w:sz w:val="24"/>
                <w:lang w:val="uk-UA"/>
              </w:rPr>
              <w:t>Тестування програми</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t>25.05.2023</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r>
          </w:p>
        </w:tc>
      </w:tr>
      <w:tr>
        <w:trPr>
          <w:trHeight w:val="250"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13.</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rPr/>
            </w:pPr>
            <w:r>
              <w:rPr>
                <w:color w:val="000000"/>
                <w:sz w:val="24"/>
                <w:lang w:val="uk-UA"/>
              </w:rPr>
              <w:t>Підготовка пояснювальної записки</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t>29.05.2023</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r>
          </w:p>
        </w:tc>
      </w:tr>
      <w:tr>
        <w:trPr>
          <w:trHeight w:val="250"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14.</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rPr/>
            </w:pPr>
            <w:r>
              <w:rPr>
                <w:color w:val="000000"/>
                <w:sz w:val="24"/>
                <w:lang w:val="uk-UA"/>
              </w:rPr>
              <w:t>Здача курсової роботи  на перевірку</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t>31.05.2023</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r>
          </w:p>
        </w:tc>
      </w:tr>
      <w:tr>
        <w:trPr>
          <w:trHeight w:val="383" w:hRule="atLeast"/>
        </w:trPr>
        <w:tc>
          <w:tcPr>
            <w:tcW w:w="121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center"/>
              <w:rPr/>
            </w:pPr>
            <w:r>
              <w:rPr/>
              <w:t>15.</w:t>
            </w:r>
          </w:p>
        </w:tc>
        <w:tc>
          <w:tcPr>
            <w:tcW w:w="49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rPr/>
            </w:pPr>
            <w:r>
              <w:rPr>
                <w:color w:val="000000"/>
                <w:sz w:val="24"/>
                <w:lang w:val="uk-UA"/>
              </w:rPr>
              <w:t>Захист курсової роботи</w:t>
            </w:r>
          </w:p>
        </w:tc>
        <w:tc>
          <w:tcPr>
            <w:tcW w:w="18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t>07.06.2023</w:t>
            </w:r>
          </w:p>
        </w:tc>
        <w:tc>
          <w:tcPr>
            <w:tcW w:w="16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ind w:hanging="0"/>
              <w:jc w:val="right"/>
              <w:rPr>
                <w:color w:val="000000"/>
                <w:sz w:val="24"/>
                <w:lang w:val="uk-UA"/>
              </w:rPr>
            </w:pPr>
            <w:r>
              <w:rPr>
                <w:color w:val="000000"/>
                <w:sz w:val="24"/>
                <w:lang w:val="uk-UA"/>
              </w:rPr>
            </w:r>
          </w:p>
        </w:tc>
      </w:tr>
    </w:tbl>
    <w:p>
      <w:pPr>
        <w:pStyle w:val="Normal"/>
        <w:ind w:hanging="0"/>
        <w:rPr/>
      </w:pPr>
      <w:r>
        <w:rPr/>
      </w:r>
    </w:p>
    <w:p>
      <w:pPr>
        <w:pStyle w:val="Normal"/>
        <w:ind w:hanging="0"/>
        <w:rPr/>
      </w:pPr>
      <w:r>
        <mc:AlternateContent>
          <mc:Choice Requires="wps">
            <w:drawing>
              <wp:anchor behindDoc="0" distT="5080" distB="5080" distL="5080" distR="5080" simplePos="0" locked="0" layoutInCell="0" allowOverlap="1" relativeHeight="22" wp14:anchorId="32AA11A0">
                <wp:simplePos x="0" y="0"/>
                <wp:positionH relativeFrom="column">
                  <wp:posOffset>638810</wp:posOffset>
                </wp:positionH>
                <wp:positionV relativeFrom="paragraph">
                  <wp:posOffset>256540</wp:posOffset>
                </wp:positionV>
                <wp:extent cx="1645920" cy="635"/>
                <wp:effectExtent l="5080" t="5080" r="5080" b="5080"/>
                <wp:wrapNone/>
                <wp:docPr id="24" name="Прямая соединительная линия 3"/>
                <a:graphic xmlns:a="http://schemas.openxmlformats.org/drawingml/2006/main">
                  <a:graphicData uri="http://schemas.microsoft.com/office/word/2010/wordprocessingShape">
                    <wps:wsp>
                      <wps:cNvSpPr/>
                      <wps:spPr>
                        <a:xfrm>
                          <a:off x="0" y="0"/>
                          <a:ext cx="16459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50.3pt,20.2pt" to="179.85pt,20.2pt" ID="Прямая соединительная линия 3" stroked="t" o:allowincell="f" style="position:absolute" wp14:anchorId="32AA11A0">
                <v:stroke color="black" weight="9360" joinstyle="round" endcap="flat"/>
                <v:fill o:detectmouseclick="t" on="false"/>
                <w10:wrap type="none"/>
              </v:line>
            </w:pict>
          </mc:Fallback>
        </mc:AlternateContent>
      </w:r>
      <w:r>
        <w:rPr>
          <w:lang w:val="uk-UA" w:eastAsia="ru-RU"/>
        </w:rPr>
        <w:t>Студент</w:t>
      </w:r>
    </w:p>
    <w:p>
      <w:pPr>
        <w:pStyle w:val="Normal"/>
        <w:widowControl w:val="false"/>
        <w:spacing w:lineRule="auto" w:line="240"/>
        <w:ind w:hanging="0"/>
        <w:jc w:val="left"/>
        <w:rPr/>
      </w:pPr>
      <w:r>
        <w:rPr>
          <w:rFonts w:eastAsia="Times New Roman" w:cs="Times New Roman"/>
          <w:sz w:val="24"/>
          <w:szCs w:val="20"/>
          <w:lang w:val="uk-UA" w:eastAsia="ru-RU"/>
        </w:rPr>
        <w:t xml:space="preserve">                                 </w:t>
      </w:r>
      <w:r>
        <w:rPr>
          <w:rFonts w:eastAsia="Times New Roman" w:cs="Times New Roman"/>
          <w:sz w:val="24"/>
          <w:szCs w:val="20"/>
          <w:vertAlign w:val="subscript"/>
          <w:lang w:val="uk-UA" w:eastAsia="ru-RU"/>
        </w:rPr>
        <w:t>(підпис)</w:t>
      </w:r>
    </w:p>
    <w:p>
      <w:pPr>
        <w:pStyle w:val="Normal"/>
        <w:widowControl w:val="false"/>
        <w:spacing w:lineRule="auto" w:line="240"/>
        <w:ind w:hanging="0"/>
        <w:jc w:val="left"/>
        <w:rPr>
          <w:rFonts w:eastAsia="Times New Roman" w:cs="Times New Roman"/>
          <w:sz w:val="24"/>
          <w:szCs w:val="20"/>
          <w:lang w:val="uk-UA" w:eastAsia="ru-RU"/>
        </w:rPr>
      </w:pPr>
      <w:r>
        <w:rPr>
          <w:rFonts w:eastAsia="Times New Roman" w:cs="Times New Roman"/>
          <w:sz w:val="24"/>
          <w:szCs w:val="20"/>
          <w:lang w:val="uk-UA" w:eastAsia="ru-RU"/>
        </w:rPr>
      </w:r>
    </w:p>
    <w:p>
      <w:pPr>
        <w:pStyle w:val="Normal"/>
        <w:widowControl w:val="false"/>
        <w:spacing w:lineRule="auto" w:line="240"/>
        <w:ind w:hanging="0"/>
        <w:jc w:val="left"/>
        <w:rPr/>
      </w:pPr>
      <w:r>
        <mc:AlternateContent>
          <mc:Choice Requires="wps">
            <w:drawing>
              <wp:anchor behindDoc="0" distT="5080" distB="5080" distL="5080" distR="5080" simplePos="0" locked="0" layoutInCell="0" allowOverlap="1" relativeHeight="23" wp14:anchorId="7118F682">
                <wp:simplePos x="0" y="0"/>
                <wp:positionH relativeFrom="column">
                  <wp:posOffset>774700</wp:posOffset>
                </wp:positionH>
                <wp:positionV relativeFrom="paragraph">
                  <wp:posOffset>202565</wp:posOffset>
                </wp:positionV>
                <wp:extent cx="1645920" cy="635"/>
                <wp:effectExtent l="5080" t="5080" r="5080" b="5080"/>
                <wp:wrapNone/>
                <wp:docPr id="25" name="Прямая соединительная линия 2"/>
                <a:graphic xmlns:a="http://schemas.openxmlformats.org/drawingml/2006/main">
                  <a:graphicData uri="http://schemas.microsoft.com/office/word/2010/wordprocessingShape">
                    <wps:wsp>
                      <wps:cNvSpPr/>
                      <wps:spPr>
                        <a:xfrm>
                          <a:off x="0" y="0"/>
                          <a:ext cx="16459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61pt,15.95pt" to="190.55pt,15.95pt" ID="Прямая соединительная линия 2" stroked="t" o:allowincell="f" style="position:absolute" wp14:anchorId="7118F682">
                <v:stroke color="black" weight="9360" joinstyle="round" endcap="flat"/>
                <v:fill o:detectmouseclick="t" on="false"/>
                <w10:wrap type="none"/>
              </v:line>
            </w:pict>
          </mc:Fallback>
        </mc:AlternateContent>
        <mc:AlternateContent>
          <mc:Choice Requires="wps">
            <w:drawing>
              <wp:anchor behindDoc="0" distT="5080" distB="5080" distL="5080" distR="5080" simplePos="0" locked="0" layoutInCell="0" allowOverlap="1" relativeHeight="24" wp14:anchorId="09720498">
                <wp:simplePos x="0" y="0"/>
                <wp:positionH relativeFrom="column">
                  <wp:posOffset>4107180</wp:posOffset>
                </wp:positionH>
                <wp:positionV relativeFrom="paragraph">
                  <wp:posOffset>203835</wp:posOffset>
                </wp:positionV>
                <wp:extent cx="1645920" cy="635"/>
                <wp:effectExtent l="5080" t="5080" r="5080" b="5080"/>
                <wp:wrapNone/>
                <wp:docPr id="26" name="Прямая соединительная линия 1"/>
                <a:graphic xmlns:a="http://schemas.openxmlformats.org/drawingml/2006/main">
                  <a:graphicData uri="http://schemas.microsoft.com/office/word/2010/wordprocessingShape">
                    <wps:wsp>
                      <wps:cNvSpPr/>
                      <wps:spPr>
                        <a:xfrm>
                          <a:off x="0" y="0"/>
                          <a:ext cx="1645920" cy="72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323.4pt,16.05pt" to="452.95pt,16.05pt" ID="Прямая соединительная линия 1" stroked="t" o:allowincell="f" style="position:absolute" wp14:anchorId="09720498">
                <v:stroke color="black" weight="9360" joinstyle="round" endcap="flat"/>
                <v:fill o:detectmouseclick="t" on="false"/>
                <w10:wrap type="none"/>
              </v:line>
            </w:pict>
          </mc:Fallback>
        </mc:AlternateContent>
      </w:r>
      <w:r>
        <w:rPr>
          <w:rFonts w:eastAsia="Times New Roman" w:cs="Times New Roman"/>
          <w:szCs w:val="28"/>
          <w:lang w:val="uk-UA" w:eastAsia="ru-RU"/>
        </w:rPr>
        <w:t xml:space="preserve">Керівник                                                                               </w:t>
      </w:r>
      <w:r>
        <w:rPr>
          <w:rFonts w:eastAsia="Times New Roman" w:cs="Times New Roman"/>
          <w:szCs w:val="28"/>
          <w:shd w:fill="auto" w:val="clear"/>
          <w:lang w:val="uk-UA" w:eastAsia="ru-RU"/>
        </w:rPr>
        <w:t>Муха І. П.</w:t>
      </w:r>
    </w:p>
    <w:p>
      <w:pPr>
        <w:pStyle w:val="Normal"/>
        <w:widowControl w:val="false"/>
        <w:spacing w:lineRule="auto" w:line="240"/>
        <w:ind w:hanging="0"/>
        <w:jc w:val="left"/>
        <w:rPr/>
      </w:pPr>
      <w:r>
        <w:rPr>
          <w:rFonts w:eastAsia="Times New Roman" w:cs="Times New Roman"/>
          <w:sz w:val="24"/>
          <w:szCs w:val="20"/>
          <w:lang w:val="uk-UA" w:eastAsia="ru-RU"/>
        </w:rPr>
        <w:t xml:space="preserve">                                    </w:t>
      </w:r>
      <w:r>
        <w:rPr>
          <w:rFonts w:eastAsia="Times New Roman" w:cs="Times New Roman"/>
          <w:sz w:val="24"/>
          <w:szCs w:val="20"/>
          <w:vertAlign w:val="subscript"/>
          <w:lang w:val="uk-UA" w:eastAsia="ru-RU"/>
        </w:rPr>
        <w:t>(підпис)                                                                                                   (прізвище, ім’я, по батькові)</w:t>
      </w:r>
    </w:p>
    <w:p>
      <w:pPr>
        <w:pStyle w:val="Normal"/>
        <w:widowControl w:val="false"/>
        <w:spacing w:lineRule="auto" w:line="240"/>
        <w:ind w:hanging="0"/>
        <w:jc w:val="left"/>
        <w:rPr>
          <w:rFonts w:eastAsia="Times New Roman" w:cs="Times New Roman"/>
          <w:sz w:val="24"/>
          <w:szCs w:val="20"/>
          <w:vertAlign w:val="subscript"/>
          <w:lang w:val="uk-UA" w:eastAsia="ru-RU"/>
        </w:rPr>
      </w:pPr>
      <w:r>
        <w:rPr>
          <w:rFonts w:eastAsia="Times New Roman" w:cs="Times New Roman"/>
          <w:sz w:val="24"/>
          <w:szCs w:val="20"/>
          <w:vertAlign w:val="subscript"/>
          <w:lang w:val="uk-UA" w:eastAsia="ru-RU"/>
        </w:rPr>
      </w:r>
    </w:p>
    <w:p>
      <w:pPr>
        <w:pStyle w:val="Normal"/>
        <w:ind w:hanging="0"/>
        <w:rPr/>
      </w:pPr>
      <w:r>
        <w:rPr>
          <w:u w:val="single"/>
          <w:lang w:val="uk-UA" w:eastAsia="ru-RU"/>
        </w:rPr>
        <w:t>"___</w:t>
      </w:r>
      <w:r>
        <w:rPr>
          <w:lang w:val="uk-UA" w:eastAsia="ru-RU"/>
        </w:rPr>
        <w:t>" __________________20</w:t>
      </w:r>
      <w:r>
        <w:rPr>
          <w:lang w:eastAsia="ru-RU"/>
        </w:rPr>
        <w:t>__</w:t>
      </w:r>
      <w:r>
        <w:rPr>
          <w:lang w:val="uk-UA" w:eastAsia="ru-RU"/>
        </w:rPr>
        <w:t xml:space="preserve"> р.</w:t>
      </w:r>
    </w:p>
    <w:p>
      <w:pPr>
        <w:pStyle w:val="Normal"/>
        <w:ind w:left="709" w:hanging="0"/>
        <w:rPr/>
      </w:pPr>
      <w:r>
        <w:rPr/>
      </w:r>
    </w:p>
    <w:p>
      <w:pPr>
        <w:pStyle w:val="Normal"/>
        <w:spacing w:lineRule="auto" w:line="276" w:before="0" w:after="200"/>
        <w:ind w:hanging="0"/>
        <w:jc w:val="left"/>
        <w:rPr/>
      </w:pPr>
      <w:r>
        <w:rPr/>
      </w:r>
      <w:r>
        <w:br w:type="page"/>
      </w:r>
    </w:p>
    <w:p>
      <w:pPr>
        <w:pStyle w:val="Normal"/>
        <w:ind w:hanging="0"/>
        <w:jc w:val="center"/>
        <w:rPr/>
      </w:pPr>
      <w:r>
        <mc:AlternateContent>
          <mc:Choice Requires="wps">
            <w:drawing>
              <wp:anchor behindDoc="0" distT="0" distB="0" distL="0" distR="0" simplePos="0" locked="0" layoutInCell="0" allowOverlap="1" relativeHeight="28" wp14:anchorId="4EFD93FB">
                <wp:simplePos x="0" y="0"/>
                <wp:positionH relativeFrom="column">
                  <wp:posOffset>5728970</wp:posOffset>
                </wp:positionH>
                <wp:positionV relativeFrom="paragraph">
                  <wp:posOffset>-561975</wp:posOffset>
                </wp:positionV>
                <wp:extent cx="807720" cy="685800"/>
                <wp:effectExtent l="0" t="0" r="0" b="0"/>
                <wp:wrapNone/>
                <wp:docPr id="27" name="Прямоугольник 5"/>
                <a:graphic xmlns:a="http://schemas.openxmlformats.org/drawingml/2006/main">
                  <a:graphicData uri="http://schemas.microsoft.com/office/word/2010/wordprocessingShape">
                    <wps:wsp>
                      <wps:cNvSpPr/>
                      <wps:spPr>
                        <a:xfrm>
                          <a:off x="0" y="0"/>
                          <a:ext cx="807840" cy="685800"/>
                        </a:xfrm>
                        <a:prstGeom prst="rect">
                          <a:avLst/>
                        </a:prstGeom>
                        <a:solidFill>
                          <a:srgbClr val="ffffff"/>
                        </a:solidFill>
                        <a:ln>
                          <a:noFill/>
                        </a:ln>
                      </wps:spPr>
                      <wps:style>
                        <a:lnRef idx="2">
                          <a:schemeClr val="accent3"/>
                        </a:lnRef>
                        <a:fillRef idx="1">
                          <a:schemeClr val="lt1"/>
                        </a:fillRef>
                        <a:effectRef idx="0">
                          <a:schemeClr val="accent3"/>
                        </a:effectRef>
                        <a:fontRef idx="minor"/>
                      </wps:style>
                      <wps:bodyPr/>
                    </wps:wsp>
                  </a:graphicData>
                </a:graphic>
              </wp:anchor>
            </w:drawing>
          </mc:Choice>
          <mc:Fallback>
            <w:pict>
              <v:rect id="shape_0" ID="Прямоугольник 5" path="m0,0l-2147483645,0l-2147483645,-2147483646l0,-2147483646xe" fillcolor="white" stroked="f" o:allowincell="f" style="position:absolute;margin-left:451.1pt;margin-top:-44.25pt;width:63.55pt;height:53.95pt;mso-wrap-style:none;v-text-anchor:middle" wp14:anchorId="4EFD93FB">
                <v:fill o:detectmouseclick="t" type="solid" color2="black"/>
                <v:stroke color="#3465a4" weight="25560" joinstyle="round" endcap="flat"/>
                <w10:wrap type="none"/>
              </v:rect>
            </w:pict>
          </mc:Fallback>
        </mc:AlternateContent>
      </w:r>
      <w:r>
        <w:rPr>
          <w:lang w:val="uk-UA" w:eastAsia="ru-RU"/>
        </w:rPr>
        <w:t>АНОТАЦІЯ</w:t>
      </w:r>
    </w:p>
    <w:p>
      <w:pPr>
        <w:pStyle w:val="Normal"/>
        <w:jc w:val="center"/>
        <w:rPr/>
      </w:pPr>
      <w:r>
        <w:rPr/>
      </w:r>
    </w:p>
    <w:p>
      <w:pPr>
        <w:pStyle w:val="Normal"/>
        <w:rPr/>
      </w:pPr>
      <w:r>
        <w:rPr>
          <w:lang w:val="uk-UA"/>
        </w:rPr>
        <w:t>Пояснювальна записка до курсової роботи</w:t>
      </w:r>
      <w:r>
        <w:rPr/>
        <w:t xml:space="preserve">: </w:t>
      </w:r>
      <w:r>
        <w:rPr>
          <w:shd w:fill="auto" w:val="clear"/>
          <w:lang w:val="uk-UA"/>
        </w:rPr>
        <w:t>95</w:t>
      </w:r>
      <w:r>
        <w:rPr>
          <w:shd w:fill="auto" w:val="clear"/>
        </w:rPr>
        <w:t xml:space="preserve"> </w:t>
      </w:r>
      <w:r>
        <w:rPr>
          <w:shd w:fill="auto" w:val="clear"/>
          <w:lang w:val="uk-UA"/>
        </w:rPr>
        <w:t>сторінок</w:t>
      </w:r>
      <w:r>
        <w:rPr>
          <w:shd w:fill="auto" w:val="clear"/>
        </w:rPr>
        <w:t xml:space="preserve">, </w:t>
      </w:r>
      <w:r>
        <w:rPr>
          <w:shd w:fill="auto" w:val="clear"/>
          <w:lang w:val="uk-UA"/>
        </w:rPr>
        <w:t>25</w:t>
      </w:r>
      <w:r>
        <w:rPr>
          <w:shd w:fill="auto" w:val="clear"/>
        </w:rPr>
        <w:t xml:space="preserve"> рис</w:t>
      </w:r>
      <w:r>
        <w:rPr>
          <w:shd w:fill="auto" w:val="clear"/>
          <w:lang w:val="uk-UA"/>
        </w:rPr>
        <w:t>унків</w:t>
      </w:r>
      <w:r>
        <w:rPr>
          <w:shd w:fill="auto" w:val="clear"/>
        </w:rPr>
        <w:t xml:space="preserve">, </w:t>
      </w:r>
      <w:r>
        <w:rPr>
          <w:shd w:fill="auto" w:val="clear"/>
          <w:lang w:val="uk-UA"/>
        </w:rPr>
        <w:t>21</w:t>
      </w:r>
      <w:r>
        <w:rPr>
          <w:shd w:fill="auto" w:val="clear"/>
        </w:rPr>
        <w:t xml:space="preserve"> табл</w:t>
      </w:r>
      <w:r>
        <w:rPr>
          <w:shd w:fill="auto" w:val="clear"/>
          <w:lang w:val="uk-UA"/>
        </w:rPr>
        <w:t>иця</w:t>
      </w:r>
      <w:r>
        <w:rPr>
          <w:shd w:fill="auto" w:val="clear"/>
        </w:rPr>
        <w:t xml:space="preserve">, </w:t>
      </w:r>
      <w:r>
        <w:rPr>
          <w:shd w:fill="auto" w:val="clear"/>
          <w:lang w:val="en-US"/>
        </w:rPr>
        <w:t>7</w:t>
      </w:r>
      <w:r>
        <w:rPr>
          <w:shd w:fill="auto" w:val="clear"/>
        </w:rPr>
        <w:t> </w:t>
      </w:r>
      <w:r>
        <w:rPr>
          <w:shd w:fill="auto" w:val="clear"/>
          <w:lang w:val="uk-UA"/>
        </w:rPr>
        <w:t>посилань</w:t>
      </w:r>
      <w:r>
        <w:rPr>
          <w:shd w:fill="auto" w:val="clear"/>
        </w:rPr>
        <w:t>.</w:t>
      </w:r>
    </w:p>
    <w:p>
      <w:pPr>
        <w:pStyle w:val="Normal"/>
        <w:rPr/>
      </w:pPr>
      <w:r>
        <w:rPr>
          <w:lang w:val="uk-UA"/>
        </w:rPr>
        <w:t>Мета роботи</w:t>
      </w:r>
      <w:r>
        <w:rPr/>
        <w:t xml:space="preserve">: </w:t>
      </w:r>
      <w:r>
        <w:rPr>
          <w:szCs w:val="28"/>
          <w:shd w:fill="auto" w:val="clear"/>
          <w:lang w:val="uk-UA"/>
        </w:rPr>
        <w:t xml:space="preserve">коректна реалізація програмного забезпечення для упорядкування масивів за методом сортування злиттям (Д. фон Неймана), методом швидкого сортування та методом інтроспективного сортування </w:t>
      </w:r>
    </w:p>
    <w:p>
      <w:pPr>
        <w:pStyle w:val="Normal"/>
        <w:rPr>
          <w:highlight w:val="none"/>
          <w:shd w:fill="auto" w:val="clear"/>
        </w:rPr>
      </w:pPr>
      <w:r>
        <w:rPr>
          <w:shd w:fill="auto" w:val="clear"/>
          <w:lang w:val="uk-UA"/>
        </w:rPr>
        <w:t>Вивчено методи сортування злиттям, швидкого сортування та інтроспективного сортування для впорядкування масивів</w:t>
      </w:r>
    </w:p>
    <w:p>
      <w:pPr>
        <w:pStyle w:val="Normal"/>
        <w:rPr>
          <w:highlight w:val="none"/>
          <w:shd w:fill="auto" w:val="clear"/>
        </w:rPr>
      </w:pPr>
      <w:r>
        <w:rPr>
          <w:shd w:fill="auto" w:val="clear"/>
          <w:lang w:val="uk-UA"/>
        </w:rPr>
        <w:t xml:space="preserve">Виконана програмна реалізація алгоритму  сортування злиттям </w:t>
      </w:r>
      <w:r>
        <w:rPr>
          <w:szCs w:val="28"/>
          <w:shd w:fill="auto" w:val="clear"/>
          <w:lang w:val="uk-UA"/>
        </w:rPr>
        <w:t>(Д. фон Неймана)</w:t>
      </w:r>
      <w:r>
        <w:rPr>
          <w:shd w:fill="auto" w:val="clear"/>
          <w:lang w:val="uk-UA"/>
        </w:rPr>
        <w:t xml:space="preserve">, швидкого сортування та інтроспективного сортування для сортування масивів цілих чисел, згенерованих випадковим чином. </w:t>
      </w:r>
    </w:p>
    <w:p>
      <w:pPr>
        <w:pStyle w:val="Normal"/>
        <w:rPr>
          <w:highlight w:val="none"/>
          <w:shd w:fill="auto" w:val="clear"/>
        </w:rPr>
      </w:pPr>
      <w:r>
        <w:rPr>
          <w:shd w:fill="auto" w:val="clear"/>
        </w:rPr>
      </w:r>
    </w:p>
    <w:p>
      <w:pPr>
        <w:pStyle w:val="Normal"/>
        <w:rPr>
          <w:lang w:val="uk-UA"/>
        </w:rPr>
      </w:pPr>
      <w:r>
        <w:rPr>
          <w:lang w:val="uk-UA"/>
        </w:rPr>
        <w:t>У першому розділі описане завдання, яке необхідно виконати. У другому розділі описані теоретичні відомості, необхідні для виконання курсової роботи. У 3 розділі описані алгоритми сортування, а також основний алгоритм програми. У розділі №4 зображена діаграма класів програмного забезпечення, та стандартні й користувацькі методи, які використовуються в ньому. У розділі №5 здійснено тестування програми в різних варіантах використання користувачем. У розділі №6 описана інструкція користування програмним забезпеченням та технічні вимоги до нього. У розділі №7 здійснено аналіз результатів, а також наведено графіки практичної складності алгоритмів.</w:t>
      </w:r>
    </w:p>
    <w:p>
      <w:pPr>
        <w:pStyle w:val="Normal"/>
        <w:rPr>
          <w:lang w:val="uk-UA"/>
        </w:rPr>
      </w:pPr>
      <w:r>
        <w:rPr>
          <w:lang w:val="uk-UA"/>
        </w:rPr>
      </w:r>
    </w:p>
    <w:p>
      <w:pPr>
        <w:pStyle w:val="Normal"/>
        <w:rPr/>
      </w:pPr>
      <w:r>
        <w:rPr>
          <w:shd w:fill="auto" w:val="clear"/>
          <w:lang w:val="uk-UA"/>
        </w:rPr>
        <w:t>МАСИВ, СОРТУВАННЯ, ШВИДКЕ СОРТУВАННЯ, ІНТРОСПЕКТИВНЕ СОРТУВАННЯ, СОРТУВАННЯ ЗЛИТТЯМ, РОЗДІЛЯЙ І ВОЛОДАРЮЙ, РЕКУРСІЯ, ПІДМАСИВ, ІНДЕКС, ОПОРНИЙ ЕЛЕМЕНТ.</w:t>
      </w:r>
      <w:r>
        <w:rPr>
          <w:lang w:val="uk-UA"/>
        </w:rPr>
        <w:t xml:space="preserve"> </w:t>
      </w:r>
    </w:p>
    <w:p>
      <w:pPr>
        <w:pStyle w:val="Style23"/>
        <w:rPr/>
      </w:pPr>
      <w:r>
        <w:rPr/>
        <w:t>Зміст</w:t>
      </w:r>
    </w:p>
    <w:sdt>
      <w:sdtPr>
        <w:docPartObj>
          <w:docPartGallery w:val="Table of Contents"/>
          <w:docPartUnique w:val="true"/>
        </w:docPartObj>
      </w:sdtPr>
      <w:sdtContent>
        <w:p>
          <w:pPr>
            <w:pStyle w:val="12"/>
            <w:tabs>
              <w:tab w:val="clear" w:pos="708"/>
              <w:tab w:val="right" w:pos="9637" w:leader="dot"/>
            </w:tabs>
            <w:rPr/>
          </w:pPr>
          <w:r>
            <w:fldChar w:fldCharType="begin"/>
          </w:r>
          <w:r>
            <w:rPr>
              <w:webHidden/>
              <w:vanish w:val="false"/>
            </w:rPr>
            <w:instrText xml:space="preserve"> TOC \z \o "1-4" \u \h</w:instrText>
          </w:r>
          <w:r>
            <w:rPr>
              <w:webHidden/>
              <w:vanish w:val="false"/>
            </w:rPr>
            <w:fldChar w:fldCharType="separate"/>
          </w:r>
          <w:hyperlink w:anchor="__RefHeading___Toc8225_3874632622">
            <w:r>
              <w:rPr>
                <w:webHidden/>
                <w:vanish w:val="false"/>
              </w:rPr>
              <w:t>Вступ</w:t>
              <w:tab/>
              <w:t>6</w:t>
            </w:r>
          </w:hyperlink>
        </w:p>
        <w:p>
          <w:pPr>
            <w:pStyle w:val="12"/>
            <w:tabs>
              <w:tab w:val="clear" w:pos="708"/>
              <w:tab w:val="right" w:pos="9637" w:leader="dot"/>
            </w:tabs>
            <w:rPr/>
          </w:pPr>
          <w:hyperlink w:anchor="__RefHeading___Toc8227_3874632622">
            <w:r>
              <w:rPr>
                <w:webHidden/>
                <w:vanish w:val="false"/>
              </w:rPr>
              <w:t>1 Постановка задачі</w:t>
              <w:tab/>
              <w:t>7</w:t>
            </w:r>
          </w:hyperlink>
        </w:p>
        <w:p>
          <w:pPr>
            <w:pStyle w:val="12"/>
            <w:tabs>
              <w:tab w:val="clear" w:pos="708"/>
              <w:tab w:val="right" w:pos="9637" w:leader="dot"/>
            </w:tabs>
            <w:rPr/>
          </w:pPr>
          <w:hyperlink w:anchor="__RefHeading___Toc8229_3874632622">
            <w:r>
              <w:rPr>
                <w:webHidden/>
                <w:vanish w:val="false"/>
              </w:rPr>
              <w:t>2 Теоретичні відомості</w:t>
              <w:tab/>
              <w:t>8</w:t>
            </w:r>
          </w:hyperlink>
        </w:p>
        <w:p>
          <w:pPr>
            <w:pStyle w:val="12"/>
            <w:tabs>
              <w:tab w:val="clear" w:pos="708"/>
              <w:tab w:val="right" w:pos="9637" w:leader="dot"/>
            </w:tabs>
            <w:rPr/>
          </w:pPr>
          <w:hyperlink w:anchor="__RefHeading___Toc8231_3874632622">
            <w:r>
              <w:rPr>
                <w:webHidden/>
                <w:vanish w:val="false"/>
              </w:rPr>
              <w:t>3 Опис алгоритмів</w:t>
              <w:tab/>
              <w:t>11</w:t>
            </w:r>
          </w:hyperlink>
        </w:p>
        <w:p>
          <w:pPr>
            <w:pStyle w:val="23"/>
            <w:tabs>
              <w:tab w:val="clear" w:pos="1760"/>
              <w:tab w:val="clear" w:pos="9627"/>
              <w:tab w:val="right" w:pos="9637" w:leader="dot"/>
            </w:tabs>
            <w:rPr/>
          </w:pPr>
          <w:hyperlink w:anchor="__RefHeading___Toc8233_3874632622">
            <w:r>
              <w:rPr>
                <w:webHidden/>
                <w:vanish w:val="false"/>
              </w:rPr>
              <w:t>3.1. Загальний алгоритм</w:t>
              <w:tab/>
              <w:t>11</w:t>
            </w:r>
          </w:hyperlink>
        </w:p>
        <w:p>
          <w:pPr>
            <w:pStyle w:val="23"/>
            <w:tabs>
              <w:tab w:val="clear" w:pos="1760"/>
              <w:tab w:val="clear" w:pos="9627"/>
              <w:tab w:val="right" w:pos="9637" w:leader="dot"/>
            </w:tabs>
            <w:rPr/>
          </w:pPr>
          <w:hyperlink w:anchor="__RefHeading___Toc8235_3874632622">
            <w:r>
              <w:rPr>
                <w:webHidden/>
                <w:vanish w:val="false"/>
              </w:rPr>
              <w:t>3.2. Алгоритм методу сортування злиттям (Д. фон Неймана)</w:t>
              <w:tab/>
              <w:t>12</w:t>
            </w:r>
          </w:hyperlink>
        </w:p>
        <w:p>
          <w:pPr>
            <w:pStyle w:val="23"/>
            <w:tabs>
              <w:tab w:val="clear" w:pos="1760"/>
              <w:tab w:val="clear" w:pos="9627"/>
              <w:tab w:val="right" w:pos="9637" w:leader="dot"/>
            </w:tabs>
            <w:rPr/>
          </w:pPr>
          <w:hyperlink w:anchor="__RefHeading___Toc8237_3874632622">
            <w:r>
              <w:rPr>
                <w:webHidden/>
                <w:vanish w:val="false"/>
              </w:rPr>
              <w:t>3.3. Алгоритм методу швидкого сортування</w:t>
              <w:tab/>
              <w:t>14</w:t>
            </w:r>
          </w:hyperlink>
        </w:p>
        <w:p>
          <w:pPr>
            <w:pStyle w:val="23"/>
            <w:tabs>
              <w:tab w:val="clear" w:pos="1760"/>
              <w:tab w:val="clear" w:pos="9627"/>
              <w:tab w:val="right" w:pos="9637" w:leader="dot"/>
            </w:tabs>
            <w:rPr/>
          </w:pPr>
          <w:hyperlink w:anchor="__RefHeading___Toc8239_3874632622">
            <w:r>
              <w:rPr>
                <w:webHidden/>
                <w:vanish w:val="false"/>
              </w:rPr>
              <w:t>3.4. Алгоритм методу інтроспективного сортування</w:t>
              <w:tab/>
              <w:t>15</w:t>
            </w:r>
          </w:hyperlink>
        </w:p>
        <w:p>
          <w:pPr>
            <w:pStyle w:val="12"/>
            <w:tabs>
              <w:tab w:val="clear" w:pos="708"/>
              <w:tab w:val="right" w:pos="9637" w:leader="dot"/>
            </w:tabs>
            <w:rPr/>
          </w:pPr>
          <w:hyperlink w:anchor="__RefHeading___Toc8241_3874632622">
            <w:r>
              <w:rPr>
                <w:webHidden/>
                <w:vanish w:val="false"/>
              </w:rPr>
              <w:t>4 Опис програмного забезпечення</w:t>
              <w:tab/>
              <w:t>18</w:t>
            </w:r>
          </w:hyperlink>
        </w:p>
        <w:p>
          <w:pPr>
            <w:pStyle w:val="23"/>
            <w:tabs>
              <w:tab w:val="clear" w:pos="1760"/>
              <w:tab w:val="clear" w:pos="9627"/>
              <w:tab w:val="right" w:pos="9637" w:leader="dot"/>
            </w:tabs>
            <w:rPr/>
          </w:pPr>
          <w:hyperlink w:anchor="__RefHeading___Toc8243_3874632622">
            <w:r>
              <w:rPr>
                <w:webHidden/>
                <w:vanish w:val="false"/>
              </w:rPr>
              <w:t>4.1. Діаграма класів програмного забезпечення</w:t>
              <w:tab/>
              <w:t>18</w:t>
            </w:r>
          </w:hyperlink>
        </w:p>
        <w:p>
          <w:pPr>
            <w:pStyle w:val="23"/>
            <w:tabs>
              <w:tab w:val="clear" w:pos="1760"/>
              <w:tab w:val="clear" w:pos="9627"/>
              <w:tab w:val="right" w:pos="9637" w:leader="dot"/>
            </w:tabs>
            <w:rPr/>
          </w:pPr>
          <w:hyperlink w:anchor="__RefHeading___Toc8245_3874632622">
            <w:r>
              <w:rPr>
                <w:webHidden/>
                <w:vanish w:val="false"/>
              </w:rPr>
              <w:t>4.2. Опис методів частин програмного забезпечення</w:t>
              <w:tab/>
              <w:t>19</w:t>
            </w:r>
          </w:hyperlink>
        </w:p>
        <w:p>
          <w:pPr>
            <w:pStyle w:val="32"/>
            <w:tabs>
              <w:tab w:val="clear" w:pos="708"/>
              <w:tab w:val="right" w:pos="9637" w:leader="dot"/>
            </w:tabs>
            <w:rPr/>
          </w:pPr>
          <w:hyperlink w:anchor="__RefHeading___Toc8247_3874632622">
            <w:r>
              <w:rPr>
                <w:webHidden/>
                <w:vanish w:val="false"/>
              </w:rPr>
              <w:t>4.2.1. Стандартні методи</w:t>
              <w:tab/>
              <w:t>19</w:t>
            </w:r>
          </w:hyperlink>
        </w:p>
        <w:p>
          <w:pPr>
            <w:pStyle w:val="32"/>
            <w:tabs>
              <w:tab w:val="clear" w:pos="708"/>
              <w:tab w:val="right" w:pos="9637" w:leader="dot"/>
            </w:tabs>
            <w:rPr/>
          </w:pPr>
          <w:hyperlink w:anchor="__RefHeading___Toc8249_3874632622">
            <w:r>
              <w:rPr>
                <w:webHidden/>
                <w:vanish w:val="false"/>
              </w:rPr>
              <w:t>4.2.2. Користувацькі методи</w:t>
              <w:tab/>
              <w:t>22</w:t>
            </w:r>
          </w:hyperlink>
        </w:p>
        <w:p>
          <w:pPr>
            <w:pStyle w:val="12"/>
            <w:tabs>
              <w:tab w:val="clear" w:pos="708"/>
              <w:tab w:val="right" w:pos="9637" w:leader="dot"/>
            </w:tabs>
            <w:rPr/>
          </w:pPr>
          <w:hyperlink w:anchor="__RefHeading___Toc8251_3874632622">
            <w:r>
              <w:rPr>
                <w:webHidden/>
                <w:vanish w:val="false"/>
              </w:rPr>
              <w:t>5 Тестування програмного забезпечення</w:t>
              <w:tab/>
              <w:t>30</w:t>
            </w:r>
          </w:hyperlink>
        </w:p>
        <w:p>
          <w:pPr>
            <w:pStyle w:val="23"/>
            <w:tabs>
              <w:tab w:val="clear" w:pos="1760"/>
              <w:tab w:val="clear" w:pos="9627"/>
              <w:tab w:val="right" w:pos="9637" w:leader="dot"/>
            </w:tabs>
            <w:rPr/>
          </w:pPr>
          <w:hyperlink w:anchor="__RefHeading___Toc8253_3874632622">
            <w:r>
              <w:rPr>
                <w:webHidden/>
                <w:vanish w:val="false"/>
              </w:rPr>
              <w:t>5.1. План тестування</w:t>
              <w:tab/>
              <w:t>30</w:t>
            </w:r>
          </w:hyperlink>
        </w:p>
        <w:p>
          <w:pPr>
            <w:pStyle w:val="23"/>
            <w:tabs>
              <w:tab w:val="clear" w:pos="1760"/>
              <w:tab w:val="clear" w:pos="9627"/>
              <w:tab w:val="right" w:pos="9637" w:leader="dot"/>
            </w:tabs>
            <w:rPr/>
          </w:pPr>
          <w:hyperlink w:anchor="__RefHeading___Toc8255_3874632622">
            <w:r>
              <w:rPr>
                <w:webHidden/>
                <w:vanish w:val="false"/>
              </w:rPr>
              <w:t>5.2. Приклади тестування</w:t>
              <w:tab/>
              <w:t>31</w:t>
            </w:r>
          </w:hyperlink>
        </w:p>
        <w:p>
          <w:pPr>
            <w:pStyle w:val="12"/>
            <w:tabs>
              <w:tab w:val="clear" w:pos="708"/>
              <w:tab w:val="right" w:pos="9637" w:leader="dot"/>
            </w:tabs>
            <w:rPr/>
          </w:pPr>
          <w:hyperlink w:anchor="__RefHeading___Toc8257_3874632622">
            <w:r>
              <w:rPr>
                <w:webHidden/>
                <w:vanish w:val="false"/>
              </w:rPr>
              <w:t>6 Інструкція користувача</w:t>
              <w:tab/>
              <w:t>41</w:t>
            </w:r>
          </w:hyperlink>
        </w:p>
        <w:p>
          <w:pPr>
            <w:pStyle w:val="23"/>
            <w:tabs>
              <w:tab w:val="clear" w:pos="1760"/>
              <w:tab w:val="clear" w:pos="9627"/>
              <w:tab w:val="right" w:pos="9637" w:leader="dot"/>
            </w:tabs>
            <w:rPr/>
          </w:pPr>
          <w:hyperlink w:anchor="__RefHeading___Toc8259_3874632622">
            <w:r>
              <w:rPr>
                <w:webHidden/>
                <w:vanish w:val="false"/>
              </w:rPr>
              <w:t>6.1. Робота з програмою</w:t>
              <w:tab/>
              <w:t>41</w:t>
            </w:r>
          </w:hyperlink>
        </w:p>
        <w:p>
          <w:pPr>
            <w:pStyle w:val="23"/>
            <w:tabs>
              <w:tab w:val="clear" w:pos="1760"/>
              <w:tab w:val="clear" w:pos="9627"/>
              <w:tab w:val="right" w:pos="9637" w:leader="dot"/>
            </w:tabs>
            <w:rPr/>
          </w:pPr>
          <w:hyperlink w:anchor="__RefHeading___Toc8261_3874632622">
            <w:r>
              <w:rPr>
                <w:webHidden/>
                <w:vanish w:val="false"/>
              </w:rPr>
              <w:t>6.2. Формат вхідних та вихідних даних</w:t>
              <w:tab/>
              <w:t>48</w:t>
            </w:r>
          </w:hyperlink>
        </w:p>
        <w:p>
          <w:pPr>
            <w:pStyle w:val="23"/>
            <w:tabs>
              <w:tab w:val="clear" w:pos="1760"/>
              <w:tab w:val="clear" w:pos="9627"/>
              <w:tab w:val="right" w:pos="9637" w:leader="dot"/>
            </w:tabs>
            <w:rPr/>
          </w:pPr>
          <w:hyperlink w:anchor="__RefHeading___Toc8263_3874632622">
            <w:r>
              <w:rPr>
                <w:webHidden/>
                <w:vanish w:val="false"/>
              </w:rPr>
              <w:t>6.3. Системні вимоги</w:t>
              <w:tab/>
              <w:t>48</w:t>
            </w:r>
          </w:hyperlink>
        </w:p>
        <w:p>
          <w:pPr>
            <w:pStyle w:val="12"/>
            <w:tabs>
              <w:tab w:val="clear" w:pos="708"/>
              <w:tab w:val="right" w:pos="9637" w:leader="dot"/>
            </w:tabs>
            <w:rPr/>
          </w:pPr>
          <w:hyperlink w:anchor="__RefHeading___Toc8265_3874632622">
            <w:r>
              <w:rPr>
                <w:webHidden/>
                <w:vanish w:val="false"/>
              </w:rPr>
              <w:t>7 Аналіз результатів</w:t>
              <w:tab/>
              <w:t>49</w:t>
            </w:r>
          </w:hyperlink>
        </w:p>
        <w:p>
          <w:pPr>
            <w:pStyle w:val="12"/>
            <w:tabs>
              <w:tab w:val="clear" w:pos="708"/>
              <w:tab w:val="right" w:pos="9637" w:leader="dot"/>
            </w:tabs>
            <w:rPr/>
          </w:pPr>
          <w:hyperlink w:anchor="__RefHeading___Toc8267_3874632622">
            <w:r>
              <w:rPr>
                <w:webHidden/>
                <w:vanish w:val="false"/>
              </w:rPr>
              <w:t>Висновки</w:t>
              <w:tab/>
              <w:t>62</w:t>
            </w:r>
          </w:hyperlink>
        </w:p>
        <w:p>
          <w:pPr>
            <w:pStyle w:val="12"/>
            <w:tabs>
              <w:tab w:val="clear" w:pos="708"/>
              <w:tab w:val="right" w:pos="9637" w:leader="dot"/>
            </w:tabs>
            <w:rPr/>
          </w:pPr>
          <w:hyperlink w:anchor="__RefHeading___Toc8269_3874632622">
            <w:r>
              <w:rPr>
                <w:webHidden/>
                <w:vanish w:val="false"/>
              </w:rPr>
              <w:t>Перелік посилань</w:t>
              <w:tab/>
              <w:t>63</w:t>
            </w:r>
          </w:hyperlink>
        </w:p>
        <w:p>
          <w:pPr>
            <w:pStyle w:val="12"/>
            <w:tabs>
              <w:tab w:val="clear" w:pos="708"/>
              <w:tab w:val="right" w:pos="9637" w:leader="dot"/>
            </w:tabs>
            <w:rPr/>
          </w:pPr>
          <w:hyperlink w:anchor="__RefHeading___Toc8271_3874632622">
            <w:r>
              <w:rPr>
                <w:webHidden/>
                <w:vanish w:val="false"/>
              </w:rPr>
              <w:t>Додаток А Технічне завдання</w:t>
              <w:tab/>
              <w:t>64</w:t>
            </w:r>
          </w:hyperlink>
        </w:p>
        <w:p>
          <w:pPr>
            <w:pStyle w:val="12"/>
            <w:tabs>
              <w:tab w:val="clear" w:pos="708"/>
              <w:tab w:val="right" w:pos="9637" w:leader="dot"/>
            </w:tabs>
            <w:rPr/>
          </w:pPr>
          <w:hyperlink w:anchor="__RefHeading___Toc8273_3874632622">
            <w:r>
              <w:rPr>
                <w:webHidden/>
                <w:vanish w:val="false"/>
              </w:rPr>
              <w:t>Додаток Б Тексти програмного коду</w:t>
              <w:tab/>
              <w:t>67</w:t>
            </w:r>
          </w:hyperlink>
          <w:r>
            <w:rPr>
              <w:vanish w:val="false"/>
            </w:rPr>
            <w:fldChar w:fldCharType="end"/>
          </w:r>
        </w:p>
      </w:sdtContent>
    </w:sdt>
    <w:p>
      <w:pPr>
        <w:pStyle w:val="Normal"/>
        <w:ind w:left="709" w:hanging="0"/>
        <w:rPr/>
      </w:pPr>
      <w:r>
        <w:rPr/>
      </w:r>
    </w:p>
    <w:p>
      <w:pPr>
        <w:pStyle w:val="Style30"/>
        <w:rPr/>
      </w:pPr>
      <w:bookmarkStart w:id="0" w:name="__RefHeading___Toc8225_3874632622"/>
      <w:bookmarkStart w:id="1" w:name="_Toc135587135"/>
      <w:bookmarkEnd w:id="0"/>
      <w:r>
        <w:rPr/>
        <w:t>Вступ</w:t>
      </w:r>
      <w:bookmarkEnd w:id="1"/>
    </w:p>
    <w:p>
      <w:pPr>
        <w:pStyle w:val="Normal"/>
        <w:rPr>
          <w:lang w:val="uk-UA"/>
        </w:rPr>
      </w:pPr>
      <w:r>
        <w:rPr>
          <w:lang w:val="uk-UA"/>
        </w:rPr>
        <w:t xml:space="preserve">Алгоритми сортування є досить важливими для багатьох задач, які використовуються в реальному світі, а також мають застосування в інших алгоритмах, таких як алгоритми пошуку, алгоритми в структурах даних, алгоритми баз даних та ін. </w:t>
      </w:r>
    </w:p>
    <w:p>
      <w:pPr>
        <w:pStyle w:val="Normal"/>
        <w:rPr>
          <w:lang w:val="uk-UA"/>
        </w:rPr>
      </w:pPr>
      <w:r>
        <w:rPr>
          <w:lang w:val="uk-UA"/>
        </w:rPr>
        <w:t>Алгоритми сортування широко використовуються в онлайн-торгівлі. Коли користувач хоче впорядкувати товари в певному порядку, наприклад, у порядку зростання ціни, то сортування великої кількості товарів може зайняти дуже багато часу. Оскільки швидкість роботи вебсайту чи мобільного застосунку прямо впливає на бажання ним користуватися, то для інтернет-магазинів дуже важливим є вибір максимально швидкого алгоритму сортування, який знизить час очікування користувача до мінімуму.</w:t>
      </w:r>
    </w:p>
    <w:p>
      <w:pPr>
        <w:pStyle w:val="Normal"/>
        <w:rPr>
          <w:lang w:val="uk-UA"/>
        </w:rPr>
      </w:pPr>
      <w:r>
        <w:rPr>
          <w:lang w:val="uk-UA"/>
        </w:rPr>
        <w:t>Платформи соціальних мереж використовують алгоритми сортування для персоналізації стрічок користувачів і підвищення їхньої активності. Ці алгоритми аналізують вподобання, поведінку та взаємодію користувачів, щоб визначити релевантність і рейтинг контенту. Сортуючи та представляючи дописи, історії чи рекомендації на основі індивідуальних вподобань, соціальні медіа-платформи можуть надавати кожному користувачеві індивідуальний досвід. Це гарантує, що користувачі бачать контент, який, швидше за все, їх зацікавить, підвищуючи їхню залученість і задоволеність.</w:t>
      </w:r>
    </w:p>
    <w:p>
      <w:pPr>
        <w:pStyle w:val="Normal"/>
        <w:rPr>
          <w:lang w:val="uk-UA"/>
        </w:rPr>
      </w:pPr>
      <w:r>
        <w:rPr>
          <w:lang w:val="uk-UA"/>
        </w:rPr>
        <w:t>Отже, алгоритми сортування є досить важливими в сучасному світі, а їхнє пришвидшення дає перевагу бізнесам та іншим, більш комплексним і складним алгоритмам.</w:t>
      </w:r>
    </w:p>
    <w:p>
      <w:pPr>
        <w:pStyle w:val="1"/>
        <w:numPr>
          <w:ilvl w:val="0"/>
          <w:numId w:val="4"/>
        </w:numPr>
        <w:spacing w:before="240" w:after="120"/>
        <w:rPr/>
      </w:pPr>
      <w:bookmarkStart w:id="2" w:name="__RefHeading___Toc8227_3874632622"/>
      <w:bookmarkStart w:id="3" w:name="_Toc451632577"/>
      <w:bookmarkEnd w:id="2"/>
      <w:r>
        <w:rPr/>
        <w:t>Постановка задачі</w:t>
      </w:r>
      <w:bookmarkEnd w:id="3"/>
    </w:p>
    <w:p>
      <w:pPr>
        <w:pStyle w:val="Normal"/>
        <w:rPr/>
      </w:pPr>
      <w:r>
        <w:rPr>
          <w:lang w:val="uk-UA"/>
        </w:rPr>
        <w:t xml:space="preserve">Розробити </w:t>
      </w:r>
      <w:r>
        <w:rPr>
          <w:szCs w:val="28"/>
          <w:lang w:val="uk-UA"/>
        </w:rPr>
        <w:t xml:space="preserve">програмне забезпечення для упорядкування масивів  </w:t>
      </w:r>
      <w:r>
        <w:rPr>
          <w:lang w:val="uk-UA"/>
        </w:rPr>
        <w:t>наступними методами:</w:t>
      </w:r>
    </w:p>
    <w:p>
      <w:pPr>
        <w:pStyle w:val="ListParagraph"/>
        <w:ind w:left="0" w:firstLine="709"/>
        <w:rPr/>
      </w:pPr>
      <w:r>
        <w:rPr>
          <w:lang w:val="uk-UA"/>
        </w:rPr>
        <w:t>а)</w:t>
        <w:tab/>
      </w:r>
      <w:r>
        <w:rPr/>
        <w:t xml:space="preserve">метод сортування злиттям (Д. фон Неймана); </w:t>
      </w:r>
    </w:p>
    <w:p>
      <w:pPr>
        <w:pStyle w:val="ListParagraph"/>
        <w:ind w:left="0" w:firstLine="709"/>
        <w:rPr/>
      </w:pPr>
      <w:r>
        <w:rPr>
          <w:lang w:val="uk-UA"/>
        </w:rPr>
        <w:t>б)</w:t>
        <w:tab/>
      </w:r>
      <w:r>
        <w:rPr/>
        <w:t xml:space="preserve">метод швидкого сортування; </w:t>
      </w:r>
    </w:p>
    <w:p>
      <w:pPr>
        <w:pStyle w:val="ListParagraph"/>
        <w:ind w:left="0" w:firstLine="709"/>
        <w:rPr/>
      </w:pPr>
      <w:r>
        <w:rPr>
          <w:lang w:val="uk-UA"/>
        </w:rPr>
        <w:t>в)</w:t>
        <w:tab/>
      </w:r>
      <w:r>
        <w:rPr/>
        <w:t xml:space="preserve">метод інтроспективного сортування. </w:t>
      </w:r>
    </w:p>
    <w:p>
      <w:pPr>
        <w:pStyle w:val="Normal"/>
        <w:rPr/>
      </w:pPr>
      <w:r>
        <w:rPr>
          <w:lang w:val="uk-UA"/>
        </w:rPr>
        <w:t>Вхідними даними для даної роботи є масив цілих чисел, який заданий у вигляді:</w:t>
      </w:r>
    </w:p>
    <w:p>
      <w:pPr>
        <w:pStyle w:val="Normal"/>
        <w:ind w:hanging="0"/>
        <w:jc w:val="center"/>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eastAsia="" w:eastAsiaTheme="minorEastAsia"/>
          <w:lang w:val="uk-UA"/>
        </w:rPr>
        <w:t>,</w:t>
      </w:r>
      <w:bookmarkStart w:id="4" w:name="_GoBack"/>
      <w:bookmarkEnd w:id="4"/>
    </w:p>
    <w:p>
      <w:pPr>
        <w:pStyle w:val="Normal"/>
        <w:rPr/>
      </w:pPr>
      <w:r>
        <w:rPr>
          <w:lang w:val="uk-UA"/>
        </w:rPr>
        <w:t xml:space="preserve">де </w:t>
      </w:r>
      <w:r>
        <w:rPr/>
      </w:r>
      <m:oMath xmlns:m="http://schemas.openxmlformats.org/officeDocument/2006/math">
        <m:r>
          <w:rPr>
            <w:rFonts w:ascii="Cambria Math" w:hAnsi="Cambria Math"/>
          </w:rPr>
          <m:t xml:space="preserve">A</m:t>
        </m:r>
      </m:oMath>
      <w:r>
        <w:rPr>
          <w:rFonts w:eastAsia="" w:eastAsiaTheme="minorEastAsia"/>
        </w:rPr>
        <w:t xml:space="preserve"> – м</w:t>
      </w:r>
      <w:r>
        <w:rPr>
          <w:rFonts w:eastAsia="" w:eastAsiaTheme="minorEastAsia"/>
          <w:lang w:val="uk-UA"/>
        </w:rPr>
        <w:t xml:space="preserve">асив цілих чисел,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oMath>
      <w:r>
        <w:rPr>
          <w:rFonts w:eastAsia="" w:eastAsiaTheme="minorEastAsia"/>
        </w:rPr>
        <w:t xml:space="preserve"> – ч</w:t>
      </w:r>
      <w:r>
        <w:rPr>
          <w:rFonts w:eastAsia="" w:eastAsiaTheme="minorEastAsia"/>
          <w:lang w:val="uk-UA"/>
        </w:rPr>
        <w:t>исла масиву.</w:t>
      </w:r>
      <w:r>
        <w:rPr>
          <w:i/>
          <w:lang w:val="uk-UA"/>
        </w:rPr>
        <w:t xml:space="preserve"> </w:t>
      </w:r>
      <w:r>
        <w:rPr>
          <w:lang w:val="uk-UA"/>
        </w:rPr>
        <w:t>Програмне забезпечення повинно обробляти масив, згенерований випадковим чином, розмірність якого знаходиться в межах від 100 до 50000.</w:t>
      </w:r>
    </w:p>
    <w:p>
      <w:pPr>
        <w:pStyle w:val="Normal"/>
        <w:rPr/>
      </w:pPr>
      <w:r>
        <w:rPr>
          <w:lang w:val="uk-UA"/>
        </w:rPr>
        <w:t>Вихідними даними для даної роботи є масив відсортованих у порядку зростання чисел виду</w:t>
      </w:r>
    </w:p>
    <w:p>
      <w:pPr>
        <w:pStyle w:val="Normal"/>
        <w:ind w:hanging="0"/>
        <w:jc w:val="center"/>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eastAsia="" w:eastAsiaTheme="minorEastAsia"/>
          <w:lang w:val="uk-UA"/>
        </w:rPr>
        <w:t>,</w:t>
      </w:r>
      <w:bookmarkStart w:id="5" w:name="_GoBack2"/>
      <w:bookmarkEnd w:id="5"/>
    </w:p>
    <w:p>
      <w:pPr>
        <w:pStyle w:val="Normal"/>
        <w:rPr>
          <w:lang w:val="uk-UA"/>
        </w:rPr>
      </w:pPr>
      <w:bookmarkStart w:id="6" w:name="_GoBack1"/>
      <w:bookmarkEnd w:id="6"/>
      <w:r>
        <w:rPr>
          <w:lang w:val="uk-UA"/>
        </w:rPr>
        <w:t xml:space="preserve">де </w:t>
      </w:r>
      <w:r>
        <w:rPr/>
      </w:r>
      <m:oMath xmlns:m="http://schemas.openxmlformats.org/officeDocument/2006/math">
        <m:r>
          <w:rPr>
            <w:rFonts w:ascii="Cambria Math" w:hAnsi="Cambria Math"/>
          </w:rPr>
          <m:t xml:space="preserve">A</m:t>
        </m:r>
      </m:oMath>
      <w:r>
        <w:rPr>
          <w:rFonts w:eastAsia="" w:eastAsiaTheme="minorEastAsia"/>
          <w:lang w:val="uk-UA"/>
        </w:rPr>
        <w:t xml:space="preserve"> – масив цілих чисел,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oMath>
      <w:r>
        <w:rPr>
          <w:rFonts w:eastAsia="" w:eastAsiaTheme="minorEastAsia"/>
          <w:lang w:val="uk-UA"/>
        </w:rPr>
        <w:t xml:space="preserve"> – числа масиву</w:t>
      </w:r>
      <w:r>
        <w:rPr>
          <w:lang w:val="uk-UA"/>
        </w:rPr>
        <w:t>, причому</w:t>
      </w:r>
      <w:r>
        <w:rPr>
          <w:lang w:val="en-US"/>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oMath>
      <w:r>
        <w:rPr>
          <w:lang w:val="en-US"/>
        </w:rPr>
        <w:t>.</w:t>
      </w:r>
      <w:r>
        <w:rPr>
          <w:lang w:val="uk-UA"/>
        </w:rPr>
        <w:t xml:space="preserve"> Отриманий масив, а також (за бажанням користувача) дані для оцінки якості алгоритму (кількість порівнянь, кількість перестановок і час сортування) виводяться на екран, .</w:t>
      </w:r>
    </w:p>
    <w:p>
      <w:pPr>
        <w:pStyle w:val="1"/>
        <w:numPr>
          <w:ilvl w:val="0"/>
          <w:numId w:val="4"/>
        </w:numPr>
        <w:rPr/>
      </w:pPr>
      <w:bookmarkStart w:id="7" w:name="__RefHeading___Toc8229_3874632622"/>
      <w:bookmarkStart w:id="8" w:name="_Toc135587137"/>
      <w:bookmarkEnd w:id="7"/>
      <w:r>
        <w:rPr>
          <w:lang w:val="uk-UA"/>
        </w:rPr>
        <w:t>Теоретичні відомості</w:t>
      </w:r>
      <w:bookmarkEnd w:id="8"/>
    </w:p>
    <w:p>
      <w:pPr>
        <w:pStyle w:val="Normal"/>
        <w:rPr/>
      </w:pPr>
      <w:bookmarkStart w:id="9" w:name="docs-internal-guid-a4851e7e-7fff-1c0c-37"/>
      <w:bookmarkEnd w:id="9"/>
      <w:r>
        <w:rPr>
          <w:b w:val="false"/>
          <w:i w:val="false"/>
          <w:caps w:val="false"/>
          <w:smallCaps w:val="false"/>
          <w:strike w:val="false"/>
          <w:dstrike w:val="false"/>
          <w:color w:val="000000"/>
          <w:sz w:val="28"/>
          <w:u w:val="none"/>
          <w:effect w:val="none"/>
          <w:shd w:fill="auto" w:val="clear"/>
          <w:lang w:val="uk-UA"/>
        </w:rPr>
        <w:t>Масив із</w:t>
      </w:r>
      <w:r>
        <w:rPr>
          <w:b w:val="false"/>
          <w:i w:val="false"/>
          <w:caps w:val="false"/>
          <w:smallCaps w:val="false"/>
          <w:strike w:val="false"/>
          <w:dstrike w:val="false"/>
          <w:color w:val="000000"/>
          <w:sz w:val="28"/>
          <w:u w:val="none"/>
          <w:effect w:val="none"/>
          <w:shd w:fill="auto" w:val="clear"/>
          <w:lang w:val="en-US"/>
        </w:rPr>
        <w:t xml:space="preserve">  n </w:t>
      </w:r>
      <w:r>
        <w:rPr>
          <w:b w:val="false"/>
          <w:i w:val="false"/>
          <w:caps w:val="false"/>
          <w:smallCaps w:val="false"/>
          <w:strike w:val="false"/>
          <w:dstrike w:val="false"/>
          <w:color w:val="000000"/>
          <w:sz w:val="28"/>
          <w:u w:val="none"/>
          <w:effect w:val="none"/>
          <w:shd w:fill="auto" w:val="clear"/>
          <w:lang w:val="uk-UA"/>
        </w:rPr>
        <w:t>цілих чисел можна задати таким чином:</w:t>
      </w:r>
      <w:r>
        <w:rPr>
          <w:lang w:val="uk-UA"/>
        </w:rPr>
        <w:t xml:space="preserve"> </w:t>
      </w:r>
    </w:p>
    <w:tbl>
      <w:tblPr>
        <w:tblStyle w:val="af0"/>
        <w:tblW w:w="98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855"/>
      </w:tblGrid>
      <w:tr>
        <w:trPr/>
        <w:tc>
          <w:tcPr>
            <w:tcW w:w="9855" w:type="dxa"/>
            <w:tcBorders/>
          </w:tcPr>
          <w:p>
            <w:pPr>
              <w:pStyle w:val="Normal"/>
              <w:widowControl w:val="false"/>
              <w:suppressAutoHyphens w:val="true"/>
              <w:spacing w:before="0" w:after="0"/>
              <w:ind w:hanging="0"/>
              <w:jc w:val="center"/>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eastAsia="" w:cs="" w:eastAsiaTheme="minorEastAsia"/>
                <w:kern w:val="0"/>
                <w:szCs w:val="22"/>
                <w:lang w:val="en-US" w:eastAsia="en-US" w:bidi="ar-SA"/>
              </w:rPr>
              <w:t xml:space="preserve"> </w:t>
            </w:r>
            <w:r>
              <w:rPr>
                <w:rFonts w:eastAsia="Calibri" w:cs=""/>
                <w:kern w:val="0"/>
                <w:szCs w:val="22"/>
                <w:lang w:eastAsia="en-US" w:bidi="ar-SA"/>
              </w:rPr>
              <w:t>(2.1)</w:t>
            </w:r>
          </w:p>
        </w:tc>
      </w:tr>
    </w:tbl>
    <w:p>
      <w:pPr>
        <w:pStyle w:val="Normal"/>
        <w:rPr/>
      </w:pPr>
      <w:r>
        <w:rPr>
          <w:lang w:val="uk-UA"/>
        </w:rPr>
        <w:t>де:</w:t>
      </w:r>
    </w:p>
    <w:p>
      <w:pPr>
        <w:pStyle w:val="Normal"/>
        <w:rPr/>
      </w:pPr>
      <w:r>
        <w:rPr/>
      </w:r>
      <m:oMath xmlns:m="http://schemas.openxmlformats.org/officeDocument/2006/math">
        <m:r>
          <w:rPr>
            <w:rFonts w:ascii="Cambria Math" w:hAnsi="Cambria Math"/>
          </w:rPr>
          <m:t xml:space="preserve">A</m:t>
        </m:r>
      </m:oMath>
      <w:r>
        <w:rPr>
          <w:rFonts w:eastAsia="" w:eastAsiaTheme="minorEastAsia"/>
          <w:lang w:val="uk-UA"/>
        </w:rPr>
        <w:t xml:space="preserve"> – </w:t>
      </w:r>
      <w:r>
        <w:rPr>
          <w:rFonts w:eastAsia="" w:eastAsiaTheme="minorEastAsia"/>
          <w:lang w:val="uk-UA"/>
        </w:rPr>
        <w:t xml:space="preserve">масив цілих чисел,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oMath>
      <w:r>
        <w:rPr>
          <w:rFonts w:eastAsia="" w:eastAsiaTheme="minorEastAsia"/>
          <w:lang w:val="uk-UA"/>
        </w:rPr>
        <w:t xml:space="preserve"> – числа масиву</w:t>
      </w:r>
    </w:p>
    <w:p>
      <w:pPr>
        <w:pStyle w:val="Normal"/>
        <w:rPr/>
      </w:pPr>
      <w:r>
        <w:rPr>
          <w:rFonts w:eastAsia="" w:eastAsiaTheme="minorEastAsia"/>
          <w:lang w:val="uk-UA"/>
        </w:rPr>
        <w:t>Тоді відсортований масив можна отримати одним із наступних методів.</w:t>
      </w:r>
    </w:p>
    <w:p>
      <w:pPr>
        <w:pStyle w:val="Normal"/>
        <w:numPr>
          <w:ilvl w:val="1"/>
          <w:numId w:val="70"/>
        </w:numPr>
        <w:ind w:left="0" w:firstLine="709"/>
        <w:rPr/>
      </w:pPr>
      <w:bookmarkStart w:id="10" w:name="_Toc451632579"/>
      <w:r>
        <w:rPr>
          <w:rFonts w:eastAsia="" w:eastAsiaTheme="minorEastAsia"/>
          <w:lang w:val="uk-UA"/>
        </w:rPr>
        <w:t>М</w:t>
      </w:r>
      <w:bookmarkEnd w:id="10"/>
      <w:r>
        <w:rPr>
          <w:rFonts w:eastAsia="" w:eastAsiaTheme="minorEastAsia"/>
          <w:lang w:val="uk-UA"/>
        </w:rPr>
        <w:t xml:space="preserve">етод сортування злиттям (Д. фон Неймана) </w:t>
      </w:r>
      <w:r>
        <w:rPr>
          <w:rFonts w:eastAsia="" w:eastAsiaTheme="minorEastAsia"/>
          <w:lang w:val="en-US"/>
        </w:rPr>
        <w:t>[1]</w:t>
      </w:r>
    </w:p>
    <w:p>
      <w:pPr>
        <w:pStyle w:val="Normal"/>
        <w:rPr/>
      </w:pPr>
      <w:r>
        <w:rPr>
          <w:lang w:val="uk-UA"/>
        </w:rPr>
        <w:t xml:space="preserve">Алгоритм сортування зливанням (merge sort) побудований за парадигмою «розділяй і володарюй». Спочатку ми розділяємо вхідний масив на два підмасиви, кожен по </w:t>
      </w:r>
      <w:r>
        <w:rPr>
          <w:lang w:val="en-US"/>
        </w:rPr>
        <w:t xml:space="preserve">n/2 </w:t>
      </w:r>
      <w:r>
        <w:rPr>
          <w:lang w:val="uk-UA"/>
        </w:rPr>
        <w:t>елементів.</w:t>
      </w:r>
    </w:p>
    <w:p>
      <w:pPr>
        <w:pStyle w:val="Normal"/>
        <w:jc w:val="center"/>
        <w:rPr/>
      </w:pPr>
      <w:r>
        <w:rPr/>
      </w:r>
      <m:oMathPara xmlns:m="http://schemas.openxmlformats.org/officeDocument/2006/math">
        <m:oMathParaPr>
          <m:jc m:val="center"/>
        </m:oMathParaPr>
        <m:oMath>
          <m:r>
            <w:rPr>
              <w:rFonts w:ascii="Cambria Math" w:hAnsi="Cambria Math"/>
            </w:rPr>
            <m:t xml:space="preserve">A</m:t>
          </m:r>
          <m:r>
            <w:rPr>
              <w:rFonts w:ascii="Cambria Math" w:hAnsi="Cambria Math"/>
            </w:rPr>
            <m:t xml:space="preserve">⇒</m:t>
          </m:r>
          <m:r>
            <w:rPr>
              <w:rFonts w:ascii="Cambria Math" w:hAnsi="Cambria Math"/>
            </w:rPr>
            <m:t xml:space="preserve">L</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q</m:t>
                  </m:r>
                </m:sub>
              </m:sSub>
            </m:e>
          </m:d>
          <m:r>
            <w:rPr>
              <w:rFonts w:ascii="Cambria Math" w:hAnsi="Cambria Math"/>
            </w:rPr>
            <m:t xml:space="preserve">,</m:t>
          </m:r>
          <m:r>
            <w:rPr>
              <w:rFonts w:ascii="Cambria Math" w:hAnsi="Cambria Math"/>
            </w:rPr>
            <m:t xml:space="preserve">R</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q</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q</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m:oMathPara>
    </w:p>
    <w:p>
      <w:pPr>
        <w:pStyle w:val="Normal"/>
        <w:rPr/>
      </w:pPr>
      <w:r>
        <w:rPr>
          <w:lang w:val="uk-UA"/>
        </w:rPr>
        <w:t>Далі Рекурсивно впорядковуємо два підмасиви за допомогою сортування зливанням.</w:t>
      </w:r>
    </w:p>
    <w:p>
      <w:pPr>
        <w:pStyle w:val="Normal"/>
        <w:jc w:val="center"/>
        <w:rPr/>
      </w:pPr>
      <w:r>
        <w:rPr/>
      </w:r>
      <m:oMathPara xmlns:m="http://schemas.openxmlformats.org/officeDocument/2006/math">
        <m:oMathParaPr>
          <m:jc m:val="center"/>
        </m:oMathParaPr>
        <m:oMath>
          <m:r>
            <w:rPr>
              <w:rFonts w:ascii="Cambria Math" w:hAnsi="Cambria Math"/>
            </w:rPr>
            <m:t xml:space="preserve">L</m:t>
          </m:r>
          <m:r>
            <w:rPr>
              <w:rFonts w:ascii="Cambria Math" w:hAnsi="Cambria Math"/>
            </w:rPr>
            <m:t xml:space="preserve">⇒</m:t>
          </m:r>
          <m:sSub>
            <m:e>
              <m:r>
                <w:rPr>
                  <w:rFonts w:ascii="Cambria Math" w:hAnsi="Cambria Math"/>
                </w:rPr>
                <m:t xml:space="preserve">L</m:t>
              </m:r>
            </m:e>
            <m:sub>
              <m:r>
                <w:rPr>
                  <w:rFonts w:ascii="Cambria Math" w:hAnsi="Cambria Math"/>
                </w:rPr>
                <m:t xml:space="preserve">i</m:t>
              </m:r>
            </m:sub>
          </m:sSub>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f>
                    <m:fPr>
                      <m:type m:val="lin"/>
                    </m:fPr>
                    <m:num>
                      <m:r>
                        <w:rPr>
                          <w:rFonts w:ascii="Cambria Math" w:hAnsi="Cambria Math"/>
                        </w:rPr>
                        <m:t xml:space="preserve">q</m:t>
                      </m:r>
                    </m:num>
                    <m:den>
                      <m:r>
                        <w:rPr>
                          <w:rFonts w:ascii="Cambria Math" w:hAnsi="Cambria Math"/>
                        </w:rPr>
                        <m:t xml:space="preserve">2</m:t>
                      </m:r>
                    </m:den>
                  </m:f>
                </m:sub>
              </m:sSub>
            </m:e>
          </m:d>
          <m:r>
            <w:rPr>
              <w:rFonts w:ascii="Cambria Math" w:hAnsi="Cambria Math"/>
            </w:rPr>
            <m:t xml:space="preserve">,</m:t>
          </m:r>
          <m:sSub>
            <m:e>
              <m:r>
                <w:rPr>
                  <w:rFonts w:ascii="Cambria Math" w:hAnsi="Cambria Math"/>
                </w:rPr>
                <m:t xml:space="preserve">R</m:t>
              </m:r>
            </m:e>
            <m:sub>
              <m:r>
                <w:rPr>
                  <w:rFonts w:ascii="Cambria Math" w:hAnsi="Cambria Math"/>
                </w:rPr>
                <m:t xml:space="preserve">i</m:t>
              </m:r>
            </m:sub>
          </m:sSub>
          <m:r>
            <w:rPr>
              <w:rFonts w:ascii="Cambria Math" w:hAnsi="Cambria Math"/>
            </w:rPr>
            <m:t xml:space="preserve">=</m:t>
          </m:r>
          <m:d>
            <m:dPr>
              <m:begChr m:val="["/>
              <m:endChr m:val="]"/>
            </m:dPr>
            <m:e>
              <m:sSub>
                <m:e>
                  <m:r>
                    <w:rPr>
                      <w:rFonts w:ascii="Cambria Math" w:hAnsi="Cambria Math"/>
                    </w:rPr>
                    <m:t xml:space="preserve">x</m:t>
                  </m:r>
                </m:e>
                <m:sub>
                  <m:f>
                    <m:fPr>
                      <m:type m:val="lin"/>
                    </m:fPr>
                    <m:num>
                      <m:r>
                        <w:rPr>
                          <w:rFonts w:ascii="Cambria Math" w:hAnsi="Cambria Math"/>
                        </w:rPr>
                        <m:t xml:space="preserve">q</m:t>
                      </m:r>
                    </m:num>
                    <m:den>
                      <m:r>
                        <w:rPr>
                          <w:rFonts w:ascii="Cambria Math" w:hAnsi="Cambria Math"/>
                        </w:rPr>
                        <m:t xml:space="preserve">2</m:t>
                      </m:r>
                    </m:den>
                  </m:f>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f>
                    <m:fPr>
                      <m:type m:val="lin"/>
                    </m:fPr>
                    <m:num>
                      <m:r>
                        <w:rPr>
                          <w:rFonts w:ascii="Cambria Math" w:hAnsi="Cambria Math"/>
                        </w:rPr>
                        <m:t xml:space="preserve">q</m:t>
                      </m:r>
                    </m:num>
                    <m:den>
                      <m:r>
                        <w:rPr>
                          <w:rFonts w:ascii="Cambria Math" w:hAnsi="Cambria Math"/>
                        </w:rPr>
                        <m:t xml:space="preserve">2</m:t>
                      </m:r>
                    </m:den>
                  </m:f>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q</m:t>
                  </m:r>
                </m:sub>
              </m:sSub>
            </m:e>
          </m:d>
        </m:oMath>
      </m:oMathPara>
    </w:p>
    <w:p>
      <w:pPr>
        <w:pStyle w:val="Normal"/>
        <w:rPr/>
      </w:pPr>
      <w:r>
        <w:rPr>
          <w:lang w:val="uk-UA"/>
        </w:rPr>
        <w:t xml:space="preserve">Рекурсія «вичерпується», коли послідовність для сортування має довжину 1 </w:t>
        <w:softHyphen/>
        <w:t>- у цьому випадку нема що робити, адже будь-яка послідовність завдовжки 1 вже впорядкована.</w:t>
      </w:r>
    </w:p>
    <w:p>
      <w:pPr>
        <w:pStyle w:val="Normal"/>
        <w:jc w:val="center"/>
        <w:rPr/>
      </w:pPr>
      <w:r>
        <w:rPr/>
      </w:r>
      <m:oMathPara xmlns:m="http://schemas.openxmlformats.org/officeDocument/2006/math">
        <m:oMathParaPr>
          <m:jc m:val="center"/>
        </m:oMathParaPr>
        <m:oMath>
          <m:sSub>
            <m:e>
              <m:r>
                <w:rPr>
                  <w:rFonts w:ascii="Cambria Math" w:hAnsi="Cambria Math"/>
                </w:rPr>
                <m:t xml:space="preserve">L</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j</m:t>
              </m:r>
            </m:sub>
          </m:sSub>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sub>
              </m:sSub>
            </m:e>
          </m:d>
          <m:r>
            <w:rPr>
              <w:rFonts w:ascii="Cambria Math" w:hAnsi="Cambria Math"/>
            </w:rPr>
            <m:t xml:space="preserve">,</m:t>
          </m:r>
          <m:sSub>
            <m:e>
              <m:r>
                <w:rPr>
                  <w:rFonts w:ascii="Cambria Math" w:hAnsi="Cambria Math"/>
                </w:rPr>
                <m:t xml:space="preserve">R</m:t>
              </m:r>
            </m:e>
            <m:sub>
              <m:r>
                <w:rPr>
                  <w:rFonts w:ascii="Cambria Math" w:hAnsi="Cambria Math"/>
                </w:rPr>
                <m:t xml:space="preserve">j</m:t>
              </m:r>
            </m:sub>
          </m:sSub>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2</m:t>
                  </m:r>
                </m:sub>
              </m:sSub>
            </m:e>
          </m:d>
        </m:oMath>
      </m:oMathPara>
    </w:p>
    <w:p>
      <w:pPr>
        <w:pStyle w:val="Normal"/>
        <w:rPr/>
      </w:pPr>
      <w:r>
        <w:rPr>
          <w:lang w:val="uk-UA"/>
        </w:rPr>
        <w:t>Після цього зливаємо два впорядковані підмасиви в один для отримання впорядкованого масиву, допоки не отримаємо остаточний відсортований масив.</w:t>
      </w:r>
    </w:p>
    <w:p>
      <w:pPr>
        <w:pStyle w:val="Normal"/>
        <w:ind w:hanging="0"/>
        <w:rPr/>
      </w:pPr>
      <w:r>
        <w:rPr>
          <w:lang w:val="uk-UA"/>
        </w:rPr>
        <w:t xml:space="preserve">Це відбувається за допомогою допоміжної процедури </w:t>
      </w:r>
      <w:r>
        <w:rPr/>
      </w:r>
      <m:oMath xmlns:m="http://schemas.openxmlformats.org/officeDocument/2006/math">
        <m:r>
          <w:rPr>
            <w:rFonts w:ascii="Cambria Math" w:hAnsi="Cambria Math"/>
          </w:rPr>
          <m:t xml:space="preserve">Merge</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r</m:t>
            </m:r>
          </m:e>
        </m:d>
        <m:r>
          <w:rPr>
            <w:rFonts w:ascii="Cambria Math" w:hAnsi="Cambria Math"/>
          </w:rPr>
          <m:t xml:space="preserve">,</m:t>
        </m:r>
      </m:oMath>
      <w:r>
        <w:rPr>
          <w:lang w:val="uk-UA"/>
        </w:rPr>
        <w:t xml:space="preserve"> де</w:t>
      </w:r>
      <w:r>
        <w:rPr>
          <w:lang w:val="en-US"/>
        </w:rPr>
        <w:t xml:space="preserve"> A </w:t>
      </w:r>
      <w:r>
        <w:rPr>
          <w:lang w:val="uk-UA"/>
        </w:rPr>
        <w:t xml:space="preserve">— масив, р, </w:t>
      </w:r>
      <w:r>
        <w:rPr>
          <w:lang w:val="en-US"/>
        </w:rPr>
        <w:t>q</w:t>
      </w:r>
      <w:r>
        <w:rPr>
          <w:lang w:val="uk-UA"/>
        </w:rPr>
        <w:t xml:space="preserve">, r - такі його індекси, що </w:t>
      </w:r>
      <w:r>
        <w:rPr/>
      </w:r>
      <m:oMath xmlns:m="http://schemas.openxmlformats.org/officeDocument/2006/math">
        <m:r>
          <w:rPr>
            <w:rFonts w:ascii="Cambria Math" w:hAnsi="Cambria Math"/>
          </w:rPr>
          <m:t xml:space="preserve">р</m:t>
        </m:r>
        <m:r>
          <w:rPr>
            <w:rFonts w:ascii="Cambria Math" w:hAnsi="Cambria Math"/>
          </w:rPr>
          <m:t xml:space="preserve">≤</m:t>
        </m:r>
        <m:r>
          <w:rPr>
            <w:rFonts w:ascii="Cambria Math" w:hAnsi="Cambria Math"/>
          </w:rPr>
          <m:t xml:space="preserve">q</m:t>
        </m:r>
        <m:r>
          <w:rPr>
            <w:rFonts w:ascii="Cambria Math" w:hAnsi="Cambria Math"/>
          </w:rPr>
          <m:t xml:space="preserve">&lt;</m:t>
        </m:r>
        <m:r>
          <w:rPr>
            <w:rFonts w:ascii="Cambria Math" w:hAnsi="Cambria Math"/>
          </w:rPr>
          <m:t xml:space="preserve">r</m:t>
        </m:r>
      </m:oMath>
      <w:r>
        <w:rPr>
          <w:lang w:val="uk-UA"/>
        </w:rPr>
        <w:t xml:space="preserve">. Процедура передбачає, що підмасиви </w:t>
      </w: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q</m:t>
            </m:r>
          </m:e>
        </m:d>
      </m:oMath>
      <w:r>
        <w:rPr>
          <w:lang w:val="uk-UA"/>
        </w:rPr>
        <w:t xml:space="preserve"> i </w:t>
      </w: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q</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r</m:t>
            </m:r>
          </m:e>
        </m:d>
      </m:oMath>
      <w:r>
        <w:rPr>
          <w:lang w:val="uk-UA"/>
        </w:rPr>
        <w:t xml:space="preserve"> вже впорядковані. Вона зливає їх в один впорядкований підмасив, що заміщує поточний підмасив .</w:t>
      </w:r>
    </w:p>
    <w:p>
      <w:pPr>
        <w:pStyle w:val="Normal"/>
        <w:numPr>
          <w:ilvl w:val="1"/>
          <w:numId w:val="71"/>
        </w:numPr>
        <w:ind w:left="0" w:firstLine="709"/>
        <w:rPr/>
      </w:pPr>
      <w:bookmarkStart w:id="11" w:name="_Toc451632580"/>
      <w:r>
        <w:rPr>
          <w:lang w:val="uk-UA"/>
        </w:rPr>
        <w:t>М</w:t>
      </w:r>
      <w:bookmarkEnd w:id="11"/>
      <w:r>
        <w:rPr/>
        <w:t xml:space="preserve">етод швидкого сортування </w:t>
      </w:r>
      <w:r>
        <w:rPr>
          <w:lang w:val="en-US"/>
        </w:rPr>
        <w:t>[1]</w:t>
      </w:r>
    </w:p>
    <w:p>
      <w:pPr>
        <w:pStyle w:val="Normal"/>
        <w:rPr/>
      </w:pPr>
      <w:r>
        <w:rPr>
          <w:lang w:val="uk-UA"/>
        </w:rPr>
        <w:t xml:space="preserve"> </w:t>
      </w:r>
      <w:r>
        <w:rPr>
          <w:lang w:val="uk-UA"/>
        </w:rPr>
        <w:t xml:space="preserve">Метод швидкого сортування, як і сортування злиттям, побудований за парадигмою «розділяй і володарюй». Основою методу швидкого сортування є процедура </w:t>
      </w:r>
      <w:r>
        <w:rPr/>
      </w:r>
      <m:oMath xmlns:m="http://schemas.openxmlformats.org/officeDocument/2006/math">
        <m:r>
          <w:rPr>
            <w:rFonts w:ascii="Cambria Math" w:hAnsi="Cambria Math"/>
          </w:rPr>
          <m:t xml:space="preserve">Partition</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r</m:t>
            </m:r>
          </m:e>
        </m:d>
      </m:oMath>
      <w:r>
        <w:rPr>
          <w:lang w:val="uk-UA"/>
        </w:rPr>
        <w:t xml:space="preserve">, яка переміщує опорний елемент у правильну позицію відсортованого масиву, розміщуючи менші елементи ліворуч від опорного елемента, а більші </w:t>
        <w:softHyphen/>
        <w:t>- праворуч.</w:t>
      </w:r>
    </w:p>
    <w:p>
      <w:pPr>
        <w:pStyle w:val="Normal"/>
        <w:rPr/>
      </w:pPr>
      <w:r>
        <w:rPr>
          <w:lang w:val="uk-UA"/>
        </w:rPr>
        <w:t xml:space="preserve">Нехай опорний елемент — останній елемент </w:t>
      </w:r>
      <w:r>
        <w:rPr/>
      </w:r>
      <m:oMath xmlns:m="http://schemas.openxmlformats.org/officeDocument/2006/math">
        <m:sSub>
          <m:e>
            <m:r>
              <w:rPr>
                <w:rFonts w:ascii="Cambria Math" w:hAnsi="Cambria Math"/>
              </w:rPr>
              <m:t xml:space="preserve">x</m:t>
            </m:r>
          </m:e>
          <m:sub>
            <m:r>
              <w:rPr>
                <w:rFonts w:ascii="Cambria Math" w:hAnsi="Cambria Math"/>
              </w:rPr>
              <m:t xml:space="preserve">n</m:t>
            </m:r>
          </m:sub>
        </m:sSub>
      </m:oMath>
      <w:r>
        <w:rPr>
          <w:lang w:val="uk-UA"/>
        </w:rPr>
        <w:t xml:space="preserve"> масиву </w:t>
      </w:r>
      <w:r>
        <w:rPr/>
      </w:r>
      <m:oMath xmlns:m="http://schemas.openxmlformats.org/officeDocument/2006/math">
        <m:r>
          <w:rPr>
            <w:rFonts w:ascii="Cambria Math" w:hAnsi="Cambria Math"/>
          </w:rPr>
          <m:t xml:space="preserve">A</m:t>
        </m:r>
      </m:oMath>
      <w:r>
        <w:rPr>
          <w:lang w:val="en-US"/>
        </w:rPr>
        <w:t xml:space="preserve"> (2.1)</w:t>
      </w:r>
      <w:r>
        <w:rPr>
          <w:lang w:val="uk-UA"/>
        </w:rPr>
        <w:t xml:space="preserve">, причому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lang w:val="uk-UA"/>
        </w:rPr>
        <w:t xml:space="preserve">. Тоді в результаті виконання </w:t>
      </w:r>
      <w:r>
        <w:rPr/>
      </w:r>
      <m:oMath xmlns:m="http://schemas.openxmlformats.org/officeDocument/2006/math">
        <m:r>
          <w:rPr>
            <w:rFonts w:ascii="Cambria Math" w:hAnsi="Cambria Math"/>
          </w:rPr>
          <m:t xml:space="preserve">Partition</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r</m:t>
            </m:r>
          </m:e>
        </m:d>
      </m:oMath>
      <w:r>
        <w:rPr>
          <w:lang w:val="uk-UA"/>
        </w:rPr>
        <w:t xml:space="preserve"> ми отримаємо:</w:t>
      </w:r>
    </w:p>
    <w:p>
      <w:pPr>
        <w:pStyle w:val="Normal"/>
        <w:ind w:hanging="0"/>
        <w:jc w:val="center"/>
        <w:rPr/>
      </w:pPr>
      <w:r>
        <w:rPr/>
      </w:r>
      <m:oMathPara xmlns:m="http://schemas.openxmlformats.org/officeDocument/2006/math">
        <m:oMathParaPr>
          <m:jc m:val="center"/>
        </m:oMathParaPr>
        <m:oMath>
          <m:r>
            <w:rPr>
              <w:rFonts w:ascii="Cambria Math" w:hAnsi="Cambria Math"/>
            </w:rPr>
            <m:t xml:space="preserve">A</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r>
            <w:rPr>
              <w:rFonts w:ascii="Cambria Math" w:hAnsi="Cambria Math"/>
            </w:rPr>
            <m:t xml:space="preserve">⇒</m:t>
          </m:r>
          <m:r>
            <w:rPr>
              <w:rFonts w:ascii="Cambria Math" w:hAnsi="Cambria Math"/>
            </w:rPr>
            <m:t xml:space="preserve">A</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e>
          </m:d>
          <m:r>
            <w:rPr>
              <w:rFonts w:ascii="Cambria Math" w:hAnsi="Cambria Math"/>
            </w:rPr>
            <m:t xml:space="preserve">,</m:t>
          </m:r>
        </m:oMath>
      </m:oMathPara>
    </w:p>
    <w:p>
      <w:pPr>
        <w:pStyle w:val="Normal"/>
        <w:rPr/>
      </w:pPr>
      <w:r>
        <w:rPr>
          <w:lang w:val="uk-UA"/>
        </w:rPr>
        <w:t>де:</w:t>
      </w:r>
    </w:p>
    <w:p>
      <w:pPr>
        <w:pStyle w:val="Normal"/>
        <w:rPr/>
      </w:pPr>
      <w:r>
        <w:rPr/>
      </w:r>
      <m:oMath xmlns:m="http://schemas.openxmlformats.org/officeDocument/2006/math">
        <m:r>
          <w:rPr>
            <w:rFonts w:ascii="Cambria Math" w:hAnsi="Cambria Math"/>
          </w:rPr>
          <m:t xml:space="preserve">A</m:t>
        </m:r>
      </m:oMath>
      <w:r>
        <w:rPr/>
        <w:t xml:space="preserve"> – </w:t>
      </w:r>
      <w:r>
        <w:rPr/>
        <w:t xml:space="preserve">масив цілих чисел,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oMath>
      <w:r>
        <w:rPr/>
        <w:t xml:space="preserve"> – числа масиву, </w:t>
      </w:r>
      <w:r>
        <w:rPr/>
      </w:r>
      <m:oMath xmlns:m="http://schemas.openxmlformats.org/officeDocument/2006/math">
        <m:sSub>
          <m:e>
            <m:r>
              <w:rPr>
                <w:rFonts w:ascii="Cambria Math" w:hAnsi="Cambria Math"/>
              </w:rPr>
              <m:t xml:space="preserve">x</m:t>
            </m:r>
          </m:e>
          <m:sub>
            <m:r>
              <w:rPr>
                <w:rFonts w:ascii="Cambria Math" w:hAnsi="Cambria Math"/>
              </w:rPr>
              <m:t xml:space="preserve">n</m:t>
            </m:r>
          </m:sub>
        </m:sSub>
      </m:oMath>
      <w:r>
        <w:rPr/>
        <w:t xml:space="preserve"> </w:t>
        <w:softHyphen/>
        <w:t xml:space="preserve">- </w:t>
      </w:r>
      <w:r>
        <w:rPr>
          <w:lang w:val="uk-UA"/>
        </w:rPr>
        <w:t xml:space="preserve">опорний елемент масиву, причому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p>
    <w:p>
      <w:pPr>
        <w:pStyle w:val="Normal"/>
        <w:rPr/>
      </w:pPr>
      <w:r>
        <w:rPr>
          <w:lang w:val="uk-UA"/>
        </w:rPr>
        <w:t xml:space="preserve">Логіка процедури </w:t>
      </w:r>
      <w:r>
        <w:rPr/>
      </w:r>
      <m:oMath xmlns:m="http://schemas.openxmlformats.org/officeDocument/2006/math">
        <m:r>
          <w:rPr>
            <w:rFonts w:ascii="Cambria Math" w:hAnsi="Cambria Math"/>
          </w:rPr>
          <m:t xml:space="preserve">Partition</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r</m:t>
            </m:r>
          </m:e>
        </m:d>
      </m:oMath>
      <w:r>
        <w:rPr>
          <w:lang w:val="uk-UA"/>
        </w:rPr>
        <w:t xml:space="preserve"> така: спочатку, ми починаємо з крайнього лівого елемента масиву </w:t>
      </w:r>
      <w:r>
        <w:rPr/>
      </w:r>
      <m:oMath xmlns:m="http://schemas.openxmlformats.org/officeDocument/2006/math">
        <m:r>
          <w:rPr>
            <w:rFonts w:ascii="Cambria Math" w:hAnsi="Cambria Math"/>
          </w:rPr>
          <m:t xml:space="preserve">A</m:t>
        </m:r>
      </m:oMath>
      <w:r>
        <w:rPr>
          <w:lang w:val="uk-UA"/>
        </w:rPr>
        <w:t xml:space="preserve"> і відстежуємо індекс менших (або рівних) елементів від опорного як </w:t>
      </w:r>
      <w:r>
        <w:rPr/>
      </w:r>
      <m:oMath xmlns:m="http://schemas.openxmlformats.org/officeDocument/2006/math">
        <m:r>
          <w:rPr>
            <w:rFonts w:ascii="Cambria Math" w:hAnsi="Cambria Math"/>
          </w:rPr>
          <m:t xml:space="preserve">i</m:t>
        </m:r>
      </m:oMath>
      <w:r>
        <w:rPr>
          <w:lang w:val="uk-UA"/>
        </w:rPr>
        <w:t xml:space="preserve">. Під час обходу масиву </w:t>
      </w:r>
      <w:r>
        <w:rPr/>
      </w:r>
      <m:oMath xmlns:m="http://schemas.openxmlformats.org/officeDocument/2006/math">
        <m:r>
          <w:rPr>
            <w:rFonts w:ascii="Cambria Math" w:hAnsi="Cambria Math"/>
          </w:rPr>
          <m:t xml:space="preserve">A</m:t>
        </m:r>
      </m:oMath>
      <w:r>
        <w:rPr>
          <w:lang w:val="uk-UA"/>
        </w:rPr>
        <w:t xml:space="preserve">, якщо ми знаходимо менший елемент, ніж опорний, то обмінюємо місцями поточний елемент з елементом </w:t>
      </w: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i</m:t>
            </m:r>
          </m:e>
        </m:d>
      </m:oMath>
      <w:r>
        <w:rPr>
          <w:lang w:val="uk-UA"/>
        </w:rPr>
        <w:t>. Інакше, ми ігноруємо поточний елемент</w:t>
      </w:r>
      <w:r>
        <w:rPr>
          <w:lang w:val="en-US"/>
        </w:rPr>
        <w:t xml:space="preserve">. </w:t>
      </w:r>
      <w:r>
        <w:rPr>
          <w:lang w:val="uk-UA"/>
        </w:rPr>
        <w:t xml:space="preserve">Наприклад, якщо масив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r>
              <w:rPr>
                <w:rFonts w:ascii="Cambria Math" w:hAnsi="Cambria Math"/>
              </w:rPr>
              <m:t xml:space="preserve">7</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4</m:t>
            </m:r>
          </m:e>
        </m:d>
      </m:oMath>
      <w:r>
        <w:rPr>
          <w:lang w:val="uk-UA"/>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8</m:t>
        </m:r>
      </m:oMath>
      <w:r>
        <w:rPr>
          <w:lang w:val="uk-UA"/>
        </w:rPr>
        <w:t>, то</w:t>
      </w:r>
    </w:p>
    <w:p>
      <w:pPr>
        <w:pStyle w:val="Normal"/>
        <w:jc w:val="left"/>
        <w:rPr/>
      </w:pPr>
      <w:r>
        <w:rPr/>
      </w:r>
      <m:oMathPara xmlns:m="http://schemas.openxmlformats.org/officeDocument/2006/math">
        <m:oMathParaPr>
          <m:jc m:val="left"/>
        </m:oMathParaPr>
        <m:oMath>
          <m:eqArr>
            <m:e>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A</m:t>
              </m:r>
              <m:r>
                <w:rPr>
                  <w:rFonts w:ascii="Cambria Math" w:hAnsi="Cambria Math"/>
                </w:rPr>
                <m:t xml:space="preserve">=</m:t>
              </m:r>
              <m:d>
                <m:dPr>
                  <m:begChr m:val="["/>
                  <m:endChr m:val="]"/>
                </m:dPr>
                <m:e>
                  <m:acc>
                    <m:accPr>
                      <m:chr m:val="ˇ"/>
                    </m:accPr>
                    <m:e>
                      <m:r>
                        <w:rPr>
                          <w:rFonts w:ascii="Cambria Math" w:hAnsi="Cambria Math"/>
                        </w:rPr>
                        <m:t xml:space="preserve">7</m:t>
                      </m:r>
                    </m:e>
                  </m:acc>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4</m:t>
                  </m:r>
                </m:e>
              </m:d>
              <m:r>
                <w:rPr>
                  <w:rFonts w:ascii="Cambria Math" w:hAnsi="Cambria Math"/>
                </w:rPr>
                <m:t xml:space="preserve">,</m:t>
              </m:r>
              <m:r>
                <w:rPr>
                  <w:rFonts w:ascii="Cambria Math" w:hAnsi="Cambria Math"/>
                </w:rPr>
                <m:t xml:space="preserve">7</m:t>
              </m:r>
              <m:r>
                <w:rPr>
                  <w:rFonts w:ascii="Cambria Math" w:hAnsi="Cambria Math"/>
                </w:rPr>
                <m:t xml:space="preserve">&gt;</m:t>
              </m:r>
              <m:r>
                <w:rPr>
                  <w:rFonts w:ascii="Cambria Math" w:hAnsi="Cambria Math"/>
                </w:rPr>
                <m:t xml:space="preserve">4</m:t>
              </m:r>
            </m:e>
            <m:e>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A</m:t>
              </m:r>
              <m:r>
                <w:rPr>
                  <w:rFonts w:ascii="Cambria Math" w:hAnsi="Cambria Math"/>
                </w:rPr>
                <m:t xml:space="preserve">=</m:t>
              </m:r>
              <m:d>
                <m:dPr>
                  <m:begChr m:val="["/>
                  <m:endChr m:val="]"/>
                </m:dPr>
                <m:e>
                  <m:r>
                    <w:rPr>
                      <w:rFonts w:ascii="Cambria Math" w:hAnsi="Cambria Math"/>
                    </w:rPr>
                    <m:t xml:space="preserve">7</m:t>
                  </m:r>
                  <m:r>
                    <w:rPr>
                      <w:rFonts w:ascii="Cambria Math" w:hAnsi="Cambria Math"/>
                    </w:rPr>
                    <m:t xml:space="preserve">,</m:t>
                  </m:r>
                  <m:acc>
                    <m:accPr>
                      <m:chr m:val="ˇ"/>
                    </m:accPr>
                    <m:e>
                      <m:r>
                        <w:rPr>
                          <w:rFonts w:ascii="Cambria Math" w:hAnsi="Cambria Math"/>
                        </w:rPr>
                        <m:t xml:space="preserve">2</m:t>
                      </m:r>
                    </m:e>
                  </m:acc>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4</m:t>
                  </m:r>
                </m:e>
              </m:d>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обміняти</m:t>
              </m:r>
              <m:r>
                <w:rPr>
                  <w:rFonts w:ascii="Cambria Math" w:hAnsi="Cambria Math"/>
                </w:rPr>
                <m:t xml:space="preserve">A</m:t>
              </m:r>
              <m:d>
                <m:dPr>
                  <m:begChr m:val="["/>
                  <m:endChr m:val="]"/>
                </m:dPr>
                <m:e>
                  <m:r>
                    <w:rPr>
                      <w:rFonts w:ascii="Cambria Math" w:hAnsi="Cambria Math"/>
                    </w:rPr>
                    <m:t xml:space="preserve">j</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2</m:t>
                  </m:r>
                </m:e>
              </m:d>
              <m:r>
                <w:rPr>
                  <w:rFonts w:ascii="Cambria Math" w:hAnsi="Cambria Math"/>
                </w:rPr>
                <m:t xml:space="preserve">із</m:t>
              </m:r>
              <m:r>
                <w:rPr>
                  <w:rFonts w:ascii="Cambria Math" w:hAnsi="Cambria Math"/>
                </w:rPr>
                <m:t xml:space="preserve">A</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1</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e>
            <m:e>
              <m:r>
                <w:rPr>
                  <w:rFonts w:ascii="Cambria Math" w:hAnsi="Cambria Math"/>
                </w:rPr>
                <m:t xml:space="preserve">i</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A</m:t>
              </m:r>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7</m:t>
                  </m:r>
                  <m:r>
                    <w:rPr>
                      <w:rFonts w:ascii="Cambria Math" w:hAnsi="Cambria Math"/>
                    </w:rPr>
                    <m:t xml:space="preserve">,</m:t>
                  </m:r>
                  <m:acc>
                    <m:accPr>
                      <m:chr m:val="ˇ"/>
                    </m:accPr>
                    <m:e>
                      <m:r>
                        <w:rPr>
                          <w:rFonts w:ascii="Cambria Math" w:hAnsi="Cambria Math"/>
                        </w:rPr>
                        <m:t xml:space="preserve">1</m:t>
                      </m:r>
                    </m:e>
                  </m:acc>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4</m:t>
                  </m:r>
                </m:e>
              </m:d>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обміняти</m:t>
              </m:r>
              <m:r>
                <w:rPr>
                  <w:rFonts w:ascii="Cambria Math" w:hAnsi="Cambria Math"/>
                </w:rPr>
                <m:t xml:space="preserve">A</m:t>
              </m:r>
              <m:d>
                <m:dPr>
                  <m:begChr m:val="["/>
                  <m:endChr m:val="]"/>
                </m:dPr>
                <m:e>
                  <m:r>
                    <w:rPr>
                      <w:rFonts w:ascii="Cambria Math" w:hAnsi="Cambria Math"/>
                    </w:rPr>
                    <m:t xml:space="preserve">j</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3</m:t>
                  </m:r>
                </m:e>
              </m:d>
              <m:r>
                <w:rPr>
                  <w:rFonts w:ascii="Cambria Math" w:hAnsi="Cambria Math"/>
                </w:rPr>
                <m:t xml:space="preserve">із</m:t>
              </m:r>
              <m:r>
                <w:rPr>
                  <w:rFonts w:ascii="Cambria Math" w:hAnsi="Cambria Math"/>
                </w:rPr>
                <m:t xml:space="preserve">A</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2</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e>
            <m:e>
              <m:r>
                <w:rPr>
                  <w:rFonts w:ascii="Cambria Math" w:hAnsi="Cambria Math"/>
                </w:rPr>
                <m:t xml:space="preserve">i</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A</m:t>
              </m:r>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7</m:t>
                  </m:r>
                  <m:r>
                    <w:rPr>
                      <w:rFonts w:ascii="Cambria Math" w:hAnsi="Cambria Math"/>
                    </w:rPr>
                    <m:t xml:space="preserve">,</m:t>
                  </m:r>
                  <m:acc>
                    <m:accPr>
                      <m:chr m:val="ˇ"/>
                    </m:accPr>
                    <m:e>
                      <m:r>
                        <w:rPr>
                          <w:rFonts w:ascii="Cambria Math" w:hAnsi="Cambria Math"/>
                        </w:rPr>
                        <m:t xml:space="preserve">3</m:t>
                      </m:r>
                    </m:e>
                  </m:acc>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4</m:t>
                  </m:r>
                </m:e>
              </m:d>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обміняти</m:t>
              </m:r>
              <m:r>
                <w:rPr>
                  <w:rFonts w:ascii="Cambria Math" w:hAnsi="Cambria Math"/>
                </w:rPr>
                <m:t xml:space="preserve">A</m:t>
              </m:r>
              <m:d>
                <m:dPr>
                  <m:begChr m:val="["/>
                  <m:endChr m:val="]"/>
                </m:dPr>
                <m:e>
                  <m:r>
                    <w:rPr>
                      <w:rFonts w:ascii="Cambria Math" w:hAnsi="Cambria Math"/>
                    </w:rPr>
                    <m:t xml:space="preserve">j</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4</m:t>
                  </m:r>
                </m:e>
              </m:d>
              <m:r>
                <w:rPr>
                  <w:rFonts w:ascii="Cambria Math" w:hAnsi="Cambria Math"/>
                </w:rPr>
                <m:t xml:space="preserve">із</m:t>
              </m:r>
              <m:r>
                <w:rPr>
                  <w:rFonts w:ascii="Cambria Math" w:hAnsi="Cambria Math"/>
                </w:rPr>
                <m:t xml:space="preserve">A</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3</m:t>
                  </m:r>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e>
            <m:e>
              <m:r>
                <w:rPr>
                  <w:rFonts w:ascii="Cambria Math" w:hAnsi="Cambria Math"/>
                </w:rPr>
                <m:t xml:space="preserve">i</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A</m:t>
              </m:r>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7</m:t>
                  </m:r>
                  <m:r>
                    <w:rPr>
                      <w:rFonts w:ascii="Cambria Math" w:hAnsi="Cambria Math"/>
                    </w:rPr>
                    <m:t xml:space="preserve">,</m:t>
                  </m:r>
                  <m:acc>
                    <m:accPr>
                      <m:chr m:val="ˇ"/>
                    </m:accPr>
                    <m:e>
                      <m:r>
                        <w:rPr>
                          <w:rFonts w:ascii="Cambria Math" w:hAnsi="Cambria Math"/>
                        </w:rPr>
                        <m:t xml:space="preserve">6</m:t>
                      </m:r>
                    </m:e>
                  </m:acc>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4</m:t>
                  </m:r>
                </m:e>
              </m:d>
              <m:r>
                <w:rPr>
                  <w:rFonts w:ascii="Cambria Math" w:hAnsi="Cambria Math"/>
                </w:rPr>
                <m:t xml:space="preserve">,</m:t>
              </m:r>
              <m:r>
                <w:rPr>
                  <w:rFonts w:ascii="Cambria Math" w:hAnsi="Cambria Math"/>
                </w:rPr>
                <m:t xml:space="preserve">6</m:t>
              </m:r>
              <m:r>
                <w:rPr>
                  <w:rFonts w:ascii="Cambria Math" w:hAnsi="Cambria Math"/>
                </w:rPr>
                <m:t xml:space="preserve">&gt;</m:t>
              </m:r>
              <m:r>
                <w:rPr>
                  <w:rFonts w:ascii="Cambria Math" w:hAnsi="Cambria Math"/>
                </w:rPr>
                <m:t xml:space="preserve">4</m:t>
              </m:r>
            </m:e>
            <m:e>
              <m:r>
                <w:rPr>
                  <w:rFonts w:ascii="Cambria Math" w:hAnsi="Cambria Math"/>
                </w:rPr>
                <m:t xml:space="preserve">i</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A</m:t>
              </m:r>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6</m:t>
                  </m:r>
                  <m:r>
                    <w:rPr>
                      <w:rFonts w:ascii="Cambria Math" w:hAnsi="Cambria Math"/>
                    </w:rPr>
                    <m:t xml:space="preserve">,</m:t>
                  </m:r>
                  <m:acc>
                    <m:accPr>
                      <m:chr m:val="ˇ"/>
                    </m:accPr>
                    <m:e>
                      <m:r>
                        <w:rPr>
                          <w:rFonts w:ascii="Cambria Math" w:hAnsi="Cambria Math"/>
                        </w:rPr>
                        <m:t xml:space="preserve">8</m:t>
                      </m:r>
                    </m:e>
                  </m:acc>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4</m:t>
                  </m:r>
                </m:e>
              </m:d>
              <m:r>
                <w:rPr>
                  <w:rFonts w:ascii="Cambria Math" w:hAnsi="Cambria Math"/>
                </w:rPr>
                <m:t xml:space="preserve">,</m:t>
              </m:r>
              <m:r>
                <w:rPr>
                  <w:rFonts w:ascii="Cambria Math" w:hAnsi="Cambria Math"/>
                </w:rPr>
                <m:t xml:space="preserve">8</m:t>
              </m:r>
              <m:r>
                <w:rPr>
                  <w:rFonts w:ascii="Cambria Math" w:hAnsi="Cambria Math"/>
                </w:rPr>
                <m:t xml:space="preserve">&gt;</m:t>
              </m:r>
              <m:r>
                <w:rPr>
                  <w:rFonts w:ascii="Cambria Math" w:hAnsi="Cambria Math"/>
                </w:rPr>
                <m:t xml:space="preserve">4</m:t>
              </m:r>
            </m:e>
            <m:e>
              <m:r>
                <w:rPr>
                  <w:rFonts w:ascii="Cambria Math" w:hAnsi="Cambria Math"/>
                </w:rPr>
                <m:t xml:space="preserve">i</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A</m:t>
              </m:r>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7</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8</m:t>
                  </m:r>
                  <m:r>
                    <w:rPr>
                      <w:rFonts w:ascii="Cambria Math" w:hAnsi="Cambria Math"/>
                    </w:rPr>
                    <m:t xml:space="preserve">,</m:t>
                  </m:r>
                  <m:acc>
                    <m:accPr>
                      <m:chr m:val="ˇ"/>
                    </m:accPr>
                    <m:e>
                      <m:r>
                        <w:rPr>
                          <w:rFonts w:ascii="Cambria Math" w:hAnsi="Cambria Math"/>
                        </w:rPr>
                        <m:t xml:space="preserve">5</m:t>
                      </m:r>
                    </m:e>
                  </m:acc>
                  <m:r>
                    <w:rPr>
                      <w:rFonts w:ascii="Cambria Math" w:hAnsi="Cambria Math"/>
                    </w:rPr>
                    <m:t xml:space="preserve">,</m:t>
                  </m:r>
                  <m:r>
                    <w:rPr>
                      <w:rFonts w:ascii="Cambria Math" w:hAnsi="Cambria Math"/>
                    </w:rPr>
                    <m:t xml:space="preserve">4</m:t>
                  </m:r>
                </m:e>
              </m:d>
              <m:r>
                <w:rPr>
                  <w:rFonts w:ascii="Cambria Math" w:hAnsi="Cambria Math"/>
                </w:rPr>
                <m:t xml:space="preserve">,</m:t>
              </m:r>
              <m:r>
                <w:rPr>
                  <w:rFonts w:ascii="Cambria Math" w:hAnsi="Cambria Math"/>
                </w:rPr>
                <m:t xml:space="preserve">5</m:t>
              </m:r>
              <m:r>
                <w:rPr>
                  <w:rFonts w:ascii="Cambria Math" w:hAnsi="Cambria Math"/>
                </w:rPr>
                <m:t xml:space="preserve">&gt;</m:t>
              </m:r>
              <m:r>
                <w:rPr>
                  <w:rFonts w:ascii="Cambria Math" w:hAnsi="Cambria Math"/>
                </w:rPr>
                <m:t xml:space="preserve">4</m:t>
              </m:r>
            </m:e>
            <m:e>
              <m:r>
                <w:rPr>
                  <w:rFonts w:ascii="Cambria Math" w:hAnsi="Cambria Math"/>
                </w:rPr>
                <m:t xml:space="preserve">обміняти</m:t>
              </m:r>
              <m:r>
                <w:rPr>
                  <w:rFonts w:ascii="Cambria Math" w:hAnsi="Cambria Math"/>
                </w:rPr>
                <m:t xml:space="preserve">A</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4</m:t>
                  </m:r>
                </m:e>
              </m:d>
              <m:r>
                <w:rPr>
                  <w:rFonts w:ascii="Cambria Math" w:hAnsi="Cambria Math"/>
                </w:rPr>
                <m:t xml:space="preserve">із</m:t>
              </m:r>
              <m:r>
                <w:rPr>
                  <w:rFonts w:ascii="Cambria Math" w:hAnsi="Cambria Math"/>
                </w:rPr>
                <m:t xml:space="preserve">A</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8</m:t>
                  </m:r>
                </m:e>
              </m:d>
            </m:e>
            <m:e>
              <m:r>
                <w:rPr>
                  <w:rFonts w:ascii="Cambria Math" w:hAnsi="Cambria Math"/>
                </w:rPr>
                <m:t xml:space="preserve">⇒</m:t>
              </m:r>
              <m:r>
                <w:rPr>
                  <w:rFonts w:ascii="Cambria Math" w:hAnsi="Cambria Math"/>
                </w:rPr>
                <m:t xml:space="preserve">A</m:t>
              </m:r>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7</m:t>
                  </m:r>
                </m:e>
              </m:d>
            </m:e>
          </m:eqArr>
        </m:oMath>
      </m:oMathPara>
    </w:p>
    <w:p>
      <w:pPr>
        <w:pStyle w:val="Normal"/>
        <w:rPr/>
      </w:pPr>
      <w:r>
        <w:rPr>
          <w:lang w:val="uk-UA"/>
        </w:rPr>
        <w:t xml:space="preserve">Отже внаслідок виконання процедури </w:t>
      </w:r>
      <w:r>
        <w:rPr/>
      </w:r>
      <m:oMath xmlns:m="http://schemas.openxmlformats.org/officeDocument/2006/math">
        <m:r>
          <w:rPr>
            <w:rFonts w:ascii="Cambria Math" w:hAnsi="Cambria Math"/>
          </w:rPr>
          <m:t xml:space="preserve">Partition</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r</m:t>
            </m:r>
          </m:e>
        </m:d>
      </m:oMath>
      <w:r>
        <w:rPr>
          <w:lang w:val="uk-UA"/>
        </w:rPr>
        <w:t xml:space="preserve"> опорний елемент</w:t>
      </w:r>
      <w:r>
        <w:rPr>
          <w:lang w:val="en-US"/>
        </w:rPr>
        <w:t xml:space="preserve"> </w:t>
      </w: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8</m:t>
            </m:r>
          </m:e>
        </m:d>
        <m:r>
          <w:rPr>
            <w:rFonts w:ascii="Cambria Math" w:hAnsi="Cambria Math"/>
          </w:rPr>
          <m:t xml:space="preserve">=</m:t>
        </m:r>
        <m:r>
          <w:rPr>
            <w:rFonts w:ascii="Cambria Math" w:hAnsi="Cambria Math"/>
          </w:rPr>
          <m:t xml:space="preserve">4</m:t>
        </m:r>
      </m:oMath>
      <w:r>
        <w:rPr>
          <w:lang w:val="uk-UA"/>
        </w:rPr>
        <w:t xml:space="preserve"> отримує індекс 4, а менші елементи розташовуються справа від опорного, а більші </w:t>
        <w:softHyphen/>
        <w:t xml:space="preserve">- зліва. Далі алгоритм швидкого сортування рекурсивно викликається для </w:t>
      </w:r>
    </w:p>
    <w:p>
      <w:pPr>
        <w:pStyle w:val="Normal"/>
        <w:numPr>
          <w:ilvl w:val="1"/>
          <w:numId w:val="72"/>
        </w:numPr>
        <w:ind w:left="0" w:firstLine="709"/>
        <w:rPr/>
      </w:pPr>
      <w:bookmarkStart w:id="12" w:name="_Toc451632581"/>
      <w:r>
        <w:rPr>
          <w:rFonts w:eastAsia="" w:eastAsiaTheme="minorEastAsia"/>
          <w:lang w:val="uk-UA"/>
        </w:rPr>
        <w:t>М</w:t>
      </w:r>
      <w:bookmarkEnd w:id="12"/>
      <w:r>
        <w:rPr>
          <w:rFonts w:eastAsia="" w:eastAsiaTheme="minorEastAsia"/>
          <w:lang w:val="uk-UA"/>
        </w:rPr>
        <w:t xml:space="preserve">етод інтроспективного сортування </w:t>
      </w:r>
    </w:p>
    <w:p>
      <w:pPr>
        <w:pStyle w:val="Normal"/>
        <w:rPr/>
      </w:pPr>
      <w:r>
        <w:rPr>
          <w:lang w:val="uk-UA"/>
        </w:rPr>
        <w:t xml:space="preserve">Метод інтроспективного сортування — це гібридний алгоритм, тобто використовує декілька алгоритмів сортування у своїй основі. Інтроспективне сортування починається з виклику процедури </w:t>
      </w:r>
      <w:r>
        <w:rPr/>
      </w:r>
      <m:oMath xmlns:m="http://schemas.openxmlformats.org/officeDocument/2006/math">
        <m:r>
          <w:rPr>
            <w:rFonts w:ascii="Cambria Math" w:hAnsi="Cambria Math"/>
          </w:rPr>
          <m:t xml:space="preserve">Partition</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r</m:t>
            </m:r>
          </m:e>
        </m:d>
      </m:oMath>
      <w:r>
        <w:rPr>
          <w:lang w:val="uk-UA"/>
        </w:rPr>
        <w:t xml:space="preserve"> методу швидкого сортування.</w:t>
      </w:r>
      <w:r>
        <w:rPr>
          <w:lang w:val="en-US"/>
        </w:rPr>
        <w:t xml:space="preserve"> </w:t>
      </w:r>
      <w:r>
        <w:rPr>
          <w:lang w:val="uk-UA"/>
        </w:rPr>
        <w:t>Далі обирається один із трьох методів:</w:t>
      </w:r>
    </w:p>
    <w:p>
      <w:pPr>
        <w:pStyle w:val="Normal"/>
        <w:numPr>
          <w:ilvl w:val="0"/>
          <w:numId w:val="2"/>
        </w:numPr>
        <w:rPr/>
      </w:pPr>
      <w:r>
        <w:rPr>
          <w:lang w:val="uk-UA"/>
        </w:rPr>
        <w:t xml:space="preserve">Якщо максимальна глибина рекурсії швидкого сортування може перевищити певну межу, що складає </w:t>
      </w:r>
      <w:r>
        <w:rPr/>
      </w:r>
      <m:oMath xmlns:m="http://schemas.openxmlformats.org/officeDocument/2006/math">
        <m:r>
          <w:rPr>
            <w:rFonts w:ascii="Cambria Math" w:hAnsi="Cambria Math"/>
          </w:rPr>
          <m:t xml:space="preserve">2</m:t>
        </m:r>
        <m:r>
          <w:rPr>
            <w:rFonts w:ascii="Cambria Math" w:hAnsi="Cambria Math"/>
          </w:rPr>
          <m:t xml:space="preserve">log</m:t>
        </m:r>
        <m:d>
          <m:dPr>
            <m:begChr m:val="("/>
            <m:endChr m:val=")"/>
          </m:dPr>
          <m:e>
            <m:r>
              <w:rPr>
                <w:rFonts w:ascii="Cambria Math" w:hAnsi="Cambria Math"/>
              </w:rPr>
              <m:t xml:space="preserve">n</m:t>
            </m:r>
          </m:e>
        </m:d>
      </m:oMath>
      <w:r>
        <w:rPr>
          <w:lang w:val="uk-UA"/>
        </w:rPr>
        <w:t>, де</w:t>
      </w:r>
      <w:r>
        <w:rPr>
          <w:lang w:val="en-US"/>
        </w:rPr>
        <w:t xml:space="preserve"> n —</w:t>
      </w:r>
      <w:r>
        <w:rPr>
          <w:lang w:val="uk-UA"/>
        </w:rPr>
        <w:t xml:space="preserve"> кількість елементів масиву, то викликається метод пірамідального сортування</w:t>
      </w:r>
    </w:p>
    <w:p>
      <w:pPr>
        <w:pStyle w:val="Normal"/>
        <w:numPr>
          <w:ilvl w:val="0"/>
          <w:numId w:val="2"/>
        </w:numPr>
        <w:rPr/>
      </w:pPr>
      <w:r>
        <w:rPr>
          <w:lang w:val="uk-UA"/>
        </w:rPr>
        <w:t xml:space="preserve">Якщо розмір підмасиву достатньо малий, викликається метод сортування вставками </w:t>
        <w:softHyphen/>
        <w:t xml:space="preserve">- </w:t>
      </w:r>
      <w:r>
        <w:rPr/>
      </w:r>
      <m:oMath xmlns:m="http://schemas.openxmlformats.org/officeDocument/2006/math">
        <m:r>
          <w:rPr>
            <w:rFonts w:ascii="Cambria Math" w:hAnsi="Cambria Math"/>
          </w:rPr>
          <m:t xml:space="preserve">InsertionSort</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r</m:t>
            </m:r>
          </m:e>
        </m:d>
      </m:oMath>
      <w:r>
        <w:rPr>
          <w:lang w:val="uk-UA"/>
        </w:rPr>
        <w:t xml:space="preserve">. Максимальна довжина підмасиву для виклику сортування вставками визначена як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16</m:t>
        </m:r>
      </m:oMath>
    </w:p>
    <w:p>
      <w:pPr>
        <w:pStyle w:val="Normal"/>
        <w:numPr>
          <w:ilvl w:val="0"/>
          <w:numId w:val="2"/>
        </w:numPr>
        <w:rPr/>
      </w:pPr>
      <w:r>
        <w:rPr>
          <w:lang w:val="uk-UA"/>
        </w:rPr>
        <w:t>Інакше викликається метод швидкого сортування</w:t>
      </w:r>
    </w:p>
    <w:p>
      <w:pPr>
        <w:pStyle w:val="Normal"/>
        <w:numPr>
          <w:ilvl w:val="0"/>
          <w:numId w:val="0"/>
        </w:numPr>
        <w:ind w:left="0" w:hanging="0"/>
        <w:rPr>
          <w:lang w:val="uk-UA"/>
        </w:rPr>
      </w:pPr>
      <w:r>
        <w:rPr>
          <w:lang w:val="uk-UA"/>
        </w:rPr>
      </w:r>
    </w:p>
    <w:p>
      <w:pPr>
        <w:pStyle w:val="1"/>
        <w:numPr>
          <w:ilvl w:val="0"/>
          <w:numId w:val="4"/>
        </w:numPr>
        <w:rPr/>
      </w:pPr>
      <w:bookmarkStart w:id="13" w:name="__RefHeading___Toc8231_3874632622"/>
      <w:bookmarkStart w:id="14" w:name="_Toc135587138"/>
      <w:bookmarkEnd w:id="13"/>
      <w:r>
        <w:rPr>
          <w:lang w:val="uk-UA"/>
        </w:rPr>
        <w:t>Опис алгоритмів</w:t>
      </w:r>
      <w:bookmarkEnd w:id="14"/>
    </w:p>
    <w:p>
      <w:pPr>
        <w:pStyle w:val="Normal"/>
        <w:rPr/>
      </w:pPr>
      <w:r>
        <w:rPr>
          <w:lang w:val="uk-UA"/>
        </w:rPr>
        <w:t>Перелік всіх основних змінних та їхнє призначення наведено в таблиці 3.1.</w:t>
      </w:r>
    </w:p>
    <w:p>
      <w:pPr>
        <w:pStyle w:val="Normal"/>
        <w:rPr/>
      </w:pPr>
      <w:r>
        <w:rPr>
          <w:lang w:val="uk-UA"/>
        </w:rPr>
        <w:t>Таблиця 3.1 – Основні змінні та їхні призначення</w:t>
      </w:r>
    </w:p>
    <w:tbl>
      <w:tblPr>
        <w:tblW w:w="9135" w:type="dxa"/>
        <w:jc w:val="left"/>
        <w:tblInd w:w="720" w:type="dxa"/>
        <w:tblLayout w:type="fixed"/>
        <w:tblCellMar>
          <w:top w:w="0" w:type="dxa"/>
          <w:left w:w="108" w:type="dxa"/>
          <w:bottom w:w="0" w:type="dxa"/>
          <w:right w:w="108" w:type="dxa"/>
        </w:tblCellMar>
      </w:tblPr>
      <w:tblGrid>
        <w:gridCol w:w="1762"/>
        <w:gridCol w:w="7372"/>
      </w:tblGrid>
      <w:tr>
        <w:trPr/>
        <w:tc>
          <w:tcPr>
            <w:tcW w:w="1762" w:type="dxa"/>
            <w:tcBorders>
              <w:top w:val="single" w:sz="4" w:space="0" w:color="000000"/>
              <w:left w:val="single" w:sz="4" w:space="0" w:color="000000"/>
              <w:bottom w:val="single" w:sz="4" w:space="0" w:color="000000"/>
              <w:right w:val="single" w:sz="4" w:space="0" w:color="000000"/>
            </w:tcBorders>
            <w:vAlign w:val="center"/>
          </w:tcPr>
          <w:p>
            <w:pPr>
              <w:pStyle w:val="ListParagraph"/>
              <w:widowControl w:val="false"/>
              <w:suppressAutoHyphens w:val="true"/>
              <w:spacing w:before="0" w:after="0"/>
              <w:ind w:left="0" w:right="-108" w:hanging="11"/>
              <w:contextualSpacing/>
              <w:jc w:val="center"/>
              <w:rPr/>
            </w:pPr>
            <w:r>
              <w:rPr>
                <w:rFonts w:eastAsia="Calibri" w:cs="Times New Roman"/>
                <w:kern w:val="0"/>
                <w:szCs w:val="28"/>
                <w:lang w:eastAsia="en-US" w:bidi="ar-SA"/>
              </w:rPr>
              <w:t>Змінна</w:t>
            </w:r>
          </w:p>
        </w:tc>
        <w:tc>
          <w:tcPr>
            <w:tcW w:w="7372" w:type="dxa"/>
            <w:tcBorders>
              <w:top w:val="single" w:sz="4" w:space="0" w:color="000000"/>
              <w:left w:val="single" w:sz="4" w:space="0" w:color="000000"/>
              <w:bottom w:val="single" w:sz="4" w:space="0" w:color="000000"/>
              <w:right w:val="single" w:sz="4" w:space="0" w:color="000000"/>
            </w:tcBorders>
            <w:vAlign w:val="center"/>
          </w:tcPr>
          <w:p>
            <w:pPr>
              <w:pStyle w:val="ListParagraph"/>
              <w:widowControl w:val="false"/>
              <w:suppressAutoHyphens w:val="true"/>
              <w:spacing w:before="0" w:after="0"/>
              <w:ind w:left="0" w:right="-108" w:hanging="11"/>
              <w:contextualSpacing/>
              <w:jc w:val="center"/>
              <w:rPr/>
            </w:pPr>
            <w:r>
              <w:rPr>
                <w:rFonts w:eastAsia="Calibri" w:cs="Times New Roman"/>
                <w:kern w:val="0"/>
                <w:szCs w:val="28"/>
                <w:lang w:eastAsia="en-US" w:bidi="ar-SA"/>
              </w:rPr>
              <w:t>Призначення</w:t>
            </w:r>
          </w:p>
        </w:tc>
      </w:tr>
      <w:tr>
        <w:trPr/>
        <w:tc>
          <w:tcPr>
            <w:tcW w:w="1762" w:type="dxa"/>
            <w:tcBorders>
              <w:top w:val="single" w:sz="4" w:space="0" w:color="000000"/>
              <w:left w:val="single" w:sz="4" w:space="0" w:color="000000"/>
              <w:bottom w:val="single" w:sz="4" w:space="0" w:color="000000"/>
              <w:right w:val="single" w:sz="4" w:space="0" w:color="000000"/>
            </w:tcBorders>
            <w:vAlign w:val="center"/>
          </w:tcPr>
          <w:p>
            <w:pPr>
              <w:pStyle w:val="ListParagraph"/>
              <w:widowControl w:val="false"/>
              <w:suppressAutoHyphens w:val="true"/>
              <w:spacing w:before="0" w:after="0"/>
              <w:ind w:left="0" w:right="-108" w:hanging="11"/>
              <w:contextualSpacing/>
              <w:jc w:val="center"/>
              <w:rPr/>
            </w:pPr>
            <w:r>
              <w:rPr>
                <w:rFonts w:cs="Times New Roman"/>
                <w:kern w:val="0"/>
                <w:szCs w:val="28"/>
                <w:lang w:val="en-US" w:eastAsia="en-US" w:bidi="ar-SA"/>
              </w:rPr>
              <w:t>unsortedArray</w:t>
            </w:r>
          </w:p>
        </w:tc>
        <w:tc>
          <w:tcPr>
            <w:tcW w:w="7372" w:type="dxa"/>
            <w:tcBorders>
              <w:top w:val="single" w:sz="4" w:space="0" w:color="000000"/>
              <w:left w:val="single" w:sz="4" w:space="0" w:color="000000"/>
              <w:bottom w:val="single" w:sz="4" w:space="0" w:color="000000"/>
              <w:right w:val="single" w:sz="4" w:space="0" w:color="000000"/>
            </w:tcBorders>
            <w:vAlign w:val="center"/>
          </w:tcPr>
          <w:p>
            <w:pPr>
              <w:pStyle w:val="ListParagraph"/>
              <w:widowControl w:val="false"/>
              <w:suppressAutoHyphens w:val="true"/>
              <w:spacing w:before="0" w:after="0"/>
              <w:ind w:left="0" w:right="-108" w:hanging="11"/>
              <w:contextualSpacing/>
              <w:jc w:val="center"/>
              <w:rPr/>
            </w:pPr>
            <w:r>
              <w:rPr>
                <w:rFonts w:eastAsia="Calibri" w:cs="Times New Roman"/>
                <w:kern w:val="0"/>
                <w:szCs w:val="28"/>
                <w:lang w:val="uk-UA" w:eastAsia="en-US" w:bidi="ar-SA"/>
              </w:rPr>
              <w:t>Початковий масив</w:t>
            </w:r>
          </w:p>
        </w:tc>
      </w:tr>
      <w:tr>
        <w:trPr/>
        <w:tc>
          <w:tcPr>
            <w:tcW w:w="1762" w:type="dxa"/>
            <w:tcBorders>
              <w:left w:val="single" w:sz="4" w:space="0" w:color="000000"/>
              <w:bottom w:val="single" w:sz="4" w:space="0" w:color="000000"/>
              <w:right w:val="single" w:sz="4" w:space="0" w:color="000000"/>
            </w:tcBorders>
            <w:vAlign w:val="center"/>
          </w:tcPr>
          <w:p>
            <w:pPr>
              <w:pStyle w:val="ListParagraph"/>
              <w:widowControl w:val="false"/>
              <w:suppressAutoHyphens w:val="true"/>
              <w:spacing w:before="0" w:after="0"/>
              <w:ind w:left="0" w:right="-108" w:hanging="11"/>
              <w:contextualSpacing/>
              <w:jc w:val="center"/>
              <w:rPr/>
            </w:pPr>
            <w:r>
              <w:rPr>
                <w:rFonts w:eastAsia="Calibri" w:cs="Times New Roman"/>
                <w:szCs w:val="28"/>
                <w:lang w:val="en-US"/>
              </w:rPr>
              <w:t>sortedArray</w:t>
            </w:r>
          </w:p>
        </w:tc>
        <w:tc>
          <w:tcPr>
            <w:tcW w:w="7372" w:type="dxa"/>
            <w:tcBorders>
              <w:left w:val="single" w:sz="4" w:space="0" w:color="000000"/>
              <w:bottom w:val="single" w:sz="4" w:space="0" w:color="000000"/>
              <w:right w:val="single" w:sz="4" w:space="0" w:color="000000"/>
            </w:tcBorders>
            <w:vAlign w:val="center"/>
          </w:tcPr>
          <w:p>
            <w:pPr>
              <w:pStyle w:val="ListParagraph"/>
              <w:widowControl w:val="false"/>
              <w:suppressAutoHyphens w:val="true"/>
              <w:spacing w:before="0" w:after="0"/>
              <w:ind w:left="0" w:right="-108" w:hanging="11"/>
              <w:contextualSpacing/>
              <w:jc w:val="center"/>
              <w:rPr/>
            </w:pPr>
            <w:r>
              <w:rPr>
                <w:lang w:val="uk-UA"/>
              </w:rPr>
              <w:t>Впорядкований масив</w:t>
            </w:r>
          </w:p>
        </w:tc>
      </w:tr>
      <w:tr>
        <w:trPr/>
        <w:tc>
          <w:tcPr>
            <w:tcW w:w="1762" w:type="dxa"/>
            <w:tcBorders>
              <w:left w:val="single" w:sz="4" w:space="0" w:color="000000"/>
              <w:bottom w:val="single" w:sz="4" w:space="0" w:color="000000"/>
              <w:right w:val="single" w:sz="4" w:space="0" w:color="000000"/>
            </w:tcBorders>
            <w:vAlign w:val="center"/>
          </w:tcPr>
          <w:p>
            <w:pPr>
              <w:pStyle w:val="ListParagraph"/>
              <w:widowControl w:val="false"/>
              <w:suppressAutoHyphens w:val="true"/>
              <w:spacing w:before="0" w:after="0"/>
              <w:ind w:left="0" w:right="-108" w:hanging="11"/>
              <w:contextualSpacing/>
              <w:jc w:val="center"/>
              <w:rPr/>
            </w:pPr>
            <w:r>
              <w:rPr>
                <w:rFonts w:eastAsia="Calibri" w:cs="Times New Roman"/>
                <w:szCs w:val="28"/>
                <w:lang w:val="en-US"/>
              </w:rPr>
              <w:t>min_number</w:t>
            </w:r>
          </w:p>
        </w:tc>
        <w:tc>
          <w:tcPr>
            <w:tcW w:w="7372" w:type="dxa"/>
            <w:tcBorders>
              <w:left w:val="single" w:sz="4" w:space="0" w:color="000000"/>
              <w:bottom w:val="single" w:sz="4" w:space="0" w:color="000000"/>
              <w:right w:val="single" w:sz="4" w:space="0" w:color="000000"/>
            </w:tcBorders>
            <w:vAlign w:val="center"/>
          </w:tcPr>
          <w:p>
            <w:pPr>
              <w:pStyle w:val="ListParagraph"/>
              <w:widowControl w:val="false"/>
              <w:suppressAutoHyphens w:val="true"/>
              <w:spacing w:before="0" w:after="0"/>
              <w:ind w:left="0" w:right="-108" w:hanging="11"/>
              <w:contextualSpacing/>
              <w:jc w:val="center"/>
              <w:rPr/>
            </w:pPr>
            <w:r>
              <w:rPr>
                <w:lang w:val="uk-UA"/>
              </w:rPr>
              <w:t>Нижня межа генерування</w:t>
            </w:r>
          </w:p>
        </w:tc>
      </w:tr>
      <w:tr>
        <w:trPr/>
        <w:tc>
          <w:tcPr>
            <w:tcW w:w="1762" w:type="dxa"/>
            <w:tcBorders>
              <w:left w:val="single" w:sz="4" w:space="0" w:color="000000"/>
              <w:bottom w:val="single" w:sz="4" w:space="0" w:color="000000"/>
              <w:right w:val="single" w:sz="4" w:space="0" w:color="000000"/>
            </w:tcBorders>
            <w:vAlign w:val="center"/>
          </w:tcPr>
          <w:p>
            <w:pPr>
              <w:pStyle w:val="ListParagraph"/>
              <w:widowControl w:val="false"/>
              <w:suppressAutoHyphens w:val="true"/>
              <w:spacing w:before="0" w:after="0"/>
              <w:ind w:left="0" w:right="-108" w:hanging="11"/>
              <w:contextualSpacing/>
              <w:jc w:val="center"/>
              <w:rPr/>
            </w:pPr>
            <w:r>
              <w:rPr>
                <w:rFonts w:eastAsia="Calibri" w:cs="Times New Roman"/>
                <w:szCs w:val="28"/>
                <w:lang w:val="en-US"/>
              </w:rPr>
              <w:t>max_number</w:t>
            </w:r>
          </w:p>
        </w:tc>
        <w:tc>
          <w:tcPr>
            <w:tcW w:w="7372" w:type="dxa"/>
            <w:tcBorders>
              <w:left w:val="single" w:sz="4" w:space="0" w:color="000000"/>
              <w:bottom w:val="single" w:sz="4" w:space="0" w:color="000000"/>
              <w:right w:val="single" w:sz="4" w:space="0" w:color="000000"/>
            </w:tcBorders>
            <w:vAlign w:val="center"/>
          </w:tcPr>
          <w:p>
            <w:pPr>
              <w:pStyle w:val="ListParagraph"/>
              <w:widowControl w:val="false"/>
              <w:suppressAutoHyphens w:val="true"/>
              <w:spacing w:before="0" w:after="0"/>
              <w:ind w:left="0" w:right="-108" w:hanging="11"/>
              <w:contextualSpacing/>
              <w:jc w:val="center"/>
              <w:rPr/>
            </w:pPr>
            <w:r>
              <w:rPr>
                <w:lang w:val="uk-UA"/>
              </w:rPr>
              <w:t>Верхня межа генерування</w:t>
            </w:r>
          </w:p>
        </w:tc>
      </w:tr>
      <w:tr>
        <w:trPr/>
        <w:tc>
          <w:tcPr>
            <w:tcW w:w="1762" w:type="dxa"/>
            <w:tcBorders>
              <w:left w:val="single" w:sz="4" w:space="0" w:color="000000"/>
              <w:bottom w:val="single" w:sz="4" w:space="0" w:color="000000"/>
              <w:right w:val="single" w:sz="4" w:space="0" w:color="000000"/>
            </w:tcBorders>
            <w:vAlign w:val="center"/>
          </w:tcPr>
          <w:p>
            <w:pPr>
              <w:pStyle w:val="ListParagraph"/>
              <w:widowControl w:val="false"/>
              <w:suppressAutoHyphens w:val="true"/>
              <w:spacing w:before="0" w:after="0"/>
              <w:ind w:left="0" w:right="-108" w:hanging="11"/>
              <w:contextualSpacing/>
              <w:jc w:val="center"/>
              <w:rPr/>
            </w:pPr>
            <w:r>
              <w:rPr>
                <w:rFonts w:eastAsia="Calibri" w:cs="Times New Roman"/>
                <w:szCs w:val="28"/>
                <w:lang w:val="en-US"/>
              </w:rPr>
              <w:t>sorting _data</w:t>
            </w:r>
          </w:p>
        </w:tc>
        <w:tc>
          <w:tcPr>
            <w:tcW w:w="7372" w:type="dxa"/>
            <w:tcBorders>
              <w:left w:val="single" w:sz="4" w:space="0" w:color="000000"/>
              <w:bottom w:val="single" w:sz="4" w:space="0" w:color="000000"/>
              <w:right w:val="single" w:sz="4" w:space="0" w:color="000000"/>
            </w:tcBorders>
            <w:vAlign w:val="center"/>
          </w:tcPr>
          <w:p>
            <w:pPr>
              <w:pStyle w:val="ListParagraph"/>
              <w:widowControl w:val="false"/>
              <w:suppressAutoHyphens w:val="true"/>
              <w:spacing w:before="0" w:after="0"/>
              <w:ind w:left="0" w:right="-108" w:hanging="11"/>
              <w:contextualSpacing/>
              <w:jc w:val="center"/>
              <w:rPr/>
            </w:pPr>
            <w:r>
              <w:rPr>
                <w:lang w:val="uk-UA"/>
              </w:rPr>
              <w:t>Зберігання додаткової інформації про масив (розмірність,   метод сортування, кількість порівнянь, кількість перестановок, час сортування)</w:t>
            </w:r>
          </w:p>
        </w:tc>
      </w:tr>
    </w:tbl>
    <w:p>
      <w:pPr>
        <w:pStyle w:val="Normal"/>
        <w:rPr>
          <w:rFonts w:ascii="Times New Roman" w:hAnsi="Times New Roman" w:eastAsia="Calibri" w:cs="Tahoma"/>
          <w:color w:val="auto"/>
          <w:kern w:val="0"/>
          <w:sz w:val="28"/>
          <w:szCs w:val="22"/>
          <w:lang w:val="uk-UA" w:eastAsia="en-US" w:bidi="ar-SA"/>
        </w:rPr>
      </w:pPr>
      <w:r>
        <w:rPr>
          <w:rFonts w:eastAsia="Calibri" w:cs="Tahoma"/>
          <w:color w:val="auto"/>
          <w:kern w:val="0"/>
          <w:sz w:val="28"/>
          <w:szCs w:val="22"/>
          <w:lang w:val="uk-UA" w:eastAsia="en-US" w:bidi="ar-SA"/>
        </w:rPr>
      </w:r>
    </w:p>
    <w:p>
      <w:pPr>
        <w:pStyle w:val="2"/>
        <w:numPr>
          <w:ilvl w:val="1"/>
          <w:numId w:val="4"/>
        </w:numPr>
        <w:ind w:left="0" w:right="0" w:firstLine="709"/>
        <w:rPr/>
      </w:pPr>
      <w:bookmarkStart w:id="15" w:name="__RefHeading___Toc8233_3874632622"/>
      <w:bookmarkStart w:id="16" w:name="_Toc451632583"/>
      <w:bookmarkEnd w:id="15"/>
      <w:r>
        <w:rPr>
          <w:lang w:val="uk-UA"/>
        </w:rPr>
        <w:t>Загальний алгоритм</w:t>
      </w:r>
      <w:bookmarkStart w:id="17" w:name="_Toc45163258431"/>
      <w:bookmarkEnd w:id="16"/>
      <w:bookmarkEnd w:id="17"/>
    </w:p>
    <w:p>
      <w:pPr>
        <w:pStyle w:val="ListParagraph"/>
        <w:numPr>
          <w:ilvl w:val="0"/>
          <w:numId w:val="3"/>
        </w:numPr>
        <w:ind w:left="1069" w:right="0" w:hanging="360"/>
        <w:rPr/>
      </w:pPr>
      <w:r>
        <w:rPr/>
        <w:t>ПОЧАТОК</w:t>
      </w:r>
    </w:p>
    <w:p>
      <w:pPr>
        <w:pStyle w:val="ListParagraph"/>
        <w:numPr>
          <w:ilvl w:val="0"/>
          <w:numId w:val="3"/>
        </w:numPr>
        <w:ind w:left="1069" w:right="0" w:hanging="360"/>
        <w:rPr/>
      </w:pPr>
      <w:r>
        <w:rPr>
          <w:lang w:val="uk-UA"/>
        </w:rPr>
        <w:t xml:space="preserve">Обрати розмірність масиву </w:t>
      </w:r>
      <w:r>
        <w:rPr>
          <w:lang w:val="en-US"/>
        </w:rPr>
        <w:t>n</w:t>
      </w:r>
      <w:r>
        <w:rPr>
          <w:lang w:val="uk-UA"/>
        </w:rPr>
        <w:t xml:space="preserve"> (за замовчуванням — 100)</w:t>
      </w:r>
    </w:p>
    <w:p>
      <w:pPr>
        <w:pStyle w:val="ListParagraph"/>
        <w:numPr>
          <w:ilvl w:val="0"/>
          <w:numId w:val="3"/>
        </w:numPr>
        <w:ind w:left="1069" w:right="0" w:hanging="360"/>
        <w:rPr/>
      </w:pPr>
      <w:r>
        <w:rPr>
          <w:lang w:val="uk-UA"/>
        </w:rPr>
        <w:t>Обрати діапазон генерування чисел</w:t>
      </w:r>
    </w:p>
    <w:p>
      <w:pPr>
        <w:pStyle w:val="ListParagraph"/>
        <w:numPr>
          <w:ilvl w:val="1"/>
          <w:numId w:val="3"/>
        </w:numPr>
        <w:ind w:left="1789" w:right="0" w:hanging="720"/>
        <w:rPr/>
      </w:pPr>
      <w:r>
        <w:rPr>
          <w:lang w:val="uk-UA"/>
        </w:rPr>
        <w:t>Обрати нижню межу генерування (за замовчуванням — 0)</w:t>
      </w:r>
    </w:p>
    <w:p>
      <w:pPr>
        <w:pStyle w:val="ListParagraph"/>
        <w:numPr>
          <w:ilvl w:val="1"/>
          <w:numId w:val="3"/>
        </w:numPr>
        <w:ind w:left="1789" w:right="0" w:hanging="720"/>
        <w:rPr/>
      </w:pPr>
      <w:r>
        <w:rPr>
          <w:lang w:val="uk-UA"/>
        </w:rPr>
        <w:t>Обрати верхню межу генерування (за замовчуванням — 100)</w:t>
      </w:r>
    </w:p>
    <w:p>
      <w:pPr>
        <w:pStyle w:val="ListParagraph"/>
        <w:numPr>
          <w:ilvl w:val="0"/>
          <w:numId w:val="3"/>
        </w:numPr>
        <w:ind w:left="1069" w:right="0" w:hanging="360"/>
        <w:rPr/>
      </w:pPr>
      <w:r>
        <w:rPr>
          <w:lang w:val="uk-UA"/>
        </w:rPr>
        <w:t>Натиснути кнопку генерування масиву</w:t>
      </w:r>
    </w:p>
    <w:p>
      <w:pPr>
        <w:pStyle w:val="ListParagraph"/>
        <w:numPr>
          <w:ilvl w:val="1"/>
          <w:numId w:val="3"/>
        </w:numPr>
        <w:ind w:left="1789" w:right="0" w:hanging="720"/>
        <w:rPr/>
      </w:pPr>
      <w:r>
        <w:rPr>
          <w:lang w:val="uk-UA"/>
        </w:rPr>
        <w:t xml:space="preserve">Цикл проходу від 0 до </w:t>
      </w:r>
      <w:r>
        <w:rPr>
          <w:lang w:val="en-US"/>
        </w:rPr>
        <w:t>n – 1</w:t>
      </w:r>
    </w:p>
    <w:p>
      <w:pPr>
        <w:pStyle w:val="ListParagraph"/>
        <w:numPr>
          <w:ilvl w:val="2"/>
          <w:numId w:val="3"/>
        </w:numPr>
        <w:ind w:left="2149" w:right="0" w:hanging="720"/>
        <w:rPr/>
      </w:pPr>
      <w:r>
        <w:rPr>
          <w:lang w:val="uk-UA"/>
        </w:rPr>
        <w:t xml:space="preserve">Згенерувати число з поточним індексом </w:t>
      </w:r>
    </w:p>
    <w:p>
      <w:pPr>
        <w:pStyle w:val="ListParagraph"/>
        <w:numPr>
          <w:ilvl w:val="2"/>
          <w:numId w:val="3"/>
        </w:numPr>
        <w:ind w:left="2149" w:right="0" w:hanging="720"/>
        <w:rPr/>
      </w:pPr>
      <w:r>
        <w:rPr>
          <w:lang w:val="uk-UA"/>
        </w:rPr>
        <w:t>Додати число до масиву</w:t>
      </w:r>
    </w:p>
    <w:p>
      <w:pPr>
        <w:pStyle w:val="ListParagraph"/>
        <w:numPr>
          <w:ilvl w:val="1"/>
          <w:numId w:val="3"/>
        </w:numPr>
        <w:ind w:left="1789" w:right="0" w:hanging="720"/>
        <w:rPr/>
      </w:pPr>
      <w:r>
        <w:rPr>
          <w:lang w:val="uk-UA"/>
        </w:rPr>
        <w:t>Вивести згенерований масив</w:t>
      </w:r>
    </w:p>
    <w:p>
      <w:pPr>
        <w:pStyle w:val="ListParagraph"/>
        <w:numPr>
          <w:ilvl w:val="0"/>
          <w:numId w:val="3"/>
        </w:numPr>
        <w:ind w:left="1069" w:right="0" w:hanging="360"/>
        <w:rPr/>
      </w:pPr>
      <w:r>
        <w:rPr>
          <w:lang w:val="uk-UA"/>
        </w:rPr>
        <w:t>Обрати метод сортування (за замовчуванням — сортування злиттям)</w:t>
      </w:r>
    </w:p>
    <w:p>
      <w:pPr>
        <w:pStyle w:val="ListParagraph"/>
        <w:numPr>
          <w:ilvl w:val="0"/>
          <w:numId w:val="3"/>
        </w:numPr>
        <w:ind w:left="1069" w:right="0" w:hanging="360"/>
        <w:rPr/>
      </w:pPr>
      <w:r>
        <w:rPr>
          <w:lang w:val="uk-UA"/>
        </w:rPr>
        <w:t>Натиснути кнопку сортування масиву</w:t>
      </w:r>
    </w:p>
    <w:p>
      <w:pPr>
        <w:pStyle w:val="ListParagraph"/>
        <w:numPr>
          <w:ilvl w:val="1"/>
          <w:numId w:val="3"/>
        </w:numPr>
        <w:ind w:left="1789" w:right="0" w:hanging="720"/>
        <w:rPr/>
      </w:pPr>
      <w:r>
        <w:rPr>
          <w:lang w:val="uk-UA"/>
        </w:rPr>
        <w:t>ЯКЩО обраний метод сортування злиттям, ТО сортувати масив відповідно до цього методу (підрозділ 3.2)</w:t>
      </w:r>
    </w:p>
    <w:p>
      <w:pPr>
        <w:pStyle w:val="ListParagraph"/>
        <w:numPr>
          <w:ilvl w:val="1"/>
          <w:numId w:val="3"/>
        </w:numPr>
        <w:ind w:left="1789" w:right="0" w:hanging="720"/>
        <w:rPr/>
      </w:pPr>
      <w:r>
        <w:rPr>
          <w:lang w:val="uk-UA"/>
        </w:rPr>
        <w:t>ЯКЩО обраний метод швидкого сортування, ТО сортувати масив відповідно до цього методу (підрозділ 3.3)</w:t>
      </w:r>
    </w:p>
    <w:p>
      <w:pPr>
        <w:pStyle w:val="ListParagraph"/>
        <w:numPr>
          <w:ilvl w:val="1"/>
          <w:numId w:val="3"/>
        </w:numPr>
        <w:ind w:left="1789" w:right="0" w:hanging="720"/>
        <w:rPr/>
      </w:pPr>
      <w:r>
        <w:rPr>
          <w:lang w:val="uk-UA"/>
        </w:rPr>
        <w:t>ЯКЩО обраний метод інтроспективного сортування, ТО сортувати масив відповідно до цього методу (підрозділ 3.4)</w:t>
      </w:r>
    </w:p>
    <w:p>
      <w:pPr>
        <w:pStyle w:val="ListParagraph"/>
        <w:numPr>
          <w:ilvl w:val="1"/>
          <w:numId w:val="3"/>
        </w:numPr>
        <w:ind w:left="1789" w:right="0" w:hanging="720"/>
        <w:rPr/>
      </w:pPr>
      <w:r>
        <w:rPr>
          <w:lang w:val="uk-UA"/>
        </w:rPr>
        <w:t>Зберегти відсортований масив</w:t>
      </w:r>
    </w:p>
    <w:p>
      <w:pPr>
        <w:pStyle w:val="ListParagraph"/>
        <w:numPr>
          <w:ilvl w:val="1"/>
          <w:numId w:val="3"/>
        </w:numPr>
        <w:ind w:left="1789" w:right="0" w:hanging="720"/>
        <w:rPr/>
      </w:pPr>
      <w:r>
        <w:rPr>
          <w:lang w:val="uk-UA"/>
        </w:rPr>
        <w:t>Вивести відсортований масив</w:t>
      </w:r>
    </w:p>
    <w:p>
      <w:pPr>
        <w:pStyle w:val="ListParagraph"/>
        <w:numPr>
          <w:ilvl w:val="1"/>
          <w:numId w:val="3"/>
        </w:numPr>
        <w:ind w:left="1789" w:right="0" w:hanging="720"/>
        <w:rPr/>
      </w:pPr>
      <w:r>
        <w:rPr>
          <w:lang w:val="uk-UA"/>
        </w:rPr>
        <w:t>Зберегти додаткові дані про сортування</w:t>
      </w:r>
    </w:p>
    <w:p>
      <w:pPr>
        <w:pStyle w:val="ListParagraph"/>
        <w:numPr>
          <w:ilvl w:val="0"/>
          <w:numId w:val="3"/>
        </w:numPr>
        <w:ind w:left="1069" w:right="0" w:hanging="360"/>
        <w:rPr/>
      </w:pPr>
      <w:r>
        <w:rPr>
          <w:lang w:val="en-US"/>
        </w:rPr>
        <w:t>[</w:t>
      </w:r>
      <w:r>
        <w:rPr>
          <w:lang w:val="uk-UA"/>
        </w:rPr>
        <w:t>За бажанням користувача</w:t>
      </w:r>
      <w:r>
        <w:rPr>
          <w:lang w:val="en-US"/>
        </w:rPr>
        <w:t xml:space="preserve">] </w:t>
      </w:r>
      <w:r>
        <w:rPr>
          <w:lang w:val="uk-UA"/>
        </w:rPr>
        <w:t>Обрати відображення процесу сортування у вигляді анімації</w:t>
      </w:r>
    </w:p>
    <w:p>
      <w:pPr>
        <w:pStyle w:val="ListParagraph"/>
        <w:numPr>
          <w:ilvl w:val="1"/>
          <w:numId w:val="3"/>
        </w:numPr>
        <w:ind w:left="1789" w:right="0" w:hanging="720"/>
        <w:rPr/>
      </w:pPr>
      <w:r>
        <w:rPr>
          <w:lang w:val="uk-UA"/>
        </w:rPr>
        <w:t>ЯКЩО розмірність масиву не перевищує 300, ТО</w:t>
      </w:r>
    </w:p>
    <w:p>
      <w:pPr>
        <w:pStyle w:val="ListParagraph"/>
        <w:numPr>
          <w:ilvl w:val="2"/>
          <w:numId w:val="3"/>
        </w:numPr>
        <w:ind w:left="2149" w:right="0" w:hanging="720"/>
        <w:rPr/>
      </w:pPr>
      <w:r>
        <w:rPr>
          <w:lang w:val="uk-UA"/>
        </w:rPr>
        <w:t>Вивести на графік початковий масив</w:t>
      </w:r>
    </w:p>
    <w:p>
      <w:pPr>
        <w:pStyle w:val="ListParagraph"/>
        <w:numPr>
          <w:ilvl w:val="2"/>
          <w:numId w:val="3"/>
        </w:numPr>
        <w:ind w:left="2149" w:right="0" w:hanging="720"/>
        <w:rPr/>
      </w:pPr>
      <w:r>
        <w:rPr>
          <w:lang w:val="uk-UA"/>
        </w:rPr>
        <w:t>Запустити обраний алгоритм сортування</w:t>
      </w:r>
    </w:p>
    <w:p>
      <w:pPr>
        <w:pStyle w:val="ListParagraph"/>
        <w:numPr>
          <w:ilvl w:val="3"/>
          <w:numId w:val="3"/>
        </w:numPr>
        <w:ind w:left="2869" w:right="0" w:hanging="1080"/>
        <w:rPr/>
      </w:pPr>
      <w:r>
        <w:rPr>
          <w:lang w:val="uk-UA"/>
        </w:rPr>
        <w:t>ЯКЩО значення масиву змінюються, ТО змінити ці значення на графіку</w:t>
      </w:r>
    </w:p>
    <w:p>
      <w:pPr>
        <w:pStyle w:val="ListParagraph"/>
        <w:numPr>
          <w:ilvl w:val="3"/>
          <w:numId w:val="3"/>
        </w:numPr>
        <w:ind w:left="2869" w:right="0" w:hanging="1080"/>
        <w:rPr/>
      </w:pPr>
      <w:r>
        <w:rPr>
          <w:lang w:val="uk-UA"/>
        </w:rPr>
        <w:t>Чекати обраний час</w:t>
      </w:r>
    </w:p>
    <w:p>
      <w:pPr>
        <w:pStyle w:val="ListParagraph"/>
        <w:numPr>
          <w:ilvl w:val="0"/>
          <w:numId w:val="3"/>
        </w:numPr>
        <w:ind w:left="1069" w:right="0" w:hanging="360"/>
        <w:rPr/>
      </w:pPr>
      <w:r>
        <w:rPr>
          <w:lang w:val="en-US"/>
        </w:rPr>
        <w:t>[</w:t>
      </w:r>
      <w:r>
        <w:rPr>
          <w:lang w:val="uk-UA"/>
        </w:rPr>
        <w:t>За бажанням користувача</w:t>
      </w:r>
      <w:r>
        <w:rPr>
          <w:lang w:val="en-US"/>
        </w:rPr>
        <w:t xml:space="preserve">] </w:t>
      </w:r>
      <w:r>
        <w:rPr>
          <w:lang w:val="uk-UA"/>
        </w:rPr>
        <w:t>Зберегти дані в обраний файл</w:t>
      </w:r>
    </w:p>
    <w:p>
      <w:pPr>
        <w:pStyle w:val="ListParagraph"/>
        <w:numPr>
          <w:ilvl w:val="0"/>
          <w:numId w:val="3"/>
        </w:numPr>
        <w:ind w:left="1069" w:right="0" w:hanging="360"/>
        <w:rPr/>
      </w:pPr>
      <w:r>
        <w:rPr>
          <w:lang w:val="uk-UA"/>
        </w:rPr>
        <w:t>КІНЕЦЬ</w:t>
      </w:r>
    </w:p>
    <w:p>
      <w:pPr>
        <w:pStyle w:val="Normal"/>
        <w:ind w:left="0" w:right="0" w:firstLine="709"/>
        <w:rPr/>
      </w:pPr>
      <w:r>
        <w:rPr/>
      </w:r>
    </w:p>
    <w:p>
      <w:pPr>
        <w:pStyle w:val="2"/>
        <w:numPr>
          <w:ilvl w:val="1"/>
          <w:numId w:val="4"/>
        </w:numPr>
        <w:ind w:left="0" w:right="0" w:firstLine="709"/>
        <w:rPr/>
      </w:pPr>
      <w:bookmarkStart w:id="18" w:name="__RefHeading___Toc8235_3874632622"/>
      <w:bookmarkStart w:id="19" w:name="_Toc135587140"/>
      <w:bookmarkStart w:id="20" w:name="_Toc451632584"/>
      <w:bookmarkEnd w:id="18"/>
      <w:r>
        <w:rPr>
          <w:lang w:val="uk-UA"/>
        </w:rPr>
        <w:t xml:space="preserve">Алгоритм методу сортування злиттям </w:t>
      </w:r>
      <w:r>
        <w:rPr>
          <w:szCs w:val="28"/>
          <w:lang w:val="uk-UA"/>
        </w:rPr>
        <w:t xml:space="preserve"> (Д. фон Неймана)</w:t>
      </w:r>
      <w:r>
        <w:rPr>
          <w:szCs w:val="28"/>
          <w:lang w:val="en-US"/>
        </w:rPr>
        <w:t>[2]</w:t>
      </w:r>
      <w:r>
        <w:rPr>
          <w:lang w:val="uk-UA"/>
        </w:rPr>
        <w:t xml:space="preserve"> </w:t>
      </w:r>
      <w:bookmarkEnd w:id="19"/>
      <w:bookmarkEnd w:id="20"/>
    </w:p>
    <w:p>
      <w:pPr>
        <w:pStyle w:val="Normal"/>
        <w:rPr/>
      </w:pPr>
      <w:r>
        <w:rPr/>
        <w:tab/>
      </w:r>
      <w:r>
        <w:rPr>
          <w:lang w:val="uk-UA"/>
        </w:rPr>
        <w:t>Функція</w:t>
      </w:r>
      <w:r>
        <w:rPr>
          <w:lang w:val="en-US"/>
        </w:rPr>
        <w:t xml:space="preserve"> </w:t>
      </w:r>
      <w:r>
        <w:rPr/>
      </w:r>
      <m:oMath xmlns:m="http://schemas.openxmlformats.org/officeDocument/2006/math">
        <m:r>
          <w:rPr>
            <w:rFonts w:ascii="Cambria Math" w:hAnsi="Cambria Math"/>
          </w:rPr>
          <m:t xml:space="preserve">MergeSort</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end</m:t>
            </m:r>
          </m:e>
        </m:d>
      </m:oMath>
    </w:p>
    <w:p>
      <w:pPr>
        <w:pStyle w:val="ListParagraph"/>
        <w:numPr>
          <w:ilvl w:val="0"/>
          <w:numId w:val="6"/>
        </w:numPr>
        <w:ind w:left="1069" w:right="0" w:hanging="360"/>
        <w:rPr>
          <w:lang w:val="uk-UA"/>
        </w:rPr>
      </w:pPr>
      <w:r>
        <w:rPr>
          <w:lang w:val="uk-UA"/>
        </w:rPr>
        <w:t>ПОЧАТОК</w:t>
      </w:r>
    </w:p>
    <w:p>
      <w:pPr>
        <w:pStyle w:val="ListParagraph"/>
        <w:numPr>
          <w:ilvl w:val="0"/>
          <w:numId w:val="6"/>
        </w:numPr>
        <w:ind w:left="1069" w:right="0" w:hanging="360"/>
        <w:rPr/>
      </w:pPr>
      <w:r>
        <w:rPr>
          <w:lang w:val="uk-UA"/>
        </w:rPr>
        <w:t xml:space="preserve">ЯКЩО </w:t>
      </w:r>
      <w:r>
        <w:rPr/>
      </w:r>
      <m:oMath xmlns:m="http://schemas.openxmlformats.org/officeDocument/2006/math">
        <m:r>
          <w:rPr>
            <w:rFonts w:ascii="Cambria Math" w:hAnsi="Cambria Math"/>
          </w:rPr>
          <m:t xml:space="preserve">begin</m:t>
        </m:r>
        <m:r>
          <w:rPr>
            <w:rFonts w:ascii="Cambria Math" w:hAnsi="Cambria Math"/>
          </w:rPr>
          <m:t xml:space="preserve">≥</m:t>
        </m:r>
        <m:r>
          <w:rPr>
            <w:rFonts w:ascii="Cambria Math" w:hAnsi="Cambria Math"/>
          </w:rPr>
          <m:t xml:space="preserve">end</m:t>
        </m:r>
      </m:oMath>
      <w:r>
        <w:rPr>
          <w:lang w:val="uk-UA"/>
        </w:rPr>
        <w:t>, ТО повернути</w:t>
      </w:r>
    </w:p>
    <w:p>
      <w:pPr>
        <w:pStyle w:val="ListParagraph"/>
        <w:numPr>
          <w:ilvl w:val="0"/>
          <w:numId w:val="6"/>
        </w:numPr>
        <w:ind w:left="1069" w:right="0" w:hanging="360"/>
        <w:rPr/>
      </w:pPr>
      <w:r>
        <w:rPr>
          <w:lang w:val="uk-UA"/>
        </w:rPr>
        <w:t xml:space="preserve">Обчислити значення: </w:t>
      </w:r>
      <w:r>
        <w:rPr/>
      </w:r>
      <m:oMath xmlns:m="http://schemas.openxmlformats.org/officeDocument/2006/math">
        <m:r>
          <w:rPr>
            <w:rFonts w:ascii="Cambria Math" w:hAnsi="Cambria Math"/>
          </w:rPr>
          <m:t xml:space="preserve">mid</m:t>
        </m:r>
        <m:r>
          <w:rPr>
            <w:rFonts w:ascii="Cambria Math" w:hAnsi="Cambria Math"/>
          </w:rPr>
          <m:t xml:space="preserve">=</m:t>
        </m:r>
        <m:f>
          <m:fPr>
            <m:type m:val="lin"/>
          </m:fPr>
          <m:num>
            <m:d>
              <m:dPr>
                <m:begChr m:val="("/>
                <m:endChr m:val=")"/>
              </m:dPr>
              <m:e>
                <m:r>
                  <w:rPr>
                    <w:rFonts w:ascii="Cambria Math" w:hAnsi="Cambria Math"/>
                  </w:rPr>
                  <m:t xml:space="preserve">begin</m:t>
                </m:r>
                <m:r>
                  <w:rPr>
                    <w:rFonts w:ascii="Cambria Math" w:hAnsi="Cambria Math"/>
                  </w:rPr>
                  <m:t xml:space="preserve">+</m:t>
                </m:r>
                <m:r>
                  <w:rPr>
                    <w:rFonts w:ascii="Cambria Math" w:hAnsi="Cambria Math"/>
                  </w:rPr>
                  <m:t xml:space="preserve">end</m:t>
                </m:r>
              </m:e>
            </m:d>
          </m:num>
          <m:den>
            <m:r>
              <w:rPr>
                <w:rFonts w:ascii="Cambria Math" w:hAnsi="Cambria Math"/>
              </w:rPr>
              <m:t xml:space="preserve">2</m:t>
            </m:r>
          </m:den>
        </m:f>
      </m:oMath>
    </w:p>
    <w:p>
      <w:pPr>
        <w:pStyle w:val="ListParagraph"/>
        <w:numPr>
          <w:ilvl w:val="0"/>
          <w:numId w:val="6"/>
        </w:numPr>
        <w:ind w:left="1069" w:right="0" w:hanging="360"/>
        <w:rPr/>
      </w:pPr>
      <w:r>
        <w:rPr>
          <w:lang w:val="uk-UA"/>
        </w:rPr>
        <w:t xml:space="preserve">Викликати функцію сортування злиттям для індексів масиву, що не перевищують </w:t>
      </w:r>
      <w:r>
        <w:rPr>
          <w:lang w:val="en-US"/>
        </w:rPr>
        <w:t xml:space="preserve">mid: </w:t>
      </w:r>
      <w:r>
        <w:rPr/>
      </w:r>
      <m:oMath xmlns:m="http://schemas.openxmlformats.org/officeDocument/2006/math">
        <m:r>
          <w:rPr>
            <w:rFonts w:ascii="Cambria Math" w:hAnsi="Cambria Math"/>
          </w:rPr>
          <m:t xml:space="preserve">MergeSort</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mid</m:t>
            </m:r>
          </m:e>
        </m:d>
      </m:oMath>
    </w:p>
    <w:p>
      <w:pPr>
        <w:pStyle w:val="ListParagraph"/>
        <w:numPr>
          <w:ilvl w:val="0"/>
          <w:numId w:val="6"/>
        </w:numPr>
        <w:ind w:left="1069" w:right="0" w:hanging="360"/>
        <w:rPr/>
      </w:pPr>
      <w:r>
        <w:rPr>
          <w:lang w:val="uk-UA"/>
        </w:rPr>
        <w:t xml:space="preserve">Викликати функцію сортування злиттям для індексів масиву, що перевищують </w:t>
      </w:r>
      <w:r>
        <w:rPr>
          <w:lang w:val="en-US"/>
        </w:rPr>
        <w:t xml:space="preserve">mid: </w:t>
      </w:r>
      <w:r>
        <w:rPr/>
      </w:r>
      <m:oMath xmlns:m="http://schemas.openxmlformats.org/officeDocument/2006/math">
        <m:r>
          <w:rPr>
            <w:rFonts w:ascii="Cambria Math" w:hAnsi="Cambria Math"/>
          </w:rPr>
          <m:t xml:space="preserve">MergeSort</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mid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end</m:t>
            </m:r>
          </m:e>
        </m:d>
      </m:oMath>
    </w:p>
    <w:p>
      <w:pPr>
        <w:pStyle w:val="ListParagraph"/>
        <w:numPr>
          <w:ilvl w:val="0"/>
          <w:numId w:val="6"/>
        </w:numPr>
        <w:ind w:left="1069" w:right="0" w:hanging="360"/>
        <w:rPr/>
      </w:pPr>
      <w:r>
        <w:rPr>
          <w:lang w:val="uk-UA"/>
        </w:rPr>
        <w:t xml:space="preserve">Викликати функцію злиття: </w:t>
      </w:r>
      <w:r>
        <w:rPr/>
      </w:r>
      <m:oMath xmlns:m="http://schemas.openxmlformats.org/officeDocument/2006/math">
        <m:r>
          <w:rPr>
            <w:rFonts w:ascii="Cambria Math" w:hAnsi="Cambria Math"/>
          </w:rPr>
          <m:t xml:space="preserve">Merge</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mid</m:t>
            </m:r>
            <m:r>
              <w:rPr>
                <w:rFonts w:ascii="Cambria Math" w:hAnsi="Cambria Math"/>
              </w:rPr>
              <m:t xml:space="preserve">,</m:t>
            </m:r>
            <m:r>
              <w:rPr>
                <w:rFonts w:ascii="Cambria Math" w:hAnsi="Cambria Math"/>
              </w:rPr>
              <m:t xml:space="preserve">end</m:t>
            </m:r>
          </m:e>
        </m:d>
      </m:oMath>
    </w:p>
    <w:p>
      <w:pPr>
        <w:pStyle w:val="ListParagraph"/>
        <w:numPr>
          <w:ilvl w:val="0"/>
          <w:numId w:val="6"/>
        </w:numPr>
        <w:ind w:left="1069" w:right="0" w:hanging="360"/>
        <w:rPr>
          <w:lang w:val="uk-UA"/>
        </w:rPr>
      </w:pPr>
      <w:r>
        <w:rPr>
          <w:lang w:val="uk-UA"/>
        </w:rPr>
        <w:t>КІНЕЦЬ</w:t>
      </w:r>
    </w:p>
    <w:p>
      <w:pPr>
        <w:pStyle w:val="ListParagraph"/>
        <w:ind w:left="0" w:right="0" w:hanging="0"/>
        <w:rPr/>
      </w:pPr>
      <w:r>
        <w:rPr/>
        <w:tab/>
      </w:r>
      <w:r>
        <w:rPr>
          <w:lang w:val="uk-UA"/>
        </w:rPr>
        <w:t>Допоміжна функція</w:t>
      </w:r>
      <w:r>
        <w:rPr>
          <w:lang w:val="en-US"/>
        </w:rPr>
        <w:t xml:space="preserve"> </w:t>
      </w:r>
      <w:r>
        <w:rPr/>
      </w:r>
      <m:oMath xmlns:m="http://schemas.openxmlformats.org/officeDocument/2006/math">
        <m:r>
          <w:rPr>
            <w:rFonts w:ascii="Cambria Math" w:hAnsi="Cambria Math"/>
          </w:rPr>
          <m:t xml:space="preserve">Merge</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mid</m:t>
            </m:r>
            <m:r>
              <w:rPr>
                <w:rFonts w:ascii="Cambria Math" w:hAnsi="Cambria Math"/>
              </w:rPr>
              <m:t xml:space="preserve">,</m:t>
            </m:r>
            <m:r>
              <w:rPr>
                <w:rFonts w:ascii="Cambria Math" w:hAnsi="Cambria Math"/>
              </w:rPr>
              <m:t xml:space="preserve">end</m:t>
            </m:r>
          </m:e>
        </m:d>
      </m:oMath>
    </w:p>
    <w:p>
      <w:pPr>
        <w:pStyle w:val="ListParagraph"/>
        <w:numPr>
          <w:ilvl w:val="0"/>
          <w:numId w:val="73"/>
        </w:numPr>
        <w:ind w:left="1069" w:right="0" w:hanging="360"/>
        <w:rPr/>
      </w:pPr>
      <w:r>
        <w:rPr>
          <w:lang w:val="uk-UA"/>
        </w:rPr>
        <w:t>ПОЧАТОК</w:t>
      </w:r>
    </w:p>
    <w:p>
      <w:pPr>
        <w:pStyle w:val="ListParagraph"/>
        <w:numPr>
          <w:ilvl w:val="0"/>
          <w:numId w:val="74"/>
        </w:numPr>
        <w:ind w:left="1069" w:right="0" w:hanging="360"/>
        <w:rPr/>
      </w:pPr>
      <w:r>
        <w:rPr>
          <w:lang w:val="uk-UA"/>
        </w:rPr>
        <w:t xml:space="preserve">Створити підмасив </w:t>
      </w:r>
      <w:r>
        <w:rPr>
          <w:lang w:val="en-US"/>
        </w:rPr>
        <w:t>L</w:t>
      </w:r>
      <w:r>
        <w:rPr>
          <w:lang w:val="uk-UA"/>
        </w:rPr>
        <w:t xml:space="preserve">, скопіювавши елементи масиву </w:t>
      </w:r>
      <w:r>
        <w:rPr>
          <w:lang w:val="en-US"/>
        </w:rPr>
        <w:t xml:space="preserve">arr </w:t>
      </w:r>
      <w:r>
        <w:rPr>
          <w:lang w:val="uk-UA"/>
        </w:rPr>
        <w:t>з індексами від b</w:t>
      </w:r>
      <w:r>
        <w:rPr>
          <w:lang w:val="en-US"/>
        </w:rPr>
        <w:t xml:space="preserve">egin </w:t>
      </w:r>
      <w:r>
        <w:rPr>
          <w:lang w:val="uk-UA"/>
        </w:rPr>
        <w:t xml:space="preserve">до </w:t>
      </w:r>
      <w:r>
        <w:rPr>
          <w:lang w:val="en-US"/>
        </w:rPr>
        <w:t>mid</w:t>
      </w:r>
    </w:p>
    <w:p>
      <w:pPr>
        <w:pStyle w:val="ListParagraph"/>
        <w:numPr>
          <w:ilvl w:val="0"/>
          <w:numId w:val="75"/>
        </w:numPr>
        <w:ind w:left="1069" w:right="0" w:hanging="360"/>
        <w:rPr/>
      </w:pPr>
      <w:r>
        <w:rPr>
          <w:lang w:val="uk-UA"/>
        </w:rPr>
        <w:t xml:space="preserve">Створити підмасив </w:t>
      </w:r>
      <w:r>
        <w:rPr>
          <w:lang w:val="en-US"/>
        </w:rPr>
        <w:t>R</w:t>
      </w:r>
      <w:r>
        <w:rPr>
          <w:lang w:val="uk-UA"/>
        </w:rPr>
        <w:t xml:space="preserve">, скопіювавши елементи масиву </w:t>
      </w:r>
      <w:r>
        <w:rPr>
          <w:lang w:val="en-US"/>
        </w:rPr>
        <w:t xml:space="preserve">arr </w:t>
      </w:r>
      <w:r>
        <w:rPr>
          <w:lang w:val="uk-UA"/>
        </w:rPr>
        <w:t>з індексами від m</w:t>
      </w:r>
      <w:r>
        <w:rPr>
          <w:lang w:val="en-US"/>
        </w:rPr>
        <w:t xml:space="preserve">id + 1 </w:t>
      </w:r>
      <w:r>
        <w:rPr>
          <w:lang w:val="uk-UA"/>
        </w:rPr>
        <w:t xml:space="preserve">до </w:t>
      </w:r>
      <w:r>
        <w:rPr>
          <w:lang w:val="en-US"/>
        </w:rPr>
        <w:t>end</w:t>
      </w:r>
    </w:p>
    <w:p>
      <w:pPr>
        <w:pStyle w:val="ListParagraph"/>
        <w:numPr>
          <w:ilvl w:val="0"/>
          <w:numId w:val="76"/>
        </w:numPr>
        <w:ind w:left="1069" w:right="0" w:hanging="360"/>
        <w:rPr/>
      </w:pPr>
      <w:r>
        <w:rPr>
          <w:lang w:val="uk-UA"/>
        </w:rPr>
        <w:t>Ініціалізувати змінні</w:t>
      </w:r>
      <w:r>
        <w:rPr>
          <w:lang w:val="en-US"/>
        </w:rPr>
        <w:t xml:space="preserve"> i = 0,  j = 0,  k = 0</w:t>
      </w:r>
    </w:p>
    <w:p>
      <w:pPr>
        <w:pStyle w:val="ListParagraph"/>
        <w:numPr>
          <w:ilvl w:val="0"/>
          <w:numId w:val="77"/>
        </w:numPr>
        <w:ind w:left="1069" w:right="0" w:hanging="360"/>
        <w:rPr/>
      </w:pPr>
      <w:r>
        <w:rPr>
          <w:lang w:val="uk-UA"/>
        </w:rPr>
        <w:t>ЦИКЛ проходу елементів обох підмасивів ПОКИ не пройдено один із підмасивів</w:t>
      </w:r>
    </w:p>
    <w:p>
      <w:pPr>
        <w:pStyle w:val="ListParagraph"/>
        <w:numPr>
          <w:ilvl w:val="1"/>
          <w:numId w:val="78"/>
        </w:numPr>
        <w:ind w:left="1789" w:right="0" w:hanging="720"/>
        <w:rPr/>
      </w:pPr>
      <w:r>
        <w:rPr>
          <w:lang w:val="uk-UA"/>
        </w:rPr>
        <w:t>ЯКЩО елемент лівого підмасиву з індексом</w:t>
      </w:r>
      <w:r>
        <w:rPr>
          <w:lang w:val="en-US"/>
        </w:rPr>
        <w:t xml:space="preserve"> </w:t>
      </w:r>
      <w:r>
        <w:rPr/>
      </w:r>
      <m:oMath xmlns:m="http://schemas.openxmlformats.org/officeDocument/2006/math">
        <m:r>
          <w:rPr>
            <w:rFonts w:ascii="Cambria Math" w:hAnsi="Cambria Math"/>
          </w:rPr>
          <m:t xml:space="preserve">i</m:t>
        </m:r>
      </m:oMath>
      <w:r>
        <w:rPr>
          <w:lang w:val="en-US"/>
        </w:rPr>
        <w:t xml:space="preserve"> </w:t>
      </w:r>
      <w:r>
        <w:rPr/>
      </w:r>
      <m:oMath xmlns:m="http://schemas.openxmlformats.org/officeDocument/2006/math">
        <m:r>
          <w:rPr>
            <w:rFonts w:ascii="Cambria Math" w:hAnsi="Cambria Math"/>
          </w:rPr>
          <m:t xml:space="preserve">L</m:t>
        </m:r>
        <m:d>
          <m:dPr>
            <m:begChr m:val="["/>
            <m:endChr m:val="]"/>
          </m:dPr>
          <m:e>
            <m:r>
              <w:rPr>
                <w:rFonts w:ascii="Cambria Math" w:hAnsi="Cambria Math"/>
              </w:rPr>
              <m:t xml:space="preserve">i</m:t>
            </m:r>
          </m:e>
        </m:d>
      </m:oMath>
      <w:r>
        <w:rPr>
          <w:lang w:val="uk-UA"/>
        </w:rPr>
        <w:t xml:space="preserve"> менше від елемента правого підмасиву з індексом</w:t>
      </w:r>
      <w:r>
        <w:rPr>
          <w:lang w:val="en-US"/>
        </w:rPr>
        <w:t xml:space="preserve"> </w:t>
      </w:r>
      <w:r>
        <w:rPr/>
      </w:r>
      <m:oMath xmlns:m="http://schemas.openxmlformats.org/officeDocument/2006/math">
        <m:r>
          <w:rPr>
            <w:rFonts w:ascii="Cambria Math" w:hAnsi="Cambria Math"/>
          </w:rPr>
          <m:t xml:space="preserve">j</m:t>
        </m:r>
      </m:oMath>
      <w:r>
        <w:rPr>
          <w:lang w:val="en-US"/>
        </w:rPr>
        <w:t xml:space="preserve">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j</m:t>
            </m:r>
          </m:e>
        </m:d>
      </m:oMath>
      <w:r>
        <w:rPr>
          <w:lang w:val="uk-UA"/>
        </w:rPr>
        <w:t xml:space="preserve">, ТО </w:t>
      </w:r>
    </w:p>
    <w:p>
      <w:pPr>
        <w:pStyle w:val="ListParagraph"/>
        <w:numPr>
          <w:ilvl w:val="2"/>
          <w:numId w:val="79"/>
        </w:numPr>
        <w:ind w:left="2149" w:right="0" w:hanging="720"/>
        <w:rPr/>
      </w:pPr>
      <w:r>
        <w:rPr>
          <w:lang w:val="uk-UA"/>
        </w:rPr>
        <w:t>Присвоїти значення масиву</w:t>
      </w:r>
      <w:r>
        <w:rPr>
          <w:lang w:val="en-US"/>
        </w:rPr>
        <w:t xml:space="preserve">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k</m:t>
            </m:r>
          </m:e>
        </m:d>
      </m:oMath>
      <w:r>
        <w:rPr>
          <w:lang w:val="uk-UA"/>
        </w:rPr>
        <w:t xml:space="preserve"> значення </w:t>
      </w:r>
      <w:r>
        <w:rPr/>
      </w:r>
      <m:oMath xmlns:m="http://schemas.openxmlformats.org/officeDocument/2006/math">
        <m:r>
          <w:rPr>
            <w:rFonts w:ascii="Cambria Math" w:hAnsi="Cambria Math"/>
          </w:rPr>
          <m:t xml:space="preserve">L</m:t>
        </m:r>
        <m:d>
          <m:dPr>
            <m:begChr m:val="["/>
            <m:endChr m:val="]"/>
          </m:dPr>
          <m:e>
            <m:r>
              <w:rPr>
                <w:rFonts w:ascii="Cambria Math" w:hAnsi="Cambria Math"/>
              </w:rPr>
              <m:t xml:space="preserve">i</m:t>
            </m:r>
          </m:e>
        </m:d>
      </m:oMath>
    </w:p>
    <w:p>
      <w:pPr>
        <w:pStyle w:val="ListParagraph"/>
        <w:numPr>
          <w:ilvl w:val="2"/>
          <w:numId w:val="80"/>
        </w:numPr>
        <w:ind w:left="2149" w:right="0" w:hanging="720"/>
        <w:rPr/>
      </w:pPr>
      <w:r>
        <w:rPr>
          <w:lang w:val="uk-UA"/>
        </w:rPr>
        <w:t xml:space="preserve">Збільшити </w:t>
      </w:r>
      <w:r>
        <w:rPr/>
      </w:r>
      <m:oMath xmlns:m="http://schemas.openxmlformats.org/officeDocument/2006/math">
        <m:r>
          <w:rPr>
            <w:rFonts w:ascii="Cambria Math" w:hAnsi="Cambria Math"/>
          </w:rPr>
          <m:t xml:space="preserve">i</m:t>
        </m:r>
      </m:oMath>
      <w:r>
        <w:rPr>
          <w:lang w:val="uk-UA"/>
        </w:rPr>
        <w:t xml:space="preserve"> на 1</w:t>
      </w:r>
    </w:p>
    <w:p>
      <w:pPr>
        <w:pStyle w:val="ListParagraph"/>
        <w:numPr>
          <w:ilvl w:val="1"/>
          <w:numId w:val="81"/>
        </w:numPr>
        <w:ind w:left="1789" w:right="0" w:hanging="720"/>
        <w:rPr/>
      </w:pPr>
      <w:r>
        <w:rPr>
          <w:lang w:val="uk-UA"/>
        </w:rPr>
        <w:t>ІНАКШЕ</w:t>
      </w:r>
    </w:p>
    <w:p>
      <w:pPr>
        <w:pStyle w:val="ListParagraph"/>
        <w:numPr>
          <w:ilvl w:val="2"/>
          <w:numId w:val="82"/>
        </w:numPr>
        <w:ind w:left="2149" w:right="0" w:hanging="720"/>
        <w:rPr/>
      </w:pPr>
      <w:r>
        <w:rPr>
          <w:lang w:val="uk-UA"/>
        </w:rPr>
        <w:t>Присвоїти значення масиву</w:t>
      </w:r>
      <w:r>
        <w:rPr>
          <w:lang w:val="en-US"/>
        </w:rPr>
        <w:t xml:space="preserve">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k</m:t>
            </m:r>
          </m:e>
        </m:d>
      </m:oMath>
      <w:r>
        <w:rPr>
          <w:lang w:val="uk-UA"/>
        </w:rPr>
        <w:t xml:space="preserve"> значення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j</m:t>
            </m:r>
          </m:e>
        </m:d>
      </m:oMath>
    </w:p>
    <w:p>
      <w:pPr>
        <w:pStyle w:val="ListParagraph"/>
        <w:numPr>
          <w:ilvl w:val="2"/>
          <w:numId w:val="83"/>
        </w:numPr>
        <w:ind w:left="2149" w:right="0" w:hanging="720"/>
        <w:rPr/>
      </w:pPr>
      <w:r>
        <w:rPr>
          <w:lang w:val="uk-UA"/>
        </w:rPr>
        <w:t>Збільшити</w:t>
      </w:r>
      <w:r>
        <w:rPr>
          <w:lang w:val="en-US"/>
        </w:rPr>
        <w:t xml:space="preserve"> </w:t>
      </w:r>
      <w:r>
        <w:rPr/>
      </w:r>
      <m:oMath xmlns:m="http://schemas.openxmlformats.org/officeDocument/2006/math">
        <m:r>
          <w:rPr>
            <w:rFonts w:ascii="Cambria Math" w:hAnsi="Cambria Math"/>
          </w:rPr>
          <m:t xml:space="preserve">j</m:t>
        </m:r>
      </m:oMath>
      <w:r>
        <w:rPr>
          <w:lang w:val="en-US"/>
        </w:rPr>
        <w:t xml:space="preserve"> </w:t>
      </w:r>
      <w:r>
        <w:rPr>
          <w:lang w:val="uk-UA"/>
        </w:rPr>
        <w:t>на 1</w:t>
      </w:r>
    </w:p>
    <w:p>
      <w:pPr>
        <w:pStyle w:val="ListParagraph"/>
        <w:numPr>
          <w:ilvl w:val="0"/>
          <w:numId w:val="84"/>
        </w:numPr>
        <w:ind w:left="1069" w:right="0" w:hanging="360"/>
        <w:rPr/>
      </w:pPr>
      <w:r>
        <w:rPr>
          <w:lang w:val="uk-UA"/>
        </w:rPr>
        <w:t xml:space="preserve">ЦИКЛ проходу елементів лівого масиву </w:t>
      </w:r>
      <w:r>
        <w:rPr/>
      </w:r>
      <m:oMath xmlns:m="http://schemas.openxmlformats.org/officeDocument/2006/math">
        <m:r>
          <w:rPr>
            <w:rFonts w:ascii="Cambria Math" w:hAnsi="Cambria Math"/>
          </w:rPr>
          <m:t xml:space="preserve">L</m:t>
        </m:r>
      </m:oMath>
      <w:r>
        <w:rPr>
          <w:lang w:val="uk-UA"/>
        </w:rPr>
        <w:t xml:space="preserve"> від </w:t>
      </w:r>
      <w:r>
        <w:rPr/>
      </w:r>
      <m:oMath xmlns:m="http://schemas.openxmlformats.org/officeDocument/2006/math">
        <m:r>
          <w:rPr>
            <w:rFonts w:ascii="Cambria Math" w:hAnsi="Cambria Math"/>
          </w:rPr>
          <m:t xml:space="preserve">i</m:t>
        </m:r>
      </m:oMath>
      <w:r>
        <w:rPr>
          <w:lang w:val="en-US"/>
        </w:rPr>
        <w:t xml:space="preserve"> </w:t>
      </w:r>
      <w:r>
        <w:rPr>
          <w:lang w:val="uk-UA"/>
        </w:rPr>
        <w:t xml:space="preserve">до довжини підмасиву </w:t>
      </w:r>
      <w:r>
        <w:rPr/>
      </w:r>
      <m:oMath xmlns:m="http://schemas.openxmlformats.org/officeDocument/2006/math">
        <m:r>
          <w:rPr>
            <w:rFonts w:ascii="Cambria Math" w:hAnsi="Cambria Math"/>
          </w:rPr>
          <m:t xml:space="preserve">L</m:t>
        </m:r>
      </m:oMath>
    </w:p>
    <w:p>
      <w:pPr>
        <w:pStyle w:val="ListParagraph"/>
        <w:numPr>
          <w:ilvl w:val="2"/>
          <w:numId w:val="85"/>
        </w:numPr>
        <w:ind w:left="2149" w:right="0" w:hanging="720"/>
        <w:rPr/>
      </w:pPr>
      <w:r>
        <w:rPr>
          <w:lang w:val="uk-UA"/>
        </w:rPr>
        <w:t>Присвоїти значення масиву</w:t>
      </w:r>
      <w:r>
        <w:rPr>
          <w:lang w:val="en-US"/>
        </w:rPr>
        <w:t xml:space="preserve">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k</m:t>
            </m:r>
          </m:e>
        </m:d>
      </m:oMath>
      <w:r>
        <w:rPr>
          <w:lang w:val="uk-UA"/>
        </w:rPr>
        <w:t xml:space="preserve"> значення </w:t>
      </w:r>
      <w:r>
        <w:rPr/>
      </w:r>
      <m:oMath xmlns:m="http://schemas.openxmlformats.org/officeDocument/2006/math">
        <m:r>
          <w:rPr>
            <w:rFonts w:ascii="Cambria Math" w:hAnsi="Cambria Math"/>
          </w:rPr>
          <m:t xml:space="preserve">L</m:t>
        </m:r>
        <m:d>
          <m:dPr>
            <m:begChr m:val="["/>
            <m:endChr m:val="]"/>
          </m:dPr>
          <m:e>
            <m:r>
              <w:rPr>
                <w:rFonts w:ascii="Cambria Math" w:hAnsi="Cambria Math"/>
              </w:rPr>
              <m:t xml:space="preserve">i</m:t>
            </m:r>
          </m:e>
        </m:d>
      </m:oMath>
    </w:p>
    <w:p>
      <w:pPr>
        <w:pStyle w:val="ListParagraph"/>
        <w:numPr>
          <w:ilvl w:val="2"/>
          <w:numId w:val="86"/>
        </w:numPr>
        <w:ind w:left="2149" w:right="0" w:hanging="720"/>
        <w:rPr/>
      </w:pPr>
      <w:r>
        <w:rPr>
          <w:lang w:val="uk-UA" w:eastAsia="en-US" w:bidi="ar-SA"/>
        </w:rPr>
        <w:t xml:space="preserve">Збільшити </w:t>
      </w:r>
      <w:r>
        <w:rPr/>
      </w:r>
      <m:oMath xmlns:m="http://schemas.openxmlformats.org/officeDocument/2006/math">
        <m:r>
          <w:rPr>
            <w:rFonts w:ascii="Cambria Math" w:hAnsi="Cambria Math"/>
          </w:rPr>
          <m:t xml:space="preserve">i</m:t>
        </m:r>
      </m:oMath>
      <w:r>
        <w:rPr>
          <w:lang w:val="uk-UA" w:eastAsia="en-US" w:bidi="ar-SA"/>
        </w:rPr>
        <w:t xml:space="preserve"> на 1</w:t>
      </w:r>
    </w:p>
    <w:p>
      <w:pPr>
        <w:pStyle w:val="ListParagraph"/>
        <w:numPr>
          <w:ilvl w:val="2"/>
          <w:numId w:val="87"/>
        </w:numPr>
        <w:ind w:left="2149" w:right="0" w:hanging="720"/>
        <w:rPr/>
      </w:pPr>
      <w:r>
        <w:rPr>
          <w:lang w:val="uk-UA" w:eastAsia="en-US" w:bidi="ar-SA"/>
        </w:rPr>
        <w:t xml:space="preserve">Збільшити </w:t>
      </w:r>
      <w:r>
        <w:rPr/>
      </w:r>
      <m:oMath xmlns:m="http://schemas.openxmlformats.org/officeDocument/2006/math">
        <m:r>
          <w:rPr>
            <w:rFonts w:ascii="Cambria Math" w:hAnsi="Cambria Math"/>
          </w:rPr>
          <m:t xml:space="preserve">k</m:t>
        </m:r>
      </m:oMath>
      <w:r>
        <w:rPr>
          <w:lang w:val="uk-UA" w:eastAsia="en-US" w:bidi="ar-SA"/>
        </w:rPr>
        <w:t xml:space="preserve"> на 1</w:t>
      </w:r>
    </w:p>
    <w:p>
      <w:pPr>
        <w:pStyle w:val="ListParagraph"/>
        <w:numPr>
          <w:ilvl w:val="0"/>
          <w:numId w:val="88"/>
        </w:numPr>
        <w:ind w:left="1069" w:right="0" w:hanging="360"/>
        <w:rPr/>
      </w:pPr>
      <w:r>
        <w:rPr>
          <w:lang w:val="uk-UA"/>
        </w:rPr>
        <w:t xml:space="preserve">ЦИКЛ проходу елементів правого масиву </w:t>
      </w:r>
      <w:r>
        <w:rPr/>
      </w:r>
      <m:oMath xmlns:m="http://schemas.openxmlformats.org/officeDocument/2006/math">
        <m:r>
          <w:rPr>
            <w:rFonts w:ascii="Cambria Math" w:hAnsi="Cambria Math"/>
          </w:rPr>
          <m:t xml:space="preserve">R</m:t>
        </m:r>
      </m:oMath>
      <w:r>
        <w:rPr>
          <w:lang w:val="uk-UA"/>
        </w:rPr>
        <w:t xml:space="preserve"> від </w:t>
      </w:r>
      <w:r>
        <w:rPr/>
      </w:r>
      <m:oMath xmlns:m="http://schemas.openxmlformats.org/officeDocument/2006/math">
        <m:r>
          <w:rPr>
            <w:rFonts w:ascii="Cambria Math" w:hAnsi="Cambria Math"/>
          </w:rPr>
          <m:t xml:space="preserve">j</m:t>
        </m:r>
      </m:oMath>
      <w:r>
        <w:rPr>
          <w:lang w:val="en-US"/>
        </w:rPr>
        <w:t xml:space="preserve"> </w:t>
      </w:r>
      <w:r>
        <w:rPr>
          <w:lang w:val="uk-UA"/>
        </w:rPr>
        <w:t xml:space="preserve">до довжини підмасиву </w:t>
      </w:r>
      <w:r>
        <w:rPr/>
      </w:r>
      <m:oMath xmlns:m="http://schemas.openxmlformats.org/officeDocument/2006/math">
        <m:r>
          <w:rPr>
            <w:rFonts w:ascii="Cambria Math" w:hAnsi="Cambria Math"/>
          </w:rPr>
          <m:t xml:space="preserve">R</m:t>
        </m:r>
      </m:oMath>
    </w:p>
    <w:p>
      <w:pPr>
        <w:pStyle w:val="ListParagraph"/>
        <w:numPr>
          <w:ilvl w:val="2"/>
          <w:numId w:val="89"/>
        </w:numPr>
        <w:ind w:left="2149" w:right="0" w:hanging="720"/>
        <w:rPr/>
      </w:pPr>
      <w:r>
        <w:rPr>
          <w:lang w:val="uk-UA"/>
        </w:rPr>
        <w:t>Присвоїти значення масиву</w:t>
      </w:r>
      <w:r>
        <w:rPr>
          <w:lang w:val="en-US"/>
        </w:rPr>
        <w:t xml:space="preserve">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k</m:t>
            </m:r>
          </m:e>
        </m:d>
      </m:oMath>
      <w:r>
        <w:rPr>
          <w:lang w:val="uk-UA"/>
        </w:rPr>
        <w:t xml:space="preserve"> значення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j</m:t>
            </m:r>
          </m:e>
        </m:d>
      </m:oMath>
    </w:p>
    <w:p>
      <w:pPr>
        <w:pStyle w:val="ListParagraph"/>
        <w:numPr>
          <w:ilvl w:val="2"/>
          <w:numId w:val="90"/>
        </w:numPr>
        <w:ind w:left="2149" w:right="0" w:hanging="720"/>
        <w:rPr/>
      </w:pPr>
      <w:r>
        <w:rPr>
          <w:lang w:val="uk-UA" w:eastAsia="en-US" w:bidi="ar-SA"/>
        </w:rPr>
        <w:t xml:space="preserve">Збільшити </w:t>
      </w:r>
      <w:r>
        <w:rPr/>
      </w:r>
      <m:oMath xmlns:m="http://schemas.openxmlformats.org/officeDocument/2006/math">
        <m:r>
          <w:rPr>
            <w:rFonts w:ascii="Cambria Math" w:hAnsi="Cambria Math"/>
          </w:rPr>
          <m:t xml:space="preserve">j</m:t>
        </m:r>
      </m:oMath>
      <w:r>
        <w:rPr>
          <w:lang w:val="uk-UA" w:eastAsia="en-US" w:bidi="ar-SA"/>
        </w:rPr>
        <w:t xml:space="preserve"> на 1</w:t>
      </w:r>
    </w:p>
    <w:p>
      <w:pPr>
        <w:pStyle w:val="ListParagraph"/>
        <w:numPr>
          <w:ilvl w:val="2"/>
          <w:numId w:val="91"/>
        </w:numPr>
        <w:ind w:left="2149" w:right="0" w:hanging="720"/>
        <w:rPr/>
      </w:pPr>
      <w:r>
        <w:rPr>
          <w:lang w:val="uk-UA" w:eastAsia="en-US" w:bidi="ar-SA"/>
        </w:rPr>
        <w:t xml:space="preserve">Збільшити </w:t>
      </w:r>
      <w:r>
        <w:rPr/>
      </w:r>
      <m:oMath xmlns:m="http://schemas.openxmlformats.org/officeDocument/2006/math">
        <m:r>
          <w:rPr>
            <w:rFonts w:ascii="Cambria Math" w:hAnsi="Cambria Math"/>
          </w:rPr>
          <m:t xml:space="preserve">k</m:t>
        </m:r>
      </m:oMath>
      <w:r>
        <w:rPr>
          <w:lang w:val="uk-UA" w:eastAsia="en-US" w:bidi="ar-SA"/>
        </w:rPr>
        <w:t xml:space="preserve"> на 1</w:t>
      </w:r>
    </w:p>
    <w:p>
      <w:pPr>
        <w:pStyle w:val="ListParagraph"/>
        <w:numPr>
          <w:ilvl w:val="0"/>
          <w:numId w:val="92"/>
        </w:numPr>
        <w:ind w:left="1069" w:right="0" w:hanging="360"/>
        <w:rPr>
          <w:lang w:val="uk-UA"/>
        </w:rPr>
      </w:pPr>
      <w:r>
        <w:rPr>
          <w:lang w:val="uk-UA"/>
        </w:rPr>
        <w:t>КІНЕЦЬ</w:t>
      </w:r>
    </w:p>
    <w:p>
      <w:pPr>
        <w:pStyle w:val="ListParagraph"/>
        <w:ind w:left="0" w:right="0" w:hanging="0"/>
        <w:rPr/>
      </w:pPr>
      <w:r>
        <w:rPr/>
      </w:r>
    </w:p>
    <w:p>
      <w:pPr>
        <w:pStyle w:val="ListParagraph"/>
        <w:ind w:left="0" w:right="0" w:hanging="0"/>
        <w:rPr/>
      </w:pPr>
      <w:r>
        <w:rPr/>
      </w:r>
    </w:p>
    <w:p>
      <w:pPr>
        <w:pStyle w:val="2"/>
        <w:numPr>
          <w:ilvl w:val="1"/>
          <w:numId w:val="4"/>
        </w:numPr>
        <w:ind w:left="0" w:right="0" w:firstLine="709"/>
        <w:rPr/>
      </w:pPr>
      <w:bookmarkStart w:id="21" w:name="__RefHeading___Toc8237_3874632622"/>
      <w:bookmarkStart w:id="22" w:name="_Toc4516325843"/>
      <w:bookmarkEnd w:id="21"/>
      <w:r>
        <w:rPr>
          <w:lang w:val="uk-UA"/>
        </w:rPr>
        <w:t>Алгоритм методу швидкого сортування</w:t>
      </w:r>
      <w:r>
        <w:rPr>
          <w:lang w:val="en-US"/>
        </w:rPr>
        <w:t>[3]</w:t>
      </w:r>
      <w:r>
        <w:rPr>
          <w:lang w:val="uk-UA"/>
        </w:rPr>
        <w:t xml:space="preserve"> </w:t>
      </w:r>
      <w:bookmarkEnd w:id="22"/>
    </w:p>
    <w:p>
      <w:pPr>
        <w:pStyle w:val="Normal"/>
        <w:ind w:left="0" w:right="0" w:firstLine="709"/>
        <w:rPr/>
      </w:pPr>
      <w:r>
        <w:rPr>
          <w:lang w:val="uk-UA"/>
        </w:rPr>
        <w:t>Функція</w:t>
      </w:r>
      <w:r>
        <w:rPr>
          <w:lang w:val="en-US"/>
        </w:rPr>
        <w:t xml:space="preserve"> </w:t>
      </w:r>
      <w:r>
        <w:rPr/>
      </w:r>
      <m:oMath xmlns:m="http://schemas.openxmlformats.org/officeDocument/2006/math">
        <m:r>
          <w:rPr>
            <w:rFonts w:ascii="Cambria Math" w:hAnsi="Cambria Math"/>
          </w:rPr>
          <m:t xml:space="preserve">QuickSort</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end</m:t>
            </m:r>
          </m:e>
        </m:d>
      </m:oMath>
    </w:p>
    <w:p>
      <w:pPr>
        <w:pStyle w:val="ListParagraph"/>
        <w:numPr>
          <w:ilvl w:val="0"/>
          <w:numId w:val="93"/>
        </w:numPr>
        <w:ind w:left="1069" w:right="0" w:hanging="360"/>
        <w:rPr>
          <w:lang w:val="uk-UA"/>
        </w:rPr>
      </w:pPr>
      <w:r>
        <w:rPr>
          <w:lang w:val="uk-UA"/>
        </w:rPr>
        <w:t>ПОЧАТОК</w:t>
      </w:r>
    </w:p>
    <w:p>
      <w:pPr>
        <w:pStyle w:val="ListParagraph"/>
        <w:numPr>
          <w:ilvl w:val="0"/>
          <w:numId w:val="94"/>
        </w:numPr>
        <w:ind w:left="1069" w:right="0" w:hanging="360"/>
        <w:rPr>
          <w:lang w:val="uk-UA"/>
        </w:rPr>
      </w:pPr>
      <w:r>
        <w:rPr>
          <w:lang w:val="uk-UA"/>
        </w:rPr>
        <w:t xml:space="preserve">ЯКЩО </w:t>
      </w:r>
      <w:r>
        <w:rPr/>
      </w:r>
      <m:oMath xmlns:m="http://schemas.openxmlformats.org/officeDocument/2006/math">
        <m:r>
          <w:rPr>
            <w:rFonts w:ascii="Cambria Math" w:hAnsi="Cambria Math"/>
          </w:rPr>
          <m:t xml:space="preserve">begin</m:t>
        </m:r>
        <m:r>
          <w:rPr>
            <w:rFonts w:ascii="Cambria Math" w:hAnsi="Cambria Math"/>
          </w:rPr>
          <m:t xml:space="preserve">&lt;</m:t>
        </m:r>
        <m:r>
          <w:rPr>
            <w:rFonts w:ascii="Cambria Math" w:hAnsi="Cambria Math"/>
          </w:rPr>
          <m:t xml:space="preserve">end</m:t>
        </m:r>
      </m:oMath>
      <w:r>
        <w:rPr>
          <w:lang w:val="uk-UA"/>
        </w:rPr>
        <w:t xml:space="preserve"> ТО</w:t>
      </w:r>
    </w:p>
    <w:p>
      <w:pPr>
        <w:pStyle w:val="ListParagraph"/>
        <w:numPr>
          <w:ilvl w:val="1"/>
          <w:numId w:val="95"/>
        </w:numPr>
        <w:ind w:left="1789" w:right="0" w:hanging="720"/>
        <w:rPr>
          <w:lang w:val="uk-UA"/>
        </w:rPr>
      </w:pPr>
      <w:r>
        <w:rPr>
          <w:lang w:val="uk-UA"/>
        </w:rPr>
        <w:t xml:space="preserve">Ініціалізувати змінну </w:t>
      </w:r>
      <w:r>
        <w:rPr/>
      </w:r>
      <m:oMath xmlns:m="http://schemas.openxmlformats.org/officeDocument/2006/math">
        <m:r>
          <w:rPr>
            <w:rFonts w:ascii="Cambria Math" w:hAnsi="Cambria Math"/>
          </w:rPr>
          <m:t xml:space="preserve">pi</m:t>
        </m:r>
      </m:oMath>
      <w:r>
        <w:rPr>
          <w:lang w:val="uk-UA"/>
        </w:rPr>
        <w:t xml:space="preserve"> значенням, що повертає допоміжна функція </w:t>
      </w:r>
      <w:r>
        <w:rPr/>
      </w:r>
      <m:oMath xmlns:m="http://schemas.openxmlformats.org/officeDocument/2006/math">
        <m:r>
          <w:rPr>
            <w:rFonts w:ascii="Cambria Math" w:hAnsi="Cambria Math"/>
          </w:rPr>
          <m:t xml:space="preserve">Partition</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end</m:t>
            </m:r>
          </m:e>
        </m:d>
      </m:oMath>
    </w:p>
    <w:p>
      <w:pPr>
        <w:pStyle w:val="ListParagraph"/>
        <w:numPr>
          <w:ilvl w:val="1"/>
          <w:numId w:val="96"/>
        </w:numPr>
        <w:ind w:left="1789" w:right="0" w:hanging="720"/>
        <w:rPr>
          <w:lang w:val="uk-UA"/>
        </w:rPr>
      </w:pPr>
      <w:r>
        <w:rPr>
          <w:lang w:val="uk-UA"/>
        </w:rPr>
        <w:t xml:space="preserve">Викликати функцію швидкого сортування для лівої частини масиву відносно </w:t>
      </w:r>
      <w:r>
        <w:rPr/>
      </w:r>
      <m:oMath xmlns:m="http://schemas.openxmlformats.org/officeDocument/2006/math">
        <m:r>
          <w:rPr>
            <w:rFonts w:ascii="Cambria Math" w:hAnsi="Cambria Math"/>
          </w:rPr>
          <m:t xml:space="preserve">pi</m:t>
        </m:r>
      </m:oMath>
      <w:r>
        <w:rPr>
          <w:lang w:val="uk-UA"/>
        </w:rPr>
        <w:t xml:space="preserve">: </w:t>
      </w:r>
      <w:r>
        <w:rPr/>
      </w:r>
      <m:oMath xmlns:m="http://schemas.openxmlformats.org/officeDocument/2006/math">
        <m:r>
          <w:rPr>
            <w:rFonts w:ascii="Cambria Math" w:hAnsi="Cambria Math"/>
          </w:rPr>
          <m:t xml:space="preserve">QuickSort</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pi</m:t>
            </m:r>
            <m:r>
              <w:rPr>
                <w:rFonts w:ascii="Cambria Math" w:hAnsi="Cambria Math"/>
              </w:rPr>
              <m:t xml:space="preserve">−</m:t>
            </m:r>
            <m:r>
              <w:rPr>
                <w:rFonts w:ascii="Cambria Math" w:hAnsi="Cambria Math"/>
              </w:rPr>
              <m:t xml:space="preserve">1</m:t>
            </m:r>
          </m:e>
        </m:d>
      </m:oMath>
    </w:p>
    <w:p>
      <w:pPr>
        <w:pStyle w:val="ListParagraph"/>
        <w:numPr>
          <w:ilvl w:val="1"/>
          <w:numId w:val="97"/>
        </w:numPr>
        <w:ind w:left="1789" w:right="0" w:hanging="720"/>
        <w:rPr>
          <w:lang w:val="uk-UA"/>
        </w:rPr>
      </w:pPr>
      <w:r>
        <w:rPr>
          <w:lang w:val="uk-UA"/>
        </w:rPr>
        <w:t xml:space="preserve">Викликати функцію швидкого сортування для правої частини масиву відносно </w:t>
      </w:r>
      <w:r>
        <w:rPr/>
      </w:r>
      <m:oMath xmlns:m="http://schemas.openxmlformats.org/officeDocument/2006/math">
        <m:r>
          <w:rPr>
            <w:rFonts w:ascii="Cambria Math" w:hAnsi="Cambria Math"/>
          </w:rPr>
          <m:t xml:space="preserve">pi</m:t>
        </m:r>
      </m:oMath>
      <w:r>
        <w:rPr>
          <w:lang w:val="uk-UA"/>
        </w:rPr>
        <w:t xml:space="preserve">: </w:t>
      </w:r>
      <w:r>
        <w:rPr/>
      </w:r>
      <m:oMath xmlns:m="http://schemas.openxmlformats.org/officeDocument/2006/math">
        <m:r>
          <w:rPr>
            <w:rFonts w:ascii="Cambria Math" w:hAnsi="Cambria Math"/>
          </w:rPr>
          <m:t xml:space="preserve">QuickSort</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pi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end</m:t>
            </m:r>
          </m:e>
        </m:d>
      </m:oMath>
    </w:p>
    <w:p>
      <w:pPr>
        <w:pStyle w:val="ListParagraph"/>
        <w:numPr>
          <w:ilvl w:val="0"/>
          <w:numId w:val="98"/>
        </w:numPr>
        <w:ind w:left="1069" w:right="0" w:hanging="360"/>
        <w:rPr>
          <w:lang w:val="uk-UA"/>
        </w:rPr>
      </w:pPr>
      <w:r>
        <w:rPr>
          <w:lang w:val="uk-UA"/>
        </w:rPr>
        <w:t>КІНЕЦЬ</w:t>
      </w:r>
    </w:p>
    <w:p>
      <w:pPr>
        <w:pStyle w:val="ListParagraph"/>
        <w:numPr>
          <w:ilvl w:val="0"/>
          <w:numId w:val="0"/>
        </w:numPr>
        <w:ind w:left="709" w:right="0" w:hanging="0"/>
        <w:rPr/>
      </w:pPr>
      <w:r>
        <w:rPr/>
      </w:r>
    </w:p>
    <w:p>
      <w:pPr>
        <w:pStyle w:val="Normal"/>
        <w:ind w:left="0" w:right="0" w:firstLine="709"/>
        <w:rPr/>
      </w:pPr>
      <w:r>
        <w:rPr>
          <w:lang w:val="uk-UA"/>
        </w:rPr>
        <w:t>Допоміжна функція</w:t>
      </w:r>
      <w:r>
        <w:rPr>
          <w:lang w:val="en-US"/>
        </w:rPr>
        <w:t xml:space="preserve"> </w:t>
      </w:r>
      <w:r>
        <w:rPr/>
      </w:r>
      <m:oMath xmlns:m="http://schemas.openxmlformats.org/officeDocument/2006/math">
        <m:r>
          <w:rPr>
            <w:rFonts w:ascii="Cambria Math" w:hAnsi="Cambria Math"/>
          </w:rPr>
          <m:t xml:space="preserve">Partition</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end</m:t>
            </m:r>
          </m:e>
        </m:d>
      </m:oMath>
    </w:p>
    <w:p>
      <w:pPr>
        <w:pStyle w:val="ListParagraph"/>
        <w:numPr>
          <w:ilvl w:val="0"/>
          <w:numId w:val="99"/>
        </w:numPr>
        <w:ind w:left="1069" w:right="0" w:hanging="360"/>
        <w:rPr>
          <w:lang w:val="uk-UA"/>
        </w:rPr>
      </w:pPr>
      <w:r>
        <w:rPr>
          <w:lang w:val="uk-UA"/>
        </w:rPr>
        <w:t>ПОЧАТОК</w:t>
      </w:r>
    </w:p>
    <w:p>
      <w:pPr>
        <w:pStyle w:val="ListParagraph"/>
        <w:numPr>
          <w:ilvl w:val="0"/>
          <w:numId w:val="100"/>
        </w:numPr>
        <w:ind w:left="1069" w:right="0" w:hanging="360"/>
        <w:rPr>
          <w:lang w:val="uk-UA"/>
        </w:rPr>
      </w:pPr>
      <w:r>
        <w:rPr>
          <w:lang w:val="uk-UA"/>
        </w:rPr>
        <w:t xml:space="preserve">Обрати опорний елемент як останній елемент підмасиву: </w:t>
      </w:r>
      <w:r>
        <w:rPr/>
      </w:r>
      <m:oMath xmlns:m="http://schemas.openxmlformats.org/officeDocument/2006/math">
        <m:r>
          <w:rPr>
            <w:rFonts w:ascii="Cambria Math" w:hAnsi="Cambria Math"/>
          </w:rPr>
          <m:t xml:space="preserve">pivot</m:t>
        </m:r>
        <m:r>
          <w:rPr>
            <w:rFonts w:ascii="Cambria Math" w:hAnsi="Cambria Math"/>
          </w:rPr>
          <m:t xml:space="preserve">=</m:t>
        </m:r>
        <m:r>
          <w:rPr>
            <w:rFonts w:ascii="Cambria Math" w:hAnsi="Cambria Math"/>
          </w:rPr>
          <m:t xml:space="preserve">arr</m:t>
        </m:r>
        <m:d>
          <m:dPr>
            <m:begChr m:val="["/>
            <m:endChr m:val="]"/>
          </m:dPr>
          <m:e>
            <m:r>
              <w:rPr>
                <w:rFonts w:ascii="Cambria Math" w:hAnsi="Cambria Math"/>
              </w:rPr>
              <m:t xml:space="preserve">end</m:t>
            </m:r>
          </m:e>
        </m:d>
      </m:oMath>
    </w:p>
    <w:p>
      <w:pPr>
        <w:pStyle w:val="ListParagraph"/>
        <w:numPr>
          <w:ilvl w:val="0"/>
          <w:numId w:val="101"/>
        </w:numPr>
        <w:ind w:left="1069" w:right="0" w:hanging="360"/>
        <w:rPr>
          <w:lang w:val="uk-UA"/>
        </w:rPr>
      </w:pPr>
      <w:r>
        <w:rPr>
          <w:lang w:val="uk-UA"/>
        </w:rPr>
        <w:t xml:space="preserve">Ініціалізувати змінну </w:t>
      </w:r>
      <w:r>
        <w:rPr/>
      </w:r>
      <m:oMath xmlns:m="http://schemas.openxmlformats.org/officeDocument/2006/math">
        <m:r>
          <w:rPr>
            <w:rFonts w:ascii="Cambria Math" w:hAnsi="Cambria Math"/>
          </w:rPr>
          <m:t xml:space="preserve">pIndex</m:t>
        </m:r>
      </m:oMath>
      <w:r>
        <w:rPr>
          <w:lang w:val="uk-UA"/>
        </w:rPr>
        <w:t xml:space="preserve"> значенням </w:t>
      </w:r>
      <w:r>
        <w:rPr/>
      </w:r>
      <m:oMath xmlns:m="http://schemas.openxmlformats.org/officeDocument/2006/math">
        <m:r>
          <w:rPr>
            <w:rFonts w:ascii="Cambria Math" w:hAnsi="Cambria Math"/>
          </w:rPr>
          <m:t xml:space="preserve">begin</m:t>
        </m:r>
        <m:r>
          <w:rPr>
            <w:rFonts w:ascii="Cambria Math" w:hAnsi="Cambria Math"/>
          </w:rPr>
          <m:t xml:space="preserve">−</m:t>
        </m:r>
        <m:r>
          <w:rPr>
            <w:rFonts w:ascii="Cambria Math" w:hAnsi="Cambria Math"/>
          </w:rPr>
          <m:t xml:space="preserve">1</m:t>
        </m:r>
      </m:oMath>
    </w:p>
    <w:p>
      <w:pPr>
        <w:pStyle w:val="ListParagraph"/>
        <w:numPr>
          <w:ilvl w:val="0"/>
          <w:numId w:val="102"/>
        </w:numPr>
        <w:ind w:left="1069" w:right="0" w:hanging="360"/>
        <w:rPr>
          <w:lang w:val="uk-UA"/>
        </w:rPr>
      </w:pPr>
      <w:r>
        <w:rPr>
          <w:lang w:val="uk-UA"/>
        </w:rPr>
        <w:t xml:space="preserve">ЦИКЛ проходу всіх елементів підмасиву </w:t>
      </w:r>
      <w:r>
        <w:rPr/>
      </w:r>
      <m:oMath xmlns:m="http://schemas.openxmlformats.org/officeDocument/2006/math">
        <m:r>
          <w:rPr>
            <w:rFonts w:ascii="Cambria Math" w:hAnsi="Cambria Math"/>
          </w:rPr>
          <m:t xml:space="preserve">arr</m:t>
        </m:r>
      </m:oMath>
      <w:r>
        <w:rPr>
          <w:lang w:val="uk-UA"/>
        </w:rPr>
        <w:t xml:space="preserve"> </w:t>
      </w:r>
    </w:p>
    <w:p>
      <w:pPr>
        <w:pStyle w:val="ListParagraph"/>
        <w:numPr>
          <w:ilvl w:val="1"/>
          <w:numId w:val="103"/>
        </w:numPr>
        <w:ind w:left="1789" w:right="0" w:hanging="720"/>
        <w:rPr>
          <w:lang w:val="uk-UA"/>
        </w:rPr>
      </w:pPr>
      <w:r>
        <w:rPr>
          <w:lang w:val="uk-UA"/>
        </w:rPr>
        <w:t xml:space="preserve">ЯКЩО поточний елемент масиву </w:t>
      </w:r>
      <w:r>
        <w:rPr/>
      </w:r>
      <m:oMath xmlns:m="http://schemas.openxmlformats.org/officeDocument/2006/math">
        <m:r>
          <w:rPr>
            <w:rFonts w:ascii="Cambria Math" w:hAnsi="Cambria Math"/>
          </w:rPr>
          <m:t xml:space="preserve">arr</m:t>
        </m:r>
      </m:oMath>
      <w:r>
        <w:rPr>
          <w:lang w:val="uk-UA"/>
        </w:rPr>
        <w:t xml:space="preserve"> менший за опорний, ТО </w:t>
      </w:r>
    </w:p>
    <w:p>
      <w:pPr>
        <w:pStyle w:val="ListParagraph"/>
        <w:numPr>
          <w:ilvl w:val="2"/>
          <w:numId w:val="104"/>
        </w:numPr>
        <w:ind w:left="2149" w:right="0" w:hanging="720"/>
        <w:rPr>
          <w:lang w:val="uk-UA"/>
        </w:rPr>
      </w:pPr>
      <w:r>
        <w:rPr>
          <w:lang w:val="uk-UA"/>
        </w:rPr>
        <w:t xml:space="preserve">збільшити </w:t>
      </w:r>
      <w:r>
        <w:rPr/>
      </w:r>
      <m:oMath xmlns:m="http://schemas.openxmlformats.org/officeDocument/2006/math">
        <m:r>
          <w:rPr>
            <w:rFonts w:ascii="Cambria Math" w:hAnsi="Cambria Math"/>
          </w:rPr>
          <m:t xml:space="preserve">pIndex</m:t>
        </m:r>
      </m:oMath>
      <w:r>
        <w:rPr>
          <w:lang w:val="en-US"/>
        </w:rPr>
        <w:t xml:space="preserve"> </w:t>
      </w:r>
      <w:r>
        <w:rPr>
          <w:lang w:val="uk-UA"/>
        </w:rPr>
        <w:t>на 1</w:t>
      </w:r>
    </w:p>
    <w:p>
      <w:pPr>
        <w:pStyle w:val="ListParagraph"/>
        <w:numPr>
          <w:ilvl w:val="2"/>
          <w:numId w:val="105"/>
        </w:numPr>
        <w:ind w:left="2149" w:right="0" w:hanging="720"/>
        <w:rPr>
          <w:lang w:val="uk-UA"/>
        </w:rPr>
      </w:pPr>
      <w:r>
        <w:rPr>
          <w:lang w:val="uk-UA"/>
        </w:rPr>
        <w:t xml:space="preserve">обміняти місцями поточний елемент та елемент з індексом </w:t>
      </w:r>
      <w:r>
        <w:rPr/>
      </w:r>
      <m:oMath xmlns:m="http://schemas.openxmlformats.org/officeDocument/2006/math">
        <m:r>
          <w:rPr>
            <w:rFonts w:ascii="Cambria Math" w:hAnsi="Cambria Math"/>
          </w:rPr>
          <m:t xml:space="preserve">pIndex</m:t>
        </m:r>
      </m:oMath>
    </w:p>
    <w:p>
      <w:pPr>
        <w:pStyle w:val="ListParagraph"/>
        <w:numPr>
          <w:ilvl w:val="0"/>
          <w:numId w:val="106"/>
        </w:numPr>
        <w:ind w:left="1069" w:right="0" w:hanging="360"/>
        <w:rPr>
          <w:lang w:val="uk-UA"/>
        </w:rPr>
      </w:pPr>
      <w:r>
        <w:rPr>
          <w:lang w:val="uk-UA"/>
        </w:rPr>
        <w:t xml:space="preserve">Обміняти місцями останній елемент масиву </w:t>
      </w:r>
      <w:r>
        <w:rPr/>
      </w:r>
      <m:oMath xmlns:m="http://schemas.openxmlformats.org/officeDocument/2006/math">
        <m:r>
          <w:rPr>
            <w:rFonts w:ascii="Cambria Math" w:hAnsi="Cambria Math"/>
          </w:rPr>
          <m:t xml:space="preserve">arr</m:t>
        </m:r>
      </m:oMath>
      <w:r>
        <w:rPr>
          <w:lang w:val="uk-UA"/>
        </w:rPr>
        <w:t xml:space="preserve"> з елементом цього масиву з індексом </w:t>
      </w:r>
      <w:r>
        <w:rPr/>
      </w:r>
      <m:oMath xmlns:m="http://schemas.openxmlformats.org/officeDocument/2006/math">
        <m:r>
          <w:rPr>
            <w:rFonts w:ascii="Cambria Math" w:hAnsi="Cambria Math"/>
          </w:rPr>
          <m:t xml:space="preserve">pIndex</m:t>
        </m:r>
      </m:oMath>
    </w:p>
    <w:p>
      <w:pPr>
        <w:pStyle w:val="ListParagraph"/>
        <w:numPr>
          <w:ilvl w:val="0"/>
          <w:numId w:val="107"/>
        </w:numPr>
        <w:ind w:left="1069" w:right="0" w:hanging="360"/>
        <w:rPr>
          <w:lang w:val="uk-UA"/>
        </w:rPr>
      </w:pPr>
      <w:r>
        <w:rPr>
          <w:lang w:val="uk-UA"/>
        </w:rPr>
        <w:t xml:space="preserve">Повернути значення </w:t>
      </w:r>
      <w:r>
        <w:rPr/>
      </w:r>
      <m:oMath xmlns:m="http://schemas.openxmlformats.org/officeDocument/2006/math">
        <m:r>
          <w:rPr>
            <w:rFonts w:ascii="Cambria Math" w:hAnsi="Cambria Math"/>
          </w:rPr>
          <m:t xml:space="preserve">pIndex</m:t>
        </m:r>
        <m:r>
          <w:rPr>
            <w:rFonts w:ascii="Cambria Math" w:hAnsi="Cambria Math"/>
          </w:rPr>
          <m:t xml:space="preserve">+</m:t>
        </m:r>
        <m:r>
          <w:rPr>
            <w:rFonts w:ascii="Cambria Math" w:hAnsi="Cambria Math"/>
          </w:rPr>
          <m:t xml:space="preserve">1</m:t>
        </m:r>
      </m:oMath>
    </w:p>
    <w:p>
      <w:pPr>
        <w:pStyle w:val="ListParagraph"/>
        <w:numPr>
          <w:ilvl w:val="0"/>
          <w:numId w:val="108"/>
        </w:numPr>
        <w:ind w:left="1069" w:right="0" w:hanging="360"/>
        <w:rPr/>
      </w:pPr>
      <w:r>
        <w:rPr/>
        <w:t>КІНЕЦЬ</w:t>
      </w:r>
    </w:p>
    <w:p>
      <w:pPr>
        <w:pStyle w:val="ListParagraph"/>
        <w:numPr>
          <w:ilvl w:val="0"/>
          <w:numId w:val="0"/>
        </w:numPr>
        <w:ind w:left="1069" w:right="0" w:hanging="0"/>
        <w:rPr/>
      </w:pPr>
      <w:r>
        <w:rPr/>
      </w:r>
      <w:r>
        <w:br w:type="page"/>
      </w:r>
    </w:p>
    <w:p>
      <w:pPr>
        <w:pStyle w:val="2"/>
        <w:numPr>
          <w:ilvl w:val="1"/>
          <w:numId w:val="4"/>
        </w:numPr>
        <w:ind w:left="0" w:right="0" w:firstLine="709"/>
        <w:rPr/>
      </w:pPr>
      <w:bookmarkStart w:id="23" w:name="__RefHeading___Toc8239_3874632622"/>
      <w:bookmarkStart w:id="24" w:name="_Toc45163258432"/>
      <w:bookmarkEnd w:id="23"/>
      <w:r>
        <w:rPr>
          <w:lang w:val="uk-UA"/>
        </w:rPr>
        <w:t>Алгоритм методу інтроспективного сортування</w:t>
      </w:r>
      <w:r>
        <w:rPr>
          <w:lang w:val="en-US"/>
        </w:rPr>
        <w:t>[4]</w:t>
      </w:r>
      <w:r>
        <w:rPr>
          <w:lang w:val="uk-UA"/>
        </w:rPr>
        <w:t xml:space="preserve"> </w:t>
      </w:r>
      <w:bookmarkEnd w:id="24"/>
    </w:p>
    <w:p>
      <w:pPr>
        <w:pStyle w:val="Normal"/>
        <w:ind w:left="0" w:right="0" w:firstLine="709"/>
        <w:rPr>
          <w:lang w:val="uk-UA"/>
        </w:rPr>
      </w:pPr>
      <w:r>
        <w:rPr>
          <w:lang w:val="uk-UA"/>
        </w:rPr>
      </w:r>
    </w:p>
    <w:p>
      <w:pPr>
        <w:pStyle w:val="Normal"/>
        <w:ind w:left="0" w:right="0" w:firstLine="709"/>
        <w:rPr/>
      </w:pPr>
      <w:r>
        <w:rPr>
          <w:lang w:val="uk-UA"/>
        </w:rPr>
        <w:t>Початкова функція</w:t>
      </w:r>
      <w:r>
        <w:rPr>
          <w:lang w:val="en-US"/>
        </w:rPr>
        <w:t xml:space="preserve"> </w:t>
      </w:r>
      <w:r>
        <w:rPr/>
      </w:r>
      <m:oMath xmlns:m="http://schemas.openxmlformats.org/officeDocument/2006/math">
        <m:r>
          <w:rPr>
            <w:rFonts w:ascii="Cambria Math" w:hAnsi="Cambria Math"/>
          </w:rPr>
          <m:t xml:space="preserve">Sort</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end</m:t>
            </m:r>
          </m:e>
        </m:d>
      </m:oMath>
    </w:p>
    <w:p>
      <w:pPr>
        <w:pStyle w:val="ListParagraph"/>
        <w:numPr>
          <w:ilvl w:val="0"/>
          <w:numId w:val="109"/>
        </w:numPr>
        <w:ind w:left="1069" w:right="0" w:hanging="360"/>
        <w:rPr>
          <w:lang w:val="uk-UA"/>
        </w:rPr>
      </w:pPr>
      <w:r>
        <w:rPr>
          <w:lang w:val="uk-UA"/>
        </w:rPr>
        <w:t>ПОЧАТОК</w:t>
      </w:r>
    </w:p>
    <w:p>
      <w:pPr>
        <w:pStyle w:val="ListParagraph"/>
        <w:numPr>
          <w:ilvl w:val="0"/>
          <w:numId w:val="110"/>
        </w:numPr>
        <w:ind w:left="1069" w:right="0" w:hanging="360"/>
        <w:rPr>
          <w:lang w:val="uk-UA"/>
        </w:rPr>
      </w:pPr>
      <w:r>
        <w:rPr>
          <w:lang w:val="uk-UA"/>
        </w:rPr>
        <w:t xml:space="preserve">Ініціалізувати змінну </w:t>
      </w:r>
      <w:r>
        <w:rPr/>
      </w:r>
      <m:oMath xmlns:m="http://schemas.openxmlformats.org/officeDocument/2006/math">
        <m:r>
          <w:rPr>
            <w:rFonts w:ascii="Cambria Math" w:hAnsi="Cambria Math"/>
          </w:rPr>
          <m:t xml:space="preserve">maxDepth</m:t>
        </m:r>
      </m:oMath>
      <w:r>
        <w:rPr>
          <w:lang w:val="uk-UA"/>
        </w:rPr>
        <w:t xml:space="preserve"> значенням </w:t>
      </w:r>
      <w:r>
        <w:rPr/>
      </w:r>
      <m:oMath xmlns:m="http://schemas.openxmlformats.org/officeDocument/2006/math">
        <m:r>
          <w:rPr>
            <w:rFonts w:ascii="Cambria Math" w:hAnsi="Cambria Math"/>
          </w:rPr>
          <m:t xml:space="preserve">2</m:t>
        </m:r>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length</m:t>
            </m:r>
            <m:d>
              <m:dPr>
                <m:begChr m:val="("/>
                <m:endChr m:val=")"/>
              </m:dPr>
              <m:e>
                <m:r>
                  <w:rPr>
                    <w:rFonts w:ascii="Cambria Math" w:hAnsi="Cambria Math"/>
                  </w:rPr>
                  <m:t xml:space="preserve">arr</m:t>
                </m:r>
              </m:e>
            </m:d>
          </m:e>
        </m:d>
      </m:oMath>
    </w:p>
    <w:p>
      <w:pPr>
        <w:pStyle w:val="ListParagraph"/>
        <w:numPr>
          <w:ilvl w:val="0"/>
          <w:numId w:val="111"/>
        </w:numPr>
        <w:ind w:left="1069" w:right="0" w:hanging="360"/>
        <w:rPr>
          <w:lang w:val="uk-UA"/>
        </w:rPr>
      </w:pPr>
      <w:r>
        <w:rPr>
          <w:lang w:val="uk-UA"/>
        </w:rPr>
        <w:t xml:space="preserve">Викликати функцію </w:t>
      </w:r>
      <w:r>
        <w:rPr/>
      </w:r>
      <m:oMath xmlns:m="http://schemas.openxmlformats.org/officeDocument/2006/math">
        <m:r>
          <w:rPr>
            <w:rFonts w:ascii="Cambria Math" w:hAnsi="Cambria Math"/>
          </w:rPr>
          <m:t xml:space="preserve">IntroSort</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end</m:t>
            </m:r>
            <m:r>
              <w:rPr>
                <w:rFonts w:ascii="Cambria Math" w:hAnsi="Cambria Math"/>
              </w:rPr>
              <m:t xml:space="preserve">,</m:t>
            </m:r>
            <m:r>
              <w:rPr>
                <w:rFonts w:ascii="Cambria Math" w:hAnsi="Cambria Math"/>
              </w:rPr>
              <m:t xml:space="preserve">maxDepth</m:t>
            </m:r>
          </m:e>
        </m:d>
      </m:oMath>
    </w:p>
    <w:p>
      <w:pPr>
        <w:pStyle w:val="ListParagraph"/>
        <w:numPr>
          <w:ilvl w:val="0"/>
          <w:numId w:val="112"/>
        </w:numPr>
        <w:ind w:left="1069" w:right="0" w:hanging="360"/>
        <w:rPr>
          <w:lang w:val="uk-UA"/>
        </w:rPr>
      </w:pPr>
      <w:r>
        <w:rPr>
          <w:lang w:val="uk-UA"/>
        </w:rPr>
        <w:t>КІНЕЦЬ</w:t>
      </w:r>
    </w:p>
    <w:p>
      <w:pPr>
        <w:pStyle w:val="ListParagraph"/>
        <w:ind w:left="709" w:right="0" w:hanging="0"/>
        <w:rPr/>
      </w:pPr>
      <w:r>
        <w:rPr/>
      </w:r>
    </w:p>
    <w:p>
      <w:pPr>
        <w:pStyle w:val="Normal"/>
        <w:ind w:left="0" w:right="0" w:firstLine="709"/>
        <w:rPr/>
      </w:pPr>
      <w:r>
        <w:rPr>
          <w:lang w:val="uk-UA"/>
        </w:rPr>
        <w:t>Функція</w:t>
      </w:r>
      <w:r>
        <w:rPr>
          <w:lang w:val="en-US"/>
        </w:rPr>
        <w:t xml:space="preserve"> </w:t>
      </w:r>
      <w:r>
        <w:rPr/>
      </w:r>
      <m:oMath xmlns:m="http://schemas.openxmlformats.org/officeDocument/2006/math">
        <m:r>
          <w:rPr>
            <w:rFonts w:ascii="Cambria Math" w:hAnsi="Cambria Math"/>
          </w:rPr>
          <m:t xml:space="preserve">IntroSort</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end</m:t>
            </m:r>
            <m:r>
              <w:rPr>
                <w:rFonts w:ascii="Cambria Math" w:hAnsi="Cambria Math"/>
              </w:rPr>
              <m:t xml:space="preserve">,</m:t>
            </m:r>
            <m:r>
              <w:rPr>
                <w:rFonts w:ascii="Cambria Math" w:hAnsi="Cambria Math"/>
              </w:rPr>
              <m:t xml:space="preserve">maxDepth</m:t>
            </m:r>
          </m:e>
        </m:d>
      </m:oMath>
    </w:p>
    <w:p>
      <w:pPr>
        <w:pStyle w:val="ListParagraph"/>
        <w:numPr>
          <w:ilvl w:val="0"/>
          <w:numId w:val="113"/>
        </w:numPr>
        <w:ind w:left="1069" w:right="0" w:hanging="360"/>
        <w:rPr>
          <w:lang w:val="uk-UA"/>
        </w:rPr>
      </w:pPr>
      <w:r>
        <w:rPr>
          <w:lang w:val="uk-UA"/>
        </w:rPr>
        <w:t>ПОЧАТОК</w:t>
      </w:r>
    </w:p>
    <w:p>
      <w:pPr>
        <w:pStyle w:val="ListParagraph"/>
        <w:numPr>
          <w:ilvl w:val="0"/>
          <w:numId w:val="114"/>
        </w:numPr>
        <w:ind w:left="1069" w:right="0" w:hanging="360"/>
        <w:rPr>
          <w:lang w:val="uk-UA"/>
        </w:rPr>
      </w:pPr>
      <w:r>
        <w:rPr>
          <w:lang w:val="uk-UA"/>
        </w:rPr>
        <w:t xml:space="preserve">ЯКЩО довжина масиву </w:t>
      </w:r>
      <w:r>
        <w:rPr/>
      </w:r>
      <m:oMath xmlns:m="http://schemas.openxmlformats.org/officeDocument/2006/math">
        <m:r>
          <w:rPr>
            <w:rFonts w:ascii="Cambria Math" w:hAnsi="Cambria Math"/>
          </w:rPr>
          <m:t xml:space="preserve">arr</m:t>
        </m:r>
      </m:oMath>
      <w:r>
        <w:rPr>
          <w:lang w:val="en-US"/>
        </w:rPr>
        <w:t xml:space="preserve"> </w:t>
      </w:r>
      <w:r>
        <w:rPr>
          <w:lang w:val="uk-UA"/>
        </w:rPr>
        <w:t xml:space="preserve">не перевищує 16, ТО викликати функцію сортування вставками для цього масиву: </w:t>
      </w:r>
      <w:r>
        <w:rPr/>
      </w:r>
      <m:oMath xmlns:m="http://schemas.openxmlformats.org/officeDocument/2006/math">
        <m:r>
          <w:rPr>
            <w:rFonts w:ascii="Cambria Math" w:hAnsi="Cambria Math"/>
          </w:rPr>
          <m:t xml:space="preserve">InsertionSort</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end</m:t>
            </m:r>
          </m:e>
        </m:d>
      </m:oMath>
    </w:p>
    <w:p>
      <w:pPr>
        <w:pStyle w:val="ListParagraph"/>
        <w:numPr>
          <w:ilvl w:val="0"/>
          <w:numId w:val="115"/>
        </w:numPr>
        <w:ind w:left="1069" w:right="0" w:hanging="360"/>
        <w:rPr>
          <w:lang w:val="uk-UA"/>
        </w:rPr>
      </w:pPr>
      <w:r>
        <w:rPr>
          <w:lang w:val="uk-UA"/>
        </w:rPr>
        <w:t xml:space="preserve">ІНАКШЕ ЯКЩО значення </w:t>
      </w:r>
      <w:r>
        <w:rPr/>
      </w:r>
      <m:oMath xmlns:m="http://schemas.openxmlformats.org/officeDocument/2006/math">
        <m:r>
          <w:rPr>
            <w:rFonts w:ascii="Cambria Math" w:hAnsi="Cambria Math"/>
          </w:rPr>
          <m:t xml:space="preserve">maxDepth</m:t>
        </m:r>
      </m:oMath>
      <w:r>
        <w:rPr>
          <w:lang w:val="uk-UA"/>
        </w:rPr>
        <w:t xml:space="preserve"> дорівнює 0, ТО викликати функцію пірамідального сортування</w:t>
      </w:r>
      <w:r>
        <w:rPr>
          <w:lang w:val="en-US"/>
        </w:rPr>
        <w:t xml:space="preserve">: </w:t>
      </w:r>
      <w:r>
        <w:rPr/>
      </w:r>
      <m:oMath xmlns:m="http://schemas.openxmlformats.org/officeDocument/2006/math">
        <m:r>
          <w:rPr>
            <w:rFonts w:ascii="Cambria Math" w:hAnsi="Cambria Math"/>
          </w:rPr>
          <m:t xml:space="preserve">HeapSort</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end</m:t>
            </m:r>
          </m:e>
        </m:d>
      </m:oMath>
    </w:p>
    <w:p>
      <w:pPr>
        <w:pStyle w:val="ListParagraph"/>
        <w:numPr>
          <w:ilvl w:val="0"/>
          <w:numId w:val="116"/>
        </w:numPr>
        <w:ind w:left="1069" w:right="0" w:hanging="360"/>
        <w:rPr>
          <w:lang w:val="uk-UA"/>
        </w:rPr>
      </w:pPr>
      <w:r>
        <w:rPr>
          <w:lang w:val="uk-UA"/>
        </w:rPr>
        <w:t xml:space="preserve">ІНАКШЕ ініціалізувати змінну </w:t>
      </w:r>
      <w:r>
        <w:rPr/>
      </w:r>
      <m:oMath xmlns:m="http://schemas.openxmlformats.org/officeDocument/2006/math">
        <m:r>
          <w:rPr>
            <w:rFonts w:ascii="Cambria Math" w:hAnsi="Cambria Math"/>
          </w:rPr>
          <m:t xml:space="preserve">pivot</m:t>
        </m:r>
      </m:oMath>
      <w:r>
        <w:rPr>
          <w:lang w:val="uk-UA"/>
        </w:rPr>
        <w:t xml:space="preserve"> медіанним значенням серед першого, середнього та останнього елемента масиву </w:t>
      </w:r>
      <w:r>
        <w:rPr/>
      </w:r>
      <m:oMath xmlns:m="http://schemas.openxmlformats.org/officeDocument/2006/math">
        <m:r>
          <w:rPr>
            <w:rFonts w:ascii="Cambria Math" w:hAnsi="Cambria Math"/>
          </w:rPr>
          <m:t xml:space="preserve">arr</m:t>
        </m:r>
      </m:oMath>
    </w:p>
    <w:p>
      <w:pPr>
        <w:pStyle w:val="ListParagraph"/>
        <w:numPr>
          <w:ilvl w:val="0"/>
          <w:numId w:val="117"/>
        </w:numPr>
        <w:ind w:left="1069" w:right="0" w:hanging="360"/>
        <w:rPr>
          <w:lang w:val="uk-UA"/>
        </w:rPr>
      </w:pPr>
      <w:r>
        <w:rPr>
          <w:lang w:val="uk-UA"/>
        </w:rPr>
        <w:t xml:space="preserve">Обміняти місцями останній елемент масиву </w:t>
      </w:r>
      <w:r>
        <w:rPr/>
      </w:r>
      <m:oMath xmlns:m="http://schemas.openxmlformats.org/officeDocument/2006/math">
        <m:r>
          <w:rPr>
            <w:rFonts w:ascii="Cambria Math" w:hAnsi="Cambria Math"/>
          </w:rPr>
          <m:t xml:space="preserve">arr</m:t>
        </m:r>
      </m:oMath>
      <w:r>
        <w:rPr>
          <w:lang w:val="uk-UA"/>
        </w:rPr>
        <w:t xml:space="preserve"> та елемент масиву з індексом </w:t>
      </w:r>
      <w:r>
        <w:rPr/>
      </w:r>
      <m:oMath xmlns:m="http://schemas.openxmlformats.org/officeDocument/2006/math">
        <m:r>
          <w:rPr>
            <w:rFonts w:ascii="Cambria Math" w:hAnsi="Cambria Math"/>
          </w:rPr>
          <m:t xml:space="preserve">pivot</m:t>
        </m:r>
      </m:oMath>
    </w:p>
    <w:p>
      <w:pPr>
        <w:pStyle w:val="ListParagraph"/>
        <w:numPr>
          <w:ilvl w:val="0"/>
          <w:numId w:val="118"/>
        </w:numPr>
        <w:ind w:left="1069" w:right="0" w:hanging="360"/>
        <w:rPr>
          <w:lang w:val="uk-UA"/>
        </w:rPr>
      </w:pPr>
      <w:r>
        <w:rPr>
          <w:lang w:val="uk-UA"/>
        </w:rPr>
        <w:t xml:space="preserve">Ініціалізувати змінну </w:t>
      </w:r>
      <w:r>
        <w:rPr/>
      </w:r>
      <m:oMath xmlns:m="http://schemas.openxmlformats.org/officeDocument/2006/math">
        <m:r>
          <w:rPr>
            <w:rFonts w:ascii="Cambria Math" w:hAnsi="Cambria Math"/>
          </w:rPr>
          <m:t xml:space="preserve">pi</m:t>
        </m:r>
      </m:oMath>
      <w:r>
        <w:rPr>
          <w:lang w:val="uk-UA"/>
        </w:rPr>
        <w:t xml:space="preserve"> значенням, що повертає допоміжна функція </w:t>
      </w:r>
      <w:r>
        <w:rPr/>
      </w:r>
      <m:oMath xmlns:m="http://schemas.openxmlformats.org/officeDocument/2006/math">
        <m:r>
          <w:rPr>
            <w:rFonts w:ascii="Cambria Math" w:hAnsi="Cambria Math"/>
          </w:rPr>
          <m:t xml:space="preserve">Partition</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end</m:t>
            </m:r>
          </m:e>
        </m:d>
      </m:oMath>
    </w:p>
    <w:p>
      <w:pPr>
        <w:pStyle w:val="ListParagraph"/>
        <w:numPr>
          <w:ilvl w:val="0"/>
          <w:numId w:val="119"/>
        </w:numPr>
        <w:ind w:left="1069" w:right="0" w:hanging="360"/>
        <w:rPr>
          <w:lang w:val="uk-UA"/>
        </w:rPr>
      </w:pPr>
      <w:r>
        <w:rPr>
          <w:lang w:val="uk-UA"/>
        </w:rPr>
        <w:t xml:space="preserve">Викликати функцію інтроспективного сортування для лівої частини масиву відносно </w:t>
      </w:r>
      <w:r>
        <w:rPr/>
      </w:r>
      <m:oMath xmlns:m="http://schemas.openxmlformats.org/officeDocument/2006/math">
        <m:r>
          <w:rPr>
            <w:rFonts w:ascii="Cambria Math" w:hAnsi="Cambria Math"/>
          </w:rPr>
          <m:t xml:space="preserve">pi</m:t>
        </m:r>
      </m:oMath>
      <w:r>
        <w:rPr>
          <w:lang w:val="uk-UA"/>
        </w:rPr>
        <w:t xml:space="preserve">: </w:t>
      </w:r>
      <w:r>
        <w:rPr/>
      </w:r>
      <m:oMath xmlns:m="http://schemas.openxmlformats.org/officeDocument/2006/math">
        <m:r>
          <w:rPr>
            <w:rFonts w:ascii="Cambria Math" w:hAnsi="Cambria Math"/>
          </w:rPr>
          <m:t xml:space="preserve">IntroSort</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pi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maxDepth</m:t>
            </m:r>
            <m:r>
              <w:rPr>
                <w:rFonts w:ascii="Cambria Math" w:hAnsi="Cambria Math"/>
              </w:rPr>
              <m:t xml:space="preserve">−</m:t>
            </m:r>
            <m:r>
              <w:rPr>
                <w:rFonts w:ascii="Cambria Math" w:hAnsi="Cambria Math"/>
              </w:rPr>
              <m:t xml:space="preserve">1</m:t>
            </m:r>
          </m:e>
        </m:d>
      </m:oMath>
    </w:p>
    <w:p>
      <w:pPr>
        <w:pStyle w:val="ListParagraph"/>
        <w:numPr>
          <w:ilvl w:val="0"/>
          <w:numId w:val="120"/>
        </w:numPr>
        <w:ind w:left="1069" w:right="0" w:hanging="360"/>
        <w:rPr>
          <w:lang w:val="uk-UA"/>
        </w:rPr>
      </w:pPr>
      <w:r>
        <w:rPr>
          <w:lang w:val="uk-UA"/>
        </w:rPr>
        <w:t xml:space="preserve">Викликати функцію швидкого сортування для правої частини масиву відносно </w:t>
      </w:r>
      <w:r>
        <w:rPr/>
      </w:r>
      <m:oMath xmlns:m="http://schemas.openxmlformats.org/officeDocument/2006/math">
        <m:r>
          <w:rPr>
            <w:rFonts w:ascii="Cambria Math" w:hAnsi="Cambria Math"/>
          </w:rPr>
          <m:t xml:space="preserve">pi</m:t>
        </m:r>
      </m:oMath>
      <w:r>
        <w:rPr>
          <w:lang w:val="uk-UA"/>
        </w:rPr>
        <w:t xml:space="preserve">: </w:t>
      </w:r>
      <w:r>
        <w:rPr/>
      </w:r>
      <m:oMath xmlns:m="http://schemas.openxmlformats.org/officeDocument/2006/math">
        <m:r>
          <w:rPr>
            <w:rFonts w:ascii="Cambria Math" w:hAnsi="Cambria Math"/>
          </w:rPr>
          <m:t xml:space="preserve">IntroSort</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pi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end</m:t>
            </m:r>
            <m:r>
              <w:rPr>
                <w:rFonts w:ascii="Cambria Math" w:hAnsi="Cambria Math"/>
              </w:rPr>
              <m:t xml:space="preserve">,</m:t>
            </m:r>
            <m:r>
              <w:rPr>
                <w:rFonts w:ascii="Cambria Math" w:hAnsi="Cambria Math"/>
              </w:rPr>
              <m:t xml:space="preserve">maxDepth</m:t>
            </m:r>
            <m:r>
              <w:rPr>
                <w:rFonts w:ascii="Cambria Math" w:hAnsi="Cambria Math"/>
              </w:rPr>
              <m:t xml:space="preserve">−</m:t>
            </m:r>
            <m:r>
              <w:rPr>
                <w:rFonts w:ascii="Cambria Math" w:hAnsi="Cambria Math"/>
              </w:rPr>
              <m:t xml:space="preserve">1</m:t>
            </m:r>
          </m:e>
        </m:d>
      </m:oMath>
    </w:p>
    <w:p>
      <w:pPr>
        <w:pStyle w:val="ListParagraph"/>
        <w:numPr>
          <w:ilvl w:val="0"/>
          <w:numId w:val="121"/>
        </w:numPr>
        <w:ind w:left="1069" w:right="0" w:hanging="360"/>
        <w:rPr/>
      </w:pPr>
      <w:r>
        <w:rPr/>
        <w:t>КІНЕЦЬ</w:t>
      </w:r>
    </w:p>
    <w:p>
      <w:pPr>
        <w:pStyle w:val="ListParagraph"/>
        <w:numPr>
          <w:ilvl w:val="0"/>
          <w:numId w:val="0"/>
        </w:numPr>
        <w:ind w:left="1069" w:right="0" w:hanging="0"/>
        <w:rPr/>
      </w:pPr>
      <w:r>
        <w:rPr/>
      </w:r>
      <w:r>
        <w:br w:type="page"/>
      </w:r>
    </w:p>
    <w:p>
      <w:pPr>
        <w:pStyle w:val="Normal"/>
        <w:ind w:left="0" w:right="0" w:firstLine="709"/>
        <w:rPr/>
      </w:pPr>
      <w:r>
        <w:rPr>
          <w:lang w:val="uk-UA"/>
        </w:rPr>
        <w:t>Функція</w:t>
      </w:r>
      <w:r>
        <w:rPr>
          <w:lang w:val="en-US"/>
        </w:rPr>
        <w:t xml:space="preserve"> </w:t>
      </w:r>
      <w:r>
        <w:rPr/>
      </w:r>
      <m:oMath xmlns:m="http://schemas.openxmlformats.org/officeDocument/2006/math">
        <m:r>
          <w:rPr>
            <w:rFonts w:ascii="Cambria Math" w:hAnsi="Cambria Math"/>
          </w:rPr>
          <m:t xml:space="preserve">InsertionSort</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end</m:t>
            </m:r>
          </m:e>
        </m:d>
      </m:oMath>
    </w:p>
    <w:p>
      <w:pPr>
        <w:pStyle w:val="ListParagraph"/>
        <w:numPr>
          <w:ilvl w:val="0"/>
          <w:numId w:val="122"/>
        </w:numPr>
        <w:ind w:left="1069" w:right="0" w:hanging="360"/>
        <w:rPr>
          <w:lang w:val="uk-UA"/>
        </w:rPr>
      </w:pPr>
      <w:r>
        <w:rPr>
          <w:lang w:val="uk-UA"/>
        </w:rPr>
        <w:t>ПОЧАТОК</w:t>
      </w:r>
    </w:p>
    <w:p>
      <w:pPr>
        <w:pStyle w:val="ListParagraph"/>
        <w:numPr>
          <w:ilvl w:val="0"/>
          <w:numId w:val="123"/>
        </w:numPr>
        <w:ind w:left="1069" w:right="0" w:hanging="360"/>
        <w:rPr>
          <w:lang w:val="uk-UA"/>
        </w:rPr>
      </w:pPr>
      <w:r>
        <w:rPr>
          <w:lang w:val="uk-UA"/>
        </w:rPr>
        <w:t xml:space="preserve">ЦИКЛ проходу всіх елементів масиву </w:t>
      </w:r>
      <w:r>
        <w:rPr/>
      </w:r>
      <m:oMath xmlns:m="http://schemas.openxmlformats.org/officeDocument/2006/math">
        <m:r>
          <w:rPr>
            <w:rFonts w:ascii="Cambria Math" w:hAnsi="Cambria Math"/>
          </w:rPr>
          <m:t xml:space="preserve">arr</m:t>
        </m:r>
      </m:oMath>
      <w:r>
        <w:rPr>
          <w:lang w:val="uk-UA"/>
        </w:rPr>
        <w:t xml:space="preserve"> для індексів від  </w:t>
      </w:r>
      <w:r>
        <w:rPr/>
      </w:r>
      <m:oMath xmlns:m="http://schemas.openxmlformats.org/officeDocument/2006/math">
        <m:r>
          <w:rPr>
            <w:rFonts w:ascii="Cambria Math" w:hAnsi="Cambria Math"/>
          </w:rPr>
          <m:t xml:space="preserve">begin</m:t>
        </m:r>
      </m:oMath>
      <w:r>
        <w:rPr>
          <w:lang w:val="uk-UA"/>
        </w:rPr>
        <w:t xml:space="preserve"> до </w:t>
      </w:r>
      <w:r>
        <w:rPr/>
      </w:r>
      <m:oMath xmlns:m="http://schemas.openxmlformats.org/officeDocument/2006/math">
        <m:r>
          <w:rPr>
            <w:rFonts w:ascii="Cambria Math" w:hAnsi="Cambria Math"/>
          </w:rPr>
          <m:t xml:space="preserve">end</m:t>
        </m:r>
      </m:oMath>
    </w:p>
    <w:p>
      <w:pPr>
        <w:pStyle w:val="ListParagraph"/>
        <w:numPr>
          <w:ilvl w:val="1"/>
          <w:numId w:val="124"/>
        </w:numPr>
        <w:ind w:left="1789" w:right="0" w:hanging="720"/>
        <w:rPr>
          <w:lang w:val="uk-UA"/>
        </w:rPr>
      </w:pPr>
      <w:r>
        <w:rPr>
          <w:lang w:val="uk-UA"/>
        </w:rPr>
        <w:t xml:space="preserve">Ініціалізувати змінну </w:t>
      </w:r>
      <w:r>
        <w:rPr/>
      </w:r>
      <m:oMath xmlns:m="http://schemas.openxmlformats.org/officeDocument/2006/math">
        <m:r>
          <w:rPr>
            <w:rFonts w:ascii="Cambria Math" w:hAnsi="Cambria Math"/>
          </w:rPr>
          <m:t xml:space="preserve">key</m:t>
        </m:r>
      </m:oMath>
      <w:r>
        <w:rPr>
          <w:lang w:val="uk-UA"/>
        </w:rPr>
        <w:t xml:space="preserve"> значенням поточного елемента</w:t>
      </w:r>
    </w:p>
    <w:p>
      <w:pPr>
        <w:pStyle w:val="ListParagraph"/>
        <w:numPr>
          <w:ilvl w:val="1"/>
          <w:numId w:val="125"/>
        </w:numPr>
        <w:ind w:left="1789" w:right="0" w:hanging="720"/>
        <w:rPr>
          <w:lang w:val="uk-UA"/>
        </w:rPr>
      </w:pPr>
      <w:r>
        <w:rPr>
          <w:lang w:val="uk-UA"/>
        </w:rPr>
        <w:t xml:space="preserve">Ініціалізувати змінну </w:t>
      </w:r>
      <w:r>
        <w:rPr/>
      </w:r>
      <m:oMath xmlns:m="http://schemas.openxmlformats.org/officeDocument/2006/math">
        <m:r>
          <w:rPr>
            <w:rFonts w:ascii="Cambria Math" w:hAnsi="Cambria Math"/>
          </w:rPr>
          <m:t xml:space="preserve">j</m:t>
        </m:r>
      </m:oMath>
      <w:r>
        <w:rPr>
          <w:lang w:val="uk-UA"/>
        </w:rPr>
        <w:t xml:space="preserve"> індексом поточного елемента, зменшеного на 1</w:t>
      </w:r>
    </w:p>
    <w:p>
      <w:pPr>
        <w:pStyle w:val="ListParagraph"/>
        <w:numPr>
          <w:ilvl w:val="1"/>
          <w:numId w:val="126"/>
        </w:numPr>
        <w:ind w:left="1789" w:right="0" w:hanging="720"/>
        <w:rPr>
          <w:lang w:val="uk-UA"/>
        </w:rPr>
      </w:pPr>
      <w:r>
        <w:rPr>
          <w:lang w:val="uk-UA"/>
        </w:rPr>
        <w:t xml:space="preserve">ЦИКЛ ПОКИ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0</m:t>
        </m:r>
      </m:oMath>
      <w:r>
        <w:rPr>
          <w:lang w:val="uk-UA"/>
        </w:rPr>
        <w:t xml:space="preserve"> і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j</m:t>
            </m:r>
          </m:e>
        </m:d>
        <m:r>
          <w:rPr>
            <w:rFonts w:ascii="Cambria Math" w:hAnsi="Cambria Math"/>
          </w:rPr>
          <m:t xml:space="preserve">&gt;</m:t>
        </m:r>
        <m:r>
          <w:rPr>
            <w:rFonts w:ascii="Cambria Math" w:hAnsi="Cambria Math"/>
          </w:rPr>
          <m:t xml:space="preserve">key</m:t>
        </m:r>
      </m:oMath>
    </w:p>
    <w:p>
      <w:pPr>
        <w:pStyle w:val="ListParagraph"/>
        <w:numPr>
          <w:ilvl w:val="2"/>
          <w:numId w:val="127"/>
        </w:numPr>
        <w:ind w:left="2149" w:right="0" w:hanging="720"/>
        <w:rPr>
          <w:lang w:val="uk-UA"/>
        </w:rPr>
      </w:pPr>
      <w:r>
        <w:rPr>
          <w:lang w:val="uk-UA"/>
        </w:rPr>
        <w:t xml:space="preserve">Присвоїти значення елемента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j</m:t>
            </m:r>
          </m:e>
        </m:d>
      </m:oMath>
      <w:r>
        <w:rPr>
          <w:lang w:val="uk-UA"/>
        </w:rPr>
        <w:t xml:space="preserve"> наступному елементу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j</m:t>
            </m:r>
            <m:r>
              <w:rPr>
                <w:rFonts w:ascii="Cambria Math" w:hAnsi="Cambria Math"/>
              </w:rPr>
              <m:t xml:space="preserve">+</m:t>
            </m:r>
            <m:r>
              <w:rPr>
                <w:rFonts w:ascii="Cambria Math" w:hAnsi="Cambria Math"/>
              </w:rPr>
              <m:t xml:space="preserve">1</m:t>
            </m:r>
          </m:e>
        </m:d>
      </m:oMath>
    </w:p>
    <w:p>
      <w:pPr>
        <w:pStyle w:val="ListParagraph"/>
        <w:numPr>
          <w:ilvl w:val="2"/>
          <w:numId w:val="128"/>
        </w:numPr>
        <w:ind w:left="2149" w:right="0" w:hanging="720"/>
        <w:rPr>
          <w:lang w:val="uk-UA"/>
        </w:rPr>
      </w:pPr>
      <w:r>
        <w:rPr>
          <w:lang w:val="uk-UA"/>
        </w:rPr>
        <w:t xml:space="preserve">Зменшити </w:t>
      </w:r>
      <w:r>
        <w:rPr>
          <w:lang w:val="en-US"/>
        </w:rPr>
        <w:t xml:space="preserve">j </w:t>
      </w:r>
      <w:r>
        <w:rPr>
          <w:lang w:val="uk-UA"/>
        </w:rPr>
        <w:t>на 1</w:t>
      </w:r>
    </w:p>
    <w:p>
      <w:pPr>
        <w:pStyle w:val="ListParagraph"/>
        <w:numPr>
          <w:ilvl w:val="2"/>
          <w:numId w:val="129"/>
        </w:numPr>
        <w:ind w:left="2149" w:right="0" w:hanging="720"/>
        <w:rPr>
          <w:lang w:val="uk-UA"/>
        </w:rPr>
      </w:pPr>
      <w:r>
        <w:rPr>
          <w:lang w:val="uk-UA"/>
        </w:rPr>
        <w:t xml:space="preserve">Присвоїти значення змінної </w:t>
      </w:r>
      <w:r>
        <w:rPr/>
      </w:r>
      <m:oMath xmlns:m="http://schemas.openxmlformats.org/officeDocument/2006/math">
        <m:r>
          <w:rPr>
            <w:rFonts w:ascii="Cambria Math" w:hAnsi="Cambria Math"/>
          </w:rPr>
          <m:t xml:space="preserve">key</m:t>
        </m:r>
      </m:oMath>
      <w:r>
        <w:rPr>
          <w:lang w:val="uk-UA"/>
        </w:rPr>
        <w:t xml:space="preserve"> елементу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j</m:t>
            </m:r>
            <m:r>
              <w:rPr>
                <w:rFonts w:ascii="Cambria Math" w:hAnsi="Cambria Math"/>
              </w:rPr>
              <m:t xml:space="preserve">+</m:t>
            </m:r>
            <m:r>
              <w:rPr>
                <w:rFonts w:ascii="Cambria Math" w:hAnsi="Cambria Math"/>
              </w:rPr>
              <m:t xml:space="preserve">1</m:t>
            </m:r>
          </m:e>
        </m:d>
      </m:oMath>
    </w:p>
    <w:p>
      <w:pPr>
        <w:pStyle w:val="ListParagraph"/>
        <w:numPr>
          <w:ilvl w:val="0"/>
          <w:numId w:val="130"/>
        </w:numPr>
        <w:ind w:left="1069" w:right="0" w:hanging="360"/>
        <w:rPr/>
      </w:pPr>
      <w:r>
        <w:rPr>
          <w:lang w:val="en-US"/>
        </w:rPr>
        <w:t>КІНЕЦЬ</w:t>
      </w:r>
    </w:p>
    <w:p>
      <w:pPr>
        <w:pStyle w:val="ListParagraph"/>
        <w:ind w:left="1069" w:right="0" w:hanging="360"/>
        <w:rPr/>
      </w:pPr>
      <w:r>
        <w:rPr/>
      </w:r>
    </w:p>
    <w:p>
      <w:pPr>
        <w:pStyle w:val="Normal"/>
        <w:ind w:left="0" w:right="0" w:firstLine="709"/>
        <w:rPr/>
      </w:pPr>
      <w:r>
        <w:rPr>
          <w:lang w:val="uk-UA"/>
        </w:rPr>
        <w:t>Функція</w:t>
      </w:r>
      <w:r>
        <w:rPr>
          <w:lang w:val="en-US"/>
        </w:rPr>
        <w:t xml:space="preserve"> </w:t>
      </w:r>
      <w:r>
        <w:rPr/>
      </w:r>
      <m:oMath xmlns:m="http://schemas.openxmlformats.org/officeDocument/2006/math">
        <m:r>
          <w:rPr>
            <w:rFonts w:ascii="Cambria Math" w:hAnsi="Cambria Math"/>
          </w:rPr>
          <m:t xml:space="preserve">HeapSort</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end</m:t>
            </m:r>
          </m:e>
        </m:d>
      </m:oMath>
    </w:p>
    <w:p>
      <w:pPr>
        <w:pStyle w:val="ListParagraph"/>
        <w:numPr>
          <w:ilvl w:val="0"/>
          <w:numId w:val="131"/>
        </w:numPr>
        <w:ind w:left="1069" w:right="0" w:hanging="360"/>
        <w:rPr>
          <w:lang w:val="uk-UA"/>
        </w:rPr>
      </w:pPr>
      <w:r>
        <w:rPr>
          <w:lang w:val="uk-UA"/>
        </w:rPr>
        <w:t>ПОЧАТОК</w:t>
      </w:r>
    </w:p>
    <w:p>
      <w:pPr>
        <w:pStyle w:val="ListParagraph"/>
        <w:numPr>
          <w:ilvl w:val="0"/>
          <w:numId w:val="132"/>
        </w:numPr>
        <w:ind w:left="1069" w:right="0" w:hanging="360"/>
        <w:rPr>
          <w:lang w:val="uk-UA"/>
        </w:rPr>
      </w:pPr>
      <w:r>
        <w:rPr>
          <w:lang w:val="uk-UA"/>
        </w:rPr>
        <w:t xml:space="preserve">ЦИКЛ проходу елементів масиву </w:t>
      </w:r>
      <w:r>
        <w:rPr/>
      </w:r>
      <m:oMath xmlns:m="http://schemas.openxmlformats.org/officeDocument/2006/math">
        <m:r>
          <w:rPr>
            <w:rFonts w:ascii="Cambria Math" w:hAnsi="Cambria Math"/>
          </w:rPr>
          <m:t xml:space="preserve">arr</m:t>
        </m:r>
      </m:oMath>
      <w:r>
        <w:rPr>
          <w:lang w:val="uk-UA"/>
        </w:rPr>
        <w:t xml:space="preserve"> від половини довжини масиву </w:t>
      </w:r>
      <w:r>
        <w:rPr/>
      </w:r>
      <m:oMath xmlns:m="http://schemas.openxmlformats.org/officeDocument/2006/math">
        <m:r>
          <w:rPr>
            <w:rFonts w:ascii="Cambria Math" w:hAnsi="Cambria Math"/>
          </w:rPr>
          <m:t xml:space="preserve">arr</m:t>
        </m:r>
      </m:oMath>
      <w:r>
        <w:rPr>
          <w:lang w:val="uk-UA"/>
        </w:rPr>
        <w:t xml:space="preserve"> до </w:t>
      </w:r>
      <w:r>
        <w:rPr/>
      </w:r>
      <m:oMath xmlns:m="http://schemas.openxmlformats.org/officeDocument/2006/math">
        <m:r>
          <w:rPr>
            <w:rFonts w:ascii="Cambria Math" w:hAnsi="Cambria Math"/>
          </w:rPr>
          <m:t xml:space="preserve">begin</m:t>
        </m:r>
      </m:oMath>
    </w:p>
    <w:p>
      <w:pPr>
        <w:pStyle w:val="ListParagraph"/>
        <w:numPr>
          <w:ilvl w:val="1"/>
          <w:numId w:val="133"/>
        </w:numPr>
        <w:ind w:left="1789" w:right="0" w:hanging="720"/>
        <w:rPr>
          <w:lang w:val="uk-UA"/>
        </w:rPr>
      </w:pPr>
      <w:r>
        <w:rPr>
          <w:lang w:val="uk-UA"/>
        </w:rPr>
        <w:t xml:space="preserve">Викликати допоміжну функцію </w:t>
      </w:r>
      <w:r>
        <w:rPr/>
      </w:r>
      <m:oMath xmlns:m="http://schemas.openxmlformats.org/officeDocument/2006/math">
        <m:r>
          <w:rPr>
            <w:rFonts w:ascii="Cambria Math" w:hAnsi="Cambria Math"/>
          </w:rPr>
          <m:t xml:space="preserve">Heapify</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end</m:t>
            </m:r>
            <m:r>
              <w:rPr>
                <w:rFonts w:ascii="Cambria Math" w:hAnsi="Cambria Math"/>
              </w:rPr>
              <m:t xml:space="preserve">,</m:t>
            </m:r>
            <m:r>
              <w:rPr>
                <w:rFonts w:ascii="Cambria Math" w:hAnsi="Cambria Math"/>
              </w:rPr>
              <m:t xml:space="preserve">i</m:t>
            </m:r>
          </m:e>
        </m:d>
      </m:oMath>
      <w:r>
        <w:rPr>
          <w:lang w:val="uk-UA"/>
        </w:rPr>
        <w:t xml:space="preserve"> для поточного елемента масиву </w:t>
      </w:r>
      <w:r>
        <w:rPr/>
      </w:r>
      <m:oMath xmlns:m="http://schemas.openxmlformats.org/officeDocument/2006/math">
        <m:r>
          <w:rPr>
            <w:rFonts w:ascii="Cambria Math" w:hAnsi="Cambria Math"/>
          </w:rPr>
          <m:t xml:space="preserve">arr</m:t>
        </m:r>
      </m:oMath>
    </w:p>
    <w:p>
      <w:pPr>
        <w:pStyle w:val="ListParagraph"/>
        <w:numPr>
          <w:ilvl w:val="0"/>
          <w:numId w:val="134"/>
        </w:numPr>
        <w:ind w:left="1069" w:right="0" w:hanging="360"/>
        <w:rPr>
          <w:lang w:val="uk-UA"/>
        </w:rPr>
      </w:pPr>
      <w:r>
        <w:rPr>
          <w:lang w:val="uk-UA"/>
        </w:rPr>
        <w:t xml:space="preserve">ЦИКЛ проходу елементів масиву </w:t>
      </w:r>
      <w:r>
        <w:rPr/>
      </w:r>
      <m:oMath xmlns:m="http://schemas.openxmlformats.org/officeDocument/2006/math">
        <m:r>
          <w:rPr>
            <w:rFonts w:ascii="Cambria Math" w:hAnsi="Cambria Math"/>
          </w:rPr>
          <m:t xml:space="preserve">arr</m:t>
        </m:r>
      </m:oMath>
      <w:r>
        <w:rPr>
          <w:lang w:val="uk-UA"/>
        </w:rPr>
        <w:t xml:space="preserve"> від індексу </w:t>
      </w:r>
      <w:r>
        <w:rPr/>
      </w:r>
      <m:oMath xmlns:m="http://schemas.openxmlformats.org/officeDocument/2006/math">
        <m:r>
          <w:rPr>
            <w:rFonts w:ascii="Cambria Math" w:hAnsi="Cambria Math"/>
          </w:rPr>
          <m:t xml:space="preserve">end</m:t>
        </m:r>
      </m:oMath>
      <w:r>
        <w:rPr>
          <w:lang w:val="uk-UA"/>
        </w:rPr>
        <w:t xml:space="preserve"> до </w:t>
      </w:r>
      <w:r>
        <w:rPr/>
      </w:r>
      <m:oMath xmlns:m="http://schemas.openxmlformats.org/officeDocument/2006/math">
        <m:r>
          <w:rPr>
            <w:rFonts w:ascii="Cambria Math" w:hAnsi="Cambria Math"/>
          </w:rPr>
          <m:t xml:space="preserve">begin</m:t>
        </m:r>
      </m:oMath>
    </w:p>
    <w:p>
      <w:pPr>
        <w:pStyle w:val="ListParagraph"/>
        <w:numPr>
          <w:ilvl w:val="1"/>
          <w:numId w:val="135"/>
        </w:numPr>
        <w:ind w:left="1789" w:right="0" w:hanging="720"/>
        <w:rPr>
          <w:lang w:val="uk-UA"/>
        </w:rPr>
      </w:pPr>
      <w:r>
        <w:rPr>
          <w:lang w:val="uk-UA"/>
        </w:rPr>
        <w:t xml:space="preserve">Обміняти значення поточного елемента масиву </w:t>
      </w:r>
      <w:r>
        <w:rPr/>
      </w:r>
      <m:oMath xmlns:m="http://schemas.openxmlformats.org/officeDocument/2006/math">
        <m:r>
          <w:rPr>
            <w:rFonts w:ascii="Cambria Math" w:hAnsi="Cambria Math"/>
          </w:rPr>
          <m:t xml:space="preserve">arr</m:t>
        </m:r>
      </m:oMath>
      <w:r>
        <w:rPr>
          <w:lang w:val="uk-UA"/>
        </w:rPr>
        <w:t xml:space="preserve"> з елементом масиву з індексом </w:t>
      </w:r>
      <w:r>
        <w:rPr/>
      </w:r>
      <m:oMath xmlns:m="http://schemas.openxmlformats.org/officeDocument/2006/math">
        <m:r>
          <w:rPr>
            <w:rFonts w:ascii="Cambria Math" w:hAnsi="Cambria Math"/>
          </w:rPr>
          <m:t xml:space="preserve">begin</m:t>
        </m:r>
      </m:oMath>
    </w:p>
    <w:p>
      <w:pPr>
        <w:pStyle w:val="ListParagraph"/>
        <w:numPr>
          <w:ilvl w:val="1"/>
          <w:numId w:val="136"/>
        </w:numPr>
        <w:ind w:left="1789" w:right="0" w:hanging="720"/>
        <w:rPr>
          <w:lang w:val="uk-UA"/>
        </w:rPr>
      </w:pPr>
      <w:r>
        <w:rPr>
          <w:lang w:val="uk-UA"/>
        </w:rPr>
        <w:t xml:space="preserve">Викликати допоміжну функцію </w:t>
      </w:r>
      <w:r>
        <w:rPr/>
      </w:r>
      <m:oMath xmlns:m="http://schemas.openxmlformats.org/officeDocument/2006/math">
        <m:r>
          <w:rPr>
            <w:rFonts w:ascii="Cambria Math" w:hAnsi="Cambria Math"/>
          </w:rPr>
          <m:t xml:space="preserve">Heapify</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end</m:t>
            </m:r>
            <m:r>
              <w:rPr>
                <w:rFonts w:ascii="Cambria Math" w:hAnsi="Cambria Math"/>
              </w:rPr>
              <m:t xml:space="preserve">,</m:t>
            </m:r>
            <m:r>
              <w:rPr>
                <w:rFonts w:ascii="Cambria Math" w:hAnsi="Cambria Math"/>
              </w:rPr>
              <m:t xml:space="preserve">begin</m:t>
            </m:r>
          </m:e>
        </m:d>
      </m:oMath>
    </w:p>
    <w:p>
      <w:pPr>
        <w:pStyle w:val="ListParagraph"/>
        <w:numPr>
          <w:ilvl w:val="0"/>
          <w:numId w:val="137"/>
        </w:numPr>
        <w:ind w:left="1069" w:right="0" w:hanging="360"/>
        <w:rPr/>
      </w:pPr>
      <w:r>
        <w:rPr/>
        <w:t>КІНЕЦЬ</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Normal"/>
        <w:numPr>
          <w:ilvl w:val="0"/>
          <w:numId w:val="138"/>
        </w:numPr>
        <w:ind w:left="1069" w:right="0" w:hanging="360"/>
        <w:rPr/>
      </w:pPr>
      <w:r>
        <w:rPr>
          <w:lang w:val="uk-UA"/>
        </w:rPr>
        <w:t>Функція</w:t>
      </w:r>
      <w:r>
        <w:rPr>
          <w:lang w:val="en-US"/>
        </w:rPr>
        <w:t xml:space="preserve"> </w:t>
      </w:r>
      <w:r>
        <w:rPr/>
      </w:r>
      <m:oMath xmlns:m="http://schemas.openxmlformats.org/officeDocument/2006/math">
        <m:r>
          <w:rPr>
            <w:rFonts w:ascii="Cambria Math" w:hAnsi="Cambria Math"/>
          </w:rPr>
          <m:t xml:space="preserve">Heapify</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end</m:t>
            </m:r>
            <m:r>
              <w:rPr>
                <w:rFonts w:ascii="Cambria Math" w:hAnsi="Cambria Math"/>
              </w:rPr>
              <m:t xml:space="preserve">,</m:t>
            </m:r>
            <m:r>
              <w:rPr>
                <w:rFonts w:ascii="Cambria Math" w:hAnsi="Cambria Math"/>
              </w:rPr>
              <m:t xml:space="preserve">i</m:t>
            </m:r>
          </m:e>
        </m:d>
      </m:oMath>
    </w:p>
    <w:p>
      <w:pPr>
        <w:pStyle w:val="ListParagraph"/>
        <w:numPr>
          <w:ilvl w:val="0"/>
          <w:numId w:val="139"/>
        </w:numPr>
        <w:ind w:left="1069" w:right="0" w:hanging="360"/>
        <w:rPr/>
      </w:pPr>
      <w:r>
        <w:rPr>
          <w:lang w:val="uk-UA"/>
        </w:rPr>
        <w:t>ПОЧАТОК</w:t>
      </w:r>
    </w:p>
    <w:p>
      <w:pPr>
        <w:pStyle w:val="ListParagraph"/>
        <w:numPr>
          <w:ilvl w:val="0"/>
          <w:numId w:val="140"/>
        </w:numPr>
        <w:ind w:left="1069" w:right="0" w:hanging="360"/>
        <w:rPr/>
      </w:pPr>
      <w:r>
        <w:rPr>
          <w:lang w:val="uk-UA"/>
        </w:rPr>
        <w:t xml:space="preserve">Визначити найбільший елемент серед кореня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i</m:t>
            </m:r>
          </m:e>
        </m:d>
      </m:oMath>
      <w:r>
        <w:rPr>
          <w:lang w:val="en-US"/>
        </w:rPr>
        <w:t xml:space="preserve">, </w:t>
      </w:r>
      <w:r>
        <w:rPr>
          <w:lang w:val="uk-UA"/>
        </w:rPr>
        <w:t xml:space="preserve">його правого та лівого нащадка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2</m:t>
            </m:r>
            <m:r>
              <w:rPr>
                <w:rFonts w:ascii="Cambria Math" w:hAnsi="Cambria Math"/>
              </w:rPr>
              <m:t xml:space="preserve">i</m:t>
            </m:r>
            <m:r>
              <w:rPr>
                <w:rFonts w:ascii="Cambria Math" w:hAnsi="Cambria Math"/>
              </w:rPr>
              <m:t xml:space="preserve">+</m:t>
            </m:r>
            <m:r>
              <w:rPr>
                <w:rFonts w:ascii="Cambria Math" w:hAnsi="Cambria Math"/>
              </w:rPr>
              <m:t xml:space="preserve">1</m:t>
            </m:r>
          </m:e>
        </m:d>
      </m:oMath>
      <w:r>
        <w:rPr>
          <w:lang w:val="uk-UA"/>
        </w:rPr>
        <w:t xml:space="preserve"> та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2</m:t>
            </m:r>
            <m:r>
              <w:rPr>
                <w:rFonts w:ascii="Cambria Math" w:hAnsi="Cambria Math"/>
              </w:rPr>
              <m:t xml:space="preserve">i</m:t>
            </m:r>
            <m:r>
              <w:rPr>
                <w:rFonts w:ascii="Cambria Math" w:hAnsi="Cambria Math"/>
              </w:rPr>
              <m:t xml:space="preserve">+</m:t>
            </m:r>
            <m:r>
              <w:rPr>
                <w:rFonts w:ascii="Cambria Math" w:hAnsi="Cambria Math"/>
              </w:rPr>
              <m:t xml:space="preserve">2</m:t>
            </m:r>
          </m:e>
        </m:d>
      </m:oMath>
    </w:p>
    <w:p>
      <w:pPr>
        <w:pStyle w:val="ListParagraph"/>
        <w:numPr>
          <w:ilvl w:val="0"/>
          <w:numId w:val="141"/>
        </w:numPr>
        <w:ind w:left="1069" w:right="0" w:hanging="360"/>
        <w:rPr/>
      </w:pPr>
      <w:r>
        <w:rPr>
          <w:lang w:val="uk-UA"/>
        </w:rPr>
        <w:t xml:space="preserve">ЯКЩО кореневий елемент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i</m:t>
            </m:r>
          </m:e>
        </m:d>
      </m:oMath>
      <w:r>
        <w:rPr>
          <w:lang w:val="uk-UA"/>
        </w:rPr>
        <w:t xml:space="preserve"> не більший за своїх нащадків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2</m:t>
            </m:r>
            <m:r>
              <w:rPr>
                <w:rFonts w:ascii="Cambria Math" w:hAnsi="Cambria Math"/>
              </w:rPr>
              <m:t xml:space="preserve">i</m:t>
            </m:r>
            <m:r>
              <w:rPr>
                <w:rFonts w:ascii="Cambria Math" w:hAnsi="Cambria Math"/>
              </w:rPr>
              <m:t xml:space="preserve">+</m:t>
            </m:r>
            <m:r>
              <w:rPr>
                <w:rFonts w:ascii="Cambria Math" w:hAnsi="Cambria Math"/>
              </w:rPr>
              <m:t xml:space="preserve">1</m:t>
            </m:r>
          </m:e>
        </m:d>
      </m:oMath>
      <w:r>
        <w:rPr>
          <w:lang w:val="uk-UA"/>
        </w:rPr>
        <w:t xml:space="preserve"> та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2</m:t>
            </m:r>
            <m:r>
              <w:rPr>
                <w:rFonts w:ascii="Cambria Math" w:hAnsi="Cambria Math"/>
              </w:rPr>
              <m:t xml:space="preserve">i</m:t>
            </m:r>
            <m:r>
              <w:rPr>
                <w:rFonts w:ascii="Cambria Math" w:hAnsi="Cambria Math"/>
              </w:rPr>
              <m:t xml:space="preserve">+</m:t>
            </m:r>
            <m:r>
              <w:rPr>
                <w:rFonts w:ascii="Cambria Math" w:hAnsi="Cambria Math"/>
              </w:rPr>
              <m:t xml:space="preserve">2</m:t>
            </m:r>
          </m:e>
        </m:d>
      </m:oMath>
      <w:r>
        <w:rPr>
          <w:lang w:val="uk-UA"/>
        </w:rPr>
        <w:t xml:space="preserve">, ТО </w:t>
      </w:r>
    </w:p>
    <w:p>
      <w:pPr>
        <w:pStyle w:val="Style19"/>
        <w:numPr>
          <w:ilvl w:val="1"/>
          <w:numId w:val="142"/>
        </w:numPr>
        <w:ind w:left="1789" w:right="0" w:hanging="720"/>
        <w:rPr/>
      </w:pPr>
      <w:r>
        <w:rPr>
          <w:lang w:val="uk-UA"/>
        </w:rPr>
        <w:t>Обміняти місцями та найбільший з його нащадків</w:t>
      </w:r>
    </w:p>
    <w:p>
      <w:pPr>
        <w:pStyle w:val="ListParagraph"/>
        <w:numPr>
          <w:ilvl w:val="1"/>
          <w:numId w:val="143"/>
        </w:numPr>
        <w:ind w:left="1789" w:right="0" w:hanging="720"/>
        <w:rPr/>
      </w:pPr>
      <w:r>
        <w:rPr>
          <w:lang w:val="uk-UA"/>
        </w:rPr>
        <w:t xml:space="preserve">Викликати функцію </w:t>
      </w:r>
      <w:r>
        <w:rPr/>
      </w:r>
      <m:oMath xmlns:m="http://schemas.openxmlformats.org/officeDocument/2006/math">
        <m:r>
          <w:rPr>
            <w:rFonts w:ascii="Cambria Math" w:hAnsi="Cambria Math"/>
          </w:rPr>
          <m:t xml:space="preserve">Heapify</m:t>
        </m:r>
        <m:d>
          <m:dPr>
            <m:begChr m:val="("/>
            <m:endChr m:val=")"/>
          </m:dPr>
          <m:e>
            <m:r>
              <w:rPr>
                <w:rFonts w:ascii="Cambria Math" w:hAnsi="Cambria Math"/>
              </w:rPr>
              <m:t xml:space="preserve">arr</m:t>
            </m:r>
            <m:r>
              <w:rPr>
                <w:rFonts w:ascii="Cambria Math" w:hAnsi="Cambria Math"/>
              </w:rPr>
              <m:t xml:space="preserve">,</m:t>
            </m:r>
            <m:r>
              <w:rPr>
                <w:rFonts w:ascii="Cambria Math" w:hAnsi="Cambria Math"/>
              </w:rPr>
              <m:t xml:space="preserve">begin</m:t>
            </m:r>
            <m:r>
              <w:rPr>
                <w:rFonts w:ascii="Cambria Math" w:hAnsi="Cambria Math"/>
              </w:rPr>
              <m:t xml:space="preserve">,</m:t>
            </m:r>
            <m:r>
              <w:rPr>
                <w:rFonts w:ascii="Cambria Math" w:hAnsi="Cambria Math"/>
              </w:rPr>
              <m:t xml:space="preserve">end</m:t>
            </m:r>
            <m:r>
              <w:rPr>
                <w:rFonts w:ascii="Cambria Math" w:hAnsi="Cambria Math"/>
              </w:rPr>
              <m:t xml:space="preserve">,</m:t>
            </m:r>
            <m:r>
              <w:rPr>
                <w:rFonts w:ascii="Cambria Math" w:hAnsi="Cambria Math"/>
              </w:rPr>
              <m:t xml:space="preserve">largest</m:t>
            </m:r>
          </m:e>
        </m:d>
      </m:oMath>
      <w:r>
        <w:rPr>
          <w:lang w:val="uk-UA"/>
        </w:rPr>
        <w:t>, де</w:t>
      </w:r>
      <w:r>
        <w:rPr>
          <w:lang w:val="en-US"/>
        </w:rPr>
        <w:t xml:space="preserve"> </w:t>
      </w:r>
      <w:r>
        <w:rPr/>
      </w:r>
      <m:oMath xmlns:m="http://schemas.openxmlformats.org/officeDocument/2006/math">
        <m:r>
          <w:rPr>
            <w:rFonts w:ascii="Cambria Math" w:hAnsi="Cambria Math"/>
          </w:rPr>
          <m:t xml:space="preserve">largest</m:t>
        </m:r>
      </m:oMath>
      <w:r>
        <w:rPr>
          <w:lang w:val="en-US"/>
        </w:rPr>
        <w:t xml:space="preserve"> </w:t>
        <w:softHyphen/>
        <w:t xml:space="preserve">- </w:t>
      </w:r>
      <w:r>
        <w:rPr>
          <w:lang w:val="uk-UA"/>
        </w:rPr>
        <w:t xml:space="preserve">найбільший елемент з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i</m:t>
            </m:r>
          </m:e>
        </m:d>
      </m:oMath>
      <w:r>
        <w:rPr>
          <w:lang w:val="uk-UA"/>
        </w:rPr>
        <w:t xml:space="preserve">,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2</m:t>
            </m:r>
            <m:r>
              <w:rPr>
                <w:rFonts w:ascii="Cambria Math" w:hAnsi="Cambria Math"/>
              </w:rPr>
              <m:t xml:space="preserve">i</m:t>
            </m:r>
            <m:r>
              <w:rPr>
                <w:rFonts w:ascii="Cambria Math" w:hAnsi="Cambria Math"/>
              </w:rPr>
              <m:t xml:space="preserve">+</m:t>
            </m:r>
            <m:r>
              <w:rPr>
                <w:rFonts w:ascii="Cambria Math" w:hAnsi="Cambria Math"/>
              </w:rPr>
              <m:t xml:space="preserve">1</m:t>
            </m:r>
          </m:e>
        </m:d>
      </m:oMath>
      <w:r>
        <w:rPr>
          <w:lang w:val="uk-UA"/>
        </w:rPr>
        <w:t xml:space="preserve"> та </w:t>
      </w:r>
      <w:r>
        <w:rPr/>
      </w:r>
      <m:oMath xmlns:m="http://schemas.openxmlformats.org/officeDocument/2006/math">
        <m:r>
          <w:rPr>
            <w:rFonts w:ascii="Cambria Math" w:hAnsi="Cambria Math"/>
          </w:rPr>
          <m:t xml:space="preserve">arr</m:t>
        </m:r>
        <m:d>
          <m:dPr>
            <m:begChr m:val="["/>
            <m:endChr m:val="]"/>
          </m:dPr>
          <m:e>
            <m:r>
              <w:rPr>
                <w:rFonts w:ascii="Cambria Math" w:hAnsi="Cambria Math"/>
              </w:rPr>
              <m:t xml:space="preserve">2</m:t>
            </m:r>
            <m:r>
              <w:rPr>
                <w:rFonts w:ascii="Cambria Math" w:hAnsi="Cambria Math"/>
              </w:rPr>
              <m:t xml:space="preserve">i</m:t>
            </m:r>
            <m:r>
              <w:rPr>
                <w:rFonts w:ascii="Cambria Math" w:hAnsi="Cambria Math"/>
              </w:rPr>
              <m:t xml:space="preserve">+</m:t>
            </m:r>
            <m:r>
              <w:rPr>
                <w:rFonts w:ascii="Cambria Math" w:hAnsi="Cambria Math"/>
              </w:rPr>
              <m:t xml:space="preserve">2</m:t>
            </m:r>
          </m:e>
        </m:d>
      </m:oMath>
    </w:p>
    <w:p>
      <w:pPr>
        <w:pStyle w:val="ListParagraph"/>
        <w:numPr>
          <w:ilvl w:val="0"/>
          <w:numId w:val="144"/>
        </w:numPr>
        <w:ind w:left="1069" w:right="0" w:hanging="360"/>
        <w:rPr/>
      </w:pPr>
      <w:r>
        <w:rPr/>
        <w:t xml:space="preserve">КІНЕЦЬ </w:t>
        <w:tab/>
      </w:r>
    </w:p>
    <w:p>
      <w:pPr>
        <w:pStyle w:val="1"/>
        <w:numPr>
          <w:ilvl w:val="0"/>
          <w:numId w:val="4"/>
        </w:numPr>
        <w:rPr/>
      </w:pPr>
      <w:bookmarkStart w:id="25" w:name="__RefHeading___Toc8241_3874632622"/>
      <w:bookmarkStart w:id="26" w:name="_Toc135587141"/>
      <w:bookmarkEnd w:id="25"/>
      <w:r>
        <w:rPr>
          <w:lang w:val="uk-UA"/>
        </w:rPr>
        <w:t>Опис програмного забезпечення</w:t>
      </w:r>
      <w:bookmarkEnd w:id="26"/>
    </w:p>
    <w:p>
      <w:pPr>
        <w:pStyle w:val="2"/>
        <w:numPr>
          <w:ilvl w:val="1"/>
          <w:numId w:val="145"/>
        </w:numPr>
        <w:ind w:left="0" w:firstLine="709"/>
        <w:rPr/>
      </w:pPr>
      <w:bookmarkStart w:id="27" w:name="__RefHeading___Toc8243_3874632622"/>
      <w:bookmarkStart w:id="28" w:name="_Toc451598113"/>
      <w:bookmarkStart w:id="29" w:name="_Toc451598020"/>
      <w:bookmarkStart w:id="30" w:name="_Toc451592379"/>
      <w:bookmarkStart w:id="31" w:name="_Toc451584044"/>
      <w:bookmarkStart w:id="32" w:name="_Toc135587142"/>
      <w:bookmarkEnd w:id="27"/>
      <w:r>
        <w:rPr/>
        <w:t>Діаграма класів програмного забезпечення</w:t>
      </w:r>
      <w:bookmarkEnd w:id="28"/>
      <w:bookmarkEnd w:id="29"/>
      <w:bookmarkEnd w:id="30"/>
      <w:bookmarkEnd w:id="31"/>
      <w:bookmarkEnd w:id="32"/>
    </w:p>
    <w:p>
      <w:pPr>
        <w:pStyle w:val="Normal"/>
        <w:rPr>
          <w:u w:val="double"/>
        </w:rPr>
      </w:pPr>
      <w:r>
        <w:rPr>
          <w:rFonts w:eastAsia="Calibri" w:cs="" w:cstheme="minorBidi" w:eastAsiaTheme="minorHAnsi"/>
          <w:shd w:fill="auto" w:val="clear"/>
        </w:rPr>
        <w:t>Діаграма класів зображена на рисунку 4.1</w:t>
      </w:r>
    </w:p>
    <w:p>
      <w:pPr>
        <w:pStyle w:val="Caption"/>
        <w:jc w:val="center"/>
        <w:rPr>
          <w:lang w:val="uk-UA"/>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7355840" cy="4866640"/>
            <wp:effectExtent l="0" t="0" r="0" b="0"/>
            <wp:wrapSquare wrapText="largest"/>
            <wp:docPr id="28"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ображення1" descr=""/>
                    <pic:cNvPicPr>
                      <a:picLocks noChangeAspect="1" noChangeArrowheads="1"/>
                    </pic:cNvPicPr>
                  </pic:nvPicPr>
                  <pic:blipFill>
                    <a:blip r:embed="rId2"/>
                    <a:stretch>
                      <a:fillRect/>
                    </a:stretch>
                  </pic:blipFill>
                  <pic:spPr bwMode="auto">
                    <a:xfrm>
                      <a:off x="0" y="0"/>
                      <a:ext cx="7355840" cy="4866640"/>
                    </a:xfrm>
                    <a:prstGeom prst="rect">
                      <a:avLst/>
                    </a:prstGeom>
                  </pic:spPr>
                </pic:pic>
              </a:graphicData>
            </a:graphic>
          </wp:anchor>
        </w:drawing>
      </w:r>
      <w:r>
        <w:rPr>
          <w:rFonts w:eastAsia="Calibri" w:cs="" w:cstheme="minorBidi" w:eastAsiaTheme="minorHAnsi"/>
          <w:shd w:fill="auto" w:val="clear"/>
          <w:lang w:val="uk-UA"/>
        </w:rPr>
        <w:t xml:space="preserve">Рисунок </w:t>
      </w:r>
      <w:r>
        <w:fldChar w:fldCharType="begin"/>
      </w:r>
      <w:r>
        <w:rPr>
          <w:shd w:fill="auto" w:val="clear"/>
          <w:rFonts w:eastAsia="Calibri" w:cs=""/>
          <w:lang w:val="uk-UA"/>
        </w:rPr>
        <w:instrText xml:space="preserve">STYLEREF 1 \s</w:instrText>
      </w:r>
      <w:r>
        <w:rPr>
          <w:rFonts w:eastAsia="Calibri" w:cs="" w:cstheme="minorBidi" w:eastAsiaTheme="minorHAnsi"/>
          <w:shd w:fill="auto" w:val="clear"/>
          <w:lang w:val="uk-UA"/>
        </w:rPr>
      </w:r>
      <w:r>
        <w:rPr>
          <w:shd w:fill="auto" w:val="clear"/>
          <w:rFonts w:eastAsia="Calibri" w:cs=""/>
          <w:lang w:val="uk-UA"/>
        </w:rPr>
        <w:fldChar w:fldCharType="separate"/>
      </w:r>
      <w:r>
        <w:rPr>
          <w:rFonts w:eastAsia="Calibri" w:cs="" w:cstheme="minorBidi" w:eastAsiaTheme="minorHAnsi"/>
          <w:shd w:fill="auto" w:val="clear"/>
          <w:lang w:val="uk-UA"/>
        </w:rPr>
        <w:t>4</w:t>
      </w:r>
      <w:r>
        <w:rPr>
          <w:rFonts w:eastAsia="Calibri" w:cs="" w:cstheme="minorBidi" w:eastAsiaTheme="minorHAnsi"/>
          <w:shd w:fill="auto" w:val="clear"/>
          <w:lang w:val="uk-UA"/>
        </w:rPr>
      </w:r>
      <w:r>
        <w:rPr>
          <w:shd w:fill="auto" w:val="clear"/>
          <w:rFonts w:eastAsia="Calibri" w:cs=""/>
          <w:lang w:val="uk-UA"/>
        </w:rPr>
        <w:fldChar w:fldCharType="end"/>
      </w:r>
      <w:r>
        <w:rPr>
          <w:rFonts w:eastAsia="Calibri" w:cs="" w:cstheme="minorBidi" w:eastAsiaTheme="minorHAnsi"/>
          <w:shd w:fill="auto" w:val="clear"/>
          <w:lang w:val="uk-UA"/>
        </w:rPr>
        <w:t>.</w:t>
      </w:r>
      <w:r>
        <w:rPr>
          <w:rFonts w:eastAsia="Calibri" w:cs=""/>
          <w:shd w:fill="auto" w:val="clear"/>
          <w:lang w:val="uk-UA"/>
        </w:rPr>
        <w:fldChar w:fldCharType="begin"/>
      </w:r>
      <w:r>
        <w:rPr>
          <w:shd w:fill="auto" w:val="clear"/>
          <w:rFonts w:eastAsia="Calibri" w:cs=""/>
          <w:lang w:val="uk-UA"/>
        </w:rPr>
        <w:instrText xml:space="preserve"> SEQ Рис. \* ARABIC </w:instrText>
      </w:r>
      <w:r>
        <w:rPr>
          <w:shd w:fill="auto" w:val="clear"/>
          <w:rFonts w:eastAsia="Calibri" w:cs=""/>
          <w:lang w:val="uk-UA"/>
        </w:rPr>
        <w:fldChar w:fldCharType="separate"/>
      </w:r>
      <w:r>
        <w:rPr>
          <w:shd w:fill="auto" w:val="clear"/>
          <w:rFonts w:eastAsia="Calibri" w:cs=""/>
          <w:lang w:val="uk-UA"/>
        </w:rPr>
        <w:t>1</w:t>
      </w:r>
      <w:r>
        <w:rPr>
          <w:shd w:fill="auto" w:val="clear"/>
          <w:rFonts w:eastAsia="Calibri" w:cs=""/>
          <w:lang w:val="uk-UA"/>
        </w:rPr>
        <w:fldChar w:fldCharType="end"/>
      </w:r>
      <w:r>
        <w:rPr>
          <w:rFonts w:eastAsia="Calibri" w:cs="" w:cstheme="minorBidi" w:eastAsiaTheme="minorHAnsi"/>
          <w:shd w:fill="auto" w:val="clear"/>
          <w:lang w:val="uk-UA"/>
        </w:rPr>
        <w:t xml:space="preserve"> – Діаграма класів</w:t>
      </w:r>
    </w:p>
    <w:p>
      <w:pPr>
        <w:pStyle w:val="Normal"/>
        <w:jc w:val="center"/>
        <w:rPr>
          <w:lang w:val="uk-UA"/>
        </w:rPr>
      </w:pPr>
      <w:r>
        <w:rPr>
          <w:lang w:val="uk-UA"/>
        </w:rPr>
      </w:r>
      <w:r>
        <w:br w:type="page"/>
      </w:r>
    </w:p>
    <w:p>
      <w:pPr>
        <w:pStyle w:val="2"/>
        <w:numPr>
          <w:ilvl w:val="1"/>
          <w:numId w:val="4"/>
        </w:numPr>
        <w:ind w:left="0" w:firstLine="709"/>
        <w:rPr/>
      </w:pPr>
      <w:bookmarkStart w:id="33" w:name="__RefHeading___Toc8245_3874632622"/>
      <w:bookmarkStart w:id="34" w:name="_Toc135587143"/>
      <w:bookmarkEnd w:id="33"/>
      <w:r>
        <w:rPr>
          <w:lang w:val="uk-UA"/>
        </w:rPr>
        <w:t>Опис методів частин програмного забезпечення</w:t>
      </w:r>
      <w:bookmarkEnd w:id="34"/>
    </w:p>
    <w:p>
      <w:pPr>
        <w:pStyle w:val="3"/>
        <w:numPr>
          <w:ilvl w:val="2"/>
          <w:numId w:val="4"/>
        </w:numPr>
        <w:rPr/>
      </w:pPr>
      <w:bookmarkStart w:id="35" w:name="__RefHeading___Toc8247_3874632622"/>
      <w:bookmarkStart w:id="36" w:name="_Toc135587144"/>
      <w:bookmarkEnd w:id="35"/>
      <w:r>
        <w:rPr>
          <w:lang w:val="uk-UA"/>
        </w:rPr>
        <w:t>Стандартні методи</w:t>
      </w:r>
      <w:bookmarkEnd w:id="36"/>
    </w:p>
    <w:p>
      <w:pPr>
        <w:pStyle w:val="Normal"/>
        <w:rPr/>
      </w:pPr>
      <w:r>
        <w:rPr>
          <w:lang w:val="uk-UA"/>
        </w:rPr>
        <w:t xml:space="preserve">У таблиці 4.1 </w:t>
      </w:r>
      <w:r>
        <w:rPr>
          <w:rFonts w:eastAsia="Calibri" w:cs="" w:cstheme="minorBidi" w:eastAsiaTheme="minorHAnsi"/>
          <w:shd w:fill="auto" w:val="clear"/>
          <w:lang w:val="uk-UA"/>
        </w:rPr>
        <w:t xml:space="preserve">наведено стандартні функції, методи та класи мови програмування </w:t>
      </w:r>
      <w:r>
        <w:rPr>
          <w:rFonts w:eastAsia="Calibri" w:cs="" w:cstheme="minorBidi" w:eastAsiaTheme="minorHAnsi"/>
          <w:shd w:fill="auto" w:val="clear"/>
          <w:lang w:val="en-US"/>
        </w:rPr>
        <w:t xml:space="preserve">C++ </w:t>
      </w:r>
      <w:r>
        <w:rPr>
          <w:rFonts w:eastAsia="Calibri" w:cs="" w:cstheme="minorBidi" w:eastAsiaTheme="minorHAnsi"/>
          <w:shd w:fill="auto" w:val="clear"/>
          <w:lang w:val="uk-UA"/>
        </w:rPr>
        <w:t xml:space="preserve">та фреймворку </w:t>
      </w:r>
      <w:r>
        <w:rPr>
          <w:rFonts w:eastAsia="Calibri" w:cs="" w:cstheme="minorBidi" w:eastAsiaTheme="minorHAnsi"/>
          <w:shd w:fill="auto" w:val="clear"/>
          <w:lang w:val="en-US"/>
        </w:rPr>
        <w:t>QT</w:t>
      </w:r>
    </w:p>
    <w:p>
      <w:pPr>
        <w:pStyle w:val="Normal"/>
        <w:rPr>
          <w:rFonts w:eastAsia="Calibri" w:cs="" w:cstheme="minorBidi" w:eastAsiaTheme="minorHAnsi"/>
          <w:shd w:fill="auto" w:val="clear"/>
          <w:lang w:val="uk-UA"/>
        </w:rPr>
      </w:pPr>
      <w:r>
        <w:rPr>
          <w:rFonts w:eastAsia="Calibri" w:cs="" w:cstheme="minorBidi" w:eastAsiaTheme="minorHAnsi"/>
          <w:shd w:fill="auto" w:val="clear"/>
          <w:lang w:val="uk-UA"/>
        </w:rPr>
      </w:r>
    </w:p>
    <w:p>
      <w:pPr>
        <w:pStyle w:val="Style35"/>
        <w:numPr>
          <w:ilvl w:val="0"/>
          <w:numId w:val="0"/>
        </w:numPr>
        <w:ind w:left="0" w:firstLine="709"/>
        <w:rPr/>
      </w:pPr>
      <w:r>
        <w:rPr>
          <w:lang w:val="uk-UA"/>
        </w:rPr>
        <w:t xml:space="preserve">Таблиця 4.1 </w:t>
      </w:r>
      <w:r>
        <w:rPr/>
        <w:t>– Стандартні</w:t>
      </w:r>
      <w:r>
        <w:rPr>
          <w:b/>
        </w:rPr>
        <w:t xml:space="preserve"> </w:t>
      </w:r>
      <w:r>
        <w:rPr/>
        <w:t>методи</w:t>
      </w:r>
      <w:r>
        <w:rPr>
          <w:lang w:val="en-US"/>
        </w:rPr>
        <w:t>[5]</w:t>
      </w:r>
    </w:p>
    <w:tbl>
      <w:tblPr>
        <w:tblW w:w="5000" w:type="pct"/>
        <w:jc w:val="left"/>
        <w:tblInd w:w="108" w:type="dxa"/>
        <w:tblLayout w:type="fixed"/>
        <w:tblCellMar>
          <w:top w:w="0" w:type="dxa"/>
          <w:left w:w="108" w:type="dxa"/>
          <w:bottom w:w="0" w:type="dxa"/>
          <w:right w:w="108" w:type="dxa"/>
        </w:tblCellMar>
        <w:tblLook w:firstRow="0" w:noVBand="0" w:lastRow="0" w:firstColumn="0" w:lastColumn="0" w:noHBand="0" w:val="0000"/>
      </w:tblPr>
      <w:tblGrid>
        <w:gridCol w:w="480"/>
        <w:gridCol w:w="1378"/>
        <w:gridCol w:w="1309"/>
        <w:gridCol w:w="2133"/>
        <w:gridCol w:w="1671"/>
        <w:gridCol w:w="1187"/>
        <w:gridCol w:w="1478"/>
      </w:tblGrid>
      <w:tr>
        <w:trPr>
          <w:tblHeader w:val="true"/>
        </w:trPr>
        <w:tc>
          <w:tcPr>
            <w:tcW w:w="480" w:type="dxa"/>
            <w:tcBorders>
              <w:top w:val="single" w:sz="4" w:space="0" w:color="000000"/>
              <w:left w:val="single" w:sz="4" w:space="0" w:color="000000"/>
              <w:bottom w:val="single" w:sz="4" w:space="0" w:color="000000"/>
              <w:right w:val="single" w:sz="4" w:space="0" w:color="000000"/>
            </w:tcBorders>
            <w:vAlign w:val="center"/>
          </w:tcPr>
          <w:p>
            <w:pPr>
              <w:pStyle w:val="Style36"/>
              <w:widowControl w:val="false"/>
              <w:suppressAutoHyphens w:val="true"/>
              <w:bidi w:val="0"/>
              <w:spacing w:lineRule="auto" w:line="360" w:before="0" w:after="0"/>
              <w:ind w:left="-113" w:right="0" w:hanging="0"/>
              <w:jc w:val="center"/>
              <w:rPr>
                <w:lang w:val="uk-UA"/>
              </w:rPr>
            </w:pPr>
            <w:r>
              <w:rPr/>
              <w:t xml:space="preserve">№ </w:t>
            </w:r>
            <w:r>
              <w:rPr/>
              <w:t>п/п</w:t>
            </w:r>
          </w:p>
        </w:tc>
        <w:tc>
          <w:tcPr>
            <w:tcW w:w="1378" w:type="dxa"/>
            <w:tcBorders>
              <w:top w:val="single" w:sz="4" w:space="0" w:color="000000"/>
              <w:left w:val="single" w:sz="4" w:space="0" w:color="000000"/>
              <w:bottom w:val="single" w:sz="4" w:space="0" w:color="000000"/>
              <w:right w:val="single" w:sz="4" w:space="0" w:color="000000"/>
            </w:tcBorders>
            <w:vAlign w:val="center"/>
          </w:tcPr>
          <w:p>
            <w:pPr>
              <w:pStyle w:val="Style36"/>
              <w:widowControl w:val="false"/>
              <w:rPr/>
            </w:pPr>
            <w:r>
              <w:rPr>
                <w:lang w:val="uk-UA"/>
              </w:rPr>
              <w:t xml:space="preserve">Назва </w:t>
            </w:r>
            <w:r>
              <w:rPr/>
              <w:t>класу</w:t>
            </w:r>
          </w:p>
        </w:tc>
        <w:tc>
          <w:tcPr>
            <w:tcW w:w="1309" w:type="dxa"/>
            <w:tcBorders>
              <w:top w:val="single" w:sz="4" w:space="0" w:color="000000"/>
              <w:left w:val="single" w:sz="4" w:space="0" w:color="000000"/>
              <w:bottom w:val="single" w:sz="4" w:space="0" w:color="000000"/>
              <w:right w:val="single" w:sz="4" w:space="0" w:color="000000"/>
            </w:tcBorders>
            <w:vAlign w:val="center"/>
          </w:tcPr>
          <w:p>
            <w:pPr>
              <w:pStyle w:val="Style36"/>
              <w:widowControl w:val="false"/>
              <w:suppressAutoHyphens w:val="true"/>
              <w:bidi w:val="0"/>
              <w:spacing w:lineRule="auto" w:line="360" w:before="0" w:after="0"/>
              <w:ind w:left="0" w:right="0" w:hanging="0"/>
              <w:jc w:val="center"/>
              <w:rPr/>
            </w:pPr>
            <w:r>
              <w:rPr>
                <w:lang w:val="uk-UA"/>
              </w:rPr>
              <w:t>Назва функції</w:t>
            </w:r>
          </w:p>
        </w:tc>
        <w:tc>
          <w:tcPr>
            <w:tcW w:w="2133" w:type="dxa"/>
            <w:tcBorders>
              <w:top w:val="single" w:sz="4" w:space="0" w:color="000000"/>
              <w:left w:val="single" w:sz="4" w:space="0" w:color="000000"/>
              <w:bottom w:val="single" w:sz="4" w:space="0" w:color="000000"/>
              <w:right w:val="single" w:sz="4" w:space="0" w:color="000000"/>
            </w:tcBorders>
            <w:vAlign w:val="center"/>
          </w:tcPr>
          <w:p>
            <w:pPr>
              <w:pStyle w:val="Style36"/>
              <w:widowControl w:val="false"/>
              <w:rPr>
                <w:lang w:val="uk-UA"/>
              </w:rPr>
            </w:pPr>
            <w:r>
              <w:rPr>
                <w:lang w:val="uk-UA"/>
              </w:rPr>
              <w:t>Призначення функції</w:t>
            </w:r>
          </w:p>
        </w:tc>
        <w:tc>
          <w:tcPr>
            <w:tcW w:w="1671" w:type="dxa"/>
            <w:tcBorders>
              <w:top w:val="single" w:sz="4" w:space="0" w:color="000000"/>
              <w:left w:val="single" w:sz="4" w:space="0" w:color="000000"/>
              <w:bottom w:val="single" w:sz="4" w:space="0" w:color="000000"/>
              <w:right w:val="single" w:sz="4" w:space="0" w:color="000000"/>
            </w:tcBorders>
            <w:vAlign w:val="center"/>
          </w:tcPr>
          <w:p>
            <w:pPr>
              <w:pStyle w:val="Style36"/>
              <w:widowControl w:val="false"/>
              <w:rPr>
                <w:lang w:val="uk-UA"/>
              </w:rPr>
            </w:pPr>
            <w:r>
              <w:rPr>
                <w:lang w:val="uk-UA"/>
              </w:rPr>
              <w:t>Опис вхідних параметрів</w:t>
            </w:r>
          </w:p>
        </w:tc>
        <w:tc>
          <w:tcPr>
            <w:tcW w:w="1187" w:type="dxa"/>
            <w:tcBorders>
              <w:top w:val="single" w:sz="4" w:space="0" w:color="000000"/>
              <w:left w:val="single" w:sz="4" w:space="0" w:color="000000"/>
              <w:bottom w:val="single" w:sz="4" w:space="0" w:color="000000"/>
              <w:right w:val="single" w:sz="4" w:space="0" w:color="000000"/>
            </w:tcBorders>
            <w:vAlign w:val="center"/>
          </w:tcPr>
          <w:p>
            <w:pPr>
              <w:pStyle w:val="Style36"/>
              <w:widowControl w:val="false"/>
              <w:rPr>
                <w:lang w:val="uk-UA"/>
              </w:rPr>
            </w:pPr>
            <w:r>
              <w:rPr>
                <w:lang w:val="uk-UA"/>
              </w:rPr>
              <w:t>Опис вихідних параметрів</w:t>
            </w:r>
          </w:p>
        </w:tc>
        <w:tc>
          <w:tcPr>
            <w:tcW w:w="1478" w:type="dxa"/>
            <w:tcBorders>
              <w:top w:val="single" w:sz="4" w:space="0" w:color="000000"/>
              <w:left w:val="single" w:sz="4" w:space="0" w:color="000000"/>
              <w:bottom w:val="single" w:sz="4" w:space="0" w:color="000000"/>
              <w:right w:val="single" w:sz="4" w:space="0" w:color="000000"/>
            </w:tcBorders>
            <w:vAlign w:val="center"/>
          </w:tcPr>
          <w:p>
            <w:pPr>
              <w:pStyle w:val="Style36"/>
              <w:widowControl w:val="false"/>
              <w:rPr>
                <w:lang w:val="uk-UA"/>
              </w:rPr>
            </w:pPr>
            <w:r>
              <w:rPr>
                <w:lang w:val="uk-UA"/>
              </w:rPr>
              <w:t>Заголовний файл</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pPr>
            <w:r>
              <w:rPr>
                <w:szCs w:val="28"/>
              </w:rPr>
              <w:t>1</w:t>
            </w:r>
          </w:p>
        </w:tc>
        <w:tc>
          <w:tcPr>
            <w:tcW w:w="1378" w:type="dxa"/>
            <w:tcBorders>
              <w:left w:val="single" w:sz="4" w:space="0" w:color="000000"/>
              <w:bottom w:val="single" w:sz="4" w:space="0" w:color="000000"/>
              <w:right w:val="single" w:sz="4" w:space="0" w:color="000000"/>
            </w:tcBorders>
          </w:tcPr>
          <w:p>
            <w:pPr>
              <w:pStyle w:val="Style36"/>
              <w:widowControl w:val="false"/>
              <w:rPr/>
            </w:pPr>
            <w:r>
              <w:rPr/>
              <w:t>QApplication</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rPr>
            </w:pPr>
            <w:r>
              <w:rPr>
                <w:sz w:val="24"/>
                <w:szCs w:val="24"/>
              </w:rPr>
              <w:t>exec</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Вхід до основного циклу програми</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187" w:type="dxa"/>
            <w:tcBorders>
              <w:left w:val="single" w:sz="4" w:space="0" w:color="000000"/>
              <w:bottom w:val="single" w:sz="4" w:space="0" w:color="000000"/>
              <w:right w:val="single" w:sz="4" w:space="0" w:color="000000"/>
            </w:tcBorders>
          </w:tcPr>
          <w:p>
            <w:pPr>
              <w:pStyle w:val="Normal"/>
              <w:widowControl w:val="false"/>
              <w:tabs>
                <w:tab w:val="clear" w:pos="708"/>
                <w:tab w:val="left" w:pos="168" w:leader="none"/>
              </w:tabs>
              <w:suppressAutoHyphens w:val="true"/>
              <w:bidi w:val="0"/>
              <w:spacing w:lineRule="auto" w:line="360" w:before="0" w:after="0"/>
              <w:ind w:left="0" w:right="0" w:hanging="0"/>
              <w:jc w:val="both"/>
              <w:rPr>
                <w:sz w:val="24"/>
                <w:szCs w:val="24"/>
                <w:lang w:val="en-US"/>
              </w:rPr>
            </w:pPr>
            <w:r>
              <w:rPr>
                <w:sz w:val="24"/>
                <w:szCs w:val="24"/>
                <w:lang w:val="en-US"/>
              </w:rPr>
              <w:t>int</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&lt;QApplication&gt;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pPr>
            <w:r>
              <w:rPr>
                <w:szCs w:val="28"/>
              </w:rPr>
              <w:t>2</w:t>
            </w:r>
          </w:p>
        </w:tc>
        <w:tc>
          <w:tcPr>
            <w:tcW w:w="1378" w:type="dxa"/>
            <w:tcBorders>
              <w:left w:val="single" w:sz="4" w:space="0" w:color="000000"/>
              <w:bottom w:val="single" w:sz="4" w:space="0" w:color="000000"/>
              <w:right w:val="single" w:sz="4" w:space="0" w:color="000000"/>
            </w:tcBorders>
          </w:tcPr>
          <w:p>
            <w:pPr>
              <w:pStyle w:val="Style36"/>
              <w:widowControl w:val="false"/>
              <w:rPr>
                <w:sz w:val="24"/>
                <w:szCs w:val="24"/>
                <w:lang w:val="en-US"/>
              </w:rPr>
            </w:pPr>
            <w:r>
              <w:rPr>
                <w:sz w:val="24"/>
                <w:szCs w:val="24"/>
                <w:lang w:val="en-US"/>
              </w:rPr>
              <w:t>QString</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number</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 xml:space="preserve">Перетворення числа в об’єкт класу </w:t>
            </w:r>
            <w:r>
              <w:rPr>
                <w:sz w:val="24"/>
                <w:szCs w:val="24"/>
                <w:lang w:val="en-US"/>
              </w:rPr>
              <w:t>QString</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 int</w:t>
            </w:r>
          </w:p>
        </w:tc>
        <w:tc>
          <w:tcPr>
            <w:tcW w:w="1187"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both"/>
              <w:rPr/>
            </w:pPr>
            <w:r>
              <w:rPr/>
              <w:t>QString</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&lt;QString&gt;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pPr>
            <w:r>
              <w:rPr>
                <w:szCs w:val="28"/>
              </w:rPr>
              <w:t>3</w:t>
            </w:r>
          </w:p>
        </w:tc>
        <w:tc>
          <w:tcPr>
            <w:tcW w:w="1378" w:type="dxa"/>
            <w:tcBorders>
              <w:left w:val="single" w:sz="4" w:space="0" w:color="000000"/>
              <w:bottom w:val="single" w:sz="4" w:space="0" w:color="000000"/>
              <w:right w:val="single" w:sz="4" w:space="0" w:color="000000"/>
            </w:tcBorders>
          </w:tcPr>
          <w:p>
            <w:pPr>
              <w:pStyle w:val="Style36"/>
              <w:widowControl w:val="false"/>
              <w:rPr>
                <w:sz w:val="24"/>
                <w:szCs w:val="24"/>
                <w:lang w:val="en-US"/>
              </w:rPr>
            </w:pPr>
            <w:r>
              <w:rPr>
                <w:sz w:val="24"/>
                <w:szCs w:val="24"/>
                <w:lang w:val="en-US"/>
              </w:rPr>
              <w:t>QFile</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open</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Відкриття файлу</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QIODeviceBase::OpenMode, QFileDevice::Permissions</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bool</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&lt;QFile&gt;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pPr>
            <w:r>
              <w:rPr>
                <w:szCs w:val="28"/>
              </w:rPr>
              <w:t>4</w:t>
            </w:r>
          </w:p>
        </w:tc>
        <w:tc>
          <w:tcPr>
            <w:tcW w:w="1378" w:type="dxa"/>
            <w:tcBorders>
              <w:left w:val="single" w:sz="4" w:space="0" w:color="000000"/>
              <w:bottom w:val="single" w:sz="4" w:space="0" w:color="000000"/>
              <w:right w:val="single" w:sz="4" w:space="0" w:color="000000"/>
            </w:tcBorders>
          </w:tcPr>
          <w:p>
            <w:pPr>
              <w:pStyle w:val="Style36"/>
              <w:widowControl w:val="false"/>
              <w:rPr>
                <w:sz w:val="24"/>
                <w:szCs w:val="24"/>
                <w:lang w:val="en-US"/>
              </w:rPr>
            </w:pPr>
            <w:r>
              <w:rPr>
                <w:sz w:val="24"/>
                <w:szCs w:val="24"/>
                <w:lang w:val="en-US"/>
              </w:rPr>
              <w:t>QFile</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close</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Закриття файлу</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&lt;QFile&gt;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pPr>
            <w:r>
              <w:rPr>
                <w:szCs w:val="28"/>
              </w:rPr>
              <w:t>5</w:t>
            </w:r>
          </w:p>
        </w:tc>
        <w:tc>
          <w:tcPr>
            <w:tcW w:w="1378" w:type="dxa"/>
            <w:tcBorders>
              <w:left w:val="single" w:sz="4" w:space="0" w:color="000000"/>
              <w:bottom w:val="single" w:sz="4" w:space="0" w:color="000000"/>
              <w:right w:val="single" w:sz="4" w:space="0" w:color="000000"/>
            </w:tcBorders>
          </w:tcPr>
          <w:p>
            <w:pPr>
              <w:pStyle w:val="Style36"/>
              <w:widowControl w:val="false"/>
              <w:rPr>
                <w:sz w:val="24"/>
                <w:szCs w:val="24"/>
                <w:lang w:val="en-US"/>
              </w:rPr>
            </w:pPr>
            <w:r>
              <w:rPr>
                <w:sz w:val="24"/>
                <w:szCs w:val="24"/>
                <w:lang w:val="en-US"/>
              </w:rPr>
              <w:t>QFileDialog</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getSaveFileName</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Повернення імені файлу, вибраного користувачем</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QWidget*, const QString, const QString, const QString, QString*, QFileDialog::Options</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QString</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&lt;QFileDialog&gt;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pPr>
            <w:r>
              <w:rPr>
                <w:szCs w:val="28"/>
              </w:rPr>
              <w:t>6</w:t>
            </w:r>
          </w:p>
        </w:tc>
        <w:tc>
          <w:tcPr>
            <w:tcW w:w="1378" w:type="dxa"/>
            <w:tcBorders>
              <w:left w:val="single" w:sz="4" w:space="0" w:color="000000"/>
              <w:bottom w:val="single" w:sz="4" w:space="0" w:color="000000"/>
              <w:right w:val="single" w:sz="4" w:space="0" w:color="000000"/>
            </w:tcBorders>
          </w:tcPr>
          <w:p>
            <w:pPr>
              <w:pStyle w:val="Style36"/>
              <w:widowControl w:val="false"/>
              <w:rPr/>
            </w:pPr>
            <w:r>
              <w:rPr>
                <w:sz w:val="24"/>
                <w:szCs w:val="24"/>
                <w:lang w:val="en-US"/>
              </w:rPr>
              <w:t>QTextStream</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operator&lt;&lt;</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 xml:space="preserve">Додавання інформації в потік </w:t>
            </w:r>
            <w:r>
              <w:rPr>
                <w:sz w:val="24"/>
                <w:szCs w:val="24"/>
                <w:lang w:val="en-US"/>
              </w:rPr>
              <w:t>QTextStream</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const QString &amp;</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QTextStream</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&lt;QTextStream&gt;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7</w:t>
            </w:r>
          </w:p>
        </w:tc>
        <w:tc>
          <w:tcPr>
            <w:tcW w:w="1378" w:type="dxa"/>
            <w:tcBorders>
              <w:left w:val="single" w:sz="4" w:space="0" w:color="000000"/>
              <w:bottom w:val="single" w:sz="4" w:space="0" w:color="000000"/>
              <w:right w:val="single" w:sz="4" w:space="0" w:color="000000"/>
            </w:tcBorders>
          </w:tcPr>
          <w:p>
            <w:pPr>
              <w:pStyle w:val="Style36"/>
              <w:widowControl w:val="false"/>
              <w:rPr/>
            </w:pPr>
            <w:r>
              <w:rPr>
                <w:sz w:val="24"/>
                <w:szCs w:val="24"/>
                <w:lang w:val="en-US"/>
              </w:rPr>
              <w:t>QPalette</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setColor</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Встановлення кольору</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Qpalette::ColorRole,  const QColor&amp;</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&lt;QPalette&gt;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8</w:t>
            </w:r>
          </w:p>
        </w:tc>
        <w:tc>
          <w:tcPr>
            <w:tcW w:w="1378" w:type="dxa"/>
            <w:tcBorders>
              <w:left w:val="single" w:sz="4" w:space="0" w:color="000000"/>
              <w:bottom w:val="single" w:sz="4" w:space="0" w:color="000000"/>
              <w:right w:val="single" w:sz="4" w:space="0" w:color="000000"/>
            </w:tcBorders>
          </w:tcPr>
          <w:p>
            <w:pPr>
              <w:pStyle w:val="Style36"/>
              <w:widowControl w:val="false"/>
              <w:rPr/>
            </w:pPr>
            <w:r>
              <w:rPr>
                <w:sz w:val="24"/>
                <w:szCs w:val="24"/>
                <w:lang w:val="en-US"/>
              </w:rPr>
              <w:t>QBarSet</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remove</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Вилучення декількох значень</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const int, const int</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&lt;QBarSet&gt;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9</w:t>
            </w:r>
          </w:p>
        </w:tc>
        <w:tc>
          <w:tcPr>
            <w:tcW w:w="1378" w:type="dxa"/>
            <w:tcBorders>
              <w:left w:val="single" w:sz="4" w:space="0" w:color="000000"/>
              <w:bottom w:val="single" w:sz="4" w:space="0" w:color="000000"/>
              <w:right w:val="single" w:sz="4" w:space="0" w:color="000000"/>
            </w:tcBorders>
          </w:tcPr>
          <w:p>
            <w:pPr>
              <w:pStyle w:val="Style36"/>
              <w:widowControl w:val="false"/>
              <w:rPr/>
            </w:pPr>
            <w:r>
              <w:rPr>
                <w:sz w:val="24"/>
                <w:szCs w:val="24"/>
                <w:lang w:val="en-US"/>
              </w:rPr>
              <w:t>QBarSet</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operator&lt;&lt;</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Додавання значення</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const qreal &amp;</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QBarSet &amp;</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&lt;QBarSet&gt;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10</w:t>
            </w:r>
          </w:p>
        </w:tc>
        <w:tc>
          <w:tcPr>
            <w:tcW w:w="1378" w:type="dxa"/>
            <w:tcBorders>
              <w:left w:val="single" w:sz="4" w:space="0" w:color="000000"/>
              <w:bottom w:val="single" w:sz="4" w:space="0" w:color="000000"/>
              <w:right w:val="single" w:sz="4" w:space="0" w:color="000000"/>
            </w:tcBorders>
          </w:tcPr>
          <w:p>
            <w:pPr>
              <w:pStyle w:val="Style36"/>
              <w:widowControl w:val="false"/>
              <w:rPr/>
            </w:pPr>
            <w:r>
              <w:rPr>
                <w:sz w:val="24"/>
                <w:szCs w:val="24"/>
                <w:lang w:val="en-US"/>
              </w:rPr>
              <w:t>QBarSet</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replace</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Заміна значення</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const int, const qreal value</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&lt;QBarSet&gt;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11</w:t>
            </w:r>
          </w:p>
        </w:tc>
        <w:tc>
          <w:tcPr>
            <w:tcW w:w="1378" w:type="dxa"/>
            <w:tcBorders>
              <w:left w:val="single" w:sz="4" w:space="0" w:color="000000"/>
              <w:bottom w:val="single" w:sz="4" w:space="0" w:color="000000"/>
              <w:right w:val="single" w:sz="4" w:space="0" w:color="000000"/>
            </w:tcBorders>
          </w:tcPr>
          <w:p>
            <w:pPr>
              <w:pStyle w:val="Style36"/>
              <w:widowControl w:val="false"/>
              <w:rPr/>
            </w:pPr>
            <w:r>
              <w:rPr>
                <w:sz w:val="24"/>
                <w:szCs w:val="24"/>
                <w:lang w:val="en-US"/>
              </w:rPr>
              <w:t>QChart</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update</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Оновлення графіка</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&lt;QChart&gt;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12</w:t>
            </w:r>
          </w:p>
        </w:tc>
        <w:tc>
          <w:tcPr>
            <w:tcW w:w="1378" w:type="dxa"/>
            <w:tcBorders>
              <w:left w:val="single" w:sz="4" w:space="0" w:color="000000"/>
              <w:bottom w:val="single" w:sz="4" w:space="0" w:color="000000"/>
              <w:right w:val="single" w:sz="4" w:space="0" w:color="000000"/>
            </w:tcBorders>
          </w:tcPr>
          <w:p>
            <w:pPr>
              <w:pStyle w:val="Style36"/>
              <w:widowControl w:val="false"/>
              <w:rPr/>
            </w:pPr>
            <w:r>
              <w:rPr>
                <w:sz w:val="24"/>
                <w:szCs w:val="24"/>
                <w:lang w:val="en-US"/>
              </w:rPr>
              <w:t>QChart</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addSeries</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Додавання ряду даних</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QAbstractSeries*</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&lt;QChart&gt;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13</w:t>
            </w:r>
          </w:p>
        </w:tc>
        <w:tc>
          <w:tcPr>
            <w:tcW w:w="1378" w:type="dxa"/>
            <w:tcBorders>
              <w:left w:val="single" w:sz="4" w:space="0" w:color="000000"/>
              <w:bottom w:val="single" w:sz="4" w:space="0" w:color="000000"/>
              <w:right w:val="single" w:sz="4" w:space="0" w:color="000000"/>
            </w:tcBorders>
          </w:tcPr>
          <w:p>
            <w:pPr>
              <w:pStyle w:val="Style36"/>
              <w:widowControl w:val="false"/>
              <w:rPr/>
            </w:pPr>
            <w:r>
              <w:rPr>
                <w:sz w:val="24"/>
                <w:szCs w:val="24"/>
                <w:lang w:val="en-US"/>
              </w:rPr>
              <w:t>QChart</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setTitle</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Встановлення заголовоку</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const QString &amp;</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&lt;QChart&gt;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14</w:t>
            </w:r>
          </w:p>
        </w:tc>
        <w:tc>
          <w:tcPr>
            <w:tcW w:w="1378" w:type="dxa"/>
            <w:tcBorders>
              <w:left w:val="single" w:sz="4" w:space="0" w:color="000000"/>
              <w:bottom w:val="single" w:sz="4" w:space="0" w:color="000000"/>
              <w:right w:val="single" w:sz="4" w:space="0" w:color="000000"/>
            </w:tcBorders>
          </w:tcPr>
          <w:p>
            <w:pPr>
              <w:pStyle w:val="Style36"/>
              <w:widowControl w:val="false"/>
              <w:rPr/>
            </w:pPr>
            <w:r>
              <w:rPr>
                <w:sz w:val="24"/>
                <w:szCs w:val="24"/>
                <w:lang w:val="en-US"/>
              </w:rPr>
              <w:t>QChart</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setAnimationOptions</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Встановлення параметрів анімації</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QChart::AnimationOptions</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&lt;QChart&gt;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15</w:t>
            </w:r>
          </w:p>
        </w:tc>
        <w:tc>
          <w:tcPr>
            <w:tcW w:w="1378" w:type="dxa"/>
            <w:tcBorders>
              <w:left w:val="single" w:sz="4" w:space="0" w:color="000000"/>
              <w:bottom w:val="single" w:sz="4" w:space="0" w:color="000000"/>
              <w:right w:val="single" w:sz="4" w:space="0" w:color="000000"/>
            </w:tcBorders>
          </w:tcPr>
          <w:p>
            <w:pPr>
              <w:pStyle w:val="Style36"/>
              <w:widowControl w:val="false"/>
              <w:rPr/>
            </w:pPr>
            <w:r>
              <w:rPr>
                <w:sz w:val="24"/>
                <w:szCs w:val="24"/>
                <w:lang w:val="en-US"/>
              </w:rPr>
              <w:t>QChart</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createDefaultAxes</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Додавання осей за замовчуванням</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&lt;QChart&gt;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16</w:t>
            </w:r>
          </w:p>
        </w:tc>
        <w:tc>
          <w:tcPr>
            <w:tcW w:w="1378" w:type="dxa"/>
            <w:tcBorders>
              <w:left w:val="single" w:sz="4" w:space="0" w:color="000000"/>
              <w:bottom w:val="single" w:sz="4" w:space="0" w:color="000000"/>
              <w:right w:val="single" w:sz="4" w:space="0" w:color="000000"/>
            </w:tcBorders>
          </w:tcPr>
          <w:p>
            <w:pPr>
              <w:pStyle w:val="Style36"/>
              <w:widowControl w:val="false"/>
              <w:rPr/>
            </w:pPr>
            <w:r>
              <w:rPr>
                <w:sz w:val="24"/>
                <w:szCs w:val="24"/>
                <w:lang w:val="en-US"/>
              </w:rPr>
              <w:t>QBarSeries</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append</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Додавання множини значень до ряду</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const Qlist&lt;QbarSet*&gt;&amp;</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bool</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&lt;QBarSeries&gt;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19</w:t>
            </w:r>
          </w:p>
        </w:tc>
        <w:tc>
          <w:tcPr>
            <w:tcW w:w="1378" w:type="dxa"/>
            <w:tcBorders>
              <w:left w:val="single" w:sz="4" w:space="0" w:color="000000"/>
              <w:bottom w:val="single" w:sz="4" w:space="0" w:color="000000"/>
              <w:right w:val="single" w:sz="4" w:space="0" w:color="000000"/>
            </w:tcBorders>
          </w:tcPr>
          <w:p>
            <w:pPr>
              <w:pStyle w:val="Style36"/>
              <w:widowControl w:val="false"/>
              <w:rPr/>
            </w:pPr>
            <w:r>
              <w:rPr/>
              <w:t>QValueAxis</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lang w:val="en-US"/>
              </w:rPr>
            </w:pPr>
            <w:r>
              <w:rPr>
                <w:sz w:val="24"/>
                <w:szCs w:val="24"/>
                <w:lang w:val="en-US"/>
              </w:rPr>
              <w:t>setRange</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Встановлення меж осі</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qreal, qreal</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 xml:space="preserve"> </w:t>
            </w:r>
            <w:r>
              <w:rPr>
                <w:sz w:val="24"/>
                <w:szCs w:val="24"/>
              </w:rPr>
              <w:t>&lt;QValueAxis&gt;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20</w:t>
            </w:r>
          </w:p>
        </w:tc>
        <w:tc>
          <w:tcPr>
            <w:tcW w:w="1378" w:type="dxa"/>
            <w:tcBorders>
              <w:left w:val="single" w:sz="4" w:space="0" w:color="000000"/>
              <w:bottom w:val="single" w:sz="4" w:space="0" w:color="000000"/>
              <w:right w:val="single" w:sz="4" w:space="0" w:color="000000"/>
            </w:tcBorders>
          </w:tcPr>
          <w:p>
            <w:pPr>
              <w:pStyle w:val="Style36"/>
              <w:widowControl w:val="false"/>
              <w:rPr>
                <w:sz w:val="24"/>
                <w:szCs w:val="24"/>
                <w:lang w:val="en-US"/>
              </w:rPr>
            </w:pPr>
            <w:r>
              <w:rPr>
                <w:sz w:val="24"/>
                <w:szCs w:val="24"/>
                <w:lang w:val="en-US"/>
              </w:rPr>
              <w:t>QDebug</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lang w:val="en-US"/>
              </w:rPr>
            </w:pPr>
            <w:r>
              <w:rPr>
                <w:sz w:val="24"/>
                <w:szCs w:val="24"/>
                <w:lang w:val="en-US"/>
              </w:rPr>
              <w:t>qDebug()</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 xml:space="preserve">Створення об’єкта класу </w:t>
            </w:r>
            <w:r>
              <w:rPr>
                <w:sz w:val="24"/>
                <w:szCs w:val="24"/>
                <w:lang w:val="en-US"/>
              </w:rPr>
              <w:t xml:space="preserve">QDebug </w:t>
            </w:r>
            <w:r>
              <w:rPr>
                <w:sz w:val="24"/>
                <w:szCs w:val="24"/>
                <w:lang w:val="uk-UA"/>
              </w:rPr>
              <w:t>для запису інформації налагодження</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const char*</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&lt;QDebug&gt;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21</w:t>
            </w:r>
          </w:p>
        </w:tc>
        <w:tc>
          <w:tcPr>
            <w:tcW w:w="1378" w:type="dxa"/>
            <w:tcBorders>
              <w:left w:val="single" w:sz="4" w:space="0" w:color="000000"/>
              <w:bottom w:val="single" w:sz="4" w:space="0" w:color="000000"/>
              <w:right w:val="single" w:sz="4" w:space="0" w:color="000000"/>
            </w:tcBorders>
          </w:tcPr>
          <w:p>
            <w:pPr>
              <w:pStyle w:val="Style36"/>
              <w:widowControl w:val="false"/>
              <w:rPr>
                <w:sz w:val="24"/>
                <w:szCs w:val="24"/>
                <w:lang w:val="en-US"/>
              </w:rPr>
            </w:pPr>
            <w:r>
              <w:rPr>
                <w:sz w:val="24"/>
                <w:szCs w:val="24"/>
                <w:lang w:val="en-US"/>
              </w:rPr>
              <w:t>QDebug</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lang w:val="en-US"/>
              </w:rPr>
            </w:pPr>
            <w:r>
              <w:rPr>
                <w:sz w:val="24"/>
                <w:szCs w:val="24"/>
                <w:lang w:val="en-US"/>
              </w:rPr>
              <w:t>operator&lt;&lt;</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Запис інформації для налагодження</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const QString &amp;</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QDebug &amp;</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&lt;QDebug&gt;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22</w:t>
            </w:r>
          </w:p>
        </w:tc>
        <w:tc>
          <w:tcPr>
            <w:tcW w:w="1378" w:type="dxa"/>
            <w:tcBorders>
              <w:left w:val="single" w:sz="4" w:space="0" w:color="000000"/>
              <w:bottom w:val="single" w:sz="4" w:space="0" w:color="000000"/>
              <w:right w:val="single" w:sz="4" w:space="0" w:color="000000"/>
            </w:tcBorders>
          </w:tcPr>
          <w:p>
            <w:pPr>
              <w:pStyle w:val="Style36"/>
              <w:widowControl w:val="false"/>
              <w:rPr>
                <w:sz w:val="24"/>
                <w:szCs w:val="24"/>
                <w:lang w:val="en-US"/>
              </w:rPr>
            </w:pPr>
            <w:r>
              <w:rPr>
                <w:sz w:val="24"/>
                <w:szCs w:val="24"/>
                <w:lang w:val="en-US"/>
              </w:rPr>
              <w:t>QObject</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lang w:val="en-US"/>
              </w:rPr>
            </w:pPr>
            <w:r>
              <w:rPr>
                <w:sz w:val="24"/>
                <w:szCs w:val="24"/>
                <w:lang w:val="en-US"/>
              </w:rPr>
              <w:t>connect</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Підключення сигналу до слоту</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const QObject*, PointerToMemberFunction, const QObject*, PointerToMemberFunction,</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QMetaObject::Connection</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&lt;QObject&gt;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23</w:t>
            </w:r>
          </w:p>
        </w:tc>
        <w:tc>
          <w:tcPr>
            <w:tcW w:w="1378" w:type="dxa"/>
            <w:tcBorders>
              <w:left w:val="single" w:sz="4" w:space="0" w:color="000000"/>
              <w:bottom w:val="single" w:sz="4" w:space="0" w:color="000000"/>
              <w:right w:val="single" w:sz="4" w:space="0" w:color="000000"/>
            </w:tcBorders>
          </w:tcPr>
          <w:p>
            <w:pPr>
              <w:pStyle w:val="Style36"/>
              <w:widowControl w:val="false"/>
              <w:rPr>
                <w:sz w:val="24"/>
                <w:szCs w:val="24"/>
                <w:lang w:val="en-US"/>
              </w:rPr>
            </w:pPr>
            <w:r>
              <w:rPr>
                <w:sz w:val="24"/>
                <w:szCs w:val="24"/>
                <w:lang w:val="en-US"/>
              </w:rPr>
              <w:t>QTimer</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lang w:val="en-US"/>
              </w:rPr>
            </w:pPr>
            <w:r>
              <w:rPr>
                <w:sz w:val="24"/>
                <w:szCs w:val="24"/>
                <w:lang w:val="en-US"/>
              </w:rPr>
              <w:t>setInterval</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Встановити інтервал</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&lt;QTimer&gt;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24</w:t>
            </w:r>
          </w:p>
        </w:tc>
        <w:tc>
          <w:tcPr>
            <w:tcW w:w="1378" w:type="dxa"/>
            <w:tcBorders>
              <w:left w:val="single" w:sz="4" w:space="0" w:color="000000"/>
              <w:bottom w:val="single" w:sz="4" w:space="0" w:color="000000"/>
              <w:right w:val="single" w:sz="4" w:space="0" w:color="000000"/>
            </w:tcBorders>
          </w:tcPr>
          <w:p>
            <w:pPr>
              <w:pStyle w:val="Style36"/>
              <w:widowControl w:val="false"/>
              <w:rPr>
                <w:sz w:val="24"/>
                <w:szCs w:val="24"/>
                <w:lang w:val="en-US"/>
              </w:rPr>
            </w:pPr>
            <w:r>
              <w:rPr>
                <w:sz w:val="24"/>
                <w:szCs w:val="24"/>
                <w:lang w:val="en-US"/>
              </w:rPr>
              <w:t>QTimer</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lang w:val="en-US"/>
              </w:rPr>
            </w:pPr>
            <w:r>
              <w:rPr>
                <w:sz w:val="24"/>
                <w:szCs w:val="24"/>
                <w:lang w:val="en-US"/>
              </w:rPr>
              <w:t>timeout</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Сигнал закінчення таймера</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&lt;QTimer&gt;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25</w:t>
            </w:r>
          </w:p>
        </w:tc>
        <w:tc>
          <w:tcPr>
            <w:tcW w:w="1378" w:type="dxa"/>
            <w:tcBorders>
              <w:left w:val="single" w:sz="4" w:space="0" w:color="000000"/>
              <w:bottom w:val="single" w:sz="4" w:space="0" w:color="000000"/>
              <w:right w:val="single" w:sz="4" w:space="0" w:color="000000"/>
            </w:tcBorders>
          </w:tcPr>
          <w:p>
            <w:pPr>
              <w:pStyle w:val="Style36"/>
              <w:widowControl w:val="false"/>
              <w:rPr>
                <w:sz w:val="24"/>
                <w:szCs w:val="24"/>
                <w:lang w:val="en-US"/>
              </w:rPr>
            </w:pPr>
            <w:r>
              <w:rPr>
                <w:sz w:val="24"/>
                <w:szCs w:val="24"/>
                <w:lang w:val="en-US"/>
              </w:rPr>
              <w:t>QTimer</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lang w:val="en-US"/>
              </w:rPr>
            </w:pPr>
            <w:r>
              <w:rPr>
                <w:sz w:val="24"/>
                <w:szCs w:val="24"/>
                <w:lang w:val="en-US"/>
              </w:rPr>
              <w:t>start</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Запуск таймера</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&lt;QTimer&gt;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26</w:t>
            </w:r>
          </w:p>
        </w:tc>
        <w:tc>
          <w:tcPr>
            <w:tcW w:w="1378" w:type="dxa"/>
            <w:tcBorders>
              <w:left w:val="single" w:sz="4" w:space="0" w:color="000000"/>
              <w:bottom w:val="single" w:sz="4" w:space="0" w:color="000000"/>
              <w:right w:val="single" w:sz="4" w:space="0" w:color="000000"/>
            </w:tcBorders>
          </w:tcPr>
          <w:p>
            <w:pPr>
              <w:pStyle w:val="Style36"/>
              <w:widowControl w:val="false"/>
              <w:rPr>
                <w:sz w:val="24"/>
                <w:szCs w:val="24"/>
                <w:lang w:val="en-US"/>
              </w:rPr>
            </w:pPr>
            <w:r>
              <w:rPr>
                <w:sz w:val="24"/>
                <w:szCs w:val="24"/>
                <w:lang w:val="en-US"/>
              </w:rPr>
              <w:t>QTimer</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lang w:val="en-US"/>
              </w:rPr>
            </w:pPr>
            <w:r>
              <w:rPr>
                <w:sz w:val="24"/>
                <w:szCs w:val="24"/>
                <w:lang w:val="en-US"/>
              </w:rPr>
              <w:t>stop</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Зупинення таймера</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&lt;QTimer&gt;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27</w:t>
            </w:r>
          </w:p>
        </w:tc>
        <w:tc>
          <w:tcPr>
            <w:tcW w:w="1378" w:type="dxa"/>
            <w:tcBorders>
              <w:left w:val="single" w:sz="4" w:space="0" w:color="000000"/>
              <w:bottom w:val="single" w:sz="4" w:space="0" w:color="000000"/>
              <w:right w:val="single" w:sz="4" w:space="0" w:color="000000"/>
            </w:tcBorders>
          </w:tcPr>
          <w:p>
            <w:pPr>
              <w:pStyle w:val="Style36"/>
              <w:widowControl w:val="false"/>
              <w:rPr/>
            </w:pPr>
            <w:r>
              <w:rPr>
                <w:sz w:val="24"/>
                <w:szCs w:val="24"/>
                <w:lang w:val="en-US"/>
              </w:rPr>
              <w:softHyphen/>
              <w:t>-</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srand</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Створення початкової точки генерації чисел</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unsigned int</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&lt;cstdlib&gt;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28</w:t>
            </w:r>
          </w:p>
        </w:tc>
        <w:tc>
          <w:tcPr>
            <w:tcW w:w="1378" w:type="dxa"/>
            <w:tcBorders>
              <w:left w:val="single" w:sz="4" w:space="0" w:color="000000"/>
              <w:bottom w:val="single" w:sz="4" w:space="0" w:color="000000"/>
              <w:right w:val="single" w:sz="4" w:space="0" w:color="000000"/>
            </w:tcBorders>
          </w:tcPr>
          <w:p>
            <w:pPr>
              <w:pStyle w:val="Style36"/>
              <w:widowControl w:val="false"/>
              <w:rPr/>
            </w:pPr>
            <w:r>
              <w:rPr>
                <w:sz w:val="24"/>
                <w:szCs w:val="24"/>
                <w:lang w:val="en-US"/>
              </w:rPr>
              <w:softHyphen/>
              <w:t>-</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time</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Повернення часу</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time_t</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time_t*</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&lt;ctime&gt;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29</w:t>
            </w:r>
          </w:p>
        </w:tc>
        <w:tc>
          <w:tcPr>
            <w:tcW w:w="1378" w:type="dxa"/>
            <w:tcBorders>
              <w:left w:val="single" w:sz="4" w:space="0" w:color="000000"/>
              <w:bottom w:val="single" w:sz="4" w:space="0" w:color="000000"/>
              <w:right w:val="single" w:sz="4" w:space="0" w:color="000000"/>
            </w:tcBorders>
          </w:tcPr>
          <w:p>
            <w:pPr>
              <w:pStyle w:val="Style36"/>
              <w:widowControl w:val="false"/>
              <w:rPr/>
            </w:pPr>
            <w:r>
              <w:rPr/>
              <w:softHyphen/>
              <w:t>-</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lang w:val="en-US"/>
              </w:rPr>
            </w:pPr>
            <w:r>
              <w:rPr>
                <w:sz w:val="24"/>
                <w:szCs w:val="24"/>
                <w:lang w:val="en-US"/>
              </w:rPr>
              <w:t>swap</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Обміняти значення</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 xml:space="preserve">T&amp;, </w:t>
            </w:r>
            <w:r>
              <w:rPr>
                <w:sz w:val="24"/>
                <w:szCs w:val="24"/>
                <w:lang w:val="en-US"/>
              </w:rPr>
              <w:t>T&amp;</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&lt;string_view&gt;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30</w:t>
            </w:r>
          </w:p>
        </w:tc>
        <w:tc>
          <w:tcPr>
            <w:tcW w:w="1378" w:type="dxa"/>
            <w:tcBorders>
              <w:left w:val="single" w:sz="4" w:space="0" w:color="000000"/>
              <w:bottom w:val="single" w:sz="4" w:space="0" w:color="000000"/>
              <w:right w:val="single" w:sz="4" w:space="0" w:color="000000"/>
            </w:tcBorders>
          </w:tcPr>
          <w:p>
            <w:pPr>
              <w:pStyle w:val="Style36"/>
              <w:widowControl w:val="false"/>
              <w:rPr>
                <w:sz w:val="24"/>
                <w:szCs w:val="24"/>
                <w:lang w:val="en-US"/>
              </w:rPr>
            </w:pPr>
            <w:r>
              <w:rPr>
                <w:sz w:val="24"/>
                <w:szCs w:val="24"/>
                <w:lang w:val="en-US"/>
              </w:rPr>
              <w:t>std::queue&lt;int&gt;</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lang w:val="en-US"/>
              </w:rPr>
            </w:pPr>
            <w:r>
              <w:rPr>
                <w:sz w:val="24"/>
                <w:szCs w:val="24"/>
                <w:lang w:val="en-US"/>
              </w:rPr>
              <w:t>push</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Додавання елемента в чергу</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const int&amp;</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&lt;queue&gt;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31</w:t>
            </w:r>
          </w:p>
        </w:tc>
        <w:tc>
          <w:tcPr>
            <w:tcW w:w="1378" w:type="dxa"/>
            <w:tcBorders>
              <w:left w:val="single" w:sz="4" w:space="0" w:color="000000"/>
              <w:bottom w:val="single" w:sz="4" w:space="0" w:color="000000"/>
              <w:right w:val="single" w:sz="4" w:space="0" w:color="000000"/>
            </w:tcBorders>
          </w:tcPr>
          <w:p>
            <w:pPr>
              <w:pStyle w:val="Style36"/>
              <w:widowControl w:val="false"/>
              <w:rPr>
                <w:sz w:val="24"/>
                <w:szCs w:val="24"/>
                <w:lang w:val="en-US"/>
              </w:rPr>
            </w:pPr>
            <w:r>
              <w:rPr>
                <w:sz w:val="24"/>
                <w:szCs w:val="24"/>
                <w:lang w:val="en-US"/>
              </w:rPr>
              <w:t>std::queue&lt;int&gt;</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lang w:val="en-US"/>
              </w:rPr>
            </w:pPr>
            <w:r>
              <w:rPr>
                <w:sz w:val="24"/>
                <w:szCs w:val="24"/>
                <w:lang w:val="en-US"/>
              </w:rPr>
              <w:t>pop</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Видалення елемента з черги</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&lt;queue&gt;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32</w:t>
            </w:r>
          </w:p>
        </w:tc>
        <w:tc>
          <w:tcPr>
            <w:tcW w:w="1378" w:type="dxa"/>
            <w:tcBorders>
              <w:left w:val="single" w:sz="4" w:space="0" w:color="000000"/>
              <w:bottom w:val="single" w:sz="4" w:space="0" w:color="000000"/>
              <w:right w:val="single" w:sz="4" w:space="0" w:color="000000"/>
            </w:tcBorders>
          </w:tcPr>
          <w:p>
            <w:pPr>
              <w:pStyle w:val="Style36"/>
              <w:widowControl w:val="false"/>
              <w:rPr>
                <w:sz w:val="24"/>
                <w:szCs w:val="24"/>
                <w:lang w:val="en-US"/>
              </w:rPr>
            </w:pPr>
            <w:r>
              <w:rPr>
                <w:sz w:val="24"/>
                <w:szCs w:val="24"/>
                <w:lang w:val="en-US"/>
              </w:rPr>
              <w:t>std::queue&lt;int&gt;</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lang w:val="en-US"/>
              </w:rPr>
            </w:pPr>
            <w:r>
              <w:rPr>
                <w:sz w:val="24"/>
                <w:szCs w:val="24"/>
                <w:lang w:val="en-US"/>
              </w:rPr>
              <w:t>front</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Отримання поточного елемента черги</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&lt;queue&gt;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33</w:t>
            </w:r>
          </w:p>
        </w:tc>
        <w:tc>
          <w:tcPr>
            <w:tcW w:w="1378" w:type="dxa"/>
            <w:tcBorders>
              <w:left w:val="single" w:sz="4" w:space="0" w:color="000000"/>
              <w:bottom w:val="single" w:sz="4" w:space="0" w:color="000000"/>
              <w:right w:val="single" w:sz="4" w:space="0" w:color="000000"/>
            </w:tcBorders>
          </w:tcPr>
          <w:p>
            <w:pPr>
              <w:pStyle w:val="Style36"/>
              <w:widowControl w:val="false"/>
              <w:rPr>
                <w:sz w:val="24"/>
                <w:szCs w:val="24"/>
                <w:lang w:val="en-US"/>
              </w:rPr>
            </w:pPr>
            <w:r>
              <w:rPr>
                <w:sz w:val="24"/>
                <w:szCs w:val="24"/>
                <w:lang w:val="en-US"/>
              </w:rPr>
              <w:t>std::chrono::high_resolution_clock</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lang w:val="en-US"/>
              </w:rPr>
            </w:pPr>
            <w:r>
              <w:rPr>
                <w:sz w:val="24"/>
                <w:szCs w:val="24"/>
                <w:lang w:val="en-US"/>
              </w:rPr>
              <w:t>now</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Отримання поточного часу</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static std::chrono::time_point&lt;std::chrono::high_resolution_clock&gt;</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&lt;chrono&gt;</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Cs w:val="28"/>
                <w:lang w:val="en-US"/>
              </w:rPr>
            </w:pPr>
            <w:r>
              <w:rPr>
                <w:szCs w:val="28"/>
                <w:lang w:val="en-US"/>
              </w:rPr>
              <w:t>34</w:t>
            </w:r>
          </w:p>
        </w:tc>
        <w:tc>
          <w:tcPr>
            <w:tcW w:w="1378" w:type="dxa"/>
            <w:tcBorders>
              <w:left w:val="single" w:sz="4" w:space="0" w:color="000000"/>
              <w:bottom w:val="single" w:sz="4" w:space="0" w:color="000000"/>
              <w:right w:val="single" w:sz="4" w:space="0" w:color="000000"/>
            </w:tcBorders>
          </w:tcPr>
          <w:p>
            <w:pPr>
              <w:pStyle w:val="Style36"/>
              <w:widowControl w:val="false"/>
              <w:rPr>
                <w:sz w:val="24"/>
                <w:szCs w:val="24"/>
                <w:lang w:val="en-US"/>
              </w:rPr>
            </w:pPr>
            <w:r>
              <w:rPr>
                <w:sz w:val="24"/>
                <w:szCs w:val="24"/>
                <w:lang w:val="en-US"/>
              </w:rPr>
              <w:t>std::chrono::duration&lt;microseconds&gt;</w:t>
            </w:r>
          </w:p>
        </w:tc>
        <w:tc>
          <w:tcPr>
            <w:tcW w:w="130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lang w:val="en-US"/>
              </w:rPr>
            </w:pPr>
            <w:r>
              <w:rPr>
                <w:sz w:val="24"/>
                <w:szCs w:val="24"/>
                <w:lang w:val="en-US"/>
              </w:rPr>
              <w:t>duration_cast</w:t>
            </w:r>
          </w:p>
        </w:tc>
        <w:tc>
          <w:tcPr>
            <w:tcW w:w="213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Перетворення  типу std::chrono::duration в інший тип</w:t>
            </w:r>
          </w:p>
        </w:tc>
        <w:tc>
          <w:tcPr>
            <w:tcW w:w="1671"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const std::chrono::duration&lt;Rep,Period&gt;&amp;</w:t>
            </w:r>
          </w:p>
        </w:tc>
        <w:tc>
          <w:tcPr>
            <w:tcW w:w="1187"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std::chrono::microseconds</w:t>
            </w:r>
            <w:r>
              <w:rPr>
                <w:sz w:val="24"/>
                <w:szCs w:val="24"/>
                <w:lang w:val="en-US"/>
              </w:rPr>
              <w:t>&amp;</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&lt;chrono&gt;</w:t>
            </w:r>
          </w:p>
        </w:tc>
      </w:tr>
    </w:tbl>
    <w:p>
      <w:pPr>
        <w:pStyle w:val="Normal"/>
        <w:rPr>
          <w:rFonts w:eastAsia="Calibri" w:cs="" w:cstheme="minorBidi" w:eastAsiaTheme="minorHAnsi"/>
          <w:shd w:fill="auto" w:val="clear"/>
          <w:lang w:val="en-US"/>
        </w:rPr>
      </w:pPr>
      <w:r>
        <w:rPr>
          <w:rFonts w:eastAsia="Calibri" w:cs="" w:cstheme="minorBidi" w:eastAsiaTheme="minorHAnsi"/>
          <w:shd w:fill="auto" w:val="clear"/>
          <w:lang w:val="en-US"/>
        </w:rPr>
      </w:r>
    </w:p>
    <w:p>
      <w:pPr>
        <w:pStyle w:val="3"/>
        <w:numPr>
          <w:ilvl w:val="2"/>
          <w:numId w:val="4"/>
        </w:numPr>
        <w:rPr/>
      </w:pPr>
      <w:bookmarkStart w:id="37" w:name="__RefHeading___Toc8249_3874632622"/>
      <w:bookmarkStart w:id="38" w:name="_Toc135587145"/>
      <w:bookmarkStart w:id="39" w:name="_Toc1355871442"/>
      <w:bookmarkEnd w:id="37"/>
      <w:r>
        <w:rPr>
          <w:lang w:val="uk-UA"/>
        </w:rPr>
        <w:t>Користувацькі методи</w:t>
      </w:r>
      <w:bookmarkEnd w:id="38"/>
      <w:bookmarkEnd w:id="39"/>
    </w:p>
    <w:p>
      <w:pPr>
        <w:pStyle w:val="Normal"/>
        <w:rPr>
          <w:highlight w:val="none"/>
          <w:shd w:fill="auto" w:val="clear"/>
        </w:rPr>
      </w:pPr>
      <w:r>
        <w:rPr>
          <w:shd w:fill="auto" w:val="clear"/>
        </w:rPr>
        <w:t>У таблиці 4.</w:t>
      </w:r>
      <w:r>
        <w:rPr>
          <w:shd w:fill="auto" w:val="clear"/>
          <w:lang w:val="en-US"/>
        </w:rPr>
        <w:t>2</w:t>
      </w:r>
      <w:r>
        <w:rPr>
          <w:shd w:fill="auto" w:val="clear"/>
        </w:rPr>
        <w:t xml:space="preserve"> </w:t>
      </w:r>
      <w:r>
        <w:rPr>
          <w:rFonts w:eastAsia="Calibri" w:cs="" w:cstheme="minorBidi" w:eastAsiaTheme="minorHAnsi"/>
          <w:shd w:fill="auto" w:val="clear"/>
        </w:rPr>
        <w:t>наведено користувацькі функції, методи</w:t>
      </w:r>
      <w:r>
        <w:rPr>
          <w:rFonts w:eastAsia="Calibri" w:cs="" w:cstheme="minorBidi" w:eastAsiaTheme="minorHAnsi"/>
          <w:shd w:fill="auto" w:val="clear"/>
          <w:lang w:val="uk-UA"/>
        </w:rPr>
        <w:t xml:space="preserve"> та класи</w:t>
      </w:r>
    </w:p>
    <w:p>
      <w:pPr>
        <w:pStyle w:val="Normal"/>
        <w:rPr/>
      </w:pPr>
      <w:r>
        <w:rPr/>
      </w:r>
    </w:p>
    <w:p>
      <w:pPr>
        <w:pStyle w:val="Style35"/>
        <w:numPr>
          <w:ilvl w:val="0"/>
          <w:numId w:val="0"/>
        </w:numPr>
        <w:ind w:left="0" w:hanging="0"/>
        <w:rPr/>
      </w:pPr>
      <w:r>
        <w:rPr>
          <w:lang w:val="uk-UA"/>
        </w:rPr>
        <w:t xml:space="preserve">Таблиця 4.2 </w:t>
      </w:r>
      <w:r>
        <w:rPr/>
        <w:t xml:space="preserve">– Користувацькі методи </w:t>
      </w:r>
    </w:p>
    <w:tbl>
      <w:tblPr>
        <w:tblW w:w="5000" w:type="pct"/>
        <w:jc w:val="left"/>
        <w:tblInd w:w="108" w:type="dxa"/>
        <w:tblLayout w:type="fixed"/>
        <w:tblCellMar>
          <w:top w:w="0" w:type="dxa"/>
          <w:left w:w="108" w:type="dxa"/>
          <w:bottom w:w="0" w:type="dxa"/>
          <w:right w:w="108" w:type="dxa"/>
        </w:tblCellMar>
        <w:tblLook w:firstRow="0" w:noVBand="0" w:lastRow="0" w:firstColumn="0" w:lastColumn="0" w:noHBand="0" w:val="0000"/>
      </w:tblPr>
      <w:tblGrid>
        <w:gridCol w:w="480"/>
        <w:gridCol w:w="1378"/>
        <w:gridCol w:w="1429"/>
        <w:gridCol w:w="2013"/>
        <w:gridCol w:w="1550"/>
        <w:gridCol w:w="1308"/>
        <w:gridCol w:w="1478"/>
      </w:tblGrid>
      <w:tr>
        <w:trPr>
          <w:tblHeader w:val="true"/>
        </w:trPr>
        <w:tc>
          <w:tcPr>
            <w:tcW w:w="480" w:type="dxa"/>
            <w:tcBorders>
              <w:top w:val="single" w:sz="4" w:space="0" w:color="000000"/>
              <w:left w:val="single" w:sz="4" w:space="0" w:color="000000"/>
              <w:bottom w:val="single" w:sz="4" w:space="0" w:color="000000"/>
              <w:right w:val="single" w:sz="4" w:space="0" w:color="000000"/>
            </w:tcBorders>
            <w:vAlign w:val="center"/>
          </w:tcPr>
          <w:p>
            <w:pPr>
              <w:pStyle w:val="Style36"/>
              <w:widowControl w:val="false"/>
              <w:suppressAutoHyphens w:val="true"/>
              <w:bidi w:val="0"/>
              <w:spacing w:lineRule="auto" w:line="360" w:before="0" w:after="0"/>
              <w:ind w:left="-113" w:right="0" w:hanging="0"/>
              <w:jc w:val="center"/>
              <w:rPr>
                <w:lang w:val="uk-UA"/>
              </w:rPr>
            </w:pPr>
            <w:r>
              <w:rPr/>
              <w:t xml:space="preserve">№ </w:t>
            </w:r>
            <w:r>
              <w:rPr/>
              <w:t>п/п</w:t>
            </w:r>
          </w:p>
        </w:tc>
        <w:tc>
          <w:tcPr>
            <w:tcW w:w="1378" w:type="dxa"/>
            <w:tcBorders>
              <w:top w:val="single" w:sz="4" w:space="0" w:color="000000"/>
              <w:left w:val="single" w:sz="4" w:space="0" w:color="000000"/>
              <w:bottom w:val="single" w:sz="4" w:space="0" w:color="000000"/>
              <w:right w:val="single" w:sz="4" w:space="0" w:color="000000"/>
            </w:tcBorders>
            <w:vAlign w:val="center"/>
          </w:tcPr>
          <w:p>
            <w:pPr>
              <w:pStyle w:val="Style36"/>
              <w:widowControl w:val="false"/>
              <w:rPr/>
            </w:pPr>
            <w:r>
              <w:rPr>
                <w:lang w:val="uk-UA"/>
              </w:rPr>
              <w:t xml:space="preserve">Назва </w:t>
            </w:r>
            <w:r>
              <w:rPr/>
              <w:t>класу</w:t>
            </w:r>
          </w:p>
        </w:tc>
        <w:tc>
          <w:tcPr>
            <w:tcW w:w="1429" w:type="dxa"/>
            <w:tcBorders>
              <w:top w:val="single" w:sz="4" w:space="0" w:color="000000"/>
              <w:left w:val="single" w:sz="4" w:space="0" w:color="000000"/>
              <w:bottom w:val="single" w:sz="4" w:space="0" w:color="000000"/>
              <w:right w:val="single" w:sz="4" w:space="0" w:color="000000"/>
            </w:tcBorders>
            <w:vAlign w:val="center"/>
          </w:tcPr>
          <w:p>
            <w:pPr>
              <w:pStyle w:val="Style36"/>
              <w:widowControl w:val="false"/>
              <w:suppressAutoHyphens w:val="true"/>
              <w:bidi w:val="0"/>
              <w:spacing w:lineRule="auto" w:line="360" w:before="0" w:after="0"/>
              <w:ind w:left="0" w:right="0" w:hanging="0"/>
              <w:jc w:val="center"/>
              <w:rPr/>
            </w:pPr>
            <w:r>
              <w:rPr>
                <w:lang w:val="uk-UA"/>
              </w:rPr>
              <w:t>Назва функції</w:t>
            </w:r>
          </w:p>
        </w:tc>
        <w:tc>
          <w:tcPr>
            <w:tcW w:w="2013" w:type="dxa"/>
            <w:tcBorders>
              <w:top w:val="single" w:sz="4" w:space="0" w:color="000000"/>
              <w:left w:val="single" w:sz="4" w:space="0" w:color="000000"/>
              <w:bottom w:val="single" w:sz="4" w:space="0" w:color="000000"/>
              <w:right w:val="single" w:sz="4" w:space="0" w:color="000000"/>
            </w:tcBorders>
            <w:vAlign w:val="center"/>
          </w:tcPr>
          <w:p>
            <w:pPr>
              <w:pStyle w:val="Style36"/>
              <w:widowControl w:val="false"/>
              <w:rPr>
                <w:lang w:val="uk-UA"/>
              </w:rPr>
            </w:pPr>
            <w:r>
              <w:rPr>
                <w:lang w:val="uk-UA"/>
              </w:rPr>
              <w:t>Призначення функції</w:t>
            </w:r>
          </w:p>
        </w:tc>
        <w:tc>
          <w:tcPr>
            <w:tcW w:w="1550" w:type="dxa"/>
            <w:tcBorders>
              <w:top w:val="single" w:sz="4" w:space="0" w:color="000000"/>
              <w:left w:val="single" w:sz="4" w:space="0" w:color="000000"/>
              <w:bottom w:val="single" w:sz="4" w:space="0" w:color="000000"/>
              <w:right w:val="single" w:sz="4" w:space="0" w:color="000000"/>
            </w:tcBorders>
            <w:vAlign w:val="center"/>
          </w:tcPr>
          <w:p>
            <w:pPr>
              <w:pStyle w:val="Style36"/>
              <w:widowControl w:val="false"/>
              <w:rPr>
                <w:lang w:val="uk-UA"/>
              </w:rPr>
            </w:pPr>
            <w:r>
              <w:rPr>
                <w:lang w:val="uk-UA"/>
              </w:rPr>
              <w:t>Опис вхідних параметрів</w:t>
            </w:r>
          </w:p>
        </w:tc>
        <w:tc>
          <w:tcPr>
            <w:tcW w:w="1308" w:type="dxa"/>
            <w:tcBorders>
              <w:top w:val="single" w:sz="4" w:space="0" w:color="000000"/>
              <w:left w:val="single" w:sz="4" w:space="0" w:color="000000"/>
              <w:bottom w:val="single" w:sz="4" w:space="0" w:color="000000"/>
              <w:right w:val="single" w:sz="4" w:space="0" w:color="000000"/>
            </w:tcBorders>
            <w:vAlign w:val="center"/>
          </w:tcPr>
          <w:p>
            <w:pPr>
              <w:pStyle w:val="Style36"/>
              <w:widowControl w:val="false"/>
              <w:rPr>
                <w:lang w:val="uk-UA"/>
              </w:rPr>
            </w:pPr>
            <w:r>
              <w:rPr>
                <w:lang w:val="uk-UA"/>
              </w:rPr>
              <w:t>Опис вихідних параметрів</w:t>
            </w:r>
          </w:p>
        </w:tc>
        <w:tc>
          <w:tcPr>
            <w:tcW w:w="1478" w:type="dxa"/>
            <w:tcBorders>
              <w:top w:val="single" w:sz="4" w:space="0" w:color="000000"/>
              <w:left w:val="single" w:sz="4" w:space="0" w:color="000000"/>
              <w:bottom w:val="single" w:sz="4" w:space="0" w:color="000000"/>
              <w:right w:val="single" w:sz="4" w:space="0" w:color="000000"/>
            </w:tcBorders>
            <w:vAlign w:val="center"/>
          </w:tcPr>
          <w:p>
            <w:pPr>
              <w:pStyle w:val="Style36"/>
              <w:widowControl w:val="false"/>
              <w:rPr>
                <w:lang w:val="uk-UA"/>
              </w:rPr>
            </w:pPr>
            <w:r>
              <w:rPr>
                <w:lang w:val="uk-UA"/>
              </w:rPr>
              <w:t>Заголовний файл</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pPr>
            <w:r>
              <w:rPr>
                <w:szCs w:val="28"/>
              </w:rPr>
              <w:t>1</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NumbersArrray</w:t>
            </w:r>
          </w:p>
        </w:tc>
        <w:tc>
          <w:tcPr>
            <w:tcW w:w="142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lang w:val="en-US"/>
              </w:rPr>
            </w:pPr>
            <w:r>
              <w:rPr>
                <w:sz w:val="24"/>
                <w:szCs w:val="24"/>
                <w:lang w:val="en-US"/>
              </w:rPr>
              <w:t>doubleCapacity</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Динамічне подвоєння розмірності масиву</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tabs>
                <w:tab w:val="clear" w:pos="708"/>
                <w:tab w:val="left" w:pos="168" w:leader="none"/>
              </w:tabs>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numbersarray.h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pPr>
            <w:r>
              <w:rPr>
                <w:szCs w:val="28"/>
              </w:rPr>
              <w:t>2</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NumbersArrray</w:t>
            </w:r>
          </w:p>
        </w:tc>
        <w:tc>
          <w:tcPr>
            <w:tcW w:w="142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getString</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uk-UA"/>
              </w:rPr>
            </w:pPr>
            <w:r>
              <w:rPr>
                <w:sz w:val="24"/>
                <w:szCs w:val="24"/>
                <w:lang w:val="uk-UA"/>
              </w:rPr>
              <w:t>Отримання чисел у форматі рядка</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both"/>
              <w:rPr>
                <w:lang w:val="en-US"/>
              </w:rPr>
            </w:pPr>
            <w:r>
              <w:rPr>
                <w:lang w:val="en-US"/>
              </w:rPr>
              <w:t>QString</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numbersarray.h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pPr>
            <w:r>
              <w:rPr/>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NumbersArrray</w:t>
            </w:r>
          </w:p>
        </w:tc>
        <w:tc>
          <w:tcPr>
            <w:tcW w:w="142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lang w:val="en-US"/>
              </w:rPr>
            </w:pPr>
            <w:r>
              <w:rPr>
                <w:lang w:val="en-US"/>
              </w:rPr>
              <w:t>length</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uk-UA"/>
              </w:rPr>
            </w:pPr>
            <w:r>
              <w:rPr>
                <w:sz w:val="24"/>
                <w:szCs w:val="24"/>
                <w:lang w:val="uk-UA"/>
              </w:rPr>
              <w:t>Отримання довжини масиву</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both"/>
              <w:rPr>
                <w:lang w:val="en-US"/>
              </w:rPr>
            </w:pPr>
            <w:r>
              <w:rPr>
                <w:lang w:val="en-US"/>
              </w:rPr>
              <w:t>int</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numbersarray.h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pPr>
            <w:r>
              <w:rPr>
                <w:szCs w:val="28"/>
              </w:rPr>
              <w:t>3</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NumbersArrray</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NumbersArrray</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Конструктор за замовчуванням</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numbersarray.h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pPr>
            <w:r>
              <w:rPr>
                <w:szCs w:val="28"/>
              </w:rPr>
              <w:t>4</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NumbersArrray</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NumbersArrray</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Конструктор з параметрами</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numbersarray.h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pPr>
            <w:r>
              <w:rPr>
                <w:szCs w:val="28"/>
              </w:rPr>
              <w:t>5</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NumbersArrray</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NumbersArrray</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Конструктор копіювання</w:t>
            </w:r>
          </w:p>
        </w:tc>
        <w:tc>
          <w:tcPr>
            <w:tcW w:w="1550"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NumbersArrray&amp;</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numbersarray.h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pPr>
            <w:r>
              <w:rPr>
                <w:szCs w:val="28"/>
              </w:rPr>
              <w:t>6</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NumbersArrray</w:t>
            </w:r>
          </w:p>
        </w:tc>
        <w:tc>
          <w:tcPr>
            <w:tcW w:w="142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operator[]</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uk-UA"/>
              </w:rPr>
            </w:pPr>
            <w:r>
              <w:rPr>
                <w:sz w:val="24"/>
                <w:szCs w:val="24"/>
                <w:lang w:val="uk-UA"/>
              </w:rPr>
              <w:t>Звертання до елементів масиву</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int&amp;</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numbersarray.h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pPr>
            <w:r>
              <w:rPr/>
              <w:fldChar w:fldCharType="begin"/>
            </w:r>
            <w:r>
              <w:rPr/>
              <w:instrText xml:space="preserve"> =A8 + 1</w:instrText>
            </w:r>
            <w:r>
              <w:rPr/>
              <w:fldChar w:fldCharType="separate"/>
            </w:r>
            <w:r>
              <w:rPr/>
              <w:t>7</w:t>
            </w:r>
            <w:r>
              <w:rPr/>
              <w:fldChar w:fldCharType="end"/>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NumbersArrray</w:t>
            </w:r>
          </w:p>
        </w:tc>
        <w:tc>
          <w:tcPr>
            <w:tcW w:w="142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sz w:val="24"/>
                <w:szCs w:val="24"/>
                <w:lang w:val="en-US"/>
              </w:rPr>
            </w:pPr>
            <w:r>
              <w:rPr>
                <w:sz w:val="24"/>
                <w:szCs w:val="24"/>
                <w:lang w:val="en-US"/>
              </w:rPr>
              <w:t>operator=</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Копіювання елементів до іншого об’єкта</w:t>
            </w:r>
          </w:p>
        </w:tc>
        <w:tc>
          <w:tcPr>
            <w:tcW w:w="1550"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NumbersArrray&amp;</w:t>
            </w:r>
          </w:p>
        </w:tc>
        <w:tc>
          <w:tcPr>
            <w:tcW w:w="1308"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NumbersArrray</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numbersarray.h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8</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NumbersArrray</w:t>
            </w:r>
          </w:p>
        </w:tc>
        <w:tc>
          <w:tcPr>
            <w:tcW w:w="1429" w:type="dxa"/>
            <w:tcBorders>
              <w:left w:val="single" w:sz="4" w:space="0" w:color="000000"/>
              <w:bottom w:val="single" w:sz="4" w:space="0" w:color="000000"/>
              <w:right w:val="single" w:sz="4" w:space="0" w:color="000000"/>
            </w:tcBorders>
          </w:tcPr>
          <w:p>
            <w:pPr>
              <w:pStyle w:val="Style36"/>
              <w:widowControl w:val="false"/>
              <w:suppressAutoHyphens w:val="true"/>
              <w:bidi w:val="0"/>
              <w:spacing w:lineRule="auto" w:line="360" w:before="0" w:after="0"/>
              <w:ind w:left="0" w:right="0" w:hanging="0"/>
              <w:jc w:val="center"/>
              <w:rPr/>
            </w:pPr>
            <w:r>
              <w:rPr>
                <w:sz w:val="24"/>
                <w:szCs w:val="24"/>
                <w:lang w:val="en-US"/>
              </w:rPr>
              <w:t>popBack</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Видалення останнього елемента</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numbersarray.h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9</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NumbersArrray</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pushBack</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Додавання елемента в кінець</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numbersarray.h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10</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SortingData</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addComparisons</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Додавання кількості порівнянь</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sortingdata.h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11</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SortingData</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addSwaps</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Додавання кількості перестановок</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sortingdata.h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12</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SortingData</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addTime</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Додавання часу</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double</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sortingdata.h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13</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SortingData</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getN</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Отримання розмірності масиву</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sortingdata.h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14</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SortingData</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getSortingMethod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Отримання методу сортування у рядковому форматі</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QString</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sortingdata.h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15</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SortingData</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getString</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Отримання даних про сортування у рядковому форматі</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QString</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sortingdata.h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16</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SortingData</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method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Отримання методу сортування у числовому форматі</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sortingdata.h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17</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SortingData</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reset</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Стерти дані сортування</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sortingdata.h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18</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SortingData</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setComparisons</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Встановити кількість порівнянь</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sortingdata.h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19</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SortingData</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setN</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Встановити кількість чисел</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sortingdata.h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20</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SortingData</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setSorrtingMethod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Встановити метод сортування</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sortingdata.h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21</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SortingData</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SetSortingTime</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Встановити час сортування</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double</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sortingdata.h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22</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SortingData</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setSwaps</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Встановити кількість перестановок</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sortingdata.h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23</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SortingData</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SortingData</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Конструктор за замовчуванням</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sortingdata.h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24</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uk-UA"/>
              </w:rPr>
            </w:pPr>
            <w:r>
              <w:rPr>
                <w:sz w:val="24"/>
                <w:szCs w:val="24"/>
                <w:lang w:val="uk-UA"/>
              </w:rPr>
              <w:t>Конструктор головного вікна</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QWidget *</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25</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~MainWindow</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uk-UA"/>
              </w:rPr>
            </w:pPr>
            <w:r>
              <w:rPr>
                <w:sz w:val="24"/>
                <w:szCs w:val="24"/>
                <w:lang w:val="uk-UA"/>
              </w:rPr>
              <w:t>Деструктор головного вікна</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26</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on_AdditionalData_clicked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Обробка натискання на кнопку “Додаткові дані”</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27</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on_Animation_clicked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Обробка натискання на кнопку “Анімація”</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28</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on_Generate_clicked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Обробка натискання на кнопку “Згенерувати масив випадкових чисел”</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29</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on_MaxValueBox_valueChanged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Обробка вибору верхньої межі генерування чисел</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30</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on_MinValueBox_valueChanged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Обробка вибору нижньої межі генерування чисел</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31</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on_Save_clicked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Обробка натискання на кнопку “Зберегти результати”</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32</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on_SizeBox_valueChanged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Обробка вибору розмірності масиву</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33</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on_Sort_clicked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Обробка натискання на кнопку “Сортувати”</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34</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on_Sorted_clicked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Обробка натискання на кнопку “Відсортований масив”</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35</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on_Unsorted_clicked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Обробка натискання на кнопку “Початковий масив”</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36</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swapCalled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Сигнал про виклик  процедури перестановки</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NumbersArrray, int, 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37</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mergeCalled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Сигнал про виклик процедури злиття</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NumbersArrray, int, 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38</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updateChart1</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Оновлення графіка з анімацією</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39</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decreaseInterval</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Зменшення інтервалу анімації</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40</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increseInterval</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Збільшення інтервалу анімації</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41</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partition</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Допоміжна функція швидкого сортування</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NumbersArrray</w:t>
            </w:r>
            <w:r>
              <w:rPr>
                <w:sz w:val="24"/>
                <w:szCs w:val="24"/>
                <w:lang w:val="en-US"/>
              </w:rPr>
              <w:t>&amp;</w:t>
            </w:r>
            <w:r>
              <w:rPr>
                <w:sz w:val="24"/>
                <w:szCs w:val="24"/>
              </w:rPr>
              <w:t>, int, 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int</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42</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quickSort</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Функція швидкого сортування</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NumbersArrray</w:t>
            </w:r>
            <w:r>
              <w:rPr>
                <w:sz w:val="24"/>
                <w:szCs w:val="24"/>
                <w:lang w:val="en-US"/>
              </w:rPr>
              <w:t>&amp;</w:t>
            </w:r>
            <w:r>
              <w:rPr>
                <w:sz w:val="24"/>
                <w:szCs w:val="24"/>
              </w:rPr>
              <w:t>, int, 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43</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merge</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Допоміжна функція сортування злиттям</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NumbersArrray</w:t>
            </w:r>
            <w:r>
              <w:rPr>
                <w:sz w:val="24"/>
                <w:szCs w:val="24"/>
                <w:lang w:val="en-US"/>
              </w:rPr>
              <w:t>&amp;</w:t>
            </w:r>
            <w:r>
              <w:rPr>
                <w:sz w:val="24"/>
                <w:szCs w:val="24"/>
              </w:rPr>
              <w:t>, int, 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44</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mergeSort</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Функція сортування злиттям</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NumbersArrray</w:t>
            </w:r>
            <w:r>
              <w:rPr>
                <w:sz w:val="24"/>
                <w:szCs w:val="24"/>
                <w:lang w:val="en-US"/>
              </w:rPr>
              <w:t>&amp;</w:t>
            </w:r>
            <w:r>
              <w:rPr>
                <w:sz w:val="24"/>
                <w:szCs w:val="24"/>
              </w:rPr>
              <w:t>, int, 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45</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heapify</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Допоміжна функція пірамідального сортування</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NumbersArrray</w:t>
            </w:r>
            <w:r>
              <w:rPr>
                <w:sz w:val="24"/>
                <w:szCs w:val="24"/>
                <w:lang w:val="en-US"/>
              </w:rPr>
              <w:t>&amp;</w:t>
            </w:r>
            <w:r>
              <w:rPr>
                <w:sz w:val="24"/>
                <w:szCs w:val="24"/>
              </w:rPr>
              <w:t xml:space="preserve">, int, int, </w:t>
            </w:r>
            <w:r>
              <w:rPr>
                <w:sz w:val="24"/>
                <w:szCs w:val="24"/>
                <w:lang w:val="en-US"/>
              </w:rPr>
              <w:t>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46</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heapSort</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Функція пірамідального сортування</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NumbersArrray</w:t>
            </w:r>
            <w:r>
              <w:rPr>
                <w:sz w:val="24"/>
                <w:szCs w:val="24"/>
                <w:lang w:val="en-US"/>
              </w:rPr>
              <w:t>&amp;</w:t>
            </w:r>
            <w:r>
              <w:rPr>
                <w:sz w:val="24"/>
                <w:szCs w:val="24"/>
              </w:rPr>
              <w:t>, int, 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47</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InsertionSort</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Функція  сортування вставками</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lang w:val="en-US"/>
              </w:rPr>
              <w:t>NumbersArrray&amp;, int, 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48</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Introsort</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Функція початку інтроспективного сортування</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NumbersArrray</w:t>
            </w:r>
            <w:r>
              <w:rPr>
                <w:sz w:val="24"/>
                <w:szCs w:val="24"/>
                <w:lang w:val="en-US"/>
              </w:rPr>
              <w:t>&amp;</w:t>
            </w:r>
            <w:r>
              <w:rPr>
                <w:sz w:val="24"/>
                <w:szCs w:val="24"/>
              </w:rPr>
              <w:t>, int, 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49</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MainWindow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IntrosortUtil</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Функція інтроспективного сортування</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NumbersArrray</w:t>
            </w:r>
            <w:r>
              <w:rPr>
                <w:sz w:val="24"/>
                <w:szCs w:val="24"/>
                <w:lang w:val="en-US"/>
              </w:rPr>
              <w:t>&amp;</w:t>
            </w:r>
            <w:r>
              <w:rPr>
                <w:sz w:val="24"/>
                <w:szCs w:val="24"/>
              </w:rPr>
              <w:t xml:space="preserve">, int, int, </w:t>
            </w:r>
            <w:r>
              <w:rPr>
                <w:sz w:val="24"/>
                <w:szCs w:val="24"/>
                <w:lang w:val="en-US"/>
              </w:rPr>
              <w:t>int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mainwindow.h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50</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AnimationWindow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AnimationWindow</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Конструктор вікна анімації</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QWidget*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animationwindow.h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51</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AnimationWindow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~AnimationWindow</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Деструктор вікна анімації</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animationwindow.h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52</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AnimationWindow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intervalDecreased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Сигнал зменшення інтервалу</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animationwindow.h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53</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AnimationWindow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intervalIncreased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Сигнал збільшення інтервалу</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animationwindow.h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54</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AnimationWindow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on_faster_triggered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Обробка натискання кнопки “</w:t>
            </w:r>
            <w:r>
              <w:rPr>
                <w:sz w:val="24"/>
                <w:szCs w:val="24"/>
                <w:lang w:val="uk-UA"/>
              </w:rPr>
              <w:t>Прискорити анімацію</w:t>
            </w:r>
            <w:r>
              <w:rPr>
                <w:sz w:val="24"/>
                <w:szCs w:val="24"/>
              </w:rPr>
              <w:t>”</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animationwindow.h</w:t>
            </w:r>
          </w:p>
        </w:tc>
      </w:tr>
      <w:tr>
        <w:trPr/>
        <w:tc>
          <w:tcPr>
            <w:tcW w:w="48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lang w:val="en-US"/>
              </w:rPr>
            </w:pPr>
            <w:r>
              <w:rPr>
                <w:lang w:val="en-US"/>
              </w:rPr>
              <w:t>55</w:t>
            </w:r>
          </w:p>
        </w:tc>
        <w:tc>
          <w:tcPr>
            <w:tcW w:w="1378" w:type="dxa"/>
            <w:tcBorders>
              <w:left w:val="single" w:sz="4" w:space="0" w:color="000000"/>
              <w:bottom w:val="single" w:sz="4" w:space="0" w:color="000000"/>
              <w:right w:val="single" w:sz="4" w:space="0" w:color="000000"/>
            </w:tcBorders>
          </w:tcPr>
          <w:p>
            <w:pPr>
              <w:pStyle w:val="Style36"/>
              <w:widowControl w:val="false"/>
              <w:rPr>
                <w:lang w:val="en-US"/>
              </w:rPr>
            </w:pPr>
            <w:r>
              <w:rPr>
                <w:sz w:val="24"/>
                <w:szCs w:val="24"/>
                <w:lang w:val="en-US"/>
              </w:rPr>
              <w:t>AnimationWindow</w:t>
            </w:r>
          </w:p>
        </w:tc>
        <w:tc>
          <w:tcPr>
            <w:tcW w:w="1429" w:type="dxa"/>
            <w:tcBorders>
              <w:left w:val="single" w:sz="4" w:space="0" w:color="000000"/>
              <w:bottom w:val="single" w:sz="4" w:space="0" w:color="000000"/>
              <w:right w:val="single" w:sz="4" w:space="0" w:color="000000"/>
            </w:tcBorders>
          </w:tcPr>
          <w:p>
            <w:pPr>
              <w:pStyle w:val="Style36"/>
              <w:widowControl w:val="false"/>
              <w:rPr>
                <w:lang w:val="en-US"/>
              </w:rPr>
            </w:pPr>
            <w:r>
              <w:rPr>
                <w:lang w:val="en-US"/>
              </w:rPr>
              <w:t>on_slower_triggered</w:t>
            </w:r>
          </w:p>
        </w:tc>
        <w:tc>
          <w:tcPr>
            <w:tcW w:w="2013"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rPr>
            </w:pPr>
            <w:r>
              <w:rPr>
                <w:sz w:val="24"/>
                <w:szCs w:val="24"/>
              </w:rPr>
              <w:t>Обробка натискання кнопки “Уповільнити</w:t>
            </w:r>
            <w:r>
              <w:rPr>
                <w:sz w:val="24"/>
                <w:szCs w:val="24"/>
                <w:lang w:val="uk-UA"/>
              </w:rPr>
              <w:t xml:space="preserve"> анімацію</w:t>
            </w:r>
            <w:r>
              <w:rPr>
                <w:sz w:val="24"/>
                <w:szCs w:val="24"/>
              </w:rPr>
              <w:t>”</w:t>
            </w:r>
          </w:p>
        </w:tc>
        <w:tc>
          <w:tcPr>
            <w:tcW w:w="1550"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caps w:val="false"/>
                <w:smallCaps w:val="false"/>
                <w:color w:val="040C28"/>
                <w:spacing w:val="0"/>
                <w:sz w:val="24"/>
                <w:szCs w:val="24"/>
                <w:lang w:val="en-US"/>
              </w:rPr>
              <w:t>–</w:t>
            </w:r>
          </w:p>
        </w:tc>
        <w:tc>
          <w:tcPr>
            <w:tcW w:w="130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0" w:right="0" w:hanging="0"/>
              <w:jc w:val="both"/>
              <w:rPr>
                <w:sz w:val="24"/>
                <w:szCs w:val="24"/>
                <w:lang w:val="en-US"/>
              </w:rPr>
            </w:pPr>
            <w:r>
              <w:rPr>
                <w:sz w:val="24"/>
                <w:szCs w:val="24"/>
                <w:lang w:val="en-US"/>
              </w:rPr>
              <w:t>void</w:t>
            </w:r>
          </w:p>
        </w:tc>
        <w:tc>
          <w:tcPr>
            <w:tcW w:w="1478" w:type="dxa"/>
            <w:tcBorders>
              <w:left w:val="single" w:sz="4" w:space="0" w:color="000000"/>
              <w:bottom w:val="single" w:sz="4" w:space="0" w:color="000000"/>
              <w:right w:val="single" w:sz="4" w:space="0" w:color="000000"/>
            </w:tcBorders>
          </w:tcPr>
          <w:p>
            <w:pPr>
              <w:pStyle w:val="Normal"/>
              <w:widowControl w:val="false"/>
              <w:suppressAutoHyphens w:val="true"/>
              <w:bidi w:val="0"/>
              <w:spacing w:lineRule="auto" w:line="360" w:before="0" w:after="0"/>
              <w:ind w:left="113" w:right="0" w:hanging="0"/>
              <w:jc w:val="both"/>
              <w:rPr>
                <w:sz w:val="24"/>
                <w:szCs w:val="24"/>
              </w:rPr>
            </w:pPr>
            <w:r>
              <w:rPr>
                <w:sz w:val="24"/>
                <w:szCs w:val="24"/>
              </w:rPr>
              <w:t>animationwindow.h</w:t>
            </w:r>
          </w:p>
        </w:tc>
      </w:tr>
    </w:tbl>
    <w:p>
      <w:pPr>
        <w:pStyle w:val="Normal"/>
        <w:ind w:hanging="0"/>
        <w:rPr/>
      </w:pPr>
      <w:r>
        <w:rPr/>
      </w:r>
    </w:p>
    <w:p>
      <w:pPr>
        <w:pStyle w:val="1"/>
        <w:numPr>
          <w:ilvl w:val="0"/>
          <w:numId w:val="4"/>
        </w:numPr>
        <w:rPr/>
      </w:pPr>
      <w:bookmarkStart w:id="40" w:name="__RefHeading___Toc8251_3874632622"/>
      <w:bookmarkStart w:id="41" w:name="_Toc135587146"/>
      <w:bookmarkEnd w:id="40"/>
      <w:r>
        <w:rPr>
          <w:lang w:val="uk-UA"/>
        </w:rPr>
        <w:t>Тестування програмного забезпечення</w:t>
      </w:r>
      <w:bookmarkEnd w:id="41"/>
    </w:p>
    <w:p>
      <w:pPr>
        <w:pStyle w:val="2"/>
        <w:numPr>
          <w:ilvl w:val="1"/>
          <w:numId w:val="4"/>
        </w:numPr>
        <w:ind w:left="0" w:firstLine="709"/>
        <w:rPr/>
      </w:pPr>
      <w:bookmarkStart w:id="42" w:name="__RefHeading___Toc8253_3874632622"/>
      <w:bookmarkStart w:id="43" w:name="_Toc135587147"/>
      <w:bookmarkEnd w:id="42"/>
      <w:r>
        <w:rPr>
          <w:lang w:val="uk-UA"/>
        </w:rPr>
        <w:t>План тестування</w:t>
      </w:r>
      <w:bookmarkEnd w:id="43"/>
    </w:p>
    <w:p>
      <w:pPr>
        <w:pStyle w:val="Normal"/>
        <w:ind w:left="0" w:firstLine="709"/>
        <w:rPr/>
      </w:pPr>
      <w:r>
        <w:rPr>
          <w:shd w:fill="auto" w:val="clear"/>
          <w:lang w:val="uk-UA"/>
        </w:rPr>
        <w:t xml:space="preserve">Розробимо набір тестів для перевірки коректності роботи програми. Тестування знаходяться в таблицях 5.1 </w:t>
        <w:softHyphen/>
        <w:t>- 5.15</w:t>
      </w:r>
    </w:p>
    <w:p>
      <w:pPr>
        <w:pStyle w:val="ListParagraph"/>
        <w:widowControl w:val="false"/>
        <w:numPr>
          <w:ilvl w:val="0"/>
          <w:numId w:val="146"/>
        </w:numPr>
        <w:rPr>
          <w:highlight w:val="none"/>
          <w:shd w:fill="auto" w:val="clear"/>
        </w:rPr>
      </w:pPr>
      <w:r>
        <w:rPr>
          <w:szCs w:val="28"/>
          <w:shd w:fill="auto" w:val="clear"/>
          <w:lang w:val="uk-UA"/>
        </w:rPr>
        <w:t>Тестування коректності генерації масиву</w:t>
      </w:r>
    </w:p>
    <w:p>
      <w:pPr>
        <w:pStyle w:val="ListParagraph"/>
        <w:widowControl w:val="false"/>
        <w:numPr>
          <w:ilvl w:val="0"/>
          <w:numId w:val="147"/>
        </w:numPr>
        <w:rPr>
          <w:highlight w:val="none"/>
          <w:shd w:fill="auto" w:val="clear"/>
        </w:rPr>
      </w:pPr>
      <w:r>
        <w:rPr>
          <w:szCs w:val="28"/>
          <w:shd w:fill="auto" w:val="clear"/>
          <w:lang w:val="uk-UA"/>
        </w:rPr>
        <w:t>Тестування коректності роботи методів 1,2,3.</w:t>
      </w:r>
    </w:p>
    <w:p>
      <w:pPr>
        <w:pStyle w:val="ListParagraph"/>
        <w:widowControl w:val="false"/>
        <w:numPr>
          <w:ilvl w:val="1"/>
          <w:numId w:val="2"/>
        </w:numPr>
        <w:rPr>
          <w:highlight w:val="none"/>
          <w:shd w:fill="auto" w:val="clear"/>
        </w:rPr>
      </w:pPr>
      <w:r>
        <w:rPr>
          <w:szCs w:val="28"/>
          <w:shd w:fill="auto" w:val="clear"/>
          <w:lang w:val="uk-UA"/>
        </w:rPr>
        <w:t>Перевірка коректності роботи методу 1.</w:t>
      </w:r>
    </w:p>
    <w:p>
      <w:pPr>
        <w:pStyle w:val="ListParagraph"/>
        <w:widowControl w:val="false"/>
        <w:numPr>
          <w:ilvl w:val="1"/>
          <w:numId w:val="2"/>
        </w:numPr>
        <w:rPr>
          <w:highlight w:val="none"/>
          <w:shd w:fill="auto" w:val="clear"/>
        </w:rPr>
      </w:pPr>
      <w:r>
        <w:rPr>
          <w:szCs w:val="28"/>
          <w:shd w:fill="auto" w:val="clear"/>
          <w:lang w:val="uk-UA"/>
        </w:rPr>
        <w:t>Перевірка коректності роботи методу 2.</w:t>
      </w:r>
    </w:p>
    <w:p>
      <w:pPr>
        <w:pStyle w:val="ListParagraph"/>
        <w:widowControl w:val="false"/>
        <w:numPr>
          <w:ilvl w:val="1"/>
          <w:numId w:val="2"/>
        </w:numPr>
        <w:rPr>
          <w:highlight w:val="none"/>
          <w:shd w:fill="auto" w:val="clear"/>
        </w:rPr>
      </w:pPr>
      <w:r>
        <w:rPr>
          <w:szCs w:val="28"/>
          <w:shd w:fill="auto" w:val="clear"/>
          <w:lang w:val="uk-UA"/>
        </w:rPr>
        <w:t>Перевірка коректності роботи методу 3.</w:t>
      </w:r>
    </w:p>
    <w:p>
      <w:pPr>
        <w:pStyle w:val="ListParagraph"/>
        <w:widowControl w:val="false"/>
        <w:numPr>
          <w:ilvl w:val="0"/>
          <w:numId w:val="2"/>
        </w:numPr>
        <w:rPr>
          <w:highlight w:val="none"/>
          <w:shd w:fill="auto" w:val="clear"/>
        </w:rPr>
      </w:pPr>
      <w:r>
        <w:rPr>
          <w:szCs w:val="28"/>
          <w:shd w:fill="auto" w:val="clear"/>
          <w:lang w:val="uk-UA"/>
        </w:rPr>
        <w:t>Тестування сортування при відсутності згенерованого масиву</w:t>
      </w:r>
    </w:p>
    <w:p>
      <w:pPr>
        <w:pStyle w:val="ListParagraph"/>
        <w:widowControl w:val="false"/>
        <w:numPr>
          <w:ilvl w:val="0"/>
          <w:numId w:val="2"/>
        </w:numPr>
        <w:rPr>
          <w:highlight w:val="none"/>
          <w:shd w:fill="auto" w:val="clear"/>
        </w:rPr>
      </w:pPr>
      <w:r>
        <w:rPr>
          <w:szCs w:val="28"/>
          <w:shd w:fill="auto" w:val="clear"/>
          <w:lang w:val="uk-UA"/>
        </w:rPr>
        <w:t>Тестування побудови графіків</w:t>
      </w:r>
    </w:p>
    <w:p>
      <w:pPr>
        <w:pStyle w:val="ListParagraph"/>
        <w:widowControl w:val="false"/>
        <w:numPr>
          <w:ilvl w:val="1"/>
          <w:numId w:val="2"/>
        </w:numPr>
        <w:rPr>
          <w:highlight w:val="none"/>
          <w:shd w:fill="auto" w:val="clear"/>
        </w:rPr>
      </w:pPr>
      <w:r>
        <w:rPr>
          <w:szCs w:val="28"/>
          <w:shd w:fill="auto" w:val="clear"/>
          <w:lang w:val="uk-UA"/>
        </w:rPr>
        <w:t>Тестування коректності виводу початкового масиву на графік при наявності відсортованого масиву</w:t>
      </w:r>
    </w:p>
    <w:p>
      <w:pPr>
        <w:pStyle w:val="ListParagraph"/>
        <w:widowControl w:val="false"/>
        <w:numPr>
          <w:ilvl w:val="1"/>
          <w:numId w:val="2"/>
        </w:numPr>
        <w:rPr>
          <w:highlight w:val="none"/>
          <w:shd w:fill="auto" w:val="clear"/>
        </w:rPr>
      </w:pPr>
      <w:r>
        <w:rPr>
          <w:szCs w:val="28"/>
          <w:shd w:fill="auto" w:val="clear"/>
          <w:lang w:val="uk-UA"/>
        </w:rPr>
        <w:t>Тестування коректності виводу початкового масиву на графік при відсутності відсортованого масиву</w:t>
      </w:r>
    </w:p>
    <w:p>
      <w:pPr>
        <w:pStyle w:val="ListParagraph"/>
        <w:widowControl w:val="false"/>
        <w:numPr>
          <w:ilvl w:val="1"/>
          <w:numId w:val="2"/>
        </w:numPr>
        <w:rPr>
          <w:highlight w:val="none"/>
          <w:shd w:fill="auto" w:val="clear"/>
        </w:rPr>
      </w:pPr>
      <w:r>
        <w:rPr>
          <w:szCs w:val="28"/>
          <w:shd w:fill="auto" w:val="clear"/>
          <w:lang w:val="uk-UA"/>
        </w:rPr>
        <w:t>Тестування відображення графіка при зміні розмірності масиву</w:t>
      </w:r>
    </w:p>
    <w:p>
      <w:pPr>
        <w:pStyle w:val="ListParagraph"/>
        <w:widowControl w:val="false"/>
        <w:numPr>
          <w:ilvl w:val="1"/>
          <w:numId w:val="2"/>
        </w:numPr>
        <w:rPr>
          <w:highlight w:val="none"/>
          <w:shd w:fill="auto" w:val="clear"/>
        </w:rPr>
      </w:pPr>
      <w:r>
        <w:rPr>
          <w:szCs w:val="28"/>
          <w:shd w:fill="auto" w:val="clear"/>
          <w:lang w:val="uk-UA"/>
        </w:rPr>
        <w:t>Тестування відображення графіка при зміні діапазону чисел</w:t>
      </w:r>
    </w:p>
    <w:p>
      <w:pPr>
        <w:pStyle w:val="ListParagraph"/>
        <w:widowControl w:val="false"/>
        <w:numPr>
          <w:ilvl w:val="1"/>
          <w:numId w:val="2"/>
        </w:numPr>
        <w:rPr>
          <w:highlight w:val="none"/>
          <w:shd w:fill="auto" w:val="clear"/>
        </w:rPr>
      </w:pPr>
      <w:r>
        <w:rPr>
          <w:szCs w:val="28"/>
          <w:shd w:fill="auto" w:val="clear"/>
          <w:lang w:val="uk-UA"/>
        </w:rPr>
        <w:t>Тестування роботи при масиві з розмірністю більше 300</w:t>
      </w:r>
    </w:p>
    <w:p>
      <w:pPr>
        <w:pStyle w:val="ListParagraph"/>
        <w:widowControl w:val="false"/>
        <w:numPr>
          <w:ilvl w:val="0"/>
          <w:numId w:val="2"/>
        </w:numPr>
        <w:rPr>
          <w:highlight w:val="none"/>
          <w:shd w:fill="auto" w:val="clear"/>
        </w:rPr>
      </w:pPr>
      <w:r>
        <w:rPr>
          <w:szCs w:val="28"/>
          <w:shd w:fill="auto" w:val="clear"/>
          <w:lang w:val="uk-UA"/>
        </w:rPr>
        <w:t>Тестування роботи анімації</w:t>
      </w:r>
    </w:p>
    <w:p>
      <w:pPr>
        <w:pStyle w:val="ListParagraph"/>
        <w:widowControl w:val="false"/>
        <w:numPr>
          <w:ilvl w:val="1"/>
          <w:numId w:val="2"/>
        </w:numPr>
        <w:rPr>
          <w:highlight w:val="none"/>
          <w:shd w:fill="auto" w:val="clear"/>
        </w:rPr>
      </w:pPr>
      <w:r>
        <w:rPr>
          <w:szCs w:val="28"/>
          <w:shd w:fill="auto" w:val="clear"/>
          <w:lang w:val="uk-UA"/>
        </w:rPr>
        <w:t>Тестування коректності анімації для методу 1</w:t>
      </w:r>
    </w:p>
    <w:p>
      <w:pPr>
        <w:pStyle w:val="ListParagraph"/>
        <w:widowControl w:val="false"/>
        <w:numPr>
          <w:ilvl w:val="1"/>
          <w:numId w:val="2"/>
        </w:numPr>
        <w:rPr>
          <w:highlight w:val="none"/>
          <w:shd w:fill="auto" w:val="clear"/>
        </w:rPr>
      </w:pPr>
      <w:r>
        <w:rPr>
          <w:szCs w:val="28"/>
          <w:shd w:fill="auto" w:val="clear"/>
          <w:lang w:val="uk-UA"/>
        </w:rPr>
        <w:t>Тестування коректності анімації для методу 2</w:t>
      </w:r>
    </w:p>
    <w:p>
      <w:pPr>
        <w:pStyle w:val="ListParagraph"/>
        <w:widowControl w:val="false"/>
        <w:numPr>
          <w:ilvl w:val="1"/>
          <w:numId w:val="2"/>
        </w:numPr>
        <w:rPr>
          <w:highlight w:val="none"/>
          <w:shd w:fill="auto" w:val="clear"/>
        </w:rPr>
      </w:pPr>
      <w:r>
        <w:rPr>
          <w:szCs w:val="28"/>
          <w:shd w:fill="auto" w:val="clear"/>
          <w:lang w:val="uk-UA"/>
        </w:rPr>
        <w:t>Тестування коректності анімації для методу 3</w:t>
      </w:r>
    </w:p>
    <w:p>
      <w:pPr>
        <w:pStyle w:val="ListParagraph"/>
        <w:widowControl w:val="false"/>
        <w:numPr>
          <w:ilvl w:val="1"/>
          <w:numId w:val="2"/>
        </w:numPr>
        <w:rPr>
          <w:highlight w:val="none"/>
          <w:shd w:fill="auto" w:val="clear"/>
        </w:rPr>
      </w:pPr>
      <w:r>
        <w:rPr>
          <w:szCs w:val="28"/>
          <w:shd w:fill="auto" w:val="clear"/>
          <w:lang w:val="uk-UA"/>
        </w:rPr>
        <w:t>Тестування анімації після повторного натискання на кнопку</w:t>
      </w:r>
    </w:p>
    <w:p>
      <w:pPr>
        <w:pStyle w:val="ListParagraph"/>
        <w:widowControl w:val="false"/>
        <w:numPr>
          <w:ilvl w:val="1"/>
          <w:numId w:val="2"/>
        </w:numPr>
        <w:rPr>
          <w:highlight w:val="none"/>
          <w:shd w:fill="auto" w:val="clear"/>
        </w:rPr>
      </w:pPr>
      <w:r>
        <w:rPr>
          <w:szCs w:val="28"/>
          <w:shd w:fill="auto" w:val="clear"/>
          <w:lang w:val="uk-UA"/>
        </w:rPr>
        <w:t>Тестування анімації після перервання анімації закриттям вікна</w:t>
      </w:r>
    </w:p>
    <w:p>
      <w:pPr>
        <w:pStyle w:val="ListParagraph"/>
        <w:widowControl w:val="false"/>
        <w:numPr>
          <w:ilvl w:val="0"/>
          <w:numId w:val="2"/>
        </w:numPr>
        <w:rPr>
          <w:highlight w:val="none"/>
          <w:shd w:fill="auto" w:val="clear"/>
        </w:rPr>
      </w:pPr>
      <w:r>
        <w:rPr>
          <w:szCs w:val="28"/>
          <w:shd w:fill="auto" w:val="clear"/>
          <w:lang w:val="uk-UA"/>
        </w:rPr>
        <w:t>Тестування збереження даних у файл</w:t>
      </w:r>
    </w:p>
    <w:p>
      <w:pPr>
        <w:pStyle w:val="ListParagraph"/>
        <w:widowControl w:val="false"/>
        <w:numPr>
          <w:ilvl w:val="1"/>
          <w:numId w:val="2"/>
        </w:numPr>
        <w:rPr>
          <w:highlight w:val="none"/>
          <w:shd w:fill="auto" w:val="clear"/>
        </w:rPr>
      </w:pPr>
      <w:r>
        <w:rPr>
          <w:szCs w:val="28"/>
          <w:shd w:fill="auto" w:val="clear"/>
          <w:lang w:val="uk-UA"/>
        </w:rPr>
        <w:t>Тестування коректності збережених даних</w:t>
      </w:r>
    </w:p>
    <w:p>
      <w:pPr>
        <w:pStyle w:val="Normal"/>
        <w:ind w:left="0" w:firstLine="709"/>
        <w:rPr/>
      </w:pPr>
      <w:r>
        <w:rPr>
          <w:szCs w:val="28"/>
          <w:shd w:fill="auto" w:val="clear"/>
          <w:lang w:val="uk-UA"/>
        </w:rPr>
        <w:t>Тестування при відсутності вибраного файлу</w:t>
      </w:r>
    </w:p>
    <w:p>
      <w:pPr>
        <w:pStyle w:val="2"/>
        <w:numPr>
          <w:ilvl w:val="1"/>
          <w:numId w:val="4"/>
        </w:numPr>
        <w:ind w:left="0" w:firstLine="709"/>
        <w:rPr/>
      </w:pPr>
      <w:bookmarkStart w:id="44" w:name="__RefHeading___Toc8255_3874632622"/>
      <w:bookmarkStart w:id="45" w:name="_Toc135587148"/>
      <w:bookmarkEnd w:id="44"/>
      <w:r>
        <w:rPr>
          <w:lang w:val="uk-UA"/>
        </w:rPr>
        <w:t>Приклади тестування</w:t>
      </w:r>
      <w:bookmarkEnd w:id="45"/>
    </w:p>
    <w:p>
      <w:pPr>
        <w:pStyle w:val="Normal"/>
        <w:rPr>
          <w:highlight w:val="none"/>
          <w:shd w:fill="auto" w:val="clear"/>
          <w:lang w:val="uk-UA"/>
        </w:rPr>
      </w:pPr>
      <w:r>
        <w:rPr>
          <w:shd w:fill="auto" w:val="clear"/>
          <w:lang w:val="uk-UA"/>
        </w:rPr>
        <w:t>Побудуємо таблиці для відображення результатів тестування</w:t>
      </w:r>
    </w:p>
    <w:p>
      <w:pPr>
        <w:pStyle w:val="Normal"/>
        <w:widowControl w:val="false"/>
        <w:ind w:hanging="0"/>
        <w:rPr>
          <w:highlight w:val="none"/>
          <w:shd w:fill="auto" w:val="clear"/>
        </w:rPr>
      </w:pPr>
      <w:r>
        <w:rPr>
          <w:shd w:fill="auto" w:val="clear"/>
          <w:lang w:val="uk-UA"/>
        </w:rPr>
        <w:t xml:space="preserve">Таблиця 5.1 </w:t>
        <w:noBreakHyphen/>
        <w:t xml:space="preserve">  </w:t>
      </w:r>
      <w:r>
        <w:rPr>
          <w:szCs w:val="28"/>
          <w:shd w:fill="auto" w:val="clear"/>
          <w:lang w:val="uk-UA"/>
        </w:rPr>
        <w:t>Тестування коректності генерації масиву</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eastAsia="en-US" w:bidi="ar-SA"/>
              </w:rPr>
              <w:t>Перев</w:t>
            </w:r>
            <w:r>
              <w:rPr>
                <w:rFonts w:eastAsia="Calibri" w:cs=""/>
                <w:kern w:val="0"/>
                <w:szCs w:val="22"/>
                <w:shd w:fill="auto" w:val="clear"/>
                <w:lang w:val="uk-UA" w:eastAsia="en-US" w:bidi="ar-SA"/>
              </w:rPr>
              <w:t>ірити правильність генерації масиву випадковим чином (кількість елементів та межі)</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Кількість чисел: 100</w:t>
            </w:r>
          </w:p>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Діапазон від 0 до 10</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Заповнити вхідні дані та натиснути кнопку “Згенерувати масив випадкових чисел”</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Виведення згенерованого масиву з 10 елементів, кожен з яких не більше 10 і не менше 0</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pPr>
            <w:r>
              <w:rPr>
                <w:rFonts w:eastAsia="Calibri" w:cs=""/>
                <w:kern w:val="0"/>
                <w:szCs w:val="22"/>
                <w:shd w:fill="auto" w:val="clear"/>
                <w:lang w:val="uk-UA" w:eastAsia="en-US" w:bidi="ar-SA"/>
              </w:rPr>
              <w:t>Виведення елементів масиву:</w:t>
            </w:r>
          </w:p>
          <w:p>
            <w:pPr>
              <w:pStyle w:val="Style19"/>
              <w:widowControl w:val="false"/>
              <w:suppressAutoHyphens w:val="true"/>
              <w:spacing w:before="0" w:after="0"/>
              <w:ind w:hanging="0"/>
              <w:rPr/>
            </w:pPr>
            <w:r>
              <w:rPr>
                <w:lang w:val="uk-UA"/>
              </w:rPr>
              <w:t>9 10 9 2 6 5 2 4 0 3</w:t>
            </w:r>
          </w:p>
        </w:tc>
      </w:tr>
    </w:tbl>
    <w:p>
      <w:pPr>
        <w:pStyle w:val="Normal"/>
        <w:rPr/>
      </w:pPr>
      <w:r>
        <w:rPr/>
      </w:r>
    </w:p>
    <w:p>
      <w:pPr>
        <w:pStyle w:val="Normal"/>
        <w:widowControl w:val="false"/>
        <w:ind w:hanging="0"/>
        <w:rPr>
          <w:highlight w:val="none"/>
          <w:shd w:fill="auto" w:val="clear"/>
        </w:rPr>
      </w:pPr>
      <w:r>
        <w:rPr>
          <w:shd w:fill="auto" w:val="clear"/>
          <w:lang w:val="uk-UA"/>
        </w:rPr>
        <w:t xml:space="preserve">Таблиця 5.2 </w:t>
        <w:noBreakHyphen/>
        <w:t xml:space="preserve">  </w:t>
      </w:r>
      <w:r>
        <w:rPr>
          <w:szCs w:val="28"/>
          <w:shd w:fill="auto" w:val="clear"/>
          <w:lang w:val="uk-UA"/>
        </w:rPr>
        <w:t xml:space="preserve">Перевірка коректності роботи методу 1 </w:t>
        <w:noBreakHyphen/>
        <w:t xml:space="preserve"> сортування злиттям (Д. фон Неймана)</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eastAsia="en-US" w:bidi="ar-SA"/>
              </w:rPr>
              <w:t>Перев</w:t>
            </w:r>
            <w:r>
              <w:rPr>
                <w:rFonts w:eastAsia="Calibri" w:cs=""/>
                <w:kern w:val="0"/>
                <w:szCs w:val="22"/>
                <w:shd w:fill="auto" w:val="clear"/>
                <w:lang w:val="uk-UA" w:eastAsia="en-US" w:bidi="ar-SA"/>
              </w:rPr>
              <w:t xml:space="preserve">ірити правильність сортування згенерованого масиву методом </w:t>
            </w:r>
            <w:r>
              <w:rPr>
                <w:rFonts w:eastAsia="Calibri" w:cs=""/>
                <w:kern w:val="0"/>
                <w:szCs w:val="28"/>
                <w:shd w:fill="auto" w:val="clear"/>
                <w:lang w:val="uk-UA" w:eastAsia="en-US" w:bidi="ar-SA"/>
              </w:rPr>
              <w:t xml:space="preserve"> сортування злиттям</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Кількість чисел: 10</w:t>
            </w:r>
          </w:p>
          <w:p>
            <w:pPr>
              <w:pStyle w:val="Style19"/>
              <w:widowControl w:val="false"/>
              <w:suppressAutoHyphens w:val="true"/>
              <w:spacing w:before="0" w:after="0"/>
              <w:ind w:hanging="0"/>
              <w:rPr/>
            </w:pPr>
            <w:r>
              <w:rPr>
                <w:lang w:val="uk-UA"/>
              </w:rPr>
              <w:t>Згенерований масив цілих чисел:</w:t>
            </w:r>
          </w:p>
          <w:p>
            <w:pPr>
              <w:pStyle w:val="Style19"/>
              <w:widowControl w:val="false"/>
              <w:suppressAutoHyphens w:val="true"/>
              <w:spacing w:before="0" w:after="0"/>
              <w:ind w:hanging="0"/>
              <w:rPr/>
            </w:pPr>
            <w:r>
              <w:rPr/>
              <w:t>9 10 9 2 6 5 2 4 0 3</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Згенерувати масив цілих чисел та натиснути кнопку “Сортувати”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Виведення відсортованого масиву з 10 елементів</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pPr>
            <w:r>
              <w:rPr>
                <w:rFonts w:eastAsia="Calibri" w:cs=""/>
                <w:kern w:val="0"/>
                <w:szCs w:val="22"/>
                <w:shd w:fill="auto" w:val="clear"/>
                <w:lang w:val="uk-UA" w:eastAsia="en-US" w:bidi="ar-SA"/>
              </w:rPr>
              <w:t>Виведення елементів масиву:</w:t>
            </w:r>
          </w:p>
          <w:p>
            <w:pPr>
              <w:pStyle w:val="Style19"/>
              <w:widowControl w:val="false"/>
              <w:suppressAutoHyphens w:val="true"/>
              <w:spacing w:before="0" w:after="0"/>
              <w:ind w:hanging="0"/>
              <w:rPr/>
            </w:pPr>
            <w:r>
              <w:rPr>
                <w:rFonts w:eastAsia="Calibri" w:cs=""/>
                <w:kern w:val="0"/>
                <w:szCs w:val="22"/>
                <w:shd w:fill="auto" w:val="clear"/>
                <w:lang w:val="uk-UA" w:eastAsia="en-US" w:bidi="ar-SA"/>
              </w:rPr>
              <w:t>0 2 2 3 4 5 6 9 9 10</w:t>
            </w:r>
          </w:p>
        </w:tc>
      </w:tr>
    </w:tbl>
    <w:p>
      <w:pPr>
        <w:pStyle w:val="Normal"/>
        <w:widowControl w:val="false"/>
        <w:ind w:hanging="0"/>
        <w:rPr>
          <w:lang w:val="uk-UA"/>
        </w:rPr>
      </w:pPr>
      <w:r>
        <w:rPr>
          <w:lang w:val="uk-UA"/>
        </w:rPr>
      </w:r>
    </w:p>
    <w:p>
      <w:pPr>
        <w:pStyle w:val="Normal"/>
        <w:widowControl w:val="false"/>
        <w:ind w:hanging="0"/>
        <w:rPr>
          <w:highlight w:val="none"/>
          <w:shd w:fill="auto" w:val="clear"/>
        </w:rPr>
      </w:pPr>
      <w:r>
        <w:rPr>
          <w:shd w:fill="auto" w:val="clear"/>
          <w:lang w:val="uk-UA"/>
        </w:rPr>
        <w:t xml:space="preserve">Таблиця 5.3 </w:t>
        <w:noBreakHyphen/>
        <w:t xml:space="preserve">  </w:t>
      </w:r>
      <w:r>
        <w:rPr>
          <w:szCs w:val="28"/>
          <w:shd w:fill="auto" w:val="clear"/>
          <w:lang w:val="uk-UA"/>
        </w:rPr>
        <w:t xml:space="preserve">Перевірка коректності роботи методу 2 </w:t>
        <w:noBreakHyphen/>
        <w:t xml:space="preserve"> швидкого сортування</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eastAsia="en-US" w:bidi="ar-SA"/>
              </w:rPr>
              <w:t>Перев</w:t>
            </w:r>
            <w:r>
              <w:rPr>
                <w:rFonts w:eastAsia="Calibri" w:cs=""/>
                <w:kern w:val="0"/>
                <w:szCs w:val="22"/>
                <w:shd w:fill="auto" w:val="clear"/>
                <w:lang w:val="uk-UA" w:eastAsia="en-US" w:bidi="ar-SA"/>
              </w:rPr>
              <w:t xml:space="preserve">ірити правильність сортування згенерованого масиву методом </w:t>
            </w:r>
            <w:r>
              <w:rPr>
                <w:rFonts w:eastAsia="Calibri" w:cs=""/>
                <w:kern w:val="0"/>
                <w:szCs w:val="28"/>
                <w:shd w:fill="auto" w:val="clear"/>
                <w:lang w:val="uk-UA" w:eastAsia="en-US" w:bidi="ar-SA"/>
              </w:rPr>
              <w:t xml:space="preserve"> швидкого сортування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Кількість чисел: 10</w:t>
            </w:r>
          </w:p>
          <w:p>
            <w:pPr>
              <w:pStyle w:val="Style19"/>
              <w:widowControl w:val="false"/>
              <w:suppressAutoHyphens w:val="true"/>
              <w:spacing w:before="0" w:after="0"/>
              <w:ind w:hanging="0"/>
              <w:rPr/>
            </w:pPr>
            <w:r>
              <w:rPr>
                <w:lang w:val="uk-UA"/>
              </w:rPr>
              <w:t>Згенерований масив цілих чисел:</w:t>
            </w:r>
          </w:p>
          <w:p>
            <w:pPr>
              <w:pStyle w:val="Style19"/>
              <w:widowControl w:val="false"/>
              <w:suppressAutoHyphens w:val="true"/>
              <w:spacing w:before="0" w:after="0"/>
              <w:ind w:hanging="0"/>
              <w:rPr/>
            </w:pPr>
            <w:r>
              <w:rPr/>
              <w:t>1 2 0 8 5 6 3 5 1 4</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Згенерувати масив цілих чисел, обрати метод швидкого сортування та натиснути кнопку “Сортувати”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Виведення відсортованого масиву з 10 елементів</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pPr>
            <w:r>
              <w:rPr>
                <w:rFonts w:eastAsia="Calibri" w:cs=""/>
                <w:kern w:val="0"/>
                <w:szCs w:val="22"/>
                <w:shd w:fill="auto" w:val="clear"/>
                <w:lang w:val="uk-UA" w:eastAsia="en-US" w:bidi="ar-SA"/>
              </w:rPr>
              <w:t>Виведення елементів масиву:</w:t>
            </w:r>
          </w:p>
          <w:p>
            <w:pPr>
              <w:pStyle w:val="Style19"/>
              <w:widowControl w:val="false"/>
              <w:suppressAutoHyphens w:val="true"/>
              <w:spacing w:before="0" w:after="0"/>
              <w:ind w:hanging="0"/>
              <w:rPr/>
            </w:pPr>
            <w:r>
              <w:rPr>
                <w:rFonts w:eastAsia="Calibri" w:cs=""/>
                <w:kern w:val="0"/>
                <w:szCs w:val="22"/>
                <w:shd w:fill="auto" w:val="clear"/>
                <w:lang w:val="uk-UA" w:eastAsia="en-US" w:bidi="ar-SA"/>
              </w:rPr>
              <w:t>0 1 1 2 3 4 5 5 6 8</w:t>
            </w:r>
          </w:p>
        </w:tc>
      </w:tr>
    </w:tbl>
    <w:p>
      <w:pPr>
        <w:pStyle w:val="Normal"/>
        <w:rPr/>
      </w:pPr>
      <w:r>
        <w:rPr/>
      </w:r>
    </w:p>
    <w:p>
      <w:pPr>
        <w:pStyle w:val="Normal"/>
        <w:widowControl w:val="false"/>
        <w:ind w:hanging="0"/>
        <w:rPr>
          <w:highlight w:val="none"/>
          <w:shd w:fill="auto" w:val="clear"/>
        </w:rPr>
      </w:pPr>
      <w:r>
        <w:rPr>
          <w:shd w:fill="auto" w:val="clear"/>
          <w:lang w:val="uk-UA"/>
        </w:rPr>
        <w:t xml:space="preserve">Таблиця 5.4 </w:t>
        <w:noBreakHyphen/>
        <w:t xml:space="preserve">  </w:t>
      </w:r>
      <w:r>
        <w:rPr>
          <w:szCs w:val="28"/>
          <w:shd w:fill="auto" w:val="clear"/>
          <w:lang w:val="uk-UA"/>
        </w:rPr>
        <w:t xml:space="preserve">Перевірка коректності роботи методу 3 </w:t>
        <w:noBreakHyphen/>
        <w:t xml:space="preserve"> інтроспективного сортування</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eastAsia="en-US" w:bidi="ar-SA"/>
              </w:rPr>
              <w:t>Перев</w:t>
            </w:r>
            <w:r>
              <w:rPr>
                <w:rFonts w:eastAsia="Calibri" w:cs=""/>
                <w:kern w:val="0"/>
                <w:szCs w:val="22"/>
                <w:shd w:fill="auto" w:val="clear"/>
                <w:lang w:val="uk-UA" w:eastAsia="en-US" w:bidi="ar-SA"/>
              </w:rPr>
              <w:t xml:space="preserve">ірити правильність сортування згенерованого масиву методом </w:t>
            </w:r>
            <w:r>
              <w:rPr>
                <w:rFonts w:eastAsia="Calibri" w:cs=""/>
                <w:kern w:val="0"/>
                <w:szCs w:val="28"/>
                <w:shd w:fill="auto" w:val="clear"/>
                <w:lang w:val="uk-UA" w:eastAsia="en-US" w:bidi="ar-SA"/>
              </w:rPr>
              <w:t xml:space="preserve"> інтроспективного сортування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Кількість чисел: 10</w:t>
            </w:r>
          </w:p>
          <w:p>
            <w:pPr>
              <w:pStyle w:val="Style19"/>
              <w:widowControl w:val="false"/>
              <w:suppressAutoHyphens w:val="true"/>
              <w:spacing w:before="0" w:after="0"/>
              <w:ind w:hanging="0"/>
              <w:rPr/>
            </w:pPr>
            <w:r>
              <w:rPr>
                <w:lang w:val="uk-UA"/>
              </w:rPr>
              <w:t>Згенерований масив цілих чисел:</w:t>
            </w:r>
          </w:p>
          <w:p>
            <w:pPr>
              <w:pStyle w:val="Style19"/>
              <w:widowControl w:val="false"/>
              <w:suppressAutoHyphens w:val="true"/>
              <w:spacing w:before="0" w:after="0"/>
              <w:ind w:hanging="0"/>
              <w:rPr/>
            </w:pPr>
            <w:r>
              <w:rPr/>
              <w:t>8 0 5 9 3 2 1 1 1 2</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Згенерувати масив цілих чисел, обрати метод інтроспективного сортування та натиснути кнопку “Сортувати”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Виведення відсортованого масиву з 10 елементів</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pPr>
            <w:r>
              <w:rPr>
                <w:rFonts w:eastAsia="Calibri" w:cs=""/>
                <w:kern w:val="0"/>
                <w:szCs w:val="22"/>
                <w:shd w:fill="auto" w:val="clear"/>
                <w:lang w:val="uk-UA" w:eastAsia="en-US" w:bidi="ar-SA"/>
              </w:rPr>
              <w:t>Виведення елементів масиву:</w:t>
            </w:r>
          </w:p>
          <w:p>
            <w:pPr>
              <w:pStyle w:val="Style19"/>
              <w:widowControl w:val="false"/>
              <w:suppressAutoHyphens w:val="true"/>
              <w:spacing w:before="0" w:after="0"/>
              <w:ind w:hanging="0"/>
              <w:rPr/>
            </w:pPr>
            <w:r>
              <w:rPr>
                <w:rFonts w:eastAsia="Calibri" w:cs=""/>
                <w:kern w:val="0"/>
                <w:szCs w:val="22"/>
                <w:shd w:fill="auto" w:val="clear"/>
                <w:lang w:val="uk-UA" w:eastAsia="en-US" w:bidi="ar-SA"/>
              </w:rPr>
              <w:t>0 1 1 1 2 2 3 5 8 9</w:t>
            </w:r>
          </w:p>
        </w:tc>
      </w:tr>
    </w:tbl>
    <w:p>
      <w:pPr>
        <w:pStyle w:val="Normal"/>
        <w:rPr/>
      </w:pPr>
      <w:r>
        <w:rPr/>
      </w:r>
    </w:p>
    <w:p>
      <w:pPr>
        <w:pStyle w:val="Normal"/>
        <w:widowControl w:val="false"/>
        <w:ind w:hanging="0"/>
        <w:rPr>
          <w:highlight w:val="none"/>
          <w:shd w:fill="auto" w:val="clear"/>
        </w:rPr>
      </w:pPr>
      <w:r>
        <w:rPr>
          <w:shd w:fill="auto" w:val="clear"/>
          <w:lang w:val="uk-UA"/>
        </w:rPr>
        <w:t xml:space="preserve">Таблиця 5.5 </w:t>
        <w:noBreakHyphen/>
        <w:t xml:space="preserve">  </w:t>
      </w:r>
      <w:r>
        <w:rPr>
          <w:szCs w:val="28"/>
          <w:shd w:fill="auto" w:val="clear"/>
          <w:lang w:val="uk-UA"/>
        </w:rPr>
        <w:t>Тестування сортування при відсутності згенерованого масиву</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eastAsia="en-US" w:bidi="ar-SA"/>
              </w:rPr>
              <w:t>Перев</w:t>
            </w:r>
            <w:r>
              <w:rPr>
                <w:rFonts w:eastAsia="Calibri" w:cs=""/>
                <w:kern w:val="0"/>
                <w:szCs w:val="22"/>
                <w:shd w:fill="auto" w:val="clear"/>
                <w:lang w:val="uk-UA" w:eastAsia="en-US" w:bidi="ar-SA"/>
              </w:rPr>
              <w:t xml:space="preserve">ірити </w:t>
            </w:r>
            <w:r>
              <w:rPr>
                <w:rFonts w:eastAsia="Calibri" w:cs=""/>
                <w:kern w:val="0"/>
                <w:szCs w:val="28"/>
                <w:shd w:fill="auto" w:val="clear"/>
                <w:lang w:val="uk-UA" w:eastAsia="en-US" w:bidi="ar-SA"/>
              </w:rPr>
              <w:t>результат роботи програми, якщо початковий масив пустий</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Кількість чисел: 100</w:t>
            </w:r>
          </w:p>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Діапазон від 0 до 10</w:t>
            </w:r>
          </w:p>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Масив не згенерований</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Натиснути кнопку “Сортувати”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Виведення помилки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pPr>
            <w:r>
              <w:rPr>
                <w:rFonts w:eastAsia="Calibri" w:cs=""/>
                <w:kern w:val="0"/>
                <w:szCs w:val="22"/>
                <w:shd w:fill="auto" w:val="clear"/>
                <w:lang w:val="uk-UA" w:eastAsia="en-US" w:bidi="ar-SA"/>
              </w:rPr>
              <w:t>Виведення вікна з помилкою:</w:t>
            </w:r>
          </w:p>
          <w:p>
            <w:pPr>
              <w:pStyle w:val="Style19"/>
              <w:widowControl w:val="false"/>
              <w:suppressAutoHyphens w:val="true"/>
              <w:spacing w:before="0" w:after="0"/>
              <w:ind w:hanging="0"/>
              <w:rPr/>
            </w:pPr>
            <w:r>
              <w:rPr>
                <w:rFonts w:eastAsia="Calibri" w:cs=""/>
                <w:kern w:val="0"/>
                <w:szCs w:val="22"/>
                <w:shd w:fill="auto" w:val="clear"/>
                <w:lang w:val="uk-UA" w:eastAsia="en-US" w:bidi="ar-SA"/>
              </w:rPr>
              <w:t>“</w:t>
            </w:r>
            <w:r>
              <w:rPr>
                <w:rFonts w:eastAsia="Calibri" w:cs=""/>
                <w:kern w:val="0"/>
                <w:szCs w:val="22"/>
                <w:shd w:fill="auto" w:val="clear"/>
                <w:lang w:val="uk-UA" w:eastAsia="en-US" w:bidi="ar-SA"/>
              </w:rPr>
              <w:t>Масив для сортування не згенерований”</w:t>
            </w:r>
          </w:p>
        </w:tc>
      </w:tr>
    </w:tbl>
    <w:p>
      <w:pPr>
        <w:pStyle w:val="Normal"/>
        <w:rPr>
          <w:szCs w:val="28"/>
          <w:lang w:val="uk-UA"/>
        </w:rPr>
      </w:pPr>
      <w:r>
        <w:rPr>
          <w:szCs w:val="28"/>
          <w:lang w:val="uk-UA"/>
        </w:rPr>
      </w:r>
    </w:p>
    <w:p>
      <w:pPr>
        <w:pStyle w:val="Normal"/>
        <w:widowControl w:val="false"/>
        <w:ind w:hanging="0"/>
        <w:rPr>
          <w:highlight w:val="none"/>
          <w:shd w:fill="auto" w:val="clear"/>
        </w:rPr>
      </w:pPr>
      <w:r>
        <w:rPr>
          <w:shd w:fill="auto" w:val="clear"/>
          <w:lang w:val="uk-UA"/>
        </w:rPr>
        <w:t>Таблиця 5.</w:t>
      </w:r>
      <w:r>
        <w:rPr>
          <w:shd w:fill="auto" w:val="clear"/>
          <w:lang w:val="en-US"/>
        </w:rPr>
        <w:t>6</w:t>
      </w:r>
      <w:r>
        <w:rPr>
          <w:shd w:fill="auto" w:val="clear"/>
          <w:lang w:val="uk-UA"/>
        </w:rPr>
        <w:t xml:space="preserve"> </w:t>
        <w:noBreakHyphen/>
        <w:t xml:space="preserve">  </w:t>
      </w:r>
      <w:r>
        <w:rPr>
          <w:szCs w:val="28"/>
          <w:shd w:fill="auto" w:val="clear"/>
          <w:lang w:val="uk-UA"/>
        </w:rPr>
        <w:t>Тестування коректності виводу початкового масиву на графік при наявності відсортованого масиву</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8"/>
                <w:shd w:fill="auto" w:val="clear"/>
                <w:lang w:val="uk-UA" w:eastAsia="en-US" w:bidi="ar-SA"/>
              </w:rPr>
              <w:t>Перевірити правильність виведення невпорядкованого масиву на графік при наявності відсортованого</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Кількість чисел: 10</w:t>
            </w:r>
          </w:p>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Діапазон від 0 до 10</w:t>
            </w:r>
          </w:p>
          <w:p>
            <w:pPr>
              <w:pStyle w:val="Normal"/>
              <w:widowControl w:val="false"/>
              <w:suppressAutoHyphens w:val="true"/>
              <w:spacing w:before="0" w:after="0"/>
              <w:ind w:hanging="0"/>
              <w:rPr/>
            </w:pPr>
            <w:r>
              <w:rPr>
                <w:rFonts w:eastAsia="Calibri" w:cs=""/>
                <w:kern w:val="0"/>
                <w:szCs w:val="22"/>
                <w:shd w:fill="auto" w:val="clear"/>
                <w:lang w:val="uk-UA" w:eastAsia="en-US" w:bidi="ar-SA"/>
              </w:rPr>
              <w:t>Початковий масив:</w:t>
            </w:r>
          </w:p>
          <w:p>
            <w:pPr>
              <w:pStyle w:val="Normal"/>
              <w:widowControl w:val="false"/>
              <w:suppressAutoHyphens w:val="true"/>
              <w:spacing w:before="0" w:after="0"/>
              <w:ind w:hanging="0"/>
              <w:rPr/>
            </w:pPr>
            <w:r>
              <w:rPr>
                <w:rFonts w:eastAsia="Calibri" w:cs=""/>
                <w:kern w:val="0"/>
                <w:szCs w:val="22"/>
                <w:shd w:fill="auto" w:val="clear"/>
                <w:lang w:val="uk-UA" w:eastAsia="en-US" w:bidi="ar-SA"/>
              </w:rPr>
              <w:t>9 5 2 0 5 7 2 9 4 5</w:t>
            </w:r>
          </w:p>
          <w:p>
            <w:pPr>
              <w:pStyle w:val="Normal"/>
              <w:widowControl w:val="false"/>
              <w:suppressAutoHyphens w:val="true"/>
              <w:spacing w:before="0" w:after="0"/>
              <w:ind w:hanging="0"/>
              <w:rPr/>
            </w:pPr>
            <w:r>
              <w:rPr>
                <w:rFonts w:eastAsia="Calibri" w:cs=""/>
                <w:kern w:val="0"/>
                <w:szCs w:val="22"/>
                <w:shd w:fill="auto" w:val="clear"/>
                <w:lang w:val="uk-UA" w:eastAsia="en-US" w:bidi="ar-SA"/>
              </w:rPr>
              <w:t>Впорядкований масив:</w:t>
            </w:r>
          </w:p>
          <w:p>
            <w:pPr>
              <w:pStyle w:val="Normal"/>
              <w:widowControl w:val="false"/>
              <w:suppressAutoHyphens w:val="true"/>
              <w:spacing w:before="0" w:after="0"/>
              <w:ind w:hanging="0"/>
              <w:rPr/>
            </w:pPr>
            <w:r>
              <w:rPr>
                <w:rFonts w:eastAsia="Calibri" w:cs=""/>
                <w:kern w:val="0"/>
                <w:szCs w:val="22"/>
                <w:shd w:fill="auto" w:val="clear"/>
                <w:lang w:val="uk-UA" w:eastAsia="en-US" w:bidi="ar-SA"/>
              </w:rPr>
              <w:t>0 2 2 4 5 5 5 7 9 9</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Згенерувати масив, обравши межі від 0 до 10, натиснути кнопку “Сортувати”, натиснути кнопку “Анімація”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Виведення початкового масиву у вигляді графіка на екран</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pPr>
            <w:r>
              <w:rPr>
                <w:rFonts w:eastAsia="Calibri" w:cs=""/>
                <w:kern w:val="0"/>
                <w:szCs w:val="22"/>
                <w:shd w:fill="auto" w:val="clear"/>
                <w:lang w:val="uk-UA" w:eastAsia="en-US" w:bidi="ar-SA"/>
              </w:rPr>
              <w:t>Виведення графіка, що відповідає початковому масиву</w:t>
            </w:r>
          </w:p>
        </w:tc>
      </w:tr>
    </w:tbl>
    <w:p>
      <w:pPr>
        <w:pStyle w:val="Normal"/>
        <w:rPr/>
      </w:pPr>
      <w:r>
        <w:rPr/>
      </w:r>
    </w:p>
    <w:p>
      <w:pPr>
        <w:pStyle w:val="Normal"/>
        <w:widowControl w:val="false"/>
        <w:ind w:hanging="0"/>
        <w:rPr>
          <w:highlight w:val="none"/>
          <w:shd w:fill="auto" w:val="clear"/>
        </w:rPr>
      </w:pPr>
      <w:r>
        <w:rPr>
          <w:shd w:fill="auto" w:val="clear"/>
          <w:lang w:val="uk-UA"/>
        </w:rPr>
        <w:t xml:space="preserve">Таблиця 5.7 </w:t>
        <w:noBreakHyphen/>
        <w:t xml:space="preserve">  </w:t>
      </w:r>
      <w:r>
        <w:rPr>
          <w:szCs w:val="28"/>
          <w:shd w:fill="auto" w:val="clear"/>
          <w:lang w:val="uk-UA"/>
        </w:rPr>
        <w:t>Тестування коректності виводу початкового масиву на графік при відсутності відсортованого масиву</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8"/>
                <w:shd w:fill="auto" w:val="clear"/>
                <w:lang w:val="uk-UA" w:eastAsia="en-US" w:bidi="ar-SA"/>
              </w:rPr>
              <w:t>Перевірити правильність виведення невпорядкованого масиву на графік при відсутності відсортованого</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Кількість чисел: 10</w:t>
            </w:r>
          </w:p>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Діапазон від 0 до 10</w:t>
            </w:r>
          </w:p>
          <w:p>
            <w:pPr>
              <w:pStyle w:val="Normal"/>
              <w:widowControl w:val="false"/>
              <w:suppressAutoHyphens w:val="true"/>
              <w:spacing w:before="0" w:after="0"/>
              <w:ind w:hanging="0"/>
              <w:rPr/>
            </w:pPr>
            <w:r>
              <w:rPr>
                <w:rFonts w:eastAsia="Calibri" w:cs=""/>
                <w:kern w:val="0"/>
                <w:szCs w:val="22"/>
                <w:shd w:fill="auto" w:val="clear"/>
                <w:lang w:val="uk-UA" w:eastAsia="en-US" w:bidi="ar-SA"/>
              </w:rPr>
              <w:t>Початковий масив:</w:t>
            </w:r>
          </w:p>
          <w:p>
            <w:pPr>
              <w:pStyle w:val="Style19"/>
              <w:widowControl w:val="false"/>
              <w:suppressAutoHyphens w:val="true"/>
              <w:spacing w:before="0" w:after="0"/>
              <w:ind w:hanging="0"/>
              <w:rPr/>
            </w:pPr>
            <w:r>
              <w:rPr>
                <w:rFonts w:eastAsia="Calibri" w:cs=""/>
                <w:kern w:val="0"/>
                <w:szCs w:val="22"/>
                <w:shd w:fill="auto" w:val="clear"/>
                <w:lang w:val="uk-UA" w:eastAsia="en-US" w:bidi="ar-SA"/>
              </w:rPr>
              <w:t>7 10 5 9 4 2 8 4 9 6</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Згенерувати масив, обравши межі від 0 до 10, натиснути кнопку “Анімація”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Виведення початкового масиву у вигляді графіка на екран</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pPr>
            <w:r>
              <w:rPr>
                <w:rFonts w:eastAsia="Calibri" w:cs=""/>
                <w:kern w:val="0"/>
                <w:szCs w:val="22"/>
                <w:shd w:fill="auto" w:val="clear"/>
                <w:lang w:val="uk-UA" w:eastAsia="en-US" w:bidi="ar-SA"/>
              </w:rPr>
              <w:t>Виведення графіка, що відповідає початковому масиву</w:t>
            </w:r>
          </w:p>
        </w:tc>
      </w:tr>
    </w:tbl>
    <w:p>
      <w:pPr>
        <w:pStyle w:val="Normal"/>
        <w:rPr/>
      </w:pPr>
      <w:r>
        <w:rPr/>
      </w:r>
    </w:p>
    <w:p>
      <w:pPr>
        <w:pStyle w:val="Normal"/>
        <w:rPr/>
      </w:pPr>
      <w:r>
        <w:rPr/>
      </w:r>
    </w:p>
    <w:p>
      <w:pPr>
        <w:pStyle w:val="Normal"/>
        <w:rPr/>
      </w:pPr>
      <w:r>
        <w:rPr/>
      </w:r>
    </w:p>
    <w:p>
      <w:pPr>
        <w:pStyle w:val="Normal"/>
        <w:widowControl w:val="false"/>
        <w:ind w:hanging="0"/>
        <w:rPr>
          <w:highlight w:val="none"/>
          <w:shd w:fill="auto" w:val="clear"/>
        </w:rPr>
      </w:pPr>
      <w:r>
        <w:rPr>
          <w:shd w:fill="auto" w:val="clear"/>
          <w:lang w:val="uk-UA"/>
        </w:rPr>
        <w:t xml:space="preserve">Таблиця 5.8 </w:t>
        <w:noBreakHyphen/>
        <w:t xml:space="preserve">  </w:t>
      </w:r>
      <w:r>
        <w:rPr>
          <w:szCs w:val="28"/>
          <w:shd w:fill="auto" w:val="clear"/>
          <w:lang w:val="uk-UA"/>
        </w:rPr>
        <w:t>Тестування відображення графіка при зміні розмірності масиву</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8"/>
                <w:shd w:fill="auto" w:val="clear"/>
                <w:lang w:val="uk-UA" w:eastAsia="en-US" w:bidi="ar-SA"/>
              </w:rPr>
              <w:t>Перевірити правильність відображення горизонтальної осі</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Кількість чисел: 10</w:t>
            </w:r>
          </w:p>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Діапазон від 0 до 10</w:t>
            </w:r>
          </w:p>
          <w:p>
            <w:pPr>
              <w:pStyle w:val="Normal"/>
              <w:widowControl w:val="false"/>
              <w:suppressAutoHyphens w:val="true"/>
              <w:spacing w:before="0" w:after="0"/>
              <w:ind w:hanging="0"/>
              <w:rPr/>
            </w:pPr>
            <w:r>
              <w:rPr>
                <w:rFonts w:eastAsia="Calibri" w:cs=""/>
                <w:kern w:val="0"/>
                <w:szCs w:val="22"/>
                <w:shd w:fill="auto" w:val="clear"/>
                <w:lang w:val="uk-UA" w:eastAsia="en-US" w:bidi="ar-SA"/>
              </w:rPr>
              <w:t>Початковий масив:</w:t>
            </w:r>
          </w:p>
          <w:p>
            <w:pPr>
              <w:pStyle w:val="Style19"/>
              <w:widowControl w:val="false"/>
              <w:suppressAutoHyphens w:val="true"/>
              <w:spacing w:before="0" w:after="0"/>
              <w:ind w:hanging="0"/>
              <w:rPr/>
            </w:pPr>
            <w:r>
              <w:rPr>
                <w:rFonts w:eastAsia="Calibri" w:cs=""/>
                <w:kern w:val="0"/>
                <w:szCs w:val="22"/>
                <w:shd w:fill="auto" w:val="clear"/>
                <w:lang w:val="uk-UA" w:eastAsia="en-US" w:bidi="ar-SA"/>
              </w:rPr>
              <w:t>9 7 7 2 4 0 2 6 10 3</w:t>
            </w:r>
          </w:p>
          <w:p>
            <w:pPr>
              <w:pStyle w:val="Style19"/>
              <w:widowControl w:val="false"/>
              <w:suppressAutoHyphens w:val="true"/>
              <w:spacing w:before="0" w:after="0"/>
              <w:ind w:hanging="0"/>
              <w:rPr/>
            </w:pPr>
            <w:r>
              <w:rPr>
                <w:rFonts w:eastAsia="Calibri" w:cs=""/>
                <w:kern w:val="0"/>
                <w:szCs w:val="22"/>
                <w:shd w:fill="auto" w:val="clear"/>
                <w:lang w:val="uk-UA" w:eastAsia="en-US" w:bidi="ar-SA"/>
              </w:rPr>
              <w:t>Зміна кількості чисел до 100</w:t>
            </w:r>
          </w:p>
          <w:p>
            <w:pPr>
              <w:pStyle w:val="Style19"/>
              <w:widowControl w:val="false"/>
              <w:suppressAutoHyphens w:val="true"/>
              <w:spacing w:before="0" w:after="0"/>
              <w:ind w:hanging="0"/>
              <w:rPr/>
            </w:pPr>
            <w:r>
              <w:rPr>
                <w:rFonts w:eastAsia="Calibri" w:cs=""/>
                <w:kern w:val="0"/>
                <w:szCs w:val="22"/>
                <w:shd w:fill="auto" w:val="clear"/>
                <w:lang w:val="uk-UA" w:eastAsia="en-US" w:bidi="ar-SA"/>
              </w:rPr>
              <w:t>Новий початковий масив:</w:t>
            </w:r>
          </w:p>
          <w:p>
            <w:pPr>
              <w:pStyle w:val="Style19"/>
              <w:widowControl w:val="false"/>
              <w:suppressAutoHyphens w:val="true"/>
              <w:spacing w:before="0" w:after="0"/>
              <w:ind w:hanging="0"/>
              <w:rPr/>
            </w:pPr>
            <w:r>
              <w:rPr>
                <w:rFonts w:eastAsia="Calibri" w:cs=""/>
                <w:kern w:val="0"/>
                <w:szCs w:val="22"/>
                <w:shd w:fill="auto" w:val="clear"/>
                <w:lang w:val="uk-UA" w:eastAsia="en-US" w:bidi="ar-SA"/>
              </w:rPr>
              <w:t>5 6 8 6 7 2 6 8 2 7 6 6 7 1 5 9 10 4 0 10</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Згенерувати масив на 10 елементів, натиснути кнопку “Анімація”, закрити вікно анімації, згенерувати масив на 100 елементів, натиснути кнопку “Анімація”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Горизонтальна вісь змінена і всі числа відображаються на графіку</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pPr>
            <w:r>
              <w:rPr>
                <w:rFonts w:eastAsia="Calibri" w:cs=""/>
                <w:kern w:val="0"/>
                <w:szCs w:val="22"/>
                <w:shd w:fill="auto" w:val="clear"/>
                <w:lang w:val="uk-UA" w:eastAsia="en-US" w:bidi="ar-SA"/>
              </w:rPr>
              <w:t>Всі 20 чисел присутні на графіку й відображені коректно</w:t>
            </w:r>
          </w:p>
        </w:tc>
      </w:tr>
    </w:tbl>
    <w:p>
      <w:pPr>
        <w:pStyle w:val="Normal"/>
        <w:rPr/>
      </w:pPr>
      <w:r>
        <w:rPr/>
      </w:r>
    </w:p>
    <w:p>
      <w:pPr>
        <w:pStyle w:val="Normal"/>
        <w:widowControl w:val="false"/>
        <w:ind w:hanging="0"/>
        <w:rPr>
          <w:highlight w:val="none"/>
          <w:shd w:fill="auto" w:val="clear"/>
        </w:rPr>
      </w:pPr>
      <w:r>
        <w:rPr>
          <w:shd w:fill="auto" w:val="clear"/>
          <w:lang w:val="uk-UA"/>
        </w:rPr>
        <w:t xml:space="preserve">Таблиця 5.9 </w:t>
        <w:noBreakHyphen/>
        <w:t xml:space="preserve">  </w:t>
      </w:r>
      <w:r>
        <w:rPr>
          <w:szCs w:val="28"/>
          <w:shd w:fill="auto" w:val="clear"/>
          <w:lang w:val="uk-UA"/>
        </w:rPr>
        <w:t>Тестування відображення графіка при зміні діапазону чисел</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8"/>
                <w:shd w:fill="auto" w:val="clear"/>
                <w:lang w:val="uk-UA" w:eastAsia="en-US" w:bidi="ar-SA"/>
              </w:rPr>
              <w:t>Перевірити правильність відображення вертикальної осі</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Кількість чисел: 10</w:t>
            </w:r>
          </w:p>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Діапазон від 0 до 10</w:t>
            </w:r>
          </w:p>
          <w:p>
            <w:pPr>
              <w:pStyle w:val="Normal"/>
              <w:widowControl w:val="false"/>
              <w:suppressAutoHyphens w:val="true"/>
              <w:spacing w:before="0" w:after="0"/>
              <w:ind w:hanging="0"/>
              <w:rPr/>
            </w:pPr>
            <w:r>
              <w:rPr>
                <w:rFonts w:eastAsia="Calibri" w:cs=""/>
                <w:kern w:val="0"/>
                <w:szCs w:val="22"/>
                <w:shd w:fill="auto" w:val="clear"/>
                <w:lang w:val="uk-UA" w:eastAsia="en-US" w:bidi="ar-SA"/>
              </w:rPr>
              <w:t>Початковий масив:</w:t>
            </w:r>
          </w:p>
          <w:p>
            <w:pPr>
              <w:pStyle w:val="Style19"/>
              <w:widowControl w:val="false"/>
              <w:suppressAutoHyphens w:val="true"/>
              <w:spacing w:before="0" w:after="0"/>
              <w:ind w:hanging="0"/>
              <w:rPr/>
            </w:pPr>
            <w:r>
              <w:rPr>
                <w:rFonts w:eastAsia="Calibri" w:cs=""/>
                <w:kern w:val="0"/>
                <w:szCs w:val="22"/>
                <w:shd w:fill="auto" w:val="clear"/>
                <w:lang w:val="uk-UA" w:eastAsia="en-US" w:bidi="ar-SA"/>
              </w:rPr>
              <w:t>8 1 9 5 2 6 4 3 5 8</w:t>
            </w:r>
          </w:p>
          <w:p>
            <w:pPr>
              <w:pStyle w:val="Style19"/>
              <w:widowControl w:val="false"/>
              <w:suppressAutoHyphens w:val="true"/>
              <w:spacing w:before="0" w:after="0"/>
              <w:ind w:hanging="0"/>
              <w:rPr/>
            </w:pPr>
            <w:r>
              <w:rPr>
                <w:rFonts w:eastAsia="Calibri" w:cs=""/>
                <w:kern w:val="0"/>
                <w:szCs w:val="22"/>
                <w:shd w:fill="auto" w:val="clear"/>
                <w:lang w:val="uk-UA" w:eastAsia="en-US" w:bidi="ar-SA"/>
              </w:rPr>
              <w:t>Зміна діапазону: від 20 до 50</w:t>
            </w:r>
          </w:p>
          <w:p>
            <w:pPr>
              <w:pStyle w:val="Style19"/>
              <w:widowControl w:val="false"/>
              <w:suppressAutoHyphens w:val="true"/>
              <w:spacing w:before="0" w:after="0"/>
              <w:ind w:hanging="0"/>
              <w:rPr/>
            </w:pPr>
            <w:r>
              <w:rPr>
                <w:rFonts w:eastAsia="Calibri" w:cs=""/>
                <w:kern w:val="0"/>
                <w:szCs w:val="22"/>
                <w:shd w:fill="auto" w:val="clear"/>
                <w:lang w:val="uk-UA" w:eastAsia="en-US" w:bidi="ar-SA"/>
              </w:rPr>
              <w:t>Новий початковий масив:</w:t>
            </w:r>
          </w:p>
          <w:p>
            <w:pPr>
              <w:pStyle w:val="Style19"/>
              <w:widowControl w:val="false"/>
              <w:suppressAutoHyphens w:val="true"/>
              <w:spacing w:before="0" w:after="0"/>
              <w:ind w:hanging="0"/>
              <w:rPr/>
            </w:pPr>
            <w:r>
              <w:rPr>
                <w:rFonts w:eastAsia="Calibri" w:cs=""/>
                <w:kern w:val="0"/>
                <w:szCs w:val="22"/>
                <w:shd w:fill="auto" w:val="clear"/>
                <w:lang w:val="uk-UA" w:eastAsia="en-US" w:bidi="ar-SA"/>
              </w:rPr>
              <w:t>29 20 29 23 35 44 22 21 38 22</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Згенерувати масив з початковим діапазоном, натиснути кнопку “Анімація”, закрити вікно анімації, згенерувати масив на з новим діапазоном, натиснути кнопку “Анімація”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Вертикальна вісь змінена і всі числа відображаються на графіку</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pPr>
            <w:r>
              <w:rPr>
                <w:rFonts w:eastAsia="Calibri" w:cs=""/>
                <w:kern w:val="0"/>
                <w:szCs w:val="22"/>
                <w:shd w:fill="auto" w:val="clear"/>
                <w:lang w:val="uk-UA" w:eastAsia="en-US" w:bidi="ar-SA"/>
              </w:rPr>
              <w:t>Вертикальна вісь змінюється від 20 до 50, відображаючи елементи масиву коректно</w:t>
            </w:r>
          </w:p>
        </w:tc>
      </w:tr>
    </w:tbl>
    <w:p>
      <w:pPr>
        <w:pStyle w:val="Normal"/>
        <w:rPr/>
      </w:pPr>
      <w:r>
        <w:rPr/>
      </w:r>
    </w:p>
    <w:p>
      <w:pPr>
        <w:pStyle w:val="Normal"/>
        <w:widowControl w:val="false"/>
        <w:ind w:hanging="0"/>
        <w:rPr>
          <w:highlight w:val="none"/>
          <w:shd w:fill="auto" w:val="clear"/>
        </w:rPr>
      </w:pPr>
      <w:r>
        <w:rPr>
          <w:shd w:fill="auto" w:val="clear"/>
          <w:lang w:val="uk-UA"/>
        </w:rPr>
        <w:t xml:space="preserve">Таблиця 5.10 </w:t>
        <w:noBreakHyphen/>
        <w:t xml:space="preserve">  </w:t>
      </w:r>
      <w:r>
        <w:rPr>
          <w:szCs w:val="28"/>
          <w:shd w:fill="auto" w:val="clear"/>
          <w:lang w:val="uk-UA"/>
        </w:rPr>
        <w:t>Тестування при масиві з розмірністю більше 300</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8"/>
                <w:shd w:fill="auto" w:val="clear"/>
                <w:lang w:val="uk-UA" w:eastAsia="en-US" w:bidi="ar-SA"/>
              </w:rPr>
              <w:t>Перевірити коректність роботи програми при масиві більшому, ніж максимальний для виведення анімації</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Кількість чисел: 400</w:t>
            </w:r>
          </w:p>
          <w:p>
            <w:pPr>
              <w:pStyle w:val="Normal"/>
              <w:widowControl w:val="false"/>
              <w:suppressAutoHyphens w:val="true"/>
              <w:spacing w:before="0" w:after="0"/>
              <w:ind w:hanging="0"/>
              <w:rPr/>
            </w:pPr>
            <w:r>
              <w:rPr>
                <w:rFonts w:eastAsia="Calibri" w:cs=""/>
                <w:kern w:val="0"/>
                <w:szCs w:val="22"/>
                <w:shd w:fill="auto" w:val="clear"/>
                <w:lang w:val="uk-UA" w:eastAsia="en-US" w:bidi="ar-SA"/>
              </w:rPr>
              <w:t>Діапазон від 0 до 100</w:t>
            </w:r>
          </w:p>
          <w:p>
            <w:pPr>
              <w:pStyle w:val="Normal"/>
              <w:widowControl w:val="false"/>
              <w:suppressAutoHyphens w:val="true"/>
              <w:spacing w:before="0" w:after="0"/>
              <w:ind w:hanging="0"/>
              <w:rPr/>
            </w:pPr>
            <w:r>
              <w:rPr>
                <w:rFonts w:eastAsia="Calibri" w:cs=""/>
                <w:kern w:val="0"/>
                <w:szCs w:val="22"/>
                <w:shd w:fill="auto" w:val="clear"/>
                <w:lang w:val="uk-UA" w:eastAsia="en-US" w:bidi="ar-SA"/>
              </w:rPr>
              <w:t>Масив згенеровано</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Згенерувати масив на 400 елементів, натиснути кнопку “Анімація”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Анімація не відображається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pPr>
            <w:r>
              <w:rPr>
                <w:rFonts w:eastAsia="Calibri" w:cs=""/>
                <w:kern w:val="0"/>
                <w:szCs w:val="22"/>
                <w:shd w:fill="auto" w:val="clear"/>
                <w:lang w:val="uk-UA" w:eastAsia="en-US" w:bidi="ar-SA"/>
              </w:rPr>
              <w:t>Виведення помилки “Розмірність масиву занадто велика і перевищує 300”</w:t>
            </w:r>
          </w:p>
        </w:tc>
      </w:tr>
    </w:tbl>
    <w:p>
      <w:pPr>
        <w:pStyle w:val="Normal"/>
        <w:rPr/>
      </w:pPr>
      <w:r>
        <w:rPr/>
      </w:r>
    </w:p>
    <w:p>
      <w:pPr>
        <w:pStyle w:val="Normal"/>
        <w:rPr/>
      </w:pPr>
      <w:r>
        <w:rPr/>
      </w:r>
    </w:p>
    <w:p>
      <w:pPr>
        <w:pStyle w:val="Normal"/>
        <w:rPr/>
      </w:pPr>
      <w:r>
        <w:rPr/>
      </w:r>
    </w:p>
    <w:p>
      <w:pPr>
        <w:pStyle w:val="Normal"/>
        <w:rPr/>
      </w:pPr>
      <w:r>
        <w:rPr/>
      </w:r>
    </w:p>
    <w:p>
      <w:pPr>
        <w:pStyle w:val="Normal"/>
        <w:widowControl w:val="false"/>
        <w:ind w:hanging="0"/>
        <w:rPr>
          <w:highlight w:val="none"/>
          <w:shd w:fill="auto" w:val="clear"/>
        </w:rPr>
      </w:pPr>
      <w:r>
        <w:rPr>
          <w:shd w:fill="auto" w:val="clear"/>
          <w:lang w:val="uk-UA"/>
        </w:rPr>
        <w:t xml:space="preserve">Таблиця 5.11 </w:t>
        <w:noBreakHyphen/>
        <w:t xml:space="preserve">  </w:t>
      </w:r>
      <w:r>
        <w:rPr>
          <w:szCs w:val="28"/>
          <w:shd w:fill="auto" w:val="clear"/>
          <w:lang w:val="uk-UA"/>
        </w:rPr>
        <w:t xml:space="preserve">Тестування коректності анімації для методу 1 </w:t>
        <w:softHyphen/>
        <w:t>- сортування злиттям</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8"/>
                <w:shd w:fill="auto" w:val="clear"/>
                <w:lang w:val="uk-UA" w:eastAsia="en-US" w:bidi="ar-SA"/>
              </w:rPr>
              <w:t>Перевірити коректність анімації сортування злиттям</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pPr>
            <w:r>
              <w:rPr>
                <w:rFonts w:eastAsia="Calibri" w:cs=""/>
                <w:kern w:val="0"/>
                <w:szCs w:val="22"/>
                <w:shd w:fill="auto" w:val="clear"/>
                <w:lang w:val="uk-UA" w:eastAsia="en-US" w:bidi="ar-SA"/>
              </w:rPr>
              <w:t>Згенерований масив на 10 елементів</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Згенерувати масив на 10 елементів, натиснути кнопку “Анімація”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Анімація відображається правильно, відповідно до методу сортування злиттям</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lang w:val="uk-UA"/>
              </w:rPr>
            </w:pPr>
            <w:r>
              <w:rPr>
                <w:lang w:val="uk-UA"/>
              </w:rPr>
              <w:t>Виведення вікна з анімацією. Анімація працює коректно: спочатку зливаються перші два елементи, далі зливаються з третім, четвертий з п’ятим і тд.</w:t>
            </w:r>
          </w:p>
        </w:tc>
      </w:tr>
    </w:tbl>
    <w:p>
      <w:pPr>
        <w:pStyle w:val="Normal"/>
        <w:rPr/>
      </w:pPr>
      <w:r>
        <w:rPr/>
      </w:r>
    </w:p>
    <w:p>
      <w:pPr>
        <w:pStyle w:val="Normal"/>
        <w:widowControl w:val="false"/>
        <w:ind w:hanging="0"/>
        <w:rPr>
          <w:highlight w:val="none"/>
          <w:shd w:fill="auto" w:val="clear"/>
        </w:rPr>
      </w:pPr>
      <w:r>
        <w:rPr>
          <w:shd w:fill="auto" w:val="clear"/>
          <w:lang w:val="uk-UA"/>
        </w:rPr>
        <w:t xml:space="preserve">Таблиця 5.12 </w:t>
        <w:noBreakHyphen/>
        <w:t xml:space="preserve">  </w:t>
      </w:r>
      <w:r>
        <w:rPr>
          <w:szCs w:val="28"/>
          <w:shd w:fill="auto" w:val="clear"/>
          <w:lang w:val="uk-UA"/>
        </w:rPr>
        <w:t xml:space="preserve">Тестування коректності анімації для методу 2 </w:t>
        <w:softHyphen/>
        <w:t>- швидкого сортування</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8"/>
                <w:shd w:fill="auto" w:val="clear"/>
                <w:lang w:val="uk-UA" w:eastAsia="en-US" w:bidi="ar-SA"/>
              </w:rPr>
              <w:t>Перевірити коректність анімації швидкого сортування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pPr>
            <w:r>
              <w:rPr>
                <w:rFonts w:eastAsia="Calibri" w:cs=""/>
                <w:kern w:val="0"/>
                <w:szCs w:val="22"/>
                <w:shd w:fill="auto" w:val="clear"/>
                <w:lang w:val="uk-UA" w:eastAsia="en-US" w:bidi="ar-SA"/>
              </w:rPr>
              <w:t>Згенерований масив на 10 елементів</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Згенерувати масив на 10 елементів, обрати метод швидкого сортування, натиснути кнопку “Анімація”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Анімація відображається правильно, відповідно до методу швидкого сортування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lang w:val="uk-UA"/>
              </w:rPr>
            </w:pPr>
            <w:r>
              <w:rPr>
                <w:lang w:val="uk-UA"/>
              </w:rPr>
              <w:t>Виведення вікна з анімацією. Анімація працює коректно: числа, менші за опорний розташовуються зліва, більші справа, і тд. за рекурсією</w:t>
            </w:r>
          </w:p>
        </w:tc>
      </w:tr>
    </w:tbl>
    <w:p>
      <w:pPr>
        <w:pStyle w:val="Normal"/>
        <w:rPr/>
      </w:pPr>
      <w:r>
        <w:rPr/>
      </w:r>
    </w:p>
    <w:p>
      <w:pPr>
        <w:pStyle w:val="Normal"/>
        <w:widowControl w:val="false"/>
        <w:ind w:hanging="0"/>
        <w:rPr>
          <w:highlight w:val="none"/>
          <w:shd w:fill="auto" w:val="clear"/>
        </w:rPr>
      </w:pPr>
      <w:r>
        <w:rPr>
          <w:shd w:fill="auto" w:val="clear"/>
          <w:lang w:val="uk-UA"/>
        </w:rPr>
        <w:t xml:space="preserve">Таблиця 5.13 </w:t>
        <w:noBreakHyphen/>
        <w:t xml:space="preserve">  </w:t>
      </w:r>
      <w:r>
        <w:rPr>
          <w:szCs w:val="28"/>
          <w:shd w:fill="auto" w:val="clear"/>
          <w:lang w:val="uk-UA"/>
        </w:rPr>
        <w:t xml:space="preserve">Тестування коректності анімації для методу 3 </w:t>
        <w:softHyphen/>
        <w:t>- інтроспективного сортування</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8"/>
                <w:shd w:fill="auto" w:val="clear"/>
                <w:lang w:val="uk-UA" w:eastAsia="en-US" w:bidi="ar-SA"/>
              </w:rPr>
              <w:t>Перевірити коректність анімації інтроспективного сортування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pPr>
            <w:r>
              <w:rPr>
                <w:rFonts w:eastAsia="Calibri" w:cs=""/>
                <w:kern w:val="0"/>
                <w:szCs w:val="22"/>
                <w:shd w:fill="auto" w:val="clear"/>
                <w:lang w:val="uk-UA" w:eastAsia="en-US" w:bidi="ar-SA"/>
              </w:rPr>
              <w:t>Згенерований масив на 10 елементів</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 xml:space="preserve">Згенерувати масив на 10 елементів, обрати метод </w:t>
            </w:r>
            <w:r>
              <w:rPr>
                <w:rFonts w:eastAsia="Calibri" w:cs=""/>
                <w:kern w:val="0"/>
                <w:szCs w:val="28"/>
                <w:shd w:fill="auto" w:val="clear"/>
                <w:lang w:val="uk-UA" w:eastAsia="en-US" w:bidi="ar-SA"/>
              </w:rPr>
              <w:t>інтроспективного</w:t>
            </w:r>
            <w:r>
              <w:rPr>
                <w:rFonts w:eastAsia="Calibri" w:cs=""/>
                <w:kern w:val="0"/>
                <w:szCs w:val="22"/>
                <w:shd w:fill="auto" w:val="clear"/>
                <w:lang w:val="uk-UA" w:eastAsia="en-US" w:bidi="ar-SA"/>
              </w:rPr>
              <w:t xml:space="preserve"> сортування, натиснути кнопку “Анімація”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 xml:space="preserve">Анімація відображається правильно, відповідно до методу </w:t>
            </w:r>
            <w:r>
              <w:rPr>
                <w:rFonts w:eastAsia="Calibri" w:cs=""/>
                <w:kern w:val="0"/>
                <w:szCs w:val="28"/>
                <w:shd w:fill="auto" w:val="clear"/>
                <w:lang w:val="uk-UA" w:eastAsia="en-US" w:bidi="ar-SA"/>
              </w:rPr>
              <w:t>інтроспективного</w:t>
            </w:r>
            <w:r>
              <w:rPr>
                <w:rFonts w:eastAsia="Calibri" w:cs=""/>
                <w:kern w:val="0"/>
                <w:szCs w:val="22"/>
                <w:shd w:fill="auto" w:val="clear"/>
                <w:lang w:val="uk-UA" w:eastAsia="en-US" w:bidi="ar-SA"/>
              </w:rPr>
              <w:t xml:space="preserve"> сортування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lang w:val="uk-UA"/>
              </w:rPr>
            </w:pPr>
            <w:r>
              <w:rPr>
                <w:lang w:val="uk-UA"/>
              </w:rPr>
              <w:t>Виведення вікна з анімацією. Анімація працює коректно: розмірність масиву не перевищує 16, тому сортування відбувається сортуванням вставками</w:t>
            </w:r>
          </w:p>
        </w:tc>
      </w:tr>
    </w:tbl>
    <w:p>
      <w:pPr>
        <w:pStyle w:val="Normal"/>
        <w:rPr/>
      </w:pPr>
      <w:r>
        <w:rPr/>
      </w:r>
    </w:p>
    <w:p>
      <w:pPr>
        <w:pStyle w:val="Normal"/>
        <w:widowControl w:val="false"/>
        <w:ind w:hanging="0"/>
        <w:rPr>
          <w:highlight w:val="none"/>
          <w:shd w:fill="auto" w:val="clear"/>
        </w:rPr>
      </w:pPr>
      <w:r>
        <w:rPr>
          <w:shd w:fill="auto" w:val="clear"/>
          <w:lang w:val="uk-UA"/>
        </w:rPr>
        <w:t xml:space="preserve">Таблиця 5.14 </w:t>
        <w:noBreakHyphen/>
        <w:t xml:space="preserve">  </w:t>
      </w:r>
      <w:r>
        <w:rPr>
          <w:szCs w:val="28"/>
          <w:shd w:fill="auto" w:val="clear"/>
          <w:lang w:val="uk-UA"/>
        </w:rPr>
        <w:t>Тестування анімації після повторного натискання на кнопку</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8"/>
                <w:shd w:fill="auto" w:val="clear"/>
                <w:lang w:val="uk-UA" w:eastAsia="en-US" w:bidi="ar-SA"/>
              </w:rPr>
              <w:t xml:space="preserve">Перевірити коректність роботи програми після повторного натискання на кнопку </w:t>
            </w:r>
            <w:r>
              <w:rPr>
                <w:rFonts w:eastAsia="Calibri" w:cs=""/>
                <w:kern w:val="0"/>
                <w:szCs w:val="22"/>
                <w:shd w:fill="auto" w:val="clear"/>
                <w:lang w:val="uk-UA" w:eastAsia="en-US" w:bidi="ar-SA"/>
              </w:rPr>
              <w:t>“Анімація”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pPr>
            <w:r>
              <w:rPr>
                <w:rFonts w:eastAsia="Calibri" w:cs=""/>
                <w:kern w:val="0"/>
                <w:szCs w:val="22"/>
                <w:shd w:fill="auto" w:val="clear"/>
                <w:lang w:val="uk-UA" w:eastAsia="en-US" w:bidi="ar-SA"/>
              </w:rPr>
              <w:t>Згенерований масив на 100 елементів</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Згенерувати масив на 100 елементів, натиснути кнопку “Анімація”, натиснути кнопку ще раз</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Відкривається додаткове вікно або анімація починається з початку</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lang w:val="uk-UA"/>
              </w:rPr>
            </w:pPr>
            <w:r>
              <w:rPr>
                <w:lang w:val="uk-UA"/>
              </w:rPr>
              <w:t>Виведення вікна з анімацією. Анімація починається з початку</w:t>
            </w:r>
          </w:p>
        </w:tc>
      </w:tr>
    </w:tbl>
    <w:p>
      <w:pPr>
        <w:pStyle w:val="Normal"/>
        <w:rPr/>
      </w:pPr>
      <w:r>
        <w:rPr/>
      </w:r>
    </w:p>
    <w:p>
      <w:pPr>
        <w:pStyle w:val="Normal"/>
        <w:widowControl w:val="false"/>
        <w:ind w:hanging="0"/>
        <w:rPr>
          <w:highlight w:val="none"/>
          <w:shd w:fill="auto" w:val="clear"/>
        </w:rPr>
      </w:pPr>
      <w:r>
        <w:rPr>
          <w:shd w:fill="auto" w:val="clear"/>
          <w:lang w:val="uk-UA"/>
        </w:rPr>
        <w:t xml:space="preserve">Таблиця 5.15 </w:t>
        <w:noBreakHyphen/>
        <w:t xml:space="preserve">  </w:t>
      </w:r>
      <w:r>
        <w:rPr>
          <w:szCs w:val="28"/>
          <w:shd w:fill="auto" w:val="clear"/>
          <w:lang w:val="uk-UA"/>
        </w:rPr>
        <w:t>Тестування анімації після перервання анімації закриттям вікна</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8"/>
                <w:shd w:fill="auto" w:val="clear"/>
                <w:lang w:val="uk-UA" w:eastAsia="en-US" w:bidi="ar-SA"/>
              </w:rPr>
              <w:t>Перевірити, чи анімація відобразиться з початку після переривання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pPr>
            <w:r>
              <w:rPr>
                <w:rFonts w:eastAsia="Calibri" w:cs=""/>
                <w:kern w:val="0"/>
                <w:szCs w:val="22"/>
                <w:shd w:fill="auto" w:val="clear"/>
                <w:lang w:val="uk-UA" w:eastAsia="en-US" w:bidi="ar-SA"/>
              </w:rPr>
              <w:t>Згенерований масив на 100 елементів</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Згенерувати масив на 100 елементів, натиснути кнопку “Анімація”, закрити вікно до того часу, поки анімація завершиться</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Анімація починається з початку</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lang w:val="uk-UA"/>
              </w:rPr>
            </w:pPr>
            <w:r>
              <w:rPr>
                <w:lang w:val="uk-UA"/>
              </w:rPr>
              <w:t>Виведення вікна з анімацією. Анімація починається з початку</w:t>
            </w:r>
          </w:p>
        </w:tc>
      </w:tr>
    </w:tbl>
    <w:p>
      <w:pPr>
        <w:pStyle w:val="Normal"/>
        <w:rPr/>
      </w:pPr>
      <w:r>
        <w:rPr/>
      </w:r>
    </w:p>
    <w:p>
      <w:pPr>
        <w:pStyle w:val="Normal"/>
        <w:widowControl w:val="false"/>
        <w:ind w:hanging="0"/>
        <w:rPr>
          <w:highlight w:val="none"/>
          <w:shd w:fill="auto" w:val="clear"/>
        </w:rPr>
      </w:pPr>
      <w:r>
        <w:rPr>
          <w:shd w:fill="auto" w:val="clear"/>
          <w:lang w:val="uk-UA"/>
        </w:rPr>
        <w:t xml:space="preserve">Таблиця 5.16 </w:t>
        <w:noBreakHyphen/>
        <w:t xml:space="preserve">  </w:t>
      </w:r>
      <w:r>
        <w:rPr>
          <w:szCs w:val="28"/>
          <w:shd w:fill="auto" w:val="clear"/>
          <w:lang w:val="uk-UA"/>
        </w:rPr>
        <w:t>Тестування коректності збережених даних</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8"/>
                <w:shd w:fill="auto" w:val="clear"/>
                <w:lang w:val="uk-UA" w:eastAsia="en-US" w:bidi="ar-SA"/>
              </w:rPr>
              <w:t>Перевірити, чи результати коректно зберігаються у файл</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Кількість чисел: 10</w:t>
            </w:r>
          </w:p>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Діапазон від 0 до 100</w:t>
            </w:r>
          </w:p>
          <w:p>
            <w:pPr>
              <w:pStyle w:val="Normal"/>
              <w:widowControl w:val="false"/>
              <w:suppressAutoHyphens w:val="true"/>
              <w:spacing w:before="0" w:after="0"/>
              <w:ind w:hanging="0"/>
              <w:rPr/>
            </w:pPr>
            <w:r>
              <w:rPr>
                <w:rFonts w:eastAsia="Calibri" w:cs=""/>
                <w:kern w:val="0"/>
                <w:szCs w:val="22"/>
                <w:shd w:fill="auto" w:val="clear"/>
                <w:lang w:val="uk-UA" w:eastAsia="en-US" w:bidi="ar-SA"/>
              </w:rPr>
              <w:t>Початковий масив:</w:t>
            </w:r>
          </w:p>
          <w:p>
            <w:pPr>
              <w:pStyle w:val="Style19"/>
              <w:widowControl w:val="false"/>
              <w:suppressAutoHyphens w:val="true"/>
              <w:spacing w:before="0" w:after="0"/>
              <w:ind w:hanging="0"/>
              <w:rPr/>
            </w:pPr>
            <w:r>
              <w:rPr>
                <w:rFonts w:eastAsia="Calibri" w:cs=""/>
                <w:kern w:val="0"/>
                <w:szCs w:val="22"/>
                <w:shd w:fill="auto" w:val="clear"/>
                <w:lang w:val="uk-UA" w:eastAsia="en-US" w:bidi="ar-SA"/>
              </w:rPr>
              <w:t>42 38 81 45 44 45 57 39 7 75</w:t>
            </w:r>
          </w:p>
          <w:p>
            <w:pPr>
              <w:pStyle w:val="Style19"/>
              <w:widowControl w:val="false"/>
              <w:suppressAutoHyphens w:val="true"/>
              <w:spacing w:before="0" w:after="0"/>
              <w:ind w:hanging="0"/>
              <w:rPr/>
            </w:pPr>
            <w:r>
              <w:rPr>
                <w:rFonts w:eastAsia="Calibri" w:cs=""/>
                <w:kern w:val="0"/>
                <w:szCs w:val="22"/>
                <w:shd w:fill="auto" w:val="clear"/>
                <w:lang w:val="uk-UA" w:eastAsia="en-US" w:bidi="ar-SA"/>
              </w:rPr>
              <w:t>Метод швидкого сортування</w:t>
            </w:r>
          </w:p>
          <w:p>
            <w:pPr>
              <w:pStyle w:val="Style19"/>
              <w:widowControl w:val="false"/>
              <w:suppressAutoHyphens w:val="true"/>
              <w:spacing w:before="0" w:after="0"/>
              <w:ind w:hanging="0"/>
              <w:rPr/>
            </w:pPr>
            <w:r>
              <w:rPr>
                <w:rFonts w:eastAsia="Calibri" w:cs=""/>
                <w:kern w:val="0"/>
                <w:szCs w:val="22"/>
                <w:shd w:fill="auto" w:val="clear"/>
                <w:lang w:val="uk-UA" w:eastAsia="en-US" w:bidi="ar-SA"/>
              </w:rPr>
              <w:t>Упорядкований масив:</w:t>
            </w:r>
          </w:p>
          <w:p>
            <w:pPr>
              <w:pStyle w:val="Style19"/>
              <w:widowControl w:val="false"/>
              <w:suppressAutoHyphens w:val="true"/>
              <w:spacing w:before="0" w:after="0"/>
              <w:ind w:hanging="0"/>
              <w:rPr/>
            </w:pPr>
            <w:r>
              <w:rPr>
                <w:rFonts w:eastAsia="Calibri" w:cs=""/>
                <w:kern w:val="0"/>
                <w:szCs w:val="22"/>
                <w:shd w:fill="auto" w:val="clear"/>
                <w:lang w:val="uk-UA" w:eastAsia="en-US" w:bidi="ar-SA"/>
              </w:rPr>
              <w:t>7 38 39 42 44 45 45 57 75 81</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Згенерувати масив на 10 елементів, натиснути кнопку “Сортувати”, натиснути кнопку “Зберегти результати”, обрати ім’я файлу</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Дані збережено коректно</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lang w:val="uk-UA"/>
              </w:rPr>
            </w:pPr>
            <w:r>
              <w:rPr>
                <w:lang w:val="uk-UA"/>
              </w:rPr>
              <w:t>Файл збережено. Вміст файлу:</w:t>
            </w:r>
          </w:p>
          <w:p>
            <w:pPr>
              <w:pStyle w:val="Style19"/>
              <w:widowControl w:val="false"/>
              <w:suppressAutoHyphens w:val="true"/>
              <w:spacing w:before="0" w:after="0"/>
              <w:ind w:hanging="0"/>
              <w:rPr>
                <w:lang w:val="uk-UA"/>
              </w:rPr>
            </w:pPr>
            <w:r>
              <w:rPr>
                <w:lang w:val="uk-UA"/>
              </w:rPr>
              <w:t>Кількість чисел (n): 10</w:t>
            </w:r>
          </w:p>
          <w:p>
            <w:pPr>
              <w:pStyle w:val="Style19"/>
              <w:widowControl w:val="false"/>
              <w:suppressAutoHyphens w:val="true"/>
              <w:spacing w:before="0" w:after="0"/>
              <w:ind w:hanging="0"/>
              <w:rPr>
                <w:lang w:val="uk-UA"/>
              </w:rPr>
            </w:pPr>
            <w:r>
              <w:rPr>
                <w:lang w:val="uk-UA"/>
              </w:rPr>
              <w:t>Метод сортування: швидке сортування</w:t>
            </w:r>
          </w:p>
          <w:p>
            <w:pPr>
              <w:pStyle w:val="Style19"/>
              <w:widowControl w:val="false"/>
              <w:suppressAutoHyphens w:val="true"/>
              <w:spacing w:before="0" w:after="0"/>
              <w:ind w:hanging="0"/>
              <w:rPr>
                <w:lang w:val="uk-UA"/>
              </w:rPr>
            </w:pPr>
            <w:r>
              <w:rPr>
                <w:lang w:val="uk-UA"/>
              </w:rPr>
              <w:t>Кількість порівнянь: 29</w:t>
            </w:r>
          </w:p>
          <w:p>
            <w:pPr>
              <w:pStyle w:val="Style19"/>
              <w:widowControl w:val="false"/>
              <w:suppressAutoHyphens w:val="true"/>
              <w:spacing w:before="0" w:after="0"/>
              <w:ind w:hanging="0"/>
              <w:rPr>
                <w:lang w:val="uk-UA"/>
              </w:rPr>
            </w:pPr>
            <w:r>
              <w:rPr>
                <w:lang w:val="uk-UA"/>
              </w:rPr>
              <w:t>Кількість перестановок: 19</w:t>
            </w:r>
          </w:p>
          <w:p>
            <w:pPr>
              <w:pStyle w:val="Style19"/>
              <w:widowControl w:val="false"/>
              <w:suppressAutoHyphens w:val="true"/>
              <w:spacing w:before="0" w:after="0"/>
              <w:ind w:hanging="0"/>
              <w:rPr>
                <w:lang w:val="uk-UA"/>
              </w:rPr>
            </w:pPr>
            <w:r>
              <w:rPr>
                <w:lang w:val="uk-UA"/>
              </w:rPr>
              <w:t>Час сортування: 1 мкс</w:t>
            </w:r>
          </w:p>
          <w:p>
            <w:pPr>
              <w:pStyle w:val="Style19"/>
              <w:widowControl w:val="false"/>
              <w:suppressAutoHyphens w:val="true"/>
              <w:spacing w:before="0" w:after="0"/>
              <w:ind w:hanging="0"/>
              <w:rPr>
                <w:lang w:val="uk-UA"/>
              </w:rPr>
            </w:pPr>
            <w:r>
              <w:rPr>
                <w:lang w:val="uk-UA"/>
              </w:rPr>
              <w:t>Початковий масив: 42 38 81 45 44 45 57 39 7 75</w:t>
            </w:r>
          </w:p>
          <w:p>
            <w:pPr>
              <w:pStyle w:val="Style19"/>
              <w:widowControl w:val="false"/>
              <w:suppressAutoHyphens w:val="true"/>
              <w:spacing w:before="0" w:after="0"/>
              <w:ind w:hanging="0"/>
              <w:rPr>
                <w:lang w:val="uk-UA"/>
              </w:rPr>
            </w:pPr>
            <w:r>
              <w:rPr>
                <w:lang w:val="uk-UA"/>
              </w:rPr>
              <w:t>Відсортований масив: 7 38 39 42 44 45 45 57 75 81</w:t>
            </w:r>
          </w:p>
        </w:tc>
      </w:tr>
    </w:tbl>
    <w:p>
      <w:pPr>
        <w:pStyle w:val="Normal"/>
        <w:rPr/>
      </w:pPr>
      <w:r>
        <w:rPr/>
      </w:r>
    </w:p>
    <w:p>
      <w:pPr>
        <w:pStyle w:val="Normal"/>
        <w:widowControl w:val="false"/>
        <w:ind w:hanging="0"/>
        <w:rPr>
          <w:highlight w:val="none"/>
          <w:shd w:fill="auto" w:val="clear"/>
        </w:rPr>
      </w:pPr>
      <w:r>
        <w:rPr>
          <w:shd w:fill="auto" w:val="clear"/>
          <w:lang w:val="uk-UA"/>
        </w:rPr>
        <w:t xml:space="preserve">Таблиця 5.17 </w:t>
        <w:noBreakHyphen/>
        <w:t xml:space="preserve">  </w:t>
      </w:r>
      <w:r>
        <w:rPr>
          <w:szCs w:val="28"/>
          <w:shd w:fill="auto" w:val="clear"/>
          <w:lang w:val="uk-UA"/>
        </w:rPr>
        <w:t>Тестування при відсутності вибраного файлу</w:t>
      </w:r>
    </w:p>
    <w:tbl>
      <w:tblPr>
        <w:tblStyle w:val="a4"/>
        <w:tblW w:w="985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26"/>
        <w:gridCol w:w="4926"/>
      </w:tblGrid>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Мета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8"/>
                <w:shd w:fill="auto" w:val="clear"/>
                <w:lang w:val="uk-UA" w:eastAsia="en-US" w:bidi="ar-SA"/>
              </w:rPr>
              <w:t>Перевірити роботу програми, якщо файл не вибрано і вікно вибору закрите</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Початковий стан програми</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Відкрите вікно програми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Вхідні дані</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Кількість чисел: 10</w:t>
            </w:r>
          </w:p>
          <w:p>
            <w:pPr>
              <w:pStyle w:val="Normal"/>
              <w:widowControl w:val="false"/>
              <w:suppressAutoHyphens w:val="true"/>
              <w:spacing w:before="0" w:after="0"/>
              <w:ind w:hanging="0"/>
              <w:rPr>
                <w:rFonts w:eastAsia="Calibri" w:cs=""/>
                <w:kern w:val="0"/>
                <w:szCs w:val="22"/>
                <w:highlight w:val="none"/>
                <w:shd w:fill="auto" w:val="clear"/>
                <w:lang w:val="uk-UA" w:eastAsia="en-US" w:bidi="ar-SA"/>
              </w:rPr>
            </w:pPr>
            <w:r>
              <w:rPr>
                <w:rFonts w:eastAsia="Calibri" w:cs=""/>
                <w:kern w:val="0"/>
                <w:szCs w:val="22"/>
                <w:shd w:fill="auto" w:val="clear"/>
                <w:lang w:val="uk-UA" w:eastAsia="en-US" w:bidi="ar-SA"/>
              </w:rPr>
              <w:t>Діапазон від 0 до 100</w:t>
            </w:r>
          </w:p>
          <w:p>
            <w:pPr>
              <w:pStyle w:val="Normal"/>
              <w:widowControl w:val="false"/>
              <w:suppressAutoHyphens w:val="true"/>
              <w:spacing w:before="0" w:after="0"/>
              <w:ind w:hanging="0"/>
              <w:rPr/>
            </w:pPr>
            <w:r>
              <w:rPr>
                <w:rFonts w:eastAsia="Calibri" w:cs=""/>
                <w:kern w:val="0"/>
                <w:szCs w:val="22"/>
                <w:shd w:fill="auto" w:val="clear"/>
                <w:lang w:val="uk-UA" w:eastAsia="en-US" w:bidi="ar-SA"/>
              </w:rPr>
              <w:t>Початковий масив:</w:t>
            </w:r>
          </w:p>
          <w:p>
            <w:pPr>
              <w:pStyle w:val="Style19"/>
              <w:widowControl w:val="false"/>
              <w:suppressAutoHyphens w:val="true"/>
              <w:spacing w:before="0" w:after="0"/>
              <w:ind w:hanging="0"/>
              <w:rPr/>
            </w:pPr>
            <w:r>
              <w:rPr>
                <w:rFonts w:eastAsia="Calibri" w:cs=""/>
                <w:kern w:val="0"/>
                <w:szCs w:val="22"/>
                <w:shd w:fill="auto" w:val="clear"/>
                <w:lang w:val="uk-UA" w:eastAsia="en-US" w:bidi="ar-SA"/>
              </w:rPr>
              <w:t>42 38 81 45 44 45 57 39 7 75</w:t>
            </w:r>
          </w:p>
          <w:p>
            <w:pPr>
              <w:pStyle w:val="Style19"/>
              <w:widowControl w:val="false"/>
              <w:suppressAutoHyphens w:val="true"/>
              <w:spacing w:before="0" w:after="0"/>
              <w:ind w:hanging="0"/>
              <w:rPr/>
            </w:pPr>
            <w:r>
              <w:rPr>
                <w:rFonts w:eastAsia="Calibri" w:cs=""/>
                <w:kern w:val="0"/>
                <w:szCs w:val="22"/>
                <w:shd w:fill="auto" w:val="clear"/>
                <w:lang w:val="uk-UA" w:eastAsia="en-US" w:bidi="ar-SA"/>
              </w:rPr>
              <w:t>Метод швидкого сортування</w:t>
            </w:r>
          </w:p>
          <w:p>
            <w:pPr>
              <w:pStyle w:val="Style19"/>
              <w:widowControl w:val="false"/>
              <w:suppressAutoHyphens w:val="true"/>
              <w:spacing w:before="0" w:after="0"/>
              <w:ind w:hanging="0"/>
              <w:rPr/>
            </w:pPr>
            <w:r>
              <w:rPr>
                <w:rFonts w:eastAsia="Calibri" w:cs=""/>
                <w:kern w:val="0"/>
                <w:szCs w:val="22"/>
                <w:shd w:fill="auto" w:val="clear"/>
                <w:lang w:val="uk-UA" w:eastAsia="en-US" w:bidi="ar-SA"/>
              </w:rPr>
              <w:t>Упорядкований масив:</w:t>
            </w:r>
          </w:p>
          <w:p>
            <w:pPr>
              <w:pStyle w:val="Style19"/>
              <w:widowControl w:val="false"/>
              <w:suppressAutoHyphens w:val="true"/>
              <w:spacing w:before="0" w:after="0"/>
              <w:ind w:hanging="0"/>
              <w:rPr/>
            </w:pPr>
            <w:r>
              <w:rPr>
                <w:rFonts w:eastAsia="Calibri" w:cs=""/>
                <w:kern w:val="0"/>
                <w:szCs w:val="22"/>
                <w:shd w:fill="auto" w:val="clear"/>
                <w:lang w:val="uk-UA" w:eastAsia="en-US" w:bidi="ar-SA"/>
              </w:rPr>
              <w:t>7 38 39 42 44 45 45 57 75 81</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Схема проведення тесту</w:t>
            </w:r>
          </w:p>
        </w:tc>
        <w:tc>
          <w:tcPr>
            <w:tcW w:w="4926" w:type="dxa"/>
            <w:tcBorders/>
          </w:tcPr>
          <w:p>
            <w:pPr>
              <w:pStyle w:val="Normal"/>
              <w:widowControl w:val="false"/>
              <w:suppressAutoHyphens w:val="true"/>
              <w:spacing w:before="0" w:after="0"/>
              <w:ind w:hanging="0"/>
              <w:rPr>
                <w:rFonts w:eastAsia="Calibri" w:cs=""/>
                <w:kern w:val="0"/>
                <w:szCs w:val="22"/>
                <w:highlight w:val="none"/>
                <w:shd w:fill="auto" w:val="clear"/>
                <w:lang w:eastAsia="en-US" w:bidi="ar-SA"/>
              </w:rPr>
            </w:pPr>
            <w:r>
              <w:rPr>
                <w:rFonts w:eastAsia="Calibri" w:cs=""/>
                <w:kern w:val="0"/>
                <w:szCs w:val="22"/>
                <w:shd w:fill="auto" w:val="clear"/>
                <w:lang w:val="uk-UA" w:eastAsia="en-US" w:bidi="ar-SA"/>
              </w:rPr>
              <w:t>Згенерувати масив на 10 елементів, натиснути кнопку “Сортувати”, натиснути кнопку “Зберегти результати”, закрити вікно вибору</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Очікуваний результат</w:t>
            </w:r>
          </w:p>
        </w:tc>
        <w:tc>
          <w:tcPr>
            <w:tcW w:w="4926" w:type="dxa"/>
            <w:tcBorders/>
          </w:tcPr>
          <w:p>
            <w:pPr>
              <w:pStyle w:val="Normal"/>
              <w:widowControl w:val="false"/>
              <w:suppressAutoHyphens w:val="true"/>
              <w:spacing w:before="0" w:after="0"/>
              <w:ind w:hanging="0"/>
              <w:jc w:val="left"/>
              <w:rPr>
                <w:rFonts w:eastAsia="Calibri" w:cs=""/>
                <w:kern w:val="0"/>
                <w:szCs w:val="22"/>
                <w:highlight w:val="none"/>
                <w:shd w:fill="auto" w:val="clear"/>
                <w:lang w:eastAsia="en-US" w:bidi="ar-SA"/>
              </w:rPr>
            </w:pPr>
            <w:r>
              <w:rPr>
                <w:rFonts w:eastAsia="Calibri" w:cs=""/>
                <w:kern w:val="0"/>
                <w:szCs w:val="22"/>
                <w:shd w:fill="auto" w:val="clear"/>
                <w:lang w:val="uk-UA" w:eastAsia="en-US" w:bidi="ar-SA"/>
              </w:rPr>
              <w:t>Виведення помилки</w:t>
            </w:r>
          </w:p>
        </w:tc>
      </w:tr>
      <w:tr>
        <w:trPr/>
        <w:tc>
          <w:tcPr>
            <w:tcW w:w="4926" w:type="dxa"/>
            <w:tcBorders/>
            <w:vAlign w:val="center"/>
          </w:tcPr>
          <w:p>
            <w:pPr>
              <w:pStyle w:val="Normal"/>
              <w:widowControl w:val="false"/>
              <w:suppressAutoHyphens w:val="true"/>
              <w:spacing w:before="0" w:after="0"/>
              <w:ind w:hanging="0"/>
              <w:jc w:val="center"/>
              <w:rPr>
                <w:rFonts w:eastAsia="Calibri" w:cs=""/>
                <w:kern w:val="0"/>
                <w:szCs w:val="22"/>
                <w:highlight w:val="none"/>
                <w:shd w:fill="auto" w:val="clear"/>
                <w:lang w:eastAsia="en-US" w:bidi="ar-SA"/>
              </w:rPr>
            </w:pPr>
            <w:r>
              <w:rPr>
                <w:rFonts w:eastAsia="Calibri" w:cs=""/>
                <w:kern w:val="0"/>
                <w:szCs w:val="22"/>
                <w:shd w:fill="auto" w:val="clear"/>
                <w:lang w:val="uk-UA" w:eastAsia="en-US" w:bidi="ar-SA"/>
              </w:rPr>
              <w:t>Стан програми після проведення випробувань</w:t>
            </w:r>
          </w:p>
        </w:tc>
        <w:tc>
          <w:tcPr>
            <w:tcW w:w="4926" w:type="dxa"/>
            <w:tcBorders/>
          </w:tcPr>
          <w:p>
            <w:pPr>
              <w:pStyle w:val="Style19"/>
              <w:widowControl w:val="false"/>
              <w:suppressAutoHyphens w:val="true"/>
              <w:spacing w:before="0" w:after="0"/>
              <w:ind w:hanging="0"/>
              <w:rPr>
                <w:lang w:val="uk-UA"/>
              </w:rPr>
            </w:pPr>
            <w:r>
              <w:rPr>
                <w:lang w:val="uk-UA"/>
              </w:rPr>
              <w:t>Виведення вікна з помилкою: “Неможливо зберегти файл”</w:t>
            </w:r>
          </w:p>
        </w:tc>
      </w:tr>
    </w:tbl>
    <w:p>
      <w:pPr>
        <w:pStyle w:val="Normal"/>
        <w:widowControl w:val="false"/>
        <w:ind w:hanging="0"/>
        <w:rPr>
          <w:highlight w:val="none"/>
          <w:shd w:fill="auto" w:val="clear"/>
        </w:rPr>
      </w:pPr>
      <w:r>
        <w:rPr>
          <w:shd w:fill="auto" w:val="clear"/>
        </w:rPr>
      </w:r>
    </w:p>
    <w:p>
      <w:pPr>
        <w:pStyle w:val="1"/>
        <w:numPr>
          <w:ilvl w:val="0"/>
          <w:numId w:val="4"/>
        </w:numPr>
        <w:rPr/>
      </w:pPr>
      <w:bookmarkStart w:id="46" w:name="__RefHeading___Toc8257_3874632622"/>
      <w:bookmarkStart w:id="47" w:name="_Toc135587149"/>
      <w:bookmarkEnd w:id="46"/>
      <w:r>
        <w:rPr>
          <w:lang w:val="uk-UA"/>
        </w:rPr>
        <w:t>Інструкція користувача</w:t>
      </w:r>
      <w:bookmarkEnd w:id="47"/>
    </w:p>
    <w:p>
      <w:pPr>
        <w:pStyle w:val="2"/>
        <w:numPr>
          <w:ilvl w:val="1"/>
          <w:numId w:val="4"/>
        </w:numPr>
        <w:ind w:left="0" w:firstLine="709"/>
        <w:rPr>
          <w:lang w:val="uk-UA"/>
        </w:rPr>
      </w:pPr>
      <w:bookmarkStart w:id="48" w:name="__RefHeading___Toc8259_3874632622"/>
      <w:bookmarkStart w:id="49" w:name="_Toc451632600"/>
      <w:bookmarkEnd w:id="48"/>
      <w:r>
        <w:rPr>
          <w:lang w:val="uk-UA"/>
        </w:rPr>
        <w:t>Робота з програмою</w:t>
      </w:r>
      <w:bookmarkEnd w:id="49"/>
    </w:p>
    <w:p>
      <w:pPr>
        <w:pStyle w:val="Normal"/>
        <w:rPr>
          <w:lang w:val="uk-UA"/>
        </w:rPr>
      </w:pPr>
      <w:r>
        <w:rPr>
          <w:lang w:val="uk-UA"/>
        </w:rPr>
        <w:t xml:space="preserve">Після запуску виконавчого файлу  з розширенням *.exe, відкривається головне вікно програми </w:t>
      </w:r>
      <w:r>
        <w:rPr>
          <w:shd w:fill="auto" w:val="clear"/>
          <w:lang w:val="uk-UA"/>
        </w:rPr>
        <w:t>(Рисунок 6.1).</w:t>
      </w:r>
    </w:p>
    <w:p>
      <w:pPr>
        <w:pStyle w:val="Normal"/>
        <w:ind w:hanging="0"/>
        <w:jc w:val="center"/>
        <w:rPr>
          <w:lang w:val="uk-UA"/>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765" cy="4044950"/>
            <wp:effectExtent l="0" t="0" r="0" b="0"/>
            <wp:wrapSquare wrapText="largest"/>
            <wp:docPr id="29"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Зображення2" descr=""/>
                    <pic:cNvPicPr>
                      <a:picLocks noChangeAspect="1" noChangeArrowheads="1"/>
                    </pic:cNvPicPr>
                  </pic:nvPicPr>
                  <pic:blipFill>
                    <a:blip r:embed="rId3"/>
                    <a:stretch>
                      <a:fillRect/>
                    </a:stretch>
                  </pic:blipFill>
                  <pic:spPr bwMode="auto">
                    <a:xfrm>
                      <a:off x="0" y="0"/>
                      <a:ext cx="6120765" cy="4044950"/>
                    </a:xfrm>
                    <a:prstGeom prst="rect">
                      <a:avLst/>
                    </a:prstGeom>
                  </pic:spPr>
                </pic:pic>
              </a:graphicData>
            </a:graphic>
          </wp:anchor>
        </w:drawing>
      </w:r>
      <w:r>
        <w:rPr>
          <w:shd w:fill="auto" w:val="clear"/>
          <w:lang w:val="uk-UA"/>
        </w:rPr>
        <w:t xml:space="preserve">Рисунок 6.1 – </w:t>
      </w:r>
      <w:r>
        <w:rPr>
          <w:lang w:val="uk-UA"/>
        </w:rPr>
        <w:t>Головне вікно програми</w:t>
      </w:r>
    </w:p>
    <w:p>
      <w:pPr>
        <w:pStyle w:val="Normal"/>
        <w:rPr>
          <w:lang w:val="uk-UA"/>
        </w:rPr>
      </w:pPr>
      <w:r>
        <w:rPr>
          <w:lang w:val="uk-UA"/>
        </w:rPr>
      </w:r>
    </w:p>
    <w:p>
      <w:pPr>
        <w:pStyle w:val="Normal"/>
        <w:rPr>
          <w:lang w:val="uk-UA"/>
        </w:rPr>
      </w:pPr>
      <w:r>
        <w:rPr>
          <w:lang w:val="uk-UA"/>
        </w:rPr>
        <w:t>Далі за допомогою лічильника з назвою «Кількість чисел (</w:t>
      </w:r>
      <w:r>
        <w:rPr>
          <w:lang w:val="en-US"/>
        </w:rPr>
        <w:t>n)</w:t>
      </w:r>
      <w:r>
        <w:rPr>
          <w:lang w:val="uk-UA"/>
        </w:rPr>
        <w:t xml:space="preserve">» шляхом натиску на стрілки або введенням числа з клавіатури можна змінити розмірність масиву, </w:t>
      </w:r>
      <w:r>
        <w:rPr>
          <w:shd w:fill="auto" w:val="clear"/>
          <w:lang w:val="uk-UA"/>
        </w:rPr>
        <w:t>який буде згенерований. За замовчуванням розмірність масиву дорівнює 100 (рисунок 6.2):</w:t>
      </w:r>
    </w:p>
    <w:p>
      <w:pPr>
        <w:pStyle w:val="Normal"/>
        <w:ind w:hanging="0"/>
        <w:jc w:val="center"/>
        <w:rPr>
          <w:lang w:val="uk-UA"/>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765" cy="4047490"/>
            <wp:effectExtent l="0" t="0" r="0" b="0"/>
            <wp:wrapSquare wrapText="largest"/>
            <wp:docPr id="30"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Зображення3" descr=""/>
                    <pic:cNvPicPr>
                      <a:picLocks noChangeAspect="1" noChangeArrowheads="1"/>
                    </pic:cNvPicPr>
                  </pic:nvPicPr>
                  <pic:blipFill>
                    <a:blip r:embed="rId4"/>
                    <a:stretch>
                      <a:fillRect/>
                    </a:stretch>
                  </pic:blipFill>
                  <pic:spPr bwMode="auto">
                    <a:xfrm>
                      <a:off x="0" y="0"/>
                      <a:ext cx="6120765" cy="4047490"/>
                    </a:xfrm>
                    <a:prstGeom prst="rect">
                      <a:avLst/>
                    </a:prstGeom>
                  </pic:spPr>
                </pic:pic>
              </a:graphicData>
            </a:graphic>
          </wp:anchor>
        </w:drawing>
      </w:r>
      <w:r>
        <w:rPr>
          <w:shd w:fill="auto" w:val="clear"/>
          <w:lang w:val="uk-UA"/>
        </w:rPr>
        <w:t>Рисунок 6.2 –</w:t>
      </w:r>
      <w:r>
        <w:rPr>
          <w:lang w:val="uk-UA"/>
        </w:rPr>
        <w:t xml:space="preserve"> Вибір розмірності масиву</w:t>
      </w:r>
    </w:p>
    <w:p>
      <w:pPr>
        <w:pStyle w:val="Normal"/>
        <w:rPr>
          <w:lang w:val="uk-UA"/>
        </w:rPr>
      </w:pPr>
      <w:r>
        <w:rPr>
          <w:lang w:val="uk-UA"/>
        </w:rPr>
      </w:r>
    </w:p>
    <w:p>
      <w:pPr>
        <w:pStyle w:val="Normal"/>
        <w:rPr>
          <w:lang w:val="uk-UA"/>
        </w:rPr>
      </w:pPr>
      <w:r>
        <w:rPr/>
        <w:t>Далі за допомогою лічильник</w:t>
      </w:r>
      <w:r>
        <w:rPr>
          <w:lang w:val="uk-UA"/>
        </w:rPr>
        <w:t>ів</w:t>
      </w:r>
      <w:r>
        <w:rPr/>
        <w:t xml:space="preserve"> з назв</w:t>
      </w:r>
      <w:r>
        <w:rPr>
          <w:lang w:val="uk-UA"/>
        </w:rPr>
        <w:t>ами</w:t>
      </w:r>
      <w:r>
        <w:rPr/>
        <w:t xml:space="preserve"> «</w:t>
      </w:r>
      <w:r>
        <w:rPr>
          <w:lang w:val="uk-UA"/>
        </w:rPr>
        <w:t>Від</w:t>
      </w:r>
      <w:r>
        <w:rPr/>
        <w:t>»</w:t>
      </w:r>
      <w:r>
        <w:rPr>
          <w:lang w:val="uk-UA"/>
        </w:rPr>
        <w:t xml:space="preserve"> та “До” </w:t>
      </w:r>
      <w:r>
        <w:rPr/>
        <w:t xml:space="preserve">шляхом натиску на стрілки або введенням числа з клавіатури </w:t>
      </w:r>
      <w:r>
        <w:rPr>
          <w:lang w:val="uk-UA"/>
        </w:rPr>
        <w:t>можна змінити</w:t>
      </w:r>
      <w:r>
        <w:rPr/>
        <w:t xml:space="preserve"> </w:t>
      </w:r>
      <w:r>
        <w:rPr>
          <w:shd w:fill="auto" w:val="clear"/>
          <w:lang w:val="uk-UA"/>
        </w:rPr>
        <w:t>межі генерування масиву</w:t>
      </w:r>
      <w:r>
        <w:rPr>
          <w:shd w:fill="auto" w:val="clear"/>
        </w:rPr>
        <w:t xml:space="preserve"> (рисунок 6.</w:t>
      </w:r>
      <w:r>
        <w:rPr>
          <w:shd w:fill="auto" w:val="clear"/>
          <w:lang w:val="uk-UA"/>
        </w:rPr>
        <w:t>3</w:t>
      </w:r>
      <w:r>
        <w:rPr>
          <w:shd w:fill="auto" w:val="clear"/>
        </w:rPr>
        <w:t>):</w:t>
      </w:r>
    </w:p>
    <w:p>
      <w:pPr>
        <w:pStyle w:val="Normal"/>
        <w:ind w:hanging="0"/>
        <w:jc w:val="center"/>
        <w:rPr>
          <w:lang w:val="uk-UA"/>
        </w:rPr>
      </w:pPr>
      <w:r>
        <w:drawing>
          <wp:anchor behindDoc="0" distT="0" distB="0" distL="0" distR="0" simplePos="0" locked="0" layoutInCell="0" allowOverlap="1" relativeHeight="43">
            <wp:simplePos x="0" y="0"/>
            <wp:positionH relativeFrom="column">
              <wp:posOffset>878840</wp:posOffset>
            </wp:positionH>
            <wp:positionV relativeFrom="paragraph">
              <wp:posOffset>15240</wp:posOffset>
            </wp:positionV>
            <wp:extent cx="4194810" cy="2917190"/>
            <wp:effectExtent l="0" t="0" r="0" b="0"/>
            <wp:wrapTopAndBottom/>
            <wp:docPr id="31"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Зображення4" descr=""/>
                    <pic:cNvPicPr>
                      <a:picLocks noChangeAspect="1" noChangeArrowheads="1"/>
                    </pic:cNvPicPr>
                  </pic:nvPicPr>
                  <pic:blipFill>
                    <a:blip r:embed="rId5"/>
                    <a:srcRect l="0" t="0" r="53869" b="51485"/>
                    <a:stretch>
                      <a:fillRect/>
                    </a:stretch>
                  </pic:blipFill>
                  <pic:spPr bwMode="auto">
                    <a:xfrm>
                      <a:off x="0" y="0"/>
                      <a:ext cx="4194810" cy="2917190"/>
                    </a:xfrm>
                    <a:prstGeom prst="rect">
                      <a:avLst/>
                    </a:prstGeom>
                  </pic:spPr>
                </pic:pic>
              </a:graphicData>
            </a:graphic>
          </wp:anchor>
        </w:drawing>
      </w:r>
      <w:r>
        <w:rPr>
          <w:shd w:fill="auto" w:val="clear"/>
          <w:lang w:val="uk-UA"/>
        </w:rPr>
        <w:t>Рисунок 6.3 – Вибір діапазону генерування</w:t>
      </w:r>
    </w:p>
    <w:p>
      <w:pPr>
        <w:pStyle w:val="Normal"/>
        <w:rPr>
          <w:lang w:val="uk-UA"/>
        </w:rPr>
      </w:pPr>
      <w:r>
        <w:rPr>
          <w:lang w:val="uk-UA"/>
        </w:rPr>
        <w:t>З</w:t>
      </w:r>
      <w:r>
        <w:rPr/>
        <w:t xml:space="preserve">а </w:t>
      </w:r>
      <w:r>
        <w:rPr>
          <w:lang w:val="en-US"/>
        </w:rPr>
        <w:t xml:space="preserve">допомогою </w:t>
      </w:r>
      <w:r>
        <w:rPr>
          <w:shd w:fill="auto" w:val="clear"/>
          <w:lang w:val="uk-UA"/>
        </w:rPr>
        <w:t>кнопки “Згенерувати масив випадкових чисел” генеруємо випадковий масив з обраною розмірністю та діапазоном. Після натискання кнопки справа з’являється згенерований масив</w:t>
      </w:r>
      <w:r>
        <w:rPr>
          <w:shd w:fill="auto" w:val="clear"/>
        </w:rPr>
        <w:t xml:space="preserve"> (рисунок 6.</w:t>
      </w:r>
      <w:r>
        <w:rPr>
          <w:shd w:fill="auto" w:val="clear"/>
          <w:lang w:val="uk-UA"/>
        </w:rPr>
        <w:t>3</w:t>
      </w:r>
      <w:r>
        <w:rPr>
          <w:shd w:fill="auto" w:val="clear"/>
        </w:rPr>
        <w:t>):</w:t>
      </w:r>
    </w:p>
    <w:p>
      <w:pPr>
        <w:pStyle w:val="Normal"/>
        <w:ind w:hanging="0"/>
        <w:jc w:val="center"/>
        <w:rPr>
          <w:lang w:val="uk-UA"/>
        </w:rPr>
      </w:pPr>
      <w:r>
        <w:drawing>
          <wp:anchor behindDoc="0" distT="0" distB="0" distL="0" distR="0" simplePos="0" locked="0" layoutInCell="0" allowOverlap="1" relativeHeight="44">
            <wp:simplePos x="0" y="0"/>
            <wp:positionH relativeFrom="column">
              <wp:posOffset>0</wp:posOffset>
            </wp:positionH>
            <wp:positionV relativeFrom="paragraph">
              <wp:posOffset>203200</wp:posOffset>
            </wp:positionV>
            <wp:extent cx="6120765" cy="1962785"/>
            <wp:effectExtent l="0" t="0" r="0" b="0"/>
            <wp:wrapSquare wrapText="largest"/>
            <wp:docPr id="32"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Зображення5" descr=""/>
                    <pic:cNvPicPr>
                      <a:picLocks noChangeAspect="1" noChangeArrowheads="1"/>
                    </pic:cNvPicPr>
                  </pic:nvPicPr>
                  <pic:blipFill>
                    <a:blip r:embed="rId6"/>
                    <a:srcRect l="0" t="0" r="0" b="51356"/>
                    <a:stretch>
                      <a:fillRect/>
                    </a:stretch>
                  </pic:blipFill>
                  <pic:spPr bwMode="auto">
                    <a:xfrm>
                      <a:off x="0" y="0"/>
                      <a:ext cx="6120765" cy="1962785"/>
                    </a:xfrm>
                    <a:prstGeom prst="rect">
                      <a:avLst/>
                    </a:prstGeom>
                  </pic:spPr>
                </pic:pic>
              </a:graphicData>
            </a:graphic>
          </wp:anchor>
        </w:drawing>
      </w:r>
      <w:r>
        <w:rPr>
          <w:shd w:fill="auto" w:val="clear"/>
          <w:lang w:val="uk-UA"/>
        </w:rPr>
        <w:t>Рисунок 6.4 – Генерування масиву</w:t>
      </w:r>
    </w:p>
    <w:p>
      <w:pPr>
        <w:pStyle w:val="Normal"/>
        <w:rPr>
          <w:lang w:val="uk-UA"/>
        </w:rPr>
      </w:pPr>
      <w:r>
        <w:rPr>
          <w:lang w:val="uk-UA"/>
        </w:rPr>
      </w:r>
    </w:p>
    <w:p>
      <w:pPr>
        <w:pStyle w:val="Normal"/>
        <w:rPr>
          <w:lang w:val="uk-UA"/>
        </w:rPr>
      </w:pPr>
      <w:r>
        <w:rPr>
          <w:lang w:val="uk-UA"/>
        </w:rPr>
        <w:t xml:space="preserve">Далі за бажанням можна обрати метод сортування серед таких: сортування злиттям, швидке сортування або інтроспективне сортування </w:t>
      </w:r>
      <w:r>
        <w:rPr>
          <w:shd w:fill="auto" w:val="clear"/>
          <w:lang w:val="uk-UA"/>
        </w:rPr>
        <w:t>(рисунок 6.5)</w:t>
      </w:r>
      <w:r>
        <w:rPr>
          <w:lang w:val="uk-UA"/>
        </w:rPr>
        <w:t xml:space="preserve">. </w:t>
      </w:r>
    </w:p>
    <w:p>
      <w:pPr>
        <w:pStyle w:val="Normal"/>
        <w:ind w:hanging="0"/>
        <w:jc w:val="center"/>
        <w:rPr>
          <w:lang w:val="uk-UA"/>
        </w:rPr>
      </w:pPr>
      <w:r>
        <w:drawing>
          <wp:anchor behindDoc="0" distT="0" distB="0" distL="0" distR="0" simplePos="0" locked="0" layoutInCell="0" allowOverlap="1" relativeHeight="45">
            <wp:simplePos x="0" y="0"/>
            <wp:positionH relativeFrom="column">
              <wp:posOffset>1409700</wp:posOffset>
            </wp:positionH>
            <wp:positionV relativeFrom="paragraph">
              <wp:posOffset>181610</wp:posOffset>
            </wp:positionV>
            <wp:extent cx="3301365" cy="2291080"/>
            <wp:effectExtent l="0" t="0" r="0" b="0"/>
            <wp:wrapTopAndBottom/>
            <wp:docPr id="33"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Зображення6" descr=""/>
                    <pic:cNvPicPr>
                      <a:picLocks noChangeAspect="1" noChangeArrowheads="1"/>
                    </pic:cNvPicPr>
                  </pic:nvPicPr>
                  <pic:blipFill>
                    <a:blip r:embed="rId7"/>
                    <a:srcRect l="0" t="0" r="46059" b="43311"/>
                    <a:stretch>
                      <a:fillRect/>
                    </a:stretch>
                  </pic:blipFill>
                  <pic:spPr bwMode="auto">
                    <a:xfrm>
                      <a:off x="0" y="0"/>
                      <a:ext cx="3301365" cy="2291080"/>
                    </a:xfrm>
                    <a:prstGeom prst="rect">
                      <a:avLst/>
                    </a:prstGeom>
                  </pic:spPr>
                </pic:pic>
              </a:graphicData>
            </a:graphic>
          </wp:anchor>
        </w:drawing>
      </w:r>
      <w:r>
        <w:rPr>
          <w:shd w:fill="auto" w:val="clear"/>
        </w:rPr>
        <w:t>Рисунок 6.</w:t>
      </w:r>
      <w:r>
        <w:rPr>
          <w:shd w:fill="auto" w:val="clear"/>
          <w:lang w:val="uk-UA"/>
        </w:rPr>
        <w:t>5</w:t>
      </w:r>
      <w:r>
        <w:rPr>
          <w:shd w:fill="auto" w:val="clear"/>
        </w:rPr>
        <w:t xml:space="preserve"> – Вибір </w:t>
      </w:r>
      <w:r>
        <w:rPr>
          <w:shd w:fill="auto" w:val="clear"/>
          <w:lang w:val="uk-UA"/>
        </w:rPr>
        <w:t>методу сортування</w:t>
      </w:r>
    </w:p>
    <w:p>
      <w:pPr>
        <w:pStyle w:val="Normal"/>
        <w:ind w:hanging="0"/>
        <w:jc w:val="center"/>
        <w:rPr>
          <w:lang w:val="uk-UA"/>
        </w:rPr>
      </w:pPr>
      <w:r>
        <w:rPr>
          <w:lang w:val="uk-UA"/>
        </w:rPr>
      </w:r>
    </w:p>
    <w:p>
      <w:pPr>
        <w:pStyle w:val="Normal"/>
        <w:rPr>
          <w:lang w:val="uk-UA"/>
        </w:rPr>
      </w:pPr>
      <w:r>
        <w:rPr>
          <w:lang w:val="uk-UA"/>
        </w:rPr>
        <w:t xml:space="preserve">Натиснемо кнопку “Сортувати”, щоб упорядкувати наш згенерований масив обраним методом, після сортування впорядкований масив з’явиться праворуч замість початкового </w:t>
      </w:r>
      <w:r>
        <w:rPr>
          <w:shd w:fill="auto" w:val="clear"/>
          <w:lang w:val="uk-UA"/>
        </w:rPr>
        <w:t>(рисунок 6.6)</w:t>
      </w:r>
      <w:r>
        <w:rPr>
          <w:lang w:val="uk-UA"/>
        </w:rPr>
        <w:t xml:space="preserve">. </w:t>
      </w:r>
    </w:p>
    <w:p>
      <w:pPr>
        <w:pStyle w:val="Normal"/>
        <w:ind w:hanging="0"/>
        <w:jc w:val="center"/>
        <w:rPr>
          <w:lang w:val="uk-UA"/>
        </w:rPr>
      </w:pPr>
      <w:r>
        <w:drawing>
          <wp:anchor behindDoc="0" distT="0" distB="0" distL="0" distR="0" simplePos="0" locked="0" layoutInCell="0" allowOverlap="1" relativeHeight="46">
            <wp:simplePos x="0" y="0"/>
            <wp:positionH relativeFrom="column">
              <wp:posOffset>-635</wp:posOffset>
            </wp:positionH>
            <wp:positionV relativeFrom="paragraph">
              <wp:posOffset>73025</wp:posOffset>
            </wp:positionV>
            <wp:extent cx="6120765" cy="4041775"/>
            <wp:effectExtent l="0" t="0" r="0" b="0"/>
            <wp:wrapSquare wrapText="largest"/>
            <wp:docPr id="34" name="Зображенн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Зображення7" descr=""/>
                    <pic:cNvPicPr>
                      <a:picLocks noChangeAspect="1" noChangeArrowheads="1"/>
                    </pic:cNvPicPr>
                  </pic:nvPicPr>
                  <pic:blipFill>
                    <a:blip r:embed="rId8"/>
                    <a:stretch>
                      <a:fillRect/>
                    </a:stretch>
                  </pic:blipFill>
                  <pic:spPr bwMode="auto">
                    <a:xfrm>
                      <a:off x="0" y="0"/>
                      <a:ext cx="6120765" cy="4041775"/>
                    </a:xfrm>
                    <a:prstGeom prst="rect">
                      <a:avLst/>
                    </a:prstGeom>
                  </pic:spPr>
                </pic:pic>
              </a:graphicData>
            </a:graphic>
          </wp:anchor>
        </w:drawing>
      </w:r>
      <w:r>
        <w:rPr>
          <w:shd w:fill="auto" w:val="clear"/>
        </w:rPr>
        <w:t>Рисунок 6.</w:t>
      </w:r>
      <w:r>
        <w:rPr>
          <w:shd w:fill="auto" w:val="clear"/>
          <w:lang w:val="uk-UA"/>
        </w:rPr>
        <w:t>6</w:t>
      </w:r>
      <w:r>
        <w:rPr>
          <w:shd w:fill="auto" w:val="clear"/>
        </w:rPr>
        <w:t xml:space="preserve"> – </w:t>
      </w:r>
      <w:r>
        <w:rPr>
          <w:shd w:fill="auto" w:val="clear"/>
          <w:lang w:val="uk-UA"/>
        </w:rPr>
        <w:t>Сортування масиву</w:t>
      </w:r>
    </w:p>
    <w:p>
      <w:pPr>
        <w:pStyle w:val="Normal"/>
        <w:ind w:hanging="0"/>
        <w:jc w:val="both"/>
        <w:rPr>
          <w:lang w:val="uk-UA"/>
        </w:rPr>
      </w:pPr>
      <w:r>
        <w:rPr>
          <w:lang w:val="uk-UA"/>
        </w:rPr>
      </w:r>
    </w:p>
    <w:p>
      <w:pPr>
        <w:pStyle w:val="Normal"/>
        <w:ind w:hanging="0"/>
        <w:jc w:val="both"/>
        <w:rPr>
          <w:lang w:val="uk-UA"/>
        </w:rPr>
      </w:pPr>
      <w:r>
        <w:rPr>
          <w:lang w:val="uk-UA"/>
        </w:rPr>
        <w:t>Як ви могли помітити, серед варіантів вибору з розділу “Показати” автоматично обрався пункт “Відсортований масив”. За бажанням його можна змінити і прав</w:t>
      </w:r>
      <w:r>
        <w:drawing>
          <wp:anchor behindDoc="0" distT="0" distB="0" distL="0" distR="0" simplePos="0" locked="0" layoutInCell="0" allowOverlap="1" relativeHeight="47">
            <wp:simplePos x="0" y="0"/>
            <wp:positionH relativeFrom="column">
              <wp:posOffset>1070610</wp:posOffset>
            </wp:positionH>
            <wp:positionV relativeFrom="paragraph">
              <wp:posOffset>1001395</wp:posOffset>
            </wp:positionV>
            <wp:extent cx="3881755" cy="2766060"/>
            <wp:effectExtent l="0" t="0" r="0" b="0"/>
            <wp:wrapTopAndBottom/>
            <wp:docPr id="35" name="Зображенн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Зображення8" descr=""/>
                    <pic:cNvPicPr>
                      <a:picLocks noChangeAspect="1" noChangeArrowheads="1"/>
                    </pic:cNvPicPr>
                  </pic:nvPicPr>
                  <pic:blipFill>
                    <a:blip r:embed="rId9"/>
                    <a:srcRect l="0" t="0" r="36577" b="31648"/>
                    <a:stretch>
                      <a:fillRect/>
                    </a:stretch>
                  </pic:blipFill>
                  <pic:spPr bwMode="auto">
                    <a:xfrm>
                      <a:off x="0" y="0"/>
                      <a:ext cx="3881755" cy="2766060"/>
                    </a:xfrm>
                    <a:prstGeom prst="rect">
                      <a:avLst/>
                    </a:prstGeom>
                  </pic:spPr>
                </pic:pic>
              </a:graphicData>
            </a:graphic>
          </wp:anchor>
        </w:drawing>
      </w:r>
      <w:r>
        <w:rPr>
          <w:lang w:val="uk-UA"/>
        </w:rPr>
        <w:t xml:space="preserve">оруч виведеться потрібна інформація </w:t>
      </w:r>
      <w:r>
        <w:rPr>
          <w:shd w:fill="auto" w:val="clear"/>
          <w:lang w:val="uk-UA"/>
        </w:rPr>
        <w:t>(рисунок 6.7, рисунок 6.8).</w:t>
      </w:r>
    </w:p>
    <w:p>
      <w:pPr>
        <w:pStyle w:val="Normal"/>
        <w:ind w:hanging="0"/>
        <w:jc w:val="center"/>
        <w:rPr>
          <w:lang w:val="uk-UA"/>
        </w:rPr>
      </w:pPr>
      <w:r>
        <w:rPr>
          <w:shd w:fill="auto" w:val="clear"/>
        </w:rPr>
        <w:t>Рисунок 6.</w:t>
      </w:r>
      <w:r>
        <w:rPr>
          <w:shd w:fill="auto" w:val="clear"/>
          <w:lang w:val="uk-UA"/>
        </w:rPr>
        <w:t>7</w:t>
      </w:r>
      <w:r>
        <w:rPr>
          <w:shd w:fill="auto" w:val="clear"/>
        </w:rPr>
        <w:t xml:space="preserve"> – </w:t>
      </w:r>
      <w:r>
        <w:rPr>
          <w:shd w:fill="auto" w:val="clear"/>
          <w:lang w:val="uk-UA"/>
        </w:rPr>
        <w:t>Додаткові дані про сортування</w:t>
      </w:r>
    </w:p>
    <w:p>
      <w:pPr>
        <w:pStyle w:val="Normal"/>
        <w:ind w:hanging="0"/>
        <w:jc w:val="center"/>
        <w:rPr>
          <w:lang w:val="uk-UA"/>
        </w:rPr>
      </w:pPr>
      <w:r>
        <w:drawing>
          <wp:anchor behindDoc="0" distT="0" distB="0" distL="0" distR="0" simplePos="0" locked="0" layoutInCell="0" allowOverlap="1" relativeHeight="48">
            <wp:simplePos x="0" y="0"/>
            <wp:positionH relativeFrom="column">
              <wp:posOffset>-635</wp:posOffset>
            </wp:positionH>
            <wp:positionV relativeFrom="paragraph">
              <wp:posOffset>27305</wp:posOffset>
            </wp:positionV>
            <wp:extent cx="6120765" cy="2722880"/>
            <wp:effectExtent l="0" t="0" r="0" b="0"/>
            <wp:wrapTopAndBottom/>
            <wp:docPr id="36" name="Зображенн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Зображення9" descr=""/>
                    <pic:cNvPicPr>
                      <a:picLocks noChangeAspect="1" noChangeArrowheads="1"/>
                    </pic:cNvPicPr>
                  </pic:nvPicPr>
                  <pic:blipFill>
                    <a:blip r:embed="rId10"/>
                    <a:srcRect l="0" t="0" r="0" b="32723"/>
                    <a:stretch>
                      <a:fillRect/>
                    </a:stretch>
                  </pic:blipFill>
                  <pic:spPr bwMode="auto">
                    <a:xfrm>
                      <a:off x="0" y="0"/>
                      <a:ext cx="6120765" cy="2722880"/>
                    </a:xfrm>
                    <a:prstGeom prst="rect">
                      <a:avLst/>
                    </a:prstGeom>
                  </pic:spPr>
                </pic:pic>
              </a:graphicData>
            </a:graphic>
          </wp:anchor>
        </w:drawing>
      </w:r>
      <w:r>
        <w:rPr>
          <w:shd w:fill="auto" w:val="clear"/>
        </w:rPr>
        <w:t>Рисунок 6.</w:t>
      </w:r>
      <w:r>
        <w:rPr>
          <w:shd w:fill="auto" w:val="clear"/>
          <w:lang w:val="uk-UA"/>
        </w:rPr>
        <w:t>8</w:t>
      </w:r>
      <w:r>
        <w:rPr>
          <w:shd w:fill="auto" w:val="clear"/>
        </w:rPr>
        <w:t xml:space="preserve"> – </w:t>
      </w:r>
      <w:r>
        <w:rPr>
          <w:shd w:fill="auto" w:val="clear"/>
          <w:lang w:val="uk-UA"/>
        </w:rPr>
        <w:t>Невідсортований масив</w:t>
      </w:r>
    </w:p>
    <w:p>
      <w:pPr>
        <w:pStyle w:val="Normal"/>
        <w:ind w:hanging="0"/>
        <w:jc w:val="both"/>
        <w:rPr>
          <w:lang w:val="uk-UA"/>
        </w:rPr>
      </w:pPr>
      <w:r>
        <w:rPr>
          <w:lang w:val="uk-UA"/>
        </w:rPr>
      </w:r>
    </w:p>
    <w:p>
      <w:pPr>
        <w:pStyle w:val="Normal"/>
        <w:ind w:hanging="0"/>
        <w:jc w:val="both"/>
        <w:rPr>
          <w:lang w:val="uk-UA"/>
        </w:rPr>
      </w:pPr>
      <w:r>
        <w:rPr>
          <w:shd w:fill="auto" w:val="clear"/>
          <w:lang w:val="uk-UA"/>
        </w:rPr>
        <w:t>Далі, якщо вам цікаво, як працює той чи інший алгоритм, можна переглянути його анімацію сортування, натиснувши кнопку “Анімація” та зменшити або збільшити її швидкість (рисунок 6.9). За бажанням можна змінити алгоритм сортування і просто натиснути кнопку “Анімація” ще раз.</w:t>
      </w:r>
    </w:p>
    <w:p>
      <w:pPr>
        <w:pStyle w:val="Normal"/>
        <w:ind w:hanging="0"/>
        <w:jc w:val="center"/>
        <w:rPr>
          <w:lang w:val="uk-UA"/>
        </w:rPr>
      </w:pPr>
      <w:r>
        <w:drawing>
          <wp:anchor behindDoc="0" distT="0" distB="0" distL="0" distR="0" simplePos="0" locked="0" layoutInCell="0" allowOverlap="1" relativeHeight="49">
            <wp:simplePos x="0" y="0"/>
            <wp:positionH relativeFrom="column">
              <wp:posOffset>-114935</wp:posOffset>
            </wp:positionH>
            <wp:positionV relativeFrom="paragraph">
              <wp:posOffset>-37465</wp:posOffset>
            </wp:positionV>
            <wp:extent cx="6120765" cy="3983990"/>
            <wp:effectExtent l="0" t="0" r="0" b="0"/>
            <wp:wrapTopAndBottom/>
            <wp:docPr id="37" name="Зображенн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Зображення10" descr=""/>
                    <pic:cNvPicPr>
                      <a:picLocks noChangeAspect="1" noChangeArrowheads="1"/>
                    </pic:cNvPicPr>
                  </pic:nvPicPr>
                  <pic:blipFill>
                    <a:blip r:embed="rId11"/>
                    <a:stretch>
                      <a:fillRect/>
                    </a:stretch>
                  </pic:blipFill>
                  <pic:spPr bwMode="auto">
                    <a:xfrm>
                      <a:off x="0" y="0"/>
                      <a:ext cx="6120765" cy="3983990"/>
                    </a:xfrm>
                    <a:prstGeom prst="rect">
                      <a:avLst/>
                    </a:prstGeom>
                  </pic:spPr>
                </pic:pic>
              </a:graphicData>
            </a:graphic>
          </wp:anchor>
        </w:drawing>
      </w:r>
      <w:r>
        <w:rPr>
          <w:shd w:fill="auto" w:val="clear"/>
        </w:rPr>
        <w:t>Рисунок 6.</w:t>
      </w:r>
      <w:r>
        <w:rPr>
          <w:shd w:fill="auto" w:val="clear"/>
          <w:lang w:val="uk-UA"/>
        </w:rPr>
        <w:t>9</w:t>
      </w:r>
      <w:r>
        <w:rPr>
          <w:shd w:fill="auto" w:val="clear"/>
        </w:rPr>
        <w:t xml:space="preserve"> – </w:t>
      </w:r>
      <w:r>
        <w:rPr>
          <w:shd w:fill="auto" w:val="clear"/>
          <w:lang w:val="uk-UA"/>
        </w:rPr>
        <w:t>Вікно з анімацією</w:t>
      </w:r>
    </w:p>
    <w:p>
      <w:pPr>
        <w:pStyle w:val="Normal"/>
        <w:ind w:hanging="0"/>
        <w:jc w:val="both"/>
        <w:rPr>
          <w:lang w:val="uk-UA"/>
        </w:rPr>
      </w:pPr>
      <w:r>
        <w:rPr>
          <w:lang w:val="uk-UA"/>
        </w:rPr>
        <w:t xml:space="preserve">Якщо ви бажаєте зберегти результати тестування у вигляді текстового файлу, у вас теж є така можливість. Для цього потрібно натиснути кнопку “Зберегти результати” і обрати ім’я та розташування файлу </w:t>
      </w:r>
      <w:r>
        <w:rPr>
          <w:shd w:fill="auto" w:val="clear"/>
          <w:lang w:val="uk-UA"/>
        </w:rPr>
        <w:t>(рисунок 6.</w:t>
      </w:r>
      <w:r>
        <w:rPr>
          <w:shd w:fill="auto" w:val="clear"/>
          <w:lang w:val="en-US"/>
        </w:rPr>
        <w:t>10</w:t>
      </w:r>
      <w:r>
        <w:rPr>
          <w:shd w:fill="auto" w:val="clear"/>
          <w:lang w:val="uk-UA"/>
        </w:rPr>
        <w:t>).</w:t>
      </w:r>
    </w:p>
    <w:p>
      <w:pPr>
        <w:pStyle w:val="Normal"/>
        <w:ind w:hanging="0"/>
        <w:jc w:val="center"/>
        <w:rPr>
          <w:lang w:val="uk-UA"/>
        </w:rPr>
      </w:pPr>
      <w:r>
        <w:rPr>
          <w:shd w:fill="auto" w:val="clear"/>
        </w:rPr>
        <w:t>Р</w:t>
      </w:r>
      <w:r>
        <w:drawing>
          <wp:anchor behindDoc="0" distT="0" distB="0" distL="0" distR="0" simplePos="0" locked="0" layoutInCell="0" allowOverlap="1" relativeHeight="50">
            <wp:simplePos x="0" y="0"/>
            <wp:positionH relativeFrom="column">
              <wp:posOffset>-76835</wp:posOffset>
            </wp:positionH>
            <wp:positionV relativeFrom="paragraph">
              <wp:posOffset>39370</wp:posOffset>
            </wp:positionV>
            <wp:extent cx="6263005" cy="5295265"/>
            <wp:effectExtent l="0" t="0" r="0" b="0"/>
            <wp:wrapTopAndBottom/>
            <wp:docPr id="38" name="Зображенн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Зображення11" descr=""/>
                    <pic:cNvPicPr>
                      <a:picLocks noChangeAspect="1" noChangeArrowheads="1"/>
                    </pic:cNvPicPr>
                  </pic:nvPicPr>
                  <pic:blipFill>
                    <a:blip r:embed="rId12"/>
                    <a:srcRect l="0" t="0" r="37179" b="0"/>
                    <a:stretch>
                      <a:fillRect/>
                    </a:stretch>
                  </pic:blipFill>
                  <pic:spPr bwMode="auto">
                    <a:xfrm>
                      <a:off x="0" y="0"/>
                      <a:ext cx="6263005" cy="5295265"/>
                    </a:xfrm>
                    <a:prstGeom prst="rect">
                      <a:avLst/>
                    </a:prstGeom>
                  </pic:spPr>
                </pic:pic>
              </a:graphicData>
            </a:graphic>
          </wp:anchor>
        </w:drawing>
      </w:r>
      <w:r>
        <w:rPr>
          <w:shd w:fill="auto" w:val="clear"/>
        </w:rPr>
        <w:t>исунок 6.</w:t>
      </w:r>
      <w:r>
        <w:rPr>
          <w:shd w:fill="auto" w:val="clear"/>
          <w:lang w:val="uk-UA"/>
        </w:rPr>
        <w:t>10</w:t>
      </w:r>
      <w:r>
        <w:rPr>
          <w:shd w:fill="auto" w:val="clear"/>
        </w:rPr>
        <w:t xml:space="preserve"> – </w:t>
      </w:r>
      <w:r>
        <w:rPr>
          <w:shd w:fill="auto" w:val="clear"/>
          <w:lang w:val="uk-UA"/>
        </w:rPr>
        <w:t>Збереження файлу</w:t>
      </w:r>
    </w:p>
    <w:p>
      <w:pPr>
        <w:pStyle w:val="Normal"/>
        <w:ind w:hanging="0"/>
        <w:jc w:val="both"/>
        <w:rPr/>
      </w:pPr>
      <w:r>
        <w:rPr/>
      </w:r>
    </w:p>
    <w:p>
      <w:pPr>
        <w:pStyle w:val="Normal"/>
        <w:ind w:hanging="0"/>
        <w:jc w:val="both"/>
        <w:rPr>
          <w:lang w:val="uk-UA"/>
        </w:rPr>
      </w:pPr>
      <w:r>
        <w:rPr>
          <w:lang w:val="uk-UA"/>
        </w:rPr>
      </w:r>
    </w:p>
    <w:p>
      <w:pPr>
        <w:pStyle w:val="Normal"/>
        <w:ind w:hanging="0"/>
        <w:jc w:val="both"/>
        <w:rPr>
          <w:lang w:val="uk-UA"/>
        </w:rPr>
      </w:pPr>
      <w:r>
        <w:rPr>
          <w:lang w:val="uk-UA"/>
        </w:rPr>
        <w:t xml:space="preserve">В результаті </w:t>
      </w:r>
      <w:r>
        <w:rPr>
          <w:shd w:fill="auto" w:val="clear"/>
          <w:lang w:val="uk-UA"/>
        </w:rPr>
        <w:t>(рисунок 6.</w:t>
      </w:r>
      <w:r>
        <w:rPr>
          <w:shd w:fill="auto" w:val="clear"/>
          <w:lang w:val="en-US"/>
        </w:rPr>
        <w:t>1</w:t>
      </w:r>
      <w:r>
        <w:rPr>
          <w:shd w:fill="auto" w:val="clear"/>
          <w:lang w:val="uk-UA"/>
        </w:rPr>
        <w:t>1)</w:t>
      </w:r>
      <w:r>
        <w:rPr>
          <w:lang w:val="uk-UA"/>
        </w:rPr>
        <w:t xml:space="preserve"> у файлі збережеться інформація про сортування, яку можна переглянути, натиснувши на кнопку “Додаткові дані” у розділі “Показати” </w:t>
      </w:r>
      <w:r>
        <w:rPr>
          <w:shd w:fill="auto" w:val="clear"/>
          <w:lang w:val="uk-UA"/>
        </w:rPr>
        <w:t>(рисунок 6.7).</w:t>
      </w:r>
    </w:p>
    <w:p>
      <w:pPr>
        <w:pStyle w:val="Normal"/>
        <w:ind w:hanging="0"/>
        <w:jc w:val="center"/>
        <w:rPr>
          <w:lang w:val="uk-UA"/>
        </w:rPr>
      </w:pPr>
      <w:r>
        <w:drawing>
          <wp:anchor behindDoc="0" distT="0" distB="0" distL="0" distR="0" simplePos="0" locked="0" layoutInCell="0" allowOverlap="1" relativeHeight="51">
            <wp:simplePos x="0" y="0"/>
            <wp:positionH relativeFrom="column">
              <wp:posOffset>0</wp:posOffset>
            </wp:positionH>
            <wp:positionV relativeFrom="paragraph">
              <wp:posOffset>67310</wp:posOffset>
            </wp:positionV>
            <wp:extent cx="6120765" cy="5193665"/>
            <wp:effectExtent l="0" t="0" r="0" b="0"/>
            <wp:wrapSquare wrapText="largest"/>
            <wp:docPr id="39" name="Зображенн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Зображення12" descr=""/>
                    <pic:cNvPicPr>
                      <a:picLocks noChangeAspect="1" noChangeArrowheads="1"/>
                    </pic:cNvPicPr>
                  </pic:nvPicPr>
                  <pic:blipFill>
                    <a:blip r:embed="rId13"/>
                    <a:stretch>
                      <a:fillRect/>
                    </a:stretch>
                  </pic:blipFill>
                  <pic:spPr bwMode="auto">
                    <a:xfrm>
                      <a:off x="0" y="0"/>
                      <a:ext cx="6120765" cy="5193665"/>
                    </a:xfrm>
                    <a:prstGeom prst="rect">
                      <a:avLst/>
                    </a:prstGeom>
                  </pic:spPr>
                </pic:pic>
              </a:graphicData>
            </a:graphic>
          </wp:anchor>
        </w:drawing>
      </w:r>
      <w:r>
        <w:rPr>
          <w:shd w:fill="auto" w:val="clear"/>
        </w:rPr>
        <w:t>Рисунок 6.</w:t>
      </w:r>
      <w:r>
        <w:rPr>
          <w:shd w:fill="auto" w:val="clear"/>
          <w:lang w:val="uk-UA"/>
        </w:rPr>
        <w:t>11</w:t>
      </w:r>
      <w:r>
        <w:rPr>
          <w:shd w:fill="auto" w:val="clear"/>
        </w:rPr>
        <w:t xml:space="preserve"> – </w:t>
      </w:r>
      <w:r>
        <w:rPr>
          <w:shd w:fill="auto" w:val="clear"/>
          <w:lang w:val="uk-UA"/>
        </w:rPr>
        <w:t>Отриманий текстовий файл</w:t>
      </w:r>
    </w:p>
    <w:p>
      <w:pPr>
        <w:pStyle w:val="Normal"/>
        <w:ind w:hanging="0"/>
        <w:jc w:val="center"/>
        <w:rPr>
          <w:lang w:val="uk-UA"/>
        </w:rPr>
      </w:pPr>
      <w:r>
        <w:rPr>
          <w:lang w:val="uk-UA"/>
        </w:rPr>
      </w:r>
    </w:p>
    <w:p>
      <w:pPr>
        <w:pStyle w:val="Normal"/>
        <w:ind w:hanging="0"/>
        <w:jc w:val="both"/>
        <w:rPr>
          <w:lang w:val="uk-UA"/>
        </w:rPr>
      </w:pPr>
      <w:r>
        <w:rPr>
          <w:lang w:val="uk-UA"/>
        </w:rPr>
        <w:t>За бажанням ці дії можна виконувати будь-яку кількість разів, не виходячи з програми, а просто змінюючи дані.</w:t>
      </w:r>
      <w:r>
        <w:br w:type="page"/>
      </w:r>
    </w:p>
    <w:p>
      <w:pPr>
        <w:pStyle w:val="2"/>
        <w:numPr>
          <w:ilvl w:val="1"/>
          <w:numId w:val="4"/>
        </w:numPr>
        <w:ind w:left="0" w:firstLine="709"/>
        <w:rPr>
          <w:lang w:val="uk-UA"/>
        </w:rPr>
      </w:pPr>
      <w:bookmarkStart w:id="50" w:name="__RefHeading___Toc8261_3874632622"/>
      <w:bookmarkStart w:id="51" w:name="_Toc451632601"/>
      <w:bookmarkEnd w:id="50"/>
      <w:r>
        <w:rPr>
          <w:lang w:val="uk-UA"/>
        </w:rPr>
        <w:t>Формат вхідних та вихідних даних</w:t>
      </w:r>
      <w:bookmarkEnd w:id="51"/>
    </w:p>
    <w:p>
      <w:pPr>
        <w:pStyle w:val="Normal"/>
        <w:ind w:left="0" w:firstLine="709"/>
        <w:rPr/>
      </w:pPr>
      <w:r>
        <w:rPr>
          <w:lang w:val="uk-UA"/>
        </w:rPr>
        <w:t>Користувачем на вхід програми подається розмірність масиву та діапазон генерування, тобто вводиться за допомогою лічильників і обробляється програмою.</w:t>
      </w:r>
    </w:p>
    <w:p>
      <w:pPr>
        <w:pStyle w:val="Normal"/>
        <w:rPr>
          <w:highlight w:val="none"/>
          <w:shd w:fill="auto" w:val="clear"/>
        </w:rPr>
      </w:pPr>
      <w:r>
        <w:rPr>
          <w:shd w:fill="auto" w:val="clear"/>
          <w:lang w:val="uk-UA"/>
        </w:rPr>
        <w:t>Результатом виконання програми є відсортований масив, дані про сортування або анімація сортування</w:t>
      </w:r>
    </w:p>
    <w:p>
      <w:pPr>
        <w:pStyle w:val="2"/>
        <w:numPr>
          <w:ilvl w:val="1"/>
          <w:numId w:val="4"/>
        </w:numPr>
        <w:ind w:left="0" w:firstLine="709"/>
        <w:rPr>
          <w:vanish/>
          <w:lang w:val="uk-UA"/>
        </w:rPr>
      </w:pPr>
      <w:bookmarkStart w:id="52" w:name="__RefHeading___Toc8263_3874632622"/>
      <w:bookmarkStart w:id="53" w:name="_Toc451632602"/>
      <w:bookmarkEnd w:id="52"/>
      <w:r>
        <w:rPr>
          <w:lang w:val="uk-UA"/>
        </w:rPr>
        <w:t>Системні вимоги</w:t>
      </w:r>
      <w:bookmarkEnd w:id="53"/>
      <w:r>
        <w:rPr>
          <w:vanish/>
          <w:lang w:val="uk-UA"/>
        </w:rPr>
        <w:tab/>
      </w:r>
    </w:p>
    <w:p>
      <w:pPr>
        <w:pStyle w:val="Normal"/>
        <w:rPr>
          <w:vanish/>
          <w:lang w:val="uk-UA"/>
        </w:rPr>
      </w:pPr>
      <w:r>
        <w:rPr>
          <w:vanish/>
          <w:lang w:val="uk-UA"/>
        </w:rPr>
        <w:t xml:space="preserve">Системні вимоги до програмного забезпечення наведені в </w:t>
      </w:r>
      <w:r>
        <w:rPr>
          <w:vanish/>
          <w:highlight w:val="yellow"/>
          <w:lang w:val="uk-UA"/>
        </w:rPr>
        <w:t>таблиці 6.1.</w:t>
      </w:r>
    </w:p>
    <w:p>
      <w:pPr>
        <w:pStyle w:val="Normal"/>
        <w:ind w:hanging="0"/>
        <w:rPr>
          <w:vanish/>
          <w:lang w:val="uk-UA"/>
        </w:rPr>
      </w:pPr>
      <w:r>
        <w:rPr>
          <w:vanish/>
          <w:highlight w:val="yellow"/>
          <w:lang w:val="uk-UA"/>
        </w:rPr>
        <w:t>Таблиця 6.1 – Системні вимоги програмного забезпечення</w:t>
      </w:r>
    </w:p>
    <w:tbl>
      <w:tblPr>
        <w:tblStyle w:val="a3"/>
        <w:tblW w:w="98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264"/>
        <w:gridCol w:w="3297"/>
        <w:gridCol w:w="3294"/>
      </w:tblGrid>
      <w:tr>
        <w:trPr/>
        <w:tc>
          <w:tcPr>
            <w:tcW w:w="3264"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eastAsia="en-US" w:bidi="ar-SA"/>
              </w:rPr>
            </w:r>
          </w:p>
        </w:tc>
        <w:tc>
          <w:tcPr>
            <w:tcW w:w="3297"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eastAsia="en-US" w:bidi="ar-SA"/>
              </w:rPr>
              <w:t>Мінімальні</w:t>
            </w:r>
          </w:p>
        </w:tc>
        <w:tc>
          <w:tcPr>
            <w:tcW w:w="3294"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eastAsia="en-US" w:bidi="ar-SA"/>
              </w:rPr>
              <w:t>Рекомендовані</w:t>
            </w:r>
          </w:p>
        </w:tc>
      </w:tr>
      <w:tr>
        <w:trPr/>
        <w:tc>
          <w:tcPr>
            <w:tcW w:w="3264"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eastAsia="en-US" w:bidi="ar-SA"/>
              </w:rPr>
              <w:t>Операційна система</w:t>
            </w:r>
          </w:p>
        </w:tc>
        <w:tc>
          <w:tcPr>
            <w:tcW w:w="3297"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val="en-US" w:eastAsia="en-US" w:bidi="ar-SA"/>
              </w:rPr>
              <w:t>Windows® XP/Windows Vista/Windows 7/</w:t>
              <w:br/>
              <w:t>Windows 8/Windows 10</w:t>
              <w:br/>
            </w:r>
            <w:r>
              <w:rPr>
                <w:rFonts w:eastAsia="Calibri" w:cs=""/>
                <w:kern w:val="0"/>
                <w:szCs w:val="22"/>
                <w:lang w:eastAsia="en-US" w:bidi="ar-SA"/>
              </w:rPr>
              <w:t>(з останніми обновленнями)</w:t>
            </w:r>
          </w:p>
        </w:tc>
        <w:tc>
          <w:tcPr>
            <w:tcW w:w="3294"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val="en-US" w:eastAsia="en-US" w:bidi="ar-SA"/>
              </w:rPr>
              <w:t>Windows</w:t>
            </w:r>
            <w:r>
              <w:rPr>
                <w:rFonts w:eastAsia="Calibri" w:cs=""/>
                <w:kern w:val="0"/>
                <w:szCs w:val="22"/>
                <w:lang w:eastAsia="en-US" w:bidi="ar-SA"/>
              </w:rPr>
              <w:t xml:space="preserve"> </w:t>
            </w:r>
            <w:r>
              <w:rPr>
                <w:rFonts w:eastAsia="Calibri" w:cs=""/>
                <w:kern w:val="0"/>
                <w:szCs w:val="22"/>
                <w:lang w:val="uk-UA" w:eastAsia="en-US" w:bidi="ar-SA"/>
              </w:rPr>
              <w:t>11</w:t>
            </w:r>
          </w:p>
        </w:tc>
      </w:tr>
      <w:tr>
        <w:trPr/>
        <w:tc>
          <w:tcPr>
            <w:tcW w:w="3264"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eastAsia="en-US" w:bidi="ar-SA"/>
              </w:rPr>
              <w:t>Процесор</w:t>
            </w:r>
          </w:p>
        </w:tc>
        <w:tc>
          <w:tcPr>
            <w:tcW w:w="3297"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eastAsia="en-US" w:bidi="ar-SA"/>
              </w:rPr>
              <w:t xml:space="preserve">Intel® Pentium® ІІІ </w:t>
              <w:br/>
              <w:t xml:space="preserve">1.0 GHz або </w:t>
              <w:br/>
              <w:t>AMD Athlon™ 1.0 GHz</w:t>
            </w:r>
          </w:p>
        </w:tc>
        <w:tc>
          <w:tcPr>
            <w:tcW w:w="3294"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eastAsia="en-US" w:bidi="ar-SA"/>
              </w:rPr>
              <w:t>Intel(R) Core(TM) i5-11400H</w:t>
            </w:r>
          </w:p>
        </w:tc>
      </w:tr>
      <w:tr>
        <w:trPr/>
        <w:tc>
          <w:tcPr>
            <w:tcW w:w="3264"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eastAsia="en-US" w:bidi="ar-SA"/>
              </w:rPr>
              <w:t>Оперативна пам'ять</w:t>
            </w:r>
          </w:p>
        </w:tc>
        <w:tc>
          <w:tcPr>
            <w:tcW w:w="3297" w:type="dxa"/>
            <w:tcBorders/>
            <w:vAlign w:val="center"/>
          </w:tcPr>
          <w:p>
            <w:pPr>
              <w:pStyle w:val="Normal"/>
              <w:widowControl w:val="false"/>
              <w:suppressAutoHyphens w:val="true"/>
              <w:spacing w:before="0" w:after="0"/>
              <w:ind w:hanging="0"/>
              <w:jc w:val="center"/>
              <w:rPr>
                <w:lang w:val="en-US"/>
              </w:rPr>
            </w:pPr>
            <w:r>
              <w:rPr>
                <w:rFonts w:eastAsia="Calibri" w:cs=""/>
                <w:kern w:val="0"/>
                <w:szCs w:val="22"/>
                <w:lang w:val="en-US" w:eastAsia="en-US" w:bidi="ar-SA"/>
              </w:rPr>
              <w:t>256 MB RAM (для Windows® XP) / 1 GB RAM (</w:t>
            </w:r>
            <w:r>
              <w:rPr>
                <w:rFonts w:eastAsia="Calibri" w:cs=""/>
                <w:kern w:val="0"/>
                <w:szCs w:val="22"/>
                <w:lang w:eastAsia="en-US" w:bidi="ar-SA"/>
              </w:rPr>
              <w:t>для</w:t>
            </w:r>
            <w:r>
              <w:rPr>
                <w:rFonts w:eastAsia="Calibri" w:cs=""/>
                <w:kern w:val="0"/>
                <w:szCs w:val="22"/>
                <w:lang w:val="en-US" w:eastAsia="en-US" w:bidi="ar-SA"/>
              </w:rPr>
              <w:t xml:space="preserve"> Windows Vista/Windows 7/</w:t>
            </w:r>
          </w:p>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eastAsia="en-US" w:bidi="ar-SA"/>
              </w:rPr>
              <w:t>Windows 8/Windows 10)</w:t>
            </w:r>
          </w:p>
        </w:tc>
        <w:tc>
          <w:tcPr>
            <w:tcW w:w="3294"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val="uk-UA" w:eastAsia="en-US" w:bidi="ar-SA"/>
              </w:rPr>
              <w:t>8</w:t>
            </w:r>
            <w:r>
              <w:rPr>
                <w:rFonts w:eastAsia="Calibri" w:cs=""/>
                <w:kern w:val="0"/>
                <w:szCs w:val="22"/>
                <w:lang w:val="en-US" w:eastAsia="en-US" w:bidi="ar-SA"/>
              </w:rPr>
              <w:t xml:space="preserve"> GB RAM</w:t>
            </w:r>
          </w:p>
        </w:tc>
      </w:tr>
      <w:tr>
        <w:trPr/>
        <w:tc>
          <w:tcPr>
            <w:tcW w:w="3264"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eastAsia="en-US" w:bidi="ar-SA"/>
              </w:rPr>
              <w:t>Відеоадаптер</w:t>
            </w:r>
          </w:p>
        </w:tc>
        <w:tc>
          <w:tcPr>
            <w:tcW w:w="6591" w:type="dxa"/>
            <w:gridSpan w:val="2"/>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eastAsia="en-US" w:bidi="ar-SA"/>
              </w:rPr>
              <w:t>Intel GMA 950 з відеопам'яттю об'ємом не менше 64 МБ (або сумісний аналог)</w:t>
            </w:r>
          </w:p>
        </w:tc>
      </w:tr>
      <w:tr>
        <w:trPr/>
        <w:tc>
          <w:tcPr>
            <w:tcW w:w="3264"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eastAsia="en-US" w:bidi="ar-SA"/>
              </w:rPr>
              <w:t>Дисплей</w:t>
            </w:r>
          </w:p>
        </w:tc>
        <w:tc>
          <w:tcPr>
            <w:tcW w:w="3297"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val="en-US" w:eastAsia="en-US" w:bidi="ar-SA"/>
              </w:rPr>
              <w:t>1024</w:t>
            </w:r>
            <w:r>
              <w:rPr>
                <w:rFonts w:eastAsia="Calibri" w:cs=""/>
                <w:kern w:val="0"/>
                <w:szCs w:val="22"/>
                <w:lang w:eastAsia="en-US" w:bidi="ar-SA"/>
              </w:rPr>
              <w:t>х</w:t>
            </w:r>
            <w:r>
              <w:rPr>
                <w:rFonts w:eastAsia="Calibri" w:cs=""/>
                <w:kern w:val="0"/>
                <w:szCs w:val="22"/>
                <w:lang w:val="en-US" w:eastAsia="en-US" w:bidi="ar-SA"/>
              </w:rPr>
              <w:t>768</w:t>
            </w:r>
          </w:p>
        </w:tc>
        <w:tc>
          <w:tcPr>
            <w:tcW w:w="3294"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val="uk-UA" w:eastAsia="en-US" w:bidi="ar-SA"/>
              </w:rPr>
              <w:t>1920</w:t>
            </w:r>
            <w:r>
              <w:rPr>
                <w:rFonts w:eastAsia="Calibri" w:cs=""/>
                <w:kern w:val="0"/>
                <w:szCs w:val="22"/>
                <w:lang w:eastAsia="en-US" w:bidi="ar-SA"/>
              </w:rPr>
              <w:t>х</w:t>
            </w:r>
            <w:r>
              <w:rPr>
                <w:rFonts w:eastAsia="Calibri" w:cs=""/>
                <w:kern w:val="0"/>
                <w:szCs w:val="22"/>
                <w:lang w:val="uk-UA" w:eastAsia="en-US" w:bidi="ar-SA"/>
              </w:rPr>
              <w:t>1080</w:t>
            </w:r>
            <w:r>
              <w:rPr>
                <w:rFonts w:eastAsia="Calibri" w:cs=""/>
                <w:kern w:val="0"/>
                <w:szCs w:val="22"/>
                <w:lang w:eastAsia="en-US" w:bidi="ar-SA"/>
              </w:rPr>
              <w:t xml:space="preserve"> або краще</w:t>
            </w:r>
          </w:p>
        </w:tc>
      </w:tr>
    </w:tbl>
    <w:p>
      <w:pPr>
        <w:pStyle w:val="Normal"/>
        <w:ind w:hanging="0"/>
        <w:rPr>
          <w:vanish/>
          <w:highlight w:val="red"/>
          <w:lang w:val="uk-UA"/>
        </w:rPr>
      </w:pPr>
      <w:r>
        <w:rPr>
          <w:vanish/>
          <w:highlight w:val="red"/>
          <w:lang w:val="uk-UA"/>
        </w:rPr>
      </w:r>
    </w:p>
    <w:p>
      <w:pPr>
        <w:pStyle w:val="Normal"/>
        <w:ind w:hanging="0"/>
        <w:rPr>
          <w:lang w:val="uk-UA"/>
        </w:rPr>
      </w:pPr>
      <w:bookmarkStart w:id="54" w:name="_GoBack3"/>
      <w:bookmarkEnd w:id="54"/>
      <w:r>
        <w:rPr>
          <w:vanish/>
          <w:highlight w:val="yellow"/>
          <w:lang w:val="uk-UA"/>
        </w:rPr>
        <w:t>Продовження таблиці 6.1</w:t>
      </w:r>
      <w:r>
        <w:rPr>
          <w:vanish/>
          <w:lang w:val="uk-UA"/>
        </w:rPr>
        <w:t xml:space="preserve"> </w:t>
      </w:r>
    </w:p>
    <w:tbl>
      <w:tblPr>
        <w:tblStyle w:val="a3"/>
        <w:tblW w:w="98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284"/>
        <w:gridCol w:w="6570"/>
      </w:tblGrid>
      <w:tr>
        <w:trPr/>
        <w:tc>
          <w:tcPr>
            <w:tcW w:w="3284"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eastAsia="en-US" w:bidi="ar-SA"/>
              </w:rPr>
              <w:t>Прилади введення</w:t>
            </w:r>
          </w:p>
        </w:tc>
        <w:tc>
          <w:tcPr>
            <w:tcW w:w="6570"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eastAsia="en-US" w:bidi="ar-SA"/>
              </w:rPr>
              <w:t>Клавіатура, комп’ютерна миша</w:t>
            </w:r>
          </w:p>
        </w:tc>
      </w:tr>
      <w:tr>
        <w:trPr/>
        <w:tc>
          <w:tcPr>
            <w:tcW w:w="3284"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eastAsia="en-US" w:bidi="ar-SA"/>
              </w:rPr>
              <w:t>Додаткове програмне забезпечення</w:t>
            </w:r>
          </w:p>
        </w:tc>
        <w:tc>
          <w:tcPr>
            <w:tcW w:w="6570" w:type="dxa"/>
            <w:tcBorders/>
            <w:vAlign w:val="center"/>
          </w:tcPr>
          <w:p>
            <w:pPr>
              <w:pStyle w:val="Normal"/>
              <w:widowControl w:val="false"/>
              <w:suppressAutoHyphens w:val="true"/>
              <w:spacing w:before="0" w:after="0"/>
              <w:ind w:hanging="0"/>
              <w:jc w:val="center"/>
              <w:rPr>
                <w:rFonts w:eastAsia="Calibri" w:cs=""/>
                <w:kern w:val="0"/>
                <w:szCs w:val="22"/>
                <w:lang w:eastAsia="en-US" w:bidi="ar-SA"/>
              </w:rPr>
            </w:pPr>
            <w:r>
              <w:rPr>
                <w:rFonts w:eastAsia="Calibri" w:cs=""/>
                <w:kern w:val="0"/>
                <w:szCs w:val="22"/>
                <w:lang w:val="en-US" w:eastAsia="en-US" w:bidi="ar-SA"/>
              </w:rPr>
              <w:t>M</w:t>
            </w:r>
            <w:r>
              <w:rPr>
                <w:rFonts w:eastAsia="Calibri" w:cs=""/>
                <w:kern w:val="0"/>
                <w:szCs w:val="22"/>
                <w:lang w:eastAsia="en-US" w:bidi="ar-SA"/>
              </w:rPr>
              <w:t xml:space="preserve">icrosoft </w:t>
            </w:r>
            <w:r>
              <w:rPr>
                <w:rFonts w:eastAsia="Calibri" w:cs=""/>
                <w:kern w:val="0"/>
                <w:szCs w:val="22"/>
                <w:lang w:val="en-US" w:eastAsia="en-US" w:bidi="ar-SA"/>
              </w:rPr>
              <w:t>V</w:t>
            </w:r>
            <w:r>
              <w:rPr>
                <w:rFonts w:eastAsia="Calibri" w:cs=""/>
                <w:kern w:val="0"/>
                <w:szCs w:val="22"/>
                <w:lang w:eastAsia="en-US" w:bidi="ar-SA"/>
              </w:rPr>
              <w:t xml:space="preserve">isual </w:t>
            </w:r>
            <w:r>
              <w:rPr>
                <w:rFonts w:eastAsia="Calibri" w:cs=""/>
                <w:kern w:val="0"/>
                <w:szCs w:val="22"/>
                <w:lang w:val="en-US" w:eastAsia="en-US" w:bidi="ar-SA"/>
              </w:rPr>
              <w:t>C</w:t>
            </w:r>
            <w:r>
              <w:rPr>
                <w:rFonts w:eastAsia="Calibri" w:cs=""/>
                <w:kern w:val="0"/>
                <w:szCs w:val="22"/>
                <w:lang w:eastAsia="en-US" w:bidi="ar-SA"/>
              </w:rPr>
              <w:t>++ 2015-</w:t>
            </w:r>
            <w:r>
              <w:rPr>
                <w:rFonts w:eastAsia="Calibri" w:cs=""/>
                <w:kern w:val="0"/>
                <w:szCs w:val="22"/>
                <w:lang w:val="en-US" w:eastAsia="en-US" w:bidi="ar-SA"/>
              </w:rPr>
              <w:t>20</w:t>
            </w:r>
            <w:r>
              <w:rPr>
                <w:rFonts w:eastAsia="Calibri" w:cs=""/>
                <w:kern w:val="0"/>
                <w:szCs w:val="22"/>
                <w:lang w:eastAsia="en-US" w:bidi="ar-SA"/>
              </w:rPr>
              <w:t xml:space="preserve">22 </w:t>
            </w:r>
            <w:r>
              <w:rPr>
                <w:rFonts w:eastAsia="Calibri" w:cs=""/>
                <w:kern w:val="0"/>
                <w:szCs w:val="22"/>
                <w:lang w:val="en-US" w:eastAsia="en-US" w:bidi="ar-SA"/>
              </w:rPr>
              <w:t>R</w:t>
            </w:r>
            <w:r>
              <w:rPr>
                <w:rFonts w:eastAsia="Calibri" w:cs=""/>
                <w:kern w:val="0"/>
                <w:szCs w:val="22"/>
                <w:lang w:eastAsia="en-US" w:bidi="ar-SA"/>
              </w:rPr>
              <w:t>edistributable</w:t>
            </w:r>
          </w:p>
        </w:tc>
      </w:tr>
    </w:tbl>
    <w:p>
      <w:pPr>
        <w:pStyle w:val="Normal"/>
        <w:rPr>
          <w:lang w:val="uk-UA"/>
        </w:rPr>
      </w:pPr>
      <w:r>
        <w:rPr>
          <w:lang w:val="uk-UA"/>
        </w:rPr>
      </w:r>
    </w:p>
    <w:p>
      <w:pPr>
        <w:pStyle w:val="1"/>
        <w:numPr>
          <w:ilvl w:val="0"/>
          <w:numId w:val="4"/>
        </w:numPr>
        <w:rPr/>
      </w:pPr>
      <w:bookmarkStart w:id="55" w:name="__RefHeading___Toc8265_3874632622"/>
      <w:bookmarkStart w:id="56" w:name="_Toc135587150"/>
      <w:bookmarkEnd w:id="55"/>
      <w:r>
        <w:rPr>
          <w:lang w:val="uk-UA"/>
        </w:rPr>
        <w:t>Аналіз результатів</w:t>
      </w:r>
      <w:bookmarkEnd w:id="56"/>
    </w:p>
    <w:p>
      <w:pPr>
        <w:pStyle w:val="Normal"/>
        <w:rPr/>
      </w:pPr>
      <w:r>
        <w:rPr>
          <w:lang w:val="uk-UA"/>
        </w:rPr>
        <w:t xml:space="preserve">Головною задачею курсової роботи була реалізація програми для впорядкування масивів такими методами: </w:t>
      </w:r>
      <w:r>
        <w:rPr>
          <w:shd w:fill="auto" w:val="clear"/>
          <w:lang w:val="uk-UA"/>
        </w:rPr>
        <w:t>сортування злиттям, швидке сортування, інтроспективне сортування</w:t>
      </w:r>
    </w:p>
    <w:p>
      <w:pPr>
        <w:pStyle w:val="Normal"/>
        <w:rPr>
          <w:lang w:val="uk-UA"/>
        </w:rPr>
      </w:pPr>
      <w:r>
        <w:rPr>
          <w:lang w:val="uk-UA"/>
        </w:rPr>
        <w:t xml:space="preserve">Критичні ситуації у роботі програми виявлені не були. Під час тестування було виявлено, що більшість помилок виникало тоді, коли користувач неправильно використовував програму. </w:t>
      </w:r>
    </w:p>
    <w:p>
      <w:pPr>
        <w:pStyle w:val="Normal"/>
        <w:rPr/>
      </w:pPr>
      <w:r>
        <w:rPr>
          <w:lang w:val="uk-UA"/>
        </w:rPr>
        <w:t xml:space="preserve">Для перевірки та доведення достовірності результатів виконання програмного забезпечення скористаюся онлайн-інструментом на сайті </w:t>
      </w:r>
      <w:hyperlink r:id="rId14">
        <w:r>
          <w:rPr>
            <w:lang w:val="uk-UA"/>
          </w:rPr>
          <w:t>https://onlinetools.com/number/sort-numbers</w:t>
        </w:r>
      </w:hyperlink>
      <w:r>
        <w:rPr>
          <w:lang w:val="uk-UA"/>
        </w:rPr>
        <w:t xml:space="preserve"> </w:t>
      </w:r>
      <w:r>
        <w:rPr>
          <w:lang w:val="en-US"/>
        </w:rPr>
        <w:t>[6]</w:t>
      </w:r>
      <w:r>
        <w:rPr/>
        <w:t>:</w:t>
      </w:r>
    </w:p>
    <w:p>
      <w:pPr>
        <w:pStyle w:val="Normal"/>
        <w:rPr/>
      </w:pPr>
      <w:r>
        <w:rPr/>
        <w:t xml:space="preserve">а) </w:t>
      </w:r>
      <w:r>
        <w:rPr>
          <w:lang w:val="uk-UA"/>
        </w:rPr>
        <w:t xml:space="preserve">Метод сортування злиттям (Д. фон Неймана) </w:t>
      </w:r>
    </w:p>
    <w:p>
      <w:pPr>
        <w:pStyle w:val="Normal"/>
        <w:rPr>
          <w:lang w:val="uk-UA"/>
        </w:rPr>
      </w:pPr>
      <w:r>
        <w:rPr>
          <w:lang w:val="uk-UA"/>
        </w:rPr>
        <w:t>Початковий масив на 100 елементів, згенерований випадковим чином, наведено на рисунку 7.1:</w:t>
      </w:r>
    </w:p>
    <w:p>
      <w:pPr>
        <w:pStyle w:val="Normal"/>
        <w:ind w:left="0" w:right="0" w:hanging="0"/>
        <w:jc w:val="center"/>
        <w:rPr>
          <w:lang w:val="uk-UA"/>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120765" cy="3999230"/>
            <wp:effectExtent l="0" t="0" r="0" b="0"/>
            <wp:wrapSquare wrapText="largest"/>
            <wp:docPr id="40" name="Зображенн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Зображення13" descr=""/>
                    <pic:cNvPicPr>
                      <a:picLocks noChangeAspect="1" noChangeArrowheads="1"/>
                    </pic:cNvPicPr>
                  </pic:nvPicPr>
                  <pic:blipFill>
                    <a:blip r:embed="rId15"/>
                    <a:stretch>
                      <a:fillRect/>
                    </a:stretch>
                  </pic:blipFill>
                  <pic:spPr bwMode="auto">
                    <a:xfrm>
                      <a:off x="0" y="0"/>
                      <a:ext cx="6120765" cy="3999230"/>
                    </a:xfrm>
                    <a:prstGeom prst="rect">
                      <a:avLst/>
                    </a:prstGeom>
                  </pic:spPr>
                </pic:pic>
              </a:graphicData>
            </a:graphic>
          </wp:anchor>
        </w:drawing>
      </w:r>
      <w:r>
        <w:rPr>
          <w:lang w:val="uk-UA"/>
        </w:rPr>
        <w:t>Рисунок 7.1 – Початковий масив випадкових чисел</w:t>
      </w:r>
    </w:p>
    <w:p>
      <w:pPr>
        <w:pStyle w:val="Normal"/>
        <w:ind w:left="0" w:right="0" w:hanging="0"/>
        <w:jc w:val="center"/>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t>Результат сортування злиттям цього масиву наведено на рисунку 7.2:</w:t>
      </w:r>
    </w:p>
    <w:p>
      <w:pPr>
        <w:pStyle w:val="Normal"/>
        <w:ind w:left="0" w:right="0" w:hanging="1"/>
        <w:jc w:val="center"/>
        <w:rPr>
          <w:lang w:val="en-US" w:eastAsia="uk-UA"/>
        </w:rPr>
      </w:pPr>
      <w:r>
        <w:rPr>
          <w:lang w:val="en-US" w:eastAsia="uk-UA"/>
        </w:rPr>
        <w:t xml:space="preserve"> </w:t>
      </w:r>
    </w:p>
    <w:p>
      <w:pPr>
        <w:pStyle w:val="Normal"/>
        <w:ind w:left="0" w:right="0" w:hanging="0"/>
        <w:jc w:val="center"/>
        <w:rPr>
          <w:lang w:val="uk-UA"/>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120765" cy="3999230"/>
            <wp:effectExtent l="0" t="0" r="0" b="0"/>
            <wp:wrapSquare wrapText="largest"/>
            <wp:docPr id="41" name="Зображенн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Зображення14" descr=""/>
                    <pic:cNvPicPr>
                      <a:picLocks noChangeAspect="1" noChangeArrowheads="1"/>
                    </pic:cNvPicPr>
                  </pic:nvPicPr>
                  <pic:blipFill>
                    <a:blip r:embed="rId16"/>
                    <a:stretch>
                      <a:fillRect/>
                    </a:stretch>
                  </pic:blipFill>
                  <pic:spPr bwMode="auto">
                    <a:xfrm>
                      <a:off x="0" y="0"/>
                      <a:ext cx="6120765" cy="3999230"/>
                    </a:xfrm>
                    <a:prstGeom prst="rect">
                      <a:avLst/>
                    </a:prstGeom>
                  </pic:spPr>
                </pic:pic>
              </a:graphicData>
            </a:graphic>
          </wp:anchor>
        </w:drawing>
      </w:r>
      <w:r>
        <w:rPr>
          <w:lang w:val="uk-UA"/>
        </w:rPr>
        <w:t>Рисунок 7.2 – Масив, упорядкований сортуванням злиттям</w:t>
      </w:r>
    </w:p>
    <w:p>
      <w:pPr>
        <w:pStyle w:val="Normal"/>
        <w:rPr/>
      </w:pPr>
      <w:r>
        <w:rPr/>
      </w:r>
    </w:p>
    <w:p>
      <w:pPr>
        <w:pStyle w:val="Normal"/>
        <w:rPr/>
      </w:pPr>
      <w:r>
        <w:rPr>
          <w:lang w:val="uk-UA"/>
        </w:rPr>
        <w:t xml:space="preserve">Оскільки результат виконання збігається з результатом на </w:t>
      </w:r>
      <w:hyperlink r:id="rId17">
        <w:r>
          <w:rPr>
            <w:lang w:val="uk-UA"/>
          </w:rPr>
          <w:t>сайті</w:t>
        </w:r>
      </w:hyperlink>
      <w:r>
        <w:rPr>
          <w:lang w:val="uk-UA"/>
        </w:rPr>
        <w:t xml:space="preserve"> (рисунок 7.3), то даний метод працює правильно.</w:t>
      </w:r>
    </w:p>
    <w:p>
      <w:pPr>
        <w:pStyle w:val="Normal"/>
        <w:rPr>
          <w:lang w:val="uk-UA"/>
        </w:rPr>
      </w:pPr>
      <w:r>
        <w:rPr>
          <w:lang w:val="uk-UA"/>
        </w:rPr>
      </w:r>
    </w:p>
    <w:p>
      <w:pPr>
        <w:pStyle w:val="Normal"/>
        <w:ind w:left="0" w:right="0" w:hanging="0"/>
        <w:jc w:val="center"/>
        <w:rPr/>
      </w:pPr>
      <w:r>
        <w:drawing>
          <wp:anchor behindDoc="0" distT="0" distB="0" distL="0" distR="0" simplePos="0" locked="0" layoutInCell="0" allowOverlap="1" relativeHeight="54">
            <wp:simplePos x="0" y="0"/>
            <wp:positionH relativeFrom="column">
              <wp:posOffset>903605</wp:posOffset>
            </wp:positionH>
            <wp:positionV relativeFrom="paragraph">
              <wp:posOffset>-6350</wp:posOffset>
            </wp:positionV>
            <wp:extent cx="4556760" cy="5585460"/>
            <wp:effectExtent l="0" t="0" r="0" b="0"/>
            <wp:wrapTopAndBottom/>
            <wp:docPr id="42" name="Зображенн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Зображення15" descr=""/>
                    <pic:cNvPicPr>
                      <a:picLocks noChangeAspect="1" noChangeArrowheads="1"/>
                    </pic:cNvPicPr>
                  </pic:nvPicPr>
                  <pic:blipFill>
                    <a:blip r:embed="rId18"/>
                    <a:stretch>
                      <a:fillRect/>
                    </a:stretch>
                  </pic:blipFill>
                  <pic:spPr bwMode="auto">
                    <a:xfrm>
                      <a:off x="0" y="0"/>
                      <a:ext cx="4556760" cy="5585460"/>
                    </a:xfrm>
                    <a:prstGeom prst="rect">
                      <a:avLst/>
                    </a:prstGeom>
                  </pic:spPr>
                </pic:pic>
              </a:graphicData>
            </a:graphic>
          </wp:anchor>
        </w:drawing>
      </w:r>
      <w:r>
        <w:rPr/>
        <w:t>Рисунок 7.</w:t>
      </w:r>
      <w:r>
        <w:rPr>
          <w:lang w:val="uk-UA"/>
        </w:rPr>
        <w:t>3</w:t>
      </w:r>
      <w:r>
        <w:rPr/>
        <w:t xml:space="preserve"> – П</w:t>
      </w:r>
      <w:r>
        <w:rPr>
          <w:lang w:val="uk-UA"/>
        </w:rPr>
        <w:t>еревірка сортування на сайті</w:t>
      </w:r>
      <w:r>
        <w:rPr>
          <w:lang w:val="en-US"/>
        </w:rPr>
        <w:t>[6]</w:t>
      </w:r>
    </w:p>
    <w:p>
      <w:pPr>
        <w:pStyle w:val="Normal"/>
        <w:ind w:left="0" w:right="0" w:hanging="0"/>
        <w:jc w:val="center"/>
        <w:rPr>
          <w:lang w:val="uk-UA"/>
        </w:rPr>
      </w:pPr>
      <w:r>
        <w:rPr>
          <w:lang w:val="uk-UA"/>
        </w:rPr>
      </w:r>
    </w:p>
    <w:p>
      <w:pPr>
        <w:pStyle w:val="Normal"/>
        <w:ind w:left="0" w:right="0" w:hanging="0"/>
        <w:jc w:val="center"/>
        <w:rPr>
          <w:lang w:val="uk-UA"/>
        </w:rPr>
      </w:pPr>
      <w:r>
        <w:rPr>
          <w:lang w:val="uk-UA"/>
        </w:rPr>
      </w:r>
      <w:r>
        <w:br w:type="page"/>
      </w:r>
    </w:p>
    <w:p>
      <w:pPr>
        <w:pStyle w:val="Normal"/>
        <w:ind w:left="0" w:right="0" w:hanging="0"/>
        <w:jc w:val="center"/>
        <w:rPr/>
      </w:pPr>
      <w:r>
        <w:rPr/>
      </w:r>
    </w:p>
    <w:p>
      <w:pPr>
        <w:pStyle w:val="Normal"/>
        <w:rPr/>
      </w:pPr>
      <w:r>
        <w:rPr/>
        <w:t xml:space="preserve">б) </w:t>
      </w:r>
      <w:r>
        <w:rPr>
          <w:lang w:val="uk-UA"/>
        </w:rPr>
        <w:t>Метод швидкого сортування</w:t>
      </w:r>
      <w:r>
        <w:rPr>
          <w:lang w:val="en-US"/>
        </w:rPr>
        <w:t>.</w:t>
      </w:r>
    </w:p>
    <w:p>
      <w:pPr>
        <w:pStyle w:val="Normal"/>
        <w:rPr>
          <w:lang w:val="uk-UA"/>
        </w:rPr>
      </w:pPr>
      <w:r>
        <w:rPr>
          <w:lang w:val="uk-UA"/>
        </w:rPr>
        <w:t>Перевіримо упорядкування іншого масиву (рисунок 7.4) методом швидкого сортування (рис. 7.5):</w:t>
      </w:r>
    </w:p>
    <w:p>
      <w:pPr>
        <w:pStyle w:val="Normal"/>
        <w:ind w:left="0" w:right="0" w:hanging="0"/>
        <w:jc w:val="center"/>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196205" cy="3380740"/>
            <wp:effectExtent l="0" t="0" r="0" b="0"/>
            <wp:wrapSquare wrapText="largest"/>
            <wp:docPr id="43" name="Зображенн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Зображення16" descr=""/>
                    <pic:cNvPicPr>
                      <a:picLocks noChangeAspect="1" noChangeArrowheads="1"/>
                    </pic:cNvPicPr>
                  </pic:nvPicPr>
                  <pic:blipFill>
                    <a:blip r:embed="rId19"/>
                    <a:stretch>
                      <a:fillRect/>
                    </a:stretch>
                  </pic:blipFill>
                  <pic:spPr bwMode="auto">
                    <a:xfrm>
                      <a:off x="0" y="0"/>
                      <a:ext cx="5196205" cy="3380740"/>
                    </a:xfrm>
                    <a:prstGeom prst="rect">
                      <a:avLst/>
                    </a:prstGeom>
                  </pic:spPr>
                </pic:pic>
              </a:graphicData>
            </a:graphic>
          </wp:anchor>
        </w:drawing>
      </w:r>
      <w:r>
        <w:rPr/>
        <w:t xml:space="preserve">Рисунок 7.4 – </w:t>
      </w:r>
      <w:r>
        <w:rPr>
          <w:lang w:val="uk-UA"/>
        </w:rPr>
        <w:t>Новий масив</w:t>
      </w:r>
    </w:p>
    <w:p>
      <w:pPr>
        <w:pStyle w:val="Normal"/>
        <w:ind w:left="0" w:right="0" w:hanging="0"/>
        <w:jc w:val="center"/>
        <w:rPr>
          <w:lang w:val="uk-UA"/>
        </w:rPr>
      </w:pPr>
      <w:r>
        <w:rPr>
          <w:lang w:val="uk-UA"/>
        </w:rPr>
      </w:r>
    </w:p>
    <w:p>
      <w:pPr>
        <w:pStyle w:val="Normal"/>
        <w:ind w:left="0" w:right="0" w:hanging="0"/>
        <w:jc w:val="both"/>
        <w:rPr/>
      </w:pPr>
      <w:r>
        <w:rPr/>
        <w:drawing>
          <wp:anchor behindDoc="0" distT="0" distB="0" distL="0" distR="0" simplePos="0" locked="0" layoutInCell="0" allowOverlap="1" relativeHeight="56">
            <wp:simplePos x="0" y="0"/>
            <wp:positionH relativeFrom="column">
              <wp:posOffset>471805</wp:posOffset>
            </wp:positionH>
            <wp:positionV relativeFrom="paragraph">
              <wp:posOffset>-96520</wp:posOffset>
            </wp:positionV>
            <wp:extent cx="5207635" cy="3388360"/>
            <wp:effectExtent l="0" t="0" r="0" b="0"/>
            <wp:wrapSquare wrapText="largest"/>
            <wp:docPr id="44" name="Зображенн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Зображення17" descr=""/>
                    <pic:cNvPicPr>
                      <a:picLocks noChangeAspect="1" noChangeArrowheads="1"/>
                    </pic:cNvPicPr>
                  </pic:nvPicPr>
                  <pic:blipFill>
                    <a:blip r:embed="rId20"/>
                    <a:stretch>
                      <a:fillRect/>
                    </a:stretch>
                  </pic:blipFill>
                  <pic:spPr bwMode="auto">
                    <a:xfrm>
                      <a:off x="0" y="0"/>
                      <a:ext cx="5207635" cy="3388360"/>
                    </a:xfrm>
                    <a:prstGeom prst="rect">
                      <a:avLst/>
                    </a:prstGeom>
                  </pic:spPr>
                </pic:pic>
              </a:graphicData>
            </a:graphic>
          </wp:anchor>
        </w:drawing>
      </w:r>
    </w:p>
    <w:p>
      <w:pPr>
        <w:pStyle w:val="Normal"/>
        <w:ind w:left="0" w:right="0" w:hanging="0"/>
        <w:jc w:val="center"/>
        <w:rPr>
          <w:lang w:val="uk-UA"/>
        </w:rPr>
      </w:pPr>
      <w:r>
        <w:rPr>
          <w:lang w:val="uk-UA"/>
        </w:rPr>
      </w:r>
    </w:p>
    <w:p>
      <w:pPr>
        <w:pStyle w:val="Normal"/>
        <w:ind w:left="0" w:right="0" w:hanging="0"/>
        <w:jc w:val="center"/>
        <w:rPr/>
      </w:pPr>
      <w:r>
        <w:rPr/>
        <w:t>Рисунок 7.</w:t>
      </w:r>
      <w:r>
        <w:rPr>
          <w:lang w:val="uk-UA"/>
        </w:rPr>
        <w:t>5</w:t>
      </w:r>
      <w:r>
        <w:rPr/>
        <w:t xml:space="preserve"> – </w:t>
      </w:r>
      <w:r>
        <w:rPr>
          <w:lang w:val="uk-UA"/>
        </w:rPr>
        <w:t>Результат швидкого сортування</w:t>
      </w:r>
    </w:p>
    <w:p>
      <w:pPr>
        <w:pStyle w:val="Normal"/>
        <w:rPr>
          <w:lang w:val="uk-UA"/>
        </w:rPr>
      </w:pPr>
      <w:r>
        <w:rPr>
          <w:lang w:val="uk-UA"/>
        </w:rPr>
      </w:r>
    </w:p>
    <w:p>
      <w:pPr>
        <w:pStyle w:val="Normal"/>
        <w:rPr>
          <w:lang w:val="uk-UA"/>
        </w:rPr>
      </w:pPr>
      <w:r>
        <w:rPr>
          <w:lang w:val="uk-UA"/>
        </w:rPr>
      </w:r>
    </w:p>
    <w:p>
      <w:pPr>
        <w:pStyle w:val="Normal"/>
        <w:rPr/>
      </w:pPr>
      <w:r>
        <w:drawing>
          <wp:anchor behindDoc="0" distT="0" distB="0" distL="0" distR="0" simplePos="0" locked="0" layoutInCell="0" allowOverlap="1" relativeHeight="57">
            <wp:simplePos x="0" y="0"/>
            <wp:positionH relativeFrom="column">
              <wp:posOffset>815975</wp:posOffset>
            </wp:positionH>
            <wp:positionV relativeFrom="paragraph">
              <wp:posOffset>525780</wp:posOffset>
            </wp:positionV>
            <wp:extent cx="4488180" cy="6012180"/>
            <wp:effectExtent l="0" t="0" r="0" b="0"/>
            <wp:wrapTopAndBottom/>
            <wp:docPr id="45" name="Зображенн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Зображення18" descr=""/>
                    <pic:cNvPicPr>
                      <a:picLocks noChangeAspect="1" noChangeArrowheads="1"/>
                    </pic:cNvPicPr>
                  </pic:nvPicPr>
                  <pic:blipFill>
                    <a:blip r:embed="rId21"/>
                    <a:stretch>
                      <a:fillRect/>
                    </a:stretch>
                  </pic:blipFill>
                  <pic:spPr bwMode="auto">
                    <a:xfrm>
                      <a:off x="0" y="0"/>
                      <a:ext cx="4488180" cy="6012180"/>
                    </a:xfrm>
                    <a:prstGeom prst="rect">
                      <a:avLst/>
                    </a:prstGeom>
                  </pic:spPr>
                </pic:pic>
              </a:graphicData>
            </a:graphic>
          </wp:anchor>
        </w:drawing>
      </w:r>
      <w:r>
        <w:rPr>
          <w:lang w:val="uk-UA"/>
        </w:rPr>
        <w:t xml:space="preserve">Оскільки результат виконання збігається з результатом на </w:t>
      </w:r>
      <w:hyperlink r:id="rId22">
        <w:r>
          <w:rPr>
            <w:lang w:val="uk-UA"/>
          </w:rPr>
          <w:t>сайті</w:t>
        </w:r>
      </w:hyperlink>
      <w:r>
        <w:rPr>
          <w:lang w:val="uk-UA"/>
        </w:rPr>
        <w:t xml:space="preserve"> (рисунок 7.6), то даний метод працює правильно.</w:t>
      </w:r>
    </w:p>
    <w:p>
      <w:pPr>
        <w:pStyle w:val="Normal"/>
        <w:ind w:left="0" w:right="0" w:hanging="0"/>
        <w:jc w:val="center"/>
        <w:rPr/>
      </w:pPr>
      <w:r>
        <w:rPr>
          <w:lang w:val="uk-UA"/>
        </w:rPr>
        <w:t>Рисунок 7.6 – Перевірка сортування на сайті</w:t>
      </w:r>
      <w:r>
        <w:rPr>
          <w:lang w:val="en-US"/>
        </w:rPr>
        <w:t>[6]</w:t>
      </w:r>
      <w:r>
        <w:br w:type="page"/>
      </w:r>
    </w:p>
    <w:p>
      <w:pPr>
        <w:pStyle w:val="Normal"/>
        <w:rPr/>
      </w:pPr>
      <w:r>
        <w:rPr/>
      </w:r>
    </w:p>
    <w:p>
      <w:pPr>
        <w:pStyle w:val="Normal"/>
        <w:rPr/>
      </w:pPr>
      <w:r>
        <w:rPr>
          <w:lang w:val="uk-UA"/>
        </w:rPr>
        <w:t>в</w:t>
      </w:r>
      <w:r>
        <w:rPr/>
        <w:t xml:space="preserve">) </w:t>
      </w:r>
      <w:r>
        <w:rPr>
          <w:lang w:val="uk-UA"/>
        </w:rPr>
        <w:t>Метод швидкого сортування</w:t>
      </w:r>
      <w:r>
        <w:rPr>
          <w:lang w:val="en-US"/>
        </w:rPr>
        <w:t>.</w:t>
      </w:r>
    </w:p>
    <w:p>
      <w:pPr>
        <w:pStyle w:val="Normal"/>
        <w:rPr>
          <w:lang w:val="uk-UA"/>
        </w:rPr>
      </w:pPr>
      <w:r>
        <w:rPr>
          <w:lang w:val="uk-UA"/>
        </w:rPr>
        <w:t>Тепер перевіримо упорядкування іншого  масиву (рис. 7.7) методом інтроспективного сортування (рис. 7.8):</w:t>
      </w:r>
    </w:p>
    <w:p>
      <w:pPr>
        <w:pStyle w:val="Normal"/>
        <w:ind w:left="0" w:right="0" w:hanging="0"/>
        <w:jc w:val="center"/>
        <w:rPr/>
      </w:pPr>
      <w:r>
        <w:drawing>
          <wp:anchor behindDoc="0" distT="0" distB="0" distL="0" distR="0" simplePos="0" locked="0" layoutInCell="0" allowOverlap="1" relativeHeight="58">
            <wp:simplePos x="0" y="0"/>
            <wp:positionH relativeFrom="column">
              <wp:posOffset>393700</wp:posOffset>
            </wp:positionH>
            <wp:positionV relativeFrom="paragraph">
              <wp:posOffset>60960</wp:posOffset>
            </wp:positionV>
            <wp:extent cx="5333365" cy="3611880"/>
            <wp:effectExtent l="0" t="0" r="0" b="0"/>
            <wp:wrapSquare wrapText="largest"/>
            <wp:docPr id="46" name="Зображенн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Зображення19" descr=""/>
                    <pic:cNvPicPr>
                      <a:picLocks noChangeAspect="1" noChangeArrowheads="1"/>
                    </pic:cNvPicPr>
                  </pic:nvPicPr>
                  <pic:blipFill>
                    <a:blip r:embed="rId23"/>
                    <a:stretch>
                      <a:fillRect/>
                    </a:stretch>
                  </pic:blipFill>
                  <pic:spPr bwMode="auto">
                    <a:xfrm>
                      <a:off x="0" y="0"/>
                      <a:ext cx="5333365" cy="3611880"/>
                    </a:xfrm>
                    <a:prstGeom prst="rect">
                      <a:avLst/>
                    </a:prstGeom>
                  </pic:spPr>
                </pic:pic>
              </a:graphicData>
            </a:graphic>
          </wp:anchor>
        </w:drawing>
      </w:r>
      <w:r>
        <w:rPr/>
        <w:t>Рисунок 7.</w:t>
      </w:r>
      <w:r>
        <w:rPr>
          <w:lang w:val="uk-UA"/>
        </w:rPr>
        <w:t>7</w:t>
      </w:r>
      <w:r>
        <w:rPr/>
        <w:t xml:space="preserve"> – Новий масив</w:t>
      </w:r>
    </w:p>
    <w:p>
      <w:pPr>
        <w:pStyle w:val="Normal"/>
        <w:ind w:left="0" w:right="0" w:hanging="0"/>
        <w:jc w:val="center"/>
        <w:rPr>
          <w:lang w:val="uk-UA"/>
        </w:rPr>
      </w:pPr>
      <w:r>
        <w:rPr>
          <w:lang w:val="uk-UA"/>
        </w:rPr>
      </w:r>
    </w:p>
    <w:p>
      <w:pPr>
        <w:pStyle w:val="Normal"/>
        <w:ind w:left="0" w:right="0" w:hanging="0"/>
        <w:jc w:val="center"/>
        <w:rPr>
          <w:lang w:val="uk-UA"/>
        </w:rPr>
      </w:pPr>
      <w:r>
        <w:rPr>
          <w:lang w:val="uk-UA"/>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401945" cy="3658870"/>
            <wp:effectExtent l="0" t="0" r="0" b="0"/>
            <wp:wrapSquare wrapText="largest"/>
            <wp:docPr id="47" name="Зображенн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Зображення20" descr=""/>
                    <pic:cNvPicPr>
                      <a:picLocks noChangeAspect="1" noChangeArrowheads="1"/>
                    </pic:cNvPicPr>
                  </pic:nvPicPr>
                  <pic:blipFill>
                    <a:blip r:embed="rId24"/>
                    <a:stretch>
                      <a:fillRect/>
                    </a:stretch>
                  </pic:blipFill>
                  <pic:spPr bwMode="auto">
                    <a:xfrm>
                      <a:off x="0" y="0"/>
                      <a:ext cx="5401945" cy="3658870"/>
                    </a:xfrm>
                    <a:prstGeom prst="rect">
                      <a:avLst/>
                    </a:prstGeom>
                  </pic:spPr>
                </pic:pic>
              </a:graphicData>
            </a:graphic>
          </wp:anchor>
        </w:drawing>
      </w:r>
    </w:p>
    <w:p>
      <w:pPr>
        <w:pStyle w:val="Normal"/>
        <w:ind w:left="0" w:right="0" w:hanging="0"/>
        <w:jc w:val="center"/>
        <w:rPr/>
      </w:pPr>
      <w:r>
        <w:rPr/>
        <w:t>Рисунок 7.</w:t>
      </w:r>
      <w:r>
        <w:rPr>
          <w:lang w:val="uk-UA"/>
        </w:rPr>
        <w:t>8</w:t>
      </w:r>
      <w:r>
        <w:rPr/>
        <w:t xml:space="preserve"> – </w:t>
      </w:r>
      <w:r>
        <w:rPr>
          <w:lang w:val="uk-UA"/>
        </w:rPr>
        <w:t>Результат інтроспективного сортування</w:t>
      </w:r>
    </w:p>
    <w:p>
      <w:pPr>
        <w:pStyle w:val="Normal"/>
        <w:rPr/>
      </w:pPr>
      <w:r>
        <w:rPr>
          <w:lang w:val="uk-UA"/>
        </w:rPr>
        <w:t xml:space="preserve">Оскільки результат виконання збігається з результатом на </w:t>
      </w:r>
      <w:hyperlink r:id="rId25">
        <w:r>
          <w:rPr>
            <w:lang w:val="uk-UA"/>
          </w:rPr>
          <w:t>сайті</w:t>
        </w:r>
      </w:hyperlink>
      <w:r>
        <w:rPr>
          <w:lang w:val="uk-UA"/>
        </w:rPr>
        <w:t xml:space="preserve"> (рисунок 7.9), то даний метод працює правильно.</w:t>
      </w:r>
    </w:p>
    <w:p>
      <w:pPr>
        <w:pStyle w:val="Normal"/>
        <w:rPr/>
      </w:pPr>
      <w:r>
        <w:rPr/>
      </w:r>
    </w:p>
    <w:p>
      <w:pPr>
        <w:pStyle w:val="Normal"/>
        <w:ind w:left="0" w:right="0" w:hanging="0"/>
        <w:jc w:val="center"/>
        <w:rPr/>
      </w:pPr>
      <w:r>
        <w:drawing>
          <wp:anchor behindDoc="0" distT="0" distB="0" distL="0" distR="0" simplePos="0" locked="0" layoutInCell="0" allowOverlap="1" relativeHeight="60">
            <wp:simplePos x="0" y="0"/>
            <wp:positionH relativeFrom="column">
              <wp:posOffset>823595</wp:posOffset>
            </wp:positionH>
            <wp:positionV relativeFrom="paragraph">
              <wp:posOffset>91440</wp:posOffset>
            </wp:positionV>
            <wp:extent cx="4564380" cy="5296535"/>
            <wp:effectExtent l="0" t="0" r="0" b="0"/>
            <wp:wrapTopAndBottom/>
            <wp:docPr id="48" name="Зображенн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Зображення21" descr=""/>
                    <pic:cNvPicPr>
                      <a:picLocks noChangeAspect="1" noChangeArrowheads="1"/>
                    </pic:cNvPicPr>
                  </pic:nvPicPr>
                  <pic:blipFill>
                    <a:blip r:embed="rId26"/>
                    <a:stretch>
                      <a:fillRect/>
                    </a:stretch>
                  </pic:blipFill>
                  <pic:spPr bwMode="auto">
                    <a:xfrm>
                      <a:off x="0" y="0"/>
                      <a:ext cx="4564380" cy="5296535"/>
                    </a:xfrm>
                    <a:prstGeom prst="rect">
                      <a:avLst/>
                    </a:prstGeom>
                  </pic:spPr>
                </pic:pic>
              </a:graphicData>
            </a:graphic>
          </wp:anchor>
        </w:drawing>
      </w:r>
      <w:r>
        <w:rPr>
          <w:lang w:val="uk-UA"/>
        </w:rPr>
        <w:t>Рисунок 7.9 – Перевірка сортування на сайті</w:t>
      </w:r>
      <w:r>
        <w:rPr>
          <w:lang w:val="en-US"/>
        </w:rPr>
        <w:t>[6]</w:t>
      </w:r>
    </w:p>
    <w:p>
      <w:pPr>
        <w:pStyle w:val="Normal"/>
        <w:ind w:left="0" w:right="0" w:hanging="0"/>
        <w:jc w:val="center"/>
        <w:rPr>
          <w:lang w:val="uk-UA"/>
        </w:rPr>
      </w:pPr>
      <w:r>
        <w:rPr>
          <w:lang w:val="uk-UA"/>
        </w:rPr>
      </w:r>
      <w:r>
        <w:br w:type="page"/>
      </w:r>
    </w:p>
    <w:p>
      <w:pPr>
        <w:pStyle w:val="Normal"/>
        <w:ind w:left="0" w:right="0" w:hanging="0"/>
        <w:jc w:val="center"/>
        <w:rPr>
          <w:lang w:val="uk-UA"/>
        </w:rPr>
      </w:pPr>
      <w:r>
        <w:rPr>
          <w:lang w:val="uk-UA"/>
        </w:rPr>
        <w:t>Визначимо асимптотичну складність алгоритмів</w:t>
      </w:r>
    </w:p>
    <w:p>
      <w:pPr>
        <w:pStyle w:val="Normal"/>
        <w:numPr>
          <w:ilvl w:val="0"/>
          <w:numId w:val="8"/>
        </w:numPr>
        <w:jc w:val="both"/>
        <w:rPr/>
      </w:pPr>
      <w:r>
        <w:rPr>
          <w:lang w:val="uk-UA"/>
        </w:rPr>
        <w:t>Алгоритм сортування злиттям</w:t>
      </w:r>
      <w:r>
        <w:rPr>
          <w:lang w:val="en-US"/>
        </w:rPr>
        <w:t>[7]</w:t>
      </w:r>
    </w:p>
    <w:p>
      <w:pPr>
        <w:pStyle w:val="Normal"/>
        <w:ind w:left="720" w:right="0" w:hanging="360"/>
        <w:jc w:val="center"/>
        <w:rPr>
          <w:lang w:val="uk-UA"/>
        </w:rPr>
      </w:pPr>
      <w:r>
        <w:rPr>
          <w:lang w:val="uk-UA"/>
        </w:rPr>
        <w:t>Часова складність:</w:t>
      </w:r>
    </w:p>
    <w:p>
      <w:pPr>
        <w:pStyle w:val="Normal"/>
        <w:numPr>
          <w:ilvl w:val="0"/>
          <w:numId w:val="0"/>
        </w:numPr>
        <w:ind w:left="720" w:right="0" w:hanging="0"/>
        <w:jc w:val="center"/>
        <w:rPr/>
      </w:pPr>
      <w:r>
        <w:rPr/>
      </w:r>
      <m:oMathPara xmlns:m="http://schemas.openxmlformats.org/officeDocument/2006/math">
        <m:oMathParaPr>
          <m:jc m:val="center"/>
        </m:oMathParaPr>
        <m:oMath>
          <m:r>
            <w:rPr>
              <w:rFonts w:ascii="Cambria Math" w:hAnsi="Cambria Math"/>
            </w:rPr>
            <m:t xml:space="preserve">T</m:t>
          </m:r>
          <m:d>
            <m:dPr>
              <m:begChr m:val="("/>
              <m:endChr m:val=")"/>
            </m:dPr>
            <m:e>
              <m:r>
                <w:rPr>
                  <w:rFonts w:ascii="Cambria Math" w:hAnsi="Cambria Math"/>
                </w:rPr>
                <m:t xml:space="preserve">1</m:t>
              </m:r>
            </m:e>
          </m:d>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const</m:t>
          </m:r>
        </m:oMath>
      </m:oMathPara>
    </w:p>
    <w:p>
      <w:pPr>
        <w:pStyle w:val="Normal"/>
        <w:numPr>
          <w:ilvl w:val="0"/>
          <w:numId w:val="0"/>
        </w:numPr>
        <w:ind w:left="720" w:right="0" w:hanging="0"/>
        <w:jc w:val="center"/>
        <w:rPr/>
      </w:pPr>
      <w:r>
        <w:rPr/>
      </w:r>
      <m:oMathPara xmlns:m="http://schemas.openxmlformats.org/officeDocument/2006/math">
        <m:oMathParaPr>
          <m:jc m:val="center"/>
        </m:oMathParaPr>
        <m:o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2</m:t>
          </m:r>
          <m:r>
            <w:rPr>
              <w:rFonts w:ascii="Cambria Math" w:hAnsi="Cambria Math"/>
            </w:rPr>
            <m:t xml:space="preserve">T</m:t>
          </m:r>
          <m:d>
            <m:dPr>
              <m:begChr m:val="("/>
              <m:endChr m:val=")"/>
            </m:dPr>
            <m:e>
              <m:f>
                <m:fPr>
                  <m:type m:val="lin"/>
                </m:fPr>
                <m:num>
                  <m:r>
                    <w:rPr>
                      <w:rFonts w:ascii="Cambria Math" w:hAnsi="Cambria Math"/>
                    </w:rPr>
                    <m:t xml:space="preserve">n</m:t>
                  </m:r>
                </m:num>
                <m:den>
                  <m:r>
                    <w:rPr>
                      <w:rFonts w:ascii="Cambria Math" w:hAnsi="Cambria Math"/>
                    </w:rPr>
                    <m:t xml:space="preserve">2</m:t>
                  </m:r>
                </m:den>
              </m:f>
            </m:e>
          </m:d>
          <m:r>
            <w:rPr>
              <w:rFonts w:ascii="Cambria Math" w:hAnsi="Cambria Math"/>
            </w:rPr>
            <m:t xml:space="preserve">+</m:t>
          </m:r>
          <m:r>
            <w:rPr>
              <w:rFonts w:ascii="Cambria Math" w:hAnsi="Cambria Math"/>
            </w:rPr>
            <m:t xml:space="preserve">cn</m:t>
          </m:r>
          <m:r>
            <w:rPr>
              <w:rFonts w:ascii="Cambria Math" w:hAnsi="Cambria Math"/>
            </w:rPr>
            <m:t xml:space="preserve">=</m:t>
          </m:r>
          <m:r>
            <w:rPr>
              <w:rFonts w:ascii="Cambria Math" w:hAnsi="Cambria Math"/>
            </w:rPr>
            <m:t xml:space="preserve">4</m:t>
          </m:r>
          <m:r>
            <w:rPr>
              <w:rFonts w:ascii="Cambria Math" w:hAnsi="Cambria Math"/>
            </w:rPr>
            <m:t xml:space="preserve">T</m:t>
          </m:r>
          <m:d>
            <m:dPr>
              <m:begChr m:val="("/>
              <m:endChr m:val=")"/>
            </m:dPr>
            <m:e>
              <m:f>
                <m:fPr>
                  <m:type m:val="lin"/>
                </m:fPr>
                <m:num>
                  <m:r>
                    <w:rPr>
                      <w:rFonts w:ascii="Cambria Math" w:hAnsi="Cambria Math"/>
                    </w:rPr>
                    <m:t xml:space="preserve">n</m:t>
                  </m:r>
                </m:num>
                <m:den>
                  <m:r>
                    <w:rPr>
                      <w:rFonts w:ascii="Cambria Math" w:hAnsi="Cambria Math"/>
                    </w:rPr>
                    <m:t xml:space="preserve">4</m:t>
                  </m:r>
                </m:den>
              </m:f>
            </m:e>
          </m:d>
          <m:r>
            <w:rPr>
              <w:rFonts w:ascii="Cambria Math" w:hAnsi="Cambria Math"/>
            </w:rPr>
            <m:t xml:space="preserve">+</m:t>
          </m:r>
          <m:r>
            <w:rPr>
              <w:rFonts w:ascii="Cambria Math" w:hAnsi="Cambria Math"/>
            </w:rPr>
            <m:t xml:space="preserve">2</m:t>
          </m:r>
          <m:r>
            <w:rPr>
              <w:rFonts w:ascii="Cambria Math" w:hAnsi="Cambria Math"/>
            </w:rPr>
            <m:t xml:space="preserve">cn</m:t>
          </m:r>
          <m:r>
            <w:rPr>
              <w:rFonts w:ascii="Cambria Math" w:hAnsi="Cambria Math"/>
            </w:rPr>
            <m:t xml:space="preserve">=</m:t>
          </m:r>
          <m:r>
            <w:rPr>
              <w:rFonts w:ascii="Cambria Math" w:hAnsi="Cambria Math"/>
            </w:rPr>
            <m:t xml:space="preserve">8</m:t>
          </m:r>
          <m:r>
            <w:rPr>
              <w:rFonts w:ascii="Cambria Math" w:hAnsi="Cambria Math"/>
            </w:rPr>
            <m:t xml:space="preserve">T</m:t>
          </m:r>
          <m:d>
            <m:dPr>
              <m:begChr m:val="("/>
              <m:endChr m:val=")"/>
            </m:dPr>
            <m:e>
              <m:f>
                <m:fPr>
                  <m:type m:val="lin"/>
                </m:fPr>
                <m:num>
                  <m:r>
                    <w:rPr>
                      <w:rFonts w:ascii="Cambria Math" w:hAnsi="Cambria Math"/>
                    </w:rPr>
                    <m:t xml:space="preserve">n</m:t>
                  </m:r>
                </m:num>
                <m:den>
                  <m:r>
                    <w:rPr>
                      <w:rFonts w:ascii="Cambria Math" w:hAnsi="Cambria Math"/>
                    </w:rPr>
                    <m:t xml:space="preserve">8</m:t>
                  </m:r>
                </m:den>
              </m:f>
            </m:e>
          </m:d>
          <m:r>
            <w:rPr>
              <w:rFonts w:ascii="Cambria Math" w:hAnsi="Cambria Math"/>
            </w:rPr>
            <m:t xml:space="preserve">+</m:t>
          </m:r>
          <m:r>
            <w:rPr>
              <w:rFonts w:ascii="Cambria Math" w:hAnsi="Cambria Math"/>
            </w:rPr>
            <m:t xml:space="preserve">3</m:t>
          </m:r>
          <m:r>
            <w:rPr>
              <w:rFonts w:ascii="Cambria Math" w:hAnsi="Cambria Math"/>
            </w:rPr>
            <m:t xml:space="preserve">cn</m:t>
          </m:r>
          <m:r>
            <w:rPr>
              <w:rFonts w:ascii="Cambria Math" w:hAnsi="Cambria Math"/>
            </w:rPr>
            <m:t xml:space="preserve">=</m:t>
          </m:r>
          <m:sSup>
            <m:e>
              <m:r>
                <w:rPr>
                  <w:rFonts w:ascii="Cambria Math" w:hAnsi="Cambria Math"/>
                </w:rPr>
                <m:t xml:space="preserve">2</m:t>
              </m:r>
            </m:e>
            <m:sup>
              <m:r>
                <w:rPr>
                  <w:rFonts w:ascii="Cambria Math" w:hAnsi="Cambria Math"/>
                </w:rPr>
                <m:t xml:space="preserve">k</m:t>
              </m:r>
            </m:sup>
          </m:sSup>
          <m:r>
            <w:rPr>
              <w:rFonts w:ascii="Cambria Math" w:hAnsi="Cambria Math"/>
            </w:rPr>
            <m:t xml:space="preserve">T</m:t>
          </m:r>
          <m:d>
            <m:dPr>
              <m:begChr m:val="("/>
              <m:endChr m:val=")"/>
            </m:dPr>
            <m:e>
              <m:f>
                <m:fPr>
                  <m:type m:val="lin"/>
                </m:fPr>
                <m:num>
                  <m:r>
                    <w:rPr>
                      <w:rFonts w:ascii="Cambria Math" w:hAnsi="Cambria Math"/>
                    </w:rPr>
                    <m:t xml:space="preserve">n</m:t>
                  </m:r>
                </m:num>
                <m:den>
                  <m:sSup>
                    <m:e>
                      <m:r>
                        <w:rPr>
                          <w:rFonts w:ascii="Cambria Math" w:hAnsi="Cambria Math"/>
                        </w:rPr>
                        <m:t xml:space="preserve">2</m:t>
                      </m:r>
                    </m:e>
                    <m:sup>
                      <m:r>
                        <w:rPr>
                          <w:rFonts w:ascii="Cambria Math" w:hAnsi="Cambria Math"/>
                        </w:rPr>
                        <m:t xml:space="preserve">k</m:t>
                      </m:r>
                    </m:sup>
                  </m:sSup>
                </m:den>
              </m:f>
            </m:e>
          </m:d>
          <m:r>
            <w:rPr>
              <w:rFonts w:ascii="Cambria Math" w:hAnsi="Cambria Math"/>
            </w:rPr>
            <m:t xml:space="preserve">+</m:t>
          </m:r>
          <m:r>
            <w:rPr>
              <w:rFonts w:ascii="Cambria Math" w:hAnsi="Cambria Math"/>
            </w:rPr>
            <m:t xml:space="preserve">kcn</m:t>
          </m:r>
        </m:oMath>
      </m:oMathPara>
    </w:p>
    <w:p>
      <w:pPr>
        <w:pStyle w:val="Normal"/>
        <w:numPr>
          <w:ilvl w:val="0"/>
          <w:numId w:val="0"/>
        </w:numPr>
        <w:ind w:left="720" w:right="0" w:hanging="0"/>
        <w:jc w:val="center"/>
        <w:rPr/>
      </w:pPr>
      <w:r>
        <w:rPr/>
      </w:r>
      <m:oMathPara xmlns:m="http://schemas.openxmlformats.org/officeDocument/2006/math">
        <m:oMathParaPr>
          <m:jc m:val="center"/>
        </m:oMathParaPr>
        <m:oMath>
          <m:f>
            <m:fPr>
              <m:type m:val="lin"/>
            </m:fPr>
            <m:num>
              <m:r>
                <w:rPr>
                  <w:rFonts w:ascii="Cambria Math" w:hAnsi="Cambria Math"/>
                </w:rPr>
                <m:t xml:space="preserve">n</m:t>
              </m:r>
            </m:num>
            <m:den>
              <m:sSup>
                <m:e>
                  <m:r>
                    <w:rPr>
                      <w:rFonts w:ascii="Cambria Math" w:hAnsi="Cambria Math"/>
                    </w:rPr>
                    <m:t xml:space="preserve">2</m:t>
                  </m:r>
                </m:e>
                <m:sup>
                  <m:r>
                    <w:rPr>
                      <w:rFonts w:ascii="Cambria Math" w:hAnsi="Cambria Math"/>
                    </w:rPr>
                    <m:t xml:space="preserve">k</m:t>
                  </m:r>
                </m:sup>
              </m:sSup>
            </m:den>
          </m:f>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n</m:t>
              </m:r>
            </m:e>
          </m:d>
        </m:oMath>
      </m:oMathPara>
    </w:p>
    <w:p>
      <w:pPr>
        <w:pStyle w:val="Normal"/>
        <w:numPr>
          <w:ilvl w:val="0"/>
          <w:numId w:val="0"/>
        </w:numPr>
        <w:ind w:left="720" w:right="0" w:hanging="0"/>
        <w:jc w:val="center"/>
        <w:rPr/>
      </w:pPr>
      <w:r>
        <w:rPr/>
      </w:r>
      <m:oMathPara xmlns:m="http://schemas.openxmlformats.org/officeDocument/2006/math">
        <m:oMathParaPr>
          <m:jc m:val="center"/>
        </m:oMathParaPr>
        <m:o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cnlogn</m:t>
          </m:r>
        </m:oMath>
      </m:oMathPara>
    </w:p>
    <w:p>
      <w:pPr>
        <w:pStyle w:val="Normal"/>
        <w:numPr>
          <w:ilvl w:val="0"/>
          <w:numId w:val="0"/>
        </w:numPr>
        <w:ind w:left="720" w:right="0" w:hanging="0"/>
        <w:jc w:val="center"/>
        <w:rPr/>
      </w:pPr>
      <w:r>
        <w:rPr/>
      </w:r>
      <m:oMathPara xmlns:m="http://schemas.openxmlformats.org/officeDocument/2006/math">
        <m:oMathParaPr>
          <m:jc m:val="center"/>
        </m:oMathParaPr>
        <m:o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O</m:t>
          </m:r>
          <m:d>
            <m:dPr>
              <m:begChr m:val="("/>
              <m:endChr m:val=")"/>
            </m:dPr>
            <m:e>
              <m:r>
                <w:rPr>
                  <w:rFonts w:ascii="Cambria Math" w:hAnsi="Cambria Math"/>
                </w:rPr>
                <m:t xml:space="preserve">nlogn</m:t>
              </m:r>
            </m:e>
          </m:d>
        </m:oMath>
      </m:oMathPara>
    </w:p>
    <w:p>
      <w:pPr>
        <w:pStyle w:val="Normal"/>
        <w:numPr>
          <w:ilvl w:val="0"/>
          <w:numId w:val="0"/>
        </w:numPr>
        <w:ind w:left="720" w:right="0" w:hanging="0"/>
        <w:jc w:val="center"/>
        <w:rPr>
          <w:lang w:val="uk-UA"/>
        </w:rPr>
      </w:pPr>
      <w:r>
        <w:rPr>
          <w:lang w:val="uk-UA"/>
        </w:rPr>
        <w:t>Використання додаткової пам’яті:</w:t>
      </w:r>
    </w:p>
    <w:p>
      <w:pPr>
        <w:pStyle w:val="Normal"/>
        <w:numPr>
          <w:ilvl w:val="0"/>
          <w:numId w:val="0"/>
        </w:numPr>
        <w:ind w:left="720" w:right="0" w:hanging="0"/>
        <w:jc w:val="center"/>
        <w:rPr>
          <w:lang w:val="uk-UA"/>
        </w:rPr>
      </w:pPr>
      <w:r>
        <w:rPr/>
      </w:r>
      <m:oMathPara xmlns:m="http://schemas.openxmlformats.org/officeDocument/2006/math">
        <m:oMathParaPr>
          <m:jc m:val="center"/>
        </m:oMathParaPr>
        <m:o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O</m:t>
          </m:r>
          <m:d>
            <m:dPr>
              <m:begChr m:val="("/>
              <m:endChr m:val=")"/>
            </m:dPr>
            <m:e>
              <m:r>
                <w:rPr>
                  <w:rFonts w:ascii="Cambria Math" w:hAnsi="Cambria Math"/>
                </w:rPr>
                <m:t xml:space="preserve">n</m:t>
              </m:r>
            </m:e>
          </m:d>
        </m:oMath>
      </m:oMathPara>
    </w:p>
    <w:p>
      <w:pPr>
        <w:pStyle w:val="Normal"/>
        <w:numPr>
          <w:ilvl w:val="0"/>
          <w:numId w:val="8"/>
        </w:numPr>
        <w:jc w:val="both"/>
        <w:rPr/>
      </w:pPr>
      <w:r>
        <w:rPr>
          <w:lang w:val="uk-UA"/>
        </w:rPr>
        <w:t>Алгоритм швидкого сортування</w:t>
      </w:r>
    </w:p>
    <w:p>
      <w:pPr>
        <w:pStyle w:val="Normal"/>
        <w:numPr>
          <w:ilvl w:val="0"/>
          <w:numId w:val="0"/>
        </w:numPr>
        <w:ind w:left="720" w:right="0" w:hanging="0"/>
        <w:jc w:val="center"/>
        <w:rPr/>
      </w:pPr>
      <w:r>
        <w:rPr>
          <w:lang w:val="uk-UA"/>
        </w:rPr>
        <w:t>У найкращому випадку:</w:t>
      </w:r>
    </w:p>
    <w:p>
      <w:pPr>
        <w:pStyle w:val="Normal"/>
        <w:jc w:val="center"/>
        <w:rPr/>
      </w:pPr>
      <w:r>
        <w:rPr/>
      </w:r>
      <m:oMathPara xmlns:m="http://schemas.openxmlformats.org/officeDocument/2006/math">
        <m:oMathParaPr>
          <m:jc m:val="center"/>
        </m:oMathParaPr>
        <m:o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2</m:t>
          </m:r>
          <m:r>
            <w:rPr>
              <w:rFonts w:ascii="Cambria Math" w:hAnsi="Cambria Math"/>
            </w:rPr>
            <m:t xml:space="preserve">T</m:t>
          </m:r>
          <m:d>
            <m:dPr>
              <m:begChr m:val="("/>
              <m:endChr m:val=")"/>
            </m:dPr>
            <m:e>
              <m:f>
                <m:fPr>
                  <m:type m:val="lin"/>
                </m:fPr>
                <m:num>
                  <m:r>
                    <w:rPr>
                      <w:rFonts w:ascii="Cambria Math" w:hAnsi="Cambria Math"/>
                    </w:rPr>
                    <m:t xml:space="preserve">n</m:t>
                  </m:r>
                </m:num>
                <m:den>
                  <m:r>
                    <w:rPr>
                      <w:rFonts w:ascii="Cambria Math" w:hAnsi="Cambria Math"/>
                    </w:rPr>
                    <m:t xml:space="preserve">2</m:t>
                  </m:r>
                </m:den>
              </m:f>
            </m:e>
          </m:d>
          <m:r>
            <w:rPr>
              <w:rFonts w:ascii="Cambria Math" w:hAnsi="Cambria Math"/>
            </w:rPr>
            <m:t xml:space="preserve">+</m:t>
          </m:r>
          <m:r>
            <w:rPr>
              <w:rFonts w:ascii="Cambria Math" w:hAnsi="Cambria Math"/>
            </w:rPr>
            <m:t xml:space="preserve">cn</m:t>
          </m:r>
          <m:r>
            <w:rPr>
              <w:rFonts w:ascii="Cambria Math" w:hAnsi="Cambria Math"/>
            </w:rPr>
            <m:t xml:space="preserve">=</m:t>
          </m:r>
          <m:r>
            <w:rPr>
              <w:rFonts w:ascii="Cambria Math" w:hAnsi="Cambria Math"/>
            </w:rPr>
            <m:t xml:space="preserve">4</m:t>
          </m:r>
          <m:r>
            <w:rPr>
              <w:rFonts w:ascii="Cambria Math" w:hAnsi="Cambria Math"/>
            </w:rPr>
            <m:t xml:space="preserve">T</m:t>
          </m:r>
          <m:d>
            <m:dPr>
              <m:begChr m:val="("/>
              <m:endChr m:val=")"/>
            </m:dPr>
            <m:e>
              <m:f>
                <m:fPr>
                  <m:type m:val="lin"/>
                </m:fPr>
                <m:num>
                  <m:r>
                    <w:rPr>
                      <w:rFonts w:ascii="Cambria Math" w:hAnsi="Cambria Math"/>
                    </w:rPr>
                    <m:t xml:space="preserve">n</m:t>
                  </m:r>
                </m:num>
                <m:den>
                  <m:r>
                    <w:rPr>
                      <w:rFonts w:ascii="Cambria Math" w:hAnsi="Cambria Math"/>
                    </w:rPr>
                    <m:t xml:space="preserve">4</m:t>
                  </m:r>
                </m:den>
              </m:f>
            </m:e>
          </m:d>
          <m:r>
            <w:rPr>
              <w:rFonts w:ascii="Cambria Math" w:hAnsi="Cambria Math"/>
            </w:rPr>
            <m:t xml:space="preserve">+</m:t>
          </m:r>
          <m:r>
            <w:rPr>
              <w:rFonts w:ascii="Cambria Math" w:hAnsi="Cambria Math"/>
            </w:rPr>
            <m:t xml:space="preserve">2</m:t>
          </m:r>
          <m:r>
            <w:rPr>
              <w:rFonts w:ascii="Cambria Math" w:hAnsi="Cambria Math"/>
            </w:rPr>
            <m:t xml:space="preserve">cn</m:t>
          </m:r>
          <m:r>
            <w:rPr>
              <w:rFonts w:ascii="Cambria Math" w:hAnsi="Cambria Math"/>
            </w:rPr>
            <m:t xml:space="preserve">=</m:t>
          </m:r>
          <m:r>
            <w:rPr>
              <w:rFonts w:ascii="Cambria Math" w:hAnsi="Cambria Math"/>
            </w:rPr>
            <m:t xml:space="preserve">8</m:t>
          </m:r>
          <m:r>
            <w:rPr>
              <w:rFonts w:ascii="Cambria Math" w:hAnsi="Cambria Math"/>
            </w:rPr>
            <m:t xml:space="preserve">T</m:t>
          </m:r>
          <m:d>
            <m:dPr>
              <m:begChr m:val="("/>
              <m:endChr m:val=")"/>
            </m:dPr>
            <m:e>
              <m:f>
                <m:fPr>
                  <m:type m:val="lin"/>
                </m:fPr>
                <m:num>
                  <m:r>
                    <w:rPr>
                      <w:rFonts w:ascii="Cambria Math" w:hAnsi="Cambria Math"/>
                    </w:rPr>
                    <m:t xml:space="preserve">n</m:t>
                  </m:r>
                </m:num>
                <m:den>
                  <m:r>
                    <w:rPr>
                      <w:rFonts w:ascii="Cambria Math" w:hAnsi="Cambria Math"/>
                    </w:rPr>
                    <m:t xml:space="preserve">8</m:t>
                  </m:r>
                </m:den>
              </m:f>
            </m:e>
          </m:d>
          <m:r>
            <w:rPr>
              <w:rFonts w:ascii="Cambria Math" w:hAnsi="Cambria Math"/>
            </w:rPr>
            <m:t xml:space="preserve">+</m:t>
          </m:r>
          <m:r>
            <w:rPr>
              <w:rFonts w:ascii="Cambria Math" w:hAnsi="Cambria Math"/>
            </w:rPr>
            <m:t xml:space="preserve">3</m:t>
          </m:r>
          <m:r>
            <w:rPr>
              <w:rFonts w:ascii="Cambria Math" w:hAnsi="Cambria Math"/>
            </w:rPr>
            <m:t xml:space="preserve">cn</m:t>
          </m:r>
        </m:oMath>
      </m:oMathPara>
    </w:p>
    <w:p>
      <w:pPr>
        <w:pStyle w:val="Normal"/>
        <w:jc w:val="center"/>
        <w:rPr/>
      </w:pPr>
      <w:r>
        <w:rPr/>
      </w:r>
      <m:oMathPara xmlns:m="http://schemas.openxmlformats.org/officeDocument/2006/math">
        <m:oMathParaPr>
          <m:jc m:val="center"/>
        </m:oMathParaPr>
        <m:o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sSup>
            <m:e>
              <m:r>
                <w:rPr>
                  <w:rFonts w:ascii="Cambria Math" w:hAnsi="Cambria Math"/>
                </w:rPr>
                <m:t xml:space="preserve">2</m:t>
              </m:r>
            </m:e>
            <m:sup>
              <m:r>
                <w:rPr>
                  <w:rFonts w:ascii="Cambria Math" w:hAnsi="Cambria Math"/>
                </w:rPr>
                <m:t xml:space="preserve">kT</m:t>
              </m:r>
            </m:sup>
          </m:sSup>
          <m:d>
            <m:dPr>
              <m:begChr m:val="("/>
              <m:endChr m:val=")"/>
            </m:dPr>
            <m:e>
              <m:f>
                <m:fPr>
                  <m:type m:val="lin"/>
                </m:fPr>
                <m:num>
                  <m:r>
                    <w:rPr>
                      <w:rFonts w:ascii="Cambria Math" w:hAnsi="Cambria Math"/>
                    </w:rPr>
                    <m:t xml:space="preserve">n</m:t>
                  </m:r>
                </m:num>
                <m:den>
                  <m:sSup>
                    <m:e>
                      <m:r>
                        <w:rPr>
                          <w:rFonts w:ascii="Cambria Math" w:hAnsi="Cambria Math"/>
                        </w:rPr>
                        <m:t xml:space="preserve">2</m:t>
                      </m:r>
                    </m:e>
                    <m:sup>
                      <m:r>
                        <w:rPr>
                          <w:rFonts w:ascii="Cambria Math" w:hAnsi="Cambria Math"/>
                        </w:rPr>
                        <m:t xml:space="preserve">k</m:t>
                      </m:r>
                    </m:sup>
                  </m:sSup>
                </m:den>
              </m:f>
            </m:e>
          </m:d>
          <m:r>
            <w:rPr>
              <w:rFonts w:ascii="Cambria Math" w:hAnsi="Cambria Math"/>
            </w:rPr>
            <m:t xml:space="preserve">+</m:t>
          </m:r>
          <m:r>
            <w:rPr>
              <w:rFonts w:ascii="Cambria Math" w:hAnsi="Cambria Math"/>
            </w:rPr>
            <m:t xml:space="preserve">kcn</m:t>
          </m:r>
          <m:r>
            <w:rPr>
              <w:rFonts w:ascii="Cambria Math" w:hAnsi="Cambria Math"/>
            </w:rPr>
            <m:t xml:space="preserve">=</m:t>
          </m:r>
          <m:sSup>
            <m:e>
              <m:r>
                <w:rPr>
                  <w:rFonts w:ascii="Cambria Math" w:hAnsi="Cambria Math"/>
                </w:rPr>
                <m:t xml:space="preserve">2</m:t>
              </m:r>
            </m:e>
            <m:sup>
              <m:d>
                <m:dPr>
                  <m:begChr m:val="("/>
                  <m:endChr m:val=")"/>
                </m:dPr>
                <m:e>
                  <m:sSub>
                    <m:e>
                      <m:r>
                        <w:rPr>
                          <w:rFonts w:ascii="Cambria Math" w:hAnsi="Cambria Math"/>
                        </w:rPr>
                        <m:t xml:space="preserve">log</m:t>
                      </m:r>
                    </m:e>
                    <m:sub>
                      <m:r>
                        <w:rPr>
                          <w:rFonts w:ascii="Cambria Math" w:hAnsi="Cambria Math"/>
                        </w:rPr>
                        <m:t xml:space="preserve">2</m:t>
                      </m:r>
                    </m:sub>
                  </m:sSub>
                  <m:r>
                    <w:rPr>
                      <w:rFonts w:ascii="Cambria Math" w:hAnsi="Cambria Math"/>
                    </w:rPr>
                    <m:t xml:space="preserve">n</m:t>
                  </m:r>
                </m:e>
              </m:d>
            </m:sup>
          </m:sSup>
          <m:r>
            <w:rPr>
              <w:rFonts w:ascii="Cambria Math" w:hAnsi="Cambria Math"/>
            </w:rPr>
            <m:t xml:space="preserve">T</m:t>
          </m:r>
          <m:d>
            <m:dPr>
              <m:begChr m:val="("/>
              <m:endChr m:val=")"/>
            </m:dPr>
            <m:e>
              <m:r>
                <w:rPr>
                  <w:rFonts w:ascii="Cambria Math" w:hAnsi="Cambria Math"/>
                </w:rPr>
                <m:t xml:space="preserve">1</m:t>
              </m:r>
            </m:e>
          </m:d>
          <m:r>
            <w:rPr>
              <w:rFonts w:ascii="Cambria Math" w:hAnsi="Cambria Math"/>
            </w:rPr>
            <m:t xml:space="preserve">+</m:t>
          </m:r>
          <m:r>
            <w:rPr>
              <w:rFonts w:ascii="Cambria Math" w:hAnsi="Cambria Math"/>
            </w:rPr>
            <m:t xml:space="preserve">c</m:t>
          </m:r>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n</m:t>
          </m:r>
        </m:oMath>
      </m:oMathPara>
    </w:p>
    <w:p>
      <w:pPr>
        <w:pStyle w:val="Normal"/>
        <w:jc w:val="center"/>
        <w:rPr/>
      </w:pPr>
      <w:r>
        <w:rPr/>
      </w:r>
      <m:oMathPara xmlns:m="http://schemas.openxmlformats.org/officeDocument/2006/math">
        <m:oMathParaPr>
          <m:jc m:val="center"/>
        </m:oMathParaPr>
        <m:o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nc</m:t>
          </m:r>
          <m:r>
            <w:rPr>
              <w:rFonts w:ascii="Cambria Math" w:hAnsi="Cambria Math"/>
            </w:rPr>
            <m:t xml:space="preserve">1</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logn</m:t>
          </m:r>
          <m:r>
            <w:rPr>
              <w:rFonts w:ascii="Cambria Math" w:hAnsi="Cambria Math"/>
            </w:rPr>
            <m:t xml:space="preserve">;</m:t>
          </m:r>
          <m:f>
            <m:fPr>
              <m:type m:val="lin"/>
            </m:fPr>
            <m:num>
              <m:r>
                <w:rPr>
                  <w:rFonts w:ascii="Cambria Math" w:hAnsi="Cambria Math"/>
                </w:rPr>
                <m:t xml:space="preserve">n</m:t>
              </m:r>
            </m:num>
            <m:den>
              <m:sSup>
                <m:e>
                  <m:r>
                    <w:rPr>
                      <w:rFonts w:ascii="Cambria Math" w:hAnsi="Cambria Math"/>
                    </w:rPr>
                    <m:t xml:space="preserve">2</m:t>
                  </m:r>
                </m:e>
                <m:sup>
                  <m:r>
                    <w:rPr>
                      <w:rFonts w:ascii="Cambria Math" w:hAnsi="Cambria Math"/>
                    </w:rPr>
                    <m:t xml:space="preserve">k</m:t>
                  </m:r>
                </m:sup>
              </m:sSup>
            </m:den>
          </m:f>
          <m:r>
            <w:rPr>
              <w:rFonts w:ascii="Cambria Math" w:hAnsi="Cambria Math"/>
            </w:rPr>
            <m:t xml:space="preserve">=</m:t>
          </m:r>
          <m:r>
            <w:rPr>
              <w:rFonts w:ascii="Cambria Math" w:hAnsi="Cambria Math"/>
            </w:rPr>
            <m:t xml:space="preserve">1</m:t>
          </m:r>
          <m:r>
            <w:rPr>
              <w:rFonts w:ascii="Cambria Math" w:hAnsi="Cambria Math"/>
            </w:rPr>
            <m:t xml:space="preserve">;</m:t>
          </m:r>
          <m:sSup>
            <m:e>
              <m:r>
                <w:rPr>
                  <w:rFonts w:ascii="Cambria Math" w:hAnsi="Cambria Math"/>
                </w:rPr>
                <m:t xml:space="preserve">2</m:t>
              </m:r>
            </m:e>
            <m:sup>
              <m:r>
                <w:rPr>
                  <w:rFonts w:ascii="Cambria Math" w:hAnsi="Cambria Math"/>
                </w:rPr>
                <m:t xml:space="preserve">k</m:t>
              </m:r>
            </m:sup>
          </m:s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n</m:t>
              </m:r>
            </m:e>
          </m:d>
        </m:oMath>
      </m:oMathPara>
    </w:p>
    <w:p>
      <w:pPr>
        <w:pStyle w:val="Normal"/>
        <w:jc w:val="center"/>
        <w:rPr/>
      </w:pPr>
      <w:r>
        <w:rPr/>
      </w:r>
      <m:oMathPara xmlns:m="http://schemas.openxmlformats.org/officeDocument/2006/math">
        <m:oMathParaPr>
          <m:jc m:val="center"/>
        </m:oMathParaPr>
        <m:o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O</m:t>
          </m:r>
          <m:d>
            <m:dPr>
              <m:begChr m:val="("/>
              <m:endChr m:val=")"/>
            </m:dPr>
            <m:e>
              <m:r>
                <w:rPr>
                  <w:rFonts w:ascii="Cambria Math" w:hAnsi="Cambria Math"/>
                </w:rPr>
                <m:t xml:space="preserve">nlogn</m:t>
              </m:r>
            </m:e>
          </m:d>
        </m:oMath>
      </m:oMathPara>
    </w:p>
    <w:p>
      <w:pPr>
        <w:pStyle w:val="Style19"/>
        <w:jc w:val="center"/>
        <w:rPr/>
      </w:pPr>
      <w:bookmarkStart w:id="57" w:name="docs-internal-guid-d9815527-7fff-cb56-a6"/>
      <w:bookmarkEnd w:id="57"/>
      <w:r>
        <w:rPr>
          <w:b w:val="false"/>
          <w:i w:val="false"/>
          <w:caps w:val="false"/>
          <w:smallCaps w:val="false"/>
          <w:strike w:val="false"/>
          <w:dstrike w:val="false"/>
          <w:color w:val="000000"/>
          <w:sz w:val="28"/>
          <w:u w:val="none"/>
          <w:effect w:val="none"/>
          <w:shd w:fill="auto" w:val="clear"/>
          <w:lang w:val="uk-UA"/>
        </w:rPr>
        <w:t>У найгіршому випадку:</w:t>
      </w:r>
    </w:p>
    <w:p>
      <w:pPr>
        <w:pStyle w:val="Style19"/>
        <w:bidi w:val="0"/>
        <w:spacing w:lineRule="auto" w:line="427" w:before="2" w:after="0"/>
        <w:ind w:left="107" w:right="118" w:hanging="0"/>
        <w:jc w:val="center"/>
        <w:rPr/>
      </w:pPr>
      <w:r>
        <w:rPr>
          <w:b w:val="false"/>
        </w:rPr>
        <w:tab/>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cn</m:t>
        </m:r>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2</m:t>
            </m:r>
          </m:e>
        </m:d>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cn</m:t>
        </m:r>
      </m:oMath>
    </w:p>
    <w:p>
      <w:pPr>
        <w:pStyle w:val="Style19"/>
        <w:jc w:val="center"/>
        <w:rPr/>
      </w:pP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2</m:t>
            </m:r>
          </m:e>
        </m:d>
        <m:r>
          <w:rPr>
            <w:rFonts w:ascii="Cambria Math" w:hAnsi="Cambria Math"/>
          </w:rPr>
          <m:t xml:space="preserve">+</m:t>
        </m:r>
        <m:r>
          <w:rPr>
            <w:rFonts w:ascii="Cambria Math" w:hAnsi="Cambria Math"/>
          </w:rPr>
          <m:t xml:space="preserve">2</m:t>
        </m:r>
        <m:r>
          <w:rPr>
            <w:rFonts w:ascii="Cambria Math" w:hAnsi="Cambria Math"/>
          </w:rPr>
          <m:t xml:space="preserve">cn</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3</m:t>
            </m:r>
          </m:e>
        </m:d>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2</m:t>
            </m:r>
          </m:e>
        </m:d>
        <m:r>
          <w:rPr>
            <w:rFonts w:ascii="Cambria Math" w:hAnsi="Cambria Math"/>
          </w:rPr>
          <m:t xml:space="preserve">+</m:t>
        </m:r>
        <m:r>
          <w:rPr>
            <w:rFonts w:ascii="Cambria Math" w:hAnsi="Cambria Math"/>
          </w:rPr>
          <m:t xml:space="preserve">2</m:t>
        </m:r>
        <m:r>
          <w:rPr>
            <w:rFonts w:ascii="Cambria Math" w:hAnsi="Cambria Math"/>
          </w:rPr>
          <m:t xml:space="preserve">cn</m:t>
        </m:r>
        <m:r>
          <w:rPr>
            <w:rFonts w:ascii="Cambria Math" w:hAnsi="Cambria Math"/>
          </w:rPr>
          <m:t xml:space="preserve">−</m:t>
        </m:r>
        <m:r>
          <w:rPr>
            <w:rFonts w:ascii="Cambria Math" w:hAnsi="Cambria Math"/>
          </w:rPr>
          <m:t xml:space="preserve">c</m:t>
        </m:r>
      </m:oMath>
      <w:r>
        <w:rPr/>
        <w:br/>
        <w:tab/>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3</m:t>
            </m:r>
          </m:e>
        </m:d>
        <m:r>
          <w:rPr>
            <w:rFonts w:ascii="Cambria Math" w:hAnsi="Cambria Math"/>
          </w:rPr>
          <m:t xml:space="preserve">+</m:t>
        </m:r>
        <m:r>
          <w:rPr>
            <w:rFonts w:ascii="Cambria Math" w:hAnsi="Cambria Math"/>
          </w:rPr>
          <m:t xml:space="preserve">3</m:t>
        </m:r>
        <m:r>
          <w:rPr>
            <w:rFonts w:ascii="Cambria Math" w:hAnsi="Cambria Math"/>
          </w:rPr>
          <m:t xml:space="preserve">cn</m:t>
        </m:r>
        <m:r>
          <w:rPr>
            <w:rFonts w:ascii="Cambria Math" w:hAnsi="Cambria Math"/>
          </w:rPr>
          <m:t xml:space="preserve">−</m:t>
        </m:r>
        <m:r>
          <w:rPr>
            <w:rFonts w:ascii="Cambria Math" w:hAnsi="Cambria Math"/>
          </w:rPr>
          <m:t xml:space="preserve">3</m:t>
        </m:r>
        <m:r>
          <w:rPr>
            <w:rFonts w:ascii="Cambria Math" w:hAnsi="Cambria Math"/>
          </w:rPr>
          <m:t xml:space="preserve">c</m:t>
        </m:r>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k</m:t>
            </m:r>
          </m:e>
        </m:d>
        <m:r>
          <w:rPr>
            <w:rFonts w:ascii="Cambria Math" w:hAnsi="Cambria Math"/>
          </w:rPr>
          <m:t xml:space="preserve">+</m:t>
        </m:r>
        <m:r>
          <w:rPr>
            <w:rFonts w:ascii="Cambria Math" w:hAnsi="Cambria Math"/>
          </w:rPr>
          <m:t xml:space="preserve">kcn</m:t>
        </m:r>
        <m:r>
          <w:rPr>
            <w:rFonts w:ascii="Cambria Math" w:hAnsi="Cambria Math"/>
          </w:rPr>
          <m:t xml:space="preserve">−</m:t>
        </m:r>
        <m:r>
          <w:rPr>
            <w:rFonts w:ascii="Cambria Math" w:hAnsi="Cambria Math"/>
          </w:rPr>
          <m:t xml:space="preserve">k</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2</m:t>
        </m:r>
        <m:r>
          <w:rPr>
            <w:rFonts w:ascii="Cambria Math" w:hAnsi="Cambria Math"/>
          </w:rPr>
          <m:t xml:space="preserve">c</m:t>
        </m:r>
      </m:oMath>
    </w:p>
    <w:p>
      <w:pPr>
        <w:pStyle w:val="Style19"/>
        <w:jc w:val="center"/>
        <w:rPr/>
      </w:pPr>
      <w:r>
        <w:rPr/>
      </w:r>
      <m:oMathPara xmlns:m="http://schemas.openxmlformats.org/officeDocument/2006/math">
        <m:oMathParaPr>
          <m:jc m:val="center"/>
        </m:oMathParaPr>
        <m:o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1</m:t>
              </m:r>
            </m:e>
          </m:d>
          <m:r>
            <w:rPr>
              <w:rFonts w:ascii="Cambria Math" w:hAnsi="Cambria Math"/>
            </w:rPr>
            <m:t xml:space="preserve">+</m:t>
          </m:r>
          <m:sSup>
            <m:e>
              <m:r>
                <w:rPr>
                  <w:rFonts w:ascii="Cambria Math" w:hAnsi="Cambria Math"/>
                </w:rPr>
                <m:t xml:space="preserve">cn</m:t>
              </m:r>
            </m:e>
            <m:sup>
              <m:r>
                <w:rPr>
                  <w:rFonts w:ascii="Cambria Math" w:hAnsi="Cambria Math"/>
                </w:rPr>
                <m:t xml:space="preserve">2</m:t>
              </m:r>
            </m:sup>
          </m:sSup>
          <m:r>
            <w:rPr>
              <w:rFonts w:ascii="Cambria Math" w:hAnsi="Cambria Math"/>
            </w:rPr>
            <m:t xml:space="preserve">−</m:t>
          </m:r>
          <m:r>
            <w:rPr>
              <w:rFonts w:ascii="Cambria Math" w:hAnsi="Cambria Math"/>
            </w:rPr>
            <m:t xml:space="preserve">cn</m:t>
          </m:r>
          <m:f>
            <m:fPr>
              <m:type m:val="lin"/>
            </m:fPr>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m:oMathPara>
    </w:p>
    <w:p>
      <w:pPr>
        <w:pStyle w:val="Style19"/>
        <w:jc w:val="center"/>
        <w:rPr/>
      </w:pPr>
      <w:r>
        <w:rPr/>
      </w:r>
      <m:oMathPara xmlns:m="http://schemas.openxmlformats.org/officeDocument/2006/math">
        <m:oMathParaPr>
          <m:jc m:val="center"/>
        </m:oMathParaPr>
        <m:oMath>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n</m:t>
          </m:r>
        </m:oMath>
      </m:oMathPara>
    </w:p>
    <w:p>
      <w:pPr>
        <w:pStyle w:val="Style19"/>
        <w:jc w:val="center"/>
        <w:rPr/>
      </w:pPr>
      <w:r>
        <w:rPr/>
      </w:r>
      <m:oMathPara xmlns:m="http://schemas.openxmlformats.org/officeDocument/2006/math">
        <m:oMathParaPr>
          <m:jc m:val="center"/>
        </m:oMathParaPr>
        <m:o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c</m:t>
          </m:r>
          <m:r>
            <w:rPr>
              <w:rFonts w:ascii="Cambria Math" w:hAnsi="Cambria Math"/>
            </w:rPr>
            <m:t xml:space="preserve">1</m:t>
          </m:r>
          <m:r>
            <w:rPr>
              <w:rFonts w:ascii="Cambria Math" w:hAnsi="Cambria Math"/>
            </w:rPr>
            <m:t xml:space="preserve">+</m:t>
          </m:r>
          <m:r>
            <w:rPr>
              <w:rFonts w:ascii="Cambria Math" w:hAnsi="Cambria Math"/>
            </w:rPr>
            <m:t xml:space="preserve">cn</m:t>
          </m:r>
          <m:d>
            <m:dPr>
              <m:begChr m:val="("/>
              <m:endChr m:val=")"/>
            </m:dPr>
            <m:e>
              <m:f>
                <m:fPr>
                  <m:type m:val="lin"/>
                </m:fPr>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e>
          </m:d>
          <m:r>
            <w:rPr>
              <w:rFonts w:ascii="Cambria Math" w:hAnsi="Cambria Math"/>
            </w:rPr>
            <m:t xml:space="preserve">=</m:t>
          </m:r>
          <m:f>
            <m:fPr>
              <m:type m:val="lin"/>
            </m:fPr>
            <m:num>
              <m:r>
                <w:rPr>
                  <w:rFonts w:ascii="Cambria Math" w:hAnsi="Cambria Math"/>
                </w:rPr>
                <m:t xml:space="preserve">c</m:t>
              </m:r>
            </m:num>
            <m:den>
              <m:r>
                <w:rPr>
                  <w:rFonts w:ascii="Cambria Math" w:hAnsi="Cambria Math"/>
                </w:rPr>
                <m:t xml:space="preserve">2</m:t>
              </m:r>
            </m:den>
          </m:f>
          <m:d>
            <m:dPr>
              <m:begChr m:val="("/>
              <m:endChr m:val=")"/>
            </m:dPr>
            <m:e>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O</m:t>
          </m:r>
          <m:d>
            <m:dPr>
              <m:begChr m:val="("/>
              <m:endChr m:val=")"/>
            </m:dPr>
            <m:e>
              <m:sSup>
                <m:e>
                  <m:r>
                    <w:rPr>
                      <w:rFonts w:ascii="Cambria Math" w:hAnsi="Cambria Math"/>
                    </w:rPr>
                    <m:t xml:space="preserve">n</m:t>
                  </m:r>
                </m:e>
                <m:sup>
                  <m:r>
                    <w:rPr>
                      <w:rFonts w:ascii="Cambria Math" w:hAnsi="Cambria Math"/>
                    </w:rPr>
                    <m:t xml:space="preserve">2</m:t>
                  </m:r>
                </m:sup>
              </m:sSup>
            </m:e>
          </m:d>
        </m:oMath>
      </m:oMathPara>
    </w:p>
    <w:p>
      <w:pPr>
        <w:pStyle w:val="Normal"/>
        <w:numPr>
          <w:ilvl w:val="0"/>
          <w:numId w:val="0"/>
        </w:numPr>
        <w:ind w:left="720" w:right="0" w:hanging="0"/>
        <w:jc w:val="center"/>
        <w:rPr>
          <w:lang w:val="uk-UA"/>
        </w:rPr>
      </w:pPr>
      <w:r>
        <w:rPr>
          <w:lang w:val="uk-UA"/>
        </w:rPr>
        <w:t>Використання додаткової пам’яті:</w:t>
      </w:r>
    </w:p>
    <w:p>
      <w:pPr>
        <w:pStyle w:val="Normal"/>
        <w:numPr>
          <w:ilvl w:val="0"/>
          <w:numId w:val="0"/>
        </w:numPr>
        <w:ind w:left="720" w:right="0" w:hanging="0"/>
        <w:jc w:val="center"/>
        <w:rPr>
          <w:lang w:val="uk-UA"/>
        </w:rPr>
      </w:pPr>
      <w:r>
        <w:rPr/>
      </w:r>
      <m:oMathPara xmlns:m="http://schemas.openxmlformats.org/officeDocument/2006/math">
        <m:oMathParaPr>
          <m:jc m:val="center"/>
        </m:oMathParaPr>
        <m:o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O</m:t>
          </m:r>
          <m:d>
            <m:dPr>
              <m:begChr m:val="("/>
              <m:endChr m:val=")"/>
            </m:dPr>
            <m:e>
              <m:r>
                <w:rPr>
                  <w:rFonts w:ascii="Cambria Math" w:hAnsi="Cambria Math"/>
                </w:rPr>
                <m:t xml:space="preserve">1</m:t>
              </m:r>
            </m:e>
          </m:d>
        </m:oMath>
      </m:oMathPara>
    </w:p>
    <w:p>
      <w:pPr>
        <w:pStyle w:val="Normal"/>
        <w:numPr>
          <w:ilvl w:val="0"/>
          <w:numId w:val="0"/>
        </w:numPr>
        <w:ind w:left="720" w:right="0" w:hanging="0"/>
        <w:jc w:val="center"/>
        <w:rPr>
          <w:lang w:val="uk-UA"/>
        </w:rPr>
      </w:pPr>
      <w:r>
        <w:rPr>
          <w:lang w:val="uk-UA"/>
        </w:rPr>
      </w:r>
    </w:p>
    <w:p>
      <w:pPr>
        <w:pStyle w:val="Normal"/>
        <w:numPr>
          <w:ilvl w:val="0"/>
          <w:numId w:val="0"/>
        </w:numPr>
        <w:ind w:left="720" w:right="0" w:hanging="0"/>
        <w:jc w:val="center"/>
        <w:rPr>
          <w:lang w:val="uk-UA"/>
        </w:rPr>
      </w:pPr>
      <w:r>
        <w:rPr>
          <w:lang w:val="uk-UA"/>
        </w:rPr>
      </w:r>
    </w:p>
    <w:p>
      <w:pPr>
        <w:pStyle w:val="Normal"/>
        <w:numPr>
          <w:ilvl w:val="0"/>
          <w:numId w:val="0"/>
        </w:numPr>
        <w:ind w:left="720" w:right="0" w:hanging="0"/>
        <w:jc w:val="center"/>
        <w:rPr>
          <w:lang w:val="uk-UA"/>
        </w:rPr>
      </w:pPr>
      <w:r>
        <w:rPr>
          <w:lang w:val="uk-UA"/>
        </w:rPr>
      </w:r>
    </w:p>
    <w:p>
      <w:pPr>
        <w:pStyle w:val="Normal"/>
        <w:numPr>
          <w:ilvl w:val="0"/>
          <w:numId w:val="0"/>
        </w:numPr>
        <w:ind w:left="720" w:right="0" w:hanging="0"/>
        <w:jc w:val="center"/>
        <w:rPr>
          <w:lang w:val="uk-UA"/>
        </w:rPr>
      </w:pPr>
      <w:r>
        <w:rPr>
          <w:lang w:val="uk-UA"/>
        </w:rPr>
      </w:r>
    </w:p>
    <w:p>
      <w:pPr>
        <w:pStyle w:val="Normal"/>
        <w:numPr>
          <w:ilvl w:val="0"/>
          <w:numId w:val="8"/>
        </w:numPr>
        <w:jc w:val="both"/>
        <w:rPr/>
      </w:pPr>
      <w:r>
        <w:rPr>
          <w:lang w:val="uk-UA"/>
        </w:rPr>
        <w:t>Алгоритм інтроспективного сортування</w:t>
      </w:r>
    </w:p>
    <w:p>
      <w:pPr>
        <w:pStyle w:val="Normal"/>
        <w:rPr/>
      </w:pPr>
      <w:r>
        <w:rPr>
          <w:lang w:val="uk-UA"/>
        </w:rPr>
        <w:t xml:space="preserve">У найкращому та середньому випадку алгоритм використовує швидке сортування, тому часова складність складає: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O</m:t>
        </m:r>
        <m:d>
          <m:dPr>
            <m:begChr m:val="("/>
            <m:endChr m:val=")"/>
          </m:dPr>
          <m:e>
            <m:r>
              <w:rPr>
                <w:rFonts w:ascii="Cambria Math" w:hAnsi="Cambria Math"/>
              </w:rPr>
              <m:t xml:space="preserve">nlogn</m:t>
            </m:r>
          </m:e>
        </m:d>
      </m:oMath>
    </w:p>
    <w:p>
      <w:pPr>
        <w:pStyle w:val="Normal"/>
        <w:rPr/>
      </w:pPr>
      <w:r>
        <w:rPr>
          <w:lang w:val="uk-UA"/>
        </w:rPr>
        <w:t xml:space="preserve">У найгіршому випадку він перемикається на пірамідальне сортування, яке має часову складність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O</m:t>
        </m:r>
        <m:d>
          <m:dPr>
            <m:begChr m:val="("/>
            <m:endChr m:val=")"/>
          </m:dPr>
          <m:e>
            <m:r>
              <w:rPr>
                <w:rFonts w:ascii="Cambria Math" w:hAnsi="Cambria Math"/>
              </w:rPr>
              <m:t xml:space="preserve">nlogn</m:t>
            </m:r>
          </m:e>
        </m:d>
      </m:oMath>
      <w:r>
        <w:rPr>
          <w:lang w:val="uk-UA"/>
        </w:rPr>
        <w:t xml:space="preserve">, тому й часова складність інтроспективного сортування складає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O</m:t>
        </m:r>
        <m:d>
          <m:dPr>
            <m:begChr m:val="("/>
            <m:endChr m:val=")"/>
          </m:dPr>
          <m:e>
            <m:r>
              <w:rPr>
                <w:rFonts w:ascii="Cambria Math" w:hAnsi="Cambria Math"/>
              </w:rPr>
              <m:t xml:space="preserve">nlogn</m:t>
            </m:r>
          </m:e>
        </m:d>
      </m:oMath>
      <w:r>
        <w:rPr>
          <w:lang w:val="uk-UA"/>
        </w:rPr>
        <w:t xml:space="preserve">. </w:t>
      </w:r>
    </w:p>
    <w:p>
      <w:pPr>
        <w:pStyle w:val="Normal"/>
        <w:numPr>
          <w:ilvl w:val="0"/>
          <w:numId w:val="0"/>
        </w:numPr>
        <w:ind w:left="0" w:right="0" w:hanging="0"/>
        <w:jc w:val="left"/>
        <w:rPr/>
      </w:pPr>
      <w:r>
        <w:rPr/>
      </w:r>
    </w:p>
    <w:p>
      <w:pPr>
        <w:pStyle w:val="Normal"/>
        <w:numPr>
          <w:ilvl w:val="0"/>
          <w:numId w:val="0"/>
        </w:numPr>
        <w:ind w:left="0" w:right="0" w:hanging="0"/>
        <w:jc w:val="left"/>
        <w:rPr/>
      </w:pPr>
      <w:r>
        <w:rPr/>
      </w:r>
    </w:p>
    <w:p>
      <w:pPr>
        <w:pStyle w:val="Normal"/>
        <w:rPr>
          <w:lang w:val="uk-UA"/>
        </w:rPr>
      </w:pPr>
      <w:r>
        <w:rPr>
          <w:lang w:val="uk-UA"/>
        </w:rPr>
        <w:t>Перевіримо ефективність програми для деяких розмірностей масиву</w:t>
      </w:r>
    </w:p>
    <w:p>
      <w:pPr>
        <w:pStyle w:val="Normal"/>
        <w:ind w:hanging="0"/>
        <w:rPr>
          <w:lang w:val="uk-UA"/>
        </w:rPr>
      </w:pPr>
      <w:r>
        <w:rPr>
          <w:lang w:val="uk-UA"/>
        </w:rPr>
      </w:r>
    </w:p>
    <w:p>
      <w:pPr>
        <w:pStyle w:val="Normal"/>
        <w:rPr>
          <w:lang w:val="uk-UA"/>
        </w:rPr>
      </w:pPr>
      <w:r>
        <w:rPr>
          <w:lang w:val="uk-UA"/>
        </w:rPr>
        <w:t>Результати тестування ефективності алгоритмів сортування масивів наведено в таблиці 7.1:</w:t>
      </w:r>
    </w:p>
    <w:p>
      <w:pPr>
        <w:pStyle w:val="Normal"/>
        <w:rPr>
          <w:lang w:val="uk-UA"/>
        </w:rPr>
      </w:pPr>
      <w:r>
        <w:rPr>
          <w:lang w:val="uk-UA"/>
        </w:rPr>
      </w:r>
    </w:p>
    <w:p>
      <w:pPr>
        <w:pStyle w:val="Normal"/>
        <w:ind w:left="0" w:right="0" w:hanging="0"/>
        <w:rPr>
          <w:lang w:val="uk-UA"/>
        </w:rPr>
      </w:pPr>
      <w:r>
        <w:rPr>
          <w:lang w:val="uk-UA"/>
        </w:rPr>
        <w:t>Таблиця 7.1 – Тестування ефективності методів</w:t>
      </w:r>
    </w:p>
    <w:tbl>
      <w:tblPr>
        <w:tblW w:w="9747" w:type="dxa"/>
        <w:jc w:val="left"/>
        <w:tblInd w:w="0" w:type="dxa"/>
        <w:tblLayout w:type="fixed"/>
        <w:tblCellMar>
          <w:top w:w="0" w:type="dxa"/>
          <w:left w:w="108" w:type="dxa"/>
          <w:bottom w:w="0" w:type="dxa"/>
          <w:right w:w="108" w:type="dxa"/>
        </w:tblCellMar>
      </w:tblPr>
      <w:tblGrid>
        <w:gridCol w:w="960"/>
        <w:gridCol w:w="2207"/>
        <w:gridCol w:w="1249"/>
        <w:gridCol w:w="1680"/>
        <w:gridCol w:w="1826"/>
        <w:gridCol w:w="1824"/>
      </w:tblGrid>
      <w:tr>
        <w:trPr/>
        <w:tc>
          <w:tcPr>
            <w:tcW w:w="96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pPr>
            <w:r>
              <w:rPr>
                <w:rFonts w:eastAsia="Calibri"/>
                <w:kern w:val="0"/>
                <w:szCs w:val="22"/>
                <w:lang w:val="uk-UA" w:eastAsia="en-US" w:bidi="ar-SA"/>
              </w:rPr>
              <w:t>Розмірність масиву</w:t>
            </w:r>
          </w:p>
        </w:tc>
        <w:tc>
          <w:tcPr>
            <w:tcW w:w="220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lang w:val="uk-UA"/>
              </w:rPr>
            </w:pPr>
            <w:r>
              <w:rPr>
                <w:lang w:val="uk-UA"/>
              </w:rPr>
              <w:t>Метод сортування</w:t>
            </w:r>
          </w:p>
        </w:tc>
        <w:tc>
          <w:tcPr>
            <w:tcW w:w="1249" w:type="dxa"/>
            <w:vMerge w:val="restart"/>
            <w:tcBorders>
              <w:top w:val="single" w:sz="4" w:space="0" w:color="000000"/>
              <w:left w:val="single" w:sz="4" w:space="0" w:color="000000"/>
              <w:bottom w:val="single" w:sz="4" w:space="0" w:color="000000"/>
            </w:tcBorders>
            <w:vAlign w:val="center"/>
          </w:tcPr>
          <w:p>
            <w:pPr>
              <w:pStyle w:val="Normal"/>
              <w:widowControl w:val="false"/>
              <w:tabs>
                <w:tab w:val="clear" w:pos="708"/>
                <w:tab w:val="left" w:pos="1750" w:leader="none"/>
              </w:tabs>
              <w:suppressAutoHyphens w:val="true"/>
              <w:spacing w:before="0" w:after="0"/>
              <w:ind w:left="0" w:right="0" w:hanging="0"/>
              <w:jc w:val="center"/>
              <w:rPr>
                <w:lang w:val="uk-UA"/>
              </w:rPr>
            </w:pPr>
            <w:r>
              <w:rPr>
                <w:lang w:val="uk-UA"/>
              </w:rPr>
              <w:t>Теоретична складність</w:t>
            </w:r>
          </w:p>
        </w:tc>
        <w:tc>
          <w:tcPr>
            <w:tcW w:w="5330" w:type="dxa"/>
            <w:gridSpan w:val="3"/>
            <w:tcBorders>
              <w:top w:val="single" w:sz="4" w:space="0" w:color="000000"/>
              <w:left w:val="single" w:sz="4" w:space="0" w:color="000000"/>
              <w:bottom w:val="single" w:sz="4" w:space="0" w:color="000000"/>
              <w:right w:val="single" w:sz="4" w:space="0" w:color="000000"/>
            </w:tcBorders>
            <w:vAlign w:val="center"/>
          </w:tcPr>
          <w:p>
            <w:pPr>
              <w:pStyle w:val="Normal"/>
              <w:widowControl w:val="false"/>
              <w:tabs>
                <w:tab w:val="clear" w:pos="708"/>
                <w:tab w:val="left" w:pos="1750" w:leader="none"/>
              </w:tabs>
              <w:suppressAutoHyphens w:val="true"/>
              <w:spacing w:before="0" w:after="0"/>
              <w:ind w:left="0" w:right="0" w:hanging="0"/>
              <w:jc w:val="center"/>
              <w:rPr>
                <w:lang w:val="uk-UA"/>
              </w:rPr>
            </w:pPr>
            <w:r>
              <w:rPr>
                <w:lang w:val="uk-UA"/>
              </w:rPr>
              <w:t>Практична складність</w:t>
            </w:r>
          </w:p>
        </w:tc>
      </w:tr>
      <w:tr>
        <w:trPr/>
        <w:tc>
          <w:tcPr>
            <w:tcW w:w="9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220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1249"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lang w:val="uk-UA"/>
              </w:rPr>
            </w:pPr>
            <w:r>
              <w:rPr>
                <w:lang w:val="uk-UA"/>
              </w:rPr>
              <w:t>Кількість порівнянь</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rFonts w:eastAsia="Calibri"/>
                <w:kern w:val="0"/>
                <w:szCs w:val="22"/>
                <w:lang w:val="uk-UA" w:eastAsia="en-US" w:bidi="ar-SA"/>
              </w:rPr>
            </w:pPr>
            <w:r>
              <w:rPr>
                <w:rFonts w:eastAsia="Calibri"/>
                <w:kern w:val="0"/>
                <w:szCs w:val="22"/>
                <w:lang w:val="uk-UA" w:eastAsia="en-US" w:bidi="ar-SA"/>
              </w:rPr>
              <w:t>Кількість перестановок</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lang w:val="uk-UA"/>
              </w:rPr>
            </w:pPr>
            <w:r>
              <w:rPr>
                <w:lang w:val="uk-UA"/>
              </w:rPr>
              <w:t>Час (мкс)</w:t>
            </w:r>
          </w:p>
        </w:tc>
      </w:tr>
      <w:tr>
        <w:trPr/>
        <w:tc>
          <w:tcPr>
            <w:tcW w:w="96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1000</w:t>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lang w:val="uk-UA"/>
              </w:rPr>
            </w:pPr>
            <w:r>
              <w:rPr>
                <w:lang w:val="uk-UA"/>
              </w:rPr>
              <w:t>Злиттям</w:t>
            </w:r>
          </w:p>
        </w:tc>
        <w:tc>
          <w:tcPr>
            <w:tcW w:w="1249" w:type="dxa"/>
            <w:vMerge w:val="restart"/>
            <w:tcBorders>
              <w:top w:val="single" w:sz="4" w:space="0" w:color="000000"/>
              <w:left w:val="single" w:sz="4" w:space="0" w:color="000000"/>
              <w:bottom w:val="single" w:sz="4" w:space="0" w:color="000000"/>
            </w:tcBorders>
            <w:vAlign w:val="center"/>
          </w:tcPr>
          <w:p>
            <w:pPr>
              <w:pStyle w:val="Normal"/>
              <w:widowControl w:val="false"/>
              <w:suppressAutoHyphens w:val="true"/>
              <w:spacing w:before="0" w:after="0"/>
              <w:ind w:left="0" w:right="0" w:hanging="0"/>
              <w:jc w:val="center"/>
              <w:rPr>
                <w:rFonts w:eastAsia="Calibri"/>
                <w:kern w:val="0"/>
                <w:szCs w:val="22"/>
                <w:lang w:val="uk-UA" w:eastAsia="en-US" w:bidi="ar-SA"/>
              </w:rPr>
            </w:pPr>
            <w:r>
              <w:rPr>
                <w:rFonts w:eastAsia="Calibri"/>
                <w:kern w:val="0"/>
                <w:szCs w:val="22"/>
                <w:lang w:val="uk-UA" w:eastAsia="en-US" w:bidi="ar-SA"/>
              </w:rPr>
              <w:t>9966</w:t>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11704</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9976</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303</w:t>
            </w:r>
          </w:p>
        </w:tc>
      </w:tr>
      <w:tr>
        <w:trPr/>
        <w:tc>
          <w:tcPr>
            <w:tcW w:w="9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lang w:val="uk-UA"/>
              </w:rPr>
            </w:pPr>
            <w:r>
              <w:rPr>
                <w:lang w:val="uk-UA"/>
              </w:rPr>
              <w:t>Швидке</w:t>
            </w:r>
          </w:p>
        </w:tc>
        <w:tc>
          <w:tcPr>
            <w:tcW w:w="1249"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13009</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4838</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127</w:t>
            </w:r>
          </w:p>
        </w:tc>
      </w:tr>
      <w:tr>
        <w:trPr/>
        <w:tc>
          <w:tcPr>
            <w:tcW w:w="9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rFonts w:eastAsia="Calibri"/>
                <w:kern w:val="0"/>
                <w:szCs w:val="22"/>
                <w:shd w:fill="auto" w:val="clear"/>
                <w:lang w:val="uk-UA" w:eastAsia="en-US" w:bidi="ar-SA"/>
              </w:rPr>
            </w:pPr>
            <w:r>
              <w:rPr>
                <w:rFonts w:eastAsia="Calibri"/>
                <w:kern w:val="0"/>
                <w:szCs w:val="22"/>
                <w:shd w:fill="auto" w:val="clear"/>
                <w:lang w:val="uk-UA" w:eastAsia="en-US" w:bidi="ar-SA"/>
              </w:rPr>
              <w:t>Інтроспективне</w:t>
            </w:r>
          </w:p>
        </w:tc>
        <w:tc>
          <w:tcPr>
            <w:tcW w:w="1249"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9287</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3783</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87</w:t>
            </w:r>
          </w:p>
        </w:tc>
      </w:tr>
      <w:tr>
        <w:trPr/>
        <w:tc>
          <w:tcPr>
            <w:tcW w:w="96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pPr>
            <w:r>
              <w:rPr>
                <w:rFonts w:eastAsia="Calibri"/>
                <w:kern w:val="0"/>
                <w:szCs w:val="22"/>
                <w:lang w:val="uk-UA" w:eastAsia="en-US" w:bidi="ar-SA"/>
              </w:rPr>
              <w:t>100</w:t>
            </w:r>
            <w:r>
              <w:rPr>
                <w:rFonts w:eastAsia="Calibri"/>
                <w:kern w:val="0"/>
                <w:szCs w:val="22"/>
                <w:lang w:eastAsia="en-US" w:bidi="ar-SA"/>
              </w:rPr>
              <w:t>00</w:t>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lang w:val="uk-UA"/>
              </w:rPr>
            </w:pPr>
            <w:r>
              <w:rPr>
                <w:lang w:val="uk-UA"/>
              </w:rPr>
              <w:t>Злиттям</w:t>
            </w:r>
          </w:p>
        </w:tc>
        <w:tc>
          <w:tcPr>
            <w:tcW w:w="1249" w:type="dxa"/>
            <w:vMerge w:val="restart"/>
            <w:tcBorders>
              <w:top w:val="single" w:sz="4" w:space="0" w:color="000000"/>
              <w:left w:val="single" w:sz="4" w:space="0" w:color="000000"/>
              <w:bottom w:val="single" w:sz="4" w:space="0" w:color="000000"/>
            </w:tcBorders>
            <w:vAlign w:val="center"/>
          </w:tcPr>
          <w:p>
            <w:pPr>
              <w:pStyle w:val="Normal"/>
              <w:widowControl w:val="false"/>
              <w:suppressAutoHyphens w:val="true"/>
              <w:spacing w:before="0" w:after="0"/>
              <w:ind w:left="0" w:right="0" w:hanging="0"/>
              <w:jc w:val="center"/>
              <w:rPr>
                <w:rFonts w:eastAsia="Calibri"/>
                <w:kern w:val="0"/>
                <w:szCs w:val="22"/>
                <w:lang w:val="uk-UA" w:eastAsia="en-US" w:bidi="ar-SA"/>
              </w:rPr>
            </w:pPr>
            <w:r>
              <w:rPr>
                <w:rFonts w:eastAsia="Calibri"/>
                <w:kern w:val="0"/>
                <w:szCs w:val="22"/>
                <w:lang w:val="uk-UA" w:eastAsia="en-US" w:bidi="ar-SA"/>
              </w:rPr>
              <w:t>132877</w:t>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150266</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133616</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3854</w:t>
            </w:r>
          </w:p>
        </w:tc>
      </w:tr>
      <w:tr>
        <w:trPr/>
        <w:tc>
          <w:tcPr>
            <w:tcW w:w="9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lang w:val="uk-UA"/>
              </w:rPr>
            </w:pPr>
            <w:r>
              <w:rPr>
                <w:lang w:val="uk-UA"/>
              </w:rPr>
              <w:t>Швидке</w:t>
            </w:r>
          </w:p>
        </w:tc>
        <w:tc>
          <w:tcPr>
            <w:tcW w:w="1249"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576465</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46340</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2250</w:t>
            </w:r>
          </w:p>
        </w:tc>
      </w:tr>
      <w:tr>
        <w:trPr/>
        <w:tc>
          <w:tcPr>
            <w:tcW w:w="9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rFonts w:eastAsia="Calibri"/>
                <w:kern w:val="0"/>
                <w:szCs w:val="22"/>
                <w:shd w:fill="auto" w:val="clear"/>
                <w:lang w:val="uk-UA" w:eastAsia="en-US" w:bidi="ar-SA"/>
              </w:rPr>
            </w:pPr>
            <w:r>
              <w:rPr>
                <w:rFonts w:eastAsia="Calibri"/>
                <w:kern w:val="0"/>
                <w:szCs w:val="22"/>
                <w:shd w:fill="auto" w:val="clear"/>
                <w:lang w:val="uk-UA" w:eastAsia="en-US" w:bidi="ar-SA"/>
              </w:rPr>
              <w:t>Інтроспективне</w:t>
            </w:r>
          </w:p>
        </w:tc>
        <w:tc>
          <w:tcPr>
            <w:tcW w:w="1249"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230131</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45860</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1229</w:t>
            </w:r>
          </w:p>
        </w:tc>
      </w:tr>
      <w:tr>
        <w:trPr/>
        <w:tc>
          <w:tcPr>
            <w:tcW w:w="96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rFonts w:eastAsia="Calibri"/>
                <w:kern w:val="0"/>
                <w:szCs w:val="22"/>
                <w:lang w:val="uk-UA" w:eastAsia="en-US" w:bidi="ar-SA"/>
              </w:rPr>
            </w:pPr>
            <w:r>
              <w:rPr>
                <w:rFonts w:eastAsia="Calibri"/>
                <w:kern w:val="0"/>
                <w:szCs w:val="22"/>
                <w:lang w:val="uk-UA" w:eastAsia="en-US" w:bidi="ar-SA"/>
              </w:rPr>
              <w:t>100000</w:t>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lang w:val="uk-UA"/>
              </w:rPr>
            </w:pPr>
            <w:r>
              <w:rPr>
                <w:lang w:val="uk-UA"/>
              </w:rPr>
              <w:t>Злиттям</w:t>
            </w:r>
          </w:p>
        </w:tc>
        <w:tc>
          <w:tcPr>
            <w:tcW w:w="1249" w:type="dxa"/>
            <w:vMerge w:val="restart"/>
            <w:tcBorders>
              <w:top w:val="single" w:sz="4" w:space="0" w:color="000000"/>
              <w:left w:val="single" w:sz="4" w:space="0" w:color="000000"/>
              <w:bottom w:val="single" w:sz="4" w:space="0" w:color="000000"/>
            </w:tcBorders>
            <w:vAlign w:val="center"/>
          </w:tcPr>
          <w:p>
            <w:pPr>
              <w:pStyle w:val="Normal"/>
              <w:widowControl w:val="false"/>
              <w:suppressAutoHyphens w:val="true"/>
              <w:spacing w:before="0" w:after="0"/>
              <w:ind w:left="0" w:right="0" w:hanging="0"/>
              <w:jc w:val="center"/>
              <w:rPr>
                <w:rFonts w:eastAsia="Calibri"/>
                <w:kern w:val="0"/>
                <w:szCs w:val="22"/>
                <w:lang w:val="uk-UA" w:eastAsia="en-US" w:bidi="ar-SA"/>
              </w:rPr>
            </w:pPr>
            <w:r>
              <w:rPr>
                <w:rFonts w:eastAsia="Calibri"/>
                <w:kern w:val="0"/>
                <w:szCs w:val="22"/>
                <w:lang w:val="uk-UA" w:eastAsia="en-US" w:bidi="ar-SA"/>
              </w:rPr>
              <w:t>166096</w:t>
            </w:r>
            <w:r>
              <w:rPr>
                <w:rFonts w:eastAsia="Calibri"/>
                <w:kern w:val="0"/>
                <w:szCs w:val="22"/>
                <w:lang w:val="en-US" w:eastAsia="en-US" w:bidi="ar-SA"/>
              </w:rPr>
              <w:t>4</w:t>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1832933</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1668928</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27384</w:t>
            </w:r>
          </w:p>
        </w:tc>
      </w:tr>
      <w:tr>
        <w:trPr/>
        <w:tc>
          <w:tcPr>
            <w:tcW w:w="9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lang w:val="uk-UA"/>
              </w:rPr>
            </w:pPr>
            <w:r>
              <w:rPr>
                <w:lang w:val="uk-UA"/>
              </w:rPr>
              <w:t>Швидке</w:t>
            </w:r>
          </w:p>
        </w:tc>
        <w:tc>
          <w:tcPr>
            <w:tcW w:w="1249"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50329261</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572072</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135425</w:t>
            </w:r>
          </w:p>
        </w:tc>
      </w:tr>
      <w:tr>
        <w:trPr/>
        <w:tc>
          <w:tcPr>
            <w:tcW w:w="9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rFonts w:eastAsia="Calibri"/>
                <w:kern w:val="0"/>
                <w:szCs w:val="22"/>
                <w:shd w:fill="auto" w:val="clear"/>
                <w:lang w:val="uk-UA" w:eastAsia="en-US" w:bidi="ar-SA"/>
              </w:rPr>
            </w:pPr>
            <w:r>
              <w:rPr>
                <w:rFonts w:eastAsia="Calibri"/>
                <w:kern w:val="0"/>
                <w:szCs w:val="22"/>
                <w:shd w:fill="auto" w:val="clear"/>
                <w:lang w:val="uk-UA" w:eastAsia="en-US" w:bidi="ar-SA"/>
              </w:rPr>
              <w:t>Інтроспективне</w:t>
            </w:r>
          </w:p>
        </w:tc>
        <w:tc>
          <w:tcPr>
            <w:tcW w:w="1249"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2882362</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427350</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13066</w:t>
            </w:r>
          </w:p>
        </w:tc>
      </w:tr>
      <w:tr>
        <w:trPr/>
        <w:tc>
          <w:tcPr>
            <w:tcW w:w="96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rFonts w:eastAsia="Calibri"/>
                <w:kern w:val="0"/>
                <w:szCs w:val="22"/>
                <w:lang w:val="uk-UA" w:eastAsia="en-US" w:bidi="ar-SA"/>
              </w:rPr>
            </w:pPr>
            <w:r>
              <w:rPr>
                <w:rFonts w:eastAsia="Calibri"/>
                <w:kern w:val="0"/>
                <w:szCs w:val="22"/>
                <w:lang w:val="uk-UA" w:eastAsia="en-US" w:bidi="ar-SA"/>
              </w:rPr>
              <w:t>500000</w:t>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lang w:val="uk-UA"/>
              </w:rPr>
            </w:pPr>
            <w:r>
              <w:rPr>
                <w:lang w:val="uk-UA"/>
              </w:rPr>
              <w:t>Злиттям</w:t>
            </w:r>
          </w:p>
        </w:tc>
        <w:tc>
          <w:tcPr>
            <w:tcW w:w="1249" w:type="dxa"/>
            <w:vMerge w:val="restart"/>
            <w:tcBorders>
              <w:top w:val="single" w:sz="4" w:space="0" w:color="000000"/>
              <w:left w:val="single" w:sz="4" w:space="0" w:color="000000"/>
              <w:bottom w:val="single" w:sz="4" w:space="0" w:color="000000"/>
            </w:tcBorders>
            <w:vAlign w:val="center"/>
          </w:tcPr>
          <w:p>
            <w:pPr>
              <w:pStyle w:val="Normal"/>
              <w:widowControl w:val="false"/>
              <w:suppressAutoHyphens w:val="true"/>
              <w:spacing w:before="0" w:after="0"/>
              <w:ind w:left="0" w:right="0" w:hanging="0"/>
              <w:jc w:val="center"/>
              <w:rPr>
                <w:rFonts w:eastAsia="Calibri"/>
                <w:kern w:val="0"/>
                <w:szCs w:val="22"/>
                <w:lang w:val="uk-UA" w:eastAsia="en-US" w:bidi="ar-SA"/>
              </w:rPr>
            </w:pPr>
            <w:r>
              <w:rPr>
                <w:rFonts w:eastAsia="Calibri"/>
                <w:kern w:val="0"/>
                <w:szCs w:val="22"/>
                <w:lang w:val="uk-UA" w:eastAsia="en-US" w:bidi="ar-SA"/>
              </w:rPr>
              <w:t>946578</w:t>
            </w:r>
            <w:r>
              <w:rPr>
                <w:rFonts w:eastAsia="Calibri"/>
                <w:kern w:val="0"/>
                <w:szCs w:val="22"/>
                <w:lang w:val="en-US" w:eastAsia="en-US" w:bidi="ar-SA"/>
              </w:rPr>
              <w:t>4</w:t>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10313413</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9475712</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147197</w:t>
            </w:r>
          </w:p>
        </w:tc>
      </w:tr>
      <w:tr>
        <w:trPr/>
        <w:tc>
          <w:tcPr>
            <w:tcW w:w="9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lang w:val="uk-UA"/>
              </w:rPr>
            </w:pPr>
            <w:r>
              <w:rPr>
                <w:lang w:val="uk-UA"/>
              </w:rPr>
              <w:t>Швидке</w:t>
            </w:r>
          </w:p>
        </w:tc>
        <w:tc>
          <w:tcPr>
            <w:tcW w:w="1249"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1242001121</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2394555</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3.15951e+06</w:t>
            </w:r>
          </w:p>
        </w:tc>
      </w:tr>
      <w:tr>
        <w:trPr/>
        <w:tc>
          <w:tcPr>
            <w:tcW w:w="9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rFonts w:eastAsia="Calibri"/>
                <w:kern w:val="0"/>
                <w:szCs w:val="22"/>
                <w:shd w:fill="auto" w:val="clear"/>
                <w:lang w:val="uk-UA" w:eastAsia="en-US" w:bidi="ar-SA"/>
              </w:rPr>
            </w:pPr>
            <w:r>
              <w:rPr>
                <w:rFonts w:eastAsia="Calibri"/>
                <w:kern w:val="0"/>
                <w:szCs w:val="22"/>
                <w:shd w:fill="auto" w:val="clear"/>
                <w:lang w:val="uk-UA" w:eastAsia="en-US" w:bidi="ar-SA"/>
              </w:rPr>
              <w:t>Інтроспективне</w:t>
            </w:r>
          </w:p>
        </w:tc>
        <w:tc>
          <w:tcPr>
            <w:tcW w:w="1249"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15977143</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2145423</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68906</w:t>
            </w:r>
          </w:p>
        </w:tc>
      </w:tr>
      <w:tr>
        <w:trPr/>
        <w:tc>
          <w:tcPr>
            <w:tcW w:w="96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rFonts w:eastAsia="Calibri"/>
                <w:kern w:val="0"/>
                <w:szCs w:val="22"/>
                <w:lang w:val="uk-UA" w:eastAsia="en-US" w:bidi="ar-SA"/>
              </w:rPr>
            </w:pPr>
            <w:r>
              <w:rPr>
                <w:rFonts w:eastAsia="Calibri"/>
                <w:kern w:val="0"/>
                <w:szCs w:val="22"/>
                <w:lang w:val="uk-UA" w:eastAsia="en-US" w:bidi="ar-SA"/>
              </w:rPr>
              <w:t>1000000</w:t>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lang w:val="uk-UA"/>
              </w:rPr>
            </w:pPr>
            <w:r>
              <w:rPr>
                <w:lang w:val="uk-UA"/>
              </w:rPr>
              <w:t>Злиттям</w:t>
            </w:r>
          </w:p>
        </w:tc>
        <w:tc>
          <w:tcPr>
            <w:tcW w:w="1249" w:type="dxa"/>
            <w:vMerge w:val="restart"/>
            <w:tcBorders>
              <w:top w:val="single" w:sz="4" w:space="0" w:color="000000"/>
              <w:left w:val="single" w:sz="4" w:space="0" w:color="000000"/>
              <w:bottom w:val="single" w:sz="4" w:space="0" w:color="000000"/>
            </w:tcBorders>
            <w:vAlign w:val="center"/>
          </w:tcPr>
          <w:p>
            <w:pPr>
              <w:pStyle w:val="Normal"/>
              <w:widowControl w:val="false"/>
              <w:suppressAutoHyphens w:val="true"/>
              <w:spacing w:before="0" w:after="0"/>
              <w:ind w:left="0" w:right="0" w:hanging="0"/>
              <w:jc w:val="center"/>
              <w:rPr>
                <w:rFonts w:eastAsia="Calibri"/>
                <w:kern w:val="0"/>
                <w:szCs w:val="22"/>
                <w:lang w:val="uk-UA" w:eastAsia="en-US" w:bidi="ar-SA"/>
              </w:rPr>
            </w:pPr>
            <w:r>
              <w:rPr>
                <w:rFonts w:eastAsia="Calibri"/>
                <w:kern w:val="0"/>
                <w:szCs w:val="22"/>
                <w:lang w:val="uk-UA" w:eastAsia="en-US" w:bidi="ar-SA"/>
              </w:rPr>
              <w:t>199315</w:t>
            </w:r>
            <w:r>
              <w:rPr>
                <w:rFonts w:eastAsia="Calibri"/>
                <w:kern w:val="0"/>
                <w:szCs w:val="22"/>
                <w:lang w:val="en-US" w:eastAsia="en-US" w:bidi="ar-SA"/>
              </w:rPr>
              <w:t>69</w:t>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21620222</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19951424</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309019</w:t>
            </w:r>
          </w:p>
        </w:tc>
      </w:tr>
      <w:tr>
        <w:trPr/>
        <w:tc>
          <w:tcPr>
            <w:tcW w:w="9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lang w:val="uk-UA"/>
              </w:rPr>
            </w:pPr>
            <w:r>
              <w:rPr>
                <w:lang w:val="uk-UA"/>
              </w:rPr>
              <w:t>Швидке</w:t>
            </w:r>
          </w:p>
        </w:tc>
        <w:tc>
          <w:tcPr>
            <w:tcW w:w="1249"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663620749</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5109800</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1.24587e+07</w:t>
            </w:r>
          </w:p>
        </w:tc>
      </w:tr>
      <w:tr>
        <w:trPr/>
        <w:tc>
          <w:tcPr>
            <w:tcW w:w="9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before="0" w:after="0"/>
              <w:ind w:left="0" w:right="0" w:hanging="0"/>
              <w:jc w:val="center"/>
              <w:rPr>
                <w:rFonts w:eastAsia="Calibri"/>
                <w:kern w:val="0"/>
                <w:szCs w:val="22"/>
                <w:shd w:fill="auto" w:val="clear"/>
                <w:lang w:val="uk-UA" w:eastAsia="en-US" w:bidi="ar-SA"/>
              </w:rPr>
            </w:pPr>
            <w:r>
              <w:rPr>
                <w:rFonts w:eastAsia="Calibri"/>
                <w:kern w:val="0"/>
                <w:szCs w:val="22"/>
                <w:shd w:fill="auto" w:val="clear"/>
                <w:lang w:val="uk-UA" w:eastAsia="en-US" w:bidi="ar-SA"/>
              </w:rPr>
              <w:t>Інтроспективне</w:t>
            </w:r>
          </w:p>
        </w:tc>
        <w:tc>
          <w:tcPr>
            <w:tcW w:w="1249"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1680"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32974179</w:t>
            </w:r>
          </w:p>
        </w:tc>
        <w:tc>
          <w:tcPr>
            <w:tcW w:w="1826"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4162002</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Style19"/>
              <w:widowControl w:val="false"/>
              <w:suppressAutoHyphens w:val="true"/>
              <w:spacing w:before="0" w:after="0"/>
              <w:ind w:left="0" w:right="0" w:hanging="0"/>
              <w:jc w:val="center"/>
              <w:rPr>
                <w:rFonts w:eastAsia="Calibri"/>
                <w:kern w:val="0"/>
                <w:szCs w:val="22"/>
                <w:lang w:eastAsia="en-US" w:bidi="ar-SA"/>
              </w:rPr>
            </w:pPr>
            <w:r>
              <w:rPr>
                <w:rFonts w:eastAsia="Calibri"/>
                <w:kern w:val="0"/>
                <w:szCs w:val="22"/>
                <w:lang w:eastAsia="en-US" w:bidi="ar-SA"/>
              </w:rPr>
              <w:t>145199</w:t>
            </w:r>
          </w:p>
        </w:tc>
      </w:tr>
    </w:tbl>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pPr>
      <w:r>
        <w:rPr>
          <w:lang w:val="uk-UA"/>
        </w:rPr>
        <w:t>Візуалізація залежності критеріїв від розмірності масиву наведено на рисунках 7.10, 7.11, 7.12, 7.13:</w:t>
      </w:r>
    </w:p>
    <w:p>
      <w:pPr>
        <w:pStyle w:val="Normal"/>
        <w:ind w:left="0" w:right="0" w:hanging="0"/>
        <w:jc w:val="center"/>
        <w:rPr/>
      </w:pPr>
      <w: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20765" cy="3999230"/>
            <wp:effectExtent l="0" t="0" r="0" b="0"/>
            <wp:wrapSquare wrapText="largest"/>
            <wp:docPr id="49" name="Зображенн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Зображення22" descr=""/>
                    <pic:cNvPicPr>
                      <a:picLocks noChangeAspect="1" noChangeArrowheads="1"/>
                    </pic:cNvPicPr>
                  </pic:nvPicPr>
                  <pic:blipFill>
                    <a:blip r:embed="rId27"/>
                    <a:stretch>
                      <a:fillRect/>
                    </a:stretch>
                  </pic:blipFill>
                  <pic:spPr bwMode="auto">
                    <a:xfrm>
                      <a:off x="0" y="0"/>
                      <a:ext cx="6120765" cy="3999230"/>
                    </a:xfrm>
                    <a:prstGeom prst="rect">
                      <a:avLst/>
                    </a:prstGeom>
                  </pic:spPr>
                </pic:pic>
              </a:graphicData>
            </a:graphic>
          </wp:anchor>
        </w:drawing>
      </w:r>
      <w:r>
        <w:rPr>
          <w:lang w:val="uk-UA"/>
        </w:rPr>
        <w:t>Рисунок 7.10 – Графік залежності кількості перестановок для трьох алгоритмів</w:t>
      </w:r>
    </w:p>
    <w:p>
      <w:pPr>
        <w:pStyle w:val="Normal"/>
        <w:ind w:left="0" w:right="0" w:hanging="0"/>
        <w:jc w:val="center"/>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20765" cy="3997325"/>
            <wp:effectExtent l="0" t="0" r="0" b="0"/>
            <wp:wrapSquare wrapText="largest"/>
            <wp:docPr id="50" name="Зображенн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Зображення23" descr=""/>
                    <pic:cNvPicPr>
                      <a:picLocks noChangeAspect="1" noChangeArrowheads="1"/>
                    </pic:cNvPicPr>
                  </pic:nvPicPr>
                  <pic:blipFill>
                    <a:blip r:embed="rId28"/>
                    <a:stretch>
                      <a:fillRect/>
                    </a:stretch>
                  </pic:blipFill>
                  <pic:spPr bwMode="auto">
                    <a:xfrm>
                      <a:off x="0" y="0"/>
                      <a:ext cx="6120765" cy="3997325"/>
                    </a:xfrm>
                    <a:prstGeom prst="rect">
                      <a:avLst/>
                    </a:prstGeom>
                  </pic:spPr>
                </pic:pic>
              </a:graphicData>
            </a:graphic>
          </wp:anchor>
        </w:drawing>
      </w:r>
      <w:r>
        <w:rPr>
          <w:lang w:val="uk-UA"/>
        </w:rPr>
        <w:t>Рисунок 7.11 – Графік залежності кількості порівнянь для трьох алгоритмів</w:t>
      </w:r>
    </w:p>
    <w:p>
      <w:pPr>
        <w:pStyle w:val="Normal"/>
        <w:ind w:left="0" w:right="0" w:hanging="0"/>
        <w:jc w:val="center"/>
        <w:rPr/>
      </w:pPr>
      <w:r>
        <w:drawing>
          <wp:anchor behindDoc="0" distT="0" distB="0" distL="0" distR="0" simplePos="0" locked="0" layoutInCell="0" allowOverlap="1" relativeHeight="63">
            <wp:simplePos x="0" y="0"/>
            <wp:positionH relativeFrom="column">
              <wp:posOffset>6985</wp:posOffset>
            </wp:positionH>
            <wp:positionV relativeFrom="paragraph">
              <wp:posOffset>33655</wp:posOffset>
            </wp:positionV>
            <wp:extent cx="6120765" cy="3541395"/>
            <wp:effectExtent l="0" t="0" r="0" b="0"/>
            <wp:wrapSquare wrapText="largest"/>
            <wp:docPr id="51" name="Зображенн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Зображення24" descr=""/>
                    <pic:cNvPicPr>
                      <a:picLocks noChangeAspect="1" noChangeArrowheads="1"/>
                    </pic:cNvPicPr>
                  </pic:nvPicPr>
                  <pic:blipFill>
                    <a:blip r:embed="rId29"/>
                    <a:srcRect l="0" t="11398" r="0" b="0"/>
                    <a:stretch>
                      <a:fillRect/>
                    </a:stretch>
                  </pic:blipFill>
                  <pic:spPr bwMode="auto">
                    <a:xfrm>
                      <a:off x="0" y="0"/>
                      <a:ext cx="6120765" cy="3541395"/>
                    </a:xfrm>
                    <a:prstGeom prst="rect">
                      <a:avLst/>
                    </a:prstGeom>
                  </pic:spPr>
                </pic:pic>
              </a:graphicData>
            </a:graphic>
          </wp:anchor>
        </w:drawing>
      </w:r>
      <w:r>
        <w:rPr>
          <w:lang w:val="uk-UA"/>
        </w:rPr>
        <w:t>Рисунок 7.12 – Графік залежності часу сортування для трьох алгоритмів</w:t>
      </w:r>
    </w:p>
    <w:p>
      <w:pPr>
        <w:pStyle w:val="Normal"/>
        <w:ind w:left="0" w:right="0" w:hanging="0"/>
        <w:jc w:val="center"/>
        <w:rPr/>
      </w:pPr>
      <w:r>
        <w:rPr/>
      </w:r>
    </w:p>
    <w:p>
      <w:pPr>
        <w:pStyle w:val="Normal"/>
        <w:ind w:left="0" w:right="0" w:hanging="0"/>
        <w:jc w:val="center"/>
        <w:rPr/>
      </w:pPr>
      <w:r>
        <w:drawing>
          <wp:anchor behindDoc="0" distT="0" distB="0" distL="0" distR="0" simplePos="0" locked="0" layoutInCell="0" allowOverlap="1" relativeHeight="64">
            <wp:simplePos x="0" y="0"/>
            <wp:positionH relativeFrom="column">
              <wp:posOffset>136525</wp:posOffset>
            </wp:positionH>
            <wp:positionV relativeFrom="paragraph">
              <wp:posOffset>78740</wp:posOffset>
            </wp:positionV>
            <wp:extent cx="6120765" cy="3566160"/>
            <wp:effectExtent l="0" t="0" r="0" b="0"/>
            <wp:wrapSquare wrapText="largest"/>
            <wp:docPr id="52" name="Зображенн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Зображення25" descr=""/>
                    <pic:cNvPicPr>
                      <a:picLocks noChangeAspect="1" noChangeArrowheads="1"/>
                    </pic:cNvPicPr>
                  </pic:nvPicPr>
                  <pic:blipFill>
                    <a:blip r:embed="rId30"/>
                    <a:srcRect l="0" t="10771" r="0" b="0"/>
                    <a:stretch>
                      <a:fillRect/>
                    </a:stretch>
                  </pic:blipFill>
                  <pic:spPr bwMode="auto">
                    <a:xfrm>
                      <a:off x="0" y="0"/>
                      <a:ext cx="6120765" cy="3566160"/>
                    </a:xfrm>
                    <a:prstGeom prst="rect">
                      <a:avLst/>
                    </a:prstGeom>
                  </pic:spPr>
                </pic:pic>
              </a:graphicData>
            </a:graphic>
          </wp:anchor>
        </w:drawing>
      </w:r>
      <w:r>
        <w:rPr>
          <w:lang w:val="uk-UA"/>
        </w:rPr>
        <w:t>Рисунок 7.13 – Графік залежності кількості операцій сортування для трьох алгоритмів та теоретична складність</w:t>
      </w:r>
      <w:r>
        <w:br w:type="page"/>
      </w:r>
    </w:p>
    <w:p>
      <w:pPr>
        <w:pStyle w:val="Normal"/>
        <w:ind w:left="0" w:right="0" w:hanging="0"/>
        <w:jc w:val="center"/>
        <w:rPr/>
      </w:pPr>
      <w:r>
        <w:rPr/>
      </w:r>
    </w:p>
    <w:p>
      <w:pPr>
        <w:pStyle w:val="Normal"/>
        <w:rPr>
          <w:lang w:val="uk-UA"/>
        </w:rPr>
      </w:pPr>
      <w:r>
        <w:rPr>
          <w:lang w:val="uk-UA"/>
        </w:rPr>
        <w:t>За результатами тестування можна зробити такі висновки:</w:t>
      </w:r>
    </w:p>
    <w:p>
      <w:pPr>
        <w:pStyle w:val="Normal"/>
        <w:ind w:left="1418" w:right="0" w:hanging="709"/>
        <w:rPr>
          <w:highlight w:val="none"/>
          <w:shd w:fill="auto" w:val="clear"/>
        </w:rPr>
      </w:pPr>
      <w:r>
        <w:rPr>
          <w:shd w:fill="auto" w:val="clear"/>
          <w:lang w:val="uk-UA"/>
        </w:rPr>
        <w:t>а)</w:t>
        <w:tab/>
        <w:t>Всі розглянуті методи дозволяють сортувати великі та надвеликі масиви цілих чисел</w:t>
      </w:r>
    </w:p>
    <w:p>
      <w:pPr>
        <w:pStyle w:val="Normal"/>
        <w:ind w:left="1418" w:right="0" w:hanging="709"/>
        <w:rPr>
          <w:highlight w:val="none"/>
          <w:shd w:fill="auto" w:val="clear"/>
        </w:rPr>
      </w:pPr>
      <w:r>
        <w:rPr>
          <w:shd w:fill="auto" w:val="clear"/>
          <w:lang w:val="uk-UA"/>
        </w:rPr>
        <w:t>б)</w:t>
        <w:tab/>
        <w:t xml:space="preserve">Складність всіх розглянутих методів дорівнює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O</m:t>
        </m:r>
        <m:d>
          <m:dPr>
            <m:begChr m:val="("/>
            <m:endChr m:val=")"/>
          </m:dPr>
          <m:e>
            <m:r>
              <w:rPr>
                <w:rFonts w:ascii="Cambria Math" w:hAnsi="Cambria Math"/>
              </w:rPr>
              <m:t xml:space="preserve">nlogn</m:t>
            </m:r>
          </m:e>
        </m:d>
      </m:oMath>
      <w:r>
        <w:rPr>
          <w:shd w:fill="auto" w:val="clear"/>
          <w:lang w:val="uk-UA"/>
        </w:rPr>
        <w:t xml:space="preserve"> у всіх випадках, окрім швидкого сортування в найгіршому випадку, де часова складність складає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O</m:t>
        </m:r>
        <m:d>
          <m:dPr>
            <m:begChr m:val="("/>
            <m:endChr m:val=")"/>
          </m:dPr>
          <m:e>
            <m:sSup>
              <m:e>
                <m:r>
                  <w:rPr>
                    <w:rFonts w:ascii="Cambria Math" w:hAnsi="Cambria Math"/>
                  </w:rPr>
                  <m:t xml:space="preserve">n</m:t>
                </m:r>
              </m:e>
              <m:sup>
                <m:r>
                  <w:rPr>
                    <w:rFonts w:ascii="Cambria Math" w:hAnsi="Cambria Math"/>
                  </w:rPr>
                  <m:t xml:space="preserve">2</m:t>
                </m:r>
              </m:sup>
            </m:sSup>
          </m:e>
        </m:d>
      </m:oMath>
    </w:p>
    <w:p>
      <w:pPr>
        <w:pStyle w:val="Normal"/>
        <w:ind w:left="1418" w:right="0" w:hanging="709"/>
        <w:rPr>
          <w:highlight w:val="none"/>
          <w:shd w:fill="auto" w:val="clear"/>
        </w:rPr>
      </w:pPr>
      <w:r>
        <w:rPr>
          <w:shd w:fill="auto" w:val="clear"/>
          <w:lang w:val="uk-UA"/>
        </w:rPr>
        <w:t>в)</w:t>
        <w:tab/>
        <w:t xml:space="preserve">З розглянутих методів найоптимальнішим для практичного використання є метод  інтроспективного сортування, адже він виконується найшвидше та не потребує додаткової пам’яті, на відміну від сортування злиттям, де просторова складність складає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O</m:t>
        </m:r>
        <m:d>
          <m:dPr>
            <m:begChr m:val="("/>
            <m:endChr m:val=")"/>
          </m:dPr>
          <m:e>
            <m:r>
              <w:rPr>
                <w:rFonts w:ascii="Cambria Math" w:hAnsi="Cambria Math"/>
              </w:rPr>
              <m:t xml:space="preserve">n</m:t>
            </m:r>
          </m:e>
        </m:d>
      </m:oMath>
    </w:p>
    <w:p>
      <w:pPr>
        <w:pStyle w:val="Normal"/>
        <w:rPr>
          <w:lang w:val="uk-UA"/>
        </w:rPr>
      </w:pPr>
      <w:r>
        <w:rPr>
          <w:lang w:val="uk-UA"/>
        </w:rPr>
      </w:r>
    </w:p>
    <w:p>
      <w:pPr>
        <w:pStyle w:val="Style30"/>
        <w:rPr/>
      </w:pPr>
      <w:bookmarkStart w:id="58" w:name="__RefHeading___Toc8267_3874632622"/>
      <w:bookmarkStart w:id="59" w:name="_Toc135587151"/>
      <w:bookmarkEnd w:id="58"/>
      <w:r>
        <w:rPr/>
        <w:t>Висновки</w:t>
      </w:r>
      <w:bookmarkEnd w:id="59"/>
    </w:p>
    <w:p>
      <w:pPr>
        <w:pStyle w:val="Normal"/>
        <w:rPr>
          <w:lang w:val="uk-UA"/>
        </w:rPr>
      </w:pPr>
      <w:r>
        <w:rPr>
          <w:lang w:val="uk-UA"/>
        </w:rPr>
        <w:t>У ході виконання курсової роботи були дослідженні та реалізовані такі методи для швидкісного впорядкування масивів: сортування злиттям, швидке сортування та інтроспективне сортування. Для виконання курсової роботи були описані 7 розділів, у яких показано повний цикл розробки ПЗ.</w:t>
      </w:r>
    </w:p>
    <w:p>
      <w:pPr>
        <w:pStyle w:val="Normal"/>
        <w:rPr>
          <w:lang w:val="uk-UA"/>
        </w:rPr>
      </w:pPr>
      <w:r>
        <w:rPr>
          <w:lang w:val="uk-UA"/>
        </w:rPr>
        <w:t xml:space="preserve">У першому розділі було детально описано постановку задачі, що дозволило визначити подальший шлях розробки програми. </w:t>
      </w:r>
    </w:p>
    <w:p>
      <w:pPr>
        <w:pStyle w:val="Normal"/>
        <w:rPr>
          <w:lang w:val="uk-UA"/>
        </w:rPr>
      </w:pPr>
      <w:r>
        <w:rPr>
          <w:lang w:val="uk-UA"/>
        </w:rPr>
        <w:t xml:space="preserve">Після аналізу літератури у другому розділі було описано теоретичну частину алгоритмів, що дозволило зрозуміти, що роблять алгоритми та як вони працюють на поверхневому рівні. У третьому розділі детально описано, як саме працює загальний алгоритм програми та методи сортування. Це дозволило сформувати основу для кодування майбутньої програми. </w:t>
      </w:r>
    </w:p>
    <w:p>
      <w:pPr>
        <w:pStyle w:val="Normal"/>
        <w:rPr>
          <w:lang w:val="uk-UA"/>
        </w:rPr>
      </w:pPr>
      <w:r>
        <w:rPr>
          <w:lang w:val="uk-UA"/>
        </w:rPr>
        <w:t>Після створення програми, була створена діаграма класів, яка описує атрибути та методи класів програми. Також було описано ці методи детальніше в таблицях опису стандартних і користувацьких методів. Разом із діаграмою, вони увійшли в основу четвертого розділу.</w:t>
      </w:r>
    </w:p>
    <w:p>
      <w:pPr>
        <w:pStyle w:val="Normal"/>
        <w:rPr>
          <w:lang w:val="uk-UA"/>
        </w:rPr>
      </w:pPr>
      <w:r>
        <w:rPr>
          <w:lang w:val="uk-UA"/>
        </w:rPr>
        <w:t>Для того, щоб перевірити програму на коректність роботи згідно з технічним завданням та загальним алгоритмом, описаним у третьому розділі, у п’ятому розділі було описано план тестування, а також результати цих тестів на створеному програмному забезпеченні. За результатами тестів було визначено, що програма працює коректно, а можливі помилки обробляються програмою.</w:t>
      </w:r>
    </w:p>
    <w:p>
      <w:pPr>
        <w:pStyle w:val="Normal"/>
        <w:rPr>
          <w:lang w:val="uk-UA"/>
        </w:rPr>
      </w:pPr>
      <w:r>
        <w:rPr>
          <w:lang w:val="uk-UA"/>
        </w:rPr>
        <w:t>Далі в шостому розділі було описано інструкцію користувача задля опису можливостей програми та ознайомлення користувачів з інтерфейсом, а також технічні вимоги до програми.</w:t>
      </w:r>
    </w:p>
    <w:p>
      <w:pPr>
        <w:pStyle w:val="Normal"/>
        <w:rPr>
          <w:lang w:val="uk-UA"/>
        </w:rPr>
      </w:pPr>
      <w:r>
        <w:rPr>
          <w:lang w:val="uk-UA"/>
        </w:rPr>
        <w:t>В останньому, сьомому розділі, було проаналізовано результати роботи програми та перевірено їх з результатами в онлайн-інструменті. Згідно з перевірками, всі три методи працюють коректно, а результати збігаються. Задля оцінки ефективності алгоритмів, було оформлено результати теоретичної та практичної складності алгоритмів у вигляді таблиці, а також графіків для наочного сприйняття.</w:t>
      </w:r>
    </w:p>
    <w:p>
      <w:pPr>
        <w:pStyle w:val="Style30"/>
        <w:rPr/>
      </w:pPr>
      <w:bookmarkStart w:id="60" w:name="__RefHeading___Toc8269_3874632622"/>
      <w:bookmarkStart w:id="61" w:name="_Toc135587152"/>
      <w:bookmarkEnd w:id="60"/>
      <w:r>
        <w:rPr/>
        <w:t>Перелік посилань</w:t>
      </w:r>
      <w:bookmarkEnd w:id="61"/>
    </w:p>
    <w:p>
      <w:pPr>
        <w:pStyle w:val="Normal"/>
        <w:numPr>
          <w:ilvl w:val="0"/>
          <w:numId w:val="11"/>
        </w:numPr>
        <w:rPr>
          <w:lang w:val="uk-UA"/>
        </w:rPr>
      </w:pPr>
      <w:r>
        <w:rPr>
          <w:lang w:val="en-US"/>
        </w:rPr>
        <w:t xml:space="preserve">Кормен, Томас Г. Вступ до алгоритмів : Переклад з англійської третього видання : [укр.] = Introduction to Algorithms : Third Edition : [пер. з англ.] / Томас Г. Кормен, Чарлз Е. Лейзерсон, Роналд Л. Рівест, Кліфорд Стайн, —К. : К. I. С., 2019. — 1288 с </w:t>
      </w:r>
    </w:p>
    <w:p>
      <w:pPr>
        <w:pStyle w:val="Normal"/>
        <w:numPr>
          <w:ilvl w:val="0"/>
          <w:numId w:val="11"/>
        </w:numPr>
        <w:rPr>
          <w:lang w:val="uk-UA"/>
        </w:rPr>
      </w:pPr>
      <w:r>
        <w:rPr>
          <w:lang w:val="uk-UA"/>
        </w:rPr>
        <w:t xml:space="preserve">Merge </w:t>
      </w:r>
      <w:r>
        <w:rPr>
          <w:lang w:val="en-US"/>
        </w:rPr>
        <w:t>s</w:t>
      </w:r>
      <w:r>
        <w:rPr>
          <w:lang w:val="uk-UA"/>
        </w:rPr>
        <w:t xml:space="preserve">ort – </w:t>
      </w:r>
      <w:r>
        <w:rPr>
          <w:lang w:val="en-US"/>
        </w:rPr>
        <w:t>d</w:t>
      </w:r>
      <w:r>
        <w:rPr>
          <w:lang w:val="uk-UA"/>
        </w:rPr>
        <w:t xml:space="preserve">ata </w:t>
      </w:r>
      <w:r>
        <w:rPr>
          <w:lang w:val="en-US"/>
        </w:rPr>
        <w:t>s</w:t>
      </w:r>
      <w:r>
        <w:rPr>
          <w:lang w:val="uk-UA"/>
        </w:rPr>
        <w:t xml:space="preserve">tructure and </w:t>
      </w:r>
      <w:r>
        <w:rPr>
          <w:lang w:val="en-US"/>
        </w:rPr>
        <w:t>a</w:t>
      </w:r>
      <w:r>
        <w:rPr>
          <w:lang w:val="uk-UA"/>
        </w:rPr>
        <w:t xml:space="preserve">lgorithms </w:t>
      </w:r>
      <w:r>
        <w:rPr>
          <w:lang w:val="en-US"/>
        </w:rPr>
        <w:t>t</w:t>
      </w:r>
      <w:r>
        <w:rPr>
          <w:lang w:val="uk-UA"/>
        </w:rPr>
        <w:t xml:space="preserve">utorials. GeeksforGeeks. URL: </w:t>
      </w:r>
      <w:hyperlink r:id="rId31">
        <w:r>
          <w:rPr>
            <w:lang w:val="uk-UA"/>
          </w:rPr>
          <w:t>https://www.geeksforgeeks.org/merge-sort/</w:t>
        </w:r>
      </w:hyperlink>
      <w:r>
        <w:rPr>
          <w:lang w:val="uk-UA"/>
        </w:rPr>
        <w:t xml:space="preserve"> (дата звернення: 25.06.2023).</w:t>
      </w:r>
    </w:p>
    <w:p>
      <w:pPr>
        <w:pStyle w:val="Normal"/>
        <w:numPr>
          <w:ilvl w:val="0"/>
          <w:numId w:val="11"/>
        </w:numPr>
        <w:rPr>
          <w:lang w:val="uk-UA"/>
        </w:rPr>
      </w:pPr>
      <w:r>
        <w:rPr>
          <w:lang w:val="en-US"/>
        </w:rPr>
        <w:t>Quicksort</w:t>
      </w:r>
      <w:r>
        <w:rPr>
          <w:lang w:val="uk-UA"/>
        </w:rPr>
        <w:t xml:space="preserve"> – </w:t>
      </w:r>
      <w:r>
        <w:rPr>
          <w:lang w:val="en-US"/>
        </w:rPr>
        <w:t>d</w:t>
      </w:r>
      <w:r>
        <w:rPr>
          <w:lang w:val="uk-UA"/>
        </w:rPr>
        <w:t xml:space="preserve">ata </w:t>
      </w:r>
      <w:r>
        <w:rPr>
          <w:lang w:val="en-US"/>
        </w:rPr>
        <w:t>s</w:t>
      </w:r>
      <w:r>
        <w:rPr>
          <w:lang w:val="uk-UA"/>
        </w:rPr>
        <w:t xml:space="preserve">tructure and </w:t>
      </w:r>
      <w:r>
        <w:rPr>
          <w:lang w:val="en-US"/>
        </w:rPr>
        <w:t>a</w:t>
      </w:r>
      <w:r>
        <w:rPr>
          <w:lang w:val="uk-UA"/>
        </w:rPr>
        <w:t xml:space="preserve">lgorithm </w:t>
      </w:r>
      <w:r>
        <w:rPr>
          <w:lang w:val="en-US"/>
        </w:rPr>
        <w:t>t</w:t>
      </w:r>
      <w:r>
        <w:rPr>
          <w:lang w:val="uk-UA"/>
        </w:rPr>
        <w:t xml:space="preserve">utorials. GeeksforGeeks. URL: </w:t>
      </w:r>
      <w:hyperlink r:id="rId32">
        <w:r>
          <w:rPr>
            <w:lang w:val="uk-UA"/>
          </w:rPr>
          <w:t>https://www.geeksforgeeks.org/quick-sort/</w:t>
        </w:r>
      </w:hyperlink>
      <w:r>
        <w:rPr>
          <w:lang w:val="uk-UA"/>
        </w:rPr>
        <w:t xml:space="preserve"> (дата звернення: 25.06.2023).</w:t>
      </w:r>
    </w:p>
    <w:p>
      <w:pPr>
        <w:pStyle w:val="Normal"/>
        <w:numPr>
          <w:ilvl w:val="0"/>
          <w:numId w:val="11"/>
        </w:numPr>
        <w:rPr>
          <w:lang w:val="uk-UA"/>
        </w:rPr>
      </w:pPr>
      <w:r>
        <w:rPr>
          <w:lang w:val="uk-UA"/>
        </w:rPr>
        <w:t xml:space="preserve">Introsort – c++’s sorting weapon. GeeksforGeeks. URL: </w:t>
      </w:r>
      <w:hyperlink r:id="rId33">
        <w:r>
          <w:rPr>
            <w:lang w:val="uk-UA"/>
          </w:rPr>
          <w:t>https://www.geeksforgeeks.org/introsort-cs-sorting-weapon/</w:t>
        </w:r>
      </w:hyperlink>
      <w:r>
        <w:rPr>
          <w:lang w:val="uk-UA"/>
        </w:rPr>
        <w:t xml:space="preserve"> (дата звернення: 25.06.2023).</w:t>
      </w:r>
    </w:p>
    <w:p>
      <w:pPr>
        <w:pStyle w:val="Normal"/>
        <w:numPr>
          <w:ilvl w:val="0"/>
          <w:numId w:val="11"/>
        </w:numPr>
        <w:rPr>
          <w:lang w:val="uk-UA"/>
        </w:rPr>
      </w:pPr>
      <w:r>
        <w:rPr>
          <w:lang w:val="uk-UA"/>
        </w:rPr>
        <w:t>Qt documentation. Qt Documentation. URL: https://doc.qt.io/ (дата звернення: 25.06.2023).</w:t>
      </w:r>
    </w:p>
    <w:p>
      <w:pPr>
        <w:pStyle w:val="Normal"/>
        <w:numPr>
          <w:ilvl w:val="0"/>
          <w:numId w:val="11"/>
        </w:numPr>
        <w:rPr>
          <w:lang w:val="uk-UA"/>
        </w:rPr>
      </w:pPr>
      <w:r>
        <w:rPr>
          <w:lang w:val="uk-UA"/>
        </w:rPr>
        <w:t xml:space="preserve">Sort a List of Numbers – Online Number Tools. Online tools. URL: </w:t>
      </w:r>
      <w:hyperlink r:id="rId34">
        <w:r>
          <w:rPr>
            <w:lang w:val="uk-UA"/>
          </w:rPr>
          <w:t>https://onlinetools.com/number/sort-numbers</w:t>
        </w:r>
      </w:hyperlink>
      <w:r>
        <w:rPr>
          <w:lang w:val="uk-UA"/>
        </w:rPr>
        <w:t xml:space="preserve"> (дата звернення: 25.06.2023).</w:t>
      </w:r>
    </w:p>
    <w:p>
      <w:pPr>
        <w:pStyle w:val="Normal"/>
        <w:numPr>
          <w:ilvl w:val="0"/>
          <w:numId w:val="11"/>
        </w:numPr>
        <w:rPr>
          <w:lang w:val="uk-UA"/>
        </w:rPr>
      </w:pPr>
      <w:r>
        <w:rPr>
          <w:lang w:val="uk-UA"/>
        </w:rPr>
        <w:t xml:space="preserve">Analysis of Merge sort algorithm, 2013. YouTube. URL: </w:t>
      </w:r>
      <w:hyperlink r:id="rId35">
        <w:r>
          <w:rPr>
            <w:lang w:val="uk-UA"/>
          </w:rPr>
          <w:t>https://youtu.be/0nlPxaC2lTw</w:t>
        </w:r>
      </w:hyperlink>
      <w:r>
        <w:rPr>
          <w:lang w:val="uk-UA"/>
        </w:rPr>
        <w:t xml:space="preserve"> (дата звернення: 25.06.2023).</w:t>
      </w:r>
    </w:p>
    <w:p>
      <w:pPr>
        <w:pStyle w:val="Style32"/>
        <w:ind w:left="0" w:hanging="0"/>
        <w:rPr/>
      </w:pPr>
      <w:bookmarkStart w:id="62" w:name="__RefHeading___Toc8271_3874632622"/>
      <w:bookmarkStart w:id="63" w:name="_Toc63282331"/>
      <w:bookmarkStart w:id="64" w:name="_Toc135587153"/>
      <w:bookmarkEnd w:id="62"/>
      <w:r>
        <w:rPr/>
        <w:t>Додаток А Технічне завдання</w:t>
      </w:r>
      <w:bookmarkEnd w:id="63"/>
      <w:bookmarkEnd w:id="64"/>
    </w:p>
    <w:p>
      <w:pPr>
        <w:pStyle w:val="Normal1"/>
        <w:jc w:val="center"/>
        <w:rPr>
          <w:sz w:val="28"/>
          <w:szCs w:val="28"/>
          <w:lang w:val="uk-UA"/>
        </w:rPr>
      </w:pPr>
      <w:r>
        <w:rPr>
          <w:sz w:val="28"/>
          <w:szCs w:val="28"/>
          <w:lang w:val="uk-UA"/>
        </w:rPr>
        <w:t>КИЇВСЬКИЙ ПОЛІТЕХНІЧНИЙ ІНСТИТУТ ім. І. Сікорського</w:t>
      </w:r>
    </w:p>
    <w:p>
      <w:pPr>
        <w:pStyle w:val="Normal1"/>
        <w:jc w:val="center"/>
        <w:rPr>
          <w:sz w:val="28"/>
          <w:szCs w:val="28"/>
          <w:lang w:val="uk-UA"/>
        </w:rPr>
      </w:pPr>
      <w:r>
        <w:rPr>
          <w:sz w:val="28"/>
          <w:szCs w:val="28"/>
          <w:lang w:val="uk-UA"/>
        </w:rPr>
      </w:r>
    </w:p>
    <w:p>
      <w:pPr>
        <w:pStyle w:val="Normal1"/>
        <w:jc w:val="center"/>
        <w:rPr>
          <w:sz w:val="28"/>
          <w:szCs w:val="28"/>
          <w:lang w:val="uk-UA"/>
        </w:rPr>
      </w:pPr>
      <w:r>
        <w:rPr>
          <w:sz w:val="28"/>
          <w:szCs w:val="28"/>
          <w:lang w:val="uk-UA"/>
        </w:rPr>
        <w:t>Кафедра</w:t>
      </w:r>
    </w:p>
    <w:p>
      <w:pPr>
        <w:pStyle w:val="Normal1"/>
        <w:jc w:val="center"/>
        <w:rPr>
          <w:sz w:val="28"/>
          <w:szCs w:val="28"/>
          <w:lang w:val="uk-UA"/>
        </w:rPr>
      </w:pPr>
      <w:r>
        <w:rPr>
          <w:sz w:val="28"/>
          <w:szCs w:val="28"/>
          <w:lang w:val="uk-UA"/>
        </w:rPr>
        <w:t>інформатики та програмної інженерії</w:t>
      </w:r>
    </w:p>
    <w:p>
      <w:pPr>
        <w:pStyle w:val="Normal"/>
        <w:shd w:val="clear" w:color="auto" w:fill="FFFFFF"/>
        <w:ind w:right="6" w:firstLine="709"/>
        <w:jc w:val="center"/>
        <w:rPr>
          <w:szCs w:val="28"/>
        </w:rPr>
      </w:pPr>
      <w:r>
        <w:rPr>
          <w:szCs w:val="28"/>
        </w:rPr>
      </w:r>
    </w:p>
    <w:p>
      <w:pPr>
        <w:pStyle w:val="Normal"/>
        <w:shd w:val="clear" w:color="auto" w:fill="FFFFFF"/>
        <w:ind w:right="6" w:firstLine="709"/>
        <w:rPr>
          <w:szCs w:val="28"/>
        </w:rPr>
      </w:pPr>
      <w:r>
        <w:rPr>
          <w:szCs w:val="28"/>
        </w:rPr>
        <w:tab/>
        <w:tab/>
        <w:tab/>
        <w:tab/>
        <w:tab/>
        <w:tab/>
        <w:tab/>
        <w:tab/>
        <w:tab/>
        <w:t xml:space="preserve"> Затвердив </w:t>
      </w:r>
    </w:p>
    <w:p>
      <w:pPr>
        <w:pStyle w:val="Normal"/>
        <w:shd w:val="clear" w:color="auto" w:fill="FFFFFF"/>
        <w:ind w:right="6" w:firstLine="4820"/>
        <w:rPr>
          <w:szCs w:val="28"/>
        </w:rPr>
      </w:pPr>
      <w:r>
        <w:rPr>
          <w:szCs w:val="28"/>
        </w:rPr>
        <w:t>Керівник __</w:t>
      </w:r>
      <w:r>
        <w:rPr>
          <w:szCs w:val="28"/>
          <w:u w:val="single"/>
        </w:rPr>
        <w:t>Головченко М.М.</w:t>
      </w:r>
      <w:r>
        <w:rPr>
          <w:szCs w:val="28"/>
        </w:rPr>
        <w:t xml:space="preserve">____ </w:t>
      </w:r>
    </w:p>
    <w:p>
      <w:pPr>
        <w:pStyle w:val="Normal"/>
        <w:shd w:val="clear" w:color="auto" w:fill="FFFFFF"/>
        <w:ind w:right="6" w:firstLine="709"/>
        <w:jc w:val="center"/>
        <w:rPr>
          <w:szCs w:val="28"/>
        </w:rPr>
      </w:pPr>
      <w:r>
        <w:rPr>
          <w:szCs w:val="28"/>
        </w:rPr>
        <w:tab/>
        <w:tab/>
        <w:tab/>
        <w:tab/>
        <w:tab/>
        <w:tab/>
        <w:t xml:space="preserve"> «</w:t>
      </w:r>
      <w:r>
        <w:rPr>
          <w:szCs w:val="28"/>
          <w:lang w:val="uk-UA"/>
        </w:rPr>
        <w:t>21</w:t>
      </w:r>
      <w:r>
        <w:rPr>
          <w:szCs w:val="28"/>
        </w:rPr>
        <w:t xml:space="preserve">» </w:t>
      </w:r>
      <w:r>
        <w:rPr>
          <w:szCs w:val="28"/>
          <w:lang w:val="uk-UA"/>
        </w:rPr>
        <w:t xml:space="preserve">березня </w:t>
      </w:r>
      <w:r>
        <w:rPr>
          <w:szCs w:val="28"/>
        </w:rPr>
        <w:t>202</w:t>
      </w:r>
      <w:r>
        <w:rPr>
          <w:szCs w:val="28"/>
          <w:lang w:val="uk-UA"/>
        </w:rPr>
        <w:t>3</w:t>
      </w:r>
      <w:r>
        <w:rPr>
          <w:szCs w:val="28"/>
        </w:rPr>
        <w:t xml:space="preserve"> р.</w:t>
      </w:r>
    </w:p>
    <w:p>
      <w:pPr>
        <w:pStyle w:val="Normal"/>
        <w:shd w:val="clear" w:color="auto" w:fill="FFFFFF"/>
        <w:ind w:right="6" w:firstLine="4820"/>
        <w:rPr>
          <w:szCs w:val="28"/>
        </w:rPr>
      </w:pPr>
      <w:r>
        <w:rPr>
          <w:szCs w:val="28"/>
        </w:rPr>
      </w:r>
    </w:p>
    <w:p>
      <w:pPr>
        <w:pStyle w:val="Normal"/>
        <w:shd w:val="clear" w:color="auto" w:fill="FFFFFF"/>
        <w:ind w:right="6" w:firstLine="4820"/>
        <w:rPr>
          <w:szCs w:val="28"/>
        </w:rPr>
      </w:pPr>
      <w:r>
        <w:rPr>
          <w:szCs w:val="28"/>
        </w:rPr>
        <w:t>Виконавець:</w:t>
      </w:r>
    </w:p>
    <w:p>
      <w:pPr>
        <w:pStyle w:val="Normal"/>
        <w:shd w:val="clear" w:color="auto" w:fill="FFFFFF"/>
        <w:ind w:left="4248" w:right="6" w:firstLine="708"/>
        <w:rPr>
          <w:szCs w:val="28"/>
        </w:rPr>
      </w:pPr>
      <w:r>
        <w:rPr>
          <w:szCs w:val="28"/>
        </w:rPr>
        <w:t>Студент __</w:t>
      </w:r>
      <w:r>
        <w:rPr>
          <w:i/>
          <w:szCs w:val="28"/>
          <w:u w:val="single"/>
        </w:rPr>
        <w:t>Гончаренко І.Ю.</w:t>
      </w:r>
      <w:r>
        <w:rPr>
          <w:i/>
          <w:szCs w:val="28"/>
        </w:rPr>
        <w:t>____</w:t>
      </w:r>
    </w:p>
    <w:p>
      <w:pPr>
        <w:pStyle w:val="Normal"/>
        <w:shd w:val="clear" w:color="auto" w:fill="FFFFFF"/>
        <w:ind w:right="6" w:firstLine="4820"/>
        <w:rPr>
          <w:szCs w:val="28"/>
        </w:rPr>
      </w:pPr>
      <w:r>
        <w:rPr>
          <w:szCs w:val="28"/>
        </w:rPr>
        <w:t xml:space="preserve"> </w:t>
      </w:r>
      <w:r>
        <w:rPr>
          <w:szCs w:val="28"/>
        </w:rPr>
        <w:t>«</w:t>
      </w:r>
      <w:r>
        <w:rPr>
          <w:szCs w:val="28"/>
          <w:lang w:val="uk-UA"/>
        </w:rPr>
        <w:t>21</w:t>
      </w:r>
      <w:r>
        <w:rPr>
          <w:szCs w:val="28"/>
        </w:rPr>
        <w:t xml:space="preserve">» </w:t>
      </w:r>
      <w:r>
        <w:rPr>
          <w:szCs w:val="28"/>
          <w:lang w:val="uk-UA"/>
        </w:rPr>
        <w:t xml:space="preserve">березня </w:t>
      </w:r>
      <w:r>
        <w:rPr>
          <w:szCs w:val="28"/>
        </w:rPr>
        <w:t>202</w:t>
      </w:r>
      <w:r>
        <w:rPr>
          <w:szCs w:val="28"/>
          <w:lang w:val="uk-UA"/>
        </w:rPr>
        <w:t>3</w:t>
      </w:r>
      <w:r>
        <w:rPr>
          <w:szCs w:val="28"/>
        </w:rPr>
        <w:t xml:space="preserve"> р.</w:t>
      </w:r>
    </w:p>
    <w:p>
      <w:pPr>
        <w:pStyle w:val="Normal"/>
        <w:shd w:val="clear" w:color="auto" w:fill="FFFFFF"/>
        <w:ind w:right="6" w:firstLine="709"/>
        <w:rPr>
          <w:b/>
          <w:b/>
          <w:bCs/>
          <w:szCs w:val="28"/>
        </w:rPr>
      </w:pPr>
      <w:r>
        <w:rPr>
          <w:b/>
          <w:bCs/>
          <w:szCs w:val="28"/>
        </w:rPr>
      </w:r>
    </w:p>
    <w:p>
      <w:pPr>
        <w:pStyle w:val="Normal"/>
        <w:shd w:val="clear" w:color="auto" w:fill="FFFFFF"/>
        <w:ind w:right="6" w:firstLine="709"/>
        <w:rPr>
          <w:b/>
          <w:b/>
          <w:bCs/>
          <w:szCs w:val="28"/>
        </w:rPr>
      </w:pPr>
      <w:r>
        <w:rPr>
          <w:b/>
          <w:bCs/>
          <w:szCs w:val="28"/>
        </w:rPr>
      </w:r>
    </w:p>
    <w:p>
      <w:pPr>
        <w:pStyle w:val="Normal"/>
        <w:shd w:val="clear" w:color="auto" w:fill="FFFFFF"/>
        <w:ind w:right="6" w:firstLine="709"/>
        <w:rPr>
          <w:b/>
          <w:b/>
          <w:bCs/>
          <w:szCs w:val="28"/>
        </w:rPr>
      </w:pPr>
      <w:r>
        <w:rPr>
          <w:b/>
          <w:bCs/>
          <w:szCs w:val="28"/>
        </w:rPr>
      </w:r>
    </w:p>
    <w:p>
      <w:pPr>
        <w:pStyle w:val="Normal"/>
        <w:shd w:val="clear" w:color="auto" w:fill="FFFFFF"/>
        <w:ind w:right="6" w:hanging="0"/>
        <w:jc w:val="center"/>
        <w:rPr>
          <w:bCs/>
          <w:szCs w:val="28"/>
        </w:rPr>
      </w:pPr>
      <w:r>
        <w:rPr>
          <w:bCs/>
          <w:szCs w:val="28"/>
        </w:rPr>
        <w:t>ТЕХНІЧНЕ ЗАВДАННЯ</w:t>
      </w:r>
    </w:p>
    <w:p>
      <w:pPr>
        <w:pStyle w:val="Normal"/>
        <w:shd w:val="clear" w:color="auto" w:fill="FFFFFF"/>
        <w:ind w:right="6" w:hanging="0"/>
        <w:jc w:val="center"/>
        <w:rPr/>
      </w:pPr>
      <w:r>
        <w:rPr>
          <w:szCs w:val="28"/>
        </w:rPr>
        <w:t>на виконання курсової роботи</w:t>
      </w:r>
    </w:p>
    <w:p>
      <w:pPr>
        <w:pStyle w:val="Normal"/>
        <w:shd w:val="clear" w:color="auto" w:fill="FFFFFF"/>
        <w:ind w:right="6" w:hanging="0"/>
        <w:jc w:val="center"/>
        <w:rPr>
          <w:szCs w:val="28"/>
        </w:rPr>
      </w:pPr>
      <w:r>
        <w:rPr>
          <w:szCs w:val="28"/>
        </w:rPr>
        <w:t>на тему: «</w:t>
      </w:r>
      <w:r>
        <w:rPr>
          <w:bCs/>
          <w:szCs w:val="28"/>
        </w:rPr>
        <w:t>Упорядкування масивів</w:t>
      </w:r>
      <w:r>
        <w:rPr>
          <w:szCs w:val="28"/>
        </w:rPr>
        <w:t>»</w:t>
      </w:r>
    </w:p>
    <w:p>
      <w:pPr>
        <w:pStyle w:val="Normal"/>
        <w:shd w:val="clear" w:color="auto" w:fill="FFFFFF"/>
        <w:ind w:right="6" w:hanging="0"/>
        <w:jc w:val="center"/>
        <w:rPr/>
      </w:pPr>
      <w:r>
        <w:rPr>
          <w:szCs w:val="28"/>
        </w:rPr>
        <w:t>з дисципліни:</w:t>
      </w:r>
    </w:p>
    <w:p>
      <w:pPr>
        <w:pStyle w:val="Normal"/>
        <w:shd w:val="clear" w:color="auto" w:fill="FFFFFF"/>
        <w:ind w:right="6" w:hanging="0"/>
        <w:jc w:val="center"/>
        <w:rPr>
          <w:szCs w:val="28"/>
        </w:rPr>
      </w:pPr>
      <w:r>
        <w:rPr>
          <w:szCs w:val="28"/>
        </w:rPr>
        <w:t>«</w:t>
      </w:r>
      <w:r>
        <w:rPr>
          <w:bCs/>
          <w:szCs w:val="28"/>
        </w:rPr>
        <w:t>Основи програмування</w:t>
      </w:r>
      <w:r>
        <w:rPr>
          <w:szCs w:val="28"/>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n-US"/>
        </w:rPr>
      </w:pPr>
      <w:r>
        <w:rPr>
          <w:lang w:val="en-US"/>
        </w:rPr>
      </w:r>
    </w:p>
    <w:p>
      <w:pPr>
        <w:pStyle w:val="Normal"/>
        <w:rPr/>
      </w:pPr>
      <w:r>
        <w:rPr/>
      </w:r>
    </w:p>
    <w:p>
      <w:pPr>
        <w:pStyle w:val="Normal"/>
        <w:ind w:hanging="0"/>
        <w:jc w:val="center"/>
        <w:rPr/>
      </w:pPr>
      <w:r>
        <w:rPr>
          <w:sz w:val="28"/>
          <w:szCs w:val="28"/>
          <w:lang w:val="uk-UA"/>
        </w:rPr>
        <w:t>Київ 20</w:t>
      </w:r>
      <w:r>
        <w:rPr>
          <w:sz w:val="28"/>
          <w:szCs w:val="28"/>
          <w:lang w:val="en-US"/>
        </w:rPr>
        <w:t>23</w:t>
      </w:r>
    </w:p>
    <w:p>
      <w:pPr>
        <w:pStyle w:val="ListParagraph"/>
        <w:numPr>
          <w:ilvl w:val="1"/>
          <w:numId w:val="5"/>
        </w:numPr>
        <w:tabs>
          <w:tab w:val="clear" w:pos="708"/>
          <w:tab w:val="left" w:pos="993" w:leader="none"/>
        </w:tabs>
        <w:rPr>
          <w:szCs w:val="28"/>
        </w:rPr>
      </w:pPr>
      <w:r>
        <w:rPr>
          <w:bCs/>
          <w:i/>
          <w:szCs w:val="28"/>
        </w:rPr>
        <w:t>Мета</w:t>
      </w:r>
      <w:r>
        <w:rPr>
          <w:bCs/>
          <w:szCs w:val="28"/>
        </w:rPr>
        <w:t xml:space="preserve">: </w:t>
      </w:r>
      <w:r>
        <w:rPr>
          <w:szCs w:val="28"/>
        </w:rPr>
        <w:t xml:space="preserve">Метою курсової роботи є коректна реалізація програмного забезпечення для упорядкування масивів за методом сортування злиттям (Д. фон Неймана), методом швидкого сортування та методом інтроспективного сортування </w:t>
      </w:r>
    </w:p>
    <w:p>
      <w:pPr>
        <w:pStyle w:val="ListParagraph"/>
        <w:numPr>
          <w:ilvl w:val="1"/>
          <w:numId w:val="5"/>
        </w:numPr>
        <w:tabs>
          <w:tab w:val="clear" w:pos="708"/>
          <w:tab w:val="left" w:pos="993" w:leader="none"/>
        </w:tabs>
        <w:rPr>
          <w:b/>
          <w:b/>
          <w:bCs/>
          <w:szCs w:val="28"/>
        </w:rPr>
      </w:pPr>
      <w:r>
        <w:rPr>
          <w:bCs/>
          <w:i/>
          <w:szCs w:val="28"/>
        </w:rPr>
        <w:t>Дата</w:t>
      </w:r>
      <w:r>
        <w:rPr>
          <w:i/>
          <w:szCs w:val="28"/>
        </w:rPr>
        <w:t xml:space="preserve"> початку роботи</w:t>
      </w:r>
      <w:r>
        <w:rPr>
          <w:bCs/>
          <w:szCs w:val="28"/>
        </w:rPr>
        <w:t>: «</w:t>
      </w:r>
      <w:r>
        <w:rPr>
          <w:bCs/>
          <w:szCs w:val="28"/>
          <w:lang w:val="uk-UA"/>
        </w:rPr>
        <w:t>21</w:t>
      </w:r>
      <w:r>
        <w:rPr>
          <w:bCs/>
          <w:szCs w:val="28"/>
        </w:rPr>
        <w:t>»</w:t>
      </w:r>
      <w:r>
        <w:rPr>
          <w:bCs/>
          <w:szCs w:val="28"/>
          <w:lang w:val="uk-UA"/>
        </w:rPr>
        <w:t xml:space="preserve"> березня </w:t>
      </w:r>
      <w:r>
        <w:rPr>
          <w:szCs w:val="28"/>
        </w:rPr>
        <w:t>20</w:t>
      </w:r>
      <w:r>
        <w:rPr>
          <w:szCs w:val="28"/>
          <w:lang w:val="en-US"/>
        </w:rPr>
        <w:t>2</w:t>
      </w:r>
      <w:r>
        <w:rPr>
          <w:szCs w:val="28"/>
          <w:lang w:val="uk-UA"/>
        </w:rPr>
        <w:t>3</w:t>
      </w:r>
      <w:r>
        <w:rPr>
          <w:szCs w:val="28"/>
        </w:rPr>
        <w:t xml:space="preserve"> р.</w:t>
      </w:r>
    </w:p>
    <w:p>
      <w:pPr>
        <w:pStyle w:val="ListParagraph"/>
        <w:numPr>
          <w:ilvl w:val="1"/>
          <w:numId w:val="5"/>
        </w:numPr>
        <w:tabs>
          <w:tab w:val="clear" w:pos="708"/>
          <w:tab w:val="left" w:pos="993" w:leader="none"/>
        </w:tabs>
        <w:rPr>
          <w:b/>
          <w:b/>
          <w:bCs/>
          <w:szCs w:val="28"/>
        </w:rPr>
      </w:pPr>
      <w:r>
        <w:rPr>
          <w:bCs/>
          <w:i/>
          <w:szCs w:val="28"/>
        </w:rPr>
        <w:t>Дата</w:t>
      </w:r>
      <w:r>
        <w:rPr>
          <w:i/>
          <w:szCs w:val="28"/>
        </w:rPr>
        <w:t xml:space="preserve"> закінчення роботи</w:t>
      </w:r>
      <w:r>
        <w:rPr>
          <w:bCs/>
          <w:szCs w:val="28"/>
        </w:rPr>
        <w:t>: «</w:t>
      </w:r>
      <w:r>
        <w:rPr>
          <w:bCs/>
          <w:szCs w:val="28"/>
          <w:lang w:val="uk-UA"/>
        </w:rPr>
        <w:t>25</w:t>
      </w:r>
      <w:r>
        <w:rPr>
          <w:bCs/>
          <w:szCs w:val="28"/>
        </w:rPr>
        <w:t xml:space="preserve">» </w:t>
      </w:r>
      <w:r>
        <w:rPr>
          <w:bCs/>
          <w:szCs w:val="28"/>
          <w:lang w:val="uk-UA"/>
        </w:rPr>
        <w:t xml:space="preserve">червня </w:t>
      </w:r>
      <w:r>
        <w:rPr>
          <w:szCs w:val="28"/>
        </w:rPr>
        <w:t>20</w:t>
      </w:r>
      <w:r>
        <w:rPr>
          <w:szCs w:val="28"/>
          <w:lang w:val="en-US"/>
        </w:rPr>
        <w:t>2</w:t>
      </w:r>
      <w:r>
        <w:rPr>
          <w:szCs w:val="28"/>
          <w:lang w:val="uk-UA"/>
        </w:rPr>
        <w:t>3</w:t>
      </w:r>
      <w:r>
        <w:rPr>
          <w:szCs w:val="28"/>
        </w:rPr>
        <w:t xml:space="preserve"> р.</w:t>
      </w:r>
    </w:p>
    <w:p>
      <w:pPr>
        <w:pStyle w:val="ListParagraph"/>
        <w:numPr>
          <w:ilvl w:val="1"/>
          <w:numId w:val="5"/>
        </w:numPr>
        <w:tabs>
          <w:tab w:val="clear" w:pos="708"/>
          <w:tab w:val="left" w:pos="993" w:leader="none"/>
        </w:tabs>
        <w:rPr/>
      </w:pPr>
      <w:r>
        <w:rPr>
          <w:bCs/>
          <w:i/>
          <w:szCs w:val="28"/>
        </w:rPr>
        <w:t>Вимоги</w:t>
      </w:r>
      <w:r>
        <w:rPr>
          <w:i/>
          <w:szCs w:val="28"/>
        </w:rPr>
        <w:t xml:space="preserve"> до програмного забезпечення</w:t>
      </w:r>
      <w:r>
        <w:rPr>
          <w:szCs w:val="28"/>
        </w:rPr>
        <w:t>.</w:t>
      </w:r>
    </w:p>
    <w:p>
      <w:pPr>
        <w:pStyle w:val="ListParagraph"/>
        <w:tabs>
          <w:tab w:val="clear" w:pos="708"/>
          <w:tab w:val="left" w:pos="1560" w:leader="none"/>
        </w:tabs>
        <w:rPr/>
      </w:pPr>
      <w:r>
        <w:rPr>
          <w:szCs w:val="28"/>
          <w:u w:val="single"/>
          <w:lang w:val="uk-UA"/>
        </w:rPr>
        <w:t xml:space="preserve">1) </w:t>
      </w:r>
      <w:r>
        <w:rPr>
          <w:szCs w:val="28"/>
          <w:u w:val="single"/>
        </w:rPr>
        <w:t>Функціональні вимоги</w:t>
      </w:r>
      <w:r>
        <w:rPr>
          <w:szCs w:val="28"/>
        </w:rPr>
        <w:t>:</w:t>
      </w:r>
    </w:p>
    <w:p>
      <w:pPr>
        <w:pStyle w:val="ListParagraph"/>
        <w:numPr>
          <w:ilvl w:val="0"/>
          <w:numId w:val="10"/>
        </w:numPr>
        <w:tabs>
          <w:tab w:val="clear" w:pos="708"/>
          <w:tab w:val="left" w:pos="1701" w:leader="none"/>
        </w:tabs>
        <w:rPr/>
      </w:pPr>
      <w:r>
        <w:rPr>
          <w:szCs w:val="28"/>
        </w:rPr>
        <w:t>Можливість задання розмірності масиву (від 100 до 50000 елементів)</w:t>
      </w:r>
    </w:p>
    <w:p>
      <w:pPr>
        <w:pStyle w:val="ListParagraph"/>
        <w:numPr>
          <w:ilvl w:val="0"/>
          <w:numId w:val="10"/>
        </w:numPr>
        <w:tabs>
          <w:tab w:val="clear" w:pos="708"/>
          <w:tab w:val="left" w:pos="1701" w:leader="none"/>
        </w:tabs>
        <w:rPr/>
      </w:pPr>
      <w:r>
        <w:rPr>
          <w:szCs w:val="28"/>
        </w:rPr>
        <w:t>Можливість генерації масиву випадковим чином у заданому діапазоні</w:t>
      </w:r>
    </w:p>
    <w:p>
      <w:pPr>
        <w:pStyle w:val="ListParagraph"/>
        <w:numPr>
          <w:ilvl w:val="0"/>
          <w:numId w:val="10"/>
        </w:numPr>
        <w:tabs>
          <w:tab w:val="clear" w:pos="708"/>
          <w:tab w:val="left" w:pos="1701" w:leader="none"/>
        </w:tabs>
        <w:rPr/>
      </w:pPr>
      <w:r>
        <w:rPr>
          <w:szCs w:val="28"/>
        </w:rPr>
        <w:t>Можливість відображення згенерованого масиву</w:t>
      </w:r>
    </w:p>
    <w:p>
      <w:pPr>
        <w:pStyle w:val="ListParagraph"/>
        <w:numPr>
          <w:ilvl w:val="0"/>
          <w:numId w:val="10"/>
        </w:numPr>
        <w:tabs>
          <w:tab w:val="clear" w:pos="708"/>
          <w:tab w:val="left" w:pos="1701" w:leader="none"/>
        </w:tabs>
        <w:rPr/>
      </w:pPr>
      <w:r>
        <w:rPr>
          <w:szCs w:val="28"/>
        </w:rPr>
        <w:t>Можливість вибору методу сортування (метод сортування злиттям (Д. фон Неймана), метод швидкого сортування, метод інтроспективного сортування)</w:t>
      </w:r>
    </w:p>
    <w:p>
      <w:pPr>
        <w:pStyle w:val="ListParagraph"/>
        <w:numPr>
          <w:ilvl w:val="0"/>
          <w:numId w:val="10"/>
        </w:numPr>
        <w:tabs>
          <w:tab w:val="clear" w:pos="708"/>
          <w:tab w:val="left" w:pos="1701" w:leader="none"/>
        </w:tabs>
        <w:rPr/>
      </w:pPr>
      <w:r>
        <w:rPr>
          <w:szCs w:val="28"/>
        </w:rPr>
        <w:t>Можливість сортування масиву обраним методом</w:t>
      </w:r>
    </w:p>
    <w:p>
      <w:pPr>
        <w:pStyle w:val="ListParagraph"/>
        <w:numPr>
          <w:ilvl w:val="0"/>
          <w:numId w:val="10"/>
        </w:numPr>
        <w:tabs>
          <w:tab w:val="clear" w:pos="708"/>
          <w:tab w:val="left" w:pos="1701" w:leader="none"/>
        </w:tabs>
        <w:rPr/>
      </w:pPr>
      <w:r>
        <w:rPr>
          <w:szCs w:val="28"/>
        </w:rPr>
        <w:t>Можливість відображення відсортованого масиву</w:t>
      </w:r>
    </w:p>
    <w:p>
      <w:pPr>
        <w:pStyle w:val="ListParagraph"/>
        <w:numPr>
          <w:ilvl w:val="0"/>
          <w:numId w:val="10"/>
        </w:numPr>
        <w:tabs>
          <w:tab w:val="clear" w:pos="708"/>
          <w:tab w:val="left" w:pos="1701" w:leader="none"/>
        </w:tabs>
        <w:rPr/>
      </w:pPr>
      <w:r>
        <w:rPr>
          <w:szCs w:val="28"/>
        </w:rPr>
        <w:t>Можливість відображення даних для оцінки якості алгоритму (кількість порівнянь, кількість перестановок, час сортування)</w:t>
      </w:r>
    </w:p>
    <w:p>
      <w:pPr>
        <w:pStyle w:val="ListParagraph"/>
        <w:numPr>
          <w:ilvl w:val="0"/>
          <w:numId w:val="10"/>
        </w:numPr>
        <w:tabs>
          <w:tab w:val="clear" w:pos="708"/>
          <w:tab w:val="left" w:pos="1701" w:leader="none"/>
        </w:tabs>
        <w:rPr/>
      </w:pPr>
      <w:r>
        <w:rPr>
          <w:szCs w:val="28"/>
        </w:rPr>
        <w:t>Можливість збереження результатів у вигляді текстового файлу</w:t>
      </w:r>
    </w:p>
    <w:p>
      <w:pPr>
        <w:pStyle w:val="ListParagraph"/>
        <w:numPr>
          <w:ilvl w:val="0"/>
          <w:numId w:val="10"/>
        </w:numPr>
        <w:tabs>
          <w:tab w:val="clear" w:pos="708"/>
          <w:tab w:val="left" w:pos="1701" w:leader="none"/>
        </w:tabs>
        <w:rPr>
          <w:szCs w:val="28"/>
        </w:rPr>
      </w:pPr>
      <w:r>
        <w:rPr/>
        <w:t>Можливість відображення процесу сортування у вигляді анімації для масиву до 300 елементів</w:t>
      </w:r>
    </w:p>
    <w:p>
      <w:pPr>
        <w:pStyle w:val="ListParagraph"/>
        <w:tabs>
          <w:tab w:val="clear" w:pos="708"/>
          <w:tab w:val="left" w:pos="1701" w:leader="none"/>
        </w:tabs>
        <w:ind w:left="0" w:hanging="0"/>
        <w:rPr/>
      </w:pPr>
      <w:r>
        <w:rPr/>
      </w:r>
    </w:p>
    <w:p>
      <w:pPr>
        <w:pStyle w:val="ListParagraph"/>
        <w:tabs>
          <w:tab w:val="clear" w:pos="708"/>
          <w:tab w:val="left" w:pos="426" w:leader="none"/>
        </w:tabs>
        <w:rPr>
          <w:szCs w:val="28"/>
        </w:rPr>
      </w:pPr>
      <w:r>
        <w:rPr>
          <w:szCs w:val="28"/>
          <w:u w:val="single"/>
          <w:lang w:val="uk-UA"/>
        </w:rPr>
        <w:t xml:space="preserve">2) </w:t>
      </w:r>
      <w:r>
        <w:rPr>
          <w:szCs w:val="28"/>
          <w:u w:val="single"/>
        </w:rPr>
        <w:t>Нефункціональні вимоги</w:t>
      </w:r>
      <w:r>
        <w:rPr>
          <w:szCs w:val="28"/>
        </w:rPr>
        <w:t>:</w:t>
      </w:r>
    </w:p>
    <w:p>
      <w:pPr>
        <w:pStyle w:val="LOnormal"/>
        <w:keepNext w:val="false"/>
        <w:keepLines w:val="false"/>
        <w:pageBreakBefore w:val="false"/>
        <w:widowControl/>
        <w:numPr>
          <w:ilvl w:val="0"/>
          <w:numId w:val="10"/>
        </w:numPr>
        <w:shd w:val="clear" w:fill="auto"/>
        <w:tabs>
          <w:tab w:val="clear" w:pos="708"/>
          <w:tab w:val="left" w:pos="1701" w:leader="none"/>
        </w:tabs>
        <w:spacing w:lineRule="auto" w:line="360" w:before="0" w:after="0"/>
        <w:jc w:val="both"/>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Можливість запускати програмне забезпечення на операційній системі Windows 11.</w:t>
      </w:r>
    </w:p>
    <w:p>
      <w:pPr>
        <w:pStyle w:val="ListParagraph"/>
        <w:numPr>
          <w:ilvl w:val="0"/>
          <w:numId w:val="10"/>
        </w:numPr>
        <w:tabs>
          <w:tab w:val="clear" w:pos="708"/>
          <w:tab w:val="left" w:pos="1701" w:leader="none"/>
        </w:tabs>
        <w:rPr>
          <w:szCs w:val="28"/>
        </w:rPr>
      </w:pPr>
      <w:r>
        <w:rPr>
          <w:szCs w:val="28"/>
        </w:rPr>
        <w:t>Все програмне забезпечення та супроводжуюча технічна документація повинні задовольняти наступним ДЕСТам:</w:t>
      </w:r>
    </w:p>
    <w:p>
      <w:pPr>
        <w:pStyle w:val="Normal"/>
        <w:ind w:left="1701" w:hanging="0"/>
        <w:rPr/>
      </w:pPr>
      <w:r>
        <w:rPr/>
        <w:t>ГОСТ 29.401 - 78 - Текст програми. Вимоги до змісту та оформлення.</w:t>
      </w:r>
    </w:p>
    <w:p>
      <w:pPr>
        <w:pStyle w:val="Normal"/>
        <w:ind w:left="1701" w:hanging="0"/>
        <w:rPr/>
      </w:pPr>
      <w:r>
        <w:rPr/>
        <w:t>ГОСТ 19.106 - 78 - Вимоги до програмної документації.</w:t>
      </w:r>
    </w:p>
    <w:p>
      <w:pPr>
        <w:pStyle w:val="Normal"/>
        <w:ind w:left="1701" w:hanging="0"/>
        <w:rPr/>
      </w:pPr>
      <w:r>
        <w:rPr/>
        <w:t>ГОСТ 7.1 - 84 та ДСТУ 3008 - 2015 - Розробка технічної документації.</w:t>
      </w:r>
    </w:p>
    <w:p>
      <w:pPr>
        <w:pStyle w:val="ListParagraph"/>
        <w:numPr>
          <w:ilvl w:val="1"/>
          <w:numId w:val="5"/>
        </w:numPr>
        <w:tabs>
          <w:tab w:val="clear" w:pos="708"/>
          <w:tab w:val="left" w:pos="993" w:leader="none"/>
        </w:tabs>
        <w:rPr/>
      </w:pPr>
      <w:r>
        <w:rPr>
          <w:bCs/>
          <w:i/>
          <w:szCs w:val="28"/>
        </w:rPr>
        <w:t>Стадії</w:t>
      </w:r>
      <w:r>
        <w:rPr>
          <w:i/>
          <w:szCs w:val="28"/>
        </w:rPr>
        <w:t xml:space="preserve"> та етапи розробки</w:t>
      </w:r>
      <w:r>
        <w:rPr>
          <w:bCs/>
          <w:szCs w:val="28"/>
        </w:rPr>
        <w:t>:</w:t>
      </w:r>
    </w:p>
    <w:p>
      <w:pPr>
        <w:pStyle w:val="ListParagraph"/>
        <w:numPr>
          <w:ilvl w:val="0"/>
          <w:numId w:val="9"/>
        </w:numPr>
        <w:shd w:val="clear" w:color="auto" w:fill="FFFFFF"/>
        <w:tabs>
          <w:tab w:val="clear" w:pos="708"/>
          <w:tab w:val="left" w:pos="1418" w:leader="none"/>
        </w:tabs>
        <w:ind w:left="1418" w:right="6" w:hanging="425"/>
        <w:rPr/>
      </w:pPr>
      <w:r>
        <w:rPr>
          <w:bCs/>
          <w:szCs w:val="28"/>
        </w:rPr>
        <w:t>Об'єктно-орієнтований аналіз</w:t>
      </w:r>
      <w:r>
        <w:rPr/>
        <w:t xml:space="preserve"> предметної області</w:t>
      </w:r>
      <w:r>
        <w:rPr>
          <w:szCs w:val="28"/>
        </w:rPr>
        <w:t xml:space="preserve"> задачі (до </w:t>
      </w:r>
      <w:r>
        <w:rPr>
          <w:szCs w:val="28"/>
          <w:lang w:val="uk-UA"/>
        </w:rPr>
        <w:t>26.06</w:t>
      </w:r>
      <w:r>
        <w:rPr>
          <w:szCs w:val="28"/>
        </w:rPr>
        <w:t>.20</w:t>
      </w:r>
      <w:r>
        <w:rPr>
          <w:szCs w:val="28"/>
          <w:lang w:val="en-US"/>
        </w:rPr>
        <w:t>2</w:t>
      </w:r>
      <w:r>
        <w:rPr>
          <w:szCs w:val="28"/>
          <w:lang w:val="uk-UA"/>
        </w:rPr>
        <w:t>3</w:t>
      </w:r>
      <w:r>
        <w:rPr>
          <w:szCs w:val="28"/>
        </w:rPr>
        <w:t xml:space="preserve"> р.)</w:t>
      </w:r>
    </w:p>
    <w:p>
      <w:pPr>
        <w:pStyle w:val="ListParagraph"/>
        <w:numPr>
          <w:ilvl w:val="0"/>
          <w:numId w:val="9"/>
        </w:numPr>
        <w:shd w:val="clear" w:color="auto" w:fill="FFFFFF"/>
        <w:tabs>
          <w:tab w:val="clear" w:pos="708"/>
          <w:tab w:val="left" w:pos="1418" w:leader="none"/>
        </w:tabs>
        <w:ind w:left="1418" w:right="6" w:hanging="425"/>
        <w:rPr/>
      </w:pPr>
      <w:r>
        <w:rPr>
          <w:szCs w:val="28"/>
        </w:rPr>
        <w:t xml:space="preserve"> </w:t>
      </w:r>
      <w:r>
        <w:rPr>
          <w:bCs/>
          <w:szCs w:val="28"/>
        </w:rPr>
        <w:t xml:space="preserve">Об'єктно-орієнтоване </w:t>
      </w:r>
      <w:r>
        <w:rPr/>
        <w:t>проектування архітектури програмної системи</w:t>
      </w:r>
      <w:r>
        <w:rPr>
          <w:szCs w:val="28"/>
        </w:rPr>
        <w:t xml:space="preserve"> (до </w:t>
      </w:r>
      <w:r>
        <w:rPr>
          <w:szCs w:val="28"/>
          <w:lang w:val="uk-UA"/>
        </w:rPr>
        <w:t>26.06</w:t>
      </w:r>
      <w:r>
        <w:rPr>
          <w:szCs w:val="28"/>
        </w:rPr>
        <w:t>.20</w:t>
      </w:r>
      <w:r>
        <w:rPr>
          <w:szCs w:val="28"/>
          <w:lang w:val="en-US"/>
        </w:rPr>
        <w:t>2</w:t>
      </w:r>
      <w:r>
        <w:rPr>
          <w:szCs w:val="28"/>
          <w:lang w:val="uk-UA"/>
        </w:rPr>
        <w:t>3</w:t>
      </w:r>
      <w:r>
        <w:rPr>
          <w:szCs w:val="28"/>
        </w:rPr>
        <w:t xml:space="preserve"> р.)</w:t>
      </w:r>
    </w:p>
    <w:p>
      <w:pPr>
        <w:pStyle w:val="ListParagraph"/>
        <w:numPr>
          <w:ilvl w:val="0"/>
          <w:numId w:val="9"/>
        </w:numPr>
        <w:shd w:val="clear" w:color="auto" w:fill="FFFFFF"/>
        <w:tabs>
          <w:tab w:val="clear" w:pos="708"/>
          <w:tab w:val="left" w:pos="1418" w:leader="none"/>
        </w:tabs>
        <w:ind w:left="1418" w:right="6" w:hanging="425"/>
        <w:rPr/>
      </w:pPr>
      <w:r>
        <w:rPr>
          <w:bCs/>
          <w:szCs w:val="28"/>
        </w:rPr>
        <w:t xml:space="preserve">Розробка програмного забезпечення (до </w:t>
      </w:r>
      <w:r>
        <w:rPr>
          <w:bCs/>
          <w:szCs w:val="28"/>
          <w:lang w:val="uk-UA"/>
        </w:rPr>
        <w:t>26.06</w:t>
      </w:r>
      <w:r>
        <w:rPr>
          <w:bCs/>
          <w:szCs w:val="28"/>
        </w:rPr>
        <w:t>.20</w:t>
      </w:r>
      <w:r>
        <w:rPr>
          <w:bCs/>
          <w:szCs w:val="28"/>
          <w:lang w:val="en-US"/>
        </w:rPr>
        <w:t>2</w:t>
      </w:r>
      <w:r>
        <w:rPr>
          <w:bCs/>
          <w:szCs w:val="28"/>
          <w:lang w:val="uk-UA"/>
        </w:rPr>
        <w:t>3</w:t>
      </w:r>
      <w:r>
        <w:rPr>
          <w:bCs/>
          <w:szCs w:val="28"/>
        </w:rPr>
        <w:t xml:space="preserve"> р.)</w:t>
      </w:r>
    </w:p>
    <w:p>
      <w:pPr>
        <w:pStyle w:val="ListParagraph"/>
        <w:numPr>
          <w:ilvl w:val="0"/>
          <w:numId w:val="9"/>
        </w:numPr>
        <w:shd w:val="clear" w:color="auto" w:fill="FFFFFF"/>
        <w:tabs>
          <w:tab w:val="clear" w:pos="708"/>
          <w:tab w:val="left" w:pos="1418" w:leader="none"/>
        </w:tabs>
        <w:ind w:left="1418" w:right="6" w:hanging="425"/>
        <w:rPr/>
      </w:pPr>
      <w:r>
        <w:rPr>
          <w:bCs/>
          <w:szCs w:val="28"/>
        </w:rPr>
        <w:t xml:space="preserve">Тестування розробленої програми (до </w:t>
      </w:r>
      <w:r>
        <w:rPr>
          <w:bCs/>
          <w:szCs w:val="28"/>
          <w:lang w:val="uk-UA"/>
        </w:rPr>
        <w:t>26.06</w:t>
      </w:r>
      <w:r>
        <w:rPr>
          <w:bCs/>
          <w:szCs w:val="28"/>
        </w:rPr>
        <w:t>.20</w:t>
      </w:r>
      <w:r>
        <w:rPr>
          <w:bCs/>
          <w:szCs w:val="28"/>
          <w:lang w:val="en-US"/>
        </w:rPr>
        <w:t>2</w:t>
      </w:r>
      <w:r>
        <w:rPr>
          <w:bCs/>
          <w:szCs w:val="28"/>
          <w:lang w:val="uk-UA"/>
        </w:rPr>
        <w:t>3</w:t>
      </w:r>
      <w:r>
        <w:rPr>
          <w:bCs/>
          <w:szCs w:val="28"/>
        </w:rPr>
        <w:t xml:space="preserve"> р.)</w:t>
      </w:r>
    </w:p>
    <w:p>
      <w:pPr>
        <w:pStyle w:val="ListParagraph"/>
        <w:numPr>
          <w:ilvl w:val="0"/>
          <w:numId w:val="9"/>
        </w:numPr>
        <w:shd w:val="clear" w:color="auto" w:fill="FFFFFF"/>
        <w:tabs>
          <w:tab w:val="clear" w:pos="708"/>
          <w:tab w:val="left" w:pos="1418" w:leader="none"/>
        </w:tabs>
        <w:ind w:left="1418" w:right="6" w:hanging="425"/>
        <w:rPr/>
      </w:pPr>
      <w:r>
        <w:rPr>
          <w:bCs/>
          <w:szCs w:val="28"/>
        </w:rPr>
        <w:t xml:space="preserve">Розробка пояснювальної записки (до </w:t>
      </w:r>
      <w:r>
        <w:rPr>
          <w:bCs/>
          <w:szCs w:val="28"/>
          <w:lang w:val="uk-UA"/>
        </w:rPr>
        <w:t>26.06</w:t>
      </w:r>
      <w:r>
        <w:rPr>
          <w:bCs/>
          <w:szCs w:val="28"/>
        </w:rPr>
        <w:t>.20</w:t>
      </w:r>
      <w:r>
        <w:rPr>
          <w:bCs/>
          <w:szCs w:val="28"/>
          <w:lang w:val="en-US"/>
        </w:rPr>
        <w:t>2</w:t>
      </w:r>
      <w:r>
        <w:rPr>
          <w:bCs/>
          <w:szCs w:val="28"/>
          <w:lang w:val="uk-UA"/>
        </w:rPr>
        <w:t>3</w:t>
      </w:r>
      <w:r>
        <w:rPr>
          <w:bCs/>
          <w:szCs w:val="28"/>
        </w:rPr>
        <w:t xml:space="preserve"> р.).</w:t>
      </w:r>
    </w:p>
    <w:p>
      <w:pPr>
        <w:pStyle w:val="ListParagraph"/>
        <w:numPr>
          <w:ilvl w:val="0"/>
          <w:numId w:val="9"/>
        </w:numPr>
        <w:shd w:val="clear" w:color="auto" w:fill="FFFFFF"/>
        <w:tabs>
          <w:tab w:val="clear" w:pos="708"/>
          <w:tab w:val="left" w:pos="1418" w:leader="none"/>
        </w:tabs>
        <w:ind w:left="1418" w:right="6" w:hanging="425"/>
        <w:rPr>
          <w:szCs w:val="28"/>
        </w:rPr>
      </w:pPr>
      <w:r>
        <w:rPr>
          <w:bCs/>
          <w:szCs w:val="28"/>
        </w:rPr>
        <w:t>Захист</w:t>
      </w:r>
      <w:r>
        <w:rPr>
          <w:szCs w:val="28"/>
        </w:rPr>
        <w:t xml:space="preserve"> курсової роботи (до </w:t>
      </w:r>
      <w:r>
        <w:rPr>
          <w:szCs w:val="28"/>
          <w:lang w:val="uk-UA"/>
        </w:rPr>
        <w:t>26.06</w:t>
      </w:r>
      <w:r>
        <w:rPr>
          <w:szCs w:val="28"/>
        </w:rPr>
        <w:t>.20</w:t>
      </w:r>
      <w:r>
        <w:rPr>
          <w:szCs w:val="28"/>
          <w:lang w:val="en-US"/>
        </w:rPr>
        <w:t>2</w:t>
      </w:r>
      <w:r>
        <w:rPr>
          <w:szCs w:val="28"/>
          <w:lang w:val="uk-UA"/>
        </w:rPr>
        <w:t>3</w:t>
      </w:r>
      <w:r>
        <w:rPr>
          <w:szCs w:val="28"/>
        </w:rPr>
        <w:t xml:space="preserve"> р.).</w:t>
      </w:r>
    </w:p>
    <w:p>
      <w:pPr>
        <w:pStyle w:val="ListParagraph"/>
        <w:numPr>
          <w:ilvl w:val="1"/>
          <w:numId w:val="5"/>
        </w:numPr>
        <w:tabs>
          <w:tab w:val="clear" w:pos="708"/>
          <w:tab w:val="left" w:pos="993" w:leader="none"/>
        </w:tabs>
        <w:ind w:left="709" w:hanging="0"/>
        <w:rPr>
          <w:szCs w:val="28"/>
        </w:rPr>
      </w:pPr>
      <w:r>
        <w:rPr>
          <w:i/>
          <w:szCs w:val="28"/>
        </w:rPr>
        <w:t>Порядок контролю та приймання</w:t>
      </w:r>
      <w:r>
        <w:rPr>
          <w:bCs/>
          <w:szCs w:val="28"/>
        </w:rPr>
        <w:t xml:space="preserve">. </w:t>
      </w:r>
      <w:r>
        <w:rPr>
          <w:szCs w:val="28"/>
        </w:rPr>
        <w:t>Поточні результати роботи над КР регулярно демонструються викладачу. С</w:t>
      </w:r>
      <w:r>
        <w:rPr>
          <w:szCs w:val="28"/>
          <w:lang w:eastAsia="uk-UA"/>
        </w:rPr>
        <w:t xml:space="preserve">воєчасність виконання основних етапів графіку підготовки роботи </w:t>
      </w:r>
      <w:r>
        <w:rPr>
          <w:szCs w:val="28"/>
        </w:rPr>
        <w:t xml:space="preserve">впливає на </w:t>
      </w:r>
      <w:r>
        <w:rPr>
          <w:color w:val="000000"/>
          <w:szCs w:val="28"/>
        </w:rPr>
        <w:t>оцінку</w:t>
      </w:r>
      <w:r>
        <w:rPr>
          <w:szCs w:val="28"/>
        </w:rPr>
        <w:t xml:space="preserve"> за КР відповідно до критеріїв оцінювання.</w:t>
      </w:r>
    </w:p>
    <w:p>
      <w:pPr>
        <w:pStyle w:val="Normal"/>
        <w:rPr/>
      </w:pPr>
      <w:r>
        <w:rPr/>
      </w:r>
    </w:p>
    <w:p>
      <w:pPr>
        <w:pStyle w:val="Style33"/>
        <w:rPr/>
      </w:pPr>
      <w:bookmarkStart w:id="65" w:name="__RefHeading___Toc8273_3874632622"/>
      <w:bookmarkStart w:id="66" w:name="_Toc135587154"/>
      <w:bookmarkStart w:id="67" w:name="_Toc326966890"/>
      <w:bookmarkEnd w:id="65"/>
      <w:r>
        <w:rPr>
          <w:szCs w:val="28"/>
          <w:lang w:val="uk-UA"/>
        </w:rPr>
        <w:t xml:space="preserve">Додаток </w:t>
      </w:r>
      <w:r>
        <w:rPr>
          <w:szCs w:val="28"/>
          <w:lang w:val="ru-RU"/>
        </w:rPr>
        <w:t>Б</w:t>
      </w:r>
      <w:r>
        <w:rPr>
          <w:szCs w:val="28"/>
          <w:lang w:val="uk-UA"/>
        </w:rPr>
        <w:t xml:space="preserve"> </w:t>
      </w:r>
      <w:bookmarkEnd w:id="67"/>
      <w:r>
        <w:rPr>
          <w:szCs w:val="28"/>
          <w:lang w:val="uk-UA"/>
        </w:rPr>
        <w:t>Тексти програмного коду</w:t>
      </w:r>
      <w:bookmarkEnd w:id="66"/>
    </w:p>
    <w:p>
      <w:pPr>
        <w:pStyle w:val="Normal"/>
        <w:ind w:left="709" w:hanging="0"/>
        <w:rPr/>
      </w:pPr>
      <w:r>
        <w:rPr/>
        <mc:AlternateContent>
          <mc:Choice Requires="wpg">
            <w:drawing>
              <wp:anchor behindDoc="0" distT="635" distB="0" distL="5080" distR="5080" simplePos="0" locked="0" layoutInCell="0" allowOverlap="1" relativeHeight="32" wp14:anchorId="0FF54319">
                <wp:simplePos x="0" y="0"/>
                <wp:positionH relativeFrom="column">
                  <wp:posOffset>1617345</wp:posOffset>
                </wp:positionH>
                <wp:positionV relativeFrom="paragraph">
                  <wp:posOffset>3011805</wp:posOffset>
                </wp:positionV>
                <wp:extent cx="2882900" cy="396875"/>
                <wp:effectExtent l="5080" t="635" r="5080" b="0"/>
                <wp:wrapNone/>
                <wp:docPr id="53" name="Группа 79"/>
                <a:graphic xmlns:a="http://schemas.openxmlformats.org/drawingml/2006/main">
                  <a:graphicData uri="http://schemas.microsoft.com/office/word/2010/wordprocessingGroup">
                    <wpg:wgp>
                      <wpg:cNvGrpSpPr/>
                      <wpg:grpSpPr>
                        <a:xfrm>
                          <a:off x="0" y="0"/>
                          <a:ext cx="2882880" cy="396720"/>
                          <a:chOff x="0" y="0"/>
                          <a:chExt cx="2882880" cy="396720"/>
                        </a:xfrm>
                      </wpg:grpSpPr>
                      <wps:wsp>
                        <wps:cNvSpPr/>
                        <wps:spPr>
                          <a:xfrm>
                            <a:off x="5040" y="222840"/>
                            <a:ext cx="2872080" cy="173880"/>
                          </a:xfrm>
                          <a:prstGeom prst="rect">
                            <a:avLst/>
                          </a:prstGeom>
                          <a:solidFill>
                            <a:srgbClr val="ffffff"/>
                          </a:solidFill>
                          <a:ln w="0">
                            <a:noFill/>
                          </a:ln>
                        </wps:spPr>
                        <wps:style>
                          <a:lnRef idx="0"/>
                          <a:fillRef idx="0"/>
                          <a:effectRef idx="0"/>
                          <a:fontRef idx="minor"/>
                        </wps:style>
                        <wps:txbx>
                          <w:txbxContent>
                            <w:p>
                              <w:pPr>
                                <w:pStyle w:val="Normal"/>
                                <w:jc w:val="center"/>
                                <w:rPr/>
                              </w:pPr>
                              <w:r>
                                <w:rPr/>
                                <w:t>(Вид носія даних)</w:t>
                              </w:r>
                            </w:p>
                          </w:txbxContent>
                        </wps:txbx>
                        <wps:bodyPr lIns="0" rIns="0" tIns="0" bIns="0" anchor="t">
                          <a:noAutofit/>
                        </wps:bodyPr>
                      </wps:wsp>
                      <wpg:grpSp>
                        <wpg:cNvGrpSpPr/>
                        <wpg:grpSpPr>
                          <a:xfrm>
                            <a:off x="0" y="0"/>
                            <a:ext cx="2882880" cy="243360"/>
                          </a:xfrm>
                        </wpg:grpSpPr>
                        <wps:wsp>
                          <wps:cNvSpPr/>
                          <wps:spPr>
                            <a:xfrm>
                              <a:off x="0" y="0"/>
                              <a:ext cx="2881800" cy="243360"/>
                            </a:xfrm>
                            <a:prstGeom prst="rect">
                              <a:avLst/>
                            </a:prstGeom>
                            <a:solidFill>
                              <a:srgbClr val="ffffff"/>
                            </a:solidFill>
                            <a:ln w="0">
                              <a:noFill/>
                            </a:ln>
                          </wps:spPr>
                          <wps:style>
                            <a:lnRef idx="0"/>
                            <a:fillRef idx="0"/>
                            <a:effectRef idx="0"/>
                            <a:fontRef idx="minor"/>
                          </wps:style>
                          <wps:txbx>
                            <w:txbxContent>
                              <w:p>
                                <w:pPr>
                                  <w:pStyle w:val="Normal"/>
                                  <w:jc w:val="center"/>
                                  <w:rPr>
                                    <w:highlight w:val="none"/>
                                    <w:shd w:fill="auto" w:val="clear"/>
                                    <w:lang w:val="uk-UA"/>
                                  </w:rPr>
                                </w:pPr>
                                <w:r>
                                  <w:rPr>
                                    <w:i/>
                                    <w:shd w:fill="auto" w:val="clear"/>
                                    <w:lang w:val="uk-UA"/>
                                  </w:rPr>
                                  <w:t>Електронний</w:t>
                                </w:r>
                              </w:p>
                            </w:txbxContent>
                          </wps:txbx>
                          <wps:bodyPr lIns="0" rIns="0" tIns="0" bIns="0" anchor="t">
                            <a:noAutofit/>
                          </wps:bodyPr>
                        </wps:wsp>
                        <wps:wsp>
                          <wps:cNvSpPr/>
                          <wps:spPr>
                            <a:xfrm>
                              <a:off x="0" y="217800"/>
                              <a:ext cx="2882880" cy="1440"/>
                            </a:xfrm>
                            <a:prstGeom prst="line">
                              <a:avLst/>
                            </a:prstGeom>
                            <a:ln w="9525">
                              <a:solidFill>
                                <a:srgbClr val="000000"/>
                              </a:solidFill>
                              <a:round/>
                            </a:ln>
                          </wps:spPr>
                          <wps:style>
                            <a:lnRef idx="0"/>
                            <a:fillRef idx="0"/>
                            <a:effectRef idx="0"/>
                            <a:fontRef idx="minor"/>
                          </wps:style>
                          <wps:bodyPr/>
                        </wps:wsp>
                      </wpg:grpSp>
                    </wpg:wgp>
                  </a:graphicData>
                </a:graphic>
              </wp:anchor>
            </w:drawing>
          </mc:Choice>
          <mc:Fallback>
            <w:pict>
              <v:group id="shape_0" alt="Группа 79" style="position:absolute;margin-left:127.35pt;margin-top:237.15pt;width:226.95pt;height:31.25pt" coordorigin="2547,4743" coordsize="4539,625">
                <v:rect id="shape_0" path="m0,0l-2147483645,0l-2147483645,-2147483646l0,-2147483646xe" fillcolor="white" stroked="f" o:allowincell="f" style="position:absolute;left:2555;top:5094;width:4522;height:273;mso-wrap-style:square;v-text-anchor:top">
                  <v:fill o:detectmouseclick="t" type="solid" color2="black"/>
                  <v:stroke color="#3465a4" joinstyle="round" endcap="flat"/>
                  <v:textbox>
                    <w:txbxContent>
                      <w:p>
                        <w:pPr>
                          <w:pStyle w:val="Normal"/>
                          <w:jc w:val="center"/>
                          <w:rPr/>
                        </w:pPr>
                        <w:r>
                          <w:rPr/>
                          <w:t>(Вид носія даних)</w:t>
                        </w:r>
                      </w:p>
                    </w:txbxContent>
                  </v:textbox>
                  <w10:wrap type="none"/>
                </v:rect>
                <v:group id="shape_0" style="position:absolute;left:2547;top:4743;width:4539;height:383">
                  <v:rect id="shape_0" path="m0,0l-2147483645,0l-2147483645,-2147483646l0,-2147483646xe" fillcolor="white" stroked="f" o:allowincell="f" style="position:absolute;left:2547;top:4743;width:4537;height:382;mso-wrap-style:square;v-text-anchor:top">
                    <v:fill o:detectmouseclick="t" type="solid" color2="black"/>
                    <v:stroke color="#3465a4" joinstyle="round" endcap="flat"/>
                    <v:textbox>
                      <w:txbxContent>
                        <w:p>
                          <w:pPr>
                            <w:pStyle w:val="Normal"/>
                            <w:jc w:val="center"/>
                            <w:rPr>
                              <w:highlight w:val="none"/>
                              <w:shd w:fill="auto" w:val="clear"/>
                              <w:lang w:val="uk-UA"/>
                            </w:rPr>
                          </w:pPr>
                          <w:r>
                            <w:rPr>
                              <w:i/>
                              <w:shd w:fill="auto" w:val="clear"/>
                              <w:lang w:val="uk-UA"/>
                            </w:rPr>
                            <w:t>Електронний</w:t>
                          </w:r>
                        </w:p>
                      </w:txbxContent>
                    </v:textbox>
                    <w10:wrap type="none"/>
                  </v:rect>
                  <v:line id="shape_0" from="2547,5086" to="7086,5087" stroked="t" o:allowincell="f" style="position:absolute">
                    <v:stroke color="black" weight="9360" joinstyle="round" endcap="flat"/>
                    <v:fill o:detectmouseclick="t" on="false"/>
                    <w10:wrap type="none"/>
                  </v:line>
                </v:group>
              </v:group>
            </w:pict>
          </mc:Fallback>
        </mc:AlternateContent>
        <mc:AlternateContent>
          <mc:Choice Requires="wpg">
            <w:drawing>
              <wp:anchor behindDoc="0" distT="635" distB="0" distL="5080" distR="5080" simplePos="0" locked="0" layoutInCell="0" allowOverlap="1" relativeHeight="35" wp14:anchorId="6FBEDCC5">
                <wp:simplePos x="0" y="0"/>
                <wp:positionH relativeFrom="column">
                  <wp:posOffset>1333500</wp:posOffset>
                </wp:positionH>
                <wp:positionV relativeFrom="paragraph">
                  <wp:posOffset>3574415</wp:posOffset>
                </wp:positionV>
                <wp:extent cx="3444240" cy="396875"/>
                <wp:effectExtent l="5080" t="635" r="5080" b="0"/>
                <wp:wrapNone/>
                <wp:docPr id="56" name="Группа 84"/>
                <a:graphic xmlns:a="http://schemas.openxmlformats.org/drawingml/2006/main">
                  <a:graphicData uri="http://schemas.microsoft.com/office/word/2010/wordprocessingGroup">
                    <wpg:wgp>
                      <wpg:cNvGrpSpPr/>
                      <wpg:grpSpPr>
                        <a:xfrm>
                          <a:off x="0" y="0"/>
                          <a:ext cx="3444120" cy="396720"/>
                          <a:chOff x="0" y="0"/>
                          <a:chExt cx="3444120" cy="396720"/>
                        </a:xfrm>
                      </wpg:grpSpPr>
                      <wps:wsp>
                        <wps:cNvSpPr/>
                        <wps:spPr>
                          <a:xfrm>
                            <a:off x="5760" y="222840"/>
                            <a:ext cx="3431520" cy="173880"/>
                          </a:xfrm>
                          <a:prstGeom prst="rect">
                            <a:avLst/>
                          </a:prstGeom>
                          <a:solidFill>
                            <a:srgbClr val="ffffff"/>
                          </a:solidFill>
                          <a:ln w="0">
                            <a:noFill/>
                          </a:ln>
                        </wps:spPr>
                        <wps:style>
                          <a:lnRef idx="0"/>
                          <a:fillRef idx="0"/>
                          <a:effectRef idx="0"/>
                          <a:fontRef idx="minor"/>
                        </wps:style>
                        <wps:txbx>
                          <w:txbxContent>
                            <w:p>
                              <w:pPr>
                                <w:pStyle w:val="Normal"/>
                                <w:jc w:val="center"/>
                                <w:rPr/>
                              </w:pPr>
                              <w:r>
                                <w:rPr/>
                                <w:t>(Обсяг програми (документа), арк., Кб)</w:t>
                              </w:r>
                            </w:p>
                          </w:txbxContent>
                        </wps:txbx>
                        <wps:bodyPr lIns="0" rIns="0" tIns="0" bIns="0" anchor="t">
                          <a:noAutofit/>
                        </wps:bodyPr>
                      </wps:wsp>
                      <wpg:grpSp>
                        <wpg:cNvGrpSpPr/>
                        <wpg:grpSpPr>
                          <a:xfrm>
                            <a:off x="0" y="0"/>
                            <a:ext cx="3444120" cy="243360"/>
                          </a:xfrm>
                        </wpg:grpSpPr>
                        <wps:wsp>
                          <wps:cNvSpPr/>
                          <wps:spPr>
                            <a:xfrm>
                              <a:off x="0" y="0"/>
                              <a:ext cx="3443040" cy="243360"/>
                            </a:xfrm>
                            <a:prstGeom prst="rect">
                              <a:avLst/>
                            </a:prstGeom>
                            <a:solidFill>
                              <a:srgbClr val="ffffff"/>
                            </a:solidFill>
                            <a:ln w="0">
                              <a:noFill/>
                            </a:ln>
                          </wps:spPr>
                          <wps:style>
                            <a:lnRef idx="0"/>
                            <a:fillRef idx="0"/>
                            <a:effectRef idx="0"/>
                            <a:fontRef idx="minor"/>
                          </wps:style>
                          <wps:txbx>
                            <w:txbxContent>
                              <w:p>
                                <w:pPr>
                                  <w:pStyle w:val="Normal"/>
                                  <w:jc w:val="center"/>
                                  <w:rPr>
                                    <w:highlight w:val="none"/>
                                    <w:shd w:fill="auto" w:val="clear"/>
                                  </w:rPr>
                                </w:pPr>
                                <w:r>
                                  <w:rPr>
                                    <w:i/>
                                    <w:shd w:fill="auto" w:val="clear"/>
                                    <w:lang w:val="en-US"/>
                                  </w:rPr>
                                  <w:t>28 арк,</w:t>
                                </w:r>
                                <w:r>
                                  <w:rPr>
                                    <w:i/>
                                    <w:shd w:fill="auto" w:val="clear"/>
                                  </w:rPr>
                                  <w:t xml:space="preserve"> </w:t>
                                </w:r>
                                <w:r>
                                  <w:rPr>
                                    <w:i/>
                                    <w:shd w:fill="auto" w:val="clear"/>
                                    <w:lang w:val="en-US"/>
                                  </w:rPr>
                                  <w:t>73,5</w:t>
                                </w:r>
                                <w:r>
                                  <w:rPr>
                                    <w:i/>
                                    <w:shd w:fill="auto" w:val="clear"/>
                                  </w:rPr>
                                  <w:t xml:space="preserve"> Кб</w:t>
                                </w:r>
                              </w:p>
                            </w:txbxContent>
                          </wps:txbx>
                          <wps:bodyPr lIns="0" rIns="0" tIns="0" bIns="0" anchor="t">
                            <a:noAutofit/>
                          </wps:bodyPr>
                        </wps:wsp>
                        <wps:wsp>
                          <wps:cNvSpPr/>
                          <wps:spPr>
                            <a:xfrm>
                              <a:off x="0" y="219240"/>
                              <a:ext cx="3444120" cy="0"/>
                            </a:xfrm>
                            <a:prstGeom prst="line">
                              <a:avLst/>
                            </a:prstGeom>
                            <a:ln w="9525">
                              <a:solidFill>
                                <a:srgbClr val="000000"/>
                              </a:solidFill>
                              <a:round/>
                            </a:ln>
                          </wps:spPr>
                          <wps:style>
                            <a:lnRef idx="0"/>
                            <a:fillRef idx="0"/>
                            <a:effectRef idx="0"/>
                            <a:fontRef idx="minor"/>
                          </wps:style>
                          <wps:bodyPr/>
                        </wps:wsp>
                      </wpg:grpSp>
                    </wpg:wgp>
                  </a:graphicData>
                </a:graphic>
              </wp:anchor>
            </w:drawing>
          </mc:Choice>
          <mc:Fallback>
            <w:pict>
              <v:group id="shape_0" alt="Группа 84" style="position:absolute;margin-left:105pt;margin-top:281.45pt;width:271.15pt;height:31.25pt" coordorigin="2100,5629" coordsize="5423,625">
                <v:rect id="shape_0" path="m0,0l-2147483645,0l-2147483645,-2147483646l0,-2147483646xe" fillcolor="white" stroked="f" o:allowincell="f" style="position:absolute;left:2109;top:5980;width:5403;height:273;mso-wrap-style:square;v-text-anchor:top">
                  <v:fill o:detectmouseclick="t" type="solid" color2="black"/>
                  <v:stroke color="#3465a4" joinstyle="round" endcap="flat"/>
                  <v:textbox>
                    <w:txbxContent>
                      <w:p>
                        <w:pPr>
                          <w:pStyle w:val="Normal"/>
                          <w:jc w:val="center"/>
                          <w:rPr/>
                        </w:pPr>
                        <w:r>
                          <w:rPr/>
                          <w:t>(Обсяг програми (документа), арк., Кб)</w:t>
                        </w:r>
                      </w:p>
                    </w:txbxContent>
                  </v:textbox>
                  <w10:wrap type="none"/>
                </v:rect>
                <v:group id="shape_0" style="position:absolute;left:2100;top:5629;width:5423;height:383">
                  <v:rect id="shape_0" path="m0,0l-2147483645,0l-2147483645,-2147483646l0,-2147483646xe" fillcolor="white" stroked="f" o:allowincell="f" style="position:absolute;left:2100;top:5629;width:5421;height:382;mso-wrap-style:square;v-text-anchor:top">
                    <v:fill o:detectmouseclick="t" type="solid" color2="black"/>
                    <v:stroke color="#3465a4" joinstyle="round" endcap="flat"/>
                    <v:textbox>
                      <w:txbxContent>
                        <w:p>
                          <w:pPr>
                            <w:pStyle w:val="Normal"/>
                            <w:jc w:val="center"/>
                            <w:rPr>
                              <w:highlight w:val="none"/>
                              <w:shd w:fill="auto" w:val="clear"/>
                            </w:rPr>
                          </w:pPr>
                          <w:r>
                            <w:rPr>
                              <w:i/>
                              <w:shd w:fill="auto" w:val="clear"/>
                              <w:lang w:val="en-US"/>
                            </w:rPr>
                            <w:t>28 арк,</w:t>
                          </w:r>
                          <w:r>
                            <w:rPr>
                              <w:i/>
                              <w:shd w:fill="auto" w:val="clear"/>
                            </w:rPr>
                            <w:t xml:space="preserve"> </w:t>
                          </w:r>
                          <w:r>
                            <w:rPr>
                              <w:i/>
                              <w:shd w:fill="auto" w:val="clear"/>
                              <w:lang w:val="en-US"/>
                            </w:rPr>
                            <w:t>73,5</w:t>
                          </w:r>
                          <w:r>
                            <w:rPr>
                              <w:i/>
                              <w:shd w:fill="auto" w:val="clear"/>
                            </w:rPr>
                            <w:t xml:space="preserve"> Кб</w:t>
                          </w:r>
                        </w:p>
                      </w:txbxContent>
                    </v:textbox>
                    <w10:wrap type="none"/>
                  </v:rect>
                  <v:line id="shape_0" from="2100,5974" to="7523,5974" stroked="t" o:allowincell="f" style="position:absolute">
                    <v:stroke color="black" weight="9360" joinstyle="round" endcap="flat"/>
                    <v:fill o:detectmouseclick="t" on="false"/>
                    <w10:wrap type="none"/>
                  </v:line>
                </v:group>
              </v:group>
            </w:pict>
          </mc:Fallback>
        </mc:AlternateContent>
        <mc:AlternateContent>
          <mc:Choice Requires="wps">
            <w:drawing>
              <wp:anchor behindDoc="0" distT="0" distB="635" distL="114300" distR="114300" simplePos="0" locked="0" layoutInCell="0" allowOverlap="1" relativeHeight="38" wp14:anchorId="281960EA">
                <wp:simplePos x="0" y="0"/>
                <wp:positionH relativeFrom="column">
                  <wp:posOffset>1612900</wp:posOffset>
                </wp:positionH>
                <wp:positionV relativeFrom="paragraph">
                  <wp:posOffset>5327015</wp:posOffset>
                </wp:positionV>
                <wp:extent cx="2863850" cy="894715"/>
                <wp:effectExtent l="0" t="0" r="0" b="635"/>
                <wp:wrapSquare wrapText="bothSides"/>
                <wp:docPr id="59" name="Поле 78"/>
                <a:graphic xmlns:a="http://schemas.openxmlformats.org/drawingml/2006/main">
                  <a:graphicData uri="http://schemas.microsoft.com/office/word/2010/wordprocessingShape">
                    <wps:wsp>
                      <wps:cNvSpPr/>
                      <wps:spPr>
                        <a:xfrm>
                          <a:off x="0" y="0"/>
                          <a:ext cx="2863800" cy="894600"/>
                        </a:xfrm>
                        <a:prstGeom prst="rect">
                          <a:avLst/>
                        </a:prstGeom>
                        <a:solidFill>
                          <a:srgbClr val="ffffff"/>
                        </a:solidFill>
                        <a:ln w="0">
                          <a:noFill/>
                        </a:ln>
                      </wps:spPr>
                      <wps:style>
                        <a:lnRef idx="0"/>
                        <a:fillRef idx="0"/>
                        <a:effectRef idx="0"/>
                        <a:fontRef idx="minor"/>
                      </wps:style>
                      <wps:txbx>
                        <w:txbxContent>
                          <w:p>
                            <w:pPr>
                              <w:pStyle w:val="Style34"/>
                              <w:ind w:hanging="0"/>
                              <w:jc w:val="center"/>
                              <w:rPr>
                                <w:highlight w:val="none"/>
                                <w:shd w:fill="auto" w:val="clear"/>
                              </w:rPr>
                            </w:pPr>
                            <w:r>
                              <w:rPr>
                                <w:i/>
                                <w:color w:val="000000"/>
                                <w:shd w:fill="auto" w:val="clear"/>
                              </w:rPr>
                              <w:t>студента групи ІП-</w:t>
                            </w:r>
                            <w:r>
                              <w:rPr>
                                <w:i/>
                                <w:color w:val="000000"/>
                                <w:shd w:fill="auto" w:val="clear"/>
                                <w:lang w:val="uk-UA"/>
                              </w:rPr>
                              <w:t>23</w:t>
                            </w:r>
                            <w:r>
                              <w:rPr>
                                <w:i/>
                                <w:color w:val="000000"/>
                                <w:shd w:fill="auto" w:val="clear"/>
                              </w:rPr>
                              <w:t xml:space="preserve"> І курсу</w:t>
                            </w:r>
                          </w:p>
                          <w:p>
                            <w:pPr>
                              <w:pStyle w:val="Style34"/>
                              <w:spacing w:before="60" w:after="0"/>
                              <w:ind w:hanging="0"/>
                              <w:jc w:val="center"/>
                              <w:rPr>
                                <w:highlight w:val="none"/>
                                <w:shd w:fill="auto" w:val="clear"/>
                              </w:rPr>
                            </w:pPr>
                            <w:r>
                              <w:rPr>
                                <w:i/>
                                <w:color w:val="000000"/>
                                <w:shd w:fill="auto" w:val="clear"/>
                                <w:lang w:val="uk-UA"/>
                              </w:rPr>
                              <w:t>Гончаренка І</w:t>
                            </w:r>
                            <w:r>
                              <w:rPr>
                                <w:i/>
                                <w:color w:val="000000"/>
                                <w:shd w:fill="auto" w:val="clear"/>
                              </w:rPr>
                              <w:t>.</w:t>
                            </w:r>
                            <w:r>
                              <w:rPr>
                                <w:i/>
                                <w:color w:val="000000"/>
                                <w:shd w:fill="auto" w:val="clear"/>
                                <w:lang w:val="uk-UA"/>
                              </w:rPr>
                              <w:t>Ю.</w:t>
                            </w:r>
                          </w:p>
                          <w:p>
                            <w:pPr>
                              <w:pStyle w:val="Style34"/>
                              <w:spacing w:before="60" w:after="0"/>
                              <w:ind w:hanging="0"/>
                              <w:jc w:val="center"/>
                              <w:rPr>
                                <w:rFonts w:ascii="Arial" w:hAnsi="Arial"/>
                                <w:i/>
                                <w:i/>
                              </w:rPr>
                            </w:pPr>
                            <w:r>
                              <w:rPr>
                                <w:rFonts w:ascii="Arial" w:hAnsi="Arial"/>
                                <w:i/>
                                <w:color w:val="000000"/>
                              </w:rPr>
                            </w:r>
                          </w:p>
                          <w:p>
                            <w:pPr>
                              <w:pStyle w:val="Style34"/>
                              <w:spacing w:before="60" w:after="0"/>
                              <w:ind w:hanging="0"/>
                              <w:jc w:val="center"/>
                              <w:rPr>
                                <w:rFonts w:ascii="Arial" w:hAnsi="Arial"/>
                                <w:i/>
                                <w:i/>
                              </w:rPr>
                            </w:pPr>
                            <w:r>
                              <w:rPr>
                                <w:rFonts w:ascii="Arial" w:hAnsi="Arial"/>
                                <w:i/>
                                <w:color w:val="000000"/>
                              </w:rPr>
                            </w:r>
                          </w:p>
                          <w:p>
                            <w:pPr>
                              <w:pStyle w:val="Style34"/>
                              <w:spacing w:before="60" w:after="0"/>
                              <w:ind w:hanging="0"/>
                              <w:jc w:val="center"/>
                              <w:rPr>
                                <w:rFonts w:ascii="Arial" w:hAnsi="Arial"/>
                                <w:i/>
                                <w:i/>
                              </w:rPr>
                            </w:pPr>
                            <w:r>
                              <w:rPr>
                                <w:rFonts w:ascii="Arial" w:hAnsi="Arial"/>
                                <w:i/>
                                <w:color w:val="000000"/>
                              </w:rPr>
                            </w:r>
                          </w:p>
                          <w:p>
                            <w:pPr>
                              <w:pStyle w:val="Style34"/>
                              <w:spacing w:before="60" w:after="0"/>
                              <w:ind w:hanging="0"/>
                              <w:jc w:val="center"/>
                              <w:rPr>
                                <w:color w:val="000000"/>
                              </w:rPr>
                            </w:pPr>
                            <w:r>
                              <w:rPr>
                                <w:color w:val="000000"/>
                              </w:rPr>
                            </w:r>
                          </w:p>
                        </w:txbxContent>
                      </wps:txbx>
                      <wps:bodyPr lIns="0" rIns="0" tIns="0" bIns="0" anchor="t" upright="1">
                        <a:noAutofit/>
                      </wps:bodyPr>
                    </wps:wsp>
                  </a:graphicData>
                </a:graphic>
              </wp:anchor>
            </w:drawing>
          </mc:Choice>
          <mc:Fallback>
            <w:pict>
              <v:rect id="shape_0" ID="Поле 78" path="m0,0l-2147483645,0l-2147483645,-2147483646l0,-2147483646xe" fillcolor="white" stroked="f" o:allowincell="f" style="position:absolute;margin-left:127pt;margin-top:419.45pt;width:225.45pt;height:70.4pt;mso-wrap-style:square;v-text-anchor:top" wp14:anchorId="281960EA">
                <v:fill o:detectmouseclick="t" type="solid" color2="black"/>
                <v:stroke color="#3465a4" joinstyle="round" endcap="flat"/>
                <v:textbox>
                  <w:txbxContent>
                    <w:p>
                      <w:pPr>
                        <w:pStyle w:val="Style34"/>
                        <w:ind w:hanging="0"/>
                        <w:jc w:val="center"/>
                        <w:rPr>
                          <w:highlight w:val="none"/>
                          <w:shd w:fill="auto" w:val="clear"/>
                        </w:rPr>
                      </w:pPr>
                      <w:r>
                        <w:rPr>
                          <w:i/>
                          <w:color w:val="000000"/>
                          <w:shd w:fill="auto" w:val="clear"/>
                        </w:rPr>
                        <w:t>студента групи ІП-</w:t>
                      </w:r>
                      <w:r>
                        <w:rPr>
                          <w:i/>
                          <w:color w:val="000000"/>
                          <w:shd w:fill="auto" w:val="clear"/>
                          <w:lang w:val="uk-UA"/>
                        </w:rPr>
                        <w:t>23</w:t>
                      </w:r>
                      <w:r>
                        <w:rPr>
                          <w:i/>
                          <w:color w:val="000000"/>
                          <w:shd w:fill="auto" w:val="clear"/>
                        </w:rPr>
                        <w:t xml:space="preserve"> І курсу</w:t>
                      </w:r>
                    </w:p>
                    <w:p>
                      <w:pPr>
                        <w:pStyle w:val="Style34"/>
                        <w:spacing w:before="60" w:after="0"/>
                        <w:ind w:hanging="0"/>
                        <w:jc w:val="center"/>
                        <w:rPr>
                          <w:highlight w:val="none"/>
                          <w:shd w:fill="auto" w:val="clear"/>
                        </w:rPr>
                      </w:pPr>
                      <w:r>
                        <w:rPr>
                          <w:i/>
                          <w:color w:val="000000"/>
                          <w:shd w:fill="auto" w:val="clear"/>
                          <w:lang w:val="uk-UA"/>
                        </w:rPr>
                        <w:t>Гончаренка І</w:t>
                      </w:r>
                      <w:r>
                        <w:rPr>
                          <w:i/>
                          <w:color w:val="000000"/>
                          <w:shd w:fill="auto" w:val="clear"/>
                        </w:rPr>
                        <w:t>.</w:t>
                      </w:r>
                      <w:r>
                        <w:rPr>
                          <w:i/>
                          <w:color w:val="000000"/>
                          <w:shd w:fill="auto" w:val="clear"/>
                          <w:lang w:val="uk-UA"/>
                        </w:rPr>
                        <w:t>Ю.</w:t>
                      </w:r>
                    </w:p>
                    <w:p>
                      <w:pPr>
                        <w:pStyle w:val="Style34"/>
                        <w:spacing w:before="60" w:after="0"/>
                        <w:ind w:hanging="0"/>
                        <w:jc w:val="center"/>
                        <w:rPr>
                          <w:rFonts w:ascii="Arial" w:hAnsi="Arial"/>
                          <w:i/>
                          <w:i/>
                        </w:rPr>
                      </w:pPr>
                      <w:r>
                        <w:rPr>
                          <w:rFonts w:ascii="Arial" w:hAnsi="Arial"/>
                          <w:i/>
                          <w:color w:val="000000"/>
                        </w:rPr>
                      </w:r>
                    </w:p>
                    <w:p>
                      <w:pPr>
                        <w:pStyle w:val="Style34"/>
                        <w:spacing w:before="60" w:after="0"/>
                        <w:ind w:hanging="0"/>
                        <w:jc w:val="center"/>
                        <w:rPr>
                          <w:rFonts w:ascii="Arial" w:hAnsi="Arial"/>
                          <w:i/>
                          <w:i/>
                        </w:rPr>
                      </w:pPr>
                      <w:r>
                        <w:rPr>
                          <w:rFonts w:ascii="Arial" w:hAnsi="Arial"/>
                          <w:i/>
                          <w:color w:val="000000"/>
                        </w:rPr>
                      </w:r>
                    </w:p>
                    <w:p>
                      <w:pPr>
                        <w:pStyle w:val="Style34"/>
                        <w:spacing w:before="60" w:after="0"/>
                        <w:ind w:hanging="0"/>
                        <w:jc w:val="center"/>
                        <w:rPr>
                          <w:rFonts w:ascii="Arial" w:hAnsi="Arial"/>
                          <w:i/>
                          <w:i/>
                        </w:rPr>
                      </w:pPr>
                      <w:r>
                        <w:rPr>
                          <w:rFonts w:ascii="Arial" w:hAnsi="Arial"/>
                          <w:i/>
                          <w:color w:val="000000"/>
                        </w:rPr>
                      </w:r>
                    </w:p>
                    <w:p>
                      <w:pPr>
                        <w:pStyle w:val="Style34"/>
                        <w:spacing w:before="60" w:after="0"/>
                        <w:ind w:hanging="0"/>
                        <w:jc w:val="center"/>
                        <w:rPr>
                          <w:color w:val="000000"/>
                        </w:rPr>
                      </w:pPr>
                      <w:r>
                        <w:rPr>
                          <w:color w:val="000000"/>
                        </w:rPr>
                      </w:r>
                    </w:p>
                  </w:txbxContent>
                </v:textbox>
                <w10:wrap type="square"/>
              </v:rect>
            </w:pict>
          </mc:Fallback>
        </mc:AlternateContent>
      </w:r>
    </w:p>
    <w:p>
      <w:pPr>
        <w:pStyle w:val="Normal"/>
        <w:rPr/>
      </w:pPr>
      <w:r>
        <w:rPr/>
        <mc:AlternateContent>
          <mc:Choice Requires="wpg">
            <w:drawing>
              <wp:anchor behindDoc="0" distT="635" distB="0" distL="5080" distR="0" simplePos="0" locked="0" layoutInCell="0" allowOverlap="1" relativeHeight="29" wp14:anchorId="768C3614">
                <wp:simplePos x="0" y="0"/>
                <wp:positionH relativeFrom="column">
                  <wp:posOffset>799465</wp:posOffset>
                </wp:positionH>
                <wp:positionV relativeFrom="paragraph">
                  <wp:posOffset>1208405</wp:posOffset>
                </wp:positionV>
                <wp:extent cx="4756785" cy="1636395"/>
                <wp:effectExtent l="5080" t="635" r="0" b="0"/>
                <wp:wrapNone/>
                <wp:docPr id="61" name="Группа 89"/>
                <a:graphic xmlns:a="http://schemas.openxmlformats.org/drawingml/2006/main">
                  <a:graphicData uri="http://schemas.microsoft.com/office/word/2010/wordprocessingGroup">
                    <wpg:wgp>
                      <wpg:cNvGrpSpPr/>
                      <wpg:grpSpPr>
                        <a:xfrm>
                          <a:off x="0" y="0"/>
                          <a:ext cx="4756680" cy="1636560"/>
                          <a:chOff x="0" y="0"/>
                          <a:chExt cx="4756680" cy="1636560"/>
                        </a:xfrm>
                      </wpg:grpSpPr>
                      <wps:wsp>
                        <wps:cNvSpPr/>
                        <wps:spPr>
                          <a:xfrm>
                            <a:off x="7560" y="918360"/>
                            <a:ext cx="4733280" cy="718200"/>
                          </a:xfrm>
                          <a:prstGeom prst="rect">
                            <a:avLst/>
                          </a:prstGeom>
                          <a:solidFill>
                            <a:srgbClr val="ffffff"/>
                          </a:solidFill>
                          <a:ln w="0">
                            <a:noFill/>
                          </a:ln>
                        </wps:spPr>
                        <wps:style>
                          <a:lnRef idx="0"/>
                          <a:fillRef idx="0"/>
                          <a:effectRef idx="0"/>
                          <a:fontRef idx="minor"/>
                        </wps:style>
                        <wps:txbx>
                          <w:txbxContent>
                            <w:p>
                              <w:pPr>
                                <w:pStyle w:val="Normal"/>
                                <w:spacing w:before="60" w:after="0"/>
                                <w:jc w:val="center"/>
                                <w:rPr>
                                  <w:lang w:val="en-US"/>
                                </w:rPr>
                              </w:pPr>
                              <w:r>
                                <w:rPr>
                                  <w:lang w:val="en-US"/>
                                </w:rPr>
                                <w:t>(Найменування програми (документа))</w:t>
                              </w:r>
                            </w:p>
                          </w:txbxContent>
                        </wps:txbx>
                        <wps:bodyPr lIns="0" rIns="0" tIns="0" bIns="0" anchor="t">
                          <a:noAutofit/>
                        </wps:bodyPr>
                      </wps:wsp>
                      <wpg:grpSp>
                        <wpg:cNvGrpSpPr/>
                        <wpg:grpSpPr>
                          <a:xfrm>
                            <a:off x="0" y="0"/>
                            <a:ext cx="4756680" cy="997560"/>
                          </a:xfrm>
                        </wpg:grpSpPr>
                        <wps:wsp>
                          <wps:cNvSpPr/>
                          <wps:spPr>
                            <a:xfrm>
                              <a:off x="7560" y="0"/>
                              <a:ext cx="4749120" cy="997560"/>
                            </a:xfrm>
                            <a:prstGeom prst="rect">
                              <a:avLst/>
                            </a:prstGeom>
                            <a:solidFill>
                              <a:srgbClr val="ffffff"/>
                            </a:solidFill>
                            <a:ln w="0">
                              <a:noFill/>
                            </a:ln>
                          </wps:spPr>
                          <wps:style>
                            <a:lnRef idx="0"/>
                            <a:fillRef idx="0"/>
                            <a:effectRef idx="0"/>
                            <a:fontRef idx="minor"/>
                          </wps:style>
                          <wps:txbx>
                            <w:txbxContent>
                              <w:p>
                                <w:pPr>
                                  <w:pStyle w:val="Normal"/>
                                  <w:ind w:hanging="0"/>
                                  <w:jc w:val="center"/>
                                  <w:rPr/>
                                </w:pPr>
                                <w:r>
                                  <w:rPr/>
                                </w:r>
                              </w:p>
                              <w:p>
                                <w:pPr>
                                  <w:pStyle w:val="Normal"/>
                                  <w:ind w:hanging="0"/>
                                  <w:jc w:val="center"/>
                                  <w:rPr>
                                    <w:highlight w:val="none"/>
                                    <w:shd w:fill="auto" w:val="clear"/>
                                  </w:rPr>
                                </w:pPr>
                                <w:r>
                                  <w:rPr>
                                    <w:bCs/>
                                    <w:i/>
                                    <w:iCs/>
                                    <w:shd w:fill="auto" w:val="clear"/>
                                  </w:rPr>
                                  <w:t xml:space="preserve">Тексти програмного коду програмного забезпечення вирішення задачі </w:t>
                                </w:r>
                                <w:r>
                                  <w:rPr>
                                    <w:bCs/>
                                    <w:i/>
                                    <w:iCs/>
                                    <w:shd w:fill="auto" w:val="clear"/>
                                    <w:lang w:val="uk-UA"/>
                                  </w:rPr>
                                  <w:t>упорядкування масивів</w:t>
                                </w:r>
                              </w:p>
                            </w:txbxContent>
                          </wps:txbx>
                          <wps:bodyPr lIns="0" rIns="0" tIns="0" bIns="0" anchor="t">
                            <a:noAutofit/>
                          </wps:bodyPr>
                        </wps:wsp>
                        <wps:wsp>
                          <wps:cNvSpPr/>
                          <wps:spPr>
                            <a:xfrm>
                              <a:off x="0" y="902160"/>
                              <a:ext cx="4750560" cy="0"/>
                            </a:xfrm>
                            <a:prstGeom prst="line">
                              <a:avLst/>
                            </a:prstGeom>
                            <a:ln w="9525">
                              <a:solidFill>
                                <a:srgbClr val="000000"/>
                              </a:solidFill>
                              <a:round/>
                            </a:ln>
                          </wps:spPr>
                          <wps:style>
                            <a:lnRef idx="0"/>
                            <a:fillRef idx="0"/>
                            <a:effectRef idx="0"/>
                            <a:fontRef idx="minor"/>
                          </wps:style>
                          <wps:bodyPr/>
                        </wps:wsp>
                      </wpg:grpSp>
                    </wpg:wgp>
                  </a:graphicData>
                </a:graphic>
              </wp:anchor>
            </w:drawing>
          </mc:Choice>
          <mc:Fallback>
            <w:pict>
              <v:group id="shape_0" alt="Группа 89" style="position:absolute;margin-left:62.95pt;margin-top:95.15pt;width:374.55pt;height:128.85pt" coordorigin="1259,1903" coordsize="7491,2577">
                <v:rect id="shape_0" path="m0,0l-2147483645,0l-2147483645,-2147483646l0,-2147483646xe" fillcolor="white" stroked="f" o:allowincell="f" style="position:absolute;left:1271;top:3349;width:7453;height:1130;mso-wrap-style:square;v-text-anchor:top">
                  <v:fill o:detectmouseclick="t" type="solid" color2="black"/>
                  <v:stroke color="#3465a4" joinstyle="round" endcap="flat"/>
                  <v:textbox>
                    <w:txbxContent>
                      <w:p>
                        <w:pPr>
                          <w:pStyle w:val="Normal"/>
                          <w:spacing w:before="60" w:after="0"/>
                          <w:jc w:val="center"/>
                          <w:rPr>
                            <w:lang w:val="en-US"/>
                          </w:rPr>
                        </w:pPr>
                        <w:r>
                          <w:rPr>
                            <w:lang w:val="en-US"/>
                          </w:rPr>
                          <w:t>(Найменування програми (документа))</w:t>
                        </w:r>
                      </w:p>
                    </w:txbxContent>
                  </v:textbox>
                  <w10:wrap type="none"/>
                </v:rect>
                <v:group id="shape_0" style="position:absolute;left:1259;top:1903;width:7491;height:1571">
                  <v:rect id="shape_0" path="m0,0l-2147483645,0l-2147483645,-2147483646l0,-2147483646xe" fillcolor="white" stroked="f" o:allowincell="f" style="position:absolute;left:1271;top:1903;width:7478;height:1570;mso-wrap-style:square;v-text-anchor:top">
                    <v:fill o:detectmouseclick="t" type="solid" color2="black"/>
                    <v:stroke color="#3465a4" joinstyle="round" endcap="flat"/>
                    <v:textbox>
                      <w:txbxContent>
                        <w:p>
                          <w:pPr>
                            <w:pStyle w:val="Normal"/>
                            <w:ind w:hanging="0"/>
                            <w:jc w:val="center"/>
                            <w:rPr/>
                          </w:pPr>
                          <w:r>
                            <w:rPr/>
                          </w:r>
                        </w:p>
                        <w:p>
                          <w:pPr>
                            <w:pStyle w:val="Normal"/>
                            <w:ind w:hanging="0"/>
                            <w:jc w:val="center"/>
                            <w:rPr>
                              <w:highlight w:val="none"/>
                              <w:shd w:fill="auto" w:val="clear"/>
                            </w:rPr>
                          </w:pPr>
                          <w:r>
                            <w:rPr>
                              <w:bCs/>
                              <w:i/>
                              <w:iCs/>
                              <w:shd w:fill="auto" w:val="clear"/>
                            </w:rPr>
                            <w:t xml:space="preserve">Тексти програмного коду програмного забезпечення вирішення задачі </w:t>
                          </w:r>
                          <w:r>
                            <w:rPr>
                              <w:bCs/>
                              <w:i/>
                              <w:iCs/>
                              <w:shd w:fill="auto" w:val="clear"/>
                              <w:lang w:val="uk-UA"/>
                            </w:rPr>
                            <w:t>упорядкування масивів</w:t>
                          </w:r>
                        </w:p>
                      </w:txbxContent>
                    </v:textbox>
                    <w10:wrap type="none"/>
                  </v:rect>
                  <v:line id="shape_0" from="1259,3324" to="8739,3324" stroked="t" o:allowincell="f" style="position:absolute">
                    <v:stroke color="black" weight="9360" joinstyle="round" endcap="flat"/>
                    <v:fill o:detectmouseclick="t" on="false"/>
                    <w10:wrap type="none"/>
                  </v:line>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sz w:val="36"/>
          <w:szCs w:val="36"/>
          <w:lang w:val="en-US"/>
        </w:rPr>
        <w:t>main.cpp:</w:t>
      </w:r>
    </w:p>
    <w:p>
      <w:pPr>
        <w:pStyle w:val="Normal"/>
        <w:jc w:val="center"/>
        <w:rPr>
          <w:sz w:val="36"/>
          <w:szCs w:val="36"/>
          <w:lang w:val="en-US"/>
        </w:rPr>
      </w:pPr>
      <w:r>
        <w:rPr>
          <w:sz w:val="36"/>
          <w:szCs w:val="36"/>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#include "mainwindow.h"</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&lt;QApplication&gt;</w:t>
      </w:r>
    </w:p>
    <w:p>
      <w:pPr>
        <w:pStyle w:val="Normal"/>
        <w:spacing w:lineRule="auto" w:line="240"/>
        <w:rPr>
          <w:rFonts w:ascii="Cascadia Code" w:hAnsi="Cascadia Code"/>
          <w:sz w:val="24"/>
          <w:szCs w:val="24"/>
          <w:lang w:val="en-US"/>
        </w:rPr>
      </w:pPr>
      <w:r>
        <w:rPr>
          <w:rFonts w:ascii="Cascadia Code" w:hAnsi="Cascadia Code"/>
          <w:sz w:val="24"/>
          <w:szCs w:val="24"/>
          <w:lang w:val="en-US"/>
        </w:rPr>
        <w:t>int main(int argc, char *argv[])</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QApplication a(argc, argv);</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MainWindow w;</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w.show();</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a.exec();</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rPr>
          <w:rFonts w:ascii="Cascadia Code" w:hAnsi="Cascadia Code"/>
          <w:sz w:val="24"/>
          <w:szCs w:val="24"/>
          <w:lang w:val="en-US"/>
        </w:rPr>
      </w:pPr>
      <w:r>
        <w:rPr>
          <w:rFonts w:ascii="Cascadia Code" w:hAnsi="Cascadia Code"/>
          <w:sz w:val="24"/>
          <w:szCs w:val="24"/>
          <w:lang w:val="en-US"/>
        </w:rPr>
      </w:r>
      <w:r>
        <w:br w:type="page"/>
      </w:r>
    </w:p>
    <w:p>
      <w:pPr>
        <w:pStyle w:val="Normal"/>
        <w:jc w:val="center"/>
        <w:rPr>
          <w:sz w:val="36"/>
          <w:szCs w:val="36"/>
          <w:lang w:val="en-US"/>
        </w:rPr>
      </w:pPr>
      <w:r>
        <w:rPr>
          <w:sz w:val="36"/>
          <w:szCs w:val="36"/>
          <w:lang w:val="en-US"/>
        </w:rPr>
        <w:t>mainwindow.h:</w:t>
      </w:r>
    </w:p>
    <w:p>
      <w:pPr>
        <w:pStyle w:val="Normal"/>
        <w:jc w:val="center"/>
        <w:rPr>
          <w:sz w:val="36"/>
          <w:szCs w:val="36"/>
          <w:lang w:val="en-US"/>
        </w:rPr>
      </w:pPr>
      <w:r>
        <w:rPr>
          <w:sz w:val="36"/>
          <w:szCs w:val="36"/>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#ifndef MAINWINDOW_H</w:t>
      </w:r>
    </w:p>
    <w:p>
      <w:pPr>
        <w:pStyle w:val="Normal"/>
        <w:spacing w:lineRule="auto" w:line="240"/>
        <w:rPr>
          <w:rFonts w:ascii="Cascadia Code" w:hAnsi="Cascadia Code"/>
          <w:sz w:val="24"/>
          <w:szCs w:val="24"/>
          <w:lang w:val="en-US"/>
        </w:rPr>
      </w:pPr>
      <w:r>
        <w:rPr>
          <w:rFonts w:ascii="Cascadia Code" w:hAnsi="Cascadia Code"/>
          <w:sz w:val="24"/>
          <w:szCs w:val="24"/>
          <w:lang w:val="en-US"/>
        </w:rPr>
        <w:t>#define MAINWINDOW_H</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&lt;QMainWindow&gt;</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"animationwindow.h"</w:t>
      </w:r>
    </w:p>
    <w:p>
      <w:pPr>
        <w:pStyle w:val="Normal"/>
        <w:spacing w:lineRule="auto" w:line="240"/>
        <w:rPr>
          <w:rFonts w:ascii="Cascadia Code" w:hAnsi="Cascadia Code"/>
          <w:sz w:val="24"/>
          <w:szCs w:val="24"/>
          <w:lang w:val="en-US"/>
        </w:rPr>
      </w:pPr>
      <w:r>
        <w:rPr>
          <w:rFonts w:ascii="Cascadia Code" w:hAnsi="Cascadia Code"/>
          <w:sz w:val="24"/>
          <w:szCs w:val="24"/>
          <w:lang w:val="en-US"/>
        </w:rPr>
        <w:t>class NumbersArrray;</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"sortingdata.h"</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&lt;cstdlib&gt;</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&lt;chrono&gt;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&lt;QApplication&gt;</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&lt;QTimer&gt;</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&lt;QFile&gt;</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&lt;QFileDialog&gt;</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&lt;QMessageBox&gt;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&lt;QtWidgets/QMainWindow&gt;</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&lt;QtCharts/QChartView&gt;</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&lt;QtCharts/QBarSeries&gt;</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&lt;QtCharts/QBarSet&gt;</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&lt;QtCharts/QLegend&gt;</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&lt;QtCharts/QBarCategoryAxis&gt;</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&lt;QtCharts/QHorizontalStackedBarSeries&gt;</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&lt;QtCharts/QLineSeries&gt;</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&lt;QValueAxis&gt;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#ifdef _WIN32</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&lt;Windows.h&gt;</w:t>
      </w:r>
    </w:p>
    <w:p>
      <w:pPr>
        <w:pStyle w:val="Normal"/>
        <w:spacing w:lineRule="auto" w:line="240"/>
        <w:rPr>
          <w:rFonts w:ascii="Cascadia Code" w:hAnsi="Cascadia Code"/>
          <w:sz w:val="24"/>
          <w:szCs w:val="24"/>
          <w:lang w:val="en-US"/>
        </w:rPr>
      </w:pPr>
      <w:r>
        <w:rPr>
          <w:rFonts w:ascii="Cascadia Code" w:hAnsi="Cascadia Code"/>
          <w:sz w:val="24"/>
          <w:szCs w:val="24"/>
          <w:lang w:val="en-US"/>
        </w:rPr>
        <w:t>#else</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&lt;unistd.h&gt;</w:t>
      </w:r>
    </w:p>
    <w:p>
      <w:pPr>
        <w:pStyle w:val="Normal"/>
        <w:spacing w:lineRule="auto" w:line="240"/>
        <w:rPr>
          <w:rFonts w:ascii="Cascadia Code" w:hAnsi="Cascadia Code"/>
          <w:sz w:val="24"/>
          <w:szCs w:val="24"/>
          <w:lang w:val="en-US"/>
        </w:rPr>
      </w:pPr>
      <w:r>
        <w:rPr>
          <w:rFonts w:ascii="Cascadia Code" w:hAnsi="Cascadia Code"/>
          <w:sz w:val="24"/>
          <w:szCs w:val="24"/>
          <w:lang w:val="en-US"/>
        </w:rPr>
        <w:t>#endif</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using std::swap;</w:t>
      </w:r>
    </w:p>
    <w:p>
      <w:pPr>
        <w:pStyle w:val="Normal"/>
        <w:spacing w:lineRule="auto" w:line="240"/>
        <w:rPr>
          <w:rFonts w:ascii="Cascadia Code" w:hAnsi="Cascadia Code"/>
          <w:sz w:val="24"/>
          <w:szCs w:val="24"/>
          <w:lang w:val="en-US"/>
        </w:rPr>
      </w:pPr>
      <w:r>
        <w:rPr>
          <w:rFonts w:ascii="Cascadia Code" w:hAnsi="Cascadia Code"/>
          <w:sz w:val="24"/>
          <w:szCs w:val="24"/>
          <w:lang w:val="en-US"/>
        </w:rPr>
        <w:t>using namespace std::chrono;</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QT_BEGIN_NAMESPACE</w:t>
      </w:r>
    </w:p>
    <w:p>
      <w:pPr>
        <w:pStyle w:val="Normal"/>
        <w:spacing w:lineRule="auto" w:line="240"/>
        <w:rPr>
          <w:rFonts w:ascii="Cascadia Code" w:hAnsi="Cascadia Code"/>
          <w:sz w:val="24"/>
          <w:szCs w:val="24"/>
          <w:lang w:val="en-US"/>
        </w:rPr>
      </w:pPr>
      <w:r>
        <w:rPr>
          <w:rFonts w:ascii="Cascadia Code" w:hAnsi="Cascadia Code"/>
          <w:sz w:val="24"/>
          <w:szCs w:val="24"/>
          <w:lang w:val="en-US"/>
        </w:rPr>
        <w:t>namespace Ui { class MainWindow; }</w:t>
      </w:r>
    </w:p>
    <w:p>
      <w:pPr>
        <w:pStyle w:val="Normal"/>
        <w:spacing w:lineRule="auto" w:line="240"/>
        <w:rPr>
          <w:rFonts w:ascii="Cascadia Code" w:hAnsi="Cascadia Code"/>
          <w:sz w:val="24"/>
          <w:szCs w:val="24"/>
          <w:lang w:val="en-US"/>
        </w:rPr>
      </w:pPr>
      <w:r>
        <w:rPr>
          <w:rFonts w:ascii="Cascadia Code" w:hAnsi="Cascadia Code"/>
          <w:sz w:val="24"/>
          <w:szCs w:val="24"/>
          <w:lang w:val="en-US"/>
        </w:rPr>
        <w:t>QT_END_NAMESPACE</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class MainWindow : public QMainWindow</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Q_OBJECT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public:</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MainWindow(QWidget *parent = nullptr);</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quickSort(NumbersArrray&amp; arr, int low, int high);</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partition(NumbersArrray&amp; arr, int low, int high);</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merge(NumbersArrray&amp; array1, int left, int mid, int right);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mergeSort(NumbersArrray&amp; array, int const begin, int const end);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InsertionSort(NumbersArrray&amp; arr, int begin, int end);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IntrosortUtil(NumbersArrray&amp; arr, int begin, int end, int depthLimit);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Introsort(NumbersArrray&amp; arr, int begin, int end);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heapify(NumbersArrray&amp; arr, int low, int high, int 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heapSort(NumbersArrray&amp; arr, int low, int high);</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~MainWindow();</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signals:</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swapCalled(NumbersArrray array, int index1, int index2);</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mergeCalled(NumbersArrray array, int index1, int index2);</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public slots: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updateChart1();</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decreaseInterval();</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increaseInterval();</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private slots:</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on_SizeBox_valueChanged(int arg1);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on_MaxValueBox_valueChanged(int arg1);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on_MinValueBox_valueChanged(int arg1);</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on_Generate_clicked();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on_MethodBox_activated(int index);</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on_Sort_clicked();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on_Unsorted_clicked();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on_Sorted_clicked();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on_AdditionalData_clicked();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on_Animation_clicked();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on_Save_clicked();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on_asymtoticButton_clicked();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private: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Ui::MainWindow *ui;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AnimationWindow *animation_window;</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QString currentFile = "";</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QTimer *Swaptimer;</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QBarSet *numbers_set;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QBarSeries *series;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QChart *chart;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QChartView *chartView;</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min_number, max_number, animation_duration;</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ind1, ind2;</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bool animation_is_on;</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#endif // MAINWINDOW_H</w:t>
      </w:r>
    </w:p>
    <w:p>
      <w:pPr>
        <w:pStyle w:val="Normal"/>
        <w:rPr>
          <w:lang w:val="en-US"/>
        </w:rPr>
      </w:pPr>
      <w:r>
        <w:rPr>
          <w:lang w:val="en-US"/>
        </w:rPr>
      </w:r>
      <w:r>
        <w:br w:type="page"/>
      </w:r>
    </w:p>
    <w:p>
      <w:pPr>
        <w:pStyle w:val="Normal"/>
        <w:jc w:val="center"/>
        <w:rPr>
          <w:sz w:val="36"/>
          <w:szCs w:val="36"/>
          <w:lang w:val="en-US"/>
        </w:rPr>
      </w:pPr>
      <w:r>
        <w:rPr>
          <w:sz w:val="36"/>
          <w:szCs w:val="36"/>
          <w:lang w:val="en-US"/>
        </w:rPr>
        <w:t>animationwindow.h:</w:t>
      </w:r>
    </w:p>
    <w:p>
      <w:pPr>
        <w:pStyle w:val="Normal"/>
        <w:spacing w:lineRule="auto" w:line="240"/>
        <w:rPr>
          <w:rFonts w:ascii="Cascadia Code" w:hAnsi="Cascadia Code"/>
          <w:sz w:val="24"/>
          <w:szCs w:val="24"/>
          <w:lang w:val="en-US"/>
        </w:rPr>
      </w:pPr>
      <w:r>
        <w:rPr>
          <w:rFonts w:ascii="Cascadia Code" w:hAnsi="Cascadia Code"/>
          <w:sz w:val="24"/>
          <w:szCs w:val="24"/>
          <w:lang w:val="en-US"/>
        </w:rPr>
        <w:t>#ifndef ANIMATIONWINDOW_H</w:t>
      </w:r>
    </w:p>
    <w:p>
      <w:pPr>
        <w:pStyle w:val="Normal"/>
        <w:spacing w:lineRule="auto" w:line="240"/>
        <w:rPr>
          <w:rFonts w:ascii="Cascadia Code" w:hAnsi="Cascadia Code"/>
          <w:sz w:val="24"/>
          <w:szCs w:val="24"/>
          <w:lang w:val="en-US"/>
        </w:rPr>
      </w:pPr>
      <w:r>
        <w:rPr>
          <w:rFonts w:ascii="Cascadia Code" w:hAnsi="Cascadia Code"/>
          <w:sz w:val="24"/>
          <w:szCs w:val="24"/>
          <w:lang w:val="en-US"/>
        </w:rPr>
        <w:t>#define ANIMATIONWINDOW_H</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&lt;QMainWindow&gt;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namespace Ui {</w:t>
      </w:r>
    </w:p>
    <w:p>
      <w:pPr>
        <w:pStyle w:val="Normal"/>
        <w:spacing w:lineRule="auto" w:line="240"/>
        <w:rPr>
          <w:rFonts w:ascii="Cascadia Code" w:hAnsi="Cascadia Code"/>
          <w:sz w:val="24"/>
          <w:szCs w:val="24"/>
          <w:lang w:val="en-US"/>
        </w:rPr>
      </w:pPr>
      <w:r>
        <w:rPr>
          <w:rFonts w:ascii="Cascadia Code" w:hAnsi="Cascadia Code"/>
          <w:sz w:val="24"/>
          <w:szCs w:val="24"/>
          <w:lang w:val="en-US"/>
        </w:rPr>
        <w:t>class AnimationWindow;</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class AnimationWindow : public QMainWindow</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Q_OBJECT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signals: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intervalIncreased();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intervalDecreased();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public:</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explicit AnimationWindow(QWidget *parent = nullptr);</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~AnimationWindow();</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private slots: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on_slower_triggered();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on_faster_triggered();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private: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Ui::AnimationWindow *ui;</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#endif // ANIMATIONWINDOW_H</w:t>
      </w:r>
    </w:p>
    <w:p>
      <w:pPr>
        <w:pStyle w:val="Normal"/>
        <w:rPr>
          <w:lang w:val="en-US"/>
        </w:rPr>
      </w:pPr>
      <w:r>
        <w:rPr>
          <w:lang w:val="en-US"/>
        </w:rPr>
      </w:r>
      <w:r>
        <w:br w:type="page"/>
      </w:r>
    </w:p>
    <w:p>
      <w:pPr>
        <w:pStyle w:val="Normal"/>
        <w:jc w:val="center"/>
        <w:rPr>
          <w:sz w:val="36"/>
          <w:szCs w:val="36"/>
          <w:lang w:val="en-US"/>
        </w:rPr>
      </w:pPr>
      <w:r>
        <w:rPr>
          <w:sz w:val="36"/>
          <w:szCs w:val="36"/>
          <w:lang w:val="en-US"/>
        </w:rPr>
        <w:t>numbersarray.h:</w:t>
      </w:r>
    </w:p>
    <w:p>
      <w:pPr>
        <w:pStyle w:val="Normal"/>
        <w:spacing w:lineRule="auto" w:line="240"/>
        <w:rPr>
          <w:rFonts w:ascii="Cascadia Code" w:hAnsi="Cascadia Code"/>
          <w:sz w:val="24"/>
          <w:szCs w:val="24"/>
          <w:lang w:val="en-US"/>
        </w:rPr>
      </w:pPr>
      <w:r>
        <w:rPr>
          <w:rFonts w:ascii="Cascadia Code" w:hAnsi="Cascadia Code"/>
          <w:sz w:val="24"/>
          <w:szCs w:val="24"/>
          <w:lang w:val="en-US"/>
        </w:rPr>
        <w:t>#ifndef NUMBERSARRAY_H</w:t>
      </w:r>
    </w:p>
    <w:p>
      <w:pPr>
        <w:pStyle w:val="Normal"/>
        <w:spacing w:lineRule="auto" w:line="240"/>
        <w:rPr>
          <w:rFonts w:ascii="Cascadia Code" w:hAnsi="Cascadia Code"/>
          <w:sz w:val="24"/>
          <w:szCs w:val="24"/>
          <w:lang w:val="en-US"/>
        </w:rPr>
      </w:pPr>
      <w:r>
        <w:rPr>
          <w:rFonts w:ascii="Cascadia Code" w:hAnsi="Cascadia Code"/>
          <w:sz w:val="24"/>
          <w:szCs w:val="24"/>
          <w:lang w:val="en-US"/>
        </w:rPr>
        <w:t>#define NUMBERSARRAY_H</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"mainwindow.h"</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class NumbersArrray</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n, max_capacity;</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numbers;</w:t>
      </w:r>
    </w:p>
    <w:p>
      <w:pPr>
        <w:pStyle w:val="Normal"/>
        <w:spacing w:lineRule="auto" w:line="240"/>
        <w:rPr>
          <w:rFonts w:ascii="Cascadia Code" w:hAnsi="Cascadia Code"/>
          <w:sz w:val="24"/>
          <w:szCs w:val="24"/>
          <w:lang w:val="en-US"/>
        </w:rPr>
      </w:pPr>
      <w:r>
        <w:rPr>
          <w:rFonts w:ascii="Cascadia Code" w:hAnsi="Cascadia Code"/>
          <w:sz w:val="24"/>
          <w:szCs w:val="24"/>
          <w:lang w:val="en-US"/>
        </w:rPr>
        <w:t>public:</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NumbersArrray();</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NumbersArrray(int n1);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NumbersArrray(NumbersArrray&amp; other);</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length();</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QString getString();</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pushBack(int value);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popBack();</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doubleCapacity();</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bool isEmpty();</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int&amp; operator[] (int index);</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NumbersArrray operator=(const NumbersArrray&amp; other);</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#endif // NUMBERSARRAY_H</w:t>
      </w:r>
    </w:p>
    <w:p>
      <w:pPr>
        <w:pStyle w:val="Normal"/>
        <w:rPr>
          <w:lang w:val="en-US"/>
        </w:rPr>
      </w:pPr>
      <w:r>
        <w:rPr>
          <w:lang w:val="en-US"/>
        </w:rPr>
      </w:r>
      <w:r>
        <w:br w:type="page"/>
      </w:r>
    </w:p>
    <w:p>
      <w:pPr>
        <w:pStyle w:val="Normal"/>
        <w:jc w:val="center"/>
        <w:rPr>
          <w:sz w:val="36"/>
          <w:szCs w:val="36"/>
          <w:lang w:val="en-US"/>
        </w:rPr>
      </w:pPr>
      <w:r>
        <w:rPr>
          <w:sz w:val="36"/>
          <w:szCs w:val="36"/>
          <w:lang w:val="en-US"/>
        </w:rPr>
        <w:t>sortingdata.h:</w:t>
      </w:r>
    </w:p>
    <w:p>
      <w:pPr>
        <w:pStyle w:val="Normal"/>
        <w:jc w:val="center"/>
        <w:rPr>
          <w:sz w:val="36"/>
          <w:szCs w:val="36"/>
          <w:lang w:val="en-US"/>
        </w:rPr>
      </w:pPr>
      <w:r>
        <w:rPr>
          <w:sz w:val="36"/>
          <w:szCs w:val="36"/>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#ifndef SORTINGDATA_H</w:t>
      </w:r>
    </w:p>
    <w:p>
      <w:pPr>
        <w:pStyle w:val="Normal"/>
        <w:spacing w:lineRule="auto" w:line="240"/>
        <w:rPr>
          <w:rFonts w:ascii="Cascadia Code" w:hAnsi="Cascadia Code"/>
          <w:sz w:val="24"/>
          <w:szCs w:val="24"/>
          <w:lang w:val="en-US"/>
        </w:rPr>
      </w:pPr>
      <w:r>
        <w:rPr>
          <w:rFonts w:ascii="Cascadia Code" w:hAnsi="Cascadia Code"/>
          <w:sz w:val="24"/>
          <w:szCs w:val="24"/>
          <w:lang w:val="en-US"/>
        </w:rPr>
        <w:t>#define SORTINGDATA_H</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"mainwindow.h"</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&lt;QString&gt;</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"numbersarray.h"</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class SortingData</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swaps, comparisons, n, sorting_method;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double sorting_time;</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public:</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SortingData();</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QString getString();</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QString getSortingMethod();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method();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getN();</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getComparisons();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getSwaps();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getTime();</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setSwaps(int new_swaps);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SetComparisons(int new_comparisons);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SetSortingTime(double sorting_time1);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setN(int new_number);</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setSortingMethod(int method_number);</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addSwaps(int number);</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addComparisons(int number);</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addTime(double time_in_ms);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void reset();</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#endif // SORTINGDATA_H</w:t>
      </w:r>
    </w:p>
    <w:p>
      <w:pPr>
        <w:pStyle w:val="Normal"/>
        <w:spacing w:lineRule="auto" w:line="240"/>
        <w:rPr>
          <w:rFonts w:ascii="Cascadia Code" w:hAnsi="Cascadia Code"/>
          <w:sz w:val="24"/>
          <w:szCs w:val="24"/>
          <w:lang w:val="en-US"/>
        </w:rPr>
      </w:pPr>
      <w:r>
        <w:rPr>
          <w:rFonts w:ascii="Cascadia Code" w:hAnsi="Cascadia Code"/>
          <w:sz w:val="24"/>
          <w:szCs w:val="24"/>
          <w:lang w:val="en-US"/>
        </w:rPr>
      </w:r>
      <w:r>
        <w:br w:type="page"/>
      </w:r>
    </w:p>
    <w:p>
      <w:pPr>
        <w:pStyle w:val="Normal"/>
        <w:jc w:val="center"/>
        <w:rPr>
          <w:sz w:val="36"/>
          <w:szCs w:val="36"/>
          <w:lang w:val="en-US"/>
        </w:rPr>
      </w:pPr>
      <w:r>
        <w:rPr>
          <w:sz w:val="36"/>
          <w:szCs w:val="36"/>
          <w:lang w:val="en-US"/>
        </w:rPr>
        <w:t>mainwindow.cpp:</w:t>
      </w:r>
    </w:p>
    <w:p>
      <w:pPr>
        <w:pStyle w:val="Normal"/>
        <w:jc w:val="center"/>
        <w:rPr>
          <w:sz w:val="36"/>
          <w:szCs w:val="36"/>
          <w:lang w:val="en-US"/>
        </w:rPr>
      </w:pPr>
      <w:r>
        <w:rPr>
          <w:sz w:val="36"/>
          <w:szCs w:val="36"/>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#include "mainwindow.h"</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"ui_mainwindow.h"</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&lt;QDebug&gt;</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"numbersarray.h"</w:t>
      </w:r>
    </w:p>
    <w:p>
      <w:pPr>
        <w:pStyle w:val="Normal"/>
        <w:spacing w:lineRule="auto" w:line="240"/>
        <w:rPr>
          <w:rFonts w:ascii="Cascadia Code" w:hAnsi="Cascadia Code"/>
          <w:sz w:val="24"/>
          <w:szCs w:val="24"/>
          <w:lang w:val="en-US"/>
        </w:rPr>
      </w:pPr>
      <w:r>
        <w:rPr>
          <w:rFonts w:ascii="Cascadia Code" w:hAnsi="Cascadia Code"/>
          <w:sz w:val="24"/>
          <w:szCs w:val="24"/>
          <w:lang w:val="en-US"/>
        </w:rPr>
        <w:t>#include &lt;queue&gt;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SortingData sorting_data;</w:t>
      </w:r>
    </w:p>
    <w:p>
      <w:pPr>
        <w:pStyle w:val="Normal"/>
        <w:spacing w:lineRule="auto" w:line="240"/>
        <w:rPr>
          <w:rFonts w:ascii="Cascadia Code" w:hAnsi="Cascadia Code"/>
          <w:sz w:val="24"/>
          <w:szCs w:val="24"/>
          <w:lang w:val="en-US"/>
        </w:rPr>
      </w:pPr>
      <w:r>
        <w:rPr>
          <w:rFonts w:ascii="Cascadia Code" w:hAnsi="Cascadia Code"/>
          <w:sz w:val="24"/>
          <w:szCs w:val="24"/>
          <w:lang w:val="en-US"/>
        </w:rPr>
        <w:t>NumbersArrray unsortedArray, sortedArray, animationArray;</w:t>
      </w:r>
    </w:p>
    <w:p>
      <w:pPr>
        <w:pStyle w:val="Normal"/>
        <w:spacing w:lineRule="auto" w:line="240"/>
        <w:rPr>
          <w:rFonts w:ascii="Cascadia Code" w:hAnsi="Cascadia Code"/>
          <w:sz w:val="24"/>
          <w:szCs w:val="24"/>
          <w:lang w:val="en-US"/>
        </w:rPr>
      </w:pPr>
      <w:r>
        <w:rPr>
          <w:rFonts w:ascii="Cascadia Code" w:hAnsi="Cascadia Code"/>
          <w:sz w:val="24"/>
          <w:szCs w:val="24"/>
          <w:lang w:val="en-US"/>
        </w:rPr>
        <w:t>std::queue&lt;int&gt; animationQueue, valuesQueue;</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MainWindow::MainWindow(QWidget *parent)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 QMainWindow(parent)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 ui(new Ui::MainWindow)</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ui-&gt;setupUi(this);</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ui-&gt;asymtoticButton-&gt;setVisible(false);</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min_number = 0, max_number = 100, animation_duration = 500;</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animation_is_on = false;</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numbers_set = new QBarSet("Числа");</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series = new QBarSeries();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chart = new QChart();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chartView = new QChartView(chart);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Swaptimer = new QTimer(this);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Swaptimer-&gt;setSingleShot(false);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animation_window = new AnimationWindow(this);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QObject::connect(Swaptimer, &amp;QTimer::timeout, this, &amp;MainWindow::updateChart1);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QObject::connect(animation_window, &amp;AnimationWindow::intervalDecreased, this, &amp;MainWindow::decreaseInterval);</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QObject::connect(animation_window, &amp;AnimationWindow::intervalIncreased, this, &amp;MainWindow::increaseInterval);</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MainWindow::~MainWindow()</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delete ui;</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clear_queue( std::queue&lt;int&gt; &amp;q )</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std::queue&lt;int&gt; empty;</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swap( q, empty );</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MainWindow::swapCalled(NumbersArrray array, int index1, int index2)</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qDebug() &lt;&lt; "swap called";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animationQueue.push(index1);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animationQueue.push(index2);</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valuesQueue.push(array[index1]);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valuesQueue.push(array[index2]);</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MainWindow::mergeCalled(NumbersArrray array, int index1, int index2)</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qDebug() &lt;&lt; "merge called";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size = index2 - index1 + 1;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animationQueue.push(index1);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animationQueue.push(index2);</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for (int i = 0; i &lt; size; 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valuesQueue.push(array[index1 + 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MainWindow::updateChart1()</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i1 = animationQueue.front();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qDebug() &lt;&lt; "front:" &lt;&lt; animationQueue.front();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animationQueue.pop();</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i2 = animationQueue.front();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qDebug() &lt;&lt; "front:" &lt;&lt; animationQueue.front();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animationQueue.pop();</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(sorting_data.method() == 0)</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qDebug() &lt;&lt; "chart merged";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qDebug() &lt;&lt; "============" ;</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size = i2 - i1 + 1;</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v;</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for (int i = 0; i &lt; size; 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 = valuesQueue.front();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valuesQueue.pop();</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numbers_set-&gt;replace(i1 + i, v);</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else if (sorting_data.method() == 1 || sorting_data.method() == 2)</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qDebug() &lt;&lt; "chart updated";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qDebug() &lt;&lt; "============" ;</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v1 = valuesQueue.front();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valuesQueue.pop();</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v2 = valuesQueue.front();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valuesQueue.pop();</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numbers_set-&gt;replace(i1, v2);</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numbers_set-&gt;replace(i2, v1);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chart-&gt;update();</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(animationQueue.empty()) Swaptimer-&gt;stop();</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MainWindow::decreaseInterval()</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(animation_duration &gt; 100)</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animation_duration -= 100;</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Swaptimer-&gt;setInterval(animation_duration);</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MainWindow::increaseInterval()</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animation_duration += 100;</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Swaptimer-&gt;setInterval(animation_duration);</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MainWindow::merge(NumbersArrray&amp; array1, int left, int mid, int right)</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const subArrayOne = mid - left + 1;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const subArrayTwo = right - mid;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NumbersArrray leftArray(subArrayOne), rightArray(subArrayTwo);</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for (int i = 0; i &lt; subArrayOne; 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leftArray[i] = array1[left + 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for (int j = 0; j &lt; subArrayTwo; j++)</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rightArray[j] = array1[mid + 1 + j];</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indexOfSubArrayOne = 0, indexOfSubArrayTwo = 0;</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indexOfMergedArray = left;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sorting_data.addComparisons(1);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while (indexOfSubArrayOne &lt; subArrayOne &amp;&amp; indexOfSubArrayTwo &lt; subArrayTwo)</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sorting_data.addComparisons(1);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(leftArray[indexOfSubArrayOne] &lt;= rightArray[indexOfSubArrayTwo])</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array1[indexOfMergedArray] = leftArray[indexOfSubArrayOne];</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indexOfSubArrayOne++;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sorting_data.addSwaps(1);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else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array1[indexOfMergedArray] = rightArray[indexOfSubArrayTwo];</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indexOfSubArrayTwo++;</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sorting_data.addSwaps(1);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indexOfMergedArray++;</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sorting_data.addComparisons(1);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while (indexOfSubArrayOne &lt; subArrayOne) {</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array1[indexOfMergedArray] = leftArray[indexOfSubArrayOne];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indexOfSubArrayOne++;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indexOfMergedArray++;</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sorting_data.addSwaps(1);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sorting_data.addComparisons(1);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while (indexOfSubArrayTwo &lt; subArrayTwo) {</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array1[indexOfMergedArray] = rightArray[indexOfSubArrayTwo];</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indexOfSubArrayTwo++;</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indexOfMergedArray++;</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sorting_data.addSwaps(1);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(animation_is_on) mergeCalled(array1, left, right);</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MainWindow::mergeSort(NumbersArrray&amp; array, int const begin, int const end)</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(begin &gt;= end)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mid = begin + (end - begin) / 2;</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mergeSort(array, begin, mid);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mergeSort(array, mid + 1, end);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merge(array, begin, mid, end);</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int MainWindow::partition(NumbersArrray&amp; arr, int low, int high)</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pivot = arr[high];</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i = (low - 1);</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for (int j = low; j &lt;= high - 1; j++) {</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sorting_data.addComparisons(1);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(arr[j] &lt; pivot) {</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(animation_is_on) swapCalled(arr, i, j);</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swap(arr[i], arr[j]);</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sorting_data.addSwaps(1);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(animation_is_on) swapCalled(arr, i + 1, high);</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swap(arr[i + 1], arr[high]);</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sorting_data.addSwaps(1);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(i + 1);</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MainWindow::quickSort(NumbersArrray&amp; arr, int low, int high)</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(low &lt; high) {</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pi = partition(arr, low, high);</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quickSort(arr, low, pi - 1);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quickSort(arr, pi + 1, high);</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MainWindow::heapify(NumbersArrray&amp; arr, int low, int high, int i)</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largest = i;</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l = 2 * i  + 1 - low;</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r = 2 * i  + 2 - low;</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sorting_data.addComparisons(3);</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(l &lt;= high &amp;&amp; arr[l] &gt; arr[largest])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largest = l;</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(r &lt;= high &amp;&amp; arr[r] &gt; arr[largest])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largest = r;</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(largest != 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sorting_data.addSwaps(1);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(animation_is_on) swapCalled(arr, i, largest);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swap(arr[i], arr[largest]);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heapify(arr, low, high, largest);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MainWindow::heapSort(NumbersArrray&amp; arr, int low, int high)</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sorting_data.addComparisons(1);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for (int i = (high - low + 1) / 2 - 1 + low; i &gt;= low; 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sorting_data.addComparisons(1);</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heapify(arr, low, high, 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sorting_data.addComparisons(1);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for (int i = high; i &gt; low; 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sorting_data.addSwaps(1);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sorting_data.addComparisons(1);</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(animation_is_on) swapCalled(arr, low, 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swap(arr[low], arr[i]);</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heapify(arr, low, i - 1, low);</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MainWindow::InsertionSort(NumbersArrray&amp; arr, int begin, int end)</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i, j;</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sorting_data.addComparisons(1);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for (i = begin + 1; i &lt;= end; 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j = 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sorting_data.addComparisons(1);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while (j &gt; begin &amp;&amp; arr[j - 1] &gt; arr[j])</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sorting_data.addComparisons(1);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sorting_data.addSwaps(1);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(animation_is_on) swapCalled(arr, j - 1, j);</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swap(arr[j], arr[j - 1]);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j--;</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int MedianOfThree(NumbersArrray&amp; arr, const int&amp; low, const int&amp; high)</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mid = (low + high) / 2;</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(arr[low] &lt; arr[mid] &amp;&amp; arr[mid] &lt; arr[high])</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mid;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(arr[low] &lt; arr[high] &amp;&amp; arr[high] &lt;= arr[mid])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high;</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(arr[mid] &lt;= arr[low] &amp;&amp; arr[low] &lt; arr[high])</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low;</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(arr[mid] &lt; arr[high] &amp;&amp; arr[high] &lt;= arr[low])</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high;</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(arr[high] &lt;= arr[low] &amp;&amp; arr[low] &lt; arr[mid])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low;</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(arr[high] &lt;= arr[mid] &amp;&amp; arr[mid] &lt;= arr[low])</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mid;</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MainWindow::IntrosortUtil(NumbersArrray&amp; arr, int begin, int end, int depthLimit)</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size = end - begin + 1;</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(size &lt; 16)</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sorting_data.addComparisons(1);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InsertionSort(arr, begin, end);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sorting_data.addComparisons(2);</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(depthLimit == 0)</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heapSort(arr, begin, end);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pivot = MedianOfThree(arr, begin, end);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(animation_is_on) swapCalled(arr, pivot, end);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swap(arr[pivot], arr[end]);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sorting_data.addSwaps(1);</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partitionPoint = partition(arr, begin, end);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IntrosortUtil(arr, begin, partitionPoint-1, depthLimit - 1);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IntrosortUtil(arr, partitionPoint + 1, end, depthLimit - 1);</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Implementation of introsort*/</w:t>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MainWindow::Introsort(NumbersArrray&amp; arr, int begin, int end)</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depthLimit = 2 * log(end - begin + 1);</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qDebug() &lt;&lt; "end - begin + 1 =" &lt;&lt; end - begin + 1;</w:t>
      </w:r>
    </w:p>
    <w:p>
      <w:pPr>
        <w:pStyle w:val="Normal"/>
        <w:spacing w:lineRule="auto" w:line="240"/>
        <w:rPr>
          <w:rFonts w:ascii="Cascadia Code" w:hAnsi="Cascadia Code"/>
          <w:sz w:val="24"/>
          <w:szCs w:val="24"/>
          <w:lang w:val="en-US"/>
        </w:rPr>
      </w:pPr>
      <w:r>
        <w:rPr>
          <w:rFonts w:ascii="Cascadia Code" w:hAnsi="Cascadia Code"/>
          <w:sz w:val="24"/>
          <w:szCs w:val="24"/>
          <w:lang w:val="en-US"/>
        </w:rPr>
        <w:t>//    qDebug() &lt;&lt; "log(end - begin + 1) =" &lt;&lt; log(end - begin + 1);</w:t>
      </w:r>
    </w:p>
    <w:p>
      <w:pPr>
        <w:pStyle w:val="Normal"/>
        <w:spacing w:lineRule="auto" w:line="240"/>
        <w:rPr>
          <w:rFonts w:ascii="Cascadia Code" w:hAnsi="Cascadia Code"/>
          <w:sz w:val="24"/>
          <w:szCs w:val="24"/>
          <w:lang w:val="en-US"/>
        </w:rPr>
      </w:pPr>
      <w:r>
        <w:rPr>
          <w:rFonts w:ascii="Cascadia Code" w:hAnsi="Cascadia Code"/>
          <w:sz w:val="24"/>
          <w:szCs w:val="24"/>
          <w:lang w:val="en-US"/>
        </w:rPr>
        <w:t>//    qDebug() &lt;&lt; "depthLimit:" &lt;&lt; depthLimit;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IntrosortUtil(arr, begin, end, depthLimit);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MainWindow::on_MinValueBox_valueChanged(int arg1)</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min_number = arg1;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ui-&gt;MaxValueBox-&gt;setMinimum(arg1);</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MainWindow::on_MaxValueBox_valueChanged(int arg1)</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max_number = arg1;</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MainWindow::on_SizeBox_valueChanged(int arg1)</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sorting_data.setN(arg1);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ui-&gt;textBrowser-&gt;setPlainText("Кількість чисел для генерації: " + QString::number(arg1));</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MainWindow::on_Generate_clicked()</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srand((unsigned) time(nullptr));</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NumbersArrray Generated(sorting_data.getN());</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for (int i = 0; i &lt; sorting_data.getN(); 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Generated.pushBack( min_number + rand() % (max_number - min_number + 1) );</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ui-&gt;Unsorted-&gt;setChecked(true);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sortedArray = Generated;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unsortedArray = Generated;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ui-&gt;textBrowser-&gt;setPlainText( unsortedArray.getString() );</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MainWindow::on_MethodBox_activated(int index)</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sorting_data.setSortingMethod(index);</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MainWindow::on_Sort_clicked()</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(!unsortedArray.isEmpty())</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sortedArray = unsortedArray;</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sorting_data.reset();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animation_is_on = false;</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auto start = high_resolution_clock::now();</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switch(sorting_data.method()) {</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case 0:</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mergeSort(sortedArray, 0, sortedArray.length() - 1);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break;</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case 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quickSort(sortedArray, 0, sortedArray.length() - 1);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break;</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case 2:</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Introsort(sortedArray, 0, sortedArray.length() - 1);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break;</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auto end = high_resolution_clock::now();</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auto time_taken = duration_cast&lt;microseconds&gt;(end - start);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sorting_data.addTime(time_taken.count());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ui-&gt;Sorted-&gt;setChecked(true);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ui-&gt;textBrowser-&gt;setPlainText(sortedArray.getString());</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else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QMessageBox::warning(this, "Помилка", "Масив для сортування не згенерований");</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MainWindow::on_Unsorted_clicked()</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ui-&gt;textBrowser-&gt;setPlainText(unsortedArray.getString());</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MainWindow::on_Sorted_clicked()</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ui-&gt;textBrowser-&gt;setPlainText(sortedArray.getString());</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MainWindow::on_AdditionalData_clicked()</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ui-&gt;textBrowser-&gt;setPlainText(sorting_data.getString());</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MainWindow::on_Animation_clicked()</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(unsortedArray.length() &lt;= 300)</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animation_is_on = true;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numbers_set-&gt;remove(0, numbers_set-&gt;count());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for (int i = 0; i &lt; unsortedArray.length(); 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*numbers_set &lt;&lt; unsortedArray[i];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clear_queue(animationQueue);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clear_queue(valuesQueue);</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animationArray = unsortedArray;</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series-&gt;append(numbers_set);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chart-&gt;addSeries(series);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chart-&gt;setTitle("Анімація сортування");</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chart-&gt;setAnimationOptions(QChart::AllAnimations);</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QValueAxis *axisY = new QValueAxis;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axisY-&gt;setRange(min_number, max_number);</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chart-&gt;createDefaultAxes();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chart-&gt;setAxisY(axisY, series);</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chartView-&gt;setRenderHint(QPainter::Antialiasing);</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QPalette pal = qApp-&gt;palette();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pal.setColor(QPalette::Window, QRgb(0xffffff));</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pal.setColor(QPalette::WindowText, QRgb(0x404040));</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animation_window-&gt;setCentralWidget(chartView);</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animation_window-&gt;show();</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ui-&gt;Animation-&gt;setEnabled(false);</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Swaptimer-&gt;start(animation_duration);</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switch (sorting_data.method()) {</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case 0:</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mergeSort(animationArray, 0, animationArray.length() - 1);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break;</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case 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quickSort(animationArray, 0, animationArray.length() - 1);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break;</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case 2:</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Introsort(animationArray, 0, animationArray.length() - 1);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break;</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default: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break;</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ui-&gt;Animation-&gt;setEnabled(true);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else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animation_is_on = false;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QMessageBox::warning(this, "Помилка", "Розмірність масиву занадто велика і перевищує 300");</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MainWindow::on_Save_clicked()</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QString fileName = QFileDialog::getSaveFileName(this, "Save as");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QFile file(fileName);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(!file.open(QFile::WriteOnly | QFile::Text))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QMessageBox::warning(this, "Помилка", "Неможливо зберегти файл");</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currentFile = fileName;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setWindowTitle(fileName);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QTextStream out(&amp;file);</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out &lt;&lt; sorting_data.getString() &lt;&lt; "\n"</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&lt;&lt; "Початковий масив: " &lt;&lt; unsortedArray.getString() &lt;&lt; "\n"</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&lt;&lt; "Відсортований масив: " &lt;&lt; sortedArray.getString();</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file.close();</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void MainWindow::on_asymtoticButton_clicked()</w:t>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QLineSeries *series1 = new QLineSeries();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QLineSeries *series2 = new QLineSeries();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QLineSeries *series3 = new QLineSeries();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QLineSeries *series4 = new QLineSeries();</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for (int i = 1; i &lt; 10000; i+=100)</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sorting_data.reset();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srand((unsigned) time(nullptr));</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NumbersArrray Generated(i);</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for (int j = 0; j &lt; i; j++)</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Generated.pushBack( min_number + rand() % (max_number - min_number + 1) );</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NumbersArrray CopyArr = Generated;</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NumbersArrray Copy2Arr = Generated;</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auto start = high_resolution_clock::now();</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mergeSort(Generated, 0, Generated.length() - 1);</w:t>
      </w:r>
    </w:p>
    <w:p>
      <w:pPr>
        <w:pStyle w:val="Normal"/>
        <w:spacing w:lineRule="auto" w:line="240"/>
        <w:rPr>
          <w:rFonts w:ascii="Cascadia Code" w:hAnsi="Cascadia Code"/>
          <w:sz w:val="24"/>
          <w:szCs w:val="24"/>
          <w:lang w:val="en-US"/>
        </w:rPr>
      </w:pPr>
      <w:r>
        <w:rPr>
          <w:rFonts w:ascii="Cascadia Code" w:hAnsi="Cascadia Code"/>
          <w:sz w:val="24"/>
          <w:szCs w:val="24"/>
          <w:lang w:val="en-US"/>
        </w:rPr>
        <w:t>//        auto end = high_resolution_clock::now();</w:t>
      </w:r>
    </w:p>
    <w:p>
      <w:pPr>
        <w:pStyle w:val="Normal"/>
        <w:spacing w:lineRule="auto" w:line="240"/>
        <w:rPr>
          <w:rFonts w:ascii="Cascadia Code" w:hAnsi="Cascadia Code"/>
          <w:sz w:val="24"/>
          <w:szCs w:val="24"/>
          <w:lang w:val="en-US"/>
        </w:rPr>
      </w:pPr>
      <w:r>
        <w:rPr>
          <w:rFonts w:ascii="Cascadia Code" w:hAnsi="Cascadia Code"/>
          <w:sz w:val="24"/>
          <w:szCs w:val="24"/>
          <w:lang w:val="en-US"/>
        </w:rPr>
        <w:t>//        auto time_taken = duration_cast&lt;microseconds&gt;(end - start);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series1-&gt;append(i, sorting_data.getComparisons() + sorting_data.getSwaps());</w:t>
      </w:r>
    </w:p>
    <w:p>
      <w:pPr>
        <w:pStyle w:val="Normal"/>
        <w:spacing w:lineRule="auto" w:line="240"/>
        <w:rPr>
          <w:rFonts w:ascii="Cascadia Code" w:hAnsi="Cascadia Code"/>
          <w:sz w:val="24"/>
          <w:szCs w:val="24"/>
          <w:lang w:val="en-US"/>
        </w:rPr>
      </w:pPr>
      <w:r>
        <w:rPr>
          <w:rFonts w:ascii="Cascadia Code" w:hAnsi="Cascadia Code"/>
          <w:sz w:val="24"/>
          <w:szCs w:val="24"/>
          <w:lang w:val="en-US"/>
        </w:rPr>
        <w:t>//        series1-&gt;append(i, sorting_data.getSwaps());</w:t>
      </w:r>
    </w:p>
    <w:p>
      <w:pPr>
        <w:pStyle w:val="Normal"/>
        <w:spacing w:lineRule="auto" w:line="240"/>
        <w:rPr>
          <w:rFonts w:ascii="Cascadia Code" w:hAnsi="Cascadia Code"/>
          <w:sz w:val="24"/>
          <w:szCs w:val="24"/>
          <w:lang w:val="en-US"/>
        </w:rPr>
      </w:pPr>
      <w:r>
        <w:rPr>
          <w:rFonts w:ascii="Cascadia Code" w:hAnsi="Cascadia Code"/>
          <w:sz w:val="24"/>
          <w:szCs w:val="24"/>
          <w:lang w:val="en-US"/>
        </w:rPr>
        <w:t>//        series1-&gt;append(i, sorting_data.getComparisons());</w:t>
      </w:r>
    </w:p>
    <w:p>
      <w:pPr>
        <w:pStyle w:val="Normal"/>
        <w:spacing w:lineRule="auto" w:line="240"/>
        <w:rPr>
          <w:rFonts w:ascii="Cascadia Code" w:hAnsi="Cascadia Code"/>
          <w:sz w:val="24"/>
          <w:szCs w:val="24"/>
          <w:lang w:val="en-US"/>
        </w:rPr>
      </w:pPr>
      <w:r>
        <w:rPr>
          <w:rFonts w:ascii="Cascadia Code" w:hAnsi="Cascadia Code"/>
          <w:sz w:val="24"/>
          <w:szCs w:val="24"/>
          <w:lang w:val="en-US"/>
        </w:rPr>
        <w:t>//        series1-&gt;append(i, time_taken.count());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sorting_data.reset();</w:t>
      </w:r>
    </w:p>
    <w:p>
      <w:pPr>
        <w:pStyle w:val="Normal"/>
        <w:spacing w:lineRule="auto" w:line="240"/>
        <w:rPr>
          <w:rFonts w:ascii="Cascadia Code" w:hAnsi="Cascadia Code"/>
          <w:sz w:val="24"/>
          <w:szCs w:val="24"/>
          <w:lang w:val="en-US"/>
        </w:rPr>
      </w:pPr>
      <w:r>
        <w:rPr>
          <w:rFonts w:ascii="Cascadia Code" w:hAnsi="Cascadia Code"/>
          <w:sz w:val="24"/>
          <w:szCs w:val="24"/>
          <w:lang w:val="en-US"/>
        </w:rPr>
        <w:t>//        start = high_resolution_clock::now();</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quickSort(CopyArr, 0, CopyArr.length() - 1);</w:t>
      </w:r>
    </w:p>
    <w:p>
      <w:pPr>
        <w:pStyle w:val="Normal"/>
        <w:spacing w:lineRule="auto" w:line="240"/>
        <w:rPr>
          <w:rFonts w:ascii="Cascadia Code" w:hAnsi="Cascadia Code"/>
          <w:sz w:val="24"/>
          <w:szCs w:val="24"/>
          <w:lang w:val="en-US"/>
        </w:rPr>
      </w:pPr>
      <w:r>
        <w:rPr>
          <w:rFonts w:ascii="Cascadia Code" w:hAnsi="Cascadia Code"/>
          <w:sz w:val="24"/>
          <w:szCs w:val="24"/>
          <w:lang w:val="en-US"/>
        </w:rPr>
        <w:t>//        end = high_resolution_clock::now();</w:t>
      </w:r>
    </w:p>
    <w:p>
      <w:pPr>
        <w:pStyle w:val="Normal"/>
        <w:spacing w:lineRule="auto" w:line="240"/>
        <w:rPr>
          <w:rFonts w:ascii="Cascadia Code" w:hAnsi="Cascadia Code"/>
          <w:sz w:val="24"/>
          <w:szCs w:val="24"/>
          <w:lang w:val="en-US"/>
        </w:rPr>
      </w:pPr>
      <w:r>
        <w:rPr>
          <w:rFonts w:ascii="Cascadia Code" w:hAnsi="Cascadia Code"/>
          <w:sz w:val="24"/>
          <w:szCs w:val="24"/>
          <w:lang w:val="en-US"/>
        </w:rPr>
        <w:t>//        time_taken = duration_cast&lt;microseconds&gt;(end - start);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qDebug() &lt;&lt; sorting_data.getComparisons();</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series2-&gt;append(i, sorting_data.getSwaps() + sorting_data.getComparisons());</w:t>
      </w:r>
    </w:p>
    <w:p>
      <w:pPr>
        <w:pStyle w:val="Normal"/>
        <w:spacing w:lineRule="auto" w:line="240"/>
        <w:rPr>
          <w:rFonts w:ascii="Cascadia Code" w:hAnsi="Cascadia Code"/>
          <w:sz w:val="24"/>
          <w:szCs w:val="24"/>
          <w:lang w:val="en-US"/>
        </w:rPr>
      </w:pPr>
      <w:r>
        <w:rPr>
          <w:rFonts w:ascii="Cascadia Code" w:hAnsi="Cascadia Code"/>
          <w:sz w:val="24"/>
          <w:szCs w:val="24"/>
          <w:lang w:val="en-US"/>
        </w:rPr>
        <w:t>//        series2-&gt;append(i, sorting_data.getSwaps());</w:t>
      </w:r>
    </w:p>
    <w:p>
      <w:pPr>
        <w:pStyle w:val="Normal"/>
        <w:spacing w:lineRule="auto" w:line="240"/>
        <w:rPr>
          <w:rFonts w:ascii="Cascadia Code" w:hAnsi="Cascadia Code"/>
          <w:sz w:val="24"/>
          <w:szCs w:val="24"/>
          <w:lang w:val="en-US"/>
        </w:rPr>
      </w:pPr>
      <w:r>
        <w:rPr>
          <w:rFonts w:ascii="Cascadia Code" w:hAnsi="Cascadia Code"/>
          <w:sz w:val="24"/>
          <w:szCs w:val="24"/>
          <w:lang w:val="en-US"/>
        </w:rPr>
        <w:t>//        series2-&gt;append(i, sorting_data.getComparisons());</w:t>
      </w:r>
    </w:p>
    <w:p>
      <w:pPr>
        <w:pStyle w:val="Normal"/>
        <w:spacing w:lineRule="auto" w:line="240"/>
        <w:rPr>
          <w:rFonts w:ascii="Cascadia Code" w:hAnsi="Cascadia Code"/>
          <w:sz w:val="24"/>
          <w:szCs w:val="24"/>
          <w:lang w:val="en-US"/>
        </w:rPr>
      </w:pPr>
      <w:r>
        <w:rPr>
          <w:rFonts w:ascii="Cascadia Code" w:hAnsi="Cascadia Code"/>
          <w:sz w:val="24"/>
          <w:szCs w:val="24"/>
          <w:lang w:val="en-US"/>
        </w:rPr>
        <w:t>//        series2-&gt;append(i, time_taken.count());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sorting_data.reset();</w:t>
      </w:r>
    </w:p>
    <w:p>
      <w:pPr>
        <w:pStyle w:val="Normal"/>
        <w:spacing w:lineRule="auto" w:line="240"/>
        <w:rPr>
          <w:rFonts w:ascii="Cascadia Code" w:hAnsi="Cascadia Code"/>
          <w:sz w:val="24"/>
          <w:szCs w:val="24"/>
          <w:lang w:val="en-US"/>
        </w:rPr>
      </w:pPr>
      <w:r>
        <w:rPr>
          <w:rFonts w:ascii="Cascadia Code" w:hAnsi="Cascadia Code"/>
          <w:sz w:val="24"/>
          <w:szCs w:val="24"/>
          <w:lang w:val="en-US"/>
        </w:rPr>
        <w:t>//        start = high_resolution_clock::now();</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Introsort(Copy2Arr, 0, Copy2Arr.length() - 1);</w:t>
      </w:r>
    </w:p>
    <w:p>
      <w:pPr>
        <w:pStyle w:val="Normal"/>
        <w:spacing w:lineRule="auto" w:line="240"/>
        <w:rPr>
          <w:rFonts w:ascii="Cascadia Code" w:hAnsi="Cascadia Code"/>
          <w:sz w:val="24"/>
          <w:szCs w:val="24"/>
          <w:lang w:val="en-US"/>
        </w:rPr>
      </w:pPr>
      <w:r>
        <w:rPr>
          <w:rFonts w:ascii="Cascadia Code" w:hAnsi="Cascadia Code"/>
          <w:sz w:val="24"/>
          <w:szCs w:val="24"/>
          <w:lang w:val="en-US"/>
        </w:rPr>
        <w:t>//        end = high_resolution_clock::now();</w:t>
      </w:r>
    </w:p>
    <w:p>
      <w:pPr>
        <w:pStyle w:val="Normal"/>
        <w:spacing w:lineRule="auto" w:line="240"/>
        <w:rPr>
          <w:rFonts w:ascii="Cascadia Code" w:hAnsi="Cascadia Code"/>
          <w:sz w:val="24"/>
          <w:szCs w:val="24"/>
          <w:lang w:val="en-US"/>
        </w:rPr>
      </w:pPr>
      <w:r>
        <w:rPr>
          <w:rFonts w:ascii="Cascadia Code" w:hAnsi="Cascadia Code"/>
          <w:sz w:val="24"/>
          <w:szCs w:val="24"/>
          <w:lang w:val="en-US"/>
        </w:rPr>
        <w:t>//        time_taken = duration_cast&lt;microseconds&gt;(end - start);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series3-&gt;append(i, sorting_data.getSwaps() + sorting_data.getComparisons());</w:t>
      </w:r>
    </w:p>
    <w:p>
      <w:pPr>
        <w:pStyle w:val="Normal"/>
        <w:spacing w:lineRule="auto" w:line="240"/>
        <w:rPr>
          <w:rFonts w:ascii="Cascadia Code" w:hAnsi="Cascadia Code"/>
          <w:sz w:val="24"/>
          <w:szCs w:val="24"/>
          <w:lang w:val="en-US"/>
        </w:rPr>
      </w:pPr>
      <w:r>
        <w:rPr>
          <w:rFonts w:ascii="Cascadia Code" w:hAnsi="Cascadia Code"/>
          <w:sz w:val="24"/>
          <w:szCs w:val="24"/>
          <w:lang w:val="en-US"/>
        </w:rPr>
        <w:t>//        series3-&gt;append(i, sorting_data.getSwaps());</w:t>
      </w:r>
    </w:p>
    <w:p>
      <w:pPr>
        <w:pStyle w:val="Normal"/>
        <w:spacing w:lineRule="auto" w:line="240"/>
        <w:rPr>
          <w:rFonts w:ascii="Cascadia Code" w:hAnsi="Cascadia Code"/>
          <w:sz w:val="24"/>
          <w:szCs w:val="24"/>
          <w:lang w:val="en-US"/>
        </w:rPr>
      </w:pPr>
      <w:r>
        <w:rPr>
          <w:rFonts w:ascii="Cascadia Code" w:hAnsi="Cascadia Code"/>
          <w:sz w:val="24"/>
          <w:szCs w:val="24"/>
          <w:lang w:val="en-US"/>
        </w:rPr>
        <w:t>//        series3-&gt;append(i, sorting_data.getComparisons());</w:t>
      </w:r>
    </w:p>
    <w:p>
      <w:pPr>
        <w:pStyle w:val="Normal"/>
        <w:spacing w:lineRule="auto" w:line="240"/>
        <w:rPr>
          <w:rFonts w:ascii="Cascadia Code" w:hAnsi="Cascadia Code"/>
          <w:sz w:val="24"/>
          <w:szCs w:val="24"/>
          <w:lang w:val="en-US"/>
        </w:rPr>
      </w:pPr>
      <w:r>
        <w:rPr>
          <w:rFonts w:ascii="Cascadia Code" w:hAnsi="Cascadia Code"/>
          <w:sz w:val="24"/>
          <w:szCs w:val="24"/>
          <w:lang w:val="en-US"/>
        </w:rPr>
        <w:t>//        series3-&gt;append(i, time_taken.count());</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series4-&gt;append(i, (int) (i * log2(i)));</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chart-&gt;addSeries(series1);</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chart-&gt;addSeries(series2);</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chart-&gt;addSeries(series3);</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chart-&gt;addSeries(series4);</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series1-&gt;setName("Сортування злиттям");</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series2-&gt;setName("Швидке сортування");</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series3-&gt;setName("Інтроспективне сортування");</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series4-&gt;setName("Асимптотична оцінка");</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chart-&gt;setTitle("Кількість перестановок");</w:t>
      </w:r>
    </w:p>
    <w:p>
      <w:pPr>
        <w:pStyle w:val="Normal"/>
        <w:spacing w:lineRule="auto" w:line="240"/>
        <w:rPr>
          <w:rFonts w:ascii="Cascadia Code" w:hAnsi="Cascadia Code"/>
          <w:sz w:val="24"/>
          <w:szCs w:val="24"/>
          <w:lang w:val="en-US"/>
        </w:rPr>
      </w:pPr>
      <w:r>
        <w:rPr>
          <w:rFonts w:ascii="Cascadia Code" w:hAnsi="Cascadia Code"/>
          <w:sz w:val="24"/>
          <w:szCs w:val="24"/>
          <w:lang w:val="en-US"/>
        </w:rPr>
        <w:t>//    chart-&gt;setTitle("Кількість порівнянь");</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chart-&gt;setTitle("Кількість операцій");</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chart-&gt;createDefaultAxes();</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chartView-&gt;setRenderHint(QPainter::Antialiasing);</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animation_window-&gt;setCentralWidget(chartView);</w:t>
      </w:r>
    </w:p>
    <w:p>
      <w:pPr>
        <w:pStyle w:val="Normal"/>
        <w:spacing w:lineRule="auto" w:line="24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animation_window-&gt;show();</w:t>
      </w:r>
    </w:p>
    <w:p>
      <w:pPr>
        <w:pStyle w:val="Normal"/>
        <w:spacing w:lineRule="auto" w:line="240"/>
        <w:rPr>
          <w:rFonts w:ascii="Cascadia Code" w:hAnsi="Cascadia Code"/>
          <w:sz w:val="24"/>
          <w:szCs w:val="24"/>
          <w:lang w:val="en-US"/>
        </w:rPr>
      </w:pPr>
      <w:r>
        <w:rPr>
          <w:rFonts w:ascii="Cascadia Code" w:hAnsi="Cascadia Code"/>
          <w:sz w:val="24"/>
          <w:szCs w:val="24"/>
          <w:lang w:val="en-US"/>
        </w:rPr>
      </w:r>
    </w:p>
    <w:p>
      <w:pPr>
        <w:pStyle w:val="Normal"/>
        <w:spacing w:lineRule="auto" w:line="240"/>
        <w:rPr>
          <w:rFonts w:ascii="Cascadia Code" w:hAnsi="Cascadia Code"/>
          <w:sz w:val="24"/>
          <w:szCs w:val="24"/>
          <w:lang w:val="en-US"/>
        </w:rPr>
      </w:pPr>
      <w:r>
        <w:rPr>
          <w:rFonts w:ascii="Cascadia Code" w:hAnsi="Cascadia Code"/>
          <w:sz w:val="24"/>
          <w:szCs w:val="24"/>
          <w:lang w:val="en-US"/>
        </w:rPr>
        <w:t>}</w:t>
      </w:r>
    </w:p>
    <w:p>
      <w:pPr>
        <w:pStyle w:val="Normal"/>
        <w:ind w:hanging="0"/>
        <w:rPr>
          <w:lang w:val="en-US"/>
        </w:rPr>
      </w:pPr>
      <w:r>
        <w:rPr>
          <w:lang w:val="en-US"/>
        </w:rPr>
      </w:r>
      <w:r>
        <w:br w:type="page"/>
      </w:r>
    </w:p>
    <w:p>
      <w:pPr>
        <w:pStyle w:val="Normal"/>
        <w:ind w:hanging="0"/>
        <w:jc w:val="center"/>
        <w:rPr>
          <w:sz w:val="36"/>
          <w:szCs w:val="36"/>
          <w:lang w:val="en-US"/>
        </w:rPr>
      </w:pPr>
      <w:r>
        <w:rPr>
          <w:sz w:val="36"/>
          <w:szCs w:val="36"/>
          <w:lang w:val="en-US"/>
        </w:rPr>
        <w:t>animationwindow.cpp:</w:t>
      </w:r>
    </w:p>
    <w:p>
      <w:pPr>
        <w:pStyle w:val="Normal"/>
        <w:ind w:hanging="0"/>
        <w:jc w:val="center"/>
        <w:rPr>
          <w:sz w:val="36"/>
          <w:szCs w:val="36"/>
          <w:lang w:val="en-US"/>
        </w:rPr>
      </w:pPr>
      <w:r>
        <w:rPr>
          <w:sz w:val="36"/>
          <w:szCs w:val="36"/>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#include "animationwindow.h"</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#include "ui_animationwindow.h"</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AnimationWindow::AnimationWindow(QWidget *parent) :</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QMainWindow(parent),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ui(new Ui::AnimationWindow)</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ui-&gt;setupUi(this);</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AnimationWindow::~AnimationWindow()</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delete ui;</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void AnimationWindow::on_slower_triggered()</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emit intervalIncreased();</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void AnimationWindow::on_faster_triggered()</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emit intervalDecreased();</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ind w:hanging="0"/>
        <w:rPr>
          <w:lang w:val="en-US"/>
        </w:rPr>
      </w:pPr>
      <w:r>
        <w:rPr>
          <w:lang w:val="en-US"/>
        </w:rPr>
      </w:r>
      <w:r>
        <w:br w:type="page"/>
      </w:r>
    </w:p>
    <w:p>
      <w:pPr>
        <w:pStyle w:val="Normal"/>
        <w:ind w:hanging="0"/>
        <w:jc w:val="center"/>
        <w:rPr>
          <w:sz w:val="36"/>
          <w:szCs w:val="36"/>
          <w:lang w:val="en-US"/>
        </w:rPr>
      </w:pPr>
      <w:r>
        <w:rPr>
          <w:sz w:val="36"/>
          <w:szCs w:val="36"/>
          <w:lang w:val="en-US"/>
        </w:rPr>
        <w:t>numbersarray.cpp:</w:t>
      </w:r>
    </w:p>
    <w:p>
      <w:pPr>
        <w:pStyle w:val="Normal"/>
        <w:ind w:hanging="0"/>
        <w:jc w:val="center"/>
        <w:rPr>
          <w:sz w:val="36"/>
          <w:szCs w:val="36"/>
          <w:lang w:val="en-US"/>
        </w:rPr>
      </w:pPr>
      <w:r>
        <w:rPr>
          <w:sz w:val="36"/>
          <w:szCs w:val="36"/>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#include "numbersarray.h"</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NumbersArrray::NumbersArrray()</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 = 0; max_capacity = 1;</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 = new int[1];</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NumbersArrray::NumbersArrray(int n1)</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 = 0;</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max_capacity = n1;</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 = new int[n1];</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NumbersArrray::NumbersArrray(NumbersArrray&amp; other)</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 = other.n;</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max_capacity = other.max_capacity;</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 = new int[other.n];</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for (int i = 0; i &lt; n; i++)</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numbers[i] = other[i];</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void NumbersArrray::doubleCapacity()</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max_capacity *= 2;</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int* temporary_array = new int[max_capacity];</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for (int i = 0; i &lt; n; i++)</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temporary_array[i] = numbers[i];</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delete[] numbers;</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 = temporary_array;</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int NumbersArrray::length()</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n;</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bool NumbersArrray::isEmpty()</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(n == 0);</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void NumbersArrray::pushBack(int value)</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(n == max_capacity)</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doubleCapacity();</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numbers[n] = value;</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int&amp; NumbersArrray::operator[](int index)</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numbers[index];</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NumbersArrray NumbersArrray::operator=(const NumbersArrray&amp; other)</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if (other.max_capacity &gt; max_capacity)</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max_capacity = other.max_capacity;</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delete[] numbers;</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 = new int[max_capacity];</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 = other.n;</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for (int i = 0; i &lt; n; i++)</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numbers[i] = other.numbers[i];</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*this;</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QString NumbersArrray::getString()</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QString s;</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for (int i = 0; i &lt; n; i++) s += QString::number(numbers[i]) + " ";</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s;</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ind w:hanging="0"/>
        <w:rPr>
          <w:lang w:val="en-US"/>
        </w:rPr>
      </w:pPr>
      <w:r>
        <w:rPr>
          <w:lang w:val="en-US"/>
        </w:rPr>
      </w:r>
    </w:p>
    <w:p>
      <w:pPr>
        <w:pStyle w:val="Normal"/>
        <w:ind w:hanging="0"/>
        <w:rPr>
          <w:lang w:val="en-US"/>
        </w:rPr>
      </w:pPr>
      <w:r>
        <w:rPr>
          <w:lang w:val="en-US"/>
        </w:rPr>
      </w:r>
      <w:r>
        <w:br w:type="page"/>
      </w:r>
    </w:p>
    <w:p>
      <w:pPr>
        <w:pStyle w:val="Normal"/>
        <w:ind w:hanging="0"/>
        <w:jc w:val="center"/>
        <w:rPr>
          <w:sz w:val="36"/>
          <w:szCs w:val="36"/>
          <w:lang w:val="en-US"/>
        </w:rPr>
      </w:pPr>
      <w:r>
        <w:rPr>
          <w:sz w:val="36"/>
          <w:szCs w:val="36"/>
          <w:lang w:val="en-US"/>
        </w:rPr>
        <w:t>sortingdata.cpp:</w:t>
      </w:r>
    </w:p>
    <w:p>
      <w:pPr>
        <w:pStyle w:val="Normal"/>
        <w:ind w:hanging="0"/>
        <w:jc w:val="center"/>
        <w:rPr>
          <w:sz w:val="36"/>
          <w:szCs w:val="36"/>
          <w:lang w:val="en-US"/>
        </w:rPr>
      </w:pPr>
      <w:r>
        <w:rPr>
          <w:sz w:val="36"/>
          <w:szCs w:val="36"/>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#include "sortingdata.h"</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SortingData::SortingData()</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swaps = 0; comparisons = 0; sorting_time = 0.0;</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 = 100; sorting_method = 0;</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int SortingData::getN()</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n;</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QString SortingData::getString()</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QString result;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result += "Кількість чисел (n): " + QString::number(n) + "\n";</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result += "Метод сортування: " + getSortingMethod() + "\n";</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result += "Кількість порівнянь: " + QString::number(comparisons) + "\n";</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result += "Кількість перестановок: " + QString::number(swaps) + "\n";</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result += "Час сортування: " + QString::number(sorting_time) + " мкс";</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result;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QString SortingData::getSortingMethod()</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switch (sorting_method) {</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case 0:</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"злиттям (Д. фон Неймана)";</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break;</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case 1:</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"швидке сортування";</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break;</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case 2:</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"інтроспективне сортування";</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break;</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default: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break;</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int SortingData::getComparisons()</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comparisons;</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int SortingData::getSwaps()</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swaps;</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int SortingData::getTime()</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sorting_time;</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int SortingData::method()</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return sorting_method;</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void SortingData::SetComparisons(int new_comparisons)</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comparisons = new_comparisons;</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void SortingData::setSwaps(int new_swaps)</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swaps = new_swaps;</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void SortingData::SetSortingTime(double sorting_time1)</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sorting_time = sorting_time1;</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void SortingData::setN(int new_number)</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n = new_number;</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void SortingData::setSortingMethod(int method_number)</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sorting_method = method_number;</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void SortingData::addComparisons(int number)</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comparisons += number;</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void SortingData::addSwaps(int number)</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swaps += number;</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void SortingData::addTime(double time_in_ms)</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sorting_time += time_in_ms;</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void SortingData::reset()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 xml:space="preserve">    </w:t>
      </w:r>
      <w:r>
        <w:rPr>
          <w:rFonts w:ascii="Cascadia Code" w:hAnsi="Cascadia Code"/>
          <w:sz w:val="24"/>
          <w:szCs w:val="24"/>
          <w:lang w:val="en-US"/>
        </w:rPr>
        <w:t>swaps = 0; comparisons = 0; sorting_time = 0;</w:t>
      </w:r>
    </w:p>
    <w:p>
      <w:pPr>
        <w:pStyle w:val="Normal"/>
        <w:spacing w:lineRule="auto" w:line="240"/>
        <w:ind w:hanging="0"/>
        <w:rPr>
          <w:rFonts w:ascii="Cascadia Code" w:hAnsi="Cascadia Code"/>
          <w:sz w:val="24"/>
          <w:szCs w:val="24"/>
          <w:lang w:val="en-US"/>
        </w:rPr>
      </w:pPr>
      <w:r>
        <w:rPr>
          <w:rFonts w:ascii="Cascadia Code" w:hAnsi="Cascadia Code"/>
          <w:sz w:val="24"/>
          <w:szCs w:val="24"/>
          <w:lang w:val="en-US"/>
        </w:rPr>
        <w:t>}</w:t>
      </w:r>
    </w:p>
    <w:p>
      <w:pPr>
        <w:pStyle w:val="Normal"/>
        <w:ind w:hanging="0"/>
        <w:rPr/>
      </w:pPr>
      <w:r>
        <w:rPr/>
      </w:r>
    </w:p>
    <w:sectPr>
      <w:headerReference w:type="default" r:id="rId36"/>
      <w:type w:val="nextPage"/>
      <w:pgSz w:w="11906" w:h="16838"/>
      <w:pgMar w:left="1418" w:right="851" w:gutter="0" w:header="709" w:top="1134" w:footer="0" w:bottom="1134"/>
      <w:pgNumType w:start="0"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Tahoma">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Cambria">
    <w:charset w:val="cc"/>
    <w:family w:val="roman"/>
    <w:pitch w:val="variable"/>
  </w:font>
  <w:font w:name="Arial">
    <w:charset w:val="cc"/>
    <w:family w:val="roman"/>
    <w:pitch w:val="variable"/>
  </w:font>
  <w:font w:name="Cascadia Code">
    <w:charset w:val="cc"/>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647329325"/>
    </w:sdtPr>
    <w:sdtContent>
      <w:p>
        <w:pPr>
          <w:pStyle w:val="Style25"/>
          <w:jc w:val="right"/>
          <w:rPr/>
        </w:pPr>
        <w:r>
          <w:rPr/>
          <w:fldChar w:fldCharType="begin"/>
        </w:r>
        <w:r>
          <w:rPr/>
          <w:instrText xml:space="preserve"> PAGE </w:instrText>
        </w:r>
        <w:r>
          <w:rPr/>
          <w:fldChar w:fldCharType="separate"/>
        </w:r>
        <w:r>
          <w:rPr/>
          <w:t>0</w:t>
        </w:r>
        <w:r>
          <w:rPr/>
          <w:fldChar w:fldCharType="end"/>
        </w:r>
      </w:p>
    </w:sdtContent>
  </w:sdt>
  <w:p>
    <w:pPr>
      <w:pStyle w:val="Style25"/>
      <w:ind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2"/>
      <w:numFmt w:val="decimal"/>
      <w:lvlText w:val="%1"/>
      <w:lvlJc w:val="center"/>
      <w:pPr>
        <w:tabs>
          <w:tab w:val="num" w:pos="0"/>
        </w:tabs>
        <w:ind w:left="360" w:hanging="360"/>
      </w:pPr>
      <w:rPr>
        <w:sz w:val="32"/>
        <w:szCs w:val="32"/>
      </w:rPr>
    </w:lvl>
    <w:lvl w:ilvl="1">
      <w:start w:val="1"/>
      <w:numFmt w:val="decimal"/>
      <w:lvlText w:val="%1.%2"/>
      <w:lvlJc w:val="left"/>
      <w:pPr>
        <w:tabs>
          <w:tab w:val="num" w:pos="576"/>
        </w:tabs>
        <w:ind w:left="576" w:hanging="576"/>
      </w:pPr>
      <w:rPr/>
    </w:lvl>
    <w:lvl w:ilvl="2">
      <w:start w:val="1"/>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2">
    <w:lvl w:ilvl="0">
      <w:start w:val="1"/>
      <w:numFmt w:val="russianLower"/>
      <w:suff w:val="space"/>
      <w:lvlText w:val="%1)"/>
      <w:lvlJc w:val="left"/>
      <w:pPr>
        <w:tabs>
          <w:tab w:val="num" w:pos="0"/>
        </w:tabs>
        <w:ind w:left="709" w:hanging="0"/>
      </w:pPr>
      <w:rPr/>
    </w:lvl>
    <w:lvl w:ilvl="1">
      <w:start w:val="1"/>
      <w:numFmt w:val="decimal"/>
      <w:suff w:val="space"/>
      <w:lvlText w:val="%2)"/>
      <w:lvlJc w:val="left"/>
      <w:pPr>
        <w:tabs>
          <w:tab w:val="num" w:pos="0"/>
        </w:tabs>
        <w:ind w:left="1417" w:hanging="0"/>
      </w:pPr>
      <w:rPr/>
    </w:lvl>
    <w:lvl w:ilvl="2">
      <w:start w:val="1"/>
      <w:numFmt w:val="decimal"/>
      <w:lvlText w:val="%2.%3"/>
      <w:lvlJc w:val="left"/>
      <w:pPr>
        <w:tabs>
          <w:tab w:val="num" w:pos="709"/>
        </w:tabs>
        <w:ind w:left="709" w:hanging="0"/>
      </w:pPr>
      <w:rPr/>
    </w:lvl>
    <w:lvl w:ilvl="3">
      <w:start w:val="1"/>
      <w:numFmt w:val="russianLower"/>
      <w:lvlText w:val="%1.%2.%3.%4"/>
      <w:lvlJc w:val="left"/>
      <w:pPr>
        <w:tabs>
          <w:tab w:val="num" w:pos="709"/>
        </w:tabs>
        <w:ind w:left="709" w:hanging="0"/>
      </w:pPr>
      <w:rPr/>
    </w:lvl>
    <w:lvl w:ilvl="4">
      <w:start w:val="1"/>
      <w:numFmt w:val="russianLower"/>
      <w:lvlText w:val="%1.%2.%3.%4.%5"/>
      <w:lvlJc w:val="left"/>
      <w:pPr>
        <w:tabs>
          <w:tab w:val="num" w:pos="709"/>
        </w:tabs>
        <w:ind w:left="709" w:hanging="0"/>
      </w:pPr>
      <w:rPr/>
    </w:lvl>
    <w:lvl w:ilvl="5">
      <w:start w:val="1"/>
      <w:numFmt w:val="russianLower"/>
      <w:lvlText w:val="%1.%2.%3.%4.%5.%6"/>
      <w:lvlJc w:val="left"/>
      <w:pPr>
        <w:tabs>
          <w:tab w:val="num" w:pos="709"/>
        </w:tabs>
        <w:ind w:left="709" w:hanging="0"/>
      </w:pPr>
      <w:rPr/>
    </w:lvl>
    <w:lvl w:ilvl="6">
      <w:start w:val="1"/>
      <w:numFmt w:val="russianLower"/>
      <w:lvlText w:val="%1.%2.%3.%4.%5.%6.%7"/>
      <w:lvlJc w:val="left"/>
      <w:pPr>
        <w:tabs>
          <w:tab w:val="num" w:pos="709"/>
        </w:tabs>
        <w:ind w:left="709" w:hanging="0"/>
      </w:pPr>
      <w:rPr/>
    </w:lvl>
    <w:lvl w:ilvl="7">
      <w:start w:val="1"/>
      <w:numFmt w:val="russianLower"/>
      <w:lvlText w:val="%1.%2.%3.%4.%5.%6.%7.%8"/>
      <w:lvlJc w:val="left"/>
      <w:pPr>
        <w:tabs>
          <w:tab w:val="num" w:pos="709"/>
        </w:tabs>
        <w:ind w:left="709" w:hanging="0"/>
      </w:pPr>
      <w:rPr/>
    </w:lvl>
    <w:lvl w:ilvl="8">
      <w:start w:val="1"/>
      <w:numFmt w:val="russianLower"/>
      <w:lvlText w:val="%1.%2.%3.%4.%5.%6.%7.%8.%9"/>
      <w:lvlJc w:val="left"/>
      <w:pPr>
        <w:tabs>
          <w:tab w:val="num" w:pos="709"/>
        </w:tabs>
        <w:ind w:left="709" w:hanging="0"/>
      </w:pPr>
      <w:rPr/>
    </w:lvl>
  </w:abstractNum>
  <w:abstractNum w:abstractNumId="3">
    <w:lvl w:ilvl="0">
      <w:start w:val="1"/>
      <w:numFmt w:val="decimal"/>
      <w:lvlText w:val="%1."/>
      <w:lvlJc w:val="left"/>
      <w:pPr>
        <w:tabs>
          <w:tab w:val="num" w:pos="709"/>
        </w:tabs>
        <w:ind w:left="709" w:hanging="709"/>
      </w:pPr>
      <w:rPr/>
    </w:lvl>
    <w:lvl w:ilvl="1">
      <w:start w:val="1"/>
      <w:numFmt w:val="decimal"/>
      <w:lvlText w:val="%1.%2."/>
      <w:lvlJc w:val="left"/>
      <w:pPr>
        <w:tabs>
          <w:tab w:val="num" w:pos="709"/>
        </w:tabs>
        <w:ind w:left="709" w:hanging="709"/>
      </w:pPr>
      <w:rPr/>
    </w:lvl>
    <w:lvl w:ilvl="2">
      <w:start w:val="2"/>
      <w:numFmt w:val="decimal"/>
      <w:lvlText w:val="%1.%2.%3."/>
      <w:lvlJc w:val="left"/>
      <w:pPr>
        <w:tabs>
          <w:tab w:val="num" w:pos="709"/>
        </w:tabs>
        <w:ind w:left="709" w:hanging="709"/>
      </w:pPr>
      <w:rPr/>
    </w:lvl>
    <w:lvl w:ilvl="3">
      <w:start w:val="1"/>
      <w:numFmt w:val="decimal"/>
      <w:lvlText w:val="%1.%2.%3.%4."/>
      <w:lvlJc w:val="left"/>
      <w:pPr>
        <w:tabs>
          <w:tab w:val="num" w:pos="709"/>
        </w:tabs>
        <w:ind w:left="709" w:hanging="709"/>
      </w:pPr>
      <w:rPr/>
    </w:lvl>
    <w:lvl w:ilvl="4">
      <w:start w:val="1"/>
      <w:numFmt w:val="decimal"/>
      <w:lvlText w:val="%1.%2.%3.%4.%5."/>
      <w:lvlJc w:val="left"/>
      <w:pPr>
        <w:tabs>
          <w:tab w:val="num" w:pos="709"/>
        </w:tabs>
        <w:ind w:left="709" w:hanging="709"/>
      </w:pPr>
      <w:rPr/>
    </w:lvl>
    <w:lvl w:ilvl="5">
      <w:start w:val="1"/>
      <w:numFmt w:val="decimal"/>
      <w:lvlText w:val="%1.%2.%3.%4.%5.%6."/>
      <w:lvlJc w:val="left"/>
      <w:pPr>
        <w:tabs>
          <w:tab w:val="num" w:pos="709"/>
        </w:tabs>
        <w:ind w:left="709" w:hanging="709"/>
      </w:pPr>
      <w:rPr/>
    </w:lvl>
    <w:lvl w:ilvl="6">
      <w:start w:val="1"/>
      <w:numFmt w:val="decimal"/>
      <w:lvlText w:val="%1.%2.%3.%4.%5.%6.%7."/>
      <w:lvlJc w:val="left"/>
      <w:pPr>
        <w:tabs>
          <w:tab w:val="num" w:pos="709"/>
        </w:tabs>
        <w:ind w:left="709" w:hanging="709"/>
      </w:pPr>
      <w:rPr/>
    </w:lvl>
    <w:lvl w:ilvl="7">
      <w:start w:val="1"/>
      <w:numFmt w:val="decimal"/>
      <w:lvlText w:val="%1.%2.%3.%4.%5.%6.%7.%8."/>
      <w:lvlJc w:val="left"/>
      <w:pPr>
        <w:tabs>
          <w:tab w:val="num" w:pos="709"/>
        </w:tabs>
        <w:ind w:left="709" w:hanging="709"/>
      </w:pPr>
      <w:rPr/>
    </w:lvl>
    <w:lvl w:ilvl="8">
      <w:start w:val="1"/>
      <w:numFmt w:val="decimal"/>
      <w:lvlText w:val="%1.%2.%3.%4.%5.%6.%7.%8.%9."/>
      <w:lvlJc w:val="left"/>
      <w:pPr>
        <w:tabs>
          <w:tab w:val="num" w:pos="709"/>
        </w:tabs>
        <w:ind w:left="709" w:hanging="709"/>
      </w:pPr>
      <w:rPr/>
    </w:lvl>
  </w:abstractNum>
  <w:abstractNum w:abstractNumId="4">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
    <w:lvl w:ilvl="0">
      <w:start w:val="1"/>
      <w:numFmt w:val="decimal"/>
      <w:lvlText w:val="%1"/>
      <w:lvlJc w:val="left"/>
      <w:pPr>
        <w:tabs>
          <w:tab w:val="num" w:pos="0"/>
        </w:tabs>
        <w:ind w:left="1155" w:hanging="1155"/>
      </w:pPr>
      <w:rPr/>
    </w:lvl>
    <w:lvl w:ilvl="1">
      <w:start w:val="1"/>
      <w:numFmt w:val="decimal"/>
      <w:lvlText w:val="%2."/>
      <w:lvlJc w:val="left"/>
      <w:pPr>
        <w:tabs>
          <w:tab w:val="num" w:pos="0"/>
        </w:tabs>
        <w:ind w:left="1864" w:hanging="1155"/>
      </w:pPr>
      <w:rPr>
        <w:sz w:val="28"/>
        <w:b w:val="false"/>
        <w:szCs w:val="28"/>
        <w:rFonts w:ascii="Times New Roman" w:hAnsi="Times New Roman" w:cs="Times New Roman"/>
      </w:rPr>
    </w:lvl>
    <w:lvl w:ilvl="2">
      <w:start w:val="1"/>
      <w:numFmt w:val="decimal"/>
      <w:lvlText w:val="%1.%2.%3"/>
      <w:lvlJc w:val="left"/>
      <w:pPr>
        <w:tabs>
          <w:tab w:val="num" w:pos="0"/>
        </w:tabs>
        <w:ind w:left="2573" w:hanging="1155"/>
      </w:pPr>
      <w:rPr/>
    </w:lvl>
    <w:lvl w:ilvl="3">
      <w:start w:val="1"/>
      <w:numFmt w:val="decimal"/>
      <w:lvlText w:val="%1.%2.%3.%4"/>
      <w:lvlJc w:val="left"/>
      <w:pPr>
        <w:tabs>
          <w:tab w:val="num" w:pos="0"/>
        </w:tabs>
        <w:ind w:left="3282" w:hanging="1155"/>
      </w:pPr>
      <w:rPr/>
    </w:lvl>
    <w:lvl w:ilvl="4">
      <w:start w:val="1"/>
      <w:numFmt w:val="decimal"/>
      <w:lvlText w:val="%1.%2.%3.%4.%5"/>
      <w:lvlJc w:val="left"/>
      <w:pPr>
        <w:tabs>
          <w:tab w:val="num" w:pos="0"/>
        </w:tabs>
        <w:ind w:left="3991" w:hanging="1155"/>
      </w:pPr>
      <w:rPr/>
    </w:lvl>
    <w:lvl w:ilvl="5">
      <w:start w:val="1"/>
      <w:numFmt w:val="decimal"/>
      <w:lvlText w:val="%1.%2.%3.%4.%5.%6"/>
      <w:lvlJc w:val="left"/>
      <w:pPr>
        <w:tabs>
          <w:tab w:val="num" w:pos="0"/>
        </w:tabs>
        <w:ind w:left="4985" w:hanging="1440"/>
      </w:pPr>
      <w:rPr/>
    </w:lvl>
    <w:lvl w:ilvl="6">
      <w:start w:val="1"/>
      <w:numFmt w:val="decimal"/>
      <w:lvlText w:val="%1.%2.%3.%4.%5.%6.%7"/>
      <w:lvlJc w:val="left"/>
      <w:pPr>
        <w:tabs>
          <w:tab w:val="num" w:pos="0"/>
        </w:tabs>
        <w:ind w:left="5694" w:hanging="1440"/>
      </w:pPr>
      <w:rPr/>
    </w:lvl>
    <w:lvl w:ilvl="7">
      <w:start w:val="1"/>
      <w:numFmt w:val="decimal"/>
      <w:lvlText w:val="%1.%2.%3.%4.%5.%6.%7.%8"/>
      <w:lvlJc w:val="left"/>
      <w:pPr>
        <w:tabs>
          <w:tab w:val="num" w:pos="0"/>
        </w:tabs>
        <w:ind w:left="6763" w:hanging="1800"/>
      </w:pPr>
      <w:rPr/>
    </w:lvl>
    <w:lvl w:ilvl="8">
      <w:start w:val="1"/>
      <w:numFmt w:val="decimal"/>
      <w:lvlText w:val="%1.%2.%3.%4.%5.%6.%7.%8.%9"/>
      <w:lvlJc w:val="left"/>
      <w:pPr>
        <w:tabs>
          <w:tab w:val="num" w:pos="0"/>
        </w:tabs>
        <w:ind w:left="7832" w:hanging="21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09"/>
        </w:tabs>
        <w:ind w:left="709" w:hanging="709"/>
      </w:pPr>
      <w:rPr/>
    </w:lvl>
    <w:lvl w:ilvl="1">
      <w:start w:val="1"/>
      <w:numFmt w:val="decimal"/>
      <w:lvlText w:val="%1.%2."/>
      <w:lvlJc w:val="left"/>
      <w:pPr>
        <w:tabs>
          <w:tab w:val="num" w:pos="709"/>
        </w:tabs>
        <w:ind w:left="709" w:hanging="709"/>
      </w:pPr>
      <w:rPr/>
    </w:lvl>
    <w:lvl w:ilvl="2">
      <w:start w:val="1"/>
      <w:numFmt w:val="decimal"/>
      <w:lvlText w:val="%1.%2.%3."/>
      <w:lvlJc w:val="left"/>
      <w:pPr>
        <w:tabs>
          <w:tab w:val="num" w:pos="709"/>
        </w:tabs>
        <w:ind w:left="709" w:hanging="709"/>
      </w:pPr>
      <w:rPr/>
    </w:lvl>
    <w:lvl w:ilvl="3">
      <w:start w:val="1"/>
      <w:numFmt w:val="decimal"/>
      <w:lvlText w:val="%1.%2.%3.%4."/>
      <w:lvlJc w:val="left"/>
      <w:pPr>
        <w:tabs>
          <w:tab w:val="num" w:pos="709"/>
        </w:tabs>
        <w:ind w:left="709" w:hanging="709"/>
      </w:pPr>
      <w:rPr/>
    </w:lvl>
    <w:lvl w:ilvl="4">
      <w:start w:val="1"/>
      <w:numFmt w:val="decimal"/>
      <w:lvlText w:val="%1.%2.%3.%4.%5."/>
      <w:lvlJc w:val="left"/>
      <w:pPr>
        <w:tabs>
          <w:tab w:val="num" w:pos="709"/>
        </w:tabs>
        <w:ind w:left="709" w:hanging="709"/>
      </w:pPr>
      <w:rPr/>
    </w:lvl>
    <w:lvl w:ilvl="5">
      <w:start w:val="1"/>
      <w:numFmt w:val="decimal"/>
      <w:lvlText w:val="%1.%2.%3.%4.%5.%6."/>
      <w:lvlJc w:val="left"/>
      <w:pPr>
        <w:tabs>
          <w:tab w:val="num" w:pos="709"/>
        </w:tabs>
        <w:ind w:left="709" w:hanging="709"/>
      </w:pPr>
      <w:rPr/>
    </w:lvl>
    <w:lvl w:ilvl="6">
      <w:start w:val="1"/>
      <w:numFmt w:val="decimal"/>
      <w:lvlText w:val="%1.%2.%3.%4.%5.%6.%7."/>
      <w:lvlJc w:val="left"/>
      <w:pPr>
        <w:tabs>
          <w:tab w:val="num" w:pos="709"/>
        </w:tabs>
        <w:ind w:left="709" w:hanging="709"/>
      </w:pPr>
      <w:rPr/>
    </w:lvl>
    <w:lvl w:ilvl="7">
      <w:start w:val="1"/>
      <w:numFmt w:val="decimal"/>
      <w:lvlText w:val="%1.%2.%3.%4.%5.%6.%7.%8."/>
      <w:lvlJc w:val="left"/>
      <w:pPr>
        <w:tabs>
          <w:tab w:val="num" w:pos="709"/>
        </w:tabs>
        <w:ind w:left="709" w:hanging="709"/>
      </w:pPr>
      <w:rPr/>
    </w:lvl>
    <w:lvl w:ilvl="8">
      <w:start w:val="1"/>
      <w:numFmt w:val="decimal"/>
      <w:lvlText w:val="%1.%2.%3.%4.%5.%6.%7.%8.%9."/>
      <w:lvlJc w:val="left"/>
      <w:pPr>
        <w:tabs>
          <w:tab w:val="num" w:pos="709"/>
        </w:tabs>
        <w:ind w:left="709" w:hanging="709"/>
      </w:pPr>
      <w:rPr/>
    </w:lvl>
  </w:abstractNum>
  <w:abstractNum w:abstractNumId="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bullet"/>
      <w:lvlText w:val="-"/>
      <w:lvlJc w:val="left"/>
      <w:pPr>
        <w:tabs>
          <w:tab w:val="num" w:pos="1440"/>
        </w:tabs>
        <w:ind w:left="1440" w:hanging="360"/>
      </w:pPr>
      <w:rPr>
        <w:rFonts w:ascii="OpenSymbol" w:hAnsi="Open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2"/>
      <w:numFmt w:val="decimal"/>
      <w:lvlText w:val="%1"/>
      <w:lvlJc w:val="center"/>
      <w:pPr>
        <w:tabs>
          <w:tab w:val="num" w:pos="0"/>
        </w:tabs>
        <w:ind w:left="360" w:hanging="360"/>
      </w:pPr>
      <w:rPr>
        <w:sz w:val="32"/>
        <w:szCs w:val="32"/>
      </w:rPr>
    </w:lvl>
    <w:lvl w:ilvl="1">
      <w:start w:val="1"/>
      <w:numFmt w:val="decimal"/>
      <w:lvlText w:val="%1.%2"/>
      <w:lvlJc w:val="left"/>
      <w:pPr>
        <w:tabs>
          <w:tab w:val="num" w:pos="576"/>
        </w:tabs>
        <w:ind w:left="576" w:hanging="576"/>
      </w:pPr>
      <w:rPr/>
    </w:lvl>
    <w:lvl w:ilvl="2">
      <w:start w:val="1"/>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13">
    <w:lvl w:ilvl="0">
      <w:start w:val="1"/>
      <w:numFmt w:val="decimal"/>
      <w:lvlText w:val="%1."/>
      <w:lvlJc w:val="left"/>
      <w:pPr>
        <w:tabs>
          <w:tab w:val="num" w:pos="709"/>
        </w:tabs>
        <w:ind w:left="709" w:hanging="709"/>
      </w:pPr>
      <w:rPr/>
    </w:lvl>
    <w:lvl w:ilvl="1">
      <w:start w:val="1"/>
      <w:numFmt w:val="decimal"/>
      <w:lvlText w:val="%1.%2."/>
      <w:lvlJc w:val="left"/>
      <w:pPr>
        <w:tabs>
          <w:tab w:val="num" w:pos="709"/>
        </w:tabs>
        <w:ind w:left="709" w:hanging="709"/>
      </w:pPr>
      <w:rPr/>
    </w:lvl>
    <w:lvl w:ilvl="2">
      <w:start w:val="1"/>
      <w:numFmt w:val="decimal"/>
      <w:lvlText w:val="%1.%2.%3."/>
      <w:lvlJc w:val="left"/>
      <w:pPr>
        <w:tabs>
          <w:tab w:val="num" w:pos="709"/>
        </w:tabs>
        <w:ind w:left="709" w:hanging="709"/>
      </w:pPr>
      <w:rPr/>
    </w:lvl>
    <w:lvl w:ilvl="3">
      <w:start w:val="1"/>
      <w:numFmt w:val="decimal"/>
      <w:lvlText w:val="%1.%2.%3.%4."/>
      <w:lvlJc w:val="left"/>
      <w:pPr>
        <w:tabs>
          <w:tab w:val="num" w:pos="709"/>
        </w:tabs>
        <w:ind w:left="709" w:hanging="709"/>
      </w:pPr>
      <w:rPr/>
    </w:lvl>
    <w:lvl w:ilvl="4">
      <w:start w:val="1"/>
      <w:numFmt w:val="decimal"/>
      <w:lvlText w:val="%1.%2.%3.%4.%5."/>
      <w:lvlJc w:val="left"/>
      <w:pPr>
        <w:tabs>
          <w:tab w:val="num" w:pos="709"/>
        </w:tabs>
        <w:ind w:left="709" w:hanging="709"/>
      </w:pPr>
      <w:rPr/>
    </w:lvl>
    <w:lvl w:ilvl="5">
      <w:start w:val="1"/>
      <w:numFmt w:val="decimal"/>
      <w:lvlText w:val="%1.%2.%3.%4.%5.%6."/>
      <w:lvlJc w:val="left"/>
      <w:pPr>
        <w:tabs>
          <w:tab w:val="num" w:pos="709"/>
        </w:tabs>
        <w:ind w:left="709" w:hanging="709"/>
      </w:pPr>
      <w:rPr/>
    </w:lvl>
    <w:lvl w:ilvl="6">
      <w:start w:val="1"/>
      <w:numFmt w:val="decimal"/>
      <w:lvlText w:val="%1.%2.%3.%4.%5.%6.%7."/>
      <w:lvlJc w:val="left"/>
      <w:pPr>
        <w:tabs>
          <w:tab w:val="num" w:pos="709"/>
        </w:tabs>
        <w:ind w:left="709" w:hanging="709"/>
      </w:pPr>
      <w:rPr/>
    </w:lvl>
    <w:lvl w:ilvl="7">
      <w:start w:val="1"/>
      <w:numFmt w:val="decimal"/>
      <w:lvlText w:val="%1.%2.%3.%4.%5.%6.%7.%8."/>
      <w:lvlJc w:val="left"/>
      <w:pPr>
        <w:tabs>
          <w:tab w:val="num" w:pos="709"/>
        </w:tabs>
        <w:ind w:left="709" w:hanging="709"/>
      </w:pPr>
      <w:rPr/>
    </w:lvl>
    <w:lvl w:ilvl="8">
      <w:start w:val="1"/>
      <w:numFmt w:val="decimal"/>
      <w:lvlText w:val="%1.%2.%3.%4.%5.%6.%7.%8.%9."/>
      <w:lvlJc w:val="left"/>
      <w:pPr>
        <w:tabs>
          <w:tab w:val="num" w:pos="709"/>
        </w:tabs>
        <w:ind w:left="709" w:hanging="709"/>
      </w:pPr>
      <w:rPr/>
    </w:lvl>
  </w:abstractNum>
  <w:abstractNum w:abstractNumId="14">
    <w:lvl w:ilvl="0">
      <w:start w:val="1"/>
      <w:numFmt w:val="decimal"/>
      <w:lvlText w:val="%1."/>
      <w:lvlJc w:val="left"/>
      <w:pPr>
        <w:tabs>
          <w:tab w:val="num" w:pos="709"/>
        </w:tabs>
        <w:ind w:left="709" w:hanging="709"/>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15">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16">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17">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18">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19">
    <w:lvl w:ilvl="0">
      <w:start w:val="1"/>
      <w:numFmt w:val="decimal"/>
      <w:lvlText w:val="%1."/>
      <w:lvlJc w:val="left"/>
      <w:pPr>
        <w:tabs>
          <w:tab w:val="num" w:pos="709"/>
        </w:tabs>
        <w:ind w:left="709" w:hanging="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20">
    <w:lvl w:ilvl="0">
      <w:start w:val="1"/>
      <w:numFmt w:val="decimal"/>
      <w:lvlText w:val="%1."/>
      <w:lvlJc w:val="left"/>
      <w:pPr>
        <w:tabs>
          <w:tab w:val="num" w:pos="709"/>
        </w:tabs>
        <w:ind w:left="709" w:hanging="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21">
    <w:lvl w:ilvl="0">
      <w:start w:val="1"/>
      <w:numFmt w:val="decimal"/>
      <w:lvlText w:val="%1."/>
      <w:lvlJc w:val="left"/>
      <w:pPr>
        <w:tabs>
          <w:tab w:val="num" w:pos="709"/>
        </w:tabs>
        <w:ind w:left="709" w:hanging="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22">
    <w:lvl w:ilvl="0">
      <w:start w:val="1"/>
      <w:numFmt w:val="decimal"/>
      <w:lvlText w:val="%1."/>
      <w:lvlJc w:val="left"/>
      <w:pPr>
        <w:tabs>
          <w:tab w:val="num" w:pos="709"/>
        </w:tabs>
        <w:ind w:left="709" w:hanging="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23">
    <w:lvl w:ilvl="0">
      <w:start w:val="1"/>
      <w:numFmt w:val="decimal"/>
      <w:lvlText w:val="%1."/>
      <w:lvlJc w:val="left"/>
      <w:pPr>
        <w:tabs>
          <w:tab w:val="num" w:pos="709"/>
        </w:tabs>
        <w:ind w:left="709" w:hanging="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24">
    <w:lvl w:ilvl="0">
      <w:start w:val="1"/>
      <w:numFmt w:val="decimal"/>
      <w:lvlText w:val="%1."/>
      <w:lvlJc w:val="left"/>
      <w:pPr>
        <w:tabs>
          <w:tab w:val="num" w:pos="709"/>
        </w:tabs>
        <w:ind w:left="709" w:hanging="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25">
    <w:lvl w:ilvl="0">
      <w:start w:val="1"/>
      <w:numFmt w:val="decimal"/>
      <w:lvlText w:val="%1."/>
      <w:lvlJc w:val="left"/>
      <w:pPr>
        <w:tabs>
          <w:tab w:val="num" w:pos="709"/>
        </w:tabs>
        <w:ind w:left="709" w:hanging="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26">
    <w:lvl w:ilvl="0">
      <w:start w:val="1"/>
      <w:numFmt w:val="decimal"/>
      <w:lvlText w:val="%1."/>
      <w:lvlJc w:val="left"/>
      <w:pPr>
        <w:tabs>
          <w:tab w:val="num" w:pos="709"/>
        </w:tabs>
        <w:ind w:left="709" w:hanging="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27">
    <w:lvl w:ilvl="0">
      <w:start w:val="1"/>
      <w:numFmt w:val="decimal"/>
      <w:lvlText w:val="%1."/>
      <w:lvlJc w:val="left"/>
      <w:pPr>
        <w:tabs>
          <w:tab w:val="num" w:pos="709"/>
        </w:tabs>
        <w:ind w:left="709" w:hanging="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28">
    <w:lvl w:ilvl="0">
      <w:start w:val="1"/>
      <w:numFmt w:val="decimal"/>
      <w:lvlText w:val="%1."/>
      <w:lvlJc w:val="left"/>
      <w:pPr>
        <w:tabs>
          <w:tab w:val="num" w:pos="709"/>
        </w:tabs>
        <w:ind w:left="709" w:hanging="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29">
    <w:lvl w:ilvl="0">
      <w:start w:val="1"/>
      <w:numFmt w:val="decimal"/>
      <w:lvlText w:val="%1."/>
      <w:lvlJc w:val="left"/>
      <w:pPr>
        <w:tabs>
          <w:tab w:val="num" w:pos="709"/>
        </w:tabs>
        <w:ind w:left="709" w:hanging="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30">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31">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32">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33">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34">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35">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36">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37">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38">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39">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40">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41">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42">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43">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44">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45">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46">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47">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48">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49">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50">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51">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52">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53">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54">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55">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56">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57">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58">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59">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60">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61">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62">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63">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64">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65">
    <w:lvl w:ilvl="0">
      <w:start w:val="1"/>
      <w:numFmt w:val="decimal"/>
      <w:lvlText w:val="%1."/>
      <w:lvlJc w:val="left"/>
      <w:pPr>
        <w:tabs>
          <w:tab w:val="num" w:pos="0"/>
        </w:tabs>
        <w:ind w:left="1069" w:hanging="360"/>
      </w:pPr>
      <w:rPr/>
    </w:lvl>
    <w:lvl w:ilvl="1">
      <w:start w:val="1"/>
      <w:numFmt w:val="decimal"/>
      <w:lvlText w:val="%1.%2."/>
      <w:lvlJc w:val="left"/>
      <w:pPr>
        <w:tabs>
          <w:tab w:val="num" w:pos="0"/>
        </w:tabs>
        <w:ind w:left="1789" w:hanging="720"/>
      </w:pPr>
      <w:rPr/>
    </w:lvl>
    <w:lvl w:ilvl="2">
      <w:start w:val="1"/>
      <w:numFmt w:val="decimal"/>
      <w:lvlText w:val="%1.%2.%3."/>
      <w:lvlJc w:val="left"/>
      <w:pPr>
        <w:tabs>
          <w:tab w:val="num" w:pos="0"/>
        </w:tabs>
        <w:ind w:left="2149" w:hanging="720"/>
      </w:pPr>
      <w:rPr/>
    </w:lvl>
    <w:lvl w:ilvl="3">
      <w:start w:val="1"/>
      <w:numFmt w:val="decimal"/>
      <w:lvlText w:val="%1.%2.%3.%4."/>
      <w:lvlJc w:val="left"/>
      <w:pPr>
        <w:tabs>
          <w:tab w:val="num" w:pos="0"/>
        </w:tabs>
        <w:ind w:left="2869" w:hanging="1080"/>
      </w:pPr>
      <w:rPr/>
    </w:lvl>
    <w:lvl w:ilvl="4">
      <w:start w:val="1"/>
      <w:numFmt w:val="decimal"/>
      <w:lvlText w:val="%1.%2.%3.%4.%5."/>
      <w:lvlJc w:val="left"/>
      <w:pPr>
        <w:tabs>
          <w:tab w:val="num" w:pos="0"/>
        </w:tabs>
        <w:ind w:left="3229" w:hanging="1080"/>
      </w:pPr>
      <w:rPr/>
    </w:lvl>
    <w:lvl w:ilvl="5">
      <w:start w:val="1"/>
      <w:numFmt w:val="decimal"/>
      <w:lvlText w:val="%1.%2.%3.%4.%5.%6."/>
      <w:lvlJc w:val="left"/>
      <w:pPr>
        <w:tabs>
          <w:tab w:val="num" w:pos="0"/>
        </w:tabs>
        <w:ind w:left="3949" w:hanging="1440"/>
      </w:pPr>
      <w:rPr/>
    </w:lvl>
    <w:lvl w:ilvl="6">
      <w:start w:val="1"/>
      <w:numFmt w:val="decimal"/>
      <w:lvlText w:val="%1.%2.%3.%4.%5.%6.%7."/>
      <w:lvlJc w:val="left"/>
      <w:pPr>
        <w:tabs>
          <w:tab w:val="num" w:pos="0"/>
        </w:tabs>
        <w:ind w:left="4669" w:hanging="1800"/>
      </w:pPr>
      <w:rPr/>
    </w:lvl>
    <w:lvl w:ilvl="7">
      <w:start w:val="1"/>
      <w:numFmt w:val="decimal"/>
      <w:lvlText w:val="%1.%2.%3.%4.%5.%6.%7.%8."/>
      <w:lvlJc w:val="left"/>
      <w:pPr>
        <w:tabs>
          <w:tab w:val="num" w:pos="0"/>
        </w:tabs>
        <w:ind w:left="5029" w:hanging="1800"/>
      </w:pPr>
      <w:rPr/>
    </w:lvl>
    <w:lvl w:ilvl="8">
      <w:start w:val="1"/>
      <w:numFmt w:val="decimal"/>
      <w:lvlText w:val="%1.%2.%3.%4.%5.%6.%7.%8.%9."/>
      <w:lvlJc w:val="left"/>
      <w:pPr>
        <w:tabs>
          <w:tab w:val="num" w:pos="0"/>
        </w:tabs>
        <w:ind w:left="5749" w:hanging="2160"/>
      </w:pPr>
      <w:rPr/>
    </w:lvl>
  </w:abstractNum>
  <w:abstractNum w:abstractNumId="66">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7">
    <w:lvl w:ilvl="0">
      <w:start w:val="1"/>
      <w:numFmt w:val="russianLower"/>
      <w:suff w:val="space"/>
      <w:lvlText w:val="%1)"/>
      <w:lvlJc w:val="left"/>
      <w:pPr>
        <w:tabs>
          <w:tab w:val="num" w:pos="0"/>
        </w:tabs>
        <w:ind w:left="709" w:hanging="0"/>
      </w:pPr>
      <w:rPr/>
    </w:lvl>
    <w:lvl w:ilvl="1">
      <w:start w:val="1"/>
      <w:numFmt w:val="decimal"/>
      <w:suff w:val="space"/>
      <w:lvlText w:val="%2)"/>
      <w:lvlJc w:val="left"/>
      <w:pPr>
        <w:tabs>
          <w:tab w:val="num" w:pos="0"/>
        </w:tabs>
        <w:ind w:left="1417" w:hanging="0"/>
      </w:pPr>
      <w:rPr/>
    </w:lvl>
    <w:lvl w:ilvl="2">
      <w:start w:val="1"/>
      <w:numFmt w:val="decimal"/>
      <w:lvlText w:val="%2.%3"/>
      <w:lvlJc w:val="left"/>
      <w:pPr>
        <w:tabs>
          <w:tab w:val="num" w:pos="709"/>
        </w:tabs>
        <w:ind w:left="709" w:hanging="0"/>
      </w:pPr>
      <w:rPr/>
    </w:lvl>
    <w:lvl w:ilvl="3">
      <w:start w:val="1"/>
      <w:numFmt w:val="russianLower"/>
      <w:lvlText w:val="%1.%2.%3.%4"/>
      <w:lvlJc w:val="left"/>
      <w:pPr>
        <w:tabs>
          <w:tab w:val="num" w:pos="709"/>
        </w:tabs>
        <w:ind w:left="709" w:hanging="0"/>
      </w:pPr>
      <w:rPr/>
    </w:lvl>
    <w:lvl w:ilvl="4">
      <w:start w:val="1"/>
      <w:numFmt w:val="russianLower"/>
      <w:lvlText w:val="%1.%2.%3.%4.%5"/>
      <w:lvlJc w:val="left"/>
      <w:pPr>
        <w:tabs>
          <w:tab w:val="num" w:pos="709"/>
        </w:tabs>
        <w:ind w:left="709" w:hanging="0"/>
      </w:pPr>
      <w:rPr/>
    </w:lvl>
    <w:lvl w:ilvl="5">
      <w:start w:val="1"/>
      <w:numFmt w:val="russianLower"/>
      <w:lvlText w:val="%1.%2.%3.%4.%5.%6"/>
      <w:lvlJc w:val="left"/>
      <w:pPr>
        <w:tabs>
          <w:tab w:val="num" w:pos="709"/>
        </w:tabs>
        <w:ind w:left="709" w:hanging="0"/>
      </w:pPr>
      <w:rPr/>
    </w:lvl>
    <w:lvl w:ilvl="6">
      <w:start w:val="1"/>
      <w:numFmt w:val="russianLower"/>
      <w:lvlText w:val="%1.%2.%3.%4.%5.%6.%7"/>
      <w:lvlJc w:val="left"/>
      <w:pPr>
        <w:tabs>
          <w:tab w:val="num" w:pos="709"/>
        </w:tabs>
        <w:ind w:left="709" w:hanging="0"/>
      </w:pPr>
      <w:rPr/>
    </w:lvl>
    <w:lvl w:ilvl="7">
      <w:start w:val="1"/>
      <w:numFmt w:val="russianLower"/>
      <w:lvlText w:val="%1.%2.%3.%4.%5.%6.%7.%8"/>
      <w:lvlJc w:val="left"/>
      <w:pPr>
        <w:tabs>
          <w:tab w:val="num" w:pos="709"/>
        </w:tabs>
        <w:ind w:left="709" w:hanging="0"/>
      </w:pPr>
      <w:rPr/>
    </w:lvl>
    <w:lvl w:ilvl="8">
      <w:start w:val="1"/>
      <w:numFmt w:val="russianLower"/>
      <w:lvlText w:val="%1.%2.%3.%4.%5.%6.%7.%8.%9"/>
      <w:lvlJc w:val="left"/>
      <w:pPr>
        <w:tabs>
          <w:tab w:val="num" w:pos="709"/>
        </w:tabs>
        <w:ind w:left="709" w:hanging="0"/>
      </w:pPr>
      <w:rPr/>
    </w:lvl>
  </w:abstractNum>
  <w:abstractNum w:abstractNumId="68">
    <w:lvl w:ilvl="0">
      <w:start w:val="1"/>
      <w:numFmt w:val="russianLower"/>
      <w:suff w:val="space"/>
      <w:lvlText w:val="%1)"/>
      <w:lvlJc w:val="left"/>
      <w:pPr>
        <w:tabs>
          <w:tab w:val="num" w:pos="0"/>
        </w:tabs>
        <w:ind w:left="709" w:hanging="0"/>
      </w:pPr>
      <w:rPr/>
    </w:lvl>
    <w:lvl w:ilvl="1">
      <w:start w:val="1"/>
      <w:numFmt w:val="decimal"/>
      <w:suff w:val="space"/>
      <w:lvlText w:val="%2)"/>
      <w:lvlJc w:val="left"/>
      <w:pPr>
        <w:tabs>
          <w:tab w:val="num" w:pos="0"/>
        </w:tabs>
        <w:ind w:left="1417" w:hanging="0"/>
      </w:pPr>
      <w:rPr/>
    </w:lvl>
    <w:lvl w:ilvl="2">
      <w:start w:val="1"/>
      <w:numFmt w:val="decimal"/>
      <w:lvlText w:val="%2.%3"/>
      <w:lvlJc w:val="left"/>
      <w:pPr>
        <w:tabs>
          <w:tab w:val="num" w:pos="709"/>
        </w:tabs>
        <w:ind w:left="709" w:hanging="0"/>
      </w:pPr>
      <w:rPr/>
    </w:lvl>
    <w:lvl w:ilvl="3">
      <w:start w:val="1"/>
      <w:numFmt w:val="russianLower"/>
      <w:lvlText w:val="%1.%2.%3.%4"/>
      <w:lvlJc w:val="left"/>
      <w:pPr>
        <w:tabs>
          <w:tab w:val="num" w:pos="709"/>
        </w:tabs>
        <w:ind w:left="709" w:hanging="0"/>
      </w:pPr>
      <w:rPr/>
    </w:lvl>
    <w:lvl w:ilvl="4">
      <w:start w:val="1"/>
      <w:numFmt w:val="russianLower"/>
      <w:lvlText w:val="%1.%2.%3.%4.%5"/>
      <w:lvlJc w:val="left"/>
      <w:pPr>
        <w:tabs>
          <w:tab w:val="num" w:pos="709"/>
        </w:tabs>
        <w:ind w:left="709" w:hanging="0"/>
      </w:pPr>
      <w:rPr/>
    </w:lvl>
    <w:lvl w:ilvl="5">
      <w:start w:val="1"/>
      <w:numFmt w:val="russianLower"/>
      <w:lvlText w:val="%1.%2.%3.%4.%5.%6"/>
      <w:lvlJc w:val="left"/>
      <w:pPr>
        <w:tabs>
          <w:tab w:val="num" w:pos="709"/>
        </w:tabs>
        <w:ind w:left="709" w:hanging="0"/>
      </w:pPr>
      <w:rPr/>
    </w:lvl>
    <w:lvl w:ilvl="6">
      <w:start w:val="1"/>
      <w:numFmt w:val="russianLower"/>
      <w:lvlText w:val="%1.%2.%3.%4.%5.%6.%7"/>
      <w:lvlJc w:val="left"/>
      <w:pPr>
        <w:tabs>
          <w:tab w:val="num" w:pos="709"/>
        </w:tabs>
        <w:ind w:left="709" w:hanging="0"/>
      </w:pPr>
      <w:rPr/>
    </w:lvl>
    <w:lvl w:ilvl="7">
      <w:start w:val="1"/>
      <w:numFmt w:val="russianLower"/>
      <w:lvlText w:val="%1.%2.%3.%4.%5.%6.%7.%8"/>
      <w:lvlJc w:val="left"/>
      <w:pPr>
        <w:tabs>
          <w:tab w:val="num" w:pos="709"/>
        </w:tabs>
        <w:ind w:left="709" w:hanging="0"/>
      </w:pPr>
      <w:rPr/>
    </w:lvl>
    <w:lvl w:ilvl="8">
      <w:start w:val="1"/>
      <w:numFmt w:val="russianLower"/>
      <w:lvlText w:val="%1.%2.%3.%4.%5.%6.%7.%8.%9"/>
      <w:lvlJc w:val="left"/>
      <w:pPr>
        <w:tabs>
          <w:tab w:val="num" w:pos="709"/>
        </w:tabs>
        <w:ind w:left="709" w:hanging="0"/>
      </w:pPr>
      <w:rPr/>
    </w:lvl>
  </w:abstractNum>
  <w:abstractNum w:abstractNumId="6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12"/>
    <w:lvlOverride w:ilvl="0"/>
    <w:lvlOverride w:ilvl="1">
      <w:startOverride w:val="1"/>
    </w:lvlOverride>
  </w:num>
  <w:num w:numId="71">
    <w:abstractNumId w:val="12"/>
  </w:num>
  <w:num w:numId="72">
    <w:abstractNumId w:val="12"/>
  </w:num>
  <w:num w:numId="73">
    <w:abstractNumId w:val="13"/>
    <w:lvlOverride w:ilvl="0">
      <w:startOverride w:val="1"/>
    </w:lvlOverride>
  </w:num>
  <w:num w:numId="74">
    <w:abstractNumId w:val="13"/>
  </w:num>
  <w:num w:numId="75">
    <w:abstractNumId w:val="13"/>
  </w:num>
  <w:num w:numId="76">
    <w:abstractNumId w:val="13"/>
  </w:num>
  <w:num w:numId="77">
    <w:abstractNumId w:val="13"/>
  </w:num>
  <w:num w:numId="78">
    <w:abstractNumId w:val="13"/>
  </w:num>
  <w:num w:numId="79">
    <w:abstractNumId w:val="13"/>
  </w:num>
  <w:num w:numId="80">
    <w:abstractNumId w:val="13"/>
  </w:num>
  <w:num w:numId="81">
    <w:abstractNumId w:val="13"/>
  </w:num>
  <w:num w:numId="82">
    <w:abstractNumId w:val="13"/>
  </w:num>
  <w:num w:numId="83">
    <w:abstractNumId w:val="13"/>
  </w:num>
  <w:num w:numId="84">
    <w:abstractNumId w:val="13"/>
  </w:num>
  <w:num w:numId="85">
    <w:abstractNumId w:val="13"/>
  </w:num>
  <w:num w:numId="86">
    <w:abstractNumId w:val="13"/>
  </w:num>
  <w:num w:numId="87">
    <w:abstractNumId w:val="13"/>
  </w:num>
  <w:num w:numId="88">
    <w:abstractNumId w:val="13"/>
  </w:num>
  <w:num w:numId="89">
    <w:abstractNumId w:val="13"/>
  </w:num>
  <w:num w:numId="90">
    <w:abstractNumId w:val="13"/>
  </w:num>
  <w:num w:numId="91">
    <w:abstractNumId w:val="13"/>
  </w:num>
  <w:num w:numId="92">
    <w:abstractNumId w:val="13"/>
  </w:num>
  <w:num w:numId="93">
    <w:abstractNumId w:val="14"/>
    <w:lvlOverride w:ilvl="0">
      <w:startOverride w:val="1"/>
    </w:lvlOverride>
  </w:num>
  <w:num w:numId="94">
    <w:abstractNumId w:val="14"/>
    <w:lvlOverride w:ilvl="0">
      <w:lvl w:ilvl="0">
        <w:start w:val="1"/>
        <w:numFmt w:val="decimal"/>
        <w:lvlText w:val="%1."/>
        <w:lvlJc w:val="left"/>
        <w:pPr>
          <w:tabs>
            <w:tab w:val="num" w:pos="0"/>
          </w:tabs>
          <w:ind w:left="1069" w:hanging="360"/>
        </w:pPr>
        <w:rPr/>
      </w:lvl>
    </w:lvlOverride>
  </w:num>
  <w:num w:numId="95">
    <w:abstractNumId w:val="14"/>
    <w:lvlOverride w:ilvl="0">
      <w:lvl w:ilvl="0">
        <w:start w:val="1"/>
        <w:numFmt w:val="decimal"/>
        <w:lvlText w:val="%1."/>
        <w:lvlJc w:val="left"/>
        <w:pPr>
          <w:tabs>
            <w:tab w:val="num" w:pos="0"/>
          </w:tabs>
          <w:ind w:left="1069" w:hanging="360"/>
        </w:pPr>
        <w:rPr/>
      </w:lvl>
    </w:lvlOverride>
  </w:num>
  <w:num w:numId="96">
    <w:abstractNumId w:val="14"/>
    <w:lvlOverride w:ilvl="0">
      <w:lvl w:ilvl="0">
        <w:start w:val="1"/>
        <w:numFmt w:val="decimal"/>
        <w:lvlText w:val="%1."/>
        <w:lvlJc w:val="left"/>
        <w:pPr>
          <w:tabs>
            <w:tab w:val="num" w:pos="0"/>
          </w:tabs>
          <w:ind w:left="1069" w:hanging="360"/>
        </w:pPr>
        <w:rPr/>
      </w:lvl>
    </w:lvlOverride>
  </w:num>
  <w:num w:numId="97">
    <w:abstractNumId w:val="14"/>
    <w:lvlOverride w:ilvl="0">
      <w:lvl w:ilvl="0">
        <w:start w:val="1"/>
        <w:numFmt w:val="decimal"/>
        <w:lvlText w:val="%1."/>
        <w:lvlJc w:val="left"/>
        <w:pPr>
          <w:tabs>
            <w:tab w:val="num" w:pos="0"/>
          </w:tabs>
          <w:ind w:left="1069" w:hanging="360"/>
        </w:pPr>
        <w:rPr/>
      </w:lvl>
    </w:lvlOverride>
  </w:num>
  <w:num w:numId="98">
    <w:abstractNumId w:val="14"/>
    <w:lvlOverride w:ilvl="0">
      <w:lvl w:ilvl="0">
        <w:start w:val="1"/>
        <w:numFmt w:val="decimal"/>
        <w:lvlText w:val="%1."/>
        <w:lvlJc w:val="left"/>
        <w:pPr>
          <w:tabs>
            <w:tab w:val="num" w:pos="709"/>
          </w:tabs>
          <w:ind w:left="709" w:hanging="0"/>
        </w:pPr>
        <w:rPr/>
      </w:lvl>
    </w:lvlOverride>
  </w:num>
  <w:num w:numId="99">
    <w:abstractNumId w:val="14"/>
    <w:lvlOverride w:ilvl="0">
      <w:lvl w:ilvl="0">
        <w:start w:val="1"/>
        <w:numFmt w:val="decimal"/>
        <w:lvlText w:val="%1."/>
        <w:lvlJc w:val="left"/>
        <w:pPr>
          <w:tabs>
            <w:tab w:val="num" w:pos="709"/>
          </w:tabs>
          <w:ind w:left="709" w:hanging="0"/>
        </w:pPr>
        <w:rPr/>
      </w:lvl>
      <w:startOverride w:val="1"/>
    </w:lvlOverride>
  </w:num>
  <w:num w:numId="100">
    <w:abstractNumId w:val="14"/>
    <w:lvlOverride w:ilvl="0">
      <w:lvl w:ilvl="0">
        <w:start w:val="1"/>
        <w:numFmt w:val="decimal"/>
        <w:lvlText w:val="%1."/>
        <w:lvlJc w:val="left"/>
        <w:pPr>
          <w:tabs>
            <w:tab w:val="num" w:pos="709"/>
          </w:tabs>
          <w:ind w:left="709" w:hanging="0"/>
        </w:pPr>
        <w:rPr/>
      </w:lvl>
    </w:lvlOverride>
  </w:num>
  <w:num w:numId="101">
    <w:abstractNumId w:val="14"/>
    <w:lvlOverride w:ilvl="0">
      <w:lvl w:ilvl="0">
        <w:start w:val="1"/>
        <w:numFmt w:val="decimal"/>
        <w:lvlText w:val="%1."/>
        <w:lvlJc w:val="left"/>
        <w:pPr>
          <w:tabs>
            <w:tab w:val="num" w:pos="709"/>
          </w:tabs>
          <w:ind w:left="709" w:hanging="0"/>
        </w:pPr>
        <w:rPr/>
      </w:lvl>
    </w:lvlOverride>
  </w:num>
  <w:num w:numId="102">
    <w:abstractNumId w:val="14"/>
    <w:lvlOverride w:ilvl="0">
      <w:lvl w:ilvl="0">
        <w:start w:val="1"/>
        <w:numFmt w:val="decimal"/>
        <w:lvlText w:val="%1."/>
        <w:lvlJc w:val="left"/>
        <w:pPr>
          <w:tabs>
            <w:tab w:val="num" w:pos="709"/>
          </w:tabs>
          <w:ind w:left="709" w:hanging="0"/>
        </w:pPr>
        <w:rPr/>
      </w:lvl>
    </w:lvlOverride>
  </w:num>
  <w:num w:numId="103">
    <w:abstractNumId w:val="14"/>
    <w:lvlOverride w:ilvl="0">
      <w:lvl w:ilvl="0">
        <w:start w:val="1"/>
        <w:numFmt w:val="decimal"/>
        <w:lvlText w:val="%1."/>
        <w:lvlJc w:val="left"/>
        <w:pPr>
          <w:tabs>
            <w:tab w:val="num" w:pos="709"/>
          </w:tabs>
          <w:ind w:left="709" w:hanging="0"/>
        </w:pPr>
        <w:rPr/>
      </w:lvl>
    </w:lvlOverride>
  </w:num>
  <w:num w:numId="104">
    <w:abstractNumId w:val="14"/>
    <w:lvlOverride w:ilvl="0">
      <w:lvl w:ilvl="0">
        <w:start w:val="1"/>
        <w:numFmt w:val="decimal"/>
        <w:lvlText w:val="%1."/>
        <w:lvlJc w:val="left"/>
        <w:pPr>
          <w:tabs>
            <w:tab w:val="num" w:pos="709"/>
          </w:tabs>
          <w:ind w:left="709" w:hanging="0"/>
        </w:pPr>
        <w:rPr/>
      </w:lvl>
    </w:lvlOverride>
  </w:num>
  <w:num w:numId="105">
    <w:abstractNumId w:val="14"/>
    <w:lvlOverride w:ilvl="0">
      <w:lvl w:ilvl="0">
        <w:start w:val="1"/>
        <w:numFmt w:val="decimal"/>
        <w:lvlText w:val="%1."/>
        <w:lvlJc w:val="left"/>
        <w:pPr>
          <w:tabs>
            <w:tab w:val="num" w:pos="709"/>
          </w:tabs>
          <w:ind w:left="709" w:hanging="0"/>
        </w:pPr>
        <w:rPr/>
      </w:lvl>
    </w:lvlOverride>
  </w:num>
  <w:num w:numId="106">
    <w:abstractNumId w:val="14"/>
    <w:lvlOverride w:ilvl="0">
      <w:lvl w:ilvl="0">
        <w:start w:val="1"/>
        <w:numFmt w:val="decimal"/>
        <w:lvlText w:val="%1."/>
        <w:lvlJc w:val="left"/>
        <w:pPr>
          <w:tabs>
            <w:tab w:val="num" w:pos="709"/>
          </w:tabs>
          <w:ind w:left="709" w:hanging="0"/>
        </w:pPr>
        <w:rPr/>
      </w:lvl>
    </w:lvlOverride>
  </w:num>
  <w:num w:numId="107">
    <w:abstractNumId w:val="14"/>
    <w:lvlOverride w:ilvl="0">
      <w:lvl w:ilvl="0">
        <w:start w:val="1"/>
        <w:numFmt w:val="decimal"/>
        <w:lvlText w:val="%1."/>
        <w:lvlJc w:val="left"/>
        <w:pPr>
          <w:tabs>
            <w:tab w:val="num" w:pos="709"/>
          </w:tabs>
          <w:ind w:left="709" w:hanging="0"/>
        </w:pPr>
        <w:rPr/>
      </w:lvl>
    </w:lvlOverride>
  </w:num>
  <w:num w:numId="108">
    <w:abstractNumId w:val="14"/>
    <w:lvlOverride w:ilvl="0">
      <w:lvl w:ilvl="0">
        <w:start w:val="1"/>
        <w:numFmt w:val="decimal"/>
        <w:lvlText w:val="%1."/>
        <w:lvlJc w:val="left"/>
        <w:pPr>
          <w:tabs>
            <w:tab w:val="num" w:pos="709"/>
          </w:tabs>
          <w:ind w:left="709" w:hanging="0"/>
        </w:pPr>
        <w:rPr/>
      </w:lvl>
    </w:lvlOverride>
  </w:num>
  <w:num w:numId="109">
    <w:abstractNumId w:val="14"/>
    <w:lvlOverride w:ilvl="0">
      <w:lvl w:ilvl="0">
        <w:start w:val="1"/>
        <w:numFmt w:val="decimal"/>
        <w:lvlText w:val="%1."/>
        <w:lvlJc w:val="left"/>
        <w:pPr>
          <w:tabs>
            <w:tab w:val="num" w:pos="0"/>
          </w:tabs>
          <w:ind w:left="1069" w:hanging="360"/>
        </w:pPr>
        <w:rPr/>
      </w:lvl>
      <w:startOverride w:val="1"/>
    </w:lvlOverride>
  </w:num>
  <w:num w:numId="110">
    <w:abstractNumId w:val="14"/>
    <w:lvlOverride w:ilvl="0">
      <w:lvl w:ilvl="0">
        <w:start w:val="1"/>
        <w:numFmt w:val="decimal"/>
        <w:lvlText w:val="%1."/>
        <w:lvlJc w:val="left"/>
        <w:pPr>
          <w:tabs>
            <w:tab w:val="num" w:pos="0"/>
          </w:tabs>
          <w:ind w:left="1069" w:hanging="360"/>
        </w:pPr>
        <w:rPr/>
      </w:lvl>
    </w:lvlOverride>
  </w:num>
  <w:num w:numId="111">
    <w:abstractNumId w:val="14"/>
    <w:lvlOverride w:ilvl="0">
      <w:lvl w:ilvl="0">
        <w:start w:val="1"/>
        <w:numFmt w:val="decimal"/>
        <w:lvlText w:val="%1."/>
        <w:lvlJc w:val="left"/>
        <w:pPr>
          <w:tabs>
            <w:tab w:val="num" w:pos="0"/>
          </w:tabs>
          <w:ind w:left="1069" w:hanging="360"/>
        </w:pPr>
        <w:rPr/>
      </w:lvl>
    </w:lvlOverride>
  </w:num>
  <w:num w:numId="112">
    <w:abstractNumId w:val="14"/>
    <w:lvlOverride w:ilvl="0">
      <w:lvl w:ilvl="0">
        <w:start w:val="1"/>
        <w:numFmt w:val="decimal"/>
        <w:lvlText w:val="%1."/>
        <w:lvlJc w:val="left"/>
        <w:pPr>
          <w:tabs>
            <w:tab w:val="num" w:pos="0"/>
          </w:tabs>
          <w:ind w:left="1069" w:hanging="360"/>
        </w:pPr>
        <w:rPr/>
      </w:lvl>
    </w:lvlOverride>
  </w:num>
  <w:num w:numId="113">
    <w:abstractNumId w:val="14"/>
    <w:lvlOverride w:ilvl="0">
      <w:lvl w:ilvl="0">
        <w:start w:val="1"/>
        <w:numFmt w:val="decimal"/>
        <w:lvlText w:val="%1."/>
        <w:lvlJc w:val="left"/>
        <w:pPr>
          <w:tabs>
            <w:tab w:val="num" w:pos="0"/>
          </w:tabs>
          <w:ind w:left="1069" w:hanging="360"/>
        </w:pPr>
        <w:rPr/>
      </w:lvl>
      <w:startOverride w:val="1"/>
    </w:lvlOverride>
  </w:num>
  <w:num w:numId="114">
    <w:abstractNumId w:val="14"/>
    <w:lvlOverride w:ilvl="0">
      <w:lvl w:ilvl="0">
        <w:start w:val="1"/>
        <w:numFmt w:val="decimal"/>
        <w:lvlText w:val="%1."/>
        <w:lvlJc w:val="left"/>
        <w:pPr>
          <w:tabs>
            <w:tab w:val="num" w:pos="0"/>
          </w:tabs>
          <w:ind w:left="1069" w:hanging="360"/>
        </w:pPr>
        <w:rPr/>
      </w:lvl>
    </w:lvlOverride>
  </w:num>
  <w:num w:numId="115">
    <w:abstractNumId w:val="14"/>
    <w:lvlOverride w:ilvl="0">
      <w:lvl w:ilvl="0">
        <w:start w:val="1"/>
        <w:numFmt w:val="decimal"/>
        <w:lvlText w:val="%1."/>
        <w:lvlJc w:val="left"/>
        <w:pPr>
          <w:tabs>
            <w:tab w:val="num" w:pos="0"/>
          </w:tabs>
          <w:ind w:left="1069" w:hanging="360"/>
        </w:pPr>
        <w:rPr/>
      </w:lvl>
    </w:lvlOverride>
  </w:num>
  <w:num w:numId="116">
    <w:abstractNumId w:val="14"/>
    <w:lvlOverride w:ilvl="0">
      <w:lvl w:ilvl="0">
        <w:start w:val="1"/>
        <w:numFmt w:val="decimal"/>
        <w:lvlText w:val="%1."/>
        <w:lvlJc w:val="left"/>
        <w:pPr>
          <w:tabs>
            <w:tab w:val="num" w:pos="0"/>
          </w:tabs>
          <w:ind w:left="1069" w:hanging="360"/>
        </w:pPr>
        <w:rPr/>
      </w:lvl>
    </w:lvlOverride>
  </w:num>
  <w:num w:numId="117">
    <w:abstractNumId w:val="14"/>
    <w:lvlOverride w:ilvl="0">
      <w:lvl w:ilvl="0">
        <w:start w:val="1"/>
        <w:numFmt w:val="decimal"/>
        <w:lvlText w:val="%1."/>
        <w:lvlJc w:val="left"/>
        <w:pPr>
          <w:tabs>
            <w:tab w:val="num" w:pos="0"/>
          </w:tabs>
          <w:ind w:left="1069" w:hanging="360"/>
        </w:pPr>
        <w:rPr/>
      </w:lvl>
    </w:lvlOverride>
  </w:num>
  <w:num w:numId="118">
    <w:abstractNumId w:val="14"/>
    <w:lvlOverride w:ilvl="0">
      <w:lvl w:ilvl="0">
        <w:start w:val="1"/>
        <w:numFmt w:val="decimal"/>
        <w:lvlText w:val="%1."/>
        <w:lvlJc w:val="left"/>
        <w:pPr>
          <w:tabs>
            <w:tab w:val="num" w:pos="0"/>
          </w:tabs>
          <w:ind w:left="1069" w:hanging="360"/>
        </w:pPr>
        <w:rPr/>
      </w:lvl>
    </w:lvlOverride>
  </w:num>
  <w:num w:numId="119">
    <w:abstractNumId w:val="14"/>
    <w:lvlOverride w:ilvl="0">
      <w:lvl w:ilvl="0">
        <w:start w:val="1"/>
        <w:numFmt w:val="decimal"/>
        <w:lvlText w:val="%1."/>
        <w:lvlJc w:val="left"/>
        <w:pPr>
          <w:tabs>
            <w:tab w:val="num" w:pos="0"/>
          </w:tabs>
          <w:ind w:left="1069" w:hanging="360"/>
        </w:pPr>
        <w:rPr/>
      </w:lvl>
    </w:lvlOverride>
  </w:num>
  <w:num w:numId="120">
    <w:abstractNumId w:val="14"/>
    <w:lvlOverride w:ilvl="0">
      <w:lvl w:ilvl="0">
        <w:start w:val="1"/>
        <w:numFmt w:val="decimal"/>
        <w:lvlText w:val="%1."/>
        <w:lvlJc w:val="left"/>
        <w:pPr>
          <w:tabs>
            <w:tab w:val="num" w:pos="0"/>
          </w:tabs>
          <w:ind w:left="1069" w:hanging="360"/>
        </w:pPr>
        <w:rPr/>
      </w:lvl>
    </w:lvlOverride>
  </w:num>
  <w:num w:numId="121">
    <w:abstractNumId w:val="14"/>
    <w:lvlOverride w:ilvl="0">
      <w:lvl w:ilvl="0">
        <w:start w:val="1"/>
        <w:numFmt w:val="decimal"/>
        <w:lvlText w:val="%1."/>
        <w:lvlJc w:val="left"/>
        <w:pPr>
          <w:tabs>
            <w:tab w:val="num" w:pos="0"/>
          </w:tabs>
          <w:ind w:left="1069" w:hanging="360"/>
        </w:pPr>
        <w:rPr/>
      </w:lvl>
    </w:lvlOverride>
  </w:num>
  <w:num w:numId="122">
    <w:abstractNumId w:val="14"/>
    <w:lvlOverride w:ilvl="0">
      <w:lvl w:ilvl="0">
        <w:start w:val="1"/>
        <w:numFmt w:val="decimal"/>
        <w:lvlText w:val="%1."/>
        <w:lvlJc w:val="left"/>
        <w:pPr>
          <w:tabs>
            <w:tab w:val="num" w:pos="0"/>
          </w:tabs>
          <w:ind w:left="1069" w:hanging="360"/>
        </w:pPr>
        <w:rPr/>
      </w:lvl>
      <w:startOverride w:val="1"/>
    </w:lvlOverride>
  </w:num>
  <w:num w:numId="123">
    <w:abstractNumId w:val="14"/>
    <w:lvlOverride w:ilvl="0">
      <w:lvl w:ilvl="0">
        <w:start w:val="1"/>
        <w:numFmt w:val="decimal"/>
        <w:lvlText w:val="%1."/>
        <w:lvlJc w:val="left"/>
        <w:pPr>
          <w:tabs>
            <w:tab w:val="num" w:pos="0"/>
          </w:tabs>
          <w:ind w:left="1069" w:hanging="360"/>
        </w:pPr>
        <w:rPr/>
      </w:lvl>
    </w:lvlOverride>
  </w:num>
  <w:num w:numId="124">
    <w:abstractNumId w:val="14"/>
    <w:lvlOverride w:ilvl="0">
      <w:lvl w:ilvl="0">
        <w:start w:val="1"/>
        <w:numFmt w:val="decimal"/>
        <w:lvlText w:val="%1."/>
        <w:lvlJc w:val="left"/>
        <w:pPr>
          <w:tabs>
            <w:tab w:val="num" w:pos="0"/>
          </w:tabs>
          <w:ind w:left="1069" w:hanging="360"/>
        </w:pPr>
        <w:rPr/>
      </w:lvl>
    </w:lvlOverride>
  </w:num>
  <w:num w:numId="125">
    <w:abstractNumId w:val="14"/>
    <w:lvlOverride w:ilvl="0">
      <w:lvl w:ilvl="0">
        <w:start w:val="1"/>
        <w:numFmt w:val="decimal"/>
        <w:lvlText w:val="%1."/>
        <w:lvlJc w:val="left"/>
        <w:pPr>
          <w:tabs>
            <w:tab w:val="num" w:pos="0"/>
          </w:tabs>
          <w:ind w:left="1069" w:hanging="360"/>
        </w:pPr>
        <w:rPr/>
      </w:lvl>
    </w:lvlOverride>
  </w:num>
  <w:num w:numId="126">
    <w:abstractNumId w:val="14"/>
    <w:lvlOverride w:ilvl="0">
      <w:lvl w:ilvl="0">
        <w:start w:val="1"/>
        <w:numFmt w:val="decimal"/>
        <w:lvlText w:val="%1."/>
        <w:lvlJc w:val="left"/>
        <w:pPr>
          <w:tabs>
            <w:tab w:val="num" w:pos="0"/>
          </w:tabs>
          <w:ind w:left="1069" w:hanging="360"/>
        </w:pPr>
        <w:rPr/>
      </w:lvl>
    </w:lvlOverride>
  </w:num>
  <w:num w:numId="127">
    <w:abstractNumId w:val="14"/>
    <w:lvlOverride w:ilvl="0">
      <w:lvl w:ilvl="0">
        <w:start w:val="1"/>
        <w:numFmt w:val="decimal"/>
        <w:lvlText w:val="%1."/>
        <w:lvlJc w:val="left"/>
        <w:pPr>
          <w:tabs>
            <w:tab w:val="num" w:pos="0"/>
          </w:tabs>
          <w:ind w:left="1069" w:hanging="360"/>
        </w:pPr>
        <w:rPr/>
      </w:lvl>
    </w:lvlOverride>
  </w:num>
  <w:num w:numId="128">
    <w:abstractNumId w:val="14"/>
    <w:lvlOverride w:ilvl="0">
      <w:lvl w:ilvl="0">
        <w:start w:val="1"/>
        <w:numFmt w:val="decimal"/>
        <w:lvlText w:val="%1."/>
        <w:lvlJc w:val="left"/>
        <w:pPr>
          <w:tabs>
            <w:tab w:val="num" w:pos="0"/>
          </w:tabs>
          <w:ind w:left="1069" w:hanging="360"/>
        </w:pPr>
        <w:rPr/>
      </w:lvl>
    </w:lvlOverride>
  </w:num>
  <w:num w:numId="129">
    <w:abstractNumId w:val="14"/>
    <w:lvlOverride w:ilvl="0">
      <w:lvl w:ilvl="0">
        <w:start w:val="1"/>
        <w:numFmt w:val="decimal"/>
        <w:lvlText w:val="%1."/>
        <w:lvlJc w:val="left"/>
        <w:pPr>
          <w:tabs>
            <w:tab w:val="num" w:pos="0"/>
          </w:tabs>
          <w:ind w:left="1069" w:hanging="360"/>
        </w:pPr>
        <w:rPr/>
      </w:lvl>
    </w:lvlOverride>
  </w:num>
  <w:num w:numId="130">
    <w:abstractNumId w:val="14"/>
    <w:lvlOverride w:ilvl="0">
      <w:lvl w:ilvl="0">
        <w:start w:val="1"/>
        <w:numFmt w:val="decimal"/>
        <w:lvlText w:val="%1."/>
        <w:lvlJc w:val="left"/>
        <w:pPr>
          <w:tabs>
            <w:tab w:val="num" w:pos="0"/>
          </w:tabs>
          <w:ind w:left="1069" w:hanging="360"/>
        </w:pPr>
        <w:rPr/>
      </w:lvl>
    </w:lvlOverride>
  </w:num>
  <w:num w:numId="131">
    <w:abstractNumId w:val="14"/>
    <w:lvlOverride w:ilvl="0">
      <w:lvl w:ilvl="0">
        <w:start w:val="1"/>
        <w:numFmt w:val="decimal"/>
        <w:lvlText w:val="%1."/>
        <w:lvlJc w:val="left"/>
        <w:pPr>
          <w:tabs>
            <w:tab w:val="num" w:pos="0"/>
          </w:tabs>
          <w:ind w:left="1069" w:hanging="360"/>
        </w:pPr>
        <w:rPr/>
      </w:lvl>
      <w:startOverride w:val="1"/>
    </w:lvlOverride>
  </w:num>
  <w:num w:numId="132">
    <w:abstractNumId w:val="14"/>
    <w:lvlOverride w:ilvl="0">
      <w:lvl w:ilvl="0">
        <w:start w:val="1"/>
        <w:numFmt w:val="decimal"/>
        <w:lvlText w:val="%1."/>
        <w:lvlJc w:val="left"/>
        <w:pPr>
          <w:tabs>
            <w:tab w:val="num" w:pos="0"/>
          </w:tabs>
          <w:ind w:left="1069" w:hanging="360"/>
        </w:pPr>
        <w:rPr/>
      </w:lvl>
    </w:lvlOverride>
  </w:num>
  <w:num w:numId="133">
    <w:abstractNumId w:val="14"/>
    <w:lvlOverride w:ilvl="0">
      <w:lvl w:ilvl="0">
        <w:start w:val="1"/>
        <w:numFmt w:val="decimal"/>
        <w:lvlText w:val="%1."/>
        <w:lvlJc w:val="left"/>
        <w:pPr>
          <w:tabs>
            <w:tab w:val="num" w:pos="0"/>
          </w:tabs>
          <w:ind w:left="1069" w:hanging="360"/>
        </w:pPr>
        <w:rPr/>
      </w:lvl>
    </w:lvlOverride>
  </w:num>
  <w:num w:numId="134">
    <w:abstractNumId w:val="14"/>
    <w:lvlOverride w:ilvl="0">
      <w:lvl w:ilvl="0">
        <w:start w:val="1"/>
        <w:numFmt w:val="decimal"/>
        <w:lvlText w:val="%1."/>
        <w:lvlJc w:val="left"/>
        <w:pPr>
          <w:tabs>
            <w:tab w:val="num" w:pos="0"/>
          </w:tabs>
          <w:ind w:left="1069" w:hanging="360"/>
        </w:pPr>
        <w:rPr/>
      </w:lvl>
    </w:lvlOverride>
  </w:num>
  <w:num w:numId="135">
    <w:abstractNumId w:val="14"/>
    <w:lvlOverride w:ilvl="0">
      <w:lvl w:ilvl="0">
        <w:start w:val="1"/>
        <w:numFmt w:val="decimal"/>
        <w:lvlText w:val="%1."/>
        <w:lvlJc w:val="left"/>
        <w:pPr>
          <w:tabs>
            <w:tab w:val="num" w:pos="0"/>
          </w:tabs>
          <w:ind w:left="1069" w:hanging="360"/>
        </w:pPr>
        <w:rPr/>
      </w:lvl>
    </w:lvlOverride>
  </w:num>
  <w:num w:numId="136">
    <w:abstractNumId w:val="14"/>
    <w:lvlOverride w:ilvl="0">
      <w:lvl w:ilvl="0">
        <w:start w:val="1"/>
        <w:numFmt w:val="decimal"/>
        <w:lvlText w:val="%1."/>
        <w:lvlJc w:val="left"/>
        <w:pPr>
          <w:tabs>
            <w:tab w:val="num" w:pos="0"/>
          </w:tabs>
          <w:ind w:left="1069" w:hanging="360"/>
        </w:pPr>
        <w:rPr/>
      </w:lvl>
    </w:lvlOverride>
  </w:num>
  <w:num w:numId="137">
    <w:abstractNumId w:val="14"/>
    <w:lvlOverride w:ilvl="0">
      <w:lvl w:ilvl="0">
        <w:start w:val="1"/>
        <w:numFmt w:val="decimal"/>
        <w:lvlText w:val="%1."/>
        <w:lvlJc w:val="left"/>
        <w:pPr>
          <w:tabs>
            <w:tab w:val="num" w:pos="0"/>
          </w:tabs>
          <w:ind w:left="1069" w:hanging="360"/>
        </w:pPr>
        <w:rPr/>
      </w:lvl>
    </w:lvlOverride>
  </w:num>
  <w:num w:numId="138">
    <w:abstractNumId w:val="14"/>
    <w:lvlOverride w:ilvl="0">
      <w:lvl w:ilvl="0">
        <w:start w:val="1"/>
        <w:numFmt w:val="decimal"/>
        <w:lvlText w:val="%1."/>
        <w:lvlJc w:val="left"/>
        <w:pPr>
          <w:tabs>
            <w:tab w:val="num" w:pos="0"/>
          </w:tabs>
          <w:ind w:left="1069" w:hanging="360"/>
        </w:pPr>
        <w:rPr/>
      </w:lvl>
      <w:startOverride w:val="1"/>
    </w:lvlOverride>
  </w:num>
  <w:num w:numId="139">
    <w:abstractNumId w:val="14"/>
    <w:lvlOverride w:ilvl="0">
      <w:lvl w:ilvl="0">
        <w:start w:val="1"/>
        <w:numFmt w:val="decimal"/>
        <w:lvlText w:val="%1."/>
        <w:lvlJc w:val="left"/>
        <w:pPr>
          <w:tabs>
            <w:tab w:val="num" w:pos="0"/>
          </w:tabs>
          <w:ind w:left="1069" w:hanging="360"/>
        </w:pPr>
        <w:rPr/>
      </w:lvl>
    </w:lvlOverride>
  </w:num>
  <w:num w:numId="140">
    <w:abstractNumId w:val="14"/>
    <w:lvlOverride w:ilvl="0">
      <w:lvl w:ilvl="0">
        <w:start w:val="1"/>
        <w:numFmt w:val="decimal"/>
        <w:lvlText w:val="%1."/>
        <w:lvlJc w:val="left"/>
        <w:pPr>
          <w:tabs>
            <w:tab w:val="num" w:pos="0"/>
          </w:tabs>
          <w:ind w:left="1069" w:hanging="360"/>
        </w:pPr>
        <w:rPr/>
      </w:lvl>
    </w:lvlOverride>
  </w:num>
  <w:num w:numId="141">
    <w:abstractNumId w:val="14"/>
    <w:lvlOverride w:ilvl="0">
      <w:lvl w:ilvl="0">
        <w:start w:val="1"/>
        <w:numFmt w:val="decimal"/>
        <w:lvlText w:val="%1."/>
        <w:lvlJc w:val="left"/>
        <w:pPr>
          <w:tabs>
            <w:tab w:val="num" w:pos="0"/>
          </w:tabs>
          <w:ind w:left="1069" w:hanging="360"/>
        </w:pPr>
        <w:rPr/>
      </w:lvl>
    </w:lvlOverride>
  </w:num>
  <w:num w:numId="142">
    <w:abstractNumId w:val="14"/>
    <w:lvlOverride w:ilvl="0">
      <w:lvl w:ilvl="0">
        <w:start w:val="1"/>
        <w:numFmt w:val="decimal"/>
        <w:lvlText w:val="%1."/>
        <w:lvlJc w:val="left"/>
        <w:pPr>
          <w:tabs>
            <w:tab w:val="num" w:pos="0"/>
          </w:tabs>
          <w:ind w:left="1069" w:hanging="360"/>
        </w:pPr>
        <w:rPr/>
      </w:lvl>
    </w:lvlOverride>
  </w:num>
  <w:num w:numId="143">
    <w:abstractNumId w:val="14"/>
    <w:lvlOverride w:ilvl="0">
      <w:lvl w:ilvl="0">
        <w:start w:val="1"/>
        <w:numFmt w:val="decimal"/>
        <w:lvlText w:val="%1."/>
        <w:lvlJc w:val="left"/>
        <w:pPr>
          <w:tabs>
            <w:tab w:val="num" w:pos="0"/>
          </w:tabs>
          <w:ind w:left="1069" w:hanging="360"/>
        </w:pPr>
        <w:rPr/>
      </w:lvl>
    </w:lvlOverride>
  </w:num>
  <w:num w:numId="144">
    <w:abstractNumId w:val="14"/>
    <w:lvlOverride w:ilvl="0">
      <w:lvl w:ilvl="0">
        <w:start w:val="1"/>
        <w:numFmt w:val="decimal"/>
        <w:lvlText w:val="%1."/>
        <w:lvlJc w:val="left"/>
        <w:pPr>
          <w:tabs>
            <w:tab w:val="num" w:pos="0"/>
          </w:tabs>
          <w:ind w:left="1069" w:hanging="360"/>
        </w:pPr>
        <w:rPr/>
      </w:lvl>
    </w:lvlOverride>
  </w:num>
  <w:num w:numId="145">
    <w:abstractNumId w:val="4"/>
    <w:lvlOverride w:ilvl="0"/>
    <w:lvlOverride w:ilvl="1">
      <w:startOverride w:val="1"/>
    </w:lvlOverride>
  </w:num>
  <w:num w:numId="146">
    <w:abstractNumId w:val="2"/>
    <w:lvlOverride w:ilvl="0">
      <w:startOverride w:val="1"/>
    </w:lvlOverride>
  </w:num>
  <w:num w:numId="147">
    <w:abstractNumId w:val="2"/>
    <w:lvlOverride w:ilvl="0">
      <w:startOverride w:val="1"/>
    </w:lvlOverride>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uiPriority="0"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b43a6"/>
    <w:pPr>
      <w:widowControl/>
      <w:suppressAutoHyphens w:val="true"/>
      <w:bidi w:val="0"/>
      <w:spacing w:lineRule="auto" w:line="360" w:before="0" w:after="0"/>
      <w:ind w:firstLine="709"/>
      <w:jc w:val="both"/>
    </w:pPr>
    <w:rPr>
      <w:rFonts w:ascii="Times New Roman" w:hAnsi="Times New Roman" w:eastAsia="Calibri" w:cs="" w:cstheme="minorBidi" w:eastAsiaTheme="minorHAnsi"/>
      <w:color w:val="auto"/>
      <w:kern w:val="0"/>
      <w:sz w:val="28"/>
      <w:szCs w:val="22"/>
      <w:lang w:val="ru-RU" w:eastAsia="en-US" w:bidi="ar-SA"/>
    </w:rPr>
  </w:style>
  <w:style w:type="paragraph" w:styleId="1">
    <w:name w:val="Heading 1"/>
    <w:next w:val="Normal"/>
    <w:link w:val="11"/>
    <w:uiPriority w:val="9"/>
    <w:qFormat/>
    <w:rsid w:val="0084428e"/>
    <w:pPr>
      <w:keepNext w:val="true"/>
      <w:keepLines/>
      <w:pageBreakBefore/>
      <w:widowControl/>
      <w:numPr>
        <w:ilvl w:val="0"/>
        <w:numId w:val="4"/>
      </w:numPr>
      <w:suppressAutoHyphens w:val="true"/>
      <w:bidi w:val="0"/>
      <w:spacing w:lineRule="auto" w:line="276" w:before="240" w:after="120"/>
      <w:jc w:val="center"/>
      <w:outlineLvl w:val="0"/>
    </w:pPr>
    <w:rPr>
      <w:rFonts w:ascii="Times New Roman" w:hAnsi="Times New Roman" w:eastAsia="" w:cs="" w:cstheme="majorBidi" w:eastAsiaTheme="majorEastAsia"/>
      <w:b/>
      <w:bCs/>
      <w:caps/>
      <w:color w:val="auto"/>
      <w:kern w:val="0"/>
      <w:sz w:val="28"/>
      <w:szCs w:val="28"/>
      <w:lang w:val="ru-RU" w:eastAsia="en-US" w:bidi="ar-SA"/>
    </w:rPr>
  </w:style>
  <w:style w:type="paragraph" w:styleId="2">
    <w:name w:val="Heading 2"/>
    <w:basedOn w:val="Normal"/>
    <w:next w:val="Normal"/>
    <w:link w:val="21"/>
    <w:uiPriority w:val="9"/>
    <w:unhideWhenUsed/>
    <w:qFormat/>
    <w:rsid w:val="00683350"/>
    <w:pPr>
      <w:keepNext w:val="true"/>
      <w:keepLines/>
      <w:numPr>
        <w:ilvl w:val="1"/>
        <w:numId w:val="4"/>
      </w:numPr>
      <w:spacing w:before="200" w:after="0"/>
      <w:ind w:left="0" w:firstLine="709"/>
      <w:outlineLvl w:val="1"/>
    </w:pPr>
    <w:rPr>
      <w:rFonts w:eastAsia="" w:cs="" w:cstheme="majorBidi" w:eastAsiaTheme="majorEastAsia"/>
      <w:bCs/>
      <w:szCs w:val="26"/>
    </w:rPr>
  </w:style>
  <w:style w:type="paragraph" w:styleId="3">
    <w:name w:val="Heading 3"/>
    <w:basedOn w:val="Normal"/>
    <w:next w:val="Normal"/>
    <w:link w:val="31"/>
    <w:uiPriority w:val="9"/>
    <w:unhideWhenUsed/>
    <w:qFormat/>
    <w:rsid w:val="005f5379"/>
    <w:pPr>
      <w:keepNext w:val="true"/>
      <w:keepLines/>
      <w:numPr>
        <w:ilvl w:val="2"/>
        <w:numId w:val="4"/>
      </w:numPr>
      <w:spacing w:before="200" w:after="0"/>
      <w:outlineLvl w:val="2"/>
    </w:pPr>
    <w:rPr>
      <w:rFonts w:eastAsia="" w:cs="" w:cstheme="majorBidi" w:eastAsiaTheme="majorEastAsia"/>
      <w:bCs/>
    </w:rPr>
  </w:style>
  <w:style w:type="paragraph" w:styleId="4">
    <w:name w:val="Heading 4"/>
    <w:basedOn w:val="Normal"/>
    <w:next w:val="Normal"/>
    <w:link w:val="41"/>
    <w:uiPriority w:val="9"/>
    <w:unhideWhenUsed/>
    <w:qFormat/>
    <w:rsid w:val="00b80781"/>
    <w:pPr>
      <w:keepNext w:val="true"/>
      <w:keepLines/>
      <w:numPr>
        <w:ilvl w:val="3"/>
        <w:numId w:val="4"/>
      </w:numPr>
      <w:spacing w:before="200" w:after="0"/>
      <w:ind w:left="0" w:firstLine="709"/>
      <w:outlineLvl w:val="3"/>
    </w:pPr>
    <w:rPr>
      <w:rFonts w:eastAsia="" w:cs="" w:cstheme="majorBidi" w:eastAsiaTheme="majorEastAsia"/>
      <w:b/>
      <w:bCs/>
      <w:iCs/>
      <w:sz w:val="26"/>
    </w:rPr>
  </w:style>
  <w:style w:type="paragraph" w:styleId="5">
    <w:name w:val="Heading 5"/>
    <w:basedOn w:val="Normal"/>
    <w:next w:val="Normal"/>
    <w:link w:val="51"/>
    <w:uiPriority w:val="9"/>
    <w:semiHidden/>
    <w:unhideWhenUsed/>
    <w:qFormat/>
    <w:rsid w:val="000a1376"/>
    <w:pPr>
      <w:keepNext w:val="true"/>
      <w:keepLines/>
      <w:outlineLvl w:val="4"/>
    </w:pPr>
    <w:rPr>
      <w:rFonts w:eastAsia="" w:cs="" w:cstheme="majorBidi" w:eastAsiaTheme="majorEastAsia"/>
      <w:b/>
      <w:color w:val="243F60" w:themeColor="accent1" w:themeShade="7f"/>
    </w:rPr>
  </w:style>
  <w:style w:type="character" w:styleId="DefaultParagraphFont" w:default="1">
    <w:name w:val="Default Paragraph Font"/>
    <w:uiPriority w:val="1"/>
    <w:unhideWhenUsed/>
    <w:qFormat/>
    <w:rPr/>
  </w:style>
  <w:style w:type="character" w:styleId="11" w:customStyle="1">
    <w:name w:val="Заголовок 1 Знак"/>
    <w:basedOn w:val="DefaultParagraphFont"/>
    <w:uiPriority w:val="9"/>
    <w:qFormat/>
    <w:rsid w:val="0084428e"/>
    <w:rPr>
      <w:rFonts w:ascii="Times New Roman" w:hAnsi="Times New Roman" w:eastAsia="" w:cs="" w:cstheme="majorBidi" w:eastAsiaTheme="majorEastAsia"/>
      <w:b/>
      <w:bCs/>
      <w:caps/>
      <w:sz w:val="28"/>
      <w:szCs w:val="28"/>
    </w:rPr>
  </w:style>
  <w:style w:type="character" w:styleId="41" w:customStyle="1">
    <w:name w:val="Заголовок 4 Знак"/>
    <w:basedOn w:val="DefaultParagraphFont"/>
    <w:uiPriority w:val="9"/>
    <w:qFormat/>
    <w:rsid w:val="00b80781"/>
    <w:rPr>
      <w:rFonts w:ascii="Times New Roman" w:hAnsi="Times New Roman" w:eastAsia="" w:cs="" w:cstheme="majorBidi" w:eastAsiaTheme="majorEastAsia"/>
      <w:b/>
      <w:bCs/>
      <w:iCs/>
      <w:sz w:val="26"/>
    </w:rPr>
  </w:style>
  <w:style w:type="character" w:styleId="21" w:customStyle="1">
    <w:name w:val="Заголовок 2 Знак"/>
    <w:basedOn w:val="DefaultParagraphFont"/>
    <w:uiPriority w:val="9"/>
    <w:qFormat/>
    <w:rsid w:val="00683350"/>
    <w:rPr>
      <w:rFonts w:ascii="Times New Roman" w:hAnsi="Times New Roman" w:eastAsia="" w:cs="" w:cstheme="majorBidi" w:eastAsiaTheme="majorEastAsia"/>
      <w:bCs/>
      <w:sz w:val="28"/>
      <w:szCs w:val="26"/>
    </w:rPr>
  </w:style>
  <w:style w:type="character" w:styleId="31" w:customStyle="1">
    <w:name w:val="Заголовок 3 Знак"/>
    <w:basedOn w:val="DefaultParagraphFont"/>
    <w:uiPriority w:val="9"/>
    <w:qFormat/>
    <w:rsid w:val="005f5379"/>
    <w:rPr>
      <w:rFonts w:ascii="Times New Roman" w:hAnsi="Times New Roman" w:eastAsia="" w:cs="" w:cstheme="majorBidi" w:eastAsiaTheme="majorEastAsia"/>
      <w:bCs/>
      <w:sz w:val="28"/>
    </w:rPr>
  </w:style>
  <w:style w:type="character" w:styleId="51" w:customStyle="1">
    <w:name w:val="Заголовок 5 Знак"/>
    <w:basedOn w:val="DefaultParagraphFont"/>
    <w:uiPriority w:val="9"/>
    <w:semiHidden/>
    <w:qFormat/>
    <w:rsid w:val="000a1376"/>
    <w:rPr>
      <w:rFonts w:ascii="Times New Roman" w:hAnsi="Times New Roman" w:eastAsia="" w:cs="" w:cstheme="majorBidi" w:eastAsiaTheme="majorEastAsia"/>
      <w:b/>
      <w:color w:val="243F60" w:themeColor="accent1" w:themeShade="7f"/>
      <w:sz w:val="28"/>
    </w:rPr>
  </w:style>
  <w:style w:type="character" w:styleId="Style9" w:customStyle="1">
    <w:name w:val="Верхний колонтитул Знак"/>
    <w:basedOn w:val="DefaultParagraphFont"/>
    <w:uiPriority w:val="99"/>
    <w:qFormat/>
    <w:rsid w:val="000a1376"/>
    <w:rPr>
      <w:rFonts w:ascii="Times New Roman" w:hAnsi="Times New Roman"/>
      <w:sz w:val="28"/>
    </w:rPr>
  </w:style>
  <w:style w:type="character" w:styleId="Style10" w:customStyle="1">
    <w:name w:val="Нижний колонтитул Знак"/>
    <w:basedOn w:val="DefaultParagraphFont"/>
    <w:uiPriority w:val="99"/>
    <w:qFormat/>
    <w:rsid w:val="000a1376"/>
    <w:rPr>
      <w:rFonts w:ascii="Times New Roman" w:hAnsi="Times New Roman"/>
      <w:sz w:val="28"/>
    </w:rPr>
  </w:style>
  <w:style w:type="character" w:styleId="Style11">
    <w:name w:val="Hyperlink"/>
    <w:basedOn w:val="DefaultParagraphFont"/>
    <w:uiPriority w:val="99"/>
    <w:unhideWhenUsed/>
    <w:rsid w:val="000a1376"/>
    <w:rPr>
      <w:color w:val="0000FF" w:themeColor="hyperlink"/>
      <w:u w:val="single"/>
    </w:rPr>
  </w:style>
  <w:style w:type="character" w:styleId="Style12" w:customStyle="1">
    <w:name w:val="Текст выноски Знак"/>
    <w:basedOn w:val="DefaultParagraphFont"/>
    <w:link w:val="BalloonText"/>
    <w:uiPriority w:val="99"/>
    <w:semiHidden/>
    <w:qFormat/>
    <w:rsid w:val="000a1376"/>
    <w:rPr>
      <w:rFonts w:ascii="Tahoma" w:hAnsi="Tahoma" w:cs="Tahoma"/>
      <w:sz w:val="16"/>
      <w:szCs w:val="16"/>
    </w:rPr>
  </w:style>
  <w:style w:type="character" w:styleId="Style13" w:customStyle="1">
    <w:name w:val="Заголовок Знак"/>
    <w:basedOn w:val="DefaultParagraphFont"/>
    <w:qFormat/>
    <w:rsid w:val="00fb767d"/>
    <w:rPr>
      <w:rFonts w:ascii="Times New Roman" w:hAnsi="Times New Roman" w:eastAsia="Times New Roman" w:cs="Times New Roman"/>
      <w:b/>
      <w:bCs/>
      <w:sz w:val="36"/>
      <w:szCs w:val="20"/>
      <w:shd w:fill="FFFFFF" w:val="clear"/>
      <w:lang w:val="uk-UA" w:eastAsia="ru-RU"/>
    </w:rPr>
  </w:style>
  <w:style w:type="character" w:styleId="22" w:customStyle="1">
    <w:name w:val="Основной текст с отступом 2 Знак"/>
    <w:basedOn w:val="DefaultParagraphFont"/>
    <w:link w:val="BodyTextIndent2"/>
    <w:qFormat/>
    <w:rsid w:val="003d66ee"/>
    <w:rPr>
      <w:rFonts w:ascii="Times New Roman" w:hAnsi="Times New Roman" w:eastAsia="Times New Roman" w:cs="Times New Roman"/>
      <w:sz w:val="24"/>
      <w:szCs w:val="24"/>
      <w:lang w:eastAsia="ru-RU"/>
    </w:rPr>
  </w:style>
  <w:style w:type="character" w:styleId="Style14">
    <w:name w:val="Посилання покажчика"/>
    <w:qFormat/>
    <w:rPr/>
  </w:style>
  <w:style w:type="character" w:styleId="Style15">
    <w:name w:val="Символ нумерації"/>
    <w:qFormat/>
    <w:rPr/>
  </w:style>
  <w:style w:type="character" w:styleId="Style16">
    <w:name w:val="Маркери"/>
    <w:qFormat/>
    <w:rPr>
      <w:rFonts w:ascii="OpenSymbol" w:hAnsi="OpenSymbol" w:eastAsia="OpenSymbol" w:cs="OpenSymbol"/>
    </w:rPr>
  </w:style>
  <w:style w:type="character" w:styleId="Style17">
    <w:name w:val="FollowedHyperlink"/>
    <w:rPr>
      <w:color w:val="800000"/>
      <w:u w:val="single"/>
      <w:lang w:val="zxx" w:eastAsia="zxx" w:bidi="zxx"/>
    </w:rPr>
  </w:style>
  <w:style w:type="paragraph" w:styleId="Style18">
    <w:name w:val="Заголовок"/>
    <w:basedOn w:val="Normal"/>
    <w:next w:val="Style19"/>
    <w:qFormat/>
    <w:pPr>
      <w:keepNext w:val="true"/>
      <w:spacing w:before="240" w:after="120"/>
    </w:pPr>
    <w:rPr>
      <w:rFonts w:ascii="Liberation Sans" w:hAnsi="Liberation Sans" w:eastAsia="Microsoft YaHei" w:cs="Arial"/>
      <w:sz w:val="28"/>
      <w:szCs w:val="28"/>
    </w:rPr>
  </w:style>
  <w:style w:type="paragraph" w:styleId="Style19">
    <w:name w:val="Body Text"/>
    <w:basedOn w:val="Normal"/>
    <w:pPr>
      <w:spacing w:lineRule="auto" w:line="276" w:before="0" w:after="140"/>
    </w:pPr>
    <w:rPr/>
  </w:style>
  <w:style w:type="paragraph" w:styleId="Style20">
    <w:name w:val="List"/>
    <w:basedOn w:val="Style19"/>
    <w:pPr/>
    <w:rPr>
      <w:rFonts w:cs="Arial"/>
    </w:rPr>
  </w:style>
  <w:style w:type="paragraph" w:styleId="Style21">
    <w:name w:val="Caption"/>
    <w:basedOn w:val="Normal"/>
    <w:qFormat/>
    <w:pPr>
      <w:suppressLineNumbers/>
      <w:spacing w:before="120" w:after="120"/>
    </w:pPr>
    <w:rPr>
      <w:rFonts w:cs="Arial"/>
      <w:i/>
      <w:iCs/>
      <w:sz w:val="24"/>
      <w:szCs w:val="24"/>
    </w:rPr>
  </w:style>
  <w:style w:type="paragraph" w:styleId="Style22">
    <w:name w:val="Покажчик"/>
    <w:basedOn w:val="Normal"/>
    <w:qFormat/>
    <w:pPr>
      <w:suppressLineNumbers/>
    </w:pPr>
    <w:rPr>
      <w:rFonts w:cs="Arial"/>
      <w:lang w:val="zxx" w:eastAsia="zxx" w:bidi="zxx"/>
    </w:rPr>
  </w:style>
  <w:style w:type="paragraph" w:styleId="ListParagraph">
    <w:name w:val="List Paragraph"/>
    <w:basedOn w:val="Normal"/>
    <w:uiPriority w:val="34"/>
    <w:qFormat/>
    <w:rsid w:val="009b43a6"/>
    <w:pPr>
      <w:spacing w:before="0" w:after="0"/>
      <w:ind w:left="720" w:firstLine="709"/>
      <w:contextualSpacing/>
    </w:pPr>
    <w:rPr/>
  </w:style>
  <w:style w:type="paragraph" w:styleId="Style23" w:customStyle="1">
    <w:name w:val="Содержание"/>
    <w:basedOn w:val="Normal"/>
    <w:next w:val="Normal"/>
    <w:qFormat/>
    <w:rsid w:val="0084428e"/>
    <w:pPr>
      <w:keepNext w:val="true"/>
      <w:keepLines/>
      <w:pageBreakBefore/>
      <w:ind w:hanging="0"/>
      <w:jc w:val="center"/>
    </w:pPr>
    <w:rPr>
      <w:b/>
      <w:caps/>
    </w:rPr>
  </w:style>
  <w:style w:type="paragraph" w:styleId="Style24">
    <w:name w:val="Верхній і нижній колонтитули"/>
    <w:basedOn w:val="Normal"/>
    <w:qFormat/>
    <w:pPr/>
    <w:rPr/>
  </w:style>
  <w:style w:type="paragraph" w:styleId="Style25">
    <w:name w:val="Header"/>
    <w:basedOn w:val="Normal"/>
    <w:link w:val="Style9"/>
    <w:uiPriority w:val="99"/>
    <w:unhideWhenUsed/>
    <w:rsid w:val="000a1376"/>
    <w:pPr>
      <w:tabs>
        <w:tab w:val="clear" w:pos="708"/>
        <w:tab w:val="center" w:pos="4819" w:leader="none"/>
        <w:tab w:val="right" w:pos="9639" w:leader="none"/>
      </w:tabs>
      <w:spacing w:lineRule="auto" w:line="240"/>
    </w:pPr>
    <w:rPr/>
  </w:style>
  <w:style w:type="paragraph" w:styleId="Style26">
    <w:name w:val="Footer"/>
    <w:basedOn w:val="Normal"/>
    <w:link w:val="Style10"/>
    <w:uiPriority w:val="99"/>
    <w:unhideWhenUsed/>
    <w:rsid w:val="000a1376"/>
    <w:pPr>
      <w:tabs>
        <w:tab w:val="clear" w:pos="708"/>
        <w:tab w:val="center" w:pos="4819" w:leader="none"/>
        <w:tab w:val="right" w:pos="9639" w:leader="none"/>
      </w:tabs>
      <w:spacing w:lineRule="auto" w:line="240"/>
    </w:pPr>
    <w:rPr/>
  </w:style>
  <w:style w:type="paragraph" w:styleId="12">
    <w:name w:val="TOC 1"/>
    <w:basedOn w:val="Normal"/>
    <w:next w:val="Normal"/>
    <w:autoRedefine/>
    <w:uiPriority w:val="39"/>
    <w:unhideWhenUsed/>
    <w:rsid w:val="00451796"/>
    <w:pPr>
      <w:spacing w:before="0" w:after="100"/>
    </w:pPr>
    <w:rPr>
      <w:caps/>
    </w:rPr>
  </w:style>
  <w:style w:type="paragraph" w:styleId="23">
    <w:name w:val="TOC 2"/>
    <w:basedOn w:val="Normal"/>
    <w:next w:val="Normal"/>
    <w:autoRedefine/>
    <w:uiPriority w:val="39"/>
    <w:unhideWhenUsed/>
    <w:rsid w:val="00d77853"/>
    <w:pPr>
      <w:tabs>
        <w:tab w:val="clear" w:pos="708"/>
        <w:tab w:val="left" w:pos="1760" w:leader="none"/>
        <w:tab w:val="right" w:pos="9627" w:leader="dot"/>
      </w:tabs>
      <w:spacing w:before="0" w:after="100"/>
      <w:ind w:left="280" w:firstLine="709"/>
    </w:pPr>
    <w:rPr/>
  </w:style>
  <w:style w:type="paragraph" w:styleId="32">
    <w:name w:val="TOC 3"/>
    <w:basedOn w:val="Normal"/>
    <w:next w:val="Normal"/>
    <w:autoRedefine/>
    <w:uiPriority w:val="39"/>
    <w:unhideWhenUsed/>
    <w:rsid w:val="000a1376"/>
    <w:pPr>
      <w:spacing w:before="0" w:after="100"/>
      <w:ind w:left="560" w:firstLine="709"/>
    </w:pPr>
    <w:rPr/>
  </w:style>
  <w:style w:type="paragraph" w:styleId="42">
    <w:name w:val="TOC 4"/>
    <w:basedOn w:val="Normal"/>
    <w:next w:val="Normal"/>
    <w:autoRedefine/>
    <w:uiPriority w:val="39"/>
    <w:unhideWhenUsed/>
    <w:rsid w:val="000a1376"/>
    <w:pPr>
      <w:spacing w:before="0" w:after="100"/>
      <w:ind w:left="840" w:firstLine="709"/>
    </w:pPr>
    <w:rPr/>
  </w:style>
  <w:style w:type="paragraph" w:styleId="Style27">
    <w:name w:val="Index Heading"/>
    <w:basedOn w:val="Style18"/>
    <w:pPr/>
    <w:rPr/>
  </w:style>
  <w:style w:type="paragraph" w:styleId="Style28">
    <w:name w:val="TOC Heading"/>
    <w:basedOn w:val="1"/>
    <w:next w:val="Normal"/>
    <w:uiPriority w:val="39"/>
    <w:semiHidden/>
    <w:unhideWhenUsed/>
    <w:qFormat/>
    <w:rsid w:val="000a1376"/>
    <w:pPr>
      <w:pageBreakBefore w:val="false"/>
      <w:numPr>
        <w:ilvl w:val="0"/>
        <w:numId w:val="0"/>
      </w:numPr>
      <w:spacing w:before="480" w:after="0"/>
      <w:jc w:val="left"/>
      <w:outlineLvl w:val="9"/>
    </w:pPr>
    <w:rPr>
      <w:rFonts w:ascii="Cambria" w:hAnsi="Cambria" w:asciiTheme="majorHAnsi" w:hAnsiTheme="majorHAnsi"/>
      <w:caps w:val="false"/>
      <w:smallCaps w:val="false"/>
      <w:color w:val="365F91" w:themeColor="accent1" w:themeShade="bf"/>
      <w:lang w:eastAsia="ru-RU"/>
    </w:rPr>
  </w:style>
  <w:style w:type="paragraph" w:styleId="BalloonText">
    <w:name w:val="Balloon Text"/>
    <w:basedOn w:val="Normal"/>
    <w:link w:val="Style12"/>
    <w:uiPriority w:val="99"/>
    <w:semiHidden/>
    <w:unhideWhenUsed/>
    <w:qFormat/>
    <w:rsid w:val="000a1376"/>
    <w:pPr>
      <w:spacing w:lineRule="auto" w:line="240"/>
    </w:pPr>
    <w:rPr>
      <w:rFonts w:ascii="Tahoma" w:hAnsi="Tahoma" w:cs="Tahoma"/>
      <w:sz w:val="16"/>
      <w:szCs w:val="16"/>
    </w:rPr>
  </w:style>
  <w:style w:type="paragraph" w:styleId="TableofFigures" w:customStyle="1">
    <w:name w:val="Table of Figures"/>
    <w:basedOn w:val="Normal"/>
    <w:qFormat/>
    <w:rsid w:val="001425a3"/>
    <w:pPr>
      <w:ind w:hanging="0"/>
      <w:jc w:val="center"/>
    </w:pPr>
    <w:rPr/>
  </w:style>
  <w:style w:type="paragraph" w:styleId="Style29" w:customStyle="1">
    <w:name w:val="Подпись к рисунку"/>
    <w:basedOn w:val="Normal"/>
    <w:qFormat/>
    <w:rsid w:val="001425a3"/>
    <w:pPr>
      <w:ind w:hanging="0"/>
      <w:jc w:val="center"/>
    </w:pPr>
    <w:rPr/>
  </w:style>
  <w:style w:type="paragraph" w:styleId="Style30" w:customStyle="1">
    <w:name w:val="Вступление-Выводы"/>
    <w:basedOn w:val="Style23"/>
    <w:qFormat/>
    <w:rsid w:val="0084428e"/>
    <w:pPr>
      <w:outlineLvl w:val="0"/>
    </w:pPr>
    <w:rPr>
      <w:lang w:val="uk-UA"/>
    </w:rPr>
  </w:style>
  <w:style w:type="paragraph" w:styleId="13" w:customStyle="1">
    <w:name w:val="Обычный1"/>
    <w:qFormat/>
    <w:rsid w:val="00ba36a0"/>
    <w:pPr>
      <w:widowControl/>
      <w:suppressAutoHyphens w:val="true"/>
      <w:bidi w:val="0"/>
      <w:spacing w:lineRule="auto" w:line="240" w:before="0" w:after="0"/>
      <w:jc w:val="left"/>
    </w:pPr>
    <w:rPr>
      <w:rFonts w:ascii="Times New Roman" w:hAnsi="Times New Roman" w:eastAsia="Times New Roman" w:cs="Times New Roman"/>
      <w:color w:val="auto"/>
      <w:kern w:val="0"/>
      <w:sz w:val="20"/>
      <w:szCs w:val="20"/>
      <w:lang w:val="en-US" w:eastAsia="ru-RU" w:bidi="ar-SA"/>
    </w:rPr>
  </w:style>
  <w:style w:type="paragraph" w:styleId="Normal1" w:customStyle="1">
    <w:name w:val="Normal1"/>
    <w:qFormat/>
    <w:rsid w:val="00ba36a0"/>
    <w:pPr>
      <w:widowControl/>
      <w:suppressAutoHyphens w:val="true"/>
      <w:bidi w:val="0"/>
      <w:spacing w:lineRule="auto" w:line="240" w:before="0" w:after="0"/>
      <w:jc w:val="left"/>
    </w:pPr>
    <w:rPr>
      <w:rFonts w:ascii="Times New Roman" w:hAnsi="Times New Roman" w:eastAsia="Times New Roman" w:cs="Times New Roman"/>
      <w:color w:val="auto"/>
      <w:kern w:val="0"/>
      <w:sz w:val="20"/>
      <w:szCs w:val="20"/>
      <w:lang w:val="en-US" w:eastAsia="ru-RU" w:bidi="ar-SA"/>
    </w:rPr>
  </w:style>
  <w:style w:type="paragraph" w:styleId="Style31">
    <w:name w:val="Title"/>
    <w:basedOn w:val="Normal"/>
    <w:link w:val="Style13"/>
    <w:qFormat/>
    <w:rsid w:val="00fb767d"/>
    <w:pPr>
      <w:widowControl w:val="false"/>
      <w:shd w:val="clear" w:color="auto" w:fill="FFFFFF"/>
      <w:spacing w:lineRule="exact" w:line="410" w:before="1894" w:after="0"/>
      <w:ind w:hanging="0"/>
      <w:jc w:val="center"/>
    </w:pPr>
    <w:rPr>
      <w:rFonts w:eastAsia="Times New Roman" w:cs="Times New Roman"/>
      <w:b/>
      <w:bCs/>
      <w:sz w:val="36"/>
      <w:szCs w:val="20"/>
      <w:lang w:val="uk-UA" w:eastAsia="ru-RU"/>
    </w:rPr>
  </w:style>
  <w:style w:type="paragraph" w:styleId="BlockText">
    <w:name w:val="Block Text"/>
    <w:basedOn w:val="Normal"/>
    <w:qFormat/>
    <w:rsid w:val="00fb767d"/>
    <w:pPr>
      <w:spacing w:lineRule="auto" w:line="240"/>
      <w:ind w:left="-284" w:right="-808" w:hanging="0"/>
      <w:jc w:val="left"/>
    </w:pPr>
    <w:rPr>
      <w:rFonts w:eastAsia="Times New Roman" w:cs="Times New Roman"/>
      <w:sz w:val="24"/>
      <w:szCs w:val="20"/>
      <w:u w:val="single"/>
      <w:lang w:val="uk-UA" w:eastAsia="ru-RU"/>
    </w:rPr>
  </w:style>
  <w:style w:type="paragraph" w:styleId="BodyTextIndent2">
    <w:name w:val="Body Text Indent 2"/>
    <w:basedOn w:val="Normal"/>
    <w:link w:val="22"/>
    <w:qFormat/>
    <w:rsid w:val="003d66ee"/>
    <w:pPr>
      <w:spacing w:lineRule="auto" w:line="240"/>
      <w:ind w:firstLine="720"/>
    </w:pPr>
    <w:rPr>
      <w:rFonts w:eastAsia="Times New Roman" w:cs="Times New Roman"/>
      <w:sz w:val="24"/>
      <w:szCs w:val="24"/>
      <w:lang w:eastAsia="ru-RU"/>
    </w:rPr>
  </w:style>
  <w:style w:type="paragraph" w:styleId="Style32" w:customStyle="1">
    <w:name w:val="Вступление-Приложение"/>
    <w:basedOn w:val="1"/>
    <w:next w:val="Normal"/>
    <w:qFormat/>
    <w:rsid w:val="00355293"/>
    <w:pPr>
      <w:numPr>
        <w:ilvl w:val="0"/>
        <w:numId w:val="0"/>
      </w:numPr>
      <w:spacing w:lineRule="auto" w:line="240" w:before="240" w:after="240"/>
    </w:pPr>
    <w:rPr>
      <w:color w:val="000000" w:themeColor="text1"/>
      <w:lang w:val="uk-UA"/>
    </w:rPr>
  </w:style>
  <w:style w:type="paragraph" w:styleId="Style33" w:customStyle="1">
    <w:name w:val="ВСТУП"/>
    <w:basedOn w:val="Normal"/>
    <w:qFormat/>
    <w:rsid w:val="007c4920"/>
    <w:pPr>
      <w:keepNext w:val="true"/>
      <w:keepLines/>
      <w:pageBreakBefore/>
      <w:spacing w:before="240" w:after="120"/>
      <w:ind w:hanging="0"/>
      <w:jc w:val="center"/>
      <w:outlineLvl w:val="0"/>
    </w:pPr>
    <w:rPr>
      <w:rFonts w:eastAsia="Times New Roman" w:cs="Times New Roman"/>
      <w:b/>
      <w:caps/>
      <w:szCs w:val="36"/>
      <w:lang w:val="en-US" w:eastAsia="ru-RU"/>
    </w:rPr>
  </w:style>
  <w:style w:type="paragraph" w:styleId="Style34">
    <w:name w:val="Вміст рамки"/>
    <w:basedOn w:val="Normal"/>
    <w:qFormat/>
    <w:pPr/>
    <w:rPr/>
  </w:style>
  <w:style w:type="paragraph" w:styleId="Caption">
    <w:name w:val="caption"/>
    <w:basedOn w:val="Normal"/>
    <w:next w:val="Normal"/>
    <w:qFormat/>
    <w:pPr>
      <w:spacing w:lineRule="auto" w:line="240" w:before="0" w:after="200"/>
    </w:pPr>
    <w:rPr>
      <w:iCs/>
      <w:szCs w:val="18"/>
      <w:lang w:val="ru-RU"/>
    </w:rPr>
  </w:style>
  <w:style w:type="paragraph" w:styleId="Style35">
    <w:name w:val="Название таблиц"/>
    <w:basedOn w:val="Normal"/>
    <w:next w:val="Normal"/>
    <w:qFormat/>
    <w:pPr>
      <w:numPr>
        <w:ilvl w:val="5"/>
        <w:numId w:val="1"/>
      </w:numPr>
    </w:pPr>
    <w:rPr/>
  </w:style>
  <w:style w:type="paragraph" w:styleId="Style36">
    <w:name w:val="текст таблицы"/>
    <w:basedOn w:val="Normal"/>
    <w:qFormat/>
    <w:pPr>
      <w:ind w:hanging="0"/>
      <w:jc w:val="center"/>
    </w:pPr>
    <w:rPr>
      <w:rFonts w:eastAsia="Times New Roman" w:cs="Times New Roman"/>
      <w:sz w:val="24"/>
      <w:szCs w:val="24"/>
      <w:lang w:val="ru-RU" w:eastAsia="ru-RU"/>
    </w:rPr>
  </w:style>
  <w:style w:type="paragraph" w:styleId="LOnormal">
    <w:name w:val="LO-normal"/>
    <w:qFormat/>
    <w:pPr>
      <w:widowControl/>
      <w:suppressAutoHyphens w:val="true"/>
      <w:bidi w:val="0"/>
      <w:spacing w:lineRule="auto" w:line="360" w:before="0" w:after="0"/>
      <w:ind w:firstLine="709"/>
      <w:jc w:val="both"/>
    </w:pPr>
    <w:rPr>
      <w:rFonts w:ascii="Calibri" w:hAnsi="Calibri" w:eastAsia="Calibri" w:cs="" w:asciiTheme="minorHAnsi" w:cstheme="minorBidi" w:eastAsiaTheme="minorHAnsi" w:hAnsiTheme="minorHAnsi"/>
      <w:color w:val="auto"/>
      <w:kern w:val="0"/>
      <w:sz w:val="22"/>
      <w:szCs w:val="22"/>
      <w:lang w:val="uk-UA" w:eastAsia="en-US" w:bidi="ar-SA"/>
    </w:rPr>
  </w:style>
  <w:style w:type="paragraph" w:styleId="Style37">
    <w:name w:val="Subtitle"/>
    <w:basedOn w:val="Style18"/>
    <w:next w:val="Style19"/>
    <w:qFormat/>
    <w:pPr>
      <w:spacing w:before="60" w:after="120"/>
      <w:jc w:val="center"/>
    </w:pPr>
    <w:rPr>
      <w:sz w:val="36"/>
      <w:szCs w:val="36"/>
    </w:rPr>
  </w:style>
  <w:style w:type="numbering" w:styleId="NoList" w:default="1">
    <w:name w:val="No List"/>
    <w:uiPriority w:val="99"/>
    <w:semiHidden/>
    <w:unhideWhenUsed/>
    <w:qFormat/>
  </w:style>
  <w:style w:type="numbering" w:styleId="14" w:customStyle="1">
    <w:name w:val="Стиль1"/>
    <w:uiPriority w:val="99"/>
    <w:qFormat/>
    <w:rsid w:val="00c90ea0"/>
  </w:style>
  <w:style w:type="numbering" w:styleId="24" w:customStyle="1">
    <w:name w:val="Стиль2"/>
    <w:uiPriority w:val="99"/>
    <w:qFormat/>
    <w:rsid w:val="00c90ea0"/>
  </w:style>
  <w:style w:type="numbering" w:styleId="33" w:customStyle="1">
    <w:name w:val="Стиль3"/>
    <w:uiPriority w:val="99"/>
    <w:qFormat/>
    <w:rsid w:val="00c90ea0"/>
  </w:style>
  <w:style w:type="numbering" w:styleId="43" w:customStyle="1">
    <w:name w:val="Стиль4"/>
    <w:uiPriority w:val="99"/>
    <w:qFormat/>
    <w:rsid w:val="00c90ea0"/>
  </w:style>
  <w:style w:type="table" w:default="1" w:styleId="a1">
    <w:name w:val="Normal Table"/>
    <w:uiPriority w:val="99"/>
    <w:semiHidden/>
    <w:unhideWhenUsed/>
    <w:tblPr>
      <w:tblCellMar>
        <w:top w:w="0" w:type="dxa"/>
        <w:left w:w="108" w:type="dxa"/>
        <w:bottom w:w="0" w:type="dxa"/>
        <w:right w:w="108" w:type="dxa"/>
      </w:tblCellMar>
    </w:tblPr>
  </w:style>
  <w:style w:type="table" w:styleId="af">
    <w:name w:val="Table Grid"/>
    <w:basedOn w:val="a1"/>
    <w:rsid w:val="00ba36a0"/>
    <w:pPr>
      <w:spacing w:after="0" w:line="240" w:lineRule="auto"/>
    </w:pPr>
    <w:rPr>
      <w:lang w:val="uk-U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onlinetools.com/number/sort-numbers"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yperlink" Target="https://onlinetools.com/number/sort-numbers?input=3 29 93 12 100 73 83 58 16 6 36 3 15 20 20 73 86 63 6 13 71 20 67 68 86 9 41 43 40 0 39 7 11 71 62 0 18 31 3 6 28 6 22 46 26 53 9 94 59 48 89 96 48 87 42 70 55 62 81 92 85 55 80 4 37 36 38 2 2 62 23 94 8 66 55 29 46 71 31 12 64 16 41 65 82 6 15 35 51 26 59 93 15 26 87 99 24 36 74 29 &amp;ascending-order=true&amp;descending-order=false&amp;input-separator= &amp;output-separator= &amp;skip-duplicate-numbers=false" TargetMode="External"/><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yperlink" Target="https://onlinetools.com/number/sort-numbers?input=73 51 87 79 100 55 65 81 74 65 74 65 93 57 96 60 96 86 97 66 53 67 92 98 97 83 90 65 52 86 55 57 89 54 71 92 85 86 96 79 89 87 77 57 73 70 58 81 99 57 66 50 93 58 98 94 94 50 61 55 52 95 94 66 91 95 83 52 56 91 75 58 57 75 76 70 66 69 97 79 90 85 96 64 65 83 67 56 78 95 93 50 80 69 79 59 96 79 81 95&amp;ascending-order=true&amp;descending-order=false&amp;input-separator= &amp;output-separator= &amp;skip-duplicate-numbers=false" TargetMode="External"/><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hyperlink" Target="https://onlinetools.com/number/sort-numbers?input=6 1 4 8 8 4 6 0 2 7 3 4 10 4 7 7 6 0 2 6 10 0 6 6 6 7 1 7 9 7 5 6 10 1 7 7 5 4 9 5 2 8 3 0 4 7 2 6 0 3 3 4 8 9 1 10 0 8 6 9 5 4 5 6 1 1 5 7 10 4 6 3 1 9 5 3 1 10 6 6 5 6 1 4 10 5 1 9 2 6 1 3 8 1 7 7 7 2 4 7 &amp;ascending-order=true&amp;descending-order=false&amp;input-separator= &amp;output-separator= &amp;skip-duplicate-numbers=false" TargetMode="External"/><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hyperlink" Target="https://www.geeksforgeeks.org/merge-sort/" TargetMode="External"/><Relationship Id="rId32" Type="http://schemas.openxmlformats.org/officeDocument/2006/relationships/hyperlink" Target="https://www.geeksforgeeks.org/quick-sort/" TargetMode="External"/><Relationship Id="rId33" Type="http://schemas.openxmlformats.org/officeDocument/2006/relationships/hyperlink" Target="https://www.geeksforgeeks.org/introsort-cs-sorting-weapon/" TargetMode="External"/><Relationship Id="rId34" Type="http://schemas.openxmlformats.org/officeDocument/2006/relationships/hyperlink" Target="https://onlinetools.com/number/sort-numbers" TargetMode="External"/><Relationship Id="rId35" Type="http://schemas.openxmlformats.org/officeDocument/2006/relationships/hyperlink" Target="https://youtu.be/0nlPxaC2lTw" TargetMode="External"/><Relationship Id="rId36" Type="http://schemas.openxmlformats.org/officeDocument/2006/relationships/header" Target="head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Template>
  <TotalTime>151</TotalTime>
  <Application>LibreOffice/7.4.2.3$Windows_X86_64 LibreOffice_project/382eef1f22670f7f4118c8c2dd222ec7ad009daf</Application>
  <AppVersion>15.0000</AppVersion>
  <Pages>87</Pages>
  <Words>8794</Words>
  <Characters>61846</Characters>
  <CharactersWithSpaces>71902</CharactersWithSpaces>
  <Paragraphs>2355</Paragraphs>
  <Company>Krokoz™</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dc:description/>
  <dc:language>uk-UA</dc:language>
  <cp:lastModifiedBy/>
  <dcterms:modified xsi:type="dcterms:W3CDTF">2023-06-25T16:36:41Z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file>