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7C241F" w14:textId="4D43FAC0" w:rsidR="005556E9" w:rsidRDefault="001F313A" w:rsidP="00A97976">
      <w:pPr>
        <w:pStyle w:val="Heading1"/>
      </w:pPr>
      <w:bookmarkStart w:id="0" w:name="_Toc464116899"/>
      <w:bookmarkStart w:id="1" w:name="_Toc466471954"/>
      <w:bookmarkStart w:id="2" w:name="_Toc466556699"/>
      <w:bookmarkStart w:id="3" w:name="_Toc482721651"/>
      <w:bookmarkStart w:id="4" w:name="_Toc519594044"/>
      <w:bookmarkStart w:id="5" w:name="_Toc166532432"/>
      <w:r>
        <w:t>DEMOLICIONES</w:t>
      </w:r>
      <w:bookmarkEnd w:id="5"/>
    </w:p>
    <w:p w14:paraId="58C62CFB" w14:textId="51E289B6" w:rsidR="00CE0A68" w:rsidRPr="001F313A" w:rsidRDefault="001F313A" w:rsidP="001F313A">
      <w:pPr>
        <w:pStyle w:val="Heading2"/>
      </w:pPr>
      <w:bookmarkStart w:id="6" w:name="_Toc166532433"/>
      <w:r w:rsidRPr="001F313A">
        <w:t>Demolición de estructuras de H°A°</w:t>
      </w:r>
      <w:bookmarkEnd w:id="6"/>
    </w:p>
    <w:p w14:paraId="7D5CFAD6" w14:textId="28D3F3C2" w:rsidR="00A97976" w:rsidRPr="00A97976" w:rsidRDefault="00A97976" w:rsidP="00A97976">
      <w:pPr>
        <w:pStyle w:val="Heading3"/>
      </w:pPr>
      <w:bookmarkStart w:id="7" w:name="_Toc166532434"/>
      <w:r>
        <w:t>Descripción</w:t>
      </w:r>
      <w:bookmarkEnd w:id="7"/>
    </w:p>
    <w:p w14:paraId="5E9D0ABF" w14:textId="1252E673" w:rsidR="00CE0A68" w:rsidRDefault="001F313A" w:rsidP="001F313A">
      <w:r>
        <w:rPr>
          <w:shd w:val="clear" w:color="auto" w:fill="FFFFFF"/>
        </w:rPr>
        <w:t>La actividad de Demolición de Estructuras de Hormigón Armado (H°A°) consiste en la demolición controlada y segura de estructuras construidas con hormigón armado. Esto puede incluir edificios, muros, losas, vigas, columnas u otras estructuras que requieran ser demolidas para la realización de nuevos proyectos, la renovación de infraestructuras existentes o la remoción de estructuras deterioradas.</w:t>
      </w:r>
      <w:r w:rsidR="00CE0A68">
        <w:t xml:space="preserve"> </w:t>
      </w:r>
    </w:p>
    <w:p w14:paraId="13571C20" w14:textId="682795F7" w:rsidR="001F313A" w:rsidRPr="001F313A" w:rsidRDefault="00CE0A68" w:rsidP="001F313A">
      <w:pPr>
        <w:pStyle w:val="Heading3"/>
      </w:pPr>
      <w:bookmarkStart w:id="8" w:name="_Toc166532435"/>
      <w:r>
        <w:t>Materiales, herramientas y equipo</w:t>
      </w:r>
      <w:bookmarkEnd w:id="8"/>
    </w:p>
    <w:p w14:paraId="0FDEB6DE" w14:textId="77777777" w:rsidR="001F313A" w:rsidRPr="001F313A" w:rsidRDefault="001F313A" w:rsidP="001F313A">
      <w:pPr>
        <w:pStyle w:val="Vieta1"/>
        <w:rPr>
          <w:lang w:eastAsia="es-BO"/>
        </w:rPr>
      </w:pPr>
      <w:r w:rsidRPr="001F313A">
        <w:rPr>
          <w:lang w:eastAsia="es-BO"/>
        </w:rPr>
        <w:t>Barreras de contención y protección para delimitar el área de trabajo y garantizar la seguridad de los trabajadores y terceros.</w:t>
      </w:r>
    </w:p>
    <w:p w14:paraId="7B90071E" w14:textId="55FAF0C8" w:rsidR="001F313A" w:rsidRPr="001F313A" w:rsidRDefault="001F313A" w:rsidP="001F313A">
      <w:pPr>
        <w:pStyle w:val="Vieta1"/>
        <w:rPr>
          <w:lang w:eastAsia="es-BO"/>
        </w:rPr>
      </w:pPr>
      <w:r w:rsidRPr="001F313A">
        <w:rPr>
          <w:lang w:eastAsia="es-BO"/>
        </w:rPr>
        <w:t>Materiales para la disposición adecuada de los escombros, como contenedores de basura, bolsas de escombros y material de relleno.</w:t>
      </w:r>
    </w:p>
    <w:p w14:paraId="5F6E1317" w14:textId="77777777" w:rsidR="001F313A" w:rsidRPr="001F313A" w:rsidRDefault="001F313A" w:rsidP="001F313A">
      <w:pPr>
        <w:pStyle w:val="Vieta1"/>
        <w:rPr>
          <w:lang w:eastAsia="es-BO"/>
        </w:rPr>
      </w:pPr>
      <w:r w:rsidRPr="001F313A">
        <w:rPr>
          <w:lang w:eastAsia="es-BO"/>
        </w:rPr>
        <w:t>Equipos de demolición, como marteletes, martillos hidráulicos, sierras de corte, cortadoras de concreto, entre otros.</w:t>
      </w:r>
    </w:p>
    <w:p w14:paraId="1CDF49AD" w14:textId="77777777" w:rsidR="001F313A" w:rsidRPr="001F313A" w:rsidRDefault="001F313A" w:rsidP="001F313A">
      <w:pPr>
        <w:pStyle w:val="Vieta1"/>
        <w:rPr>
          <w:lang w:eastAsia="es-BO"/>
        </w:rPr>
      </w:pPr>
      <w:r w:rsidRPr="001F313A">
        <w:rPr>
          <w:lang w:eastAsia="es-BO"/>
        </w:rPr>
        <w:t>Equipos de corte y perforación, como sierras circulares, sierras de diamante y perforadoras de concreto.</w:t>
      </w:r>
    </w:p>
    <w:p w14:paraId="3D1A300A" w14:textId="77777777" w:rsidR="001F313A" w:rsidRPr="001F313A" w:rsidRDefault="001F313A" w:rsidP="001F313A">
      <w:pPr>
        <w:pStyle w:val="Vieta1"/>
        <w:rPr>
          <w:lang w:eastAsia="es-BO"/>
        </w:rPr>
      </w:pPr>
      <w:r w:rsidRPr="001F313A">
        <w:rPr>
          <w:lang w:eastAsia="es-BO"/>
        </w:rPr>
        <w:t>Herramientas manuales, como cinceles, mazos, picos y palas para la demolición manual.</w:t>
      </w:r>
    </w:p>
    <w:p w14:paraId="2E2C4868" w14:textId="383BB1F1" w:rsidR="001F313A" w:rsidRPr="001F313A" w:rsidRDefault="001F313A" w:rsidP="001F313A">
      <w:pPr>
        <w:pStyle w:val="Vieta1"/>
        <w:rPr>
          <w:lang w:eastAsia="es-BO"/>
        </w:rPr>
      </w:pPr>
      <w:r w:rsidRPr="001F313A">
        <w:rPr>
          <w:lang w:eastAsia="es-BO"/>
        </w:rPr>
        <w:t>Equipos de protección personal (EPP), incluyendo cascos, guantes, gafas de protección y calzado de seguridad</w:t>
      </w:r>
      <w:r>
        <w:rPr>
          <w:lang w:eastAsia="es-BO"/>
        </w:rPr>
        <w:t>.</w:t>
      </w:r>
    </w:p>
    <w:p w14:paraId="73E29B37" w14:textId="77777777" w:rsidR="001F313A" w:rsidRPr="001F313A" w:rsidRDefault="001F313A" w:rsidP="001F313A">
      <w:pPr>
        <w:pStyle w:val="Vieta1"/>
        <w:rPr>
          <w:lang w:eastAsia="es-BO"/>
        </w:rPr>
      </w:pPr>
      <w:r w:rsidRPr="001F313A">
        <w:rPr>
          <w:lang w:eastAsia="es-BO"/>
        </w:rPr>
        <w:t>Maquinaria pesada, como excavadoras, cargadores frontales y retroexcavadoras, para la demolición de grandes estructuras.</w:t>
      </w:r>
    </w:p>
    <w:p w14:paraId="57697A3A" w14:textId="77777777" w:rsidR="001F313A" w:rsidRPr="001F313A" w:rsidRDefault="001F313A" w:rsidP="001F313A">
      <w:pPr>
        <w:pStyle w:val="Vieta1"/>
        <w:rPr>
          <w:lang w:eastAsia="es-BO"/>
        </w:rPr>
      </w:pPr>
      <w:r w:rsidRPr="001F313A">
        <w:rPr>
          <w:lang w:eastAsia="es-BO"/>
        </w:rPr>
        <w:t>Grúas y plataformas elevadoras para la manipulación de materiales y acceso a áreas elevadas.</w:t>
      </w:r>
    </w:p>
    <w:p w14:paraId="0482D69F" w14:textId="77777777" w:rsidR="001F313A" w:rsidRPr="001F313A" w:rsidRDefault="001F313A" w:rsidP="001F313A">
      <w:pPr>
        <w:pStyle w:val="Vieta1"/>
        <w:rPr>
          <w:lang w:eastAsia="es-BO"/>
        </w:rPr>
      </w:pPr>
      <w:r w:rsidRPr="001F313A">
        <w:rPr>
          <w:lang w:eastAsia="es-BO"/>
        </w:rPr>
        <w:t>Equipos de bombeo y aspiración para la eliminación de agua y otros líquidos presentes en las estructuras a demoler.</w:t>
      </w:r>
    </w:p>
    <w:p w14:paraId="3727D675" w14:textId="6365AFED" w:rsidR="002434E3" w:rsidRDefault="001F313A" w:rsidP="00E5228D">
      <w:pPr>
        <w:pStyle w:val="Vieta1"/>
        <w:rPr>
          <w:lang w:eastAsia="es-BO"/>
        </w:rPr>
      </w:pPr>
      <w:r w:rsidRPr="001F313A">
        <w:rPr>
          <w:lang w:eastAsia="es-BO"/>
        </w:rPr>
        <w:t>Equipos de monitoreo ambiental para controlar la calidad del aire y la presencia de contaminantes durante la demolición.</w:t>
      </w:r>
    </w:p>
    <w:p w14:paraId="4F5EEB0D" w14:textId="6526474F" w:rsidR="00CE0A68" w:rsidRDefault="00CE0A68" w:rsidP="00CE0A68">
      <w:pPr>
        <w:pStyle w:val="Heading3"/>
      </w:pPr>
      <w:bookmarkStart w:id="9" w:name="_Toc166532436"/>
      <w:r>
        <w:t>Procedimiento</w:t>
      </w:r>
      <w:bookmarkEnd w:id="9"/>
    </w:p>
    <w:p w14:paraId="2E716BA8" w14:textId="323CF89D" w:rsidR="001F313A" w:rsidRPr="001F313A" w:rsidRDefault="001F313A" w:rsidP="001F313A">
      <w:pPr>
        <w:rPr>
          <w:lang w:eastAsia="es-BO"/>
        </w:rPr>
      </w:pPr>
      <w:r w:rsidRPr="001F313A">
        <w:rPr>
          <w:lang w:eastAsia="es-BO"/>
        </w:rPr>
        <w:t>El proceso para llevar a cabo la actividad implica los siguientes pasos:</w:t>
      </w:r>
    </w:p>
    <w:p w14:paraId="503BE7BE" w14:textId="57F87970" w:rsidR="001F313A" w:rsidRPr="001F313A" w:rsidRDefault="001F313A" w:rsidP="001F313A">
      <w:pPr>
        <w:pStyle w:val="Abcd"/>
        <w:rPr>
          <w:lang w:eastAsia="es-BO"/>
        </w:rPr>
      </w:pPr>
      <w:r w:rsidRPr="001F313A">
        <w:rPr>
          <w:lang w:eastAsia="es-BO"/>
        </w:rPr>
        <w:t xml:space="preserve"> Planificación y Evaluación de Riesgos:</w:t>
      </w:r>
    </w:p>
    <w:p w14:paraId="25364A74" w14:textId="77777777" w:rsidR="001F313A" w:rsidRPr="001F313A" w:rsidRDefault="001F313A" w:rsidP="001F313A">
      <w:pPr>
        <w:pStyle w:val="Vieta2"/>
        <w:rPr>
          <w:lang w:eastAsia="es-BO"/>
        </w:rPr>
      </w:pPr>
      <w:r w:rsidRPr="001F313A">
        <w:rPr>
          <w:lang w:eastAsia="es-BO"/>
        </w:rPr>
        <w:t>Realizar una evaluación detallada del sitio y de las estructuras a demoler.</w:t>
      </w:r>
    </w:p>
    <w:p w14:paraId="2ED3033B" w14:textId="77777777" w:rsidR="001F313A" w:rsidRPr="001F313A" w:rsidRDefault="001F313A" w:rsidP="001F313A">
      <w:pPr>
        <w:pStyle w:val="Vieta2"/>
        <w:rPr>
          <w:lang w:eastAsia="es-BO"/>
        </w:rPr>
      </w:pPr>
      <w:r w:rsidRPr="001F313A">
        <w:rPr>
          <w:lang w:eastAsia="es-BO"/>
        </w:rPr>
        <w:t>Desarrollar un plan de demolición que incluya métodos de demolición, secuencia de trabajo, medidas de seguridad y gestión de residuos.</w:t>
      </w:r>
    </w:p>
    <w:p w14:paraId="702FC606" w14:textId="0C3C9D44" w:rsidR="001F313A" w:rsidRPr="001F313A" w:rsidRDefault="001F313A" w:rsidP="001F313A">
      <w:pPr>
        <w:pStyle w:val="Abcd"/>
        <w:rPr>
          <w:lang w:eastAsia="es-BO"/>
        </w:rPr>
      </w:pPr>
      <w:r w:rsidRPr="001F313A">
        <w:rPr>
          <w:lang w:eastAsia="es-BO"/>
        </w:rPr>
        <w:t>Preparación del Sitio:</w:t>
      </w:r>
    </w:p>
    <w:p w14:paraId="73CCBAFA" w14:textId="77777777" w:rsidR="001F313A" w:rsidRPr="001F313A" w:rsidRDefault="001F313A" w:rsidP="001F313A">
      <w:pPr>
        <w:pStyle w:val="Vieta2"/>
        <w:rPr>
          <w:lang w:eastAsia="es-BO"/>
        </w:rPr>
      </w:pPr>
      <w:r w:rsidRPr="001F313A">
        <w:rPr>
          <w:lang w:eastAsia="es-BO"/>
        </w:rPr>
        <w:t>Delimitar y asegurar el área de trabajo con barreras de contención y señalización adecuada.</w:t>
      </w:r>
    </w:p>
    <w:p w14:paraId="102E111E" w14:textId="77777777" w:rsidR="001F313A" w:rsidRPr="001F313A" w:rsidRDefault="001F313A" w:rsidP="001F313A">
      <w:pPr>
        <w:pStyle w:val="Vieta2"/>
        <w:rPr>
          <w:lang w:eastAsia="es-BO"/>
        </w:rPr>
      </w:pPr>
      <w:r w:rsidRPr="001F313A">
        <w:rPr>
          <w:lang w:eastAsia="es-BO"/>
        </w:rPr>
        <w:t>Desconectar servicios públicos y privados (electricidad, agua, gas) de las estructuras a demoler.</w:t>
      </w:r>
    </w:p>
    <w:p w14:paraId="52536EF5" w14:textId="34500E95" w:rsidR="001F313A" w:rsidRPr="001F313A" w:rsidRDefault="001F313A" w:rsidP="0057655B">
      <w:pPr>
        <w:pStyle w:val="Abcd"/>
        <w:rPr>
          <w:lang w:eastAsia="es-BO"/>
        </w:rPr>
      </w:pPr>
      <w:r w:rsidRPr="001F313A">
        <w:rPr>
          <w:lang w:eastAsia="es-BO"/>
        </w:rPr>
        <w:lastRenderedPageBreak/>
        <w:t>Demolición Controlada:</w:t>
      </w:r>
    </w:p>
    <w:p w14:paraId="65D49CA5" w14:textId="77777777" w:rsidR="001F313A" w:rsidRPr="001F313A" w:rsidRDefault="001F313A" w:rsidP="0057655B">
      <w:pPr>
        <w:pStyle w:val="Vieta2"/>
        <w:rPr>
          <w:lang w:eastAsia="es-BO"/>
        </w:rPr>
      </w:pPr>
      <w:r w:rsidRPr="001F313A">
        <w:rPr>
          <w:lang w:eastAsia="es-BO"/>
        </w:rPr>
        <w:t>Emplear métodos de demolición adecuados según la naturaleza de las estructuras y las condiciones del sitio.</w:t>
      </w:r>
    </w:p>
    <w:p w14:paraId="288A5882" w14:textId="77777777" w:rsidR="001F313A" w:rsidRPr="001F313A" w:rsidRDefault="001F313A" w:rsidP="0057655B">
      <w:pPr>
        <w:pStyle w:val="Vieta2"/>
        <w:rPr>
          <w:lang w:eastAsia="es-BO"/>
        </w:rPr>
      </w:pPr>
      <w:r w:rsidRPr="001F313A">
        <w:rPr>
          <w:lang w:eastAsia="es-BO"/>
        </w:rPr>
        <w:t>Utilizar herramientas y maquinaria especializada para realizar la demolición de manera segura y eficiente.</w:t>
      </w:r>
    </w:p>
    <w:p w14:paraId="5E7242A6" w14:textId="77777777" w:rsidR="001F313A" w:rsidRPr="001F313A" w:rsidRDefault="001F313A" w:rsidP="0057655B">
      <w:pPr>
        <w:pStyle w:val="Vieta2"/>
        <w:rPr>
          <w:lang w:eastAsia="es-BO"/>
        </w:rPr>
      </w:pPr>
      <w:r w:rsidRPr="001F313A">
        <w:rPr>
          <w:lang w:eastAsia="es-BO"/>
        </w:rPr>
        <w:t>Monitorear constantemente la estabilidad de las estructuras restantes y realizar refuerzos si es necesario.</w:t>
      </w:r>
    </w:p>
    <w:p w14:paraId="6073C8D2" w14:textId="656D13BA" w:rsidR="001F313A" w:rsidRPr="001F313A" w:rsidRDefault="001F313A" w:rsidP="0057655B">
      <w:pPr>
        <w:pStyle w:val="Abcd"/>
        <w:rPr>
          <w:lang w:eastAsia="es-BO"/>
        </w:rPr>
      </w:pPr>
      <w:r w:rsidRPr="001F313A">
        <w:rPr>
          <w:lang w:eastAsia="es-BO"/>
        </w:rPr>
        <w:t>Eliminación de Residuos:</w:t>
      </w:r>
    </w:p>
    <w:p w14:paraId="54EC1D6B" w14:textId="77777777" w:rsidR="001F313A" w:rsidRPr="001F313A" w:rsidRDefault="001F313A" w:rsidP="0057655B">
      <w:pPr>
        <w:pStyle w:val="Vieta2"/>
        <w:rPr>
          <w:lang w:eastAsia="es-BO"/>
        </w:rPr>
      </w:pPr>
      <w:r w:rsidRPr="001F313A">
        <w:rPr>
          <w:lang w:eastAsia="es-BO"/>
        </w:rPr>
        <w:t>Recoger y clasificar los escombros generados durante la demolición.</w:t>
      </w:r>
    </w:p>
    <w:p w14:paraId="013178C0" w14:textId="09B79ED5" w:rsidR="001F313A" w:rsidRPr="001F313A" w:rsidRDefault="001F313A" w:rsidP="0057655B">
      <w:pPr>
        <w:pStyle w:val="Vieta2"/>
        <w:rPr>
          <w:lang w:eastAsia="es-BO"/>
        </w:rPr>
      </w:pPr>
      <w:r w:rsidRPr="001F313A">
        <w:rPr>
          <w:lang w:eastAsia="es-BO"/>
        </w:rPr>
        <w:t>Transportar los residuos a un lugar de disposición adecuado, como vertederos o plantas de reciclaje</w:t>
      </w:r>
      <w:r w:rsidR="0057655B" w:rsidRPr="0057655B">
        <w:t>, contando previamente con una licencia de disposición de residuos de construcción de acuerdo con el municipio donde se realicen las obras.</w:t>
      </w:r>
    </w:p>
    <w:p w14:paraId="61F22049" w14:textId="77777777" w:rsidR="001F313A" w:rsidRPr="001F313A" w:rsidRDefault="001F313A" w:rsidP="0057655B">
      <w:pPr>
        <w:pStyle w:val="Vieta2"/>
        <w:rPr>
          <w:lang w:eastAsia="es-BO"/>
        </w:rPr>
      </w:pPr>
      <w:r w:rsidRPr="001F313A">
        <w:rPr>
          <w:lang w:eastAsia="es-BO"/>
        </w:rPr>
        <w:t>Cumplir con las normativas y regulaciones locales sobre gestión de residuos y protección del medio ambiente.</w:t>
      </w:r>
    </w:p>
    <w:p w14:paraId="20CD75C0" w14:textId="6AE41AEF" w:rsidR="001F313A" w:rsidRPr="001F313A" w:rsidRDefault="001F313A" w:rsidP="0057655B">
      <w:pPr>
        <w:pStyle w:val="Abcd"/>
        <w:rPr>
          <w:lang w:eastAsia="es-BO"/>
        </w:rPr>
      </w:pPr>
      <w:r w:rsidRPr="001F313A">
        <w:rPr>
          <w:lang w:eastAsia="es-BO"/>
        </w:rPr>
        <w:t>Limpieza y Rehabilitación del Sitio:</w:t>
      </w:r>
    </w:p>
    <w:p w14:paraId="052B14E7" w14:textId="77777777" w:rsidR="001F313A" w:rsidRPr="001F313A" w:rsidRDefault="001F313A" w:rsidP="0057655B">
      <w:pPr>
        <w:pStyle w:val="Vieta2"/>
        <w:rPr>
          <w:lang w:eastAsia="es-BO"/>
        </w:rPr>
      </w:pPr>
      <w:r w:rsidRPr="001F313A">
        <w:rPr>
          <w:lang w:eastAsia="es-BO"/>
        </w:rPr>
        <w:t>Realizar la limpieza final del área de trabajo y retirar cualquier equipo o material remanente.</w:t>
      </w:r>
    </w:p>
    <w:p w14:paraId="60CDA6B3" w14:textId="77777777" w:rsidR="001F313A" w:rsidRPr="001F313A" w:rsidRDefault="001F313A" w:rsidP="0057655B">
      <w:pPr>
        <w:pStyle w:val="Vieta2"/>
        <w:rPr>
          <w:lang w:eastAsia="es-BO"/>
        </w:rPr>
      </w:pPr>
      <w:r w:rsidRPr="001F313A">
        <w:rPr>
          <w:lang w:eastAsia="es-BO"/>
        </w:rPr>
        <w:t>Realizar reparaciones o trabajos de rehabilitación necesarios en el sitio para dejarlo en condiciones adecuadas para futuros usos o proyectos.</w:t>
      </w:r>
    </w:p>
    <w:p w14:paraId="4C81177D" w14:textId="4882BC26" w:rsidR="001F313A" w:rsidRPr="001F313A" w:rsidRDefault="001F313A" w:rsidP="0057655B">
      <w:pPr>
        <w:pStyle w:val="Abcd"/>
        <w:rPr>
          <w:lang w:eastAsia="es-BO"/>
        </w:rPr>
      </w:pPr>
      <w:r w:rsidRPr="001F313A">
        <w:rPr>
          <w:lang w:eastAsia="es-BO"/>
        </w:rPr>
        <w:t>Inspección y Certificación:</w:t>
      </w:r>
    </w:p>
    <w:p w14:paraId="0F6EF6EC" w14:textId="77777777" w:rsidR="001F313A" w:rsidRPr="001F313A" w:rsidRDefault="001F313A" w:rsidP="0057655B">
      <w:pPr>
        <w:pStyle w:val="Vieta2"/>
        <w:rPr>
          <w:lang w:eastAsia="es-BO"/>
        </w:rPr>
      </w:pPr>
      <w:r w:rsidRPr="001F313A">
        <w:rPr>
          <w:lang w:eastAsia="es-BO"/>
        </w:rPr>
        <w:t>Realizar inspecciones finales para verificar que la demolición se haya completado satisfactoriamente y que el sitio esté seguro para su uso futuro.</w:t>
      </w:r>
    </w:p>
    <w:p w14:paraId="2F036D6A" w14:textId="73939BAB" w:rsidR="001F313A" w:rsidRDefault="001F313A" w:rsidP="0057655B">
      <w:pPr>
        <w:pStyle w:val="Vieta2"/>
        <w:rPr>
          <w:lang w:eastAsia="es-BO"/>
        </w:rPr>
      </w:pPr>
      <w:r w:rsidRPr="001F313A">
        <w:rPr>
          <w:lang w:eastAsia="es-BO"/>
        </w:rPr>
        <w:t>Emitir certificados de demolición y cumplimiento de normativas según sea necesario.</w:t>
      </w:r>
    </w:p>
    <w:p w14:paraId="7D69E0F4" w14:textId="658A2109" w:rsidR="0078194C" w:rsidRPr="0078194C" w:rsidRDefault="0057655B" w:rsidP="00E5228D">
      <w:pPr>
        <w:rPr>
          <w:lang w:eastAsia="es-BO"/>
        </w:rPr>
      </w:pPr>
      <w:r>
        <w:rPr>
          <w:shd w:val="clear" w:color="auto" w:fill="FFFFFF"/>
        </w:rPr>
        <w:t xml:space="preserve">EMBOL </w:t>
      </w:r>
      <w:r w:rsidR="00E5228D">
        <w:rPr>
          <w:shd w:val="clear" w:color="auto" w:fill="FFFFFF"/>
        </w:rPr>
        <w:t xml:space="preserve">S.A. </w:t>
      </w:r>
      <w:r>
        <w:rPr>
          <w:shd w:val="clear" w:color="auto" w:fill="FFFFFF"/>
        </w:rPr>
        <w:t>se deslinda de cualquier responsabilidad asociada a la actividad de transporte y disposición de los residuos generados. La empresa contratista es responsable de llevar a cabo la demolición de manera segura y conforme a todas las normativas y regulaciones aplicables</w:t>
      </w:r>
      <w:r w:rsidR="00311B12">
        <w:rPr>
          <w:shd w:val="clear" w:color="auto" w:fill="FFFFFF"/>
        </w:rPr>
        <w:t>.</w:t>
      </w:r>
    </w:p>
    <w:p w14:paraId="63008C60" w14:textId="3F12EB8D" w:rsidR="00CE0A68" w:rsidRDefault="00CE0A68" w:rsidP="00CE0A68">
      <w:pPr>
        <w:pStyle w:val="Heading3"/>
      </w:pPr>
      <w:bookmarkStart w:id="10" w:name="_Toc166532437"/>
      <w:r>
        <w:t xml:space="preserve">Medición y </w:t>
      </w:r>
      <w:r w:rsidR="005F6E33">
        <w:t>Precio</w:t>
      </w:r>
      <w:bookmarkEnd w:id="10"/>
    </w:p>
    <w:p w14:paraId="60D4C43A" w14:textId="1F6435C2" w:rsidR="008C4197" w:rsidRPr="008C4197" w:rsidRDefault="008C4197" w:rsidP="008C4197">
      <w:r w:rsidRPr="008C4197">
        <w:t>Para la medición del ítem de Demolición de Estructuras de Hormigón Armado, se utilizará como unidad de medida el metro cúbico (m³). Se calculará el volumen total de hormigón armado demolido, teniendo en cuenta todas las estructuras y componentes demolidos durante la ejecución del proyecto. La medición incluirá todas las estructuras de hormigón armado demolidas en el proyecto, abarcando muros, losas, vigas, columnas y cualquier otro elemento de hormigón armado necesario para la demolición.</w:t>
      </w:r>
    </w:p>
    <w:p w14:paraId="49356C47" w14:textId="11DF4072" w:rsidR="008C4197" w:rsidRPr="008C4197" w:rsidRDefault="008C4197" w:rsidP="008C4197">
      <w:r w:rsidRPr="008C4197">
        <w:t>Se realizará una inspección detallada del área de trabajo para identificar todas las estructuras de hormigón armado que deben ser demolidas.</w:t>
      </w:r>
      <w:r>
        <w:t xml:space="preserve"> </w:t>
      </w:r>
      <w:r w:rsidRPr="008C4197">
        <w:t>Se calculará el volumen de cada estructura demolida utilizando métodos de medición estándar, como la multiplicación de las dimensiones (longitud x ancho x altura)</w:t>
      </w:r>
      <w:r>
        <w:t>.</w:t>
      </w:r>
    </w:p>
    <w:p w14:paraId="2187C33A" w14:textId="77777777" w:rsidR="008C4197" w:rsidRPr="008C4197" w:rsidRDefault="008C4197" w:rsidP="008C4197">
      <w:r w:rsidRPr="008C4197">
        <w:t>Se sumarán los volúmenes calculados de todas las estructuras demolidas en el proyecto para obtener el volumen total de hormigón armado demolido.</w:t>
      </w:r>
    </w:p>
    <w:p w14:paraId="458885CB" w14:textId="7E3F21B5" w:rsidR="008C4197" w:rsidRPr="008C4197" w:rsidRDefault="008C4197" w:rsidP="008C4197">
      <w:r w:rsidRPr="008C4197">
        <w:lastRenderedPageBreak/>
        <w:t>Se contabilizará todo el hormigón armado demolido en el área de trabajo, sin importar la cantidad de estructuras individuales demolidas.</w:t>
      </w:r>
      <w:r>
        <w:t xml:space="preserve"> </w:t>
      </w:r>
      <w:r w:rsidRPr="008C4197">
        <w:t>La medición tomará en cuenta la cantidad y el tamaño de las estructuras demolidas, así como cualquier desperdicio generado durante el proceso de demolición.</w:t>
      </w:r>
    </w:p>
    <w:p w14:paraId="1B1BFB08" w14:textId="42F6B93E" w:rsidR="005F6E33" w:rsidRPr="00CE0A68" w:rsidRDefault="008C4197" w:rsidP="005F6E33">
      <w:r w:rsidRPr="008C4197">
        <w:t>Se mantendrá un registro detallado de los cálculos realizados y los volúmenes obtenidos para cada estructura demolida.</w:t>
      </w:r>
      <w:r>
        <w:t xml:space="preserve"> </w:t>
      </w:r>
      <w:r w:rsidRPr="008C4197">
        <w:t>Se documentará cualquier consideración especial, como la presencia de desperdicios o la necesidad de ajustes en los cálculos.</w:t>
      </w:r>
      <w:r>
        <w:t xml:space="preserve"> </w:t>
      </w:r>
      <w:r w:rsidRPr="008C4197">
        <w:t>Se verificará la precisión de los cálculos y la documentación asociada.</w:t>
      </w:r>
      <w:r>
        <w:t xml:space="preserve"> </w:t>
      </w:r>
      <w:r w:rsidRPr="008C4197">
        <w:t>Se emitirá una certificación que indique el volumen total de hormigón armado demolido en metros cúbicos, conforme al procedimiento de medición establecido.</w:t>
      </w:r>
    </w:p>
    <w:p w14:paraId="52497F2E" w14:textId="3DE0D076" w:rsidR="00CE0A68" w:rsidRDefault="00CE0A68" w:rsidP="00CE0A68">
      <w:r w:rsidRPr="00CE0A68">
        <w:t>El p</w:t>
      </w:r>
      <w:r w:rsidR="005F6E33">
        <w:t>recio</w:t>
      </w:r>
      <w:r w:rsidRPr="00CE0A68">
        <w:t xml:space="preserve"> por </w:t>
      </w:r>
      <w:r w:rsidR="005F6E33">
        <w:t>este ítem</w:t>
      </w:r>
      <w:r w:rsidRPr="00CE0A68">
        <w:t xml:space="preserve"> se mantendrá en la misma forma acordada</w:t>
      </w:r>
      <w:r w:rsidR="007F5DFC">
        <w:t xml:space="preserve"> descrita en el párrafo anterior</w:t>
      </w:r>
      <w:r w:rsidRPr="00CE0A68">
        <w:t>. Se basará en el avance y la aprobación por parte de</w:t>
      </w:r>
      <w:r w:rsidR="007F5DFC">
        <w:t xml:space="preserve"> EMBOL S.A</w:t>
      </w:r>
      <w:r w:rsidRPr="00CE0A68">
        <w:t>.</w:t>
      </w:r>
    </w:p>
    <w:tbl>
      <w:tblPr>
        <w:tblStyle w:val="TableGrid"/>
        <w:tblW w:w="0" w:type="auto"/>
        <w:jc w:val="center"/>
        <w:tblLook w:val="04A0" w:firstRow="1" w:lastRow="0" w:firstColumn="1" w:lastColumn="0" w:noHBand="0" w:noVBand="1"/>
      </w:tblPr>
      <w:tblGrid>
        <w:gridCol w:w="2443"/>
        <w:gridCol w:w="2232"/>
        <w:gridCol w:w="1886"/>
      </w:tblGrid>
      <w:tr w:rsidR="005C462B" w14:paraId="1F047682" w14:textId="77777777" w:rsidTr="005C462B">
        <w:trPr>
          <w:jc w:val="center"/>
        </w:trPr>
        <w:tc>
          <w:tcPr>
            <w:tcW w:w="2443" w:type="dxa"/>
            <w:shd w:val="clear" w:color="auto" w:fill="D9D9D9" w:themeFill="background1" w:themeFillShade="D9"/>
          </w:tcPr>
          <w:p w14:paraId="333D9944" w14:textId="77777777" w:rsidR="005C462B" w:rsidRPr="005F6E33" w:rsidRDefault="005C462B" w:rsidP="005F6E33">
            <w:pPr>
              <w:jc w:val="center"/>
              <w:rPr>
                <w:b/>
                <w:bCs/>
              </w:rPr>
            </w:pPr>
          </w:p>
          <w:p w14:paraId="5FA14BA2" w14:textId="519DF144" w:rsidR="005C462B" w:rsidRPr="005F6E33" w:rsidRDefault="005C462B" w:rsidP="005F6E33">
            <w:pPr>
              <w:jc w:val="center"/>
              <w:rPr>
                <w:b/>
                <w:bCs/>
              </w:rPr>
            </w:pPr>
            <w:r w:rsidRPr="005F6E33">
              <w:rPr>
                <w:b/>
                <w:bCs/>
              </w:rPr>
              <w:t>Descripción</w:t>
            </w:r>
          </w:p>
        </w:tc>
        <w:tc>
          <w:tcPr>
            <w:tcW w:w="2232" w:type="dxa"/>
            <w:shd w:val="clear" w:color="auto" w:fill="D9D9D9" w:themeFill="background1" w:themeFillShade="D9"/>
          </w:tcPr>
          <w:p w14:paraId="3A1AAB7F" w14:textId="77777777" w:rsidR="005C462B" w:rsidRPr="005F6E33" w:rsidRDefault="005C462B" w:rsidP="005F6E33">
            <w:pPr>
              <w:jc w:val="center"/>
              <w:rPr>
                <w:b/>
                <w:bCs/>
              </w:rPr>
            </w:pPr>
          </w:p>
          <w:p w14:paraId="49DF8022" w14:textId="5D2D9E31" w:rsidR="005C462B" w:rsidRPr="005F6E33" w:rsidRDefault="005C462B" w:rsidP="005F6E33">
            <w:pPr>
              <w:jc w:val="center"/>
              <w:rPr>
                <w:b/>
                <w:bCs/>
              </w:rPr>
            </w:pPr>
            <w:r w:rsidRPr="005F6E33">
              <w:rPr>
                <w:b/>
                <w:bCs/>
              </w:rPr>
              <w:t>Unidades</w:t>
            </w:r>
          </w:p>
        </w:tc>
        <w:tc>
          <w:tcPr>
            <w:tcW w:w="1886" w:type="dxa"/>
            <w:shd w:val="clear" w:color="auto" w:fill="D9D9D9" w:themeFill="background1" w:themeFillShade="D9"/>
          </w:tcPr>
          <w:p w14:paraId="12AB7841" w14:textId="417D3577" w:rsidR="005C462B" w:rsidRPr="005F6E33" w:rsidRDefault="005C462B" w:rsidP="005C462B">
            <w:pPr>
              <w:jc w:val="center"/>
              <w:rPr>
                <w:b/>
                <w:bCs/>
              </w:rPr>
            </w:pPr>
            <w:r w:rsidRPr="005F6E33">
              <w:rPr>
                <w:b/>
                <w:bCs/>
              </w:rPr>
              <w:t>Precio Referencial</w:t>
            </w:r>
          </w:p>
          <w:p w14:paraId="576B83DC" w14:textId="5451224A" w:rsidR="005C462B" w:rsidRPr="005F6E33" w:rsidRDefault="005C462B" w:rsidP="005C462B">
            <w:pPr>
              <w:jc w:val="center"/>
              <w:rPr>
                <w:b/>
                <w:bCs/>
              </w:rPr>
            </w:pPr>
            <w:r>
              <w:rPr>
                <w:b/>
                <w:bCs/>
              </w:rPr>
              <w:t>Revista P &amp; C</w:t>
            </w:r>
          </w:p>
        </w:tc>
      </w:tr>
      <w:tr w:rsidR="005C462B" w14:paraId="5171337C" w14:textId="77777777" w:rsidTr="005C462B">
        <w:trPr>
          <w:jc w:val="center"/>
        </w:trPr>
        <w:tc>
          <w:tcPr>
            <w:tcW w:w="2443" w:type="dxa"/>
          </w:tcPr>
          <w:p w14:paraId="094309DC" w14:textId="79802C5F" w:rsidR="005C462B" w:rsidRDefault="003207E7" w:rsidP="00E27B61">
            <w:pPr>
              <w:jc w:val="center"/>
            </w:pPr>
            <w:r>
              <w:t>Demolición de estructuras de H°A°</w:t>
            </w:r>
            <w:r w:rsidR="005C462B">
              <w:t xml:space="preserve"> </w:t>
            </w:r>
          </w:p>
        </w:tc>
        <w:tc>
          <w:tcPr>
            <w:tcW w:w="2232" w:type="dxa"/>
          </w:tcPr>
          <w:p w14:paraId="6BDDEBF9" w14:textId="1A29107B" w:rsidR="005C462B" w:rsidRPr="00311B12" w:rsidRDefault="005C462B" w:rsidP="00E27B61">
            <w:pPr>
              <w:jc w:val="center"/>
              <w:rPr>
                <w:vertAlign w:val="superscript"/>
              </w:rPr>
            </w:pPr>
            <w:r>
              <w:rPr>
                <w:shd w:val="clear" w:color="auto" w:fill="FFFFFF"/>
              </w:rPr>
              <w:t>m3</w:t>
            </w:r>
          </w:p>
        </w:tc>
        <w:tc>
          <w:tcPr>
            <w:tcW w:w="1886" w:type="dxa"/>
          </w:tcPr>
          <w:p w14:paraId="0C3181C2" w14:textId="2F685FFA" w:rsidR="005C462B" w:rsidRPr="007F5DFC" w:rsidRDefault="005C462B" w:rsidP="00E27B61">
            <w:pPr>
              <w:jc w:val="center"/>
            </w:pPr>
            <w:r w:rsidRPr="00E5228D">
              <w:t>Bs. 330</w:t>
            </w:r>
            <w:r w:rsidR="00CC1C3D" w:rsidRPr="00E5228D">
              <w:t>.25</w:t>
            </w:r>
          </w:p>
        </w:tc>
      </w:tr>
    </w:tbl>
    <w:p w14:paraId="7ED1017F" w14:textId="4F854046" w:rsidR="007F5DFC" w:rsidRPr="003207E7" w:rsidRDefault="007F5DFC" w:rsidP="007F5DFC">
      <w:pPr>
        <w:pStyle w:val="Tabla"/>
        <w:rPr>
          <w:rFonts w:eastAsiaTheme="majorEastAsia" w:cstheme="majorBidi"/>
          <w:b w:val="0"/>
          <w:bCs/>
          <w:i w:val="0"/>
          <w:caps/>
          <w:sz w:val="24"/>
          <w:szCs w:val="26"/>
          <w:lang w:val="es-BO"/>
        </w:rPr>
      </w:pPr>
      <w:r w:rsidRPr="003207E7">
        <w:rPr>
          <w:b w:val="0"/>
          <w:bCs/>
        </w:rPr>
        <w:t xml:space="preserve">Cuantificación del ítem </w:t>
      </w:r>
      <w:r w:rsidR="003207E7" w:rsidRPr="003207E7">
        <w:rPr>
          <w:b w:val="0"/>
          <w:bCs/>
        </w:rPr>
        <w:t>Demolición de estructuras de H°A°</w:t>
      </w:r>
    </w:p>
    <w:p w14:paraId="5D8625F3" w14:textId="2DA007C7" w:rsidR="005C462B" w:rsidRPr="001F313A" w:rsidRDefault="005C462B" w:rsidP="005C462B">
      <w:pPr>
        <w:pStyle w:val="Heading2"/>
      </w:pPr>
      <w:bookmarkStart w:id="11" w:name="_Toc166532438"/>
      <w:r w:rsidRPr="001F313A">
        <w:t>Demolición de estructuras de H°</w:t>
      </w:r>
      <w:r>
        <w:t>C</w:t>
      </w:r>
      <w:r w:rsidRPr="001F313A">
        <w:t>°</w:t>
      </w:r>
      <w:bookmarkEnd w:id="11"/>
    </w:p>
    <w:p w14:paraId="7E6ACDD7" w14:textId="77777777" w:rsidR="005C462B" w:rsidRPr="00A97976" w:rsidRDefault="005C462B" w:rsidP="005C462B">
      <w:pPr>
        <w:pStyle w:val="Heading3"/>
      </w:pPr>
      <w:bookmarkStart w:id="12" w:name="_Toc166532439"/>
      <w:r>
        <w:t>Descripción</w:t>
      </w:r>
      <w:bookmarkEnd w:id="12"/>
    </w:p>
    <w:p w14:paraId="6267A6E4" w14:textId="6010DC6D" w:rsidR="005C462B" w:rsidRDefault="005C462B" w:rsidP="005C462B">
      <w:r w:rsidRPr="005C462B">
        <w:t>La actividad de Demolición de Estructuras de Hormigón Ciclópeo (H°C°) consiste en la demolición controlada y segura de estructuras construidas con hormigón ciclópeo, que es una técnica de construcción que utiliza hormigón con agregados gruesos de piedra sin forma regular. Estas estructuras pueden incluir muros de contención, cimentaciones, diques u otras obras civiles construidas con este tipo de hormigón. La demolición se realiza para permitir la ejecución de nuevos proyectos, la renovación de infraestructuras existentes o la remoción de estructuras obsoletas</w:t>
      </w:r>
      <w:r>
        <w:rPr>
          <w:rFonts w:ascii="Segoe UI" w:hAnsi="Segoe UI" w:cs="Segoe UI"/>
          <w:color w:val="0D0D0D"/>
          <w:shd w:val="clear" w:color="auto" w:fill="FFFFFF"/>
        </w:rPr>
        <w:t>.</w:t>
      </w:r>
      <w:r>
        <w:t xml:space="preserve"> </w:t>
      </w:r>
    </w:p>
    <w:p w14:paraId="3D7A6759" w14:textId="77777777" w:rsidR="005C462B" w:rsidRPr="001F313A" w:rsidRDefault="005C462B" w:rsidP="005C462B">
      <w:pPr>
        <w:pStyle w:val="Heading3"/>
      </w:pPr>
      <w:bookmarkStart w:id="13" w:name="_Toc166532440"/>
      <w:r>
        <w:t>Materiales, herramientas y equipo</w:t>
      </w:r>
      <w:bookmarkEnd w:id="13"/>
    </w:p>
    <w:p w14:paraId="2C482C08" w14:textId="77777777" w:rsidR="005C462B" w:rsidRPr="005C462B" w:rsidRDefault="005C462B" w:rsidP="005C462B">
      <w:pPr>
        <w:pStyle w:val="Vieta2"/>
      </w:pPr>
      <w:r w:rsidRPr="005C462B">
        <w:t>Barreras de contención y protección para delimitar el área de trabajo y garantizar la seguridad de los trabajadores y terceros.</w:t>
      </w:r>
    </w:p>
    <w:p w14:paraId="660A1ADE" w14:textId="7C94D3F8" w:rsidR="005C462B" w:rsidRPr="005C462B" w:rsidRDefault="005C462B" w:rsidP="005C462B">
      <w:pPr>
        <w:pStyle w:val="Vieta2"/>
      </w:pPr>
      <w:r w:rsidRPr="005C462B">
        <w:t>Materiales para la disposición adecuada de los escombros, como contenedores de basura, bolsas de escombros y material de relleno.</w:t>
      </w:r>
    </w:p>
    <w:p w14:paraId="2CB5A35F" w14:textId="77777777" w:rsidR="005C462B" w:rsidRPr="005C462B" w:rsidRDefault="005C462B" w:rsidP="005C462B">
      <w:pPr>
        <w:pStyle w:val="Vieta2"/>
      </w:pPr>
      <w:r w:rsidRPr="005C462B">
        <w:t>Equipos de demolición, como martillos hidráulicos, marteletes, sierras de corte, cortadoras de concreto, entre otros.</w:t>
      </w:r>
    </w:p>
    <w:p w14:paraId="4F493C7E" w14:textId="77777777" w:rsidR="005C462B" w:rsidRPr="005C462B" w:rsidRDefault="005C462B" w:rsidP="005C462B">
      <w:pPr>
        <w:pStyle w:val="Vieta2"/>
      </w:pPr>
      <w:r w:rsidRPr="005C462B">
        <w:t>Equipos de corte y perforación, como sierras circulares, sierras de diamante y perforadoras de concreto.</w:t>
      </w:r>
    </w:p>
    <w:p w14:paraId="47A28477" w14:textId="77777777" w:rsidR="005C462B" w:rsidRPr="005C462B" w:rsidRDefault="005C462B" w:rsidP="005C462B">
      <w:pPr>
        <w:pStyle w:val="Vieta2"/>
      </w:pPr>
      <w:r w:rsidRPr="005C462B">
        <w:t>Herramientas manuales, como cinceles, mazos, picos y palas para la demolición manual.</w:t>
      </w:r>
    </w:p>
    <w:p w14:paraId="3A2590BC" w14:textId="6E62DF04" w:rsidR="005C462B" w:rsidRPr="005C462B" w:rsidRDefault="005C462B" w:rsidP="005C462B">
      <w:pPr>
        <w:pStyle w:val="Vieta2"/>
      </w:pPr>
      <w:r w:rsidRPr="005C462B">
        <w:t>Equipos de protección personal (EPP), incluyendo cascos, guantes, gafas de protección y calzado de seguridad.</w:t>
      </w:r>
    </w:p>
    <w:p w14:paraId="4E2E6126" w14:textId="77777777" w:rsidR="005C462B" w:rsidRPr="005C462B" w:rsidRDefault="005C462B" w:rsidP="005C462B">
      <w:pPr>
        <w:pStyle w:val="Vieta2"/>
      </w:pPr>
      <w:r w:rsidRPr="005C462B">
        <w:lastRenderedPageBreak/>
        <w:t>Maquinaria pesada, como excavadoras, cargadores frontales y retroexcavadoras, para la demolición de grandes estructuras.</w:t>
      </w:r>
    </w:p>
    <w:p w14:paraId="6451DB60" w14:textId="77777777" w:rsidR="005C462B" w:rsidRPr="005C462B" w:rsidRDefault="005C462B" w:rsidP="005C462B">
      <w:pPr>
        <w:pStyle w:val="Vieta2"/>
      </w:pPr>
      <w:r w:rsidRPr="005C462B">
        <w:t>Grúas y plataformas elevadoras para la manipulación de materiales y acceso a áreas elevadas.</w:t>
      </w:r>
    </w:p>
    <w:p w14:paraId="3359D348" w14:textId="77777777" w:rsidR="005C462B" w:rsidRPr="005C462B" w:rsidRDefault="005C462B" w:rsidP="005C462B">
      <w:pPr>
        <w:pStyle w:val="Vieta2"/>
      </w:pPr>
      <w:r w:rsidRPr="005C462B">
        <w:t>Equipos de bombeo y aspiración para la eliminación de agua y otros líquidos presentes en las estructuras a demoler.</w:t>
      </w:r>
    </w:p>
    <w:p w14:paraId="0CE772A3" w14:textId="409C3298" w:rsidR="005C462B" w:rsidRDefault="005C462B" w:rsidP="00AF58D6">
      <w:pPr>
        <w:pStyle w:val="Vieta2"/>
      </w:pPr>
      <w:r w:rsidRPr="005C462B">
        <w:t>Equipos de monitoreo ambiental para controlar la calidad del aire y la presencia de contaminantes durante la demolición.</w:t>
      </w:r>
    </w:p>
    <w:p w14:paraId="26257EB4" w14:textId="77777777" w:rsidR="005C462B" w:rsidRDefault="005C462B" w:rsidP="005C462B">
      <w:pPr>
        <w:pStyle w:val="Heading3"/>
      </w:pPr>
      <w:bookmarkStart w:id="14" w:name="_Toc166532441"/>
      <w:r>
        <w:t>Procedimiento</w:t>
      </w:r>
      <w:bookmarkEnd w:id="14"/>
    </w:p>
    <w:p w14:paraId="03B2D329" w14:textId="77777777" w:rsidR="00AF58D6" w:rsidRPr="00AF58D6" w:rsidRDefault="00AF58D6" w:rsidP="00AB3610">
      <w:pPr>
        <w:pStyle w:val="Abcd"/>
        <w:numPr>
          <w:ilvl w:val="0"/>
          <w:numId w:val="21"/>
        </w:numPr>
        <w:rPr>
          <w:shd w:val="clear" w:color="auto" w:fill="FFFFFF"/>
        </w:rPr>
      </w:pPr>
      <w:r w:rsidRPr="00AF58D6">
        <w:rPr>
          <w:shd w:val="clear" w:color="auto" w:fill="FFFFFF"/>
        </w:rPr>
        <w:t>Planificación y Evaluación de Riesgos:</w:t>
      </w:r>
    </w:p>
    <w:p w14:paraId="6E21DB24" w14:textId="1CBE2F00" w:rsidR="00AF58D6" w:rsidRPr="00AF58D6" w:rsidRDefault="00AF58D6" w:rsidP="00AF58D6">
      <w:pPr>
        <w:pStyle w:val="Vieta2"/>
      </w:pPr>
      <w:r w:rsidRPr="00AF58D6">
        <w:t>Realizar una evaluación detallada del sitio y de las estructuras a demoler.</w:t>
      </w:r>
    </w:p>
    <w:p w14:paraId="41043A67" w14:textId="77777777" w:rsidR="00AF58D6" w:rsidRDefault="00AF58D6" w:rsidP="00AF58D6">
      <w:pPr>
        <w:pStyle w:val="Vieta2"/>
      </w:pPr>
      <w:r w:rsidRPr="00AF58D6">
        <w:t>Desarrollar un plan de demolición que incluya métodos de demolición, secuencia de trabajo, medidas de seguridad y gestión de residuos.</w:t>
      </w:r>
    </w:p>
    <w:p w14:paraId="5645C11F" w14:textId="76EB6EBD" w:rsidR="00AF58D6" w:rsidRPr="00AF58D6" w:rsidRDefault="00AF58D6" w:rsidP="00AF58D6">
      <w:pPr>
        <w:pStyle w:val="Abcd"/>
      </w:pPr>
      <w:r w:rsidRPr="00AF58D6">
        <w:rPr>
          <w:shd w:val="clear" w:color="auto" w:fill="FFFFFF"/>
        </w:rPr>
        <w:t>Preparación del Sitio:</w:t>
      </w:r>
    </w:p>
    <w:p w14:paraId="4D0EA6D1" w14:textId="77777777" w:rsidR="00AF58D6" w:rsidRPr="00AF58D6" w:rsidRDefault="00AF58D6" w:rsidP="00AF58D6">
      <w:pPr>
        <w:pStyle w:val="Vieta2"/>
        <w:rPr>
          <w:shd w:val="clear" w:color="auto" w:fill="FFFFFF"/>
        </w:rPr>
      </w:pPr>
      <w:r w:rsidRPr="00AF58D6">
        <w:rPr>
          <w:shd w:val="clear" w:color="auto" w:fill="FFFFFF"/>
        </w:rPr>
        <w:t>Delimitar y asegurar el área de trabajo con barreras de contención y señalización adecuada.</w:t>
      </w:r>
    </w:p>
    <w:p w14:paraId="462270A0" w14:textId="77777777" w:rsidR="00AF58D6" w:rsidRPr="00AF58D6" w:rsidRDefault="00AF58D6" w:rsidP="00AF58D6">
      <w:pPr>
        <w:pStyle w:val="Vieta2"/>
        <w:rPr>
          <w:shd w:val="clear" w:color="auto" w:fill="FFFFFF"/>
        </w:rPr>
      </w:pPr>
      <w:r w:rsidRPr="00AF58D6">
        <w:rPr>
          <w:shd w:val="clear" w:color="auto" w:fill="FFFFFF"/>
        </w:rPr>
        <w:t>Desconectar servicios públicos y privados (electricidad, agua, gas) de las estructuras a demoler.</w:t>
      </w:r>
    </w:p>
    <w:p w14:paraId="324775A7" w14:textId="32FDCA8C" w:rsidR="00AF58D6" w:rsidRPr="00AF58D6" w:rsidRDefault="00AF58D6" w:rsidP="00AF58D6">
      <w:pPr>
        <w:pStyle w:val="Abcd"/>
        <w:rPr>
          <w:shd w:val="clear" w:color="auto" w:fill="FFFFFF"/>
        </w:rPr>
      </w:pPr>
      <w:r w:rsidRPr="00AF58D6">
        <w:rPr>
          <w:shd w:val="clear" w:color="auto" w:fill="FFFFFF"/>
        </w:rPr>
        <w:t>Demolición Controlada:</w:t>
      </w:r>
    </w:p>
    <w:p w14:paraId="7A79651A" w14:textId="77777777" w:rsidR="00AF58D6" w:rsidRPr="00AF58D6" w:rsidRDefault="00AF58D6" w:rsidP="00AF58D6">
      <w:pPr>
        <w:pStyle w:val="Vieta2"/>
        <w:rPr>
          <w:shd w:val="clear" w:color="auto" w:fill="FFFFFF"/>
        </w:rPr>
      </w:pPr>
      <w:r w:rsidRPr="00AF58D6">
        <w:rPr>
          <w:shd w:val="clear" w:color="auto" w:fill="FFFFFF"/>
        </w:rPr>
        <w:t>Emplear métodos de demolición adecuados según la naturaleza de las estructuras y las condiciones del sitio.</w:t>
      </w:r>
    </w:p>
    <w:p w14:paraId="1E2883B1" w14:textId="77777777" w:rsidR="00AF58D6" w:rsidRPr="00AF58D6" w:rsidRDefault="00AF58D6" w:rsidP="00AF58D6">
      <w:pPr>
        <w:pStyle w:val="Vieta2"/>
        <w:rPr>
          <w:shd w:val="clear" w:color="auto" w:fill="FFFFFF"/>
        </w:rPr>
      </w:pPr>
      <w:r w:rsidRPr="00AF58D6">
        <w:rPr>
          <w:shd w:val="clear" w:color="auto" w:fill="FFFFFF"/>
        </w:rPr>
        <w:t>Utilizar herramientas y maquinaria especializada para realizar la demolición de manera segura y eficiente.</w:t>
      </w:r>
    </w:p>
    <w:p w14:paraId="1350F0D9" w14:textId="77777777" w:rsidR="00AF58D6" w:rsidRPr="00AF58D6" w:rsidRDefault="00AF58D6" w:rsidP="00AF58D6">
      <w:pPr>
        <w:pStyle w:val="Vieta2"/>
        <w:rPr>
          <w:shd w:val="clear" w:color="auto" w:fill="FFFFFF"/>
        </w:rPr>
      </w:pPr>
      <w:r w:rsidRPr="00AF58D6">
        <w:rPr>
          <w:shd w:val="clear" w:color="auto" w:fill="FFFFFF"/>
        </w:rPr>
        <w:t>Monitorear constantemente la estabilidad de las estructuras restantes y realizar refuerzos si es necesario.</w:t>
      </w:r>
    </w:p>
    <w:p w14:paraId="23347C9E" w14:textId="3F6E1519" w:rsidR="00AF58D6" w:rsidRPr="00AF58D6" w:rsidRDefault="00AF58D6" w:rsidP="00AF58D6">
      <w:pPr>
        <w:pStyle w:val="Abcd"/>
        <w:rPr>
          <w:shd w:val="clear" w:color="auto" w:fill="FFFFFF"/>
        </w:rPr>
      </w:pPr>
      <w:r w:rsidRPr="00AF58D6">
        <w:rPr>
          <w:shd w:val="clear" w:color="auto" w:fill="FFFFFF"/>
        </w:rPr>
        <w:t>Eliminación de Residuos:</w:t>
      </w:r>
    </w:p>
    <w:p w14:paraId="2F9D6D53" w14:textId="77777777" w:rsidR="00AF58D6" w:rsidRPr="00AF58D6" w:rsidRDefault="00AF58D6" w:rsidP="00AF58D6">
      <w:pPr>
        <w:pStyle w:val="Vieta2"/>
        <w:rPr>
          <w:shd w:val="clear" w:color="auto" w:fill="FFFFFF"/>
        </w:rPr>
      </w:pPr>
      <w:r w:rsidRPr="00AF58D6">
        <w:rPr>
          <w:shd w:val="clear" w:color="auto" w:fill="FFFFFF"/>
        </w:rPr>
        <w:t>Recoger y clasificar los escombros generados durante la demolición.</w:t>
      </w:r>
    </w:p>
    <w:p w14:paraId="4577DE45" w14:textId="77777777" w:rsidR="00AF58D6" w:rsidRPr="00AF58D6" w:rsidRDefault="00AF58D6" w:rsidP="00AF58D6">
      <w:pPr>
        <w:pStyle w:val="Vieta2"/>
        <w:rPr>
          <w:shd w:val="clear" w:color="auto" w:fill="FFFFFF"/>
        </w:rPr>
      </w:pPr>
      <w:r w:rsidRPr="00AF58D6">
        <w:rPr>
          <w:shd w:val="clear" w:color="auto" w:fill="FFFFFF"/>
        </w:rPr>
        <w:t>Transportar los residuos a un lugar de disposición adecuado, cumpliendo con las normativas y regulaciones locales sobre gestión de residuos.</w:t>
      </w:r>
    </w:p>
    <w:p w14:paraId="2296E418" w14:textId="42494D77" w:rsidR="00AF58D6" w:rsidRPr="00AF58D6" w:rsidRDefault="00AF58D6" w:rsidP="00AF58D6">
      <w:pPr>
        <w:pStyle w:val="Abcd"/>
        <w:rPr>
          <w:shd w:val="clear" w:color="auto" w:fill="FFFFFF"/>
        </w:rPr>
      </w:pPr>
      <w:r w:rsidRPr="00AF58D6">
        <w:rPr>
          <w:shd w:val="clear" w:color="auto" w:fill="FFFFFF"/>
        </w:rPr>
        <w:t>Limpieza y Rehabilitación del Sitio:</w:t>
      </w:r>
    </w:p>
    <w:p w14:paraId="11B93D32" w14:textId="77777777" w:rsidR="00AF58D6" w:rsidRPr="00AF58D6" w:rsidRDefault="00AF58D6" w:rsidP="00AF58D6">
      <w:pPr>
        <w:pStyle w:val="Vieta2"/>
        <w:rPr>
          <w:shd w:val="clear" w:color="auto" w:fill="FFFFFF"/>
        </w:rPr>
      </w:pPr>
      <w:r w:rsidRPr="00AF58D6">
        <w:rPr>
          <w:shd w:val="clear" w:color="auto" w:fill="FFFFFF"/>
        </w:rPr>
        <w:t>Realizar la limpieza final del área de trabajo y retirar cualquier equipo o material remanente.</w:t>
      </w:r>
    </w:p>
    <w:p w14:paraId="0A6D5DCA" w14:textId="77777777" w:rsidR="00AF58D6" w:rsidRPr="00AF58D6" w:rsidRDefault="00AF58D6" w:rsidP="00AF58D6">
      <w:pPr>
        <w:pStyle w:val="Vieta2"/>
        <w:rPr>
          <w:shd w:val="clear" w:color="auto" w:fill="FFFFFF"/>
        </w:rPr>
      </w:pPr>
      <w:r w:rsidRPr="00AF58D6">
        <w:rPr>
          <w:shd w:val="clear" w:color="auto" w:fill="FFFFFF"/>
        </w:rPr>
        <w:t>Realizar reparaciones o trabajos de rehabilitación necesarios en el sitio para dejarlo en condiciones adecuadas para futuros usos o proyectos.</w:t>
      </w:r>
    </w:p>
    <w:p w14:paraId="20B3D1D2" w14:textId="210B8EFC" w:rsidR="00AF58D6" w:rsidRPr="00AF58D6" w:rsidRDefault="00AF58D6" w:rsidP="00AF58D6">
      <w:pPr>
        <w:pStyle w:val="Abcd"/>
        <w:rPr>
          <w:shd w:val="clear" w:color="auto" w:fill="FFFFFF"/>
        </w:rPr>
      </w:pPr>
      <w:r w:rsidRPr="00AF58D6">
        <w:rPr>
          <w:shd w:val="clear" w:color="auto" w:fill="FFFFFF"/>
        </w:rPr>
        <w:t xml:space="preserve"> Inspección y Certificación:</w:t>
      </w:r>
    </w:p>
    <w:p w14:paraId="2D852B0C" w14:textId="77777777" w:rsidR="00AF58D6" w:rsidRPr="00AF58D6" w:rsidRDefault="00AF58D6" w:rsidP="00AF58D6">
      <w:pPr>
        <w:pStyle w:val="Vieta2"/>
        <w:rPr>
          <w:shd w:val="clear" w:color="auto" w:fill="FFFFFF"/>
        </w:rPr>
      </w:pPr>
      <w:r w:rsidRPr="00AF58D6">
        <w:rPr>
          <w:shd w:val="clear" w:color="auto" w:fill="FFFFFF"/>
        </w:rPr>
        <w:t>Realizar inspecciones finales para verificar que la demolición se haya completado satisfactoriamente y que el sitio esté seguro para su uso futuro.</w:t>
      </w:r>
    </w:p>
    <w:p w14:paraId="551DA2DA" w14:textId="4C23DC69" w:rsidR="005C462B" w:rsidRPr="00AF58D6" w:rsidRDefault="00AF58D6" w:rsidP="00AF58D6">
      <w:pPr>
        <w:pStyle w:val="Vieta2"/>
        <w:rPr>
          <w:shd w:val="clear" w:color="auto" w:fill="FFFFFF"/>
        </w:rPr>
      </w:pPr>
      <w:r w:rsidRPr="00AF58D6">
        <w:rPr>
          <w:shd w:val="clear" w:color="auto" w:fill="FFFFFF"/>
        </w:rPr>
        <w:t>Emitir certificados de demolición y cumplimiento de normativas según sea necesario.</w:t>
      </w:r>
    </w:p>
    <w:p w14:paraId="52024D9C" w14:textId="62F4B648" w:rsidR="005C462B" w:rsidRPr="0078194C" w:rsidRDefault="005C462B" w:rsidP="00AF58D6">
      <w:pPr>
        <w:rPr>
          <w:lang w:eastAsia="es-BO"/>
        </w:rPr>
      </w:pPr>
      <w:r>
        <w:rPr>
          <w:shd w:val="clear" w:color="auto" w:fill="FFFFFF"/>
        </w:rPr>
        <w:lastRenderedPageBreak/>
        <w:t>EMBOL</w:t>
      </w:r>
      <w:r w:rsidR="00E5228D">
        <w:rPr>
          <w:shd w:val="clear" w:color="auto" w:fill="FFFFFF"/>
        </w:rPr>
        <w:t xml:space="preserve"> S.A.</w:t>
      </w:r>
      <w:r>
        <w:rPr>
          <w:shd w:val="clear" w:color="auto" w:fill="FFFFFF"/>
        </w:rPr>
        <w:t xml:space="preserve"> se deslinda de cualquier responsabilidad asociada a la actividad de transporte y disposición de los residuos generados. La empresa contratista es responsable de</w:t>
      </w:r>
      <w:r w:rsidR="00AF58D6">
        <w:rPr>
          <w:shd w:val="clear" w:color="auto" w:fill="FFFFFF"/>
        </w:rPr>
        <w:t xml:space="preserve"> gestionar </w:t>
      </w:r>
      <w:r w:rsidR="008C4197">
        <w:rPr>
          <w:shd w:val="clear" w:color="auto" w:fill="FFFFFF"/>
        </w:rPr>
        <w:t>y obtener</w:t>
      </w:r>
      <w:r w:rsidR="00AF58D6">
        <w:rPr>
          <w:shd w:val="clear" w:color="auto" w:fill="FFFFFF"/>
        </w:rPr>
        <w:t xml:space="preserve"> los permisos de demolición requeridos en cada municipio e informar a EMBOL.Además debe </w:t>
      </w:r>
      <w:r>
        <w:rPr>
          <w:shd w:val="clear" w:color="auto" w:fill="FFFFFF"/>
        </w:rPr>
        <w:t>llevar a cabo la demolición de manera segura y conforme a todas las normativas y regulaciones aplicables.</w:t>
      </w:r>
    </w:p>
    <w:p w14:paraId="3D68389B" w14:textId="77777777" w:rsidR="005C462B" w:rsidRDefault="005C462B" w:rsidP="005C462B">
      <w:pPr>
        <w:pStyle w:val="Heading3"/>
      </w:pPr>
      <w:bookmarkStart w:id="15" w:name="_Toc166532442"/>
      <w:r>
        <w:t>Medición y Precio</w:t>
      </w:r>
      <w:bookmarkEnd w:id="15"/>
    </w:p>
    <w:p w14:paraId="15EFEDA4" w14:textId="1FE8F2F6" w:rsidR="00AF58D6" w:rsidRPr="00AF58D6" w:rsidRDefault="00AF58D6" w:rsidP="00AF58D6">
      <w:r w:rsidRPr="00AF58D6">
        <w:t>La medición del ítem de Demolición de Estructuras de Hormigón Ciclópeo se realizará utilizando como unidad de medida el metro cúbico (m³). Para calcular el volumen total de hormigón ciclópeo demolido, se considerarán todas las estructuras y componentes demolidos durante la ejecución del proyecto.</w:t>
      </w:r>
      <w:r>
        <w:t xml:space="preserve"> </w:t>
      </w:r>
      <w:r w:rsidRPr="00AF58D6">
        <w:t>La medición abarcará la totalidad de las estructuras de hormigón ciclópeo demolidas en el proyecto, incluyendo muros, losas, vigas, columnas y cualquier otro elemento construido con este tipo de hormigón.</w:t>
      </w:r>
    </w:p>
    <w:p w14:paraId="6DF0DE2C" w14:textId="704C290C" w:rsidR="00AF58D6" w:rsidRPr="00AF58D6" w:rsidRDefault="00AF58D6" w:rsidP="00AF58D6">
      <w:r w:rsidRPr="00AF58D6">
        <w:t>Se contabilizará todo el hormigón ciclópeo demolido en el área de trabajo, sin importar la cantidad de estructuras individuales demolidas.</w:t>
      </w:r>
      <w:r>
        <w:t xml:space="preserve"> </w:t>
      </w:r>
      <w:r w:rsidRPr="00AF58D6">
        <w:t>La medición tomará en cuenta la cantidad y el tamaño de las estructuras demolidas, así como cualquier desperdicio generado durante el proceso de demolición.</w:t>
      </w:r>
    </w:p>
    <w:p w14:paraId="21846C16" w14:textId="77777777" w:rsidR="00AF58D6" w:rsidRPr="00AF58D6" w:rsidRDefault="00AF58D6" w:rsidP="00AF58D6">
      <w:r w:rsidRPr="00AF58D6">
        <w:t>El procedimiento para medir la Demolición de Estructuras de Hormigón Ciclópeo se llevará a cabo de la siguiente manera:</w:t>
      </w:r>
    </w:p>
    <w:p w14:paraId="70334D13" w14:textId="77777777" w:rsidR="00AF58D6" w:rsidRPr="00AF58D6" w:rsidRDefault="00AF58D6" w:rsidP="00AF58D6">
      <w:r w:rsidRPr="00AF58D6">
        <w:t>a. Determinación del Volumen:</w:t>
      </w:r>
    </w:p>
    <w:p w14:paraId="7B20BDDF" w14:textId="77777777" w:rsidR="00AF58D6" w:rsidRPr="00AF58D6" w:rsidRDefault="00AF58D6" w:rsidP="00AF58D6">
      <w:r w:rsidRPr="00AF58D6">
        <w:t>Se calculará el volumen de hormigón ciclópeo demolido en cada área específica de trabajo, utilizando métodos de medición estándar como el método de los prismas o mediante el uso de tecnologías de escaneo láser.</w:t>
      </w:r>
    </w:p>
    <w:p w14:paraId="32210A79" w14:textId="77777777" w:rsidR="00AF58D6" w:rsidRPr="00AF58D6" w:rsidRDefault="00AF58D6" w:rsidP="00AF58D6">
      <w:r w:rsidRPr="00AF58D6">
        <w:t>b. Suma de Volúmenes:</w:t>
      </w:r>
    </w:p>
    <w:p w14:paraId="389BA48A" w14:textId="77777777" w:rsidR="00AF58D6" w:rsidRPr="00AF58D6" w:rsidRDefault="00AF58D6" w:rsidP="00AF58D6">
      <w:r w:rsidRPr="00AF58D6">
        <w:t>Se sumarán los volúmenes calculados en todas las áreas de trabajo para obtener el volumen total de hormigón ciclópeo demolido en el proyecto.</w:t>
      </w:r>
    </w:p>
    <w:p w14:paraId="46042124" w14:textId="77777777" w:rsidR="00AF58D6" w:rsidRPr="00AF58D6" w:rsidRDefault="00AF58D6" w:rsidP="00AF58D6">
      <w:r w:rsidRPr="00AF58D6">
        <w:t>c. Registro y Documentación:</w:t>
      </w:r>
    </w:p>
    <w:p w14:paraId="27784835" w14:textId="77777777" w:rsidR="00AF58D6" w:rsidRPr="00AF58D6" w:rsidRDefault="00AF58D6" w:rsidP="00AF58D6">
      <w:r w:rsidRPr="00AF58D6">
        <w:t>Se mantendrá un registro detallado de los cálculos realizados y los volúmenes obtenidos en cada área de trabajo.</w:t>
      </w:r>
    </w:p>
    <w:p w14:paraId="4C76E2D5" w14:textId="77777777" w:rsidR="00AF58D6" w:rsidRPr="00AF58D6" w:rsidRDefault="00AF58D6" w:rsidP="00AF58D6">
      <w:r w:rsidRPr="00AF58D6">
        <w:t>d. Verificación y Certificación:</w:t>
      </w:r>
    </w:p>
    <w:p w14:paraId="07E8ED75" w14:textId="77777777" w:rsidR="00AF58D6" w:rsidRPr="00AF58D6" w:rsidRDefault="00AF58D6" w:rsidP="00AF58D6">
      <w:r w:rsidRPr="00AF58D6">
        <w:t>Se verificará la precisión de los cálculos y la documentación asociada.</w:t>
      </w:r>
    </w:p>
    <w:p w14:paraId="0DEA6072" w14:textId="77777777" w:rsidR="00AF58D6" w:rsidRPr="00AF58D6" w:rsidRDefault="00AF58D6" w:rsidP="00AF58D6">
      <w:r w:rsidRPr="00AF58D6">
        <w:t>Se emitirá una certificación que indique el volumen total de hormigón ciclópeo demolido en metros cúbicos, conforme al procedimiento de medición establecido.</w:t>
      </w:r>
    </w:p>
    <w:p w14:paraId="6BB946BD" w14:textId="77777777" w:rsidR="005C462B" w:rsidRDefault="005C462B" w:rsidP="005C462B">
      <w:r w:rsidRPr="00CE0A68">
        <w:t>El p</w:t>
      </w:r>
      <w:r>
        <w:t>recio</w:t>
      </w:r>
      <w:r w:rsidRPr="00CE0A68">
        <w:t xml:space="preserve"> por </w:t>
      </w:r>
      <w:r>
        <w:t>este ítem</w:t>
      </w:r>
      <w:r w:rsidRPr="00CE0A68">
        <w:t xml:space="preserve"> se mantendrá en la misma forma acordada</w:t>
      </w:r>
      <w:r>
        <w:t xml:space="preserve"> descrita en el párrafo anterior</w:t>
      </w:r>
      <w:r w:rsidRPr="00CE0A68">
        <w:t>. Se basará en el avance y la aprobación por parte de</w:t>
      </w:r>
      <w:r>
        <w:t xml:space="preserve"> EMBOL S.A</w:t>
      </w:r>
      <w:r w:rsidRPr="00CE0A68">
        <w:t>.</w:t>
      </w:r>
    </w:p>
    <w:tbl>
      <w:tblPr>
        <w:tblStyle w:val="TableGrid"/>
        <w:tblW w:w="0" w:type="auto"/>
        <w:jc w:val="center"/>
        <w:tblLook w:val="04A0" w:firstRow="1" w:lastRow="0" w:firstColumn="1" w:lastColumn="0" w:noHBand="0" w:noVBand="1"/>
      </w:tblPr>
      <w:tblGrid>
        <w:gridCol w:w="2443"/>
        <w:gridCol w:w="2232"/>
        <w:gridCol w:w="1886"/>
      </w:tblGrid>
      <w:tr w:rsidR="005C462B" w14:paraId="56E1EDAC" w14:textId="77777777" w:rsidTr="00F76F84">
        <w:trPr>
          <w:jc w:val="center"/>
        </w:trPr>
        <w:tc>
          <w:tcPr>
            <w:tcW w:w="2443" w:type="dxa"/>
            <w:shd w:val="clear" w:color="auto" w:fill="D9D9D9" w:themeFill="background1" w:themeFillShade="D9"/>
          </w:tcPr>
          <w:p w14:paraId="3DDB9EEC" w14:textId="77777777" w:rsidR="005C462B" w:rsidRPr="005F6E33" w:rsidRDefault="005C462B" w:rsidP="00F76F84">
            <w:pPr>
              <w:jc w:val="center"/>
              <w:rPr>
                <w:b/>
                <w:bCs/>
              </w:rPr>
            </w:pPr>
          </w:p>
          <w:p w14:paraId="2D6C8AB1" w14:textId="77777777" w:rsidR="005C462B" w:rsidRPr="005F6E33" w:rsidRDefault="005C462B" w:rsidP="00F76F84">
            <w:pPr>
              <w:jc w:val="center"/>
              <w:rPr>
                <w:b/>
                <w:bCs/>
              </w:rPr>
            </w:pPr>
            <w:r w:rsidRPr="005F6E33">
              <w:rPr>
                <w:b/>
                <w:bCs/>
              </w:rPr>
              <w:t>Descripción</w:t>
            </w:r>
          </w:p>
        </w:tc>
        <w:tc>
          <w:tcPr>
            <w:tcW w:w="2232" w:type="dxa"/>
            <w:shd w:val="clear" w:color="auto" w:fill="D9D9D9" w:themeFill="background1" w:themeFillShade="D9"/>
          </w:tcPr>
          <w:p w14:paraId="381182AA" w14:textId="77777777" w:rsidR="005C462B" w:rsidRPr="005F6E33" w:rsidRDefault="005C462B" w:rsidP="00F76F84">
            <w:pPr>
              <w:jc w:val="center"/>
              <w:rPr>
                <w:b/>
                <w:bCs/>
              </w:rPr>
            </w:pPr>
          </w:p>
          <w:p w14:paraId="12CE8FD9" w14:textId="77777777" w:rsidR="005C462B" w:rsidRPr="005F6E33" w:rsidRDefault="005C462B" w:rsidP="00F76F84">
            <w:pPr>
              <w:jc w:val="center"/>
              <w:rPr>
                <w:b/>
                <w:bCs/>
              </w:rPr>
            </w:pPr>
            <w:r w:rsidRPr="005F6E33">
              <w:rPr>
                <w:b/>
                <w:bCs/>
              </w:rPr>
              <w:t>Unidades</w:t>
            </w:r>
          </w:p>
        </w:tc>
        <w:tc>
          <w:tcPr>
            <w:tcW w:w="1886" w:type="dxa"/>
            <w:shd w:val="clear" w:color="auto" w:fill="D9D9D9" w:themeFill="background1" w:themeFillShade="D9"/>
          </w:tcPr>
          <w:p w14:paraId="19713460" w14:textId="77777777" w:rsidR="005C462B" w:rsidRPr="005F6E33" w:rsidRDefault="005C462B" w:rsidP="00F76F84">
            <w:pPr>
              <w:jc w:val="center"/>
              <w:rPr>
                <w:b/>
                <w:bCs/>
              </w:rPr>
            </w:pPr>
            <w:r w:rsidRPr="005F6E33">
              <w:rPr>
                <w:b/>
                <w:bCs/>
              </w:rPr>
              <w:t>Precio Referencial</w:t>
            </w:r>
          </w:p>
          <w:p w14:paraId="26F317B9" w14:textId="77777777" w:rsidR="005C462B" w:rsidRPr="005F6E33" w:rsidRDefault="005C462B" w:rsidP="00F76F84">
            <w:pPr>
              <w:jc w:val="center"/>
              <w:rPr>
                <w:b/>
                <w:bCs/>
              </w:rPr>
            </w:pPr>
            <w:r>
              <w:rPr>
                <w:b/>
                <w:bCs/>
              </w:rPr>
              <w:lastRenderedPageBreak/>
              <w:t>Revista P &amp; C</w:t>
            </w:r>
          </w:p>
        </w:tc>
      </w:tr>
      <w:tr w:rsidR="005C462B" w14:paraId="3BEA45A6" w14:textId="77777777" w:rsidTr="00F76F84">
        <w:trPr>
          <w:jc w:val="center"/>
        </w:trPr>
        <w:tc>
          <w:tcPr>
            <w:tcW w:w="2443" w:type="dxa"/>
          </w:tcPr>
          <w:p w14:paraId="3467B4AE" w14:textId="7A175D93" w:rsidR="005C462B" w:rsidRDefault="003207E7" w:rsidP="00F76F84">
            <w:pPr>
              <w:jc w:val="center"/>
            </w:pPr>
            <w:r>
              <w:lastRenderedPageBreak/>
              <w:t>Demolición de estructuras de H°C°</w:t>
            </w:r>
          </w:p>
        </w:tc>
        <w:tc>
          <w:tcPr>
            <w:tcW w:w="2232" w:type="dxa"/>
          </w:tcPr>
          <w:p w14:paraId="098B3ED9" w14:textId="77777777" w:rsidR="005C462B" w:rsidRPr="00311B12" w:rsidRDefault="005C462B" w:rsidP="00F76F84">
            <w:pPr>
              <w:jc w:val="center"/>
              <w:rPr>
                <w:vertAlign w:val="superscript"/>
              </w:rPr>
            </w:pPr>
            <w:r>
              <w:rPr>
                <w:shd w:val="clear" w:color="auto" w:fill="FFFFFF"/>
              </w:rPr>
              <w:t>m3</w:t>
            </w:r>
          </w:p>
        </w:tc>
        <w:tc>
          <w:tcPr>
            <w:tcW w:w="1886" w:type="dxa"/>
          </w:tcPr>
          <w:p w14:paraId="3DF6B0D2" w14:textId="50F6BBD5" w:rsidR="005C462B" w:rsidRPr="007F5DFC" w:rsidRDefault="005C462B" w:rsidP="00F76F84">
            <w:pPr>
              <w:jc w:val="center"/>
            </w:pPr>
            <w:r w:rsidRPr="00E5228D">
              <w:t>Bs. 330</w:t>
            </w:r>
            <w:r w:rsidR="00CC1C3D" w:rsidRPr="00E5228D">
              <w:t>.25</w:t>
            </w:r>
          </w:p>
        </w:tc>
      </w:tr>
    </w:tbl>
    <w:p w14:paraId="257ED795" w14:textId="25CB14D1" w:rsidR="005C462B" w:rsidRPr="003207E7" w:rsidRDefault="005C462B" w:rsidP="005C462B">
      <w:pPr>
        <w:pStyle w:val="Tabla"/>
        <w:rPr>
          <w:rFonts w:eastAsiaTheme="majorEastAsia" w:cstheme="majorBidi"/>
          <w:b w:val="0"/>
          <w:bCs/>
          <w:i w:val="0"/>
          <w:caps/>
          <w:sz w:val="24"/>
          <w:szCs w:val="26"/>
          <w:lang w:val="es-BO"/>
        </w:rPr>
      </w:pPr>
      <w:r w:rsidRPr="002434E3">
        <w:rPr>
          <w:b w:val="0"/>
          <w:bCs/>
        </w:rPr>
        <w:t xml:space="preserve">Cuantificación del </w:t>
      </w:r>
      <w:r w:rsidRPr="003207E7">
        <w:rPr>
          <w:b w:val="0"/>
          <w:bCs/>
        </w:rPr>
        <w:t xml:space="preserve">ítem </w:t>
      </w:r>
      <w:r w:rsidR="003207E7" w:rsidRPr="003207E7">
        <w:rPr>
          <w:b w:val="0"/>
          <w:bCs/>
        </w:rPr>
        <w:t>Demolición de estructuras de H°</w:t>
      </w:r>
      <w:r w:rsidR="003207E7">
        <w:rPr>
          <w:b w:val="0"/>
          <w:bCs/>
        </w:rPr>
        <w:t>C</w:t>
      </w:r>
      <w:r w:rsidR="003207E7" w:rsidRPr="003207E7">
        <w:rPr>
          <w:b w:val="0"/>
          <w:bCs/>
        </w:rPr>
        <w:t>°</w:t>
      </w:r>
    </w:p>
    <w:p w14:paraId="01BE3F7F" w14:textId="64662753" w:rsidR="008C4197" w:rsidRPr="008C4197" w:rsidRDefault="008C4197" w:rsidP="008C4197">
      <w:pPr>
        <w:pStyle w:val="Heading2"/>
      </w:pPr>
      <w:bookmarkStart w:id="16" w:name="_Toc166532443"/>
      <w:r w:rsidRPr="008C4197">
        <w:t>Demolición de losas alivianadas de H°A°</w:t>
      </w:r>
      <w:bookmarkEnd w:id="16"/>
    </w:p>
    <w:p w14:paraId="7A9691B9" w14:textId="77777777" w:rsidR="008C4197" w:rsidRPr="00A97976" w:rsidRDefault="008C4197" w:rsidP="008C4197">
      <w:pPr>
        <w:pStyle w:val="Heading3"/>
      </w:pPr>
      <w:bookmarkStart w:id="17" w:name="_Toc166532444"/>
      <w:r>
        <w:t>Descripción</w:t>
      </w:r>
      <w:bookmarkEnd w:id="17"/>
    </w:p>
    <w:p w14:paraId="7D6154F3" w14:textId="656CEC66" w:rsidR="008C4197" w:rsidRDefault="008C4197" w:rsidP="008C4197">
      <w:r>
        <w:rPr>
          <w:shd w:val="clear" w:color="auto" w:fill="FFFFFF"/>
        </w:rPr>
        <w:t>La actividad de Demolición de Losas Alivianadas de Hormigón Armado (H°A°) consiste en la remoción controlada y segura de las losas alivianadas construidas con hormigón armado. Las losas alivianadas se caracterizan por contener nervaduras o aligerantes en su diseño para reducir su peso y aumentar su resistencia. La demolición de estas losas se realiza para permitir la renovación, remodelación o construcción de nuevas estructuras.</w:t>
      </w:r>
      <w:r>
        <w:t xml:space="preserve"> </w:t>
      </w:r>
    </w:p>
    <w:p w14:paraId="1A04F108" w14:textId="77777777" w:rsidR="008C4197" w:rsidRPr="001F313A" w:rsidRDefault="008C4197" w:rsidP="008C4197">
      <w:pPr>
        <w:pStyle w:val="Heading3"/>
      </w:pPr>
      <w:bookmarkStart w:id="18" w:name="_Toc166532445"/>
      <w:r>
        <w:t>Materiales, herramientas y equipo</w:t>
      </w:r>
      <w:bookmarkEnd w:id="18"/>
    </w:p>
    <w:p w14:paraId="4A9F7208" w14:textId="77777777" w:rsidR="008C4197" w:rsidRPr="001F313A" w:rsidRDefault="008C4197" w:rsidP="008C4197">
      <w:pPr>
        <w:pStyle w:val="Vieta1"/>
        <w:rPr>
          <w:lang w:eastAsia="es-BO"/>
        </w:rPr>
      </w:pPr>
      <w:r w:rsidRPr="001F313A">
        <w:rPr>
          <w:lang w:eastAsia="es-BO"/>
        </w:rPr>
        <w:t>Barreras de contención y protección para delimitar el área de trabajo y garantizar la seguridad de los trabajadores y terceros.</w:t>
      </w:r>
    </w:p>
    <w:p w14:paraId="61E68A99" w14:textId="77777777" w:rsidR="008C4197" w:rsidRPr="001F313A" w:rsidRDefault="008C4197" w:rsidP="008C4197">
      <w:pPr>
        <w:pStyle w:val="Vieta1"/>
        <w:rPr>
          <w:lang w:eastAsia="es-BO"/>
        </w:rPr>
      </w:pPr>
      <w:r w:rsidRPr="001F313A">
        <w:rPr>
          <w:lang w:eastAsia="es-BO"/>
        </w:rPr>
        <w:t>Materiales para la disposición adecuada de los escombros, como contenedores de basura, bolsas de escombros y material de relleno.</w:t>
      </w:r>
    </w:p>
    <w:p w14:paraId="64600CC9" w14:textId="77777777" w:rsidR="008C4197" w:rsidRPr="001F313A" w:rsidRDefault="008C4197" w:rsidP="008C4197">
      <w:pPr>
        <w:pStyle w:val="Vieta1"/>
        <w:rPr>
          <w:lang w:eastAsia="es-BO"/>
        </w:rPr>
      </w:pPr>
      <w:r w:rsidRPr="001F313A">
        <w:rPr>
          <w:lang w:eastAsia="es-BO"/>
        </w:rPr>
        <w:t>Equipos de demolición, como marteletes, martillos hidráulicos, sierras de corte, cortadoras de concreto, entre otros.</w:t>
      </w:r>
    </w:p>
    <w:p w14:paraId="53D768DD" w14:textId="77777777" w:rsidR="008C4197" w:rsidRPr="001F313A" w:rsidRDefault="008C4197" w:rsidP="008C4197">
      <w:pPr>
        <w:pStyle w:val="Vieta1"/>
        <w:rPr>
          <w:lang w:eastAsia="es-BO"/>
        </w:rPr>
      </w:pPr>
      <w:r w:rsidRPr="001F313A">
        <w:rPr>
          <w:lang w:eastAsia="es-BO"/>
        </w:rPr>
        <w:t>Equipos de corte y perforación, como sierras circulares, sierras de diamante y perforadoras de concreto.</w:t>
      </w:r>
    </w:p>
    <w:p w14:paraId="09DECB11" w14:textId="77777777" w:rsidR="008C4197" w:rsidRPr="001F313A" w:rsidRDefault="008C4197" w:rsidP="008C4197">
      <w:pPr>
        <w:pStyle w:val="Vieta1"/>
        <w:rPr>
          <w:lang w:eastAsia="es-BO"/>
        </w:rPr>
      </w:pPr>
      <w:r w:rsidRPr="001F313A">
        <w:rPr>
          <w:lang w:eastAsia="es-BO"/>
        </w:rPr>
        <w:t>Herramientas manuales, como cinceles, mazos, picos y palas para la demolición manual.</w:t>
      </w:r>
    </w:p>
    <w:p w14:paraId="43210A6A" w14:textId="77777777" w:rsidR="008C4197" w:rsidRPr="001F313A" w:rsidRDefault="008C4197" w:rsidP="008C4197">
      <w:pPr>
        <w:pStyle w:val="Vieta1"/>
        <w:rPr>
          <w:lang w:eastAsia="es-BO"/>
        </w:rPr>
      </w:pPr>
      <w:r w:rsidRPr="001F313A">
        <w:rPr>
          <w:lang w:eastAsia="es-BO"/>
        </w:rPr>
        <w:t>Equipos de protección personal (EPP), incluyendo cascos, guantes, gafas de protección y calzado de seguridad</w:t>
      </w:r>
      <w:r>
        <w:rPr>
          <w:lang w:eastAsia="es-BO"/>
        </w:rPr>
        <w:t>.</w:t>
      </w:r>
    </w:p>
    <w:p w14:paraId="65996A09" w14:textId="77777777" w:rsidR="008C4197" w:rsidRPr="001F313A" w:rsidRDefault="008C4197" w:rsidP="008C4197">
      <w:pPr>
        <w:pStyle w:val="Vieta1"/>
        <w:rPr>
          <w:lang w:eastAsia="es-BO"/>
        </w:rPr>
      </w:pPr>
      <w:r w:rsidRPr="001F313A">
        <w:rPr>
          <w:lang w:eastAsia="es-BO"/>
        </w:rPr>
        <w:t>Maquinaria pesada, como excavadoras, cargadores frontales y retroexcavadoras, para la demolición de grandes estructuras.</w:t>
      </w:r>
    </w:p>
    <w:p w14:paraId="4985B9D4" w14:textId="77777777" w:rsidR="008C4197" w:rsidRPr="001F313A" w:rsidRDefault="008C4197" w:rsidP="008C4197">
      <w:pPr>
        <w:pStyle w:val="Vieta1"/>
        <w:rPr>
          <w:lang w:eastAsia="es-BO"/>
        </w:rPr>
      </w:pPr>
      <w:r w:rsidRPr="001F313A">
        <w:rPr>
          <w:lang w:eastAsia="es-BO"/>
        </w:rPr>
        <w:t>Grúas y plataformas elevadoras para la manipulación de materiales y acceso a áreas elevadas.</w:t>
      </w:r>
    </w:p>
    <w:p w14:paraId="2A36DCB3" w14:textId="77777777" w:rsidR="008C4197" w:rsidRPr="001F313A" w:rsidRDefault="008C4197" w:rsidP="008C4197">
      <w:pPr>
        <w:pStyle w:val="Vieta1"/>
        <w:rPr>
          <w:lang w:eastAsia="es-BO"/>
        </w:rPr>
      </w:pPr>
      <w:r w:rsidRPr="001F313A">
        <w:rPr>
          <w:lang w:eastAsia="es-BO"/>
        </w:rPr>
        <w:t>Equipos de bombeo y aspiración para la eliminación de agua y otros líquidos presentes en las estructuras a demoler.</w:t>
      </w:r>
    </w:p>
    <w:p w14:paraId="212361EC" w14:textId="39DEDFDC" w:rsidR="008C4197" w:rsidRDefault="008C4197" w:rsidP="008C4197">
      <w:pPr>
        <w:pStyle w:val="Vieta1"/>
        <w:rPr>
          <w:lang w:eastAsia="es-BO"/>
        </w:rPr>
      </w:pPr>
      <w:r w:rsidRPr="001F313A">
        <w:rPr>
          <w:lang w:eastAsia="es-BO"/>
        </w:rPr>
        <w:t>Equipos de monitoreo ambiental para controlar la calidad del aire y la presencia de contaminantes durante la demolición.</w:t>
      </w:r>
    </w:p>
    <w:p w14:paraId="65706ECD" w14:textId="77777777" w:rsidR="008C4197" w:rsidRDefault="008C4197" w:rsidP="008C4197">
      <w:pPr>
        <w:pStyle w:val="Heading3"/>
      </w:pPr>
      <w:bookmarkStart w:id="19" w:name="_Toc166532446"/>
      <w:r>
        <w:t>Procedimiento</w:t>
      </w:r>
      <w:bookmarkEnd w:id="19"/>
    </w:p>
    <w:p w14:paraId="2557A709" w14:textId="363ED4FD" w:rsidR="008C4197" w:rsidRDefault="008C4197" w:rsidP="008C4197">
      <w:pPr>
        <w:rPr>
          <w:lang w:eastAsia="es-BO"/>
        </w:rPr>
      </w:pPr>
      <w:r w:rsidRPr="001F313A">
        <w:rPr>
          <w:lang w:eastAsia="es-BO"/>
        </w:rPr>
        <w:t>El proceso para llevar a cabo la actividad implica los siguientes pasos:</w:t>
      </w:r>
    </w:p>
    <w:p w14:paraId="6936458F" w14:textId="77777777" w:rsidR="008C4197" w:rsidRPr="008C4197" w:rsidRDefault="008C4197" w:rsidP="00AB3610">
      <w:pPr>
        <w:pStyle w:val="Abcd"/>
        <w:numPr>
          <w:ilvl w:val="0"/>
          <w:numId w:val="22"/>
        </w:numPr>
        <w:rPr>
          <w:lang w:eastAsia="es-BO"/>
        </w:rPr>
      </w:pPr>
      <w:r w:rsidRPr="008C4197">
        <w:rPr>
          <w:lang w:eastAsia="es-BO"/>
        </w:rPr>
        <w:t>Planificación y Evaluación del Sitio:</w:t>
      </w:r>
    </w:p>
    <w:p w14:paraId="62175EA2" w14:textId="77777777" w:rsidR="008C4197" w:rsidRPr="008C4197" w:rsidRDefault="008C4197" w:rsidP="008C4197">
      <w:pPr>
        <w:pStyle w:val="Vieta2"/>
        <w:rPr>
          <w:lang w:eastAsia="es-BO"/>
        </w:rPr>
      </w:pPr>
      <w:r w:rsidRPr="008C4197">
        <w:rPr>
          <w:lang w:eastAsia="es-BO"/>
        </w:rPr>
        <w:t>Realizar una inspección detallada del sitio para identificar la ubicación y características de las losas alivianadas a demoler.</w:t>
      </w:r>
    </w:p>
    <w:p w14:paraId="359644F8" w14:textId="77777777" w:rsidR="008C4197" w:rsidRPr="008C4197" w:rsidRDefault="008C4197" w:rsidP="008C4197">
      <w:pPr>
        <w:pStyle w:val="Vieta2"/>
        <w:rPr>
          <w:lang w:eastAsia="es-BO"/>
        </w:rPr>
      </w:pPr>
      <w:r w:rsidRPr="008C4197">
        <w:rPr>
          <w:lang w:eastAsia="es-BO"/>
        </w:rPr>
        <w:t>Desarrollar un plan de demolición que incluya la secuencia de trabajo, métodos de demolición, medidas de seguridad y gestión de residuos.</w:t>
      </w:r>
    </w:p>
    <w:p w14:paraId="60E0A8F2" w14:textId="3927B3F7" w:rsidR="008C4197" w:rsidRPr="008C4197" w:rsidRDefault="008C4197" w:rsidP="008C4197">
      <w:pPr>
        <w:pStyle w:val="Abcd"/>
        <w:rPr>
          <w:lang w:eastAsia="es-BO"/>
        </w:rPr>
      </w:pPr>
      <w:r w:rsidRPr="008C4197">
        <w:rPr>
          <w:lang w:eastAsia="es-BO"/>
        </w:rPr>
        <w:t xml:space="preserve"> Preparación del Sitio:</w:t>
      </w:r>
    </w:p>
    <w:p w14:paraId="25BE375D" w14:textId="77777777" w:rsidR="008C4197" w:rsidRPr="008C4197" w:rsidRDefault="008C4197" w:rsidP="008C4197">
      <w:pPr>
        <w:pStyle w:val="Vieta2"/>
        <w:rPr>
          <w:lang w:eastAsia="es-BO"/>
        </w:rPr>
      </w:pPr>
      <w:r w:rsidRPr="008C4197">
        <w:rPr>
          <w:lang w:eastAsia="es-BO"/>
        </w:rPr>
        <w:lastRenderedPageBreak/>
        <w:t>Delimitar y asegurar el área de trabajo con barreras de contención y señalización adecuada.</w:t>
      </w:r>
    </w:p>
    <w:p w14:paraId="0D5EB066" w14:textId="77777777" w:rsidR="008C4197" w:rsidRPr="008C4197" w:rsidRDefault="008C4197" w:rsidP="008C4197">
      <w:pPr>
        <w:pStyle w:val="Vieta2"/>
        <w:rPr>
          <w:lang w:eastAsia="es-BO"/>
        </w:rPr>
      </w:pPr>
      <w:r w:rsidRPr="008C4197">
        <w:rPr>
          <w:lang w:eastAsia="es-BO"/>
        </w:rPr>
        <w:t>Retirar cualquier obstrucción o material que pueda interferir con el proceso de demolición.</w:t>
      </w:r>
    </w:p>
    <w:p w14:paraId="04A1E2B8" w14:textId="066231A6" w:rsidR="008C4197" w:rsidRPr="008C4197" w:rsidRDefault="008C4197" w:rsidP="008C4197">
      <w:pPr>
        <w:pStyle w:val="Abcd"/>
        <w:rPr>
          <w:lang w:eastAsia="es-BO"/>
        </w:rPr>
      </w:pPr>
      <w:r w:rsidRPr="008C4197">
        <w:rPr>
          <w:lang w:eastAsia="es-BO"/>
        </w:rPr>
        <w:t xml:space="preserve"> Demolición Controlada:</w:t>
      </w:r>
    </w:p>
    <w:p w14:paraId="51836005" w14:textId="77777777" w:rsidR="008C4197" w:rsidRPr="008C4197" w:rsidRDefault="008C4197" w:rsidP="008C4197">
      <w:pPr>
        <w:pStyle w:val="Vieta2"/>
        <w:rPr>
          <w:lang w:eastAsia="es-BO"/>
        </w:rPr>
      </w:pPr>
      <w:r w:rsidRPr="008C4197">
        <w:rPr>
          <w:lang w:eastAsia="es-BO"/>
        </w:rPr>
        <w:t>Utilizar martillos hidráulicos o demoledores para descomponer la losa en secciones manejables.</w:t>
      </w:r>
    </w:p>
    <w:p w14:paraId="38077BFB" w14:textId="77777777" w:rsidR="008C4197" w:rsidRPr="008C4197" w:rsidRDefault="008C4197" w:rsidP="008C4197">
      <w:pPr>
        <w:pStyle w:val="Vieta2"/>
        <w:rPr>
          <w:lang w:eastAsia="es-BO"/>
        </w:rPr>
      </w:pPr>
      <w:r w:rsidRPr="008C4197">
        <w:rPr>
          <w:lang w:eastAsia="es-BO"/>
        </w:rPr>
        <w:t>Si es necesario, utilizar sierras de corte de hormigón para realizar cortes precisos y facilitar la demolición.</w:t>
      </w:r>
    </w:p>
    <w:p w14:paraId="122C0FB2" w14:textId="77777777" w:rsidR="008C4197" w:rsidRPr="008C4197" w:rsidRDefault="008C4197" w:rsidP="008C4197">
      <w:pPr>
        <w:pStyle w:val="Vieta2"/>
        <w:rPr>
          <w:lang w:eastAsia="es-BO"/>
        </w:rPr>
      </w:pPr>
      <w:r w:rsidRPr="008C4197">
        <w:rPr>
          <w:lang w:eastAsia="es-BO"/>
        </w:rPr>
        <w:t>Monitorear constantemente la estabilidad de la estructura y realizar refuerzos si es necesario para garantizar la seguridad durante la demolición.</w:t>
      </w:r>
    </w:p>
    <w:p w14:paraId="36CCFF10" w14:textId="63CC8F78" w:rsidR="008C4197" w:rsidRPr="001F313A" w:rsidRDefault="008C4197" w:rsidP="008C4197">
      <w:pPr>
        <w:pStyle w:val="Abcd"/>
        <w:rPr>
          <w:lang w:eastAsia="es-BO"/>
        </w:rPr>
      </w:pPr>
      <w:r w:rsidRPr="001F313A">
        <w:rPr>
          <w:lang w:eastAsia="es-BO"/>
        </w:rPr>
        <w:t>Eliminación de Residuos:</w:t>
      </w:r>
    </w:p>
    <w:p w14:paraId="7161E5A5" w14:textId="77777777" w:rsidR="008C4197" w:rsidRPr="001F313A" w:rsidRDefault="008C4197" w:rsidP="008C4197">
      <w:pPr>
        <w:pStyle w:val="Vieta2"/>
        <w:rPr>
          <w:lang w:eastAsia="es-BO"/>
        </w:rPr>
      </w:pPr>
      <w:r w:rsidRPr="001F313A">
        <w:rPr>
          <w:lang w:eastAsia="es-BO"/>
        </w:rPr>
        <w:t>Recoger y clasificar los escombros generados durante la demolición.</w:t>
      </w:r>
    </w:p>
    <w:p w14:paraId="53B3ED2A" w14:textId="77777777" w:rsidR="008C4197" w:rsidRPr="001F313A" w:rsidRDefault="008C4197" w:rsidP="008C4197">
      <w:pPr>
        <w:pStyle w:val="Vieta2"/>
        <w:rPr>
          <w:lang w:eastAsia="es-BO"/>
        </w:rPr>
      </w:pPr>
      <w:r w:rsidRPr="001F313A">
        <w:rPr>
          <w:lang w:eastAsia="es-BO"/>
        </w:rPr>
        <w:t>Transportar los residuos a un lugar de disposición adecuado, como vertederos o plantas de reciclaje</w:t>
      </w:r>
      <w:r w:rsidRPr="0057655B">
        <w:t>, contando previamente con una licencia de disposición de residuos de construcción de acuerdo con el municipio donde se realicen las obras.</w:t>
      </w:r>
    </w:p>
    <w:p w14:paraId="3331AE84" w14:textId="7E9E8A8E" w:rsidR="008C4197" w:rsidRPr="008C4197" w:rsidRDefault="008C4197" w:rsidP="008C4197">
      <w:pPr>
        <w:pStyle w:val="Vieta2"/>
        <w:rPr>
          <w:lang w:eastAsia="es-BO"/>
        </w:rPr>
      </w:pPr>
      <w:r w:rsidRPr="001F313A">
        <w:rPr>
          <w:lang w:eastAsia="es-BO"/>
        </w:rPr>
        <w:t>Cumplir con las normativas y regulaciones locales sobre gestión de residuos y protección del medio ambiente.</w:t>
      </w:r>
    </w:p>
    <w:p w14:paraId="1400D0AD" w14:textId="796E3D29" w:rsidR="008C4197" w:rsidRPr="008C4197" w:rsidRDefault="008C4197" w:rsidP="008C4197">
      <w:pPr>
        <w:pStyle w:val="Abcd"/>
        <w:rPr>
          <w:lang w:eastAsia="es-BO"/>
        </w:rPr>
      </w:pPr>
      <w:r w:rsidRPr="008C4197">
        <w:rPr>
          <w:lang w:eastAsia="es-BO"/>
        </w:rPr>
        <w:t xml:space="preserve"> Inspección y Certificación:</w:t>
      </w:r>
    </w:p>
    <w:p w14:paraId="7E5244B3" w14:textId="77777777" w:rsidR="008C4197" w:rsidRPr="008C4197" w:rsidRDefault="008C4197" w:rsidP="008C4197">
      <w:pPr>
        <w:pStyle w:val="Vieta2"/>
        <w:rPr>
          <w:lang w:eastAsia="es-BO"/>
        </w:rPr>
      </w:pPr>
      <w:r w:rsidRPr="008C4197">
        <w:rPr>
          <w:lang w:eastAsia="es-BO"/>
        </w:rPr>
        <w:t>Realizar una inspección final para verificar que la demolición se haya completado satisfactoriamente y que el sitio esté seguro para su uso futuro.</w:t>
      </w:r>
    </w:p>
    <w:p w14:paraId="237DAE20" w14:textId="3B795950" w:rsidR="008C4197" w:rsidRPr="001F313A" w:rsidRDefault="008C4197" w:rsidP="008C4197">
      <w:pPr>
        <w:pStyle w:val="Vieta2"/>
        <w:rPr>
          <w:lang w:eastAsia="es-BO"/>
        </w:rPr>
      </w:pPr>
      <w:r w:rsidRPr="008C4197">
        <w:rPr>
          <w:lang w:eastAsia="es-BO"/>
        </w:rPr>
        <w:t>Emitir una certificación de demolición que documente el proceso completo y garantice el cumplimiento de todas las normativas y regulaciones aplicables.</w:t>
      </w:r>
    </w:p>
    <w:p w14:paraId="4B1DA88E" w14:textId="206CEC68" w:rsidR="008C4197" w:rsidRPr="0078194C" w:rsidRDefault="008C4197" w:rsidP="008C4197">
      <w:pPr>
        <w:rPr>
          <w:lang w:eastAsia="es-BO"/>
        </w:rPr>
      </w:pPr>
      <w:r>
        <w:rPr>
          <w:shd w:val="clear" w:color="auto" w:fill="FFFFFF"/>
        </w:rPr>
        <w:t>EMBOL</w:t>
      </w:r>
      <w:r w:rsidR="00E5228D">
        <w:rPr>
          <w:shd w:val="clear" w:color="auto" w:fill="FFFFFF"/>
        </w:rPr>
        <w:t xml:space="preserve"> S.A.</w:t>
      </w:r>
      <w:r>
        <w:rPr>
          <w:shd w:val="clear" w:color="auto" w:fill="FFFFFF"/>
        </w:rPr>
        <w:t xml:space="preserve"> se deslinda de cualquier responsabilidad asociada a la actividad de transporte y disposición de los residuos generados. La empresa contratista es responsable de llevar a cabo la demolición de manera segura y conforme a todas las normativas y regulaciones aplicables.</w:t>
      </w:r>
    </w:p>
    <w:p w14:paraId="4BD8230E" w14:textId="6644A1AB" w:rsidR="008C4197" w:rsidRDefault="008C4197" w:rsidP="008C4197">
      <w:pPr>
        <w:pStyle w:val="Heading3"/>
      </w:pPr>
      <w:bookmarkStart w:id="20" w:name="_Toc166532447"/>
      <w:r>
        <w:t>Medición y Precio</w:t>
      </w:r>
      <w:bookmarkEnd w:id="20"/>
    </w:p>
    <w:p w14:paraId="4E884343" w14:textId="245D7450" w:rsidR="005D113B" w:rsidRPr="005D113B" w:rsidRDefault="005D113B" w:rsidP="005D113B">
      <w:r>
        <w:t>E</w:t>
      </w:r>
      <w:r w:rsidRPr="005D113B">
        <w:t>l ítem de Demolición de Losas Alivianadas de Hormigón Armado</w:t>
      </w:r>
      <w:r>
        <w:t xml:space="preserve"> será medido en </w:t>
      </w:r>
      <w:r w:rsidRPr="005D113B">
        <w:t>metros cuadrados</w:t>
      </w:r>
      <w:r>
        <w:t xml:space="preserve"> y</w:t>
      </w:r>
      <w:r w:rsidRPr="005D113B">
        <w:t xml:space="preserve"> se debe seguir el siguiente procedimiento:</w:t>
      </w:r>
    </w:p>
    <w:p w14:paraId="0BF7978F" w14:textId="76445A0E" w:rsidR="005D113B" w:rsidRPr="005D113B" w:rsidRDefault="005D113B" w:rsidP="005D113B">
      <w:r w:rsidRPr="005D113B">
        <w:t>Se llevará a cabo una inspección exhaustiva del área de trabajo para identificar todas las losas alivianadas de hormigón armado que deben ser demolidas.</w:t>
      </w:r>
      <w:r>
        <w:t xml:space="preserve"> </w:t>
      </w:r>
      <w:r w:rsidRPr="005D113B">
        <w:t>Se calculará el área de cada losa alivianada mediante la medición de su longitud y anchura utilizando instrumentos de medición precisos, como cintas métricas o láseres de distancia.</w:t>
      </w:r>
      <w:r>
        <w:t xml:space="preserve"> </w:t>
      </w:r>
      <w:r w:rsidRPr="005D113B">
        <w:t>El área de cada losa alivianada se calculará en metros cuadrados (m²).</w:t>
      </w:r>
    </w:p>
    <w:p w14:paraId="39D432D4" w14:textId="21E2F030" w:rsidR="005D113B" w:rsidRPr="005D113B" w:rsidRDefault="005D113B" w:rsidP="005D113B">
      <w:r w:rsidRPr="005D113B">
        <w:t>Se sumarán las áreas calculadas de todas las losas alivianadas demolidas en el proyecto para obtener el área total de hormigón armado demolido.</w:t>
      </w:r>
      <w:r>
        <w:t xml:space="preserve"> </w:t>
      </w:r>
      <w:r w:rsidRPr="005D113B">
        <w:t>Este valor representará la cantidad total de superficie de losas alivianadas de hormigón armado que se ha demolido en el área de trabajo, medida en metros cuadrados (m²).</w:t>
      </w:r>
    </w:p>
    <w:p w14:paraId="50E983A5" w14:textId="1B7AC85D" w:rsidR="005D113B" w:rsidRPr="005D113B" w:rsidRDefault="005D113B" w:rsidP="005D113B">
      <w:r w:rsidRPr="005D113B">
        <w:lastRenderedPageBreak/>
        <w:t>Se contabilizará todo el hormigón armado de las losas alivianadas demolidas en el área de trabajo, independientemente de la cantidad de losas individuales demolidas.</w:t>
      </w:r>
      <w:r>
        <w:t xml:space="preserve"> </w:t>
      </w:r>
      <w:r w:rsidRPr="005D113B">
        <w:t>La medición tomará en cuenta la cantidad y el tamaño de las losas demolidas, así como cualquier desperdicio generado durante el proceso de demolición.</w:t>
      </w:r>
    </w:p>
    <w:p w14:paraId="023FDCDE" w14:textId="6FF47116" w:rsidR="005D113B" w:rsidRPr="005D113B" w:rsidRDefault="005D113B" w:rsidP="005D113B">
      <w:r w:rsidRPr="005D113B">
        <w:t>Se mantendrá un registro detallado de los cálculos realizados y las áreas obtenidas para cada losa alivianada demolido.</w:t>
      </w:r>
      <w:r>
        <w:t xml:space="preserve"> </w:t>
      </w:r>
      <w:r w:rsidRPr="005D113B">
        <w:t>Se documentará cualquier consideración especial, como la presencia de desperdicios o la necesidad de ajustes en los cálculos.</w:t>
      </w:r>
    </w:p>
    <w:p w14:paraId="1E0823DF" w14:textId="07A4B04C" w:rsidR="008C4197" w:rsidRPr="005D113B" w:rsidRDefault="005D113B" w:rsidP="005D113B">
      <w:r w:rsidRPr="005D113B">
        <w:t>Se verificará la precisión de los cálculos y la documentación asociada.</w:t>
      </w:r>
      <w:r>
        <w:t xml:space="preserve"> </w:t>
      </w:r>
      <w:r w:rsidRPr="005D113B">
        <w:t>Se emitirá una certificación que indique el área total de hormigón armado demolido en metros cuadrados (m²), conforme al procedimiento de medición establecido.</w:t>
      </w:r>
    </w:p>
    <w:p w14:paraId="3954D6D6" w14:textId="77777777" w:rsidR="008C4197" w:rsidRDefault="008C4197" w:rsidP="008C4197">
      <w:r w:rsidRPr="00CE0A68">
        <w:t>El p</w:t>
      </w:r>
      <w:r>
        <w:t>recio</w:t>
      </w:r>
      <w:r w:rsidRPr="00CE0A68">
        <w:t xml:space="preserve"> por </w:t>
      </w:r>
      <w:r>
        <w:t>este ítem</w:t>
      </w:r>
      <w:r w:rsidRPr="00CE0A68">
        <w:t xml:space="preserve"> se mantendrá en la misma forma acordada</w:t>
      </w:r>
      <w:r>
        <w:t xml:space="preserve"> descrita en el párrafo anterior</w:t>
      </w:r>
      <w:r w:rsidRPr="00CE0A68">
        <w:t>. Se basará en el avance y la aprobación por parte de</w:t>
      </w:r>
      <w:r>
        <w:t xml:space="preserve"> EMBOL S.A</w:t>
      </w:r>
      <w:r w:rsidRPr="00CE0A68">
        <w:t>.</w:t>
      </w:r>
    </w:p>
    <w:tbl>
      <w:tblPr>
        <w:tblStyle w:val="TableGrid"/>
        <w:tblW w:w="0" w:type="auto"/>
        <w:jc w:val="center"/>
        <w:tblLook w:val="04A0" w:firstRow="1" w:lastRow="0" w:firstColumn="1" w:lastColumn="0" w:noHBand="0" w:noVBand="1"/>
      </w:tblPr>
      <w:tblGrid>
        <w:gridCol w:w="2443"/>
        <w:gridCol w:w="2232"/>
        <w:gridCol w:w="1886"/>
      </w:tblGrid>
      <w:tr w:rsidR="008C4197" w14:paraId="4CFA0CAE" w14:textId="77777777" w:rsidTr="00F76F84">
        <w:trPr>
          <w:jc w:val="center"/>
        </w:trPr>
        <w:tc>
          <w:tcPr>
            <w:tcW w:w="2443" w:type="dxa"/>
            <w:shd w:val="clear" w:color="auto" w:fill="D9D9D9" w:themeFill="background1" w:themeFillShade="D9"/>
          </w:tcPr>
          <w:p w14:paraId="06C2ABC2" w14:textId="77777777" w:rsidR="008C4197" w:rsidRPr="005F6E33" w:rsidRDefault="008C4197" w:rsidP="00F76F84">
            <w:pPr>
              <w:jc w:val="center"/>
              <w:rPr>
                <w:b/>
                <w:bCs/>
              </w:rPr>
            </w:pPr>
          </w:p>
          <w:p w14:paraId="7543E70C" w14:textId="77777777" w:rsidR="008C4197" w:rsidRPr="005F6E33" w:rsidRDefault="008C4197" w:rsidP="00F76F84">
            <w:pPr>
              <w:jc w:val="center"/>
              <w:rPr>
                <w:b/>
                <w:bCs/>
              </w:rPr>
            </w:pPr>
            <w:r w:rsidRPr="005F6E33">
              <w:rPr>
                <w:b/>
                <w:bCs/>
              </w:rPr>
              <w:t>Descripción</w:t>
            </w:r>
          </w:p>
        </w:tc>
        <w:tc>
          <w:tcPr>
            <w:tcW w:w="2232" w:type="dxa"/>
            <w:shd w:val="clear" w:color="auto" w:fill="D9D9D9" w:themeFill="background1" w:themeFillShade="D9"/>
          </w:tcPr>
          <w:p w14:paraId="4903B2B1" w14:textId="77777777" w:rsidR="008C4197" w:rsidRPr="005F6E33" w:rsidRDefault="008C4197" w:rsidP="00F76F84">
            <w:pPr>
              <w:jc w:val="center"/>
              <w:rPr>
                <w:b/>
                <w:bCs/>
              </w:rPr>
            </w:pPr>
          </w:p>
          <w:p w14:paraId="2DEB098B" w14:textId="77777777" w:rsidR="008C4197" w:rsidRPr="005F6E33" w:rsidRDefault="008C4197" w:rsidP="00F76F84">
            <w:pPr>
              <w:jc w:val="center"/>
              <w:rPr>
                <w:b/>
                <w:bCs/>
              </w:rPr>
            </w:pPr>
            <w:r w:rsidRPr="005F6E33">
              <w:rPr>
                <w:b/>
                <w:bCs/>
              </w:rPr>
              <w:t>Unidades</w:t>
            </w:r>
          </w:p>
        </w:tc>
        <w:tc>
          <w:tcPr>
            <w:tcW w:w="1886" w:type="dxa"/>
            <w:shd w:val="clear" w:color="auto" w:fill="D9D9D9" w:themeFill="background1" w:themeFillShade="D9"/>
          </w:tcPr>
          <w:p w14:paraId="2CD9D9C9" w14:textId="77777777" w:rsidR="008C4197" w:rsidRPr="005F6E33" w:rsidRDefault="008C4197" w:rsidP="00F76F84">
            <w:pPr>
              <w:jc w:val="center"/>
              <w:rPr>
                <w:b/>
                <w:bCs/>
              </w:rPr>
            </w:pPr>
            <w:r w:rsidRPr="005F6E33">
              <w:rPr>
                <w:b/>
                <w:bCs/>
              </w:rPr>
              <w:t>Precio Referencial</w:t>
            </w:r>
          </w:p>
          <w:p w14:paraId="3C84C804" w14:textId="77777777" w:rsidR="008C4197" w:rsidRPr="005F6E33" w:rsidRDefault="008C4197" w:rsidP="00F76F84">
            <w:pPr>
              <w:jc w:val="center"/>
              <w:rPr>
                <w:b/>
                <w:bCs/>
              </w:rPr>
            </w:pPr>
            <w:r>
              <w:rPr>
                <w:b/>
                <w:bCs/>
              </w:rPr>
              <w:t>Revista P &amp; C</w:t>
            </w:r>
          </w:p>
        </w:tc>
      </w:tr>
      <w:tr w:rsidR="008C4197" w14:paraId="23DBB6FA" w14:textId="77777777" w:rsidTr="00F76F84">
        <w:trPr>
          <w:jc w:val="center"/>
        </w:trPr>
        <w:tc>
          <w:tcPr>
            <w:tcW w:w="2443" w:type="dxa"/>
          </w:tcPr>
          <w:p w14:paraId="2FC55723" w14:textId="00340A7B" w:rsidR="008C4197" w:rsidRDefault="008C4197" w:rsidP="00F76F84">
            <w:pPr>
              <w:jc w:val="center"/>
            </w:pPr>
            <w:r>
              <w:t xml:space="preserve">Demolición de losas alivianadas de hormigón armado </w:t>
            </w:r>
          </w:p>
        </w:tc>
        <w:tc>
          <w:tcPr>
            <w:tcW w:w="2232" w:type="dxa"/>
          </w:tcPr>
          <w:p w14:paraId="40ACB115" w14:textId="57206211" w:rsidR="008C4197" w:rsidRPr="00383D9F" w:rsidRDefault="00383D9F" w:rsidP="00F76F84">
            <w:pPr>
              <w:jc w:val="center"/>
              <w:rPr>
                <w:vertAlign w:val="superscript"/>
              </w:rPr>
            </w:pPr>
            <w:r>
              <w:rPr>
                <w:shd w:val="clear" w:color="auto" w:fill="FFFFFF"/>
              </w:rPr>
              <w:t>m</w:t>
            </w:r>
            <w:r>
              <w:rPr>
                <w:shd w:val="clear" w:color="auto" w:fill="FFFFFF"/>
                <w:vertAlign w:val="superscript"/>
              </w:rPr>
              <w:t>2</w:t>
            </w:r>
          </w:p>
        </w:tc>
        <w:tc>
          <w:tcPr>
            <w:tcW w:w="1886" w:type="dxa"/>
          </w:tcPr>
          <w:p w14:paraId="3C124487" w14:textId="4524F01D" w:rsidR="008C4197" w:rsidRPr="007F5DFC" w:rsidRDefault="008C4197" w:rsidP="00F76F84">
            <w:pPr>
              <w:jc w:val="center"/>
            </w:pPr>
            <w:r w:rsidRPr="00E5228D">
              <w:t xml:space="preserve">Bs. </w:t>
            </w:r>
            <w:r w:rsidR="000F4CA6">
              <w:t>95.50</w:t>
            </w:r>
          </w:p>
        </w:tc>
      </w:tr>
    </w:tbl>
    <w:p w14:paraId="3F0756AF" w14:textId="0DB620FC" w:rsidR="008C4197" w:rsidRPr="00E5228D" w:rsidRDefault="008C4197" w:rsidP="008C4197">
      <w:pPr>
        <w:pStyle w:val="Tabla"/>
        <w:rPr>
          <w:rFonts w:eastAsiaTheme="majorEastAsia" w:cstheme="majorBidi"/>
          <w:b w:val="0"/>
          <w:bCs/>
          <w:i w:val="0"/>
          <w:caps/>
          <w:sz w:val="24"/>
          <w:szCs w:val="26"/>
          <w:lang w:val="es-BO"/>
        </w:rPr>
      </w:pPr>
      <w:r w:rsidRPr="008C4197">
        <w:rPr>
          <w:b w:val="0"/>
          <w:bCs/>
        </w:rPr>
        <w:t>Cuantificación del ítem Demolición de losas alivianadas de hormigón armado</w:t>
      </w:r>
    </w:p>
    <w:p w14:paraId="1F1C16CD" w14:textId="77777777" w:rsidR="00E5228D" w:rsidRPr="00EB6943" w:rsidRDefault="00E5228D" w:rsidP="00E5228D">
      <w:pPr>
        <w:pStyle w:val="Tabla"/>
        <w:numPr>
          <w:ilvl w:val="0"/>
          <w:numId w:val="0"/>
        </w:numPr>
        <w:ind w:left="360" w:hanging="360"/>
        <w:rPr>
          <w:rFonts w:eastAsiaTheme="majorEastAsia" w:cstheme="majorBidi"/>
          <w:b w:val="0"/>
          <w:bCs/>
          <w:i w:val="0"/>
          <w:caps/>
          <w:sz w:val="24"/>
          <w:szCs w:val="26"/>
          <w:lang w:val="es-BO"/>
        </w:rPr>
      </w:pPr>
    </w:p>
    <w:p w14:paraId="343E7F51" w14:textId="1C9B5B1B" w:rsidR="00EB6943" w:rsidRPr="00EB6943" w:rsidRDefault="00EB6943" w:rsidP="00EB6943">
      <w:pPr>
        <w:pStyle w:val="Heading2"/>
      </w:pPr>
      <w:bookmarkStart w:id="21" w:name="_Toc166532448"/>
      <w:r w:rsidRPr="00EB6943">
        <w:t>Demolición de muros de bloques de cemento de 20x20x40</w:t>
      </w:r>
      <w:bookmarkEnd w:id="21"/>
    </w:p>
    <w:p w14:paraId="5CA711F4" w14:textId="77777777" w:rsidR="00EB6943" w:rsidRPr="00A97976" w:rsidRDefault="00EB6943" w:rsidP="00EB6943">
      <w:pPr>
        <w:pStyle w:val="Heading3"/>
      </w:pPr>
      <w:bookmarkStart w:id="22" w:name="_Toc166532449"/>
      <w:r>
        <w:t>Descripción</w:t>
      </w:r>
      <w:bookmarkEnd w:id="22"/>
    </w:p>
    <w:p w14:paraId="10689B14" w14:textId="2ABDF0EB" w:rsidR="00EB6943" w:rsidRDefault="00EB6943" w:rsidP="00EB6943">
      <w:r>
        <w:rPr>
          <w:shd w:val="clear" w:color="auto" w:fill="FFFFFF"/>
        </w:rPr>
        <w:t>La actividad de Demolición de Muros de Bloques de Cemento consiste en la remoción controlada y segura de muros construidos con bloques de cemento de dimensiones estándar de 20x20x40 centímetros. Estos muros pueden encontrarse en diversos tipos de construcciones, como edificaciones comerciales o industriales.</w:t>
      </w:r>
      <w:r>
        <w:t xml:space="preserve"> </w:t>
      </w:r>
    </w:p>
    <w:p w14:paraId="18121527" w14:textId="77777777" w:rsidR="00EB6943" w:rsidRPr="001F313A" w:rsidRDefault="00EB6943" w:rsidP="00EB6943">
      <w:pPr>
        <w:pStyle w:val="Heading3"/>
      </w:pPr>
      <w:bookmarkStart w:id="23" w:name="_Toc166532450"/>
      <w:r>
        <w:t>Materiales, herramientas y equipo</w:t>
      </w:r>
      <w:bookmarkEnd w:id="23"/>
    </w:p>
    <w:p w14:paraId="08C22634" w14:textId="77777777" w:rsidR="00EB6943" w:rsidRPr="001F313A" w:rsidRDefault="00EB6943" w:rsidP="00EB6943">
      <w:pPr>
        <w:pStyle w:val="Vieta1"/>
        <w:rPr>
          <w:lang w:eastAsia="es-BO"/>
        </w:rPr>
      </w:pPr>
      <w:r w:rsidRPr="001F313A">
        <w:rPr>
          <w:lang w:eastAsia="es-BO"/>
        </w:rPr>
        <w:t>Barreras de contención y protección para delimitar el área de trabajo y garantizar la seguridad de los trabajadores y terceros.</w:t>
      </w:r>
    </w:p>
    <w:p w14:paraId="1B4052BD" w14:textId="77777777" w:rsidR="00EB6943" w:rsidRPr="001F313A" w:rsidRDefault="00EB6943" w:rsidP="00EB6943">
      <w:pPr>
        <w:pStyle w:val="Vieta1"/>
        <w:rPr>
          <w:lang w:eastAsia="es-BO"/>
        </w:rPr>
      </w:pPr>
      <w:r w:rsidRPr="001F313A">
        <w:rPr>
          <w:lang w:eastAsia="es-BO"/>
        </w:rPr>
        <w:t>Materiales para la disposición adecuada de los escombros, como contenedores de basura, bolsas de escombros y material de relleno.</w:t>
      </w:r>
    </w:p>
    <w:p w14:paraId="0DB2D8D5" w14:textId="77777777" w:rsidR="00EB6943" w:rsidRPr="001F313A" w:rsidRDefault="00EB6943" w:rsidP="00EB6943">
      <w:pPr>
        <w:pStyle w:val="Vieta1"/>
        <w:rPr>
          <w:lang w:eastAsia="es-BO"/>
        </w:rPr>
      </w:pPr>
      <w:r w:rsidRPr="001F313A">
        <w:rPr>
          <w:lang w:eastAsia="es-BO"/>
        </w:rPr>
        <w:t>Equipos de demolición, como marteletes, martillos hidráulicos, sierras de corte, cortadoras de concreto, entre otros.</w:t>
      </w:r>
    </w:p>
    <w:p w14:paraId="21351163" w14:textId="77777777" w:rsidR="00EB6943" w:rsidRPr="001F313A" w:rsidRDefault="00EB6943" w:rsidP="00EB6943">
      <w:pPr>
        <w:pStyle w:val="Vieta1"/>
        <w:rPr>
          <w:lang w:eastAsia="es-BO"/>
        </w:rPr>
      </w:pPr>
      <w:r w:rsidRPr="001F313A">
        <w:rPr>
          <w:lang w:eastAsia="es-BO"/>
        </w:rPr>
        <w:t>Equipos de corte y perforación, como sierras circulares, sierras de diamante y perforadoras de concreto.</w:t>
      </w:r>
    </w:p>
    <w:p w14:paraId="0BE8CAAD" w14:textId="77777777" w:rsidR="00EB6943" w:rsidRPr="001F313A" w:rsidRDefault="00EB6943" w:rsidP="00EB6943">
      <w:pPr>
        <w:pStyle w:val="Vieta1"/>
        <w:rPr>
          <w:lang w:eastAsia="es-BO"/>
        </w:rPr>
      </w:pPr>
      <w:r w:rsidRPr="001F313A">
        <w:rPr>
          <w:lang w:eastAsia="es-BO"/>
        </w:rPr>
        <w:t>Herramientas manuales, como cinceles, mazos, picos y palas para la demolición manual.</w:t>
      </w:r>
    </w:p>
    <w:p w14:paraId="7CB3FBCD" w14:textId="77777777" w:rsidR="00EB6943" w:rsidRPr="001F313A" w:rsidRDefault="00EB6943" w:rsidP="00EB6943">
      <w:pPr>
        <w:pStyle w:val="Vieta1"/>
        <w:rPr>
          <w:lang w:eastAsia="es-BO"/>
        </w:rPr>
      </w:pPr>
      <w:r w:rsidRPr="001F313A">
        <w:rPr>
          <w:lang w:eastAsia="es-BO"/>
        </w:rPr>
        <w:lastRenderedPageBreak/>
        <w:t>Equipos de protección personal (EPP), incluyendo cascos, guantes, gafas de protección y calzado de seguridad</w:t>
      </w:r>
      <w:r>
        <w:rPr>
          <w:lang w:eastAsia="es-BO"/>
        </w:rPr>
        <w:t>.</w:t>
      </w:r>
    </w:p>
    <w:p w14:paraId="1FCFE714" w14:textId="77777777" w:rsidR="00EB6943" w:rsidRPr="001F313A" w:rsidRDefault="00EB6943" w:rsidP="00EB6943">
      <w:pPr>
        <w:pStyle w:val="Vieta1"/>
        <w:rPr>
          <w:lang w:eastAsia="es-BO"/>
        </w:rPr>
      </w:pPr>
      <w:r w:rsidRPr="001F313A">
        <w:rPr>
          <w:lang w:eastAsia="es-BO"/>
        </w:rPr>
        <w:t>Maquinaria pesada, como excavadoras, cargadores frontales y retroexcavadoras, para la demolición de grandes estructuras.</w:t>
      </w:r>
    </w:p>
    <w:p w14:paraId="05E0AAA2" w14:textId="77777777" w:rsidR="00EB6943" w:rsidRPr="001F313A" w:rsidRDefault="00EB6943" w:rsidP="00EB6943">
      <w:pPr>
        <w:pStyle w:val="Vieta1"/>
        <w:rPr>
          <w:lang w:eastAsia="es-BO"/>
        </w:rPr>
      </w:pPr>
      <w:r w:rsidRPr="001F313A">
        <w:rPr>
          <w:lang w:eastAsia="es-BO"/>
        </w:rPr>
        <w:t>Grúas y plataformas elevadoras para la manipulación de materiales y acceso a áreas elevadas.</w:t>
      </w:r>
    </w:p>
    <w:p w14:paraId="16FEBD74" w14:textId="77777777" w:rsidR="00EB6943" w:rsidRPr="001F313A" w:rsidRDefault="00EB6943" w:rsidP="00EB6943">
      <w:pPr>
        <w:pStyle w:val="Vieta1"/>
        <w:rPr>
          <w:lang w:eastAsia="es-BO"/>
        </w:rPr>
      </w:pPr>
      <w:r w:rsidRPr="001F313A">
        <w:rPr>
          <w:lang w:eastAsia="es-BO"/>
        </w:rPr>
        <w:t>Equipos de bombeo y aspiración para la eliminación de agua y otros líquidos presentes en las estructuras a demoler.</w:t>
      </w:r>
    </w:p>
    <w:p w14:paraId="45B6D23F" w14:textId="77777777" w:rsidR="00EB6943" w:rsidRDefault="00EB6943" w:rsidP="00EB6943">
      <w:pPr>
        <w:pStyle w:val="Vieta1"/>
        <w:rPr>
          <w:lang w:eastAsia="es-BO"/>
        </w:rPr>
      </w:pPr>
      <w:r w:rsidRPr="001F313A">
        <w:rPr>
          <w:lang w:eastAsia="es-BO"/>
        </w:rPr>
        <w:t>Equipos de monitoreo ambiental para controlar la calidad del aire y la presencia de contaminantes durante la demolición.</w:t>
      </w:r>
    </w:p>
    <w:p w14:paraId="11ACA331" w14:textId="77777777" w:rsidR="00EB6943" w:rsidRDefault="00EB6943" w:rsidP="00EB6943">
      <w:pPr>
        <w:pStyle w:val="Heading3"/>
      </w:pPr>
      <w:bookmarkStart w:id="24" w:name="_Toc166532451"/>
      <w:r>
        <w:t>Procedimiento</w:t>
      </w:r>
      <w:bookmarkEnd w:id="24"/>
    </w:p>
    <w:p w14:paraId="26FD3C49" w14:textId="77777777" w:rsidR="00EB6943" w:rsidRDefault="00EB6943" w:rsidP="00EB6943">
      <w:pPr>
        <w:rPr>
          <w:lang w:eastAsia="es-BO"/>
        </w:rPr>
      </w:pPr>
      <w:r w:rsidRPr="001F313A">
        <w:rPr>
          <w:lang w:eastAsia="es-BO"/>
        </w:rPr>
        <w:t>El proceso para llevar a cabo la actividad implica los siguientes pasos:</w:t>
      </w:r>
    </w:p>
    <w:p w14:paraId="6ED9A8EA" w14:textId="77777777" w:rsidR="002B7BDF" w:rsidRPr="002B7BDF" w:rsidRDefault="002B7BDF" w:rsidP="002B7BDF">
      <w:pPr>
        <w:pStyle w:val="Vieta1"/>
        <w:rPr>
          <w:lang w:eastAsia="es-BO"/>
        </w:rPr>
      </w:pPr>
      <w:r w:rsidRPr="002B7BDF">
        <w:rPr>
          <w:lang w:eastAsia="es-BO"/>
        </w:rPr>
        <w:t>La empresa contratista es responsable de obtener los permisos necesarios para la disposición de los escombros y la gestión adecuada de los residuos generados durante la demolición.</w:t>
      </w:r>
    </w:p>
    <w:p w14:paraId="2F321983" w14:textId="77777777" w:rsidR="002B7BDF" w:rsidRPr="002B7BDF" w:rsidRDefault="002B7BDF" w:rsidP="002B7BDF">
      <w:pPr>
        <w:pStyle w:val="Vieta1"/>
        <w:rPr>
          <w:lang w:eastAsia="es-BO"/>
        </w:rPr>
      </w:pPr>
      <w:r w:rsidRPr="002B7BDF">
        <w:rPr>
          <w:lang w:eastAsia="es-BO"/>
        </w:rPr>
        <w:t>Antes de iniciar los trabajos, la empresa contratista debe presentar la autorización de disposición de residuos emitida por las autoridades competentes.</w:t>
      </w:r>
    </w:p>
    <w:p w14:paraId="30097DD9" w14:textId="77777777" w:rsidR="002B7BDF" w:rsidRPr="002B7BDF" w:rsidRDefault="002B7BDF" w:rsidP="002B7BDF">
      <w:pPr>
        <w:pStyle w:val="Vieta1"/>
        <w:rPr>
          <w:lang w:eastAsia="es-BO"/>
        </w:rPr>
      </w:pPr>
      <w:r w:rsidRPr="002B7BDF">
        <w:rPr>
          <w:lang w:eastAsia="es-BO"/>
        </w:rPr>
        <w:t>Verificar los planos constructivos previamente entregados para identificar los muros que serán demolidos, los límites del terreno y la ubicación de estructuras cercanas.</w:t>
      </w:r>
    </w:p>
    <w:p w14:paraId="772DBDB4" w14:textId="77777777" w:rsidR="002B7BDF" w:rsidRPr="002B7BDF" w:rsidRDefault="002B7BDF" w:rsidP="002B7BDF">
      <w:pPr>
        <w:pStyle w:val="Vieta1"/>
        <w:rPr>
          <w:lang w:eastAsia="es-BO"/>
        </w:rPr>
      </w:pPr>
      <w:r w:rsidRPr="002B7BDF">
        <w:rPr>
          <w:lang w:eastAsia="es-BO"/>
        </w:rPr>
        <w:t>Inspeccionar visualmente los muros a demoler para evaluar su estado y determinar la estrategia de demolición más adecuada.</w:t>
      </w:r>
    </w:p>
    <w:p w14:paraId="30D3945C" w14:textId="77777777" w:rsidR="002B7BDF" w:rsidRPr="002B7BDF" w:rsidRDefault="002B7BDF" w:rsidP="002B7BDF">
      <w:pPr>
        <w:pStyle w:val="Vieta1"/>
        <w:rPr>
          <w:lang w:eastAsia="es-BO"/>
        </w:rPr>
      </w:pPr>
      <w:r w:rsidRPr="002B7BDF">
        <w:rPr>
          <w:lang w:eastAsia="es-BO"/>
        </w:rPr>
        <w:t>Establecer un perímetro de seguridad alrededor del área de trabajo para proteger a los trabajadores y evitar daños a estructuras cercanas.</w:t>
      </w:r>
    </w:p>
    <w:p w14:paraId="3FEF4B8A" w14:textId="77777777" w:rsidR="002B7BDF" w:rsidRPr="002B7BDF" w:rsidRDefault="002B7BDF" w:rsidP="002B7BDF">
      <w:pPr>
        <w:pStyle w:val="Vieta1"/>
        <w:rPr>
          <w:lang w:eastAsia="es-BO"/>
        </w:rPr>
      </w:pPr>
      <w:r w:rsidRPr="002B7BDF">
        <w:rPr>
          <w:lang w:eastAsia="es-BO"/>
        </w:rPr>
        <w:t>Utilizar herramientas manuales para la demolición de elementos de pequeño tamaño y acabados finos, comenzando desde la parte superior del muro y avanzando hacia abajo.</w:t>
      </w:r>
    </w:p>
    <w:p w14:paraId="5A31B6DC" w14:textId="77777777" w:rsidR="002B7BDF" w:rsidRPr="002B7BDF" w:rsidRDefault="002B7BDF" w:rsidP="002B7BDF">
      <w:pPr>
        <w:pStyle w:val="Vieta1"/>
        <w:rPr>
          <w:lang w:eastAsia="es-BO"/>
        </w:rPr>
      </w:pPr>
      <w:r w:rsidRPr="002B7BDF">
        <w:rPr>
          <w:lang w:eastAsia="es-BO"/>
        </w:rPr>
        <w:t>Emplear equipos de corte o maquinaria pesada según sea necesario para la demolición de muros de mayor envergadura y resistencia.</w:t>
      </w:r>
    </w:p>
    <w:p w14:paraId="40410BEF" w14:textId="77777777" w:rsidR="002B7BDF" w:rsidRPr="002B7BDF" w:rsidRDefault="002B7BDF" w:rsidP="002B7BDF">
      <w:pPr>
        <w:pStyle w:val="Vieta1"/>
        <w:rPr>
          <w:lang w:eastAsia="es-BO"/>
        </w:rPr>
      </w:pPr>
      <w:r w:rsidRPr="002B7BDF">
        <w:rPr>
          <w:lang w:eastAsia="es-BO"/>
        </w:rPr>
        <w:t>Realizar la demolición de manera controlada y progresiva, evitando impactos bruscos que puedan generar daños adicionales.</w:t>
      </w:r>
    </w:p>
    <w:p w14:paraId="1B890E78" w14:textId="0DFCA9F8" w:rsidR="00EB6943" w:rsidRPr="008C4197" w:rsidRDefault="002B7BDF" w:rsidP="00253718">
      <w:pPr>
        <w:pStyle w:val="Vieta1"/>
        <w:rPr>
          <w:lang w:eastAsia="es-BO"/>
        </w:rPr>
      </w:pPr>
      <w:r w:rsidRPr="002B7BDF">
        <w:rPr>
          <w:lang w:eastAsia="es-BO"/>
        </w:rPr>
        <w:t xml:space="preserve">La empresa contratista debe retirar los escombros y materiales resultantes de la demolición de manera segura y ordenada, utilizando </w:t>
      </w:r>
      <w:r>
        <w:rPr>
          <w:lang w:eastAsia="es-BO"/>
        </w:rPr>
        <w:t>medio</w:t>
      </w:r>
      <w:r w:rsidRPr="002B7BDF">
        <w:rPr>
          <w:lang w:eastAsia="es-BO"/>
        </w:rPr>
        <w:t>s</w:t>
      </w:r>
      <w:r>
        <w:rPr>
          <w:lang w:eastAsia="es-BO"/>
        </w:rPr>
        <w:t xml:space="preserve"> de transporte adecuados</w:t>
      </w:r>
      <w:r w:rsidRPr="002B7BDF">
        <w:rPr>
          <w:lang w:eastAsia="es-BO"/>
        </w:rPr>
        <w:t xml:space="preserve"> para su disposición final, de acuerdo con las regulaciones ambientales vigentes.</w:t>
      </w:r>
    </w:p>
    <w:p w14:paraId="7C75D341" w14:textId="77777777" w:rsidR="00EB6943" w:rsidRPr="0078194C" w:rsidRDefault="00EB6943" w:rsidP="00EB6943">
      <w:pPr>
        <w:rPr>
          <w:lang w:eastAsia="es-BO"/>
        </w:rPr>
      </w:pPr>
      <w:r>
        <w:rPr>
          <w:shd w:val="clear" w:color="auto" w:fill="FFFFFF"/>
        </w:rPr>
        <w:t>EMBOL se deslinda de cualquier responsabilidad asociada a la actividad de transporte y disposición de los residuos generados. La empresa contratista es responsable de llevar a cabo la demolición de manera segura y conforme a todas las normativas y regulaciones aplicables.</w:t>
      </w:r>
    </w:p>
    <w:p w14:paraId="4F364CD7" w14:textId="77777777" w:rsidR="00EB6943" w:rsidRDefault="00EB6943" w:rsidP="00EB6943">
      <w:pPr>
        <w:pStyle w:val="Heading3"/>
      </w:pPr>
      <w:bookmarkStart w:id="25" w:name="_Toc166532452"/>
      <w:r>
        <w:t>Medición y Precio</w:t>
      </w:r>
      <w:bookmarkEnd w:id="25"/>
    </w:p>
    <w:p w14:paraId="24EECDE0" w14:textId="1DB7A582" w:rsidR="005D113B" w:rsidRPr="005D113B" w:rsidRDefault="00EB6943" w:rsidP="005D113B">
      <w:r w:rsidRPr="003207E7">
        <w:t xml:space="preserve">Para medir el ítem de Demolición de </w:t>
      </w:r>
      <w:r w:rsidRPr="00EB6943">
        <w:t>Demolición de muros de bloques de cemento de 20x20x40</w:t>
      </w:r>
      <w:r w:rsidRPr="003207E7">
        <w:t>, se utilizará como unidad de medida el metro c</w:t>
      </w:r>
      <w:r w:rsidR="005D113B">
        <w:t>uadrado</w:t>
      </w:r>
      <w:r w:rsidRPr="003207E7">
        <w:t>, siguiendo las pautas establecidas en el ejemplo proporcionado. A continuación, se detalla el procedimiento para llevar a cabo esta medición:</w:t>
      </w:r>
    </w:p>
    <w:p w14:paraId="1CBD79E6" w14:textId="430CBE49" w:rsidR="005D113B" w:rsidRPr="005D113B" w:rsidRDefault="005D113B" w:rsidP="005D113B">
      <w:r w:rsidRPr="005D113B">
        <w:t>Se realizará una inspección detallada del área de trabajo para identificar todos los muros construidos con bloques de cemento de dimensiones 20x20x40 centímetros que deben ser demolidos.</w:t>
      </w:r>
      <w:r>
        <w:t xml:space="preserve"> </w:t>
      </w:r>
      <w:r w:rsidRPr="005D113B">
        <w:t xml:space="preserve">Se calculará el área de cada muro multiplicando su longitud por su altura. La </w:t>
      </w:r>
      <w:r w:rsidRPr="005D113B">
        <w:lastRenderedPageBreak/>
        <w:t>anchura del muro no será relevante ya que estamos interesados en la superficie que ocupa en el plano. Esto se calculará en metros cuadrados (m²).</w:t>
      </w:r>
    </w:p>
    <w:p w14:paraId="76D8E0E9" w14:textId="4955B2DA" w:rsidR="005D113B" w:rsidRPr="005D113B" w:rsidRDefault="005D113B" w:rsidP="005D113B">
      <w:r w:rsidRPr="005D113B">
        <w:t>Se sumarán las áreas calculadas de todos los muros de bloques de cemento demolidos en el proyecto para obtener el área total de superficie de los muros demolidos.</w:t>
      </w:r>
      <w:r>
        <w:t xml:space="preserve"> </w:t>
      </w:r>
      <w:r w:rsidRPr="005D113B">
        <w:t>Este valor representará la cantidad total de superficie de los muros de bloques de cemento que se ha demolido en el área de trabajo, medida en metros cuadrados (m²).</w:t>
      </w:r>
    </w:p>
    <w:p w14:paraId="70C03607" w14:textId="6586613B" w:rsidR="005D113B" w:rsidRPr="005D113B" w:rsidRDefault="005D113B" w:rsidP="005D113B">
      <w:r w:rsidRPr="005D113B">
        <w:t>Se contabilizará todo el hormigón armado de los muros de bloques de cemento demolidos en el área de trabajo, independientemente de la cantidad de muros individuales demolidos.</w:t>
      </w:r>
      <w:r>
        <w:t xml:space="preserve"> </w:t>
      </w:r>
      <w:r w:rsidRPr="005D113B">
        <w:t>La medición tomará en cuenta la cantidad y el tamaño de los muros demolidos, así como cualquier desperdicio generado durante el proceso de demolición.</w:t>
      </w:r>
    </w:p>
    <w:p w14:paraId="169128E2" w14:textId="762CBBC9" w:rsidR="005D113B" w:rsidRPr="005D113B" w:rsidRDefault="005D113B" w:rsidP="005D113B">
      <w:r w:rsidRPr="005D113B">
        <w:t>Se mantendrá un registro detallado de los cálculos realizados y las áreas obtenidas para cada muro demolido.</w:t>
      </w:r>
      <w:r>
        <w:t xml:space="preserve"> </w:t>
      </w:r>
      <w:r w:rsidRPr="005D113B">
        <w:t>Se documentará cualquier consideración especial, como la presencia de desperdicios o la necesidad de ajustes en los cálculos.</w:t>
      </w:r>
    </w:p>
    <w:p w14:paraId="56A0378B" w14:textId="62AFD915" w:rsidR="005D113B" w:rsidRPr="005D113B" w:rsidRDefault="005D113B" w:rsidP="005D113B">
      <w:r w:rsidRPr="005D113B">
        <w:t>Se verificará la precisión de los cálculos y la documentación asociada.</w:t>
      </w:r>
      <w:r>
        <w:t xml:space="preserve"> </w:t>
      </w:r>
      <w:r w:rsidRPr="005D113B">
        <w:t>Se emitirá una certificación que indique el área total de los muros de bloques de cemento demolidos en metros cuadrados (m²), conforme al procedimiento de medición establecido.</w:t>
      </w:r>
    </w:p>
    <w:p w14:paraId="1F28CF96" w14:textId="7E2D24EF" w:rsidR="00EB6943" w:rsidRPr="00CE0A68" w:rsidRDefault="00EB6943" w:rsidP="00EB6943"/>
    <w:p w14:paraId="4C3DBA0B" w14:textId="0F27F883" w:rsidR="00EB6943" w:rsidRDefault="00EB6943" w:rsidP="00EB6943">
      <w:r w:rsidRPr="00CE0A68">
        <w:t>El p</w:t>
      </w:r>
      <w:r>
        <w:t>recio</w:t>
      </w:r>
      <w:r w:rsidRPr="00CE0A68">
        <w:t xml:space="preserve"> por </w:t>
      </w:r>
      <w:r>
        <w:t>este ítem</w:t>
      </w:r>
      <w:r w:rsidRPr="00CE0A68">
        <w:t xml:space="preserve"> se mantendrá en la misma forma acordada</w:t>
      </w:r>
      <w:r>
        <w:t xml:space="preserve"> descrita en el párrafo anterior</w:t>
      </w:r>
      <w:r w:rsidRPr="00CE0A68">
        <w:t>. Se basará en el avance y la aprobación por parte de</w:t>
      </w:r>
      <w:r>
        <w:t xml:space="preserve"> EMBOL S.A</w:t>
      </w:r>
      <w:r w:rsidRPr="00CE0A68">
        <w:t>.</w:t>
      </w:r>
    </w:p>
    <w:tbl>
      <w:tblPr>
        <w:tblStyle w:val="TableGrid"/>
        <w:tblW w:w="0" w:type="auto"/>
        <w:jc w:val="center"/>
        <w:tblLook w:val="04A0" w:firstRow="1" w:lastRow="0" w:firstColumn="1" w:lastColumn="0" w:noHBand="0" w:noVBand="1"/>
      </w:tblPr>
      <w:tblGrid>
        <w:gridCol w:w="2443"/>
        <w:gridCol w:w="2232"/>
        <w:gridCol w:w="1886"/>
      </w:tblGrid>
      <w:tr w:rsidR="00EB6943" w14:paraId="7AE56EC5" w14:textId="77777777" w:rsidTr="00F76F84">
        <w:trPr>
          <w:jc w:val="center"/>
        </w:trPr>
        <w:tc>
          <w:tcPr>
            <w:tcW w:w="2443" w:type="dxa"/>
            <w:shd w:val="clear" w:color="auto" w:fill="D9D9D9" w:themeFill="background1" w:themeFillShade="D9"/>
          </w:tcPr>
          <w:p w14:paraId="38C1500E" w14:textId="77777777" w:rsidR="00EB6943" w:rsidRPr="005F6E33" w:rsidRDefault="00EB6943" w:rsidP="00F76F84">
            <w:pPr>
              <w:jc w:val="center"/>
              <w:rPr>
                <w:b/>
                <w:bCs/>
              </w:rPr>
            </w:pPr>
          </w:p>
          <w:p w14:paraId="6B28EFBE" w14:textId="77777777" w:rsidR="00EB6943" w:rsidRPr="005F6E33" w:rsidRDefault="00EB6943" w:rsidP="00F76F84">
            <w:pPr>
              <w:jc w:val="center"/>
              <w:rPr>
                <w:b/>
                <w:bCs/>
              </w:rPr>
            </w:pPr>
            <w:r w:rsidRPr="005F6E33">
              <w:rPr>
                <w:b/>
                <w:bCs/>
              </w:rPr>
              <w:t>Descripción</w:t>
            </w:r>
          </w:p>
        </w:tc>
        <w:tc>
          <w:tcPr>
            <w:tcW w:w="2232" w:type="dxa"/>
            <w:shd w:val="clear" w:color="auto" w:fill="D9D9D9" w:themeFill="background1" w:themeFillShade="D9"/>
          </w:tcPr>
          <w:p w14:paraId="1C8230E1" w14:textId="77777777" w:rsidR="00EB6943" w:rsidRPr="005F6E33" w:rsidRDefault="00EB6943" w:rsidP="00F76F84">
            <w:pPr>
              <w:jc w:val="center"/>
              <w:rPr>
                <w:b/>
                <w:bCs/>
              </w:rPr>
            </w:pPr>
          </w:p>
          <w:p w14:paraId="4999EE18" w14:textId="77777777" w:rsidR="00EB6943" w:rsidRPr="005F6E33" w:rsidRDefault="00EB6943" w:rsidP="00F76F84">
            <w:pPr>
              <w:jc w:val="center"/>
              <w:rPr>
                <w:b/>
                <w:bCs/>
              </w:rPr>
            </w:pPr>
            <w:r w:rsidRPr="005F6E33">
              <w:rPr>
                <w:b/>
                <w:bCs/>
              </w:rPr>
              <w:t>Unidades</w:t>
            </w:r>
          </w:p>
        </w:tc>
        <w:tc>
          <w:tcPr>
            <w:tcW w:w="1886" w:type="dxa"/>
            <w:shd w:val="clear" w:color="auto" w:fill="D9D9D9" w:themeFill="background1" w:themeFillShade="D9"/>
          </w:tcPr>
          <w:p w14:paraId="314FFE10" w14:textId="77777777" w:rsidR="00EB6943" w:rsidRPr="005F6E33" w:rsidRDefault="00EB6943" w:rsidP="00F76F84">
            <w:pPr>
              <w:jc w:val="center"/>
              <w:rPr>
                <w:b/>
                <w:bCs/>
              </w:rPr>
            </w:pPr>
            <w:r w:rsidRPr="005F6E33">
              <w:rPr>
                <w:b/>
                <w:bCs/>
              </w:rPr>
              <w:t>Precio Referencial</w:t>
            </w:r>
          </w:p>
          <w:p w14:paraId="64D28281" w14:textId="77777777" w:rsidR="00EB6943" w:rsidRPr="005F6E33" w:rsidRDefault="00EB6943" w:rsidP="00F76F84">
            <w:pPr>
              <w:jc w:val="center"/>
              <w:rPr>
                <w:b/>
                <w:bCs/>
              </w:rPr>
            </w:pPr>
            <w:r>
              <w:rPr>
                <w:b/>
                <w:bCs/>
              </w:rPr>
              <w:t>Revista P &amp; C</w:t>
            </w:r>
          </w:p>
        </w:tc>
      </w:tr>
      <w:tr w:rsidR="00EB6943" w14:paraId="1A69C46F" w14:textId="77777777" w:rsidTr="00F76F84">
        <w:trPr>
          <w:jc w:val="center"/>
        </w:trPr>
        <w:tc>
          <w:tcPr>
            <w:tcW w:w="2443" w:type="dxa"/>
          </w:tcPr>
          <w:p w14:paraId="4ED76896" w14:textId="66707D40" w:rsidR="00EB6943" w:rsidRDefault="00EB6943" w:rsidP="00F76F84">
            <w:pPr>
              <w:jc w:val="center"/>
            </w:pPr>
            <w:r>
              <w:t xml:space="preserve">Demolición de muros de bloques de cemento </w:t>
            </w:r>
          </w:p>
        </w:tc>
        <w:tc>
          <w:tcPr>
            <w:tcW w:w="2232" w:type="dxa"/>
          </w:tcPr>
          <w:p w14:paraId="38D4276C" w14:textId="1730060E" w:rsidR="00EB6943" w:rsidRPr="00383D9F" w:rsidRDefault="00383D9F" w:rsidP="00F76F84">
            <w:pPr>
              <w:jc w:val="center"/>
              <w:rPr>
                <w:vertAlign w:val="superscript"/>
              </w:rPr>
            </w:pPr>
            <w:r>
              <w:rPr>
                <w:shd w:val="clear" w:color="auto" w:fill="FFFFFF"/>
              </w:rPr>
              <w:t>m</w:t>
            </w:r>
            <w:r>
              <w:rPr>
                <w:shd w:val="clear" w:color="auto" w:fill="FFFFFF"/>
                <w:vertAlign w:val="superscript"/>
              </w:rPr>
              <w:t>2</w:t>
            </w:r>
          </w:p>
        </w:tc>
        <w:tc>
          <w:tcPr>
            <w:tcW w:w="1886" w:type="dxa"/>
          </w:tcPr>
          <w:p w14:paraId="3DF92769" w14:textId="08BA1136" w:rsidR="00EB6943" w:rsidRPr="007F5DFC" w:rsidRDefault="00EB6943" w:rsidP="00F76F84">
            <w:pPr>
              <w:jc w:val="center"/>
            </w:pPr>
            <w:r w:rsidRPr="00E5228D">
              <w:t xml:space="preserve">Bs. </w:t>
            </w:r>
            <w:r w:rsidR="00253718">
              <w:t>428.00</w:t>
            </w:r>
          </w:p>
        </w:tc>
      </w:tr>
    </w:tbl>
    <w:p w14:paraId="66A18F45" w14:textId="13A3733E" w:rsidR="00EB6943" w:rsidRPr="00E5228D" w:rsidRDefault="00EB6943" w:rsidP="00EB6943">
      <w:pPr>
        <w:pStyle w:val="Tabla"/>
        <w:rPr>
          <w:rFonts w:eastAsiaTheme="majorEastAsia" w:cstheme="majorBidi"/>
          <w:b w:val="0"/>
          <w:bCs/>
          <w:i w:val="0"/>
          <w:caps/>
          <w:sz w:val="24"/>
          <w:szCs w:val="26"/>
          <w:lang w:val="es-BO"/>
        </w:rPr>
      </w:pPr>
      <w:r w:rsidRPr="008C4197">
        <w:rPr>
          <w:b w:val="0"/>
          <w:bCs/>
        </w:rPr>
        <w:t xml:space="preserve">Cuantificación del ítem </w:t>
      </w:r>
      <w:r w:rsidRPr="00EB6943">
        <w:rPr>
          <w:b w:val="0"/>
          <w:bCs/>
        </w:rPr>
        <w:t>Demolición de muros de bloques de cemento</w:t>
      </w:r>
    </w:p>
    <w:p w14:paraId="0088D0EB" w14:textId="77777777" w:rsidR="00E5228D" w:rsidRPr="008C4197" w:rsidRDefault="00E5228D" w:rsidP="00E5228D">
      <w:pPr>
        <w:pStyle w:val="Tabla"/>
        <w:numPr>
          <w:ilvl w:val="0"/>
          <w:numId w:val="0"/>
        </w:numPr>
        <w:ind w:left="360" w:hanging="360"/>
        <w:rPr>
          <w:rFonts w:eastAsiaTheme="majorEastAsia" w:cstheme="majorBidi"/>
          <w:b w:val="0"/>
          <w:bCs/>
          <w:i w:val="0"/>
          <w:caps/>
          <w:sz w:val="24"/>
          <w:szCs w:val="26"/>
          <w:lang w:val="es-BO"/>
        </w:rPr>
      </w:pPr>
    </w:p>
    <w:p w14:paraId="5F0225B4" w14:textId="5F9AAF18" w:rsidR="00EB6943" w:rsidRPr="005D113B" w:rsidRDefault="00EB6943" w:rsidP="005D113B">
      <w:pPr>
        <w:pStyle w:val="Heading2"/>
      </w:pPr>
      <w:bookmarkStart w:id="26" w:name="_Toc166532453"/>
      <w:r w:rsidRPr="005D113B">
        <w:t>Demolición de muro de ladrillo de</w:t>
      </w:r>
      <w:r w:rsidR="005D113B" w:rsidRPr="005D113B">
        <w:t xml:space="preserve"> 6 huecos</w:t>
      </w:r>
      <w:bookmarkEnd w:id="26"/>
    </w:p>
    <w:p w14:paraId="706D49D9" w14:textId="77777777" w:rsidR="00EB6943" w:rsidRPr="00A97976" w:rsidRDefault="00EB6943" w:rsidP="00EB6943">
      <w:pPr>
        <w:pStyle w:val="Heading3"/>
      </w:pPr>
      <w:bookmarkStart w:id="27" w:name="_Toc166532454"/>
      <w:r>
        <w:t>Descripción</w:t>
      </w:r>
      <w:bookmarkEnd w:id="27"/>
    </w:p>
    <w:p w14:paraId="2BB6F368" w14:textId="07C093D4" w:rsidR="00EB6943" w:rsidRDefault="00383D9F" w:rsidP="00383D9F">
      <w:r>
        <w:rPr>
          <w:shd w:val="clear" w:color="auto" w:fill="FFFFFF"/>
        </w:rPr>
        <w:t>La actividad de Demolición de Muro de Ladrillo de 6 Huecos consiste en la remoción controlada y segura de muros construidos con ladrillos de arcilla, los cuales presentan seis perforaciones en su diseño</w:t>
      </w:r>
      <w:r w:rsidR="00EB6943">
        <w:rPr>
          <w:shd w:val="clear" w:color="auto" w:fill="FFFFFF"/>
        </w:rPr>
        <w:t>.</w:t>
      </w:r>
      <w:r w:rsidR="00EB6943">
        <w:t xml:space="preserve"> </w:t>
      </w:r>
    </w:p>
    <w:p w14:paraId="7A0CC92B" w14:textId="1C810203" w:rsidR="00383D9F" w:rsidRPr="00383D9F" w:rsidRDefault="00EB6943" w:rsidP="00383D9F">
      <w:pPr>
        <w:pStyle w:val="Heading3"/>
      </w:pPr>
      <w:bookmarkStart w:id="28" w:name="_Toc166532455"/>
      <w:r>
        <w:t>Materiales, herramientas y equipo</w:t>
      </w:r>
      <w:bookmarkEnd w:id="28"/>
    </w:p>
    <w:p w14:paraId="578E642A" w14:textId="77777777" w:rsidR="00383D9F" w:rsidRPr="00383D9F" w:rsidRDefault="00383D9F" w:rsidP="00383D9F">
      <w:pPr>
        <w:pStyle w:val="Vieta1"/>
        <w:rPr>
          <w:lang w:eastAsia="es-BO"/>
        </w:rPr>
      </w:pPr>
      <w:r w:rsidRPr="00383D9F">
        <w:rPr>
          <w:lang w:eastAsia="es-BO"/>
        </w:rPr>
        <w:t>Barreras de contención para delimitar el área de trabajo y garantizar la seguridad de los trabajadores y terceros.</w:t>
      </w:r>
    </w:p>
    <w:p w14:paraId="0CA58EAE" w14:textId="77777777" w:rsidR="00383D9F" w:rsidRPr="00383D9F" w:rsidRDefault="00383D9F" w:rsidP="00383D9F">
      <w:pPr>
        <w:pStyle w:val="Vieta1"/>
        <w:rPr>
          <w:lang w:eastAsia="es-BO"/>
        </w:rPr>
      </w:pPr>
      <w:r w:rsidRPr="00383D9F">
        <w:rPr>
          <w:lang w:eastAsia="es-BO"/>
        </w:rPr>
        <w:t>Material de relleno para nivelar el terreno después de la demolición.</w:t>
      </w:r>
    </w:p>
    <w:p w14:paraId="54063703" w14:textId="77777777" w:rsidR="00383D9F" w:rsidRPr="00383D9F" w:rsidRDefault="00383D9F" w:rsidP="00383D9F">
      <w:pPr>
        <w:pStyle w:val="Vieta1"/>
        <w:rPr>
          <w:lang w:eastAsia="es-BO"/>
        </w:rPr>
      </w:pPr>
      <w:r w:rsidRPr="00383D9F">
        <w:rPr>
          <w:lang w:eastAsia="es-BO"/>
        </w:rPr>
        <w:lastRenderedPageBreak/>
        <w:t>Martillos hidráulicos o demoledores para la demolición controlada del muro de ladrillo.</w:t>
      </w:r>
    </w:p>
    <w:p w14:paraId="0D795B7D" w14:textId="77777777" w:rsidR="00383D9F" w:rsidRPr="00383D9F" w:rsidRDefault="00383D9F" w:rsidP="00383D9F">
      <w:pPr>
        <w:pStyle w:val="Vieta1"/>
        <w:rPr>
          <w:lang w:eastAsia="es-BO"/>
        </w:rPr>
      </w:pPr>
      <w:r w:rsidRPr="00383D9F">
        <w:rPr>
          <w:lang w:eastAsia="es-BO"/>
        </w:rPr>
        <w:t>Sierras de corte para realizar cortes precisos en el muro si es necesario.</w:t>
      </w:r>
    </w:p>
    <w:p w14:paraId="03B78562" w14:textId="77777777" w:rsidR="00383D9F" w:rsidRPr="00383D9F" w:rsidRDefault="00383D9F" w:rsidP="00383D9F">
      <w:pPr>
        <w:pStyle w:val="Vieta1"/>
        <w:rPr>
          <w:lang w:eastAsia="es-BO"/>
        </w:rPr>
      </w:pPr>
      <w:r w:rsidRPr="00383D9F">
        <w:rPr>
          <w:lang w:eastAsia="es-BO"/>
        </w:rPr>
        <w:t>Equipos de corte y perforación, como sierras circulares y perforadoras de concreto.</w:t>
      </w:r>
    </w:p>
    <w:p w14:paraId="238C7BE4" w14:textId="1C36FCAB" w:rsidR="00EB6943" w:rsidRPr="00383D9F" w:rsidRDefault="00383D9F" w:rsidP="00383D9F">
      <w:pPr>
        <w:pStyle w:val="Vieta1"/>
        <w:rPr>
          <w:lang w:eastAsia="es-BO"/>
        </w:rPr>
      </w:pPr>
      <w:r w:rsidRPr="00383D9F">
        <w:rPr>
          <w:lang w:eastAsia="es-BO"/>
        </w:rPr>
        <w:t>Equipos de protección personal (EPP), incluyendo cascos, guantes, gafas de protección y calzado de seguridad.</w:t>
      </w:r>
    </w:p>
    <w:p w14:paraId="5F79A834" w14:textId="77777777" w:rsidR="00EB6943" w:rsidRDefault="00EB6943" w:rsidP="00EB6943">
      <w:pPr>
        <w:pStyle w:val="Heading3"/>
      </w:pPr>
      <w:bookmarkStart w:id="29" w:name="_Toc166532456"/>
      <w:r>
        <w:t>Procedimiento</w:t>
      </w:r>
      <w:bookmarkEnd w:id="29"/>
    </w:p>
    <w:p w14:paraId="5936AC94" w14:textId="77777777" w:rsidR="00EB6943" w:rsidRDefault="00EB6943" w:rsidP="00EB6943">
      <w:pPr>
        <w:rPr>
          <w:lang w:eastAsia="es-BO"/>
        </w:rPr>
      </w:pPr>
      <w:r w:rsidRPr="001F313A">
        <w:rPr>
          <w:lang w:eastAsia="es-BO"/>
        </w:rPr>
        <w:t>El proceso para llevar a cabo la actividad implica los siguientes pasos:</w:t>
      </w:r>
    </w:p>
    <w:p w14:paraId="487A68DC" w14:textId="77777777" w:rsidR="00383D9F" w:rsidRPr="00383D9F" w:rsidRDefault="00383D9F" w:rsidP="00AB3610">
      <w:pPr>
        <w:pStyle w:val="Abcd"/>
        <w:numPr>
          <w:ilvl w:val="0"/>
          <w:numId w:val="23"/>
        </w:numPr>
        <w:rPr>
          <w:shd w:val="clear" w:color="auto" w:fill="FFFFFF"/>
        </w:rPr>
      </w:pPr>
      <w:r w:rsidRPr="00383D9F">
        <w:rPr>
          <w:shd w:val="clear" w:color="auto" w:fill="FFFFFF"/>
        </w:rPr>
        <w:t>Planificación y Evaluación del Sitio:</w:t>
      </w:r>
    </w:p>
    <w:p w14:paraId="1B159245" w14:textId="77777777" w:rsidR="00383D9F" w:rsidRPr="00383D9F" w:rsidRDefault="00383D9F" w:rsidP="00383D9F">
      <w:pPr>
        <w:pStyle w:val="Vieta2"/>
        <w:rPr>
          <w:shd w:val="clear" w:color="auto" w:fill="FFFFFF"/>
        </w:rPr>
      </w:pPr>
      <w:r w:rsidRPr="00383D9F">
        <w:rPr>
          <w:shd w:val="clear" w:color="auto" w:fill="FFFFFF"/>
        </w:rPr>
        <w:t>Realizar una inspección detallada del sitio para identificar la ubicación y características del muro de ladrillo a demoler.</w:t>
      </w:r>
    </w:p>
    <w:p w14:paraId="25992C72" w14:textId="77777777" w:rsidR="00383D9F" w:rsidRPr="00383D9F" w:rsidRDefault="00383D9F" w:rsidP="00383D9F">
      <w:pPr>
        <w:pStyle w:val="Vieta2"/>
        <w:rPr>
          <w:shd w:val="clear" w:color="auto" w:fill="FFFFFF"/>
        </w:rPr>
      </w:pPr>
      <w:r w:rsidRPr="00383D9F">
        <w:rPr>
          <w:shd w:val="clear" w:color="auto" w:fill="FFFFFF"/>
        </w:rPr>
        <w:t>Desarrollar un plan de demolición que incluya la secuencia de trabajo, métodos de demolición, medidas de seguridad y gestión de residuos.</w:t>
      </w:r>
    </w:p>
    <w:p w14:paraId="004AE0EB" w14:textId="3DE90486" w:rsidR="00383D9F" w:rsidRPr="00383D9F" w:rsidRDefault="00383D9F" w:rsidP="00383D9F">
      <w:pPr>
        <w:pStyle w:val="Abcd"/>
        <w:rPr>
          <w:shd w:val="clear" w:color="auto" w:fill="FFFFFF"/>
        </w:rPr>
      </w:pPr>
      <w:r w:rsidRPr="00383D9F">
        <w:rPr>
          <w:shd w:val="clear" w:color="auto" w:fill="FFFFFF"/>
        </w:rPr>
        <w:t>Preparación del Sitio:</w:t>
      </w:r>
    </w:p>
    <w:p w14:paraId="53A34022" w14:textId="77777777" w:rsidR="00383D9F" w:rsidRPr="00383D9F" w:rsidRDefault="00383D9F" w:rsidP="00383D9F">
      <w:pPr>
        <w:pStyle w:val="Vieta2"/>
        <w:rPr>
          <w:shd w:val="clear" w:color="auto" w:fill="FFFFFF"/>
        </w:rPr>
      </w:pPr>
      <w:r w:rsidRPr="00383D9F">
        <w:rPr>
          <w:shd w:val="clear" w:color="auto" w:fill="FFFFFF"/>
        </w:rPr>
        <w:t>Delimitar y asegurar el área de trabajo con barreras de contención y señalización adecuada.</w:t>
      </w:r>
    </w:p>
    <w:p w14:paraId="38E02B00" w14:textId="77777777" w:rsidR="00383D9F" w:rsidRPr="00383D9F" w:rsidRDefault="00383D9F" w:rsidP="00383D9F">
      <w:pPr>
        <w:pStyle w:val="Vieta2"/>
        <w:rPr>
          <w:shd w:val="clear" w:color="auto" w:fill="FFFFFF"/>
        </w:rPr>
      </w:pPr>
      <w:r w:rsidRPr="00383D9F">
        <w:rPr>
          <w:shd w:val="clear" w:color="auto" w:fill="FFFFFF"/>
        </w:rPr>
        <w:t>Retirar cualquier obstrucción o material que pueda interferir con el proceso de demolición.</w:t>
      </w:r>
    </w:p>
    <w:p w14:paraId="0ADE6E47" w14:textId="3E3E2607" w:rsidR="00383D9F" w:rsidRPr="00383D9F" w:rsidRDefault="00383D9F" w:rsidP="00383D9F">
      <w:pPr>
        <w:pStyle w:val="Abcd"/>
        <w:rPr>
          <w:shd w:val="clear" w:color="auto" w:fill="FFFFFF"/>
        </w:rPr>
      </w:pPr>
      <w:r w:rsidRPr="00383D9F">
        <w:rPr>
          <w:shd w:val="clear" w:color="auto" w:fill="FFFFFF"/>
        </w:rPr>
        <w:t>Demolición Controlada:</w:t>
      </w:r>
    </w:p>
    <w:p w14:paraId="12395404" w14:textId="77777777" w:rsidR="00383D9F" w:rsidRPr="00383D9F" w:rsidRDefault="00383D9F" w:rsidP="00383D9F">
      <w:pPr>
        <w:pStyle w:val="Vieta2"/>
        <w:rPr>
          <w:shd w:val="clear" w:color="auto" w:fill="FFFFFF"/>
        </w:rPr>
      </w:pPr>
      <w:r w:rsidRPr="00383D9F">
        <w:rPr>
          <w:shd w:val="clear" w:color="auto" w:fill="FFFFFF"/>
        </w:rPr>
        <w:t>Utilizar martillos hidráulicos o demoledores para descomponer el muro de ladrillo en fragmentos más pequeños.</w:t>
      </w:r>
    </w:p>
    <w:p w14:paraId="3C58D619" w14:textId="77777777" w:rsidR="00383D9F" w:rsidRPr="00383D9F" w:rsidRDefault="00383D9F" w:rsidP="00383D9F">
      <w:pPr>
        <w:pStyle w:val="Vieta2"/>
        <w:rPr>
          <w:shd w:val="clear" w:color="auto" w:fill="FFFFFF"/>
        </w:rPr>
      </w:pPr>
      <w:r w:rsidRPr="00383D9F">
        <w:rPr>
          <w:shd w:val="clear" w:color="auto" w:fill="FFFFFF"/>
        </w:rPr>
        <w:t>Si es necesario, utilizar sierras de corte para realizar cortes precisos y facilitar la demolición.</w:t>
      </w:r>
    </w:p>
    <w:p w14:paraId="371A6336" w14:textId="77777777" w:rsidR="00383D9F" w:rsidRPr="00383D9F" w:rsidRDefault="00383D9F" w:rsidP="00383D9F">
      <w:pPr>
        <w:pStyle w:val="Vieta2"/>
        <w:rPr>
          <w:shd w:val="clear" w:color="auto" w:fill="FFFFFF"/>
        </w:rPr>
      </w:pPr>
      <w:r w:rsidRPr="00383D9F">
        <w:rPr>
          <w:shd w:val="clear" w:color="auto" w:fill="FFFFFF"/>
        </w:rPr>
        <w:t>Monitorear constantemente la estabilidad de la estructura y realizar refuerzos si es necesario para garantizar la seguridad durante la demolición.</w:t>
      </w:r>
    </w:p>
    <w:p w14:paraId="0A5CD833" w14:textId="06FC3035" w:rsidR="00383D9F" w:rsidRPr="00383D9F" w:rsidRDefault="00383D9F" w:rsidP="00383D9F">
      <w:pPr>
        <w:pStyle w:val="Abcd"/>
        <w:rPr>
          <w:shd w:val="clear" w:color="auto" w:fill="FFFFFF"/>
        </w:rPr>
      </w:pPr>
      <w:r w:rsidRPr="00383D9F">
        <w:rPr>
          <w:shd w:val="clear" w:color="auto" w:fill="FFFFFF"/>
        </w:rPr>
        <w:t>Eliminación de Residuos:</w:t>
      </w:r>
    </w:p>
    <w:p w14:paraId="09100761" w14:textId="77777777" w:rsidR="00383D9F" w:rsidRPr="00383D9F" w:rsidRDefault="00383D9F" w:rsidP="00383D9F">
      <w:pPr>
        <w:pStyle w:val="Vieta2"/>
      </w:pPr>
      <w:r w:rsidRPr="00383D9F">
        <w:t>Recoger y clasificar los escombros generados durante la demolición.</w:t>
      </w:r>
    </w:p>
    <w:p w14:paraId="46F7D98C" w14:textId="77777777" w:rsidR="00383D9F" w:rsidRPr="00383D9F" w:rsidRDefault="00383D9F" w:rsidP="00383D9F">
      <w:pPr>
        <w:pStyle w:val="Vieta2"/>
      </w:pPr>
      <w:r w:rsidRPr="00383D9F">
        <w:t>Transportar los residuos a un lugar de disposición adecuado, como vertederos o plantas de reciclaje, contando previamente con una licencia de disposición de residuos de construcción de acuerdo con el municipio donde se realicen las obras.</w:t>
      </w:r>
    </w:p>
    <w:p w14:paraId="2D61AA60" w14:textId="77777777" w:rsidR="00383D9F" w:rsidRPr="008C4197" w:rsidRDefault="00383D9F" w:rsidP="00383D9F">
      <w:pPr>
        <w:pStyle w:val="Vieta2"/>
        <w:rPr>
          <w:lang w:eastAsia="es-BO"/>
        </w:rPr>
      </w:pPr>
      <w:r w:rsidRPr="00383D9F">
        <w:t>Cumplir con las normativas y regulaciones locales sobre gestión de residuos y protección del medio ambiente.</w:t>
      </w:r>
    </w:p>
    <w:p w14:paraId="05EC5EA1" w14:textId="7A0ECEB5" w:rsidR="00383D9F" w:rsidRPr="00383D9F" w:rsidRDefault="00383D9F" w:rsidP="00383D9F">
      <w:pPr>
        <w:pStyle w:val="Abcd"/>
        <w:rPr>
          <w:shd w:val="clear" w:color="auto" w:fill="FFFFFF"/>
        </w:rPr>
      </w:pPr>
      <w:r w:rsidRPr="00383D9F">
        <w:rPr>
          <w:shd w:val="clear" w:color="auto" w:fill="FFFFFF"/>
        </w:rPr>
        <w:t>Inspección y Certificación:</w:t>
      </w:r>
    </w:p>
    <w:p w14:paraId="57F6EA27" w14:textId="77777777" w:rsidR="00383D9F" w:rsidRPr="00383D9F" w:rsidRDefault="00383D9F" w:rsidP="00383D9F">
      <w:pPr>
        <w:pStyle w:val="Vieta2"/>
        <w:rPr>
          <w:shd w:val="clear" w:color="auto" w:fill="FFFFFF"/>
        </w:rPr>
      </w:pPr>
      <w:r w:rsidRPr="00383D9F">
        <w:rPr>
          <w:shd w:val="clear" w:color="auto" w:fill="FFFFFF"/>
        </w:rPr>
        <w:t>Realizar una inspección final para verificar que la demolición se haya completado satisfactoriamente y que el sitio esté seguro para su uso futuro.</w:t>
      </w:r>
    </w:p>
    <w:p w14:paraId="3681C5B1" w14:textId="77777777" w:rsidR="00383D9F" w:rsidRPr="00383D9F" w:rsidRDefault="00383D9F" w:rsidP="00383D9F">
      <w:pPr>
        <w:pStyle w:val="Vieta2"/>
        <w:rPr>
          <w:shd w:val="clear" w:color="auto" w:fill="FFFFFF"/>
        </w:rPr>
      </w:pPr>
      <w:r w:rsidRPr="00383D9F">
        <w:rPr>
          <w:shd w:val="clear" w:color="auto" w:fill="FFFFFF"/>
        </w:rPr>
        <w:t>Emitir una certificación de demolición que documente el proceso completo y garantice el cumplimiento de todas las normativas y regulaciones aplicables.</w:t>
      </w:r>
    </w:p>
    <w:p w14:paraId="29C6194B" w14:textId="77777777" w:rsidR="00EB6943" w:rsidRPr="0078194C" w:rsidRDefault="00EB6943" w:rsidP="00EB6943">
      <w:pPr>
        <w:rPr>
          <w:lang w:eastAsia="es-BO"/>
        </w:rPr>
      </w:pPr>
      <w:r>
        <w:rPr>
          <w:shd w:val="clear" w:color="auto" w:fill="FFFFFF"/>
        </w:rPr>
        <w:t>EMBOL se deslinda de cualquier responsabilidad asociada a la actividad de transporte y disposición de los residuos generados. La empresa contratista es responsable de llevar a cabo la demolición de manera segura y conforme a todas las normativas y regulaciones aplicables.</w:t>
      </w:r>
    </w:p>
    <w:p w14:paraId="2FC51289" w14:textId="77777777" w:rsidR="00EB6943" w:rsidRDefault="00EB6943" w:rsidP="00EB6943">
      <w:pPr>
        <w:pStyle w:val="Heading3"/>
      </w:pPr>
      <w:bookmarkStart w:id="30" w:name="_Toc166532457"/>
      <w:r>
        <w:lastRenderedPageBreak/>
        <w:t>Medición y Precio</w:t>
      </w:r>
      <w:bookmarkEnd w:id="30"/>
    </w:p>
    <w:p w14:paraId="02D924A7" w14:textId="67475CBE" w:rsidR="00383D9F" w:rsidRPr="00383D9F" w:rsidRDefault="005B2475" w:rsidP="00383D9F">
      <w:r>
        <w:t xml:space="preserve">El </w:t>
      </w:r>
      <w:r w:rsidR="00EB6943" w:rsidRPr="003207E7">
        <w:t xml:space="preserve">ítem de Demolición de </w:t>
      </w:r>
      <w:r w:rsidR="00383D9F">
        <w:t xml:space="preserve">Muros de ladrillo de 6 </w:t>
      </w:r>
      <w:r w:rsidR="00331E61">
        <w:t>huecos</w:t>
      </w:r>
      <w:r w:rsidR="00EB6943" w:rsidRPr="003207E7">
        <w:t xml:space="preserve"> se utilizará como unidad de medida el metro c</w:t>
      </w:r>
      <w:r>
        <w:t>uadrado</w:t>
      </w:r>
      <w:r w:rsidR="00EB6943" w:rsidRPr="003207E7">
        <w:t xml:space="preserve"> (m</w:t>
      </w:r>
      <w:r>
        <w:rPr>
          <w:vertAlign w:val="superscript"/>
        </w:rPr>
        <w:t>2</w:t>
      </w:r>
      <w:r w:rsidR="00EB6943" w:rsidRPr="003207E7">
        <w:t>), continuación, se detalla el procedimiento para llevar a cabo esta medición:</w:t>
      </w:r>
    </w:p>
    <w:p w14:paraId="78859DD9" w14:textId="08040EBC" w:rsidR="00383D9F" w:rsidRPr="00383D9F" w:rsidRDefault="00383D9F" w:rsidP="00383D9F">
      <w:r>
        <w:t>S</w:t>
      </w:r>
      <w:r w:rsidRPr="00383D9F">
        <w:t>e realizará una inspección detallada del muro de ladrillo de 6 huecos para identificar su extensión en el plano.</w:t>
      </w:r>
      <w:r>
        <w:t xml:space="preserve"> </w:t>
      </w:r>
      <w:r w:rsidRPr="00383D9F">
        <w:t>Se calculará el área total del muro multiplicando su longitud por su altura. La anchura del muro no será relevante ya que estamos interesados en la superficie que ocupa en el plano. Esto se calculará en metros cuadrados (m²).</w:t>
      </w:r>
    </w:p>
    <w:p w14:paraId="70EA8694" w14:textId="482661A2" w:rsidR="00383D9F" w:rsidRPr="00383D9F" w:rsidRDefault="00383D9F" w:rsidP="00383D9F">
      <w:r w:rsidRPr="00383D9F">
        <w:t>Se tomará en cuenta toda la superficie del muro de ladrillo de 6 huecos, sin importar la cantidad de muros individuales demolidos.</w:t>
      </w:r>
      <w:r>
        <w:t xml:space="preserve"> </w:t>
      </w:r>
      <w:r w:rsidRPr="00383D9F">
        <w:t>La medición considerará tanto la cantidad como el tamaño de los muros demolidos, así como cualquier desperdicio generado durante el proceso de demolición.</w:t>
      </w:r>
    </w:p>
    <w:p w14:paraId="0002CE48" w14:textId="4C6CBF6C" w:rsidR="00EB6943" w:rsidRPr="00CE0A68" w:rsidRDefault="00383D9F" w:rsidP="00EB6943">
      <w:r w:rsidRPr="00383D9F">
        <w:t>Se mantendrá un registro detallado de los cálculos realizados y las áreas obtenidas para cada muro de ladrillo de 6 huecos demolido.</w:t>
      </w:r>
      <w:r>
        <w:t xml:space="preserve"> </w:t>
      </w:r>
      <w:r w:rsidRPr="00383D9F">
        <w:t>Se documentará cualquier consideración especial, como la presencia de desperdicios o la necesidad de ajustes en los cálculos.</w:t>
      </w:r>
      <w:r>
        <w:t xml:space="preserve"> </w:t>
      </w:r>
      <w:r w:rsidRPr="00383D9F">
        <w:t>Se verificará la precisión de los cálculos y la documentación asociada.</w:t>
      </w:r>
      <w:r>
        <w:t xml:space="preserve"> </w:t>
      </w:r>
      <w:r w:rsidRPr="00383D9F">
        <w:t>Se emitirá una certificación que indique el área total de los muros de ladrillo de 6 huecos demolidos en metros cuadrados (m²), conforme al procedimiento de medición establecido.</w:t>
      </w:r>
    </w:p>
    <w:p w14:paraId="06B041BA" w14:textId="77777777" w:rsidR="00EB6943" w:rsidRDefault="00EB6943" w:rsidP="00EB6943">
      <w:r w:rsidRPr="00CE0A68">
        <w:t>El p</w:t>
      </w:r>
      <w:r>
        <w:t>recio</w:t>
      </w:r>
      <w:r w:rsidRPr="00CE0A68">
        <w:t xml:space="preserve"> por </w:t>
      </w:r>
      <w:r>
        <w:t>este ítem</w:t>
      </w:r>
      <w:r w:rsidRPr="00CE0A68">
        <w:t xml:space="preserve"> se mantendrá en la misma forma acordada</w:t>
      </w:r>
      <w:r>
        <w:t xml:space="preserve"> descrita en el párrafo anterior</w:t>
      </w:r>
      <w:r w:rsidRPr="00CE0A68">
        <w:t>. Se basará en el avance y la aprobación por parte de</w:t>
      </w:r>
      <w:r>
        <w:t xml:space="preserve"> EMBOL S.A</w:t>
      </w:r>
      <w:r w:rsidRPr="00CE0A68">
        <w:t>.</w:t>
      </w:r>
    </w:p>
    <w:tbl>
      <w:tblPr>
        <w:tblStyle w:val="TableGrid"/>
        <w:tblW w:w="0" w:type="auto"/>
        <w:jc w:val="center"/>
        <w:tblLook w:val="04A0" w:firstRow="1" w:lastRow="0" w:firstColumn="1" w:lastColumn="0" w:noHBand="0" w:noVBand="1"/>
      </w:tblPr>
      <w:tblGrid>
        <w:gridCol w:w="2443"/>
        <w:gridCol w:w="2232"/>
        <w:gridCol w:w="1886"/>
      </w:tblGrid>
      <w:tr w:rsidR="00EB6943" w14:paraId="757F7CC0" w14:textId="77777777" w:rsidTr="00F76F84">
        <w:trPr>
          <w:jc w:val="center"/>
        </w:trPr>
        <w:tc>
          <w:tcPr>
            <w:tcW w:w="2443" w:type="dxa"/>
            <w:shd w:val="clear" w:color="auto" w:fill="D9D9D9" w:themeFill="background1" w:themeFillShade="D9"/>
          </w:tcPr>
          <w:p w14:paraId="32D63E6F" w14:textId="77777777" w:rsidR="00EB6943" w:rsidRPr="005F6E33" w:rsidRDefault="00EB6943" w:rsidP="00F76F84">
            <w:pPr>
              <w:jc w:val="center"/>
              <w:rPr>
                <w:b/>
                <w:bCs/>
              </w:rPr>
            </w:pPr>
          </w:p>
          <w:p w14:paraId="60260308" w14:textId="77777777" w:rsidR="00EB6943" w:rsidRPr="005F6E33" w:rsidRDefault="00EB6943" w:rsidP="00F76F84">
            <w:pPr>
              <w:jc w:val="center"/>
              <w:rPr>
                <w:b/>
                <w:bCs/>
              </w:rPr>
            </w:pPr>
            <w:r w:rsidRPr="005F6E33">
              <w:rPr>
                <w:b/>
                <w:bCs/>
              </w:rPr>
              <w:t>Descripción</w:t>
            </w:r>
          </w:p>
        </w:tc>
        <w:tc>
          <w:tcPr>
            <w:tcW w:w="2232" w:type="dxa"/>
            <w:shd w:val="clear" w:color="auto" w:fill="D9D9D9" w:themeFill="background1" w:themeFillShade="D9"/>
          </w:tcPr>
          <w:p w14:paraId="2D4F416B" w14:textId="77777777" w:rsidR="00EB6943" w:rsidRPr="005F6E33" w:rsidRDefault="00EB6943" w:rsidP="00F76F84">
            <w:pPr>
              <w:jc w:val="center"/>
              <w:rPr>
                <w:b/>
                <w:bCs/>
              </w:rPr>
            </w:pPr>
          </w:p>
          <w:p w14:paraId="548D74D8" w14:textId="77777777" w:rsidR="00EB6943" w:rsidRPr="005F6E33" w:rsidRDefault="00EB6943" w:rsidP="00F76F84">
            <w:pPr>
              <w:jc w:val="center"/>
              <w:rPr>
                <w:b/>
                <w:bCs/>
              </w:rPr>
            </w:pPr>
            <w:r w:rsidRPr="005F6E33">
              <w:rPr>
                <w:b/>
                <w:bCs/>
              </w:rPr>
              <w:t>Unidades</w:t>
            </w:r>
          </w:p>
        </w:tc>
        <w:tc>
          <w:tcPr>
            <w:tcW w:w="1886" w:type="dxa"/>
            <w:shd w:val="clear" w:color="auto" w:fill="D9D9D9" w:themeFill="background1" w:themeFillShade="D9"/>
          </w:tcPr>
          <w:p w14:paraId="51C86D8A" w14:textId="77777777" w:rsidR="00EB6943" w:rsidRPr="005F6E33" w:rsidRDefault="00EB6943" w:rsidP="00F76F84">
            <w:pPr>
              <w:jc w:val="center"/>
              <w:rPr>
                <w:b/>
                <w:bCs/>
              </w:rPr>
            </w:pPr>
            <w:r w:rsidRPr="005F6E33">
              <w:rPr>
                <w:b/>
                <w:bCs/>
              </w:rPr>
              <w:t>Precio Referencial</w:t>
            </w:r>
          </w:p>
          <w:p w14:paraId="111F36A1" w14:textId="77777777" w:rsidR="00EB6943" w:rsidRPr="005F6E33" w:rsidRDefault="00EB6943" w:rsidP="00F76F84">
            <w:pPr>
              <w:jc w:val="center"/>
              <w:rPr>
                <w:b/>
                <w:bCs/>
              </w:rPr>
            </w:pPr>
            <w:r>
              <w:rPr>
                <w:b/>
                <w:bCs/>
              </w:rPr>
              <w:t>Revista P &amp; C</w:t>
            </w:r>
          </w:p>
        </w:tc>
      </w:tr>
      <w:tr w:rsidR="00EB6943" w14:paraId="4DA0B344" w14:textId="77777777" w:rsidTr="00F76F84">
        <w:trPr>
          <w:jc w:val="center"/>
        </w:trPr>
        <w:tc>
          <w:tcPr>
            <w:tcW w:w="2443" w:type="dxa"/>
          </w:tcPr>
          <w:p w14:paraId="36E1CFC8" w14:textId="028EEFA2" w:rsidR="00EB6943" w:rsidRDefault="00EB6943" w:rsidP="00F76F84">
            <w:pPr>
              <w:jc w:val="center"/>
            </w:pPr>
            <w:r>
              <w:t xml:space="preserve">Demolición de </w:t>
            </w:r>
            <w:r w:rsidR="005D113B">
              <w:t>muro de ladrillo de 6 huecos</w:t>
            </w:r>
            <w:r>
              <w:t xml:space="preserve"> </w:t>
            </w:r>
          </w:p>
        </w:tc>
        <w:tc>
          <w:tcPr>
            <w:tcW w:w="2232" w:type="dxa"/>
          </w:tcPr>
          <w:p w14:paraId="0FECF337" w14:textId="4445AD8A" w:rsidR="00EB6943" w:rsidRPr="00331E61" w:rsidRDefault="00331E61" w:rsidP="00F76F84">
            <w:pPr>
              <w:jc w:val="center"/>
              <w:rPr>
                <w:vertAlign w:val="superscript"/>
              </w:rPr>
            </w:pPr>
            <w:r>
              <w:rPr>
                <w:shd w:val="clear" w:color="auto" w:fill="FFFFFF"/>
              </w:rPr>
              <w:t>m</w:t>
            </w:r>
            <w:r>
              <w:rPr>
                <w:shd w:val="clear" w:color="auto" w:fill="FFFFFF"/>
                <w:vertAlign w:val="superscript"/>
              </w:rPr>
              <w:t>2</w:t>
            </w:r>
          </w:p>
        </w:tc>
        <w:tc>
          <w:tcPr>
            <w:tcW w:w="1886" w:type="dxa"/>
          </w:tcPr>
          <w:p w14:paraId="103B4A5E" w14:textId="1077B8BC" w:rsidR="00EB6943" w:rsidRPr="007F5DFC" w:rsidRDefault="00EB6943" w:rsidP="00F76F84">
            <w:pPr>
              <w:jc w:val="center"/>
            </w:pPr>
            <w:r>
              <w:t xml:space="preserve">Bs. </w:t>
            </w:r>
            <w:r w:rsidR="005D113B">
              <w:t>100</w:t>
            </w:r>
            <w:r w:rsidR="00CC1C3D">
              <w:t>.13</w:t>
            </w:r>
          </w:p>
        </w:tc>
      </w:tr>
    </w:tbl>
    <w:p w14:paraId="290A1D9B" w14:textId="1BC36E1D" w:rsidR="00EB6943" w:rsidRPr="00E5228D" w:rsidRDefault="00EB6943" w:rsidP="00EB6943">
      <w:pPr>
        <w:pStyle w:val="Tabla"/>
        <w:rPr>
          <w:rFonts w:eastAsiaTheme="majorEastAsia" w:cstheme="majorBidi"/>
          <w:b w:val="0"/>
          <w:bCs/>
          <w:i w:val="0"/>
          <w:caps/>
          <w:sz w:val="24"/>
          <w:szCs w:val="26"/>
          <w:lang w:val="es-BO"/>
        </w:rPr>
      </w:pPr>
      <w:r w:rsidRPr="008C4197">
        <w:rPr>
          <w:b w:val="0"/>
          <w:bCs/>
        </w:rPr>
        <w:t xml:space="preserve">Cuantificación del </w:t>
      </w:r>
      <w:r w:rsidRPr="005D113B">
        <w:rPr>
          <w:b w:val="0"/>
          <w:bCs/>
        </w:rPr>
        <w:t xml:space="preserve">ítem </w:t>
      </w:r>
      <w:r w:rsidR="005D113B" w:rsidRPr="005D113B">
        <w:rPr>
          <w:b w:val="0"/>
          <w:bCs/>
        </w:rPr>
        <w:t>Demolición de muro de ladrillo de 6 huecos</w:t>
      </w:r>
    </w:p>
    <w:p w14:paraId="3363FE7E" w14:textId="77777777" w:rsidR="00E5228D" w:rsidRPr="005D113B" w:rsidRDefault="00E5228D" w:rsidP="00E5228D">
      <w:pPr>
        <w:pStyle w:val="Tabla"/>
        <w:numPr>
          <w:ilvl w:val="0"/>
          <w:numId w:val="0"/>
        </w:numPr>
        <w:ind w:left="360" w:hanging="360"/>
        <w:rPr>
          <w:rFonts w:eastAsiaTheme="majorEastAsia" w:cstheme="majorBidi"/>
          <w:b w:val="0"/>
          <w:bCs/>
          <w:i w:val="0"/>
          <w:caps/>
          <w:sz w:val="24"/>
          <w:szCs w:val="26"/>
          <w:lang w:val="es-BO"/>
        </w:rPr>
      </w:pPr>
    </w:p>
    <w:p w14:paraId="4D7D001D" w14:textId="092D725A" w:rsidR="00383D9F" w:rsidRPr="005D113B" w:rsidRDefault="00383D9F" w:rsidP="00383D9F">
      <w:pPr>
        <w:pStyle w:val="Heading2"/>
      </w:pPr>
      <w:bookmarkStart w:id="31" w:name="_Toc166532458"/>
      <w:r w:rsidRPr="005D113B">
        <w:t xml:space="preserve">Demolición de muro de ladrillo </w:t>
      </w:r>
      <w:r w:rsidR="005B2475">
        <w:t>ADOBITO/GAMBOTE</w:t>
      </w:r>
      <w:bookmarkEnd w:id="31"/>
    </w:p>
    <w:p w14:paraId="4F7A36A5" w14:textId="77777777" w:rsidR="00383D9F" w:rsidRPr="00A97976" w:rsidRDefault="00383D9F" w:rsidP="00383D9F">
      <w:pPr>
        <w:pStyle w:val="Heading3"/>
      </w:pPr>
      <w:bookmarkStart w:id="32" w:name="_Toc166532459"/>
      <w:r>
        <w:t>Descripción</w:t>
      </w:r>
      <w:bookmarkEnd w:id="32"/>
    </w:p>
    <w:p w14:paraId="1E8F372D" w14:textId="21866A86" w:rsidR="00383D9F" w:rsidRDefault="005B2475" w:rsidP="005B2475">
      <w:r>
        <w:rPr>
          <w:shd w:val="clear" w:color="auto" w:fill="FFFFFF"/>
        </w:rPr>
        <w:t>La actividad de Demolición de Muro de Ladrillo Adobe/Adobito o Gambote implica la remoción controlada y segura de muros construidos con este tipo de materiales de construcción. Estos muros pueden encontrarse en diversas edificaciones, tales como viviendas residenciales, estructuras comerciales o industriales. La demolición se realiza con el propósito de permitir la renovación, remodelación o construcción de nuevas estructuras.</w:t>
      </w:r>
      <w:r w:rsidR="00383D9F">
        <w:t xml:space="preserve"> </w:t>
      </w:r>
    </w:p>
    <w:p w14:paraId="77448E03" w14:textId="77777777" w:rsidR="00383D9F" w:rsidRPr="00383D9F" w:rsidRDefault="00383D9F" w:rsidP="00383D9F">
      <w:pPr>
        <w:pStyle w:val="Heading3"/>
      </w:pPr>
      <w:bookmarkStart w:id="33" w:name="_Toc166532460"/>
      <w:r>
        <w:lastRenderedPageBreak/>
        <w:t>Materiales, herramientas y equipo</w:t>
      </w:r>
      <w:bookmarkEnd w:id="33"/>
    </w:p>
    <w:p w14:paraId="1C091309" w14:textId="77777777" w:rsidR="00383D9F" w:rsidRPr="00383D9F" w:rsidRDefault="00383D9F" w:rsidP="00383D9F">
      <w:pPr>
        <w:pStyle w:val="Vieta1"/>
        <w:rPr>
          <w:lang w:eastAsia="es-BO"/>
        </w:rPr>
      </w:pPr>
      <w:r w:rsidRPr="00383D9F">
        <w:rPr>
          <w:lang w:eastAsia="es-BO"/>
        </w:rPr>
        <w:t>Barreras de contención para delimitar el área de trabajo y garantizar la seguridad de los trabajadores y terceros.</w:t>
      </w:r>
    </w:p>
    <w:p w14:paraId="232C032F" w14:textId="77777777" w:rsidR="00383D9F" w:rsidRPr="00383D9F" w:rsidRDefault="00383D9F" w:rsidP="00383D9F">
      <w:pPr>
        <w:pStyle w:val="Vieta1"/>
        <w:rPr>
          <w:lang w:eastAsia="es-BO"/>
        </w:rPr>
      </w:pPr>
      <w:r w:rsidRPr="00383D9F">
        <w:rPr>
          <w:lang w:eastAsia="es-BO"/>
        </w:rPr>
        <w:t>Material de relleno para nivelar el terreno después de la demolición.</w:t>
      </w:r>
    </w:p>
    <w:p w14:paraId="6A82DD6A" w14:textId="77777777" w:rsidR="00383D9F" w:rsidRPr="00383D9F" w:rsidRDefault="00383D9F" w:rsidP="00383D9F">
      <w:pPr>
        <w:pStyle w:val="Vieta1"/>
        <w:rPr>
          <w:lang w:eastAsia="es-BO"/>
        </w:rPr>
      </w:pPr>
      <w:r w:rsidRPr="00383D9F">
        <w:rPr>
          <w:lang w:eastAsia="es-BO"/>
        </w:rPr>
        <w:t>Martillos hidráulicos o demoledores para la demolición controlada del muro de ladrillo.</w:t>
      </w:r>
    </w:p>
    <w:p w14:paraId="39752651" w14:textId="77777777" w:rsidR="00383D9F" w:rsidRPr="00383D9F" w:rsidRDefault="00383D9F" w:rsidP="00383D9F">
      <w:pPr>
        <w:pStyle w:val="Vieta1"/>
        <w:rPr>
          <w:lang w:eastAsia="es-BO"/>
        </w:rPr>
      </w:pPr>
      <w:r w:rsidRPr="00383D9F">
        <w:rPr>
          <w:lang w:eastAsia="es-BO"/>
        </w:rPr>
        <w:t>Sierras de corte para realizar cortes precisos en el muro si es necesario.</w:t>
      </w:r>
    </w:p>
    <w:p w14:paraId="5E4BC019" w14:textId="77777777" w:rsidR="00383D9F" w:rsidRPr="00383D9F" w:rsidRDefault="00383D9F" w:rsidP="00383D9F">
      <w:pPr>
        <w:pStyle w:val="Vieta1"/>
        <w:rPr>
          <w:lang w:eastAsia="es-BO"/>
        </w:rPr>
      </w:pPr>
      <w:r w:rsidRPr="00383D9F">
        <w:rPr>
          <w:lang w:eastAsia="es-BO"/>
        </w:rPr>
        <w:t>Equipos de corte y perforación, como sierras circulares y perforadoras de concreto.</w:t>
      </w:r>
    </w:p>
    <w:p w14:paraId="1B1574A6" w14:textId="77777777" w:rsidR="00383D9F" w:rsidRPr="00383D9F" w:rsidRDefault="00383D9F" w:rsidP="00383D9F">
      <w:pPr>
        <w:pStyle w:val="Vieta1"/>
        <w:rPr>
          <w:lang w:eastAsia="es-BO"/>
        </w:rPr>
      </w:pPr>
      <w:r w:rsidRPr="00383D9F">
        <w:rPr>
          <w:lang w:eastAsia="es-BO"/>
        </w:rPr>
        <w:t>Equipos de protección personal (EPP), incluyendo cascos, guantes, gafas de protección y calzado de seguridad.</w:t>
      </w:r>
    </w:p>
    <w:p w14:paraId="2128B78F" w14:textId="77777777" w:rsidR="00383D9F" w:rsidRDefault="00383D9F" w:rsidP="00383D9F">
      <w:pPr>
        <w:pStyle w:val="Heading3"/>
      </w:pPr>
      <w:bookmarkStart w:id="34" w:name="_Toc166532461"/>
      <w:r>
        <w:t>Procedimiento</w:t>
      </w:r>
      <w:bookmarkEnd w:id="34"/>
    </w:p>
    <w:p w14:paraId="3216A5B8" w14:textId="77777777" w:rsidR="00383D9F" w:rsidRDefault="00383D9F" w:rsidP="00383D9F">
      <w:pPr>
        <w:rPr>
          <w:lang w:eastAsia="es-BO"/>
        </w:rPr>
      </w:pPr>
      <w:r w:rsidRPr="001F313A">
        <w:rPr>
          <w:lang w:eastAsia="es-BO"/>
        </w:rPr>
        <w:t>El proceso para llevar a cabo la actividad implica los siguientes pasos:</w:t>
      </w:r>
    </w:p>
    <w:p w14:paraId="29E0433C" w14:textId="77777777" w:rsidR="00383D9F" w:rsidRPr="00331E61" w:rsidRDefault="00383D9F" w:rsidP="007A32C2">
      <w:pPr>
        <w:pStyle w:val="Abcd"/>
        <w:numPr>
          <w:ilvl w:val="0"/>
          <w:numId w:val="37"/>
        </w:numPr>
        <w:rPr>
          <w:shd w:val="clear" w:color="auto" w:fill="FFFFFF"/>
        </w:rPr>
      </w:pPr>
      <w:r w:rsidRPr="00331E61">
        <w:rPr>
          <w:shd w:val="clear" w:color="auto" w:fill="FFFFFF"/>
        </w:rPr>
        <w:t>Planificación y Evaluación del Sitio:</w:t>
      </w:r>
    </w:p>
    <w:p w14:paraId="1B8021E7" w14:textId="73F1AD17" w:rsidR="00383D9F" w:rsidRPr="00383D9F" w:rsidRDefault="00383D9F" w:rsidP="00383D9F">
      <w:pPr>
        <w:pStyle w:val="Vieta2"/>
        <w:rPr>
          <w:shd w:val="clear" w:color="auto" w:fill="FFFFFF"/>
        </w:rPr>
      </w:pPr>
      <w:r w:rsidRPr="00383D9F">
        <w:rPr>
          <w:shd w:val="clear" w:color="auto" w:fill="FFFFFF"/>
        </w:rPr>
        <w:t xml:space="preserve">Realizar una inspección detallada del sitio para identificar la ubicación y características del muro de </w:t>
      </w:r>
      <w:r w:rsidR="005B2475">
        <w:rPr>
          <w:shd w:val="clear" w:color="auto" w:fill="FFFFFF"/>
        </w:rPr>
        <w:t>Gambote/adobito</w:t>
      </w:r>
      <w:r w:rsidRPr="00383D9F">
        <w:rPr>
          <w:shd w:val="clear" w:color="auto" w:fill="FFFFFF"/>
        </w:rPr>
        <w:t xml:space="preserve"> a demoler.</w:t>
      </w:r>
    </w:p>
    <w:p w14:paraId="1DA14AE0" w14:textId="77777777" w:rsidR="00383D9F" w:rsidRPr="00383D9F" w:rsidRDefault="00383D9F" w:rsidP="00383D9F">
      <w:pPr>
        <w:pStyle w:val="Vieta2"/>
        <w:rPr>
          <w:shd w:val="clear" w:color="auto" w:fill="FFFFFF"/>
        </w:rPr>
      </w:pPr>
      <w:r w:rsidRPr="00383D9F">
        <w:rPr>
          <w:shd w:val="clear" w:color="auto" w:fill="FFFFFF"/>
        </w:rPr>
        <w:t>Desarrollar un plan de demolición que incluya la secuencia de trabajo, métodos de demolición, medidas de seguridad y gestión de residuos.</w:t>
      </w:r>
    </w:p>
    <w:p w14:paraId="4FC23071" w14:textId="77777777" w:rsidR="00383D9F" w:rsidRPr="00383D9F" w:rsidRDefault="00383D9F" w:rsidP="00383D9F">
      <w:pPr>
        <w:pStyle w:val="Abcd"/>
        <w:rPr>
          <w:shd w:val="clear" w:color="auto" w:fill="FFFFFF"/>
        </w:rPr>
      </w:pPr>
      <w:r w:rsidRPr="00383D9F">
        <w:rPr>
          <w:shd w:val="clear" w:color="auto" w:fill="FFFFFF"/>
        </w:rPr>
        <w:t>Preparación del Sitio:</w:t>
      </w:r>
    </w:p>
    <w:p w14:paraId="67C93A50" w14:textId="77777777" w:rsidR="00383D9F" w:rsidRPr="00383D9F" w:rsidRDefault="00383D9F" w:rsidP="00383D9F">
      <w:pPr>
        <w:pStyle w:val="Vieta2"/>
        <w:rPr>
          <w:shd w:val="clear" w:color="auto" w:fill="FFFFFF"/>
        </w:rPr>
      </w:pPr>
      <w:r w:rsidRPr="00383D9F">
        <w:rPr>
          <w:shd w:val="clear" w:color="auto" w:fill="FFFFFF"/>
        </w:rPr>
        <w:t>Delimitar y asegurar el área de trabajo con barreras de contención y señalización adecuada.</w:t>
      </w:r>
    </w:p>
    <w:p w14:paraId="2DCEF20B" w14:textId="77777777" w:rsidR="00383D9F" w:rsidRPr="00383D9F" w:rsidRDefault="00383D9F" w:rsidP="00383D9F">
      <w:pPr>
        <w:pStyle w:val="Vieta2"/>
        <w:rPr>
          <w:shd w:val="clear" w:color="auto" w:fill="FFFFFF"/>
        </w:rPr>
      </w:pPr>
      <w:r w:rsidRPr="00383D9F">
        <w:rPr>
          <w:shd w:val="clear" w:color="auto" w:fill="FFFFFF"/>
        </w:rPr>
        <w:t>Retirar cualquier obstrucción o material que pueda interferir con el proceso de demolición.</w:t>
      </w:r>
    </w:p>
    <w:p w14:paraId="772867CF" w14:textId="77777777" w:rsidR="00383D9F" w:rsidRPr="00383D9F" w:rsidRDefault="00383D9F" w:rsidP="00383D9F">
      <w:pPr>
        <w:pStyle w:val="Abcd"/>
        <w:rPr>
          <w:shd w:val="clear" w:color="auto" w:fill="FFFFFF"/>
        </w:rPr>
      </w:pPr>
      <w:r w:rsidRPr="00383D9F">
        <w:rPr>
          <w:shd w:val="clear" w:color="auto" w:fill="FFFFFF"/>
        </w:rPr>
        <w:t>Demolición Controlada:</w:t>
      </w:r>
    </w:p>
    <w:p w14:paraId="64236BE7" w14:textId="68790A98" w:rsidR="00383D9F" w:rsidRPr="00383D9F" w:rsidRDefault="00383D9F" w:rsidP="00383D9F">
      <w:pPr>
        <w:pStyle w:val="Vieta2"/>
        <w:rPr>
          <w:shd w:val="clear" w:color="auto" w:fill="FFFFFF"/>
        </w:rPr>
      </w:pPr>
      <w:r w:rsidRPr="00383D9F">
        <w:rPr>
          <w:shd w:val="clear" w:color="auto" w:fill="FFFFFF"/>
        </w:rPr>
        <w:t>Utilizar martillos hidráulicos o demoledores para descomponer el muro de ladrillo</w:t>
      </w:r>
      <w:r w:rsidR="005B2475">
        <w:rPr>
          <w:shd w:val="clear" w:color="auto" w:fill="FFFFFF"/>
        </w:rPr>
        <w:t xml:space="preserve"> Gambote</w:t>
      </w:r>
      <w:r w:rsidRPr="00383D9F">
        <w:rPr>
          <w:shd w:val="clear" w:color="auto" w:fill="FFFFFF"/>
        </w:rPr>
        <w:t xml:space="preserve"> en fragmentos más pequeños.</w:t>
      </w:r>
    </w:p>
    <w:p w14:paraId="3DEF78ED" w14:textId="77777777" w:rsidR="00383D9F" w:rsidRPr="00383D9F" w:rsidRDefault="00383D9F" w:rsidP="00383D9F">
      <w:pPr>
        <w:pStyle w:val="Vieta2"/>
        <w:rPr>
          <w:shd w:val="clear" w:color="auto" w:fill="FFFFFF"/>
        </w:rPr>
      </w:pPr>
      <w:r w:rsidRPr="00383D9F">
        <w:rPr>
          <w:shd w:val="clear" w:color="auto" w:fill="FFFFFF"/>
        </w:rPr>
        <w:t>Si es necesario, utilizar sierras de corte para realizar cortes precisos y facilitar la demolición.</w:t>
      </w:r>
    </w:p>
    <w:p w14:paraId="26FEE72D" w14:textId="77777777" w:rsidR="00383D9F" w:rsidRPr="00383D9F" w:rsidRDefault="00383D9F" w:rsidP="00383D9F">
      <w:pPr>
        <w:pStyle w:val="Vieta2"/>
        <w:rPr>
          <w:shd w:val="clear" w:color="auto" w:fill="FFFFFF"/>
        </w:rPr>
      </w:pPr>
      <w:r w:rsidRPr="00383D9F">
        <w:rPr>
          <w:shd w:val="clear" w:color="auto" w:fill="FFFFFF"/>
        </w:rPr>
        <w:t>Monitorear constantemente la estabilidad de la estructura y realizar refuerzos si es necesario para garantizar la seguridad durante la demolición.</w:t>
      </w:r>
    </w:p>
    <w:p w14:paraId="1BF78357" w14:textId="77777777" w:rsidR="00383D9F" w:rsidRPr="00383D9F" w:rsidRDefault="00383D9F" w:rsidP="00383D9F">
      <w:pPr>
        <w:pStyle w:val="Abcd"/>
        <w:rPr>
          <w:shd w:val="clear" w:color="auto" w:fill="FFFFFF"/>
        </w:rPr>
      </w:pPr>
      <w:r w:rsidRPr="00383D9F">
        <w:rPr>
          <w:shd w:val="clear" w:color="auto" w:fill="FFFFFF"/>
        </w:rPr>
        <w:t>Eliminación de Residuos:</w:t>
      </w:r>
    </w:p>
    <w:p w14:paraId="017659DB" w14:textId="77777777" w:rsidR="00383D9F" w:rsidRPr="00383D9F" w:rsidRDefault="00383D9F" w:rsidP="00383D9F">
      <w:pPr>
        <w:pStyle w:val="Vieta2"/>
      </w:pPr>
      <w:r w:rsidRPr="00383D9F">
        <w:t>Recoger y clasificar los escombros generados durante la demolición.</w:t>
      </w:r>
    </w:p>
    <w:p w14:paraId="3461D158" w14:textId="77777777" w:rsidR="00383D9F" w:rsidRPr="00383D9F" w:rsidRDefault="00383D9F" w:rsidP="00383D9F">
      <w:pPr>
        <w:pStyle w:val="Vieta2"/>
      </w:pPr>
      <w:r w:rsidRPr="00383D9F">
        <w:t>Transportar los residuos a un lugar de disposición adecuado, como vertederos o plantas de reciclaje, contando previamente con una licencia de disposición de residuos de construcción de acuerdo con el municipio donde se realicen las obras.</w:t>
      </w:r>
    </w:p>
    <w:p w14:paraId="27A8EBF2" w14:textId="77777777" w:rsidR="00383D9F" w:rsidRPr="008C4197" w:rsidRDefault="00383D9F" w:rsidP="00383D9F">
      <w:pPr>
        <w:pStyle w:val="Vieta2"/>
        <w:rPr>
          <w:lang w:eastAsia="es-BO"/>
        </w:rPr>
      </w:pPr>
      <w:r w:rsidRPr="00383D9F">
        <w:t>Cumplir con las normativas y regulaciones locales sobre gestión de residuos y protección del medio ambiente.</w:t>
      </w:r>
    </w:p>
    <w:p w14:paraId="16707321" w14:textId="77777777" w:rsidR="00383D9F" w:rsidRPr="00383D9F" w:rsidRDefault="00383D9F" w:rsidP="00383D9F">
      <w:pPr>
        <w:pStyle w:val="Abcd"/>
        <w:rPr>
          <w:shd w:val="clear" w:color="auto" w:fill="FFFFFF"/>
        </w:rPr>
      </w:pPr>
      <w:r w:rsidRPr="00383D9F">
        <w:rPr>
          <w:shd w:val="clear" w:color="auto" w:fill="FFFFFF"/>
        </w:rPr>
        <w:t>Inspección y Certificación:</w:t>
      </w:r>
    </w:p>
    <w:p w14:paraId="72FD6A67" w14:textId="77777777" w:rsidR="00383D9F" w:rsidRPr="00383D9F" w:rsidRDefault="00383D9F" w:rsidP="00383D9F">
      <w:pPr>
        <w:pStyle w:val="Vieta2"/>
        <w:rPr>
          <w:shd w:val="clear" w:color="auto" w:fill="FFFFFF"/>
        </w:rPr>
      </w:pPr>
      <w:r w:rsidRPr="00383D9F">
        <w:rPr>
          <w:shd w:val="clear" w:color="auto" w:fill="FFFFFF"/>
        </w:rPr>
        <w:t>Realizar una inspección final para verificar que la demolición se haya completado satisfactoriamente y que el sitio esté seguro para su uso futuro.</w:t>
      </w:r>
    </w:p>
    <w:p w14:paraId="7EE7D675" w14:textId="77777777" w:rsidR="00383D9F" w:rsidRPr="00383D9F" w:rsidRDefault="00383D9F" w:rsidP="00383D9F">
      <w:pPr>
        <w:pStyle w:val="Vieta2"/>
        <w:rPr>
          <w:shd w:val="clear" w:color="auto" w:fill="FFFFFF"/>
        </w:rPr>
      </w:pPr>
      <w:r w:rsidRPr="00383D9F">
        <w:rPr>
          <w:shd w:val="clear" w:color="auto" w:fill="FFFFFF"/>
        </w:rPr>
        <w:lastRenderedPageBreak/>
        <w:t>Emitir una certificación de demolición que documente el proceso completo y garantice el cumplimiento de todas las normativas y regulaciones aplicables.</w:t>
      </w:r>
    </w:p>
    <w:p w14:paraId="1F1B316E" w14:textId="77777777" w:rsidR="00383D9F" w:rsidRPr="0078194C" w:rsidRDefault="00383D9F" w:rsidP="00383D9F">
      <w:pPr>
        <w:rPr>
          <w:lang w:eastAsia="es-BO"/>
        </w:rPr>
      </w:pPr>
      <w:r>
        <w:rPr>
          <w:shd w:val="clear" w:color="auto" w:fill="FFFFFF"/>
        </w:rPr>
        <w:t>EMBOL se deslinda de cualquier responsabilidad asociada a la actividad de transporte y disposición de los residuos generados. La empresa contratista es responsable de llevar a cabo la demolición de manera segura y conforme a todas las normativas y regulaciones aplicables.</w:t>
      </w:r>
    </w:p>
    <w:p w14:paraId="7144043A" w14:textId="77777777" w:rsidR="00383D9F" w:rsidRDefault="00383D9F" w:rsidP="00383D9F">
      <w:pPr>
        <w:pStyle w:val="Heading3"/>
      </w:pPr>
      <w:bookmarkStart w:id="35" w:name="_Toc166532462"/>
      <w:r>
        <w:t>Medición y Precio</w:t>
      </w:r>
      <w:bookmarkEnd w:id="35"/>
    </w:p>
    <w:p w14:paraId="596318E9" w14:textId="0DBEADFE" w:rsidR="00383D9F" w:rsidRPr="00383D9F" w:rsidRDefault="00383D9F" w:rsidP="00383D9F">
      <w:r w:rsidRPr="003207E7">
        <w:t xml:space="preserve">Para medir el ítem de Demolición de </w:t>
      </w:r>
      <w:r>
        <w:t xml:space="preserve">Muros de </w:t>
      </w:r>
      <w:r w:rsidR="005B2475">
        <w:t>gambote/adobito</w:t>
      </w:r>
      <w:r w:rsidRPr="003207E7">
        <w:t>, se utilizará como unidad de medida el metro c</w:t>
      </w:r>
      <w:r w:rsidR="005B2475">
        <w:t>uadrado</w:t>
      </w:r>
      <w:r w:rsidRPr="003207E7">
        <w:t xml:space="preserve"> (m</w:t>
      </w:r>
      <w:r w:rsidR="005B2475">
        <w:rPr>
          <w:vertAlign w:val="superscript"/>
        </w:rPr>
        <w:t>2</w:t>
      </w:r>
      <w:r w:rsidRPr="003207E7">
        <w:t>)</w:t>
      </w:r>
      <w:r w:rsidR="005B2475">
        <w:t xml:space="preserve">. </w:t>
      </w:r>
      <w:r w:rsidRPr="003207E7">
        <w:t>A continuación, se detalla el procedimiento para llevar a cabo esta medición:</w:t>
      </w:r>
    </w:p>
    <w:p w14:paraId="49BF7597" w14:textId="22506311" w:rsidR="00383D9F" w:rsidRPr="00383D9F" w:rsidRDefault="00383D9F" w:rsidP="00383D9F">
      <w:r>
        <w:t>S</w:t>
      </w:r>
      <w:r w:rsidRPr="00383D9F">
        <w:t xml:space="preserve">e realizará una inspección detallada del muro de ladrillo </w:t>
      </w:r>
      <w:r w:rsidR="005B2475">
        <w:t>gambote</w:t>
      </w:r>
      <w:r w:rsidRPr="00383D9F">
        <w:t xml:space="preserve"> para identificar su extensión en el plano.</w:t>
      </w:r>
      <w:r>
        <w:t xml:space="preserve"> </w:t>
      </w:r>
      <w:r w:rsidRPr="00383D9F">
        <w:t>Se calculará el área total del muro multiplicando su longitud por su altura. La anchura del muro no será relevante ya que estamos interesados en la superficie que ocupa en el plano. Esto se calculará en metros cuadrados (m²).</w:t>
      </w:r>
    </w:p>
    <w:p w14:paraId="510EFE9E" w14:textId="00F55680" w:rsidR="00383D9F" w:rsidRPr="00383D9F" w:rsidRDefault="00383D9F" w:rsidP="00383D9F">
      <w:r w:rsidRPr="00383D9F">
        <w:t>Se tomará en cuenta toda la superficie del muro, sin importar la cantidad de muros individuales demolidos.</w:t>
      </w:r>
      <w:r>
        <w:t xml:space="preserve"> </w:t>
      </w:r>
      <w:r w:rsidRPr="00383D9F">
        <w:t>La medición considerará tanto la cantidad como el tamaño de los muros demolidos, así como cualquier desperdicio generado durante el proceso de demolición.</w:t>
      </w:r>
    </w:p>
    <w:p w14:paraId="474AC84B" w14:textId="3C348C87" w:rsidR="00383D9F" w:rsidRPr="00CE0A68" w:rsidRDefault="00383D9F" w:rsidP="00383D9F">
      <w:r w:rsidRPr="00383D9F">
        <w:t>Se mantendrá un registro detallado de los cálculos realizados y las áreas obtenidas para cada muro demolido.</w:t>
      </w:r>
      <w:r>
        <w:t xml:space="preserve"> </w:t>
      </w:r>
      <w:r w:rsidRPr="00383D9F">
        <w:t>Se documentará cualquier consideración especial, como la presencia de desperdicios o la necesidad de ajustes en los cálculos.</w:t>
      </w:r>
      <w:r>
        <w:t xml:space="preserve"> </w:t>
      </w:r>
      <w:r w:rsidRPr="00383D9F">
        <w:t>Se verificará la precisión de los cálculos y la documentación asociada.</w:t>
      </w:r>
      <w:r>
        <w:t xml:space="preserve"> </w:t>
      </w:r>
      <w:r w:rsidRPr="00383D9F">
        <w:t>Se emitirá una certificación que indique el área total de los muros demolidos en metros cuadrados (m²), conforme al procedimiento de medición establecido.</w:t>
      </w:r>
    </w:p>
    <w:p w14:paraId="1AF2B75F" w14:textId="77777777" w:rsidR="00383D9F" w:rsidRDefault="00383D9F" w:rsidP="00383D9F">
      <w:r w:rsidRPr="00CE0A68">
        <w:t>El p</w:t>
      </w:r>
      <w:r>
        <w:t>recio</w:t>
      </w:r>
      <w:r w:rsidRPr="00CE0A68">
        <w:t xml:space="preserve"> por </w:t>
      </w:r>
      <w:r>
        <w:t>este ítem</w:t>
      </w:r>
      <w:r w:rsidRPr="00CE0A68">
        <w:t xml:space="preserve"> se mantendrá en la misma forma acordada</w:t>
      </w:r>
      <w:r>
        <w:t xml:space="preserve"> descrita en el párrafo anterior</w:t>
      </w:r>
      <w:r w:rsidRPr="00CE0A68">
        <w:t>. Se basará en el avance y la aprobación por parte de</w:t>
      </w:r>
      <w:r>
        <w:t xml:space="preserve"> EMBOL S.A</w:t>
      </w:r>
      <w:r w:rsidRPr="00CE0A68">
        <w:t>.</w:t>
      </w:r>
    </w:p>
    <w:tbl>
      <w:tblPr>
        <w:tblStyle w:val="TableGrid"/>
        <w:tblW w:w="0" w:type="auto"/>
        <w:jc w:val="center"/>
        <w:tblLook w:val="04A0" w:firstRow="1" w:lastRow="0" w:firstColumn="1" w:lastColumn="0" w:noHBand="0" w:noVBand="1"/>
      </w:tblPr>
      <w:tblGrid>
        <w:gridCol w:w="2443"/>
        <w:gridCol w:w="2232"/>
        <w:gridCol w:w="1886"/>
      </w:tblGrid>
      <w:tr w:rsidR="00383D9F" w14:paraId="63C4BFDE" w14:textId="77777777" w:rsidTr="00F76F84">
        <w:trPr>
          <w:jc w:val="center"/>
        </w:trPr>
        <w:tc>
          <w:tcPr>
            <w:tcW w:w="2443" w:type="dxa"/>
            <w:shd w:val="clear" w:color="auto" w:fill="D9D9D9" w:themeFill="background1" w:themeFillShade="D9"/>
          </w:tcPr>
          <w:p w14:paraId="6C716DFB" w14:textId="77777777" w:rsidR="00383D9F" w:rsidRPr="005F6E33" w:rsidRDefault="00383D9F" w:rsidP="00F76F84">
            <w:pPr>
              <w:jc w:val="center"/>
              <w:rPr>
                <w:b/>
                <w:bCs/>
              </w:rPr>
            </w:pPr>
          </w:p>
          <w:p w14:paraId="56953868" w14:textId="77777777" w:rsidR="00383D9F" w:rsidRPr="005F6E33" w:rsidRDefault="00383D9F" w:rsidP="00F76F84">
            <w:pPr>
              <w:jc w:val="center"/>
              <w:rPr>
                <w:b/>
                <w:bCs/>
              </w:rPr>
            </w:pPr>
            <w:r w:rsidRPr="005F6E33">
              <w:rPr>
                <w:b/>
                <w:bCs/>
              </w:rPr>
              <w:t>Descripción</w:t>
            </w:r>
          </w:p>
        </w:tc>
        <w:tc>
          <w:tcPr>
            <w:tcW w:w="2232" w:type="dxa"/>
            <w:shd w:val="clear" w:color="auto" w:fill="D9D9D9" w:themeFill="background1" w:themeFillShade="D9"/>
          </w:tcPr>
          <w:p w14:paraId="35A1E24C" w14:textId="77777777" w:rsidR="00383D9F" w:rsidRPr="005F6E33" w:rsidRDefault="00383D9F" w:rsidP="00F76F84">
            <w:pPr>
              <w:jc w:val="center"/>
              <w:rPr>
                <w:b/>
                <w:bCs/>
              </w:rPr>
            </w:pPr>
          </w:p>
          <w:p w14:paraId="1E734265" w14:textId="77777777" w:rsidR="00383D9F" w:rsidRPr="005F6E33" w:rsidRDefault="00383D9F" w:rsidP="00F76F84">
            <w:pPr>
              <w:jc w:val="center"/>
              <w:rPr>
                <w:b/>
                <w:bCs/>
              </w:rPr>
            </w:pPr>
            <w:r w:rsidRPr="005F6E33">
              <w:rPr>
                <w:b/>
                <w:bCs/>
              </w:rPr>
              <w:t>Unidades</w:t>
            </w:r>
          </w:p>
        </w:tc>
        <w:tc>
          <w:tcPr>
            <w:tcW w:w="1886" w:type="dxa"/>
            <w:shd w:val="clear" w:color="auto" w:fill="D9D9D9" w:themeFill="background1" w:themeFillShade="D9"/>
          </w:tcPr>
          <w:p w14:paraId="46C6ECCA" w14:textId="77777777" w:rsidR="00383D9F" w:rsidRPr="005F6E33" w:rsidRDefault="00383D9F" w:rsidP="00F76F84">
            <w:pPr>
              <w:jc w:val="center"/>
              <w:rPr>
                <w:b/>
                <w:bCs/>
              </w:rPr>
            </w:pPr>
            <w:r w:rsidRPr="005F6E33">
              <w:rPr>
                <w:b/>
                <w:bCs/>
              </w:rPr>
              <w:t>Precio Referencial</w:t>
            </w:r>
          </w:p>
          <w:p w14:paraId="5876E1E4" w14:textId="77777777" w:rsidR="00383D9F" w:rsidRPr="005F6E33" w:rsidRDefault="00383D9F" w:rsidP="00F76F84">
            <w:pPr>
              <w:jc w:val="center"/>
              <w:rPr>
                <w:b/>
                <w:bCs/>
              </w:rPr>
            </w:pPr>
            <w:r>
              <w:rPr>
                <w:b/>
                <w:bCs/>
              </w:rPr>
              <w:t>Revista P &amp; C</w:t>
            </w:r>
          </w:p>
        </w:tc>
      </w:tr>
      <w:tr w:rsidR="00383D9F" w14:paraId="31AE0773" w14:textId="77777777" w:rsidTr="00F76F84">
        <w:trPr>
          <w:jc w:val="center"/>
        </w:trPr>
        <w:tc>
          <w:tcPr>
            <w:tcW w:w="2443" w:type="dxa"/>
          </w:tcPr>
          <w:p w14:paraId="0E0191E6" w14:textId="08290D8D" w:rsidR="00383D9F" w:rsidRDefault="00383D9F" w:rsidP="00F76F84">
            <w:pPr>
              <w:jc w:val="center"/>
            </w:pPr>
            <w:r>
              <w:t xml:space="preserve">Demolición de muro de ladrillo </w:t>
            </w:r>
            <w:r w:rsidR="005B2475">
              <w:t>gambote/adobito</w:t>
            </w:r>
            <w:r>
              <w:t xml:space="preserve"> </w:t>
            </w:r>
          </w:p>
        </w:tc>
        <w:tc>
          <w:tcPr>
            <w:tcW w:w="2232" w:type="dxa"/>
          </w:tcPr>
          <w:p w14:paraId="6D46EDC2" w14:textId="4A6B4049" w:rsidR="00383D9F" w:rsidRPr="00311B12" w:rsidRDefault="00253718" w:rsidP="00F76F84">
            <w:pPr>
              <w:jc w:val="center"/>
              <w:rPr>
                <w:vertAlign w:val="superscript"/>
              </w:rPr>
            </w:pPr>
            <w:r>
              <w:rPr>
                <w:shd w:val="clear" w:color="auto" w:fill="FFFFFF"/>
              </w:rPr>
              <w:t>m2.</w:t>
            </w:r>
          </w:p>
        </w:tc>
        <w:tc>
          <w:tcPr>
            <w:tcW w:w="1886" w:type="dxa"/>
          </w:tcPr>
          <w:p w14:paraId="551C1713" w14:textId="56B78286" w:rsidR="00383D9F" w:rsidRPr="007F5DFC" w:rsidRDefault="00383D9F" w:rsidP="00F76F84">
            <w:pPr>
              <w:jc w:val="center"/>
            </w:pPr>
            <w:r>
              <w:t>Bs. 1</w:t>
            </w:r>
            <w:r w:rsidR="00253718">
              <w:t>2</w:t>
            </w:r>
            <w:r>
              <w:t>0</w:t>
            </w:r>
            <w:r w:rsidR="00CC1C3D">
              <w:t>.13</w:t>
            </w:r>
          </w:p>
        </w:tc>
      </w:tr>
    </w:tbl>
    <w:p w14:paraId="13553E25" w14:textId="21C98D8E" w:rsidR="00EB6943" w:rsidRPr="005B2475" w:rsidRDefault="00383D9F" w:rsidP="00EB6943">
      <w:pPr>
        <w:pStyle w:val="Tabla"/>
        <w:rPr>
          <w:rFonts w:eastAsiaTheme="majorEastAsia" w:cstheme="majorBidi"/>
          <w:b w:val="0"/>
          <w:bCs/>
          <w:i w:val="0"/>
          <w:caps/>
          <w:sz w:val="24"/>
          <w:szCs w:val="26"/>
          <w:lang w:val="es-BO"/>
        </w:rPr>
      </w:pPr>
      <w:r w:rsidRPr="008C4197">
        <w:rPr>
          <w:b w:val="0"/>
          <w:bCs/>
        </w:rPr>
        <w:t xml:space="preserve">Cuantificación del </w:t>
      </w:r>
      <w:r w:rsidRPr="005B2475">
        <w:rPr>
          <w:b w:val="0"/>
          <w:bCs/>
        </w:rPr>
        <w:t xml:space="preserve">ítem </w:t>
      </w:r>
      <w:r w:rsidR="005B2475" w:rsidRPr="005B2475">
        <w:rPr>
          <w:b w:val="0"/>
          <w:bCs/>
        </w:rPr>
        <w:t>Demolición de muro de ladrillo gambote/adobito</w:t>
      </w:r>
    </w:p>
    <w:p w14:paraId="483DBC3A" w14:textId="5D984562" w:rsidR="00EB6943" w:rsidRPr="009019AE" w:rsidRDefault="009019AE" w:rsidP="009019AE">
      <w:pPr>
        <w:pStyle w:val="Heading2"/>
      </w:pPr>
      <w:bookmarkStart w:id="36" w:name="_Toc166532463"/>
      <w:r w:rsidRPr="009019AE">
        <w:t>Demolición completa de tabique de Drywall</w:t>
      </w:r>
      <w:bookmarkEnd w:id="36"/>
    </w:p>
    <w:p w14:paraId="036ACC0C" w14:textId="77777777" w:rsidR="00EB6943" w:rsidRPr="00A97976" w:rsidRDefault="00EB6943" w:rsidP="00EB6943">
      <w:pPr>
        <w:pStyle w:val="Heading3"/>
      </w:pPr>
      <w:bookmarkStart w:id="37" w:name="_Toc166532464"/>
      <w:r>
        <w:t>Descripción</w:t>
      </w:r>
      <w:bookmarkEnd w:id="37"/>
    </w:p>
    <w:p w14:paraId="3322AD12" w14:textId="106201AE" w:rsidR="00EB6943" w:rsidRDefault="009019AE" w:rsidP="009019AE">
      <w:r>
        <w:rPr>
          <w:shd w:val="clear" w:color="auto" w:fill="FFFFFF"/>
        </w:rPr>
        <w:t xml:space="preserve">La actividad de Demolición Completa de Tabique de Drywall implica la remoción total y segura de tabiques construidos con paneles de yeso laminado, comúnmente conocidos como </w:t>
      </w:r>
      <w:r>
        <w:rPr>
          <w:shd w:val="clear" w:color="auto" w:fill="FFFFFF"/>
        </w:rPr>
        <w:lastRenderedPageBreak/>
        <w:t xml:space="preserve">drywall. Estos tabiques se utilizan en la construcción de interiores para separar espacios y pueden encontrarse en edificaciones residenciales, comerciales o industriales. </w:t>
      </w:r>
      <w:r w:rsidR="00EB6943">
        <w:t xml:space="preserve"> </w:t>
      </w:r>
    </w:p>
    <w:p w14:paraId="75A30C10" w14:textId="51CE24C4" w:rsidR="00C6003E" w:rsidRPr="00C6003E" w:rsidRDefault="00EB6943" w:rsidP="00C6003E">
      <w:pPr>
        <w:pStyle w:val="Heading3"/>
      </w:pPr>
      <w:bookmarkStart w:id="38" w:name="_Toc166532465"/>
      <w:r>
        <w:t>Materiales, herramientas y equipo</w:t>
      </w:r>
      <w:bookmarkEnd w:id="38"/>
    </w:p>
    <w:p w14:paraId="0B12C1CB" w14:textId="77777777" w:rsidR="00C6003E" w:rsidRPr="00C6003E" w:rsidRDefault="00C6003E" w:rsidP="00C6003E">
      <w:pPr>
        <w:pStyle w:val="Vieta2"/>
        <w:rPr>
          <w:lang w:eastAsia="es-BO"/>
        </w:rPr>
      </w:pPr>
      <w:r w:rsidRPr="00C6003E">
        <w:rPr>
          <w:lang w:eastAsia="es-BO"/>
        </w:rPr>
        <w:t>Barreras de contención para delimitar el área de trabajo y garantizar la seguridad de los trabajadores y terceros.</w:t>
      </w:r>
    </w:p>
    <w:p w14:paraId="69A14583" w14:textId="77777777" w:rsidR="00C6003E" w:rsidRPr="00C6003E" w:rsidRDefault="00C6003E" w:rsidP="00C6003E">
      <w:pPr>
        <w:pStyle w:val="Vieta2"/>
        <w:rPr>
          <w:lang w:eastAsia="es-BO"/>
        </w:rPr>
      </w:pPr>
      <w:r w:rsidRPr="00C6003E">
        <w:rPr>
          <w:lang w:eastAsia="es-BO"/>
        </w:rPr>
        <w:t>Bolsas o contenedores para la disposición adecuada de los residuos generados durante la demolición.</w:t>
      </w:r>
    </w:p>
    <w:p w14:paraId="44853512" w14:textId="77777777" w:rsidR="00C6003E" w:rsidRPr="00C6003E" w:rsidRDefault="00C6003E" w:rsidP="00C6003E">
      <w:pPr>
        <w:pStyle w:val="Vieta2"/>
        <w:rPr>
          <w:lang w:eastAsia="es-BO"/>
        </w:rPr>
      </w:pPr>
      <w:r w:rsidRPr="00C6003E">
        <w:rPr>
          <w:lang w:eastAsia="es-BO"/>
        </w:rPr>
        <w:t>Martillos de demolición o martillos percutores para la remoción inicial del drywall.</w:t>
      </w:r>
    </w:p>
    <w:p w14:paraId="4551C9EE" w14:textId="77777777" w:rsidR="00C6003E" w:rsidRPr="00C6003E" w:rsidRDefault="00C6003E" w:rsidP="00C6003E">
      <w:pPr>
        <w:pStyle w:val="Vieta2"/>
        <w:rPr>
          <w:lang w:eastAsia="es-BO"/>
        </w:rPr>
      </w:pPr>
      <w:r w:rsidRPr="00C6003E">
        <w:rPr>
          <w:lang w:eastAsia="es-BO"/>
        </w:rPr>
        <w:t>Sierras de corte para realizar cortes precisos en el drywall si es necesario.</w:t>
      </w:r>
    </w:p>
    <w:p w14:paraId="6DBC99DB" w14:textId="77777777" w:rsidR="00C6003E" w:rsidRPr="00C6003E" w:rsidRDefault="00C6003E" w:rsidP="00C6003E">
      <w:pPr>
        <w:pStyle w:val="Vieta2"/>
        <w:rPr>
          <w:lang w:eastAsia="es-BO"/>
        </w:rPr>
      </w:pPr>
      <w:r w:rsidRPr="00C6003E">
        <w:rPr>
          <w:lang w:eastAsia="es-BO"/>
        </w:rPr>
        <w:t>Herramientas manuales, como palancas y destornilladores, para desmontar elementos de fijación del drywall.</w:t>
      </w:r>
    </w:p>
    <w:p w14:paraId="54769D3E" w14:textId="77777777" w:rsidR="00C6003E" w:rsidRPr="00C6003E" w:rsidRDefault="00C6003E" w:rsidP="00C6003E">
      <w:pPr>
        <w:pStyle w:val="Vieta2"/>
        <w:rPr>
          <w:lang w:eastAsia="es-BO"/>
        </w:rPr>
      </w:pPr>
      <w:r w:rsidRPr="00C6003E">
        <w:rPr>
          <w:lang w:eastAsia="es-BO"/>
        </w:rPr>
        <w:t>Cascos, guantes, gafas de protección y calzado de seguridad para todos los trabajadores involucrados en la demolición.</w:t>
      </w:r>
    </w:p>
    <w:p w14:paraId="5FCC419F" w14:textId="20E9DBE9" w:rsidR="00EB6943" w:rsidRDefault="00C6003E" w:rsidP="00C6003E">
      <w:pPr>
        <w:pStyle w:val="Vieta2"/>
        <w:rPr>
          <w:lang w:eastAsia="es-BO"/>
        </w:rPr>
      </w:pPr>
      <w:r w:rsidRPr="00C6003E">
        <w:rPr>
          <w:lang w:eastAsia="es-BO"/>
        </w:rPr>
        <w:t>Mascarillas o respiradores para proteger contra la inhalación de polvo y partículas durante la demolición.</w:t>
      </w:r>
    </w:p>
    <w:p w14:paraId="39FE4A9A" w14:textId="77777777" w:rsidR="00EB6943" w:rsidRDefault="00EB6943" w:rsidP="00EB6943">
      <w:pPr>
        <w:pStyle w:val="Heading3"/>
      </w:pPr>
      <w:bookmarkStart w:id="39" w:name="_Toc166532466"/>
      <w:r>
        <w:t>Procedimiento</w:t>
      </w:r>
      <w:bookmarkEnd w:id="39"/>
    </w:p>
    <w:p w14:paraId="6B80C79D" w14:textId="46A64B9E" w:rsidR="00EB6943" w:rsidRDefault="00EB6943" w:rsidP="00EB6943">
      <w:pPr>
        <w:rPr>
          <w:lang w:eastAsia="es-BO"/>
        </w:rPr>
      </w:pPr>
      <w:r w:rsidRPr="001F313A">
        <w:rPr>
          <w:lang w:eastAsia="es-BO"/>
        </w:rPr>
        <w:t>El proceso para llevar a cabo la actividad implica los siguientes pasos:</w:t>
      </w:r>
    </w:p>
    <w:p w14:paraId="78094997" w14:textId="77777777" w:rsidR="00C6003E" w:rsidRPr="00C6003E" w:rsidRDefault="00C6003E" w:rsidP="00AB3610">
      <w:pPr>
        <w:pStyle w:val="Abcd"/>
        <w:numPr>
          <w:ilvl w:val="0"/>
          <w:numId w:val="24"/>
        </w:numPr>
        <w:rPr>
          <w:lang w:eastAsia="es-BO"/>
        </w:rPr>
      </w:pPr>
      <w:r w:rsidRPr="00C6003E">
        <w:rPr>
          <w:lang w:eastAsia="es-BO"/>
        </w:rPr>
        <w:t>Planificación y Evaluación del Sitio:</w:t>
      </w:r>
    </w:p>
    <w:p w14:paraId="1759247D" w14:textId="77777777" w:rsidR="00C6003E" w:rsidRPr="00C6003E" w:rsidRDefault="00C6003E" w:rsidP="00C6003E">
      <w:pPr>
        <w:pStyle w:val="Vieta2"/>
        <w:rPr>
          <w:lang w:eastAsia="es-BO"/>
        </w:rPr>
      </w:pPr>
      <w:r w:rsidRPr="00C6003E">
        <w:rPr>
          <w:lang w:eastAsia="es-BO"/>
        </w:rPr>
        <w:t>Realizar una inspección detallada del área para identificar la ubicación y extensión de los tabiques de drywall a demoler.</w:t>
      </w:r>
    </w:p>
    <w:p w14:paraId="51D981FC" w14:textId="77777777" w:rsidR="00C6003E" w:rsidRPr="00C6003E" w:rsidRDefault="00C6003E" w:rsidP="00C6003E">
      <w:pPr>
        <w:pStyle w:val="Vieta2"/>
        <w:rPr>
          <w:lang w:eastAsia="es-BO"/>
        </w:rPr>
      </w:pPr>
      <w:r w:rsidRPr="00C6003E">
        <w:rPr>
          <w:lang w:eastAsia="es-BO"/>
        </w:rPr>
        <w:t>Desarrollar un plan de demolición que incluya la secuencia de trabajo, métodos de demolición, medidas de seguridad y gestión de residuos.</w:t>
      </w:r>
    </w:p>
    <w:p w14:paraId="205C91B1" w14:textId="19198CF8" w:rsidR="00C6003E" w:rsidRPr="00C6003E" w:rsidRDefault="00C6003E" w:rsidP="00C6003E">
      <w:pPr>
        <w:pStyle w:val="Abcd"/>
        <w:rPr>
          <w:lang w:eastAsia="es-BO"/>
        </w:rPr>
      </w:pPr>
      <w:r w:rsidRPr="00C6003E">
        <w:rPr>
          <w:lang w:eastAsia="es-BO"/>
        </w:rPr>
        <w:t xml:space="preserve"> Preparación del Sitio:</w:t>
      </w:r>
    </w:p>
    <w:p w14:paraId="1A4DF16B" w14:textId="77777777" w:rsidR="00C6003E" w:rsidRPr="00C6003E" w:rsidRDefault="00C6003E" w:rsidP="00C6003E">
      <w:pPr>
        <w:pStyle w:val="Vieta2"/>
        <w:rPr>
          <w:lang w:eastAsia="es-BO"/>
        </w:rPr>
      </w:pPr>
      <w:r w:rsidRPr="00C6003E">
        <w:rPr>
          <w:lang w:eastAsia="es-BO"/>
        </w:rPr>
        <w:t>Delimitar y asegurar el área de trabajo con barreras de contención y señalización adecuada.</w:t>
      </w:r>
    </w:p>
    <w:p w14:paraId="3B335F9A" w14:textId="77777777" w:rsidR="00C6003E" w:rsidRPr="00C6003E" w:rsidRDefault="00C6003E" w:rsidP="00C6003E">
      <w:pPr>
        <w:pStyle w:val="Vieta2"/>
        <w:rPr>
          <w:lang w:eastAsia="es-BO"/>
        </w:rPr>
      </w:pPr>
      <w:r w:rsidRPr="00C6003E">
        <w:rPr>
          <w:lang w:eastAsia="es-BO"/>
        </w:rPr>
        <w:t>Desconectar y aislar cualquier sistema eléctrico, de fontanería o de HVAC (calefacción, ventilación y aire acondicionado) que pueda estar integrado en los tabiques de drywall.</w:t>
      </w:r>
    </w:p>
    <w:p w14:paraId="3CE76698" w14:textId="13A6760B" w:rsidR="00C6003E" w:rsidRPr="00C6003E" w:rsidRDefault="00C6003E" w:rsidP="00C6003E">
      <w:pPr>
        <w:pStyle w:val="Abcd"/>
        <w:rPr>
          <w:lang w:eastAsia="es-BO"/>
        </w:rPr>
      </w:pPr>
      <w:r w:rsidRPr="00C6003E">
        <w:rPr>
          <w:lang w:eastAsia="es-BO"/>
        </w:rPr>
        <w:t>Demolición Controlada:</w:t>
      </w:r>
    </w:p>
    <w:p w14:paraId="1457B248" w14:textId="77777777" w:rsidR="00C6003E" w:rsidRPr="00C6003E" w:rsidRDefault="00C6003E" w:rsidP="00C6003E">
      <w:pPr>
        <w:pStyle w:val="Vieta2"/>
        <w:rPr>
          <w:lang w:eastAsia="es-BO"/>
        </w:rPr>
      </w:pPr>
      <w:r w:rsidRPr="00C6003E">
        <w:rPr>
          <w:lang w:eastAsia="es-BO"/>
        </w:rPr>
        <w:t>Utilizar martillos de demolición o martillos percutores para romper y desmontar el drywall de manera segura y controlada.</w:t>
      </w:r>
    </w:p>
    <w:p w14:paraId="035F3E90" w14:textId="77777777" w:rsidR="00C6003E" w:rsidRPr="00C6003E" w:rsidRDefault="00C6003E" w:rsidP="00C6003E">
      <w:pPr>
        <w:pStyle w:val="Vieta2"/>
        <w:rPr>
          <w:lang w:eastAsia="es-BO"/>
        </w:rPr>
      </w:pPr>
      <w:r w:rsidRPr="00C6003E">
        <w:rPr>
          <w:lang w:eastAsia="es-BO"/>
        </w:rPr>
        <w:t>Realizar cortes precisos en el drywall si es necesario para facilitar la remoción.</w:t>
      </w:r>
    </w:p>
    <w:p w14:paraId="77EFDBF2" w14:textId="77777777" w:rsidR="00C6003E" w:rsidRPr="00C6003E" w:rsidRDefault="00C6003E" w:rsidP="00C6003E">
      <w:pPr>
        <w:pStyle w:val="Vieta2"/>
        <w:rPr>
          <w:lang w:eastAsia="es-BO"/>
        </w:rPr>
      </w:pPr>
      <w:r w:rsidRPr="00C6003E">
        <w:rPr>
          <w:lang w:eastAsia="es-BO"/>
        </w:rPr>
        <w:t>Desmontar cuidadosamente los elementos de fijación, como tornillos o clavos, para separar el drywall de la estructura subyacente.</w:t>
      </w:r>
    </w:p>
    <w:p w14:paraId="47D5D79D" w14:textId="506E82B5" w:rsidR="00C6003E" w:rsidRPr="00C6003E" w:rsidRDefault="00C6003E" w:rsidP="00C6003E">
      <w:pPr>
        <w:pStyle w:val="Abcd"/>
        <w:rPr>
          <w:lang w:eastAsia="es-BO"/>
        </w:rPr>
      </w:pPr>
      <w:r w:rsidRPr="00C6003E">
        <w:rPr>
          <w:lang w:eastAsia="es-BO"/>
        </w:rPr>
        <w:t xml:space="preserve"> Eliminación de Residuos:</w:t>
      </w:r>
    </w:p>
    <w:p w14:paraId="62CC95CD" w14:textId="77777777" w:rsidR="00C6003E" w:rsidRPr="001F313A" w:rsidRDefault="00C6003E" w:rsidP="00C6003E">
      <w:pPr>
        <w:pStyle w:val="Vieta2"/>
        <w:rPr>
          <w:lang w:eastAsia="es-BO"/>
        </w:rPr>
      </w:pPr>
      <w:r w:rsidRPr="001F313A">
        <w:rPr>
          <w:lang w:eastAsia="es-BO"/>
        </w:rPr>
        <w:t>Recoger y clasificar los escombros generados durante la demolición.</w:t>
      </w:r>
    </w:p>
    <w:p w14:paraId="5D9BC777" w14:textId="77777777" w:rsidR="00C6003E" w:rsidRPr="001F313A" w:rsidRDefault="00C6003E" w:rsidP="00C6003E">
      <w:pPr>
        <w:pStyle w:val="Vieta2"/>
        <w:rPr>
          <w:lang w:eastAsia="es-BO"/>
        </w:rPr>
      </w:pPr>
      <w:r w:rsidRPr="001F313A">
        <w:rPr>
          <w:lang w:eastAsia="es-BO"/>
        </w:rPr>
        <w:t>Transportar los residuos a un lugar de disposición adecuado, como vertederos o plantas de reciclaje</w:t>
      </w:r>
      <w:r w:rsidRPr="0057655B">
        <w:t>, contando previamente con una licencia de disposición de residuos de construcción de acuerdo con el municipio donde se realicen las obras.</w:t>
      </w:r>
    </w:p>
    <w:p w14:paraId="15CD0636" w14:textId="77777777" w:rsidR="00C6003E" w:rsidRDefault="00C6003E" w:rsidP="00C6003E">
      <w:pPr>
        <w:pStyle w:val="Vieta2"/>
        <w:rPr>
          <w:lang w:eastAsia="es-BO"/>
        </w:rPr>
      </w:pPr>
      <w:r w:rsidRPr="001F313A">
        <w:rPr>
          <w:lang w:eastAsia="es-BO"/>
        </w:rPr>
        <w:t>Cumplir con las normativas y regulaciones locales sobre gestión de residuos y protección del medio ambiente.</w:t>
      </w:r>
    </w:p>
    <w:p w14:paraId="0B7A26BE" w14:textId="5495E708" w:rsidR="00C6003E" w:rsidRPr="00C6003E" w:rsidRDefault="00C6003E" w:rsidP="00C6003E">
      <w:pPr>
        <w:pStyle w:val="Abcd"/>
        <w:rPr>
          <w:lang w:eastAsia="es-BO"/>
        </w:rPr>
      </w:pPr>
      <w:r w:rsidRPr="00C6003E">
        <w:rPr>
          <w:lang w:eastAsia="es-BO"/>
        </w:rPr>
        <w:lastRenderedPageBreak/>
        <w:t>Limpieza y Rehabilitación del Sitio:</w:t>
      </w:r>
    </w:p>
    <w:p w14:paraId="682D0164" w14:textId="77777777" w:rsidR="00C6003E" w:rsidRPr="00C6003E" w:rsidRDefault="00C6003E" w:rsidP="00C6003E">
      <w:pPr>
        <w:pStyle w:val="Vieta2"/>
        <w:rPr>
          <w:lang w:eastAsia="es-BO"/>
        </w:rPr>
      </w:pPr>
      <w:r w:rsidRPr="00C6003E">
        <w:rPr>
          <w:lang w:eastAsia="es-BO"/>
        </w:rPr>
        <w:t>Limpiar el área de trabajo para eliminar cualquier residuo o escombro remanente.</w:t>
      </w:r>
    </w:p>
    <w:p w14:paraId="219B4647" w14:textId="77777777" w:rsidR="00C6003E" w:rsidRPr="00C6003E" w:rsidRDefault="00C6003E" w:rsidP="00C6003E">
      <w:pPr>
        <w:pStyle w:val="Vieta2"/>
        <w:rPr>
          <w:lang w:eastAsia="es-BO"/>
        </w:rPr>
      </w:pPr>
      <w:r w:rsidRPr="00C6003E">
        <w:rPr>
          <w:lang w:eastAsia="es-BO"/>
        </w:rPr>
        <w:t>Realizar cualquier reparación o preparación necesaria en la estructura subyacente para futuros trabajos de construcción o renovación.</w:t>
      </w:r>
    </w:p>
    <w:p w14:paraId="5CE3C950" w14:textId="59F0D86D" w:rsidR="00C6003E" w:rsidRPr="00C6003E" w:rsidRDefault="00C6003E" w:rsidP="00C6003E">
      <w:pPr>
        <w:pStyle w:val="Abcd"/>
        <w:rPr>
          <w:lang w:eastAsia="es-BO"/>
        </w:rPr>
      </w:pPr>
      <w:r w:rsidRPr="00C6003E">
        <w:rPr>
          <w:lang w:eastAsia="es-BO"/>
        </w:rPr>
        <w:t xml:space="preserve"> Inspección y Certificación:</w:t>
      </w:r>
    </w:p>
    <w:p w14:paraId="29AEF2C2" w14:textId="77777777" w:rsidR="00C6003E" w:rsidRPr="00C6003E" w:rsidRDefault="00C6003E" w:rsidP="00C6003E">
      <w:pPr>
        <w:pStyle w:val="Vieta2"/>
        <w:rPr>
          <w:lang w:eastAsia="es-BO"/>
        </w:rPr>
      </w:pPr>
      <w:r w:rsidRPr="00C6003E">
        <w:rPr>
          <w:lang w:eastAsia="es-BO"/>
        </w:rPr>
        <w:t>Realizar una inspección final para verificar que la demolición se haya completado satisfactoriamente y que el sitio esté seguro para su uso futuro.</w:t>
      </w:r>
    </w:p>
    <w:p w14:paraId="37A3B725" w14:textId="77777777" w:rsidR="00C6003E" w:rsidRPr="00C6003E" w:rsidRDefault="00C6003E" w:rsidP="00C6003E">
      <w:pPr>
        <w:pStyle w:val="Vieta2"/>
        <w:rPr>
          <w:lang w:eastAsia="es-BO"/>
        </w:rPr>
      </w:pPr>
      <w:r w:rsidRPr="00C6003E">
        <w:rPr>
          <w:lang w:eastAsia="es-BO"/>
        </w:rPr>
        <w:t>Emitir una certificación de demolición que documente el proceso completo y garantice el cumplimiento de todas las normativas y regulaciones aplicables.</w:t>
      </w:r>
    </w:p>
    <w:p w14:paraId="4BB7B42B" w14:textId="4924585B" w:rsidR="00EB6943" w:rsidRPr="001F313A" w:rsidRDefault="00EB6943" w:rsidP="00C6003E">
      <w:pPr>
        <w:pStyle w:val="Vieta2"/>
        <w:numPr>
          <w:ilvl w:val="0"/>
          <w:numId w:val="0"/>
        </w:numPr>
        <w:rPr>
          <w:lang w:eastAsia="es-BO"/>
        </w:rPr>
      </w:pPr>
    </w:p>
    <w:p w14:paraId="6187BB26" w14:textId="77777777" w:rsidR="00EB6943" w:rsidRPr="0078194C" w:rsidRDefault="00EB6943" w:rsidP="00EB6943">
      <w:pPr>
        <w:rPr>
          <w:lang w:eastAsia="es-BO"/>
        </w:rPr>
      </w:pPr>
      <w:r>
        <w:rPr>
          <w:shd w:val="clear" w:color="auto" w:fill="FFFFFF"/>
        </w:rPr>
        <w:t>EMBOL se deslinda de cualquier responsabilidad asociada a la actividad de transporte y disposición de los residuos generados. La empresa contratista es responsable de llevar a cabo la demolición de manera segura y conforme a todas las normativas y regulaciones aplicables.</w:t>
      </w:r>
    </w:p>
    <w:p w14:paraId="2F237F5E" w14:textId="77777777" w:rsidR="00EB6943" w:rsidRDefault="00EB6943" w:rsidP="00EB6943">
      <w:pPr>
        <w:pStyle w:val="Heading3"/>
      </w:pPr>
      <w:bookmarkStart w:id="40" w:name="_Toc166532467"/>
      <w:r>
        <w:t>Medición y Precio</w:t>
      </w:r>
      <w:bookmarkEnd w:id="40"/>
    </w:p>
    <w:p w14:paraId="66A23D1B" w14:textId="68FEA076" w:rsidR="00C6003E" w:rsidRPr="00C6003E" w:rsidRDefault="00EB6943" w:rsidP="00C6003E">
      <w:r w:rsidRPr="003207E7">
        <w:t xml:space="preserve">Para medir el ítem de Demolición </w:t>
      </w:r>
      <w:r w:rsidR="00C6003E">
        <w:t>completa de tabique DryWall</w:t>
      </w:r>
      <w:r w:rsidRPr="003207E7">
        <w:t xml:space="preserve">, se utilizará como unidad de medida el metro </w:t>
      </w:r>
      <w:r w:rsidR="00C6003E">
        <w:t>cuadrado.</w:t>
      </w:r>
    </w:p>
    <w:p w14:paraId="548067A5" w14:textId="4E65FB6F" w:rsidR="00C6003E" w:rsidRPr="00C6003E" w:rsidRDefault="00C6003E" w:rsidP="00C6003E">
      <w:r w:rsidRPr="00C6003E">
        <w:t>Se realizará una inspección detallada de los tabiques de drywall a demoler para determinar su extensión en el plano.</w:t>
      </w:r>
      <w:r>
        <w:t xml:space="preserve"> </w:t>
      </w:r>
      <w:r w:rsidRPr="00C6003E">
        <w:t>Se calculará el área total de los tabiques multiplicando su longitud por su altura. La anchura del tabique no será relevante ya que estamos interesados en la superficie que ocupa en el plano. Esto se calculará en metros cuadrados (m²).</w:t>
      </w:r>
    </w:p>
    <w:p w14:paraId="35566079" w14:textId="7361329E" w:rsidR="00C6003E" w:rsidRPr="00C6003E" w:rsidRDefault="00C6003E" w:rsidP="00C6003E">
      <w:r w:rsidRPr="00C6003E">
        <w:t>Se tomará en cuenta toda la superficie de los tabiques de drywall demolidos, independientemente de la cantidad de tabiques individuales demolidos.</w:t>
      </w:r>
      <w:r>
        <w:t xml:space="preserve"> </w:t>
      </w:r>
      <w:r w:rsidRPr="00C6003E">
        <w:t>La medición considerará tanto la cantidad como el tamaño de los tabiques demolidos, así como cualquier desperdicio generado durante el proceso de demolición.</w:t>
      </w:r>
    </w:p>
    <w:p w14:paraId="414D7448" w14:textId="36A3A490" w:rsidR="00C6003E" w:rsidRPr="00C6003E" w:rsidRDefault="00C6003E" w:rsidP="00C6003E">
      <w:r w:rsidRPr="00C6003E">
        <w:t>Se mantendrá un registro detallado de los cálculos realizados y las áreas obtenidas para cada tabique de drywall demolido.</w:t>
      </w:r>
      <w:r>
        <w:t xml:space="preserve"> </w:t>
      </w:r>
      <w:r w:rsidRPr="00C6003E">
        <w:t>Se documentará cualquier consideración especial, como la presencia de desperdicios o la necesidad de ajustes en los cálculos.</w:t>
      </w:r>
    </w:p>
    <w:p w14:paraId="219622DE" w14:textId="12EC5D7A" w:rsidR="00EB6943" w:rsidRPr="00CE0A68" w:rsidRDefault="00C6003E" w:rsidP="00EB6943">
      <w:r w:rsidRPr="00C6003E">
        <w:t>Se verificará la precisión de los cálculos y la documentación asociada.</w:t>
      </w:r>
      <w:r>
        <w:t xml:space="preserve"> </w:t>
      </w:r>
      <w:r w:rsidRPr="00C6003E">
        <w:t>Se emitirá una certificación que indique el área total de los tabiques de drywall demolidos en metros cuadrados (m²), conforme al procedimiento de medición establecido.</w:t>
      </w:r>
    </w:p>
    <w:p w14:paraId="17C45C18" w14:textId="77777777" w:rsidR="00EB6943" w:rsidRDefault="00EB6943" w:rsidP="00EB6943">
      <w:r w:rsidRPr="00CE0A68">
        <w:t>El p</w:t>
      </w:r>
      <w:r>
        <w:t>recio</w:t>
      </w:r>
      <w:r w:rsidRPr="00CE0A68">
        <w:t xml:space="preserve"> por </w:t>
      </w:r>
      <w:r>
        <w:t>este ítem</w:t>
      </w:r>
      <w:r w:rsidRPr="00CE0A68">
        <w:t xml:space="preserve"> se mantendrá en la misma forma acordada</w:t>
      </w:r>
      <w:r>
        <w:t xml:space="preserve"> descrita en el párrafo anterior</w:t>
      </w:r>
      <w:r w:rsidRPr="00CE0A68">
        <w:t>. Se basará en el avance y la aprobación por parte de</w:t>
      </w:r>
      <w:r>
        <w:t xml:space="preserve"> EMBOL S.A</w:t>
      </w:r>
      <w:r w:rsidRPr="00CE0A68">
        <w:t>.</w:t>
      </w:r>
    </w:p>
    <w:tbl>
      <w:tblPr>
        <w:tblStyle w:val="TableGrid"/>
        <w:tblW w:w="0" w:type="auto"/>
        <w:jc w:val="center"/>
        <w:tblLook w:val="04A0" w:firstRow="1" w:lastRow="0" w:firstColumn="1" w:lastColumn="0" w:noHBand="0" w:noVBand="1"/>
      </w:tblPr>
      <w:tblGrid>
        <w:gridCol w:w="2443"/>
        <w:gridCol w:w="2232"/>
        <w:gridCol w:w="1886"/>
      </w:tblGrid>
      <w:tr w:rsidR="00EB6943" w14:paraId="1187A0CF" w14:textId="77777777" w:rsidTr="00F76F84">
        <w:trPr>
          <w:jc w:val="center"/>
        </w:trPr>
        <w:tc>
          <w:tcPr>
            <w:tcW w:w="2443" w:type="dxa"/>
            <w:shd w:val="clear" w:color="auto" w:fill="D9D9D9" w:themeFill="background1" w:themeFillShade="D9"/>
          </w:tcPr>
          <w:p w14:paraId="630DB618" w14:textId="77777777" w:rsidR="00EB6943" w:rsidRPr="005F6E33" w:rsidRDefault="00EB6943" w:rsidP="00F76F84">
            <w:pPr>
              <w:jc w:val="center"/>
              <w:rPr>
                <w:b/>
                <w:bCs/>
              </w:rPr>
            </w:pPr>
          </w:p>
          <w:p w14:paraId="200FAB76" w14:textId="77777777" w:rsidR="00EB6943" w:rsidRPr="005F6E33" w:rsidRDefault="00EB6943" w:rsidP="00F76F84">
            <w:pPr>
              <w:jc w:val="center"/>
              <w:rPr>
                <w:b/>
                <w:bCs/>
              </w:rPr>
            </w:pPr>
            <w:r w:rsidRPr="005F6E33">
              <w:rPr>
                <w:b/>
                <w:bCs/>
              </w:rPr>
              <w:t>Descripción</w:t>
            </w:r>
          </w:p>
        </w:tc>
        <w:tc>
          <w:tcPr>
            <w:tcW w:w="2232" w:type="dxa"/>
            <w:shd w:val="clear" w:color="auto" w:fill="D9D9D9" w:themeFill="background1" w:themeFillShade="D9"/>
          </w:tcPr>
          <w:p w14:paraId="14318132" w14:textId="77777777" w:rsidR="00EB6943" w:rsidRPr="005F6E33" w:rsidRDefault="00EB6943" w:rsidP="00F76F84">
            <w:pPr>
              <w:jc w:val="center"/>
              <w:rPr>
                <w:b/>
                <w:bCs/>
              </w:rPr>
            </w:pPr>
          </w:p>
          <w:p w14:paraId="4A361EE6" w14:textId="77777777" w:rsidR="00EB6943" w:rsidRPr="005F6E33" w:rsidRDefault="00EB6943" w:rsidP="00F76F84">
            <w:pPr>
              <w:jc w:val="center"/>
              <w:rPr>
                <w:b/>
                <w:bCs/>
              </w:rPr>
            </w:pPr>
            <w:r w:rsidRPr="005F6E33">
              <w:rPr>
                <w:b/>
                <w:bCs/>
              </w:rPr>
              <w:t>Unidades</w:t>
            </w:r>
          </w:p>
        </w:tc>
        <w:tc>
          <w:tcPr>
            <w:tcW w:w="1886" w:type="dxa"/>
            <w:shd w:val="clear" w:color="auto" w:fill="D9D9D9" w:themeFill="background1" w:themeFillShade="D9"/>
          </w:tcPr>
          <w:p w14:paraId="194C3F30" w14:textId="77777777" w:rsidR="00EB6943" w:rsidRPr="005F6E33" w:rsidRDefault="00EB6943" w:rsidP="00F76F84">
            <w:pPr>
              <w:jc w:val="center"/>
              <w:rPr>
                <w:b/>
                <w:bCs/>
              </w:rPr>
            </w:pPr>
            <w:r w:rsidRPr="005F6E33">
              <w:rPr>
                <w:b/>
                <w:bCs/>
              </w:rPr>
              <w:t>Precio Referencial</w:t>
            </w:r>
          </w:p>
          <w:p w14:paraId="1D20E1EA" w14:textId="77777777" w:rsidR="00EB6943" w:rsidRPr="005F6E33" w:rsidRDefault="00EB6943" w:rsidP="00F76F84">
            <w:pPr>
              <w:jc w:val="center"/>
              <w:rPr>
                <w:b/>
                <w:bCs/>
              </w:rPr>
            </w:pPr>
            <w:r>
              <w:rPr>
                <w:b/>
                <w:bCs/>
              </w:rPr>
              <w:t>Revista P &amp; C</w:t>
            </w:r>
          </w:p>
        </w:tc>
      </w:tr>
      <w:tr w:rsidR="00EB6943" w14:paraId="552D912C" w14:textId="77777777" w:rsidTr="00F76F84">
        <w:trPr>
          <w:jc w:val="center"/>
        </w:trPr>
        <w:tc>
          <w:tcPr>
            <w:tcW w:w="2443" w:type="dxa"/>
          </w:tcPr>
          <w:p w14:paraId="1B30CDAA" w14:textId="10CC2A50" w:rsidR="00EB6943" w:rsidRDefault="00EB6943" w:rsidP="00F76F84">
            <w:pPr>
              <w:jc w:val="center"/>
            </w:pPr>
            <w:r>
              <w:lastRenderedPageBreak/>
              <w:t xml:space="preserve">Demolición </w:t>
            </w:r>
            <w:r w:rsidR="00C6003E">
              <w:t>completa de tabique de Drywall</w:t>
            </w:r>
            <w:r>
              <w:t xml:space="preserve"> </w:t>
            </w:r>
          </w:p>
        </w:tc>
        <w:tc>
          <w:tcPr>
            <w:tcW w:w="2232" w:type="dxa"/>
          </w:tcPr>
          <w:p w14:paraId="3A4EA988" w14:textId="1286A9F8" w:rsidR="00EB6943" w:rsidRPr="00C6003E" w:rsidRDefault="00C6003E" w:rsidP="00F76F84">
            <w:pPr>
              <w:jc w:val="center"/>
              <w:rPr>
                <w:vertAlign w:val="superscript"/>
              </w:rPr>
            </w:pPr>
            <w:r>
              <w:rPr>
                <w:shd w:val="clear" w:color="auto" w:fill="FFFFFF"/>
              </w:rPr>
              <w:t>m</w:t>
            </w:r>
            <w:r>
              <w:rPr>
                <w:shd w:val="clear" w:color="auto" w:fill="FFFFFF"/>
                <w:vertAlign w:val="superscript"/>
              </w:rPr>
              <w:t>2</w:t>
            </w:r>
          </w:p>
        </w:tc>
        <w:tc>
          <w:tcPr>
            <w:tcW w:w="1886" w:type="dxa"/>
          </w:tcPr>
          <w:p w14:paraId="76CA97C6" w14:textId="2D0D3634" w:rsidR="00EB6943" w:rsidRPr="007F5DFC" w:rsidRDefault="00EB6943" w:rsidP="00F76F84">
            <w:pPr>
              <w:jc w:val="center"/>
            </w:pPr>
            <w:r>
              <w:t xml:space="preserve">Bs. </w:t>
            </w:r>
            <w:r w:rsidR="00C6003E">
              <w:t>80</w:t>
            </w:r>
            <w:r w:rsidR="00CC1C3D">
              <w:t>.54</w:t>
            </w:r>
          </w:p>
        </w:tc>
      </w:tr>
    </w:tbl>
    <w:p w14:paraId="502723C5" w14:textId="1E26F058" w:rsidR="00EB6943" w:rsidRPr="00E5228D" w:rsidRDefault="00EB6943" w:rsidP="00EB6943">
      <w:pPr>
        <w:pStyle w:val="Tabla"/>
        <w:rPr>
          <w:rFonts w:eastAsiaTheme="majorEastAsia" w:cstheme="majorBidi"/>
          <w:b w:val="0"/>
          <w:bCs/>
          <w:i w:val="0"/>
          <w:caps/>
          <w:sz w:val="24"/>
          <w:szCs w:val="26"/>
          <w:lang w:val="es-BO"/>
        </w:rPr>
      </w:pPr>
      <w:r w:rsidRPr="008C4197">
        <w:rPr>
          <w:b w:val="0"/>
          <w:bCs/>
        </w:rPr>
        <w:t>Cuantificación del íte</w:t>
      </w:r>
      <w:r w:rsidRPr="00C6003E">
        <w:rPr>
          <w:b w:val="0"/>
          <w:bCs/>
        </w:rPr>
        <w:t xml:space="preserve">m </w:t>
      </w:r>
      <w:r w:rsidR="00C6003E" w:rsidRPr="00C6003E">
        <w:rPr>
          <w:b w:val="0"/>
          <w:bCs/>
        </w:rPr>
        <w:t>Demolición completa de tabique de Drywall</w:t>
      </w:r>
    </w:p>
    <w:p w14:paraId="56DF2384" w14:textId="77777777" w:rsidR="00E5228D" w:rsidRPr="008C4197" w:rsidRDefault="00E5228D" w:rsidP="00E5228D">
      <w:pPr>
        <w:pStyle w:val="Tabla"/>
        <w:numPr>
          <w:ilvl w:val="0"/>
          <w:numId w:val="0"/>
        </w:numPr>
        <w:ind w:left="360" w:hanging="360"/>
        <w:rPr>
          <w:rFonts w:eastAsiaTheme="majorEastAsia" w:cstheme="majorBidi"/>
          <w:b w:val="0"/>
          <w:bCs/>
          <w:i w:val="0"/>
          <w:caps/>
          <w:sz w:val="24"/>
          <w:szCs w:val="26"/>
          <w:lang w:val="es-BO"/>
        </w:rPr>
      </w:pPr>
    </w:p>
    <w:p w14:paraId="7AAC3AE7" w14:textId="06349AEC" w:rsidR="00C6003E" w:rsidRPr="00884BFD" w:rsidRDefault="00884BFD" w:rsidP="00884BFD">
      <w:pPr>
        <w:pStyle w:val="Heading2"/>
      </w:pPr>
      <w:bookmarkStart w:id="41" w:name="_Toc166532468"/>
      <w:r w:rsidRPr="00884BFD">
        <w:t>Picado de revoque cemento / yeso</w:t>
      </w:r>
      <w:bookmarkEnd w:id="41"/>
    </w:p>
    <w:p w14:paraId="3C5C9F7D" w14:textId="77777777" w:rsidR="00C6003E" w:rsidRPr="00A97976" w:rsidRDefault="00C6003E" w:rsidP="00C6003E">
      <w:pPr>
        <w:pStyle w:val="Heading3"/>
      </w:pPr>
      <w:bookmarkStart w:id="42" w:name="_Toc166532469"/>
      <w:r>
        <w:t>Descripción</w:t>
      </w:r>
      <w:bookmarkEnd w:id="42"/>
    </w:p>
    <w:p w14:paraId="485F43B8" w14:textId="00CAA15C" w:rsidR="00C6003E" w:rsidRDefault="00884BFD" w:rsidP="00884BFD">
      <w:r>
        <w:rPr>
          <w:shd w:val="clear" w:color="auto" w:fill="FFFFFF"/>
        </w:rPr>
        <w:t>El picado de revoque cemento/yeso es el proceso de remoción controlada y selectiva del revestimiento de cemento o yeso aplicado sobre superficies interiores o exteriores de estructuras. Este proceso se realiza con el fin de preparar la superficie para la aplicación de un nuevo revestimiento o para realizar reparaciones estructurales.</w:t>
      </w:r>
      <w:r w:rsidR="00C6003E">
        <w:t xml:space="preserve"> </w:t>
      </w:r>
    </w:p>
    <w:p w14:paraId="21864D39" w14:textId="0C8B51B9" w:rsidR="00884BFD" w:rsidRPr="00884BFD" w:rsidRDefault="00C6003E" w:rsidP="00884BFD">
      <w:pPr>
        <w:pStyle w:val="Heading3"/>
      </w:pPr>
      <w:bookmarkStart w:id="43" w:name="_Toc166532470"/>
      <w:r>
        <w:t>Materiales, herramientas y equipo</w:t>
      </w:r>
      <w:bookmarkEnd w:id="43"/>
    </w:p>
    <w:p w14:paraId="384D46C5" w14:textId="77777777" w:rsidR="00884BFD" w:rsidRPr="00884BFD" w:rsidRDefault="00884BFD" w:rsidP="00884BFD">
      <w:pPr>
        <w:pStyle w:val="Vieta1"/>
        <w:rPr>
          <w:lang w:eastAsia="es-BO"/>
        </w:rPr>
      </w:pPr>
      <w:r w:rsidRPr="00884BFD">
        <w:rPr>
          <w:lang w:eastAsia="es-BO"/>
        </w:rPr>
        <w:t>Lonas o plásticos protectores para cubrir áreas adyacentes y evitar la propagación de escombros.</w:t>
      </w:r>
    </w:p>
    <w:p w14:paraId="07A0BCDA" w14:textId="77777777" w:rsidR="00884BFD" w:rsidRPr="00884BFD" w:rsidRDefault="00884BFD" w:rsidP="00884BFD">
      <w:pPr>
        <w:pStyle w:val="Vieta1"/>
        <w:rPr>
          <w:lang w:eastAsia="es-BO"/>
        </w:rPr>
      </w:pPr>
      <w:r w:rsidRPr="00884BFD">
        <w:rPr>
          <w:lang w:eastAsia="es-BO"/>
        </w:rPr>
        <w:t>Material de relleno y nivelación para reparar posibles daños en la superficie después del picado.</w:t>
      </w:r>
    </w:p>
    <w:p w14:paraId="208A31B2" w14:textId="77777777" w:rsidR="00884BFD" w:rsidRPr="00884BFD" w:rsidRDefault="00884BFD" w:rsidP="00884BFD">
      <w:pPr>
        <w:pStyle w:val="Vieta1"/>
        <w:rPr>
          <w:lang w:eastAsia="es-BO"/>
        </w:rPr>
      </w:pPr>
      <w:r w:rsidRPr="00884BFD">
        <w:rPr>
          <w:lang w:eastAsia="es-BO"/>
        </w:rPr>
        <w:t>Martillos picadores eléctricos o neumáticos para picar el revoque de forma eficiente.</w:t>
      </w:r>
    </w:p>
    <w:p w14:paraId="70A141D1" w14:textId="77777777" w:rsidR="00884BFD" w:rsidRPr="00884BFD" w:rsidRDefault="00884BFD" w:rsidP="00884BFD">
      <w:pPr>
        <w:pStyle w:val="Vieta1"/>
        <w:rPr>
          <w:lang w:eastAsia="es-BO"/>
        </w:rPr>
      </w:pPr>
      <w:r w:rsidRPr="00884BFD">
        <w:rPr>
          <w:lang w:eastAsia="es-BO"/>
        </w:rPr>
        <w:t>Cinceles y espátulas para trabajos de picado más precisos y detallados.</w:t>
      </w:r>
    </w:p>
    <w:p w14:paraId="678F7515" w14:textId="77777777" w:rsidR="00884BFD" w:rsidRPr="00884BFD" w:rsidRDefault="00884BFD" w:rsidP="00884BFD">
      <w:pPr>
        <w:pStyle w:val="Vieta1"/>
        <w:rPr>
          <w:lang w:eastAsia="es-BO"/>
        </w:rPr>
      </w:pPr>
      <w:r w:rsidRPr="00884BFD">
        <w:rPr>
          <w:lang w:eastAsia="es-BO"/>
        </w:rPr>
        <w:t>Cascos, gafas de protección y máscaras respiratorias para proteger contra lesiones y la inhalación de polvo.</w:t>
      </w:r>
    </w:p>
    <w:p w14:paraId="058B8A96" w14:textId="77777777" w:rsidR="00884BFD" w:rsidRPr="00884BFD" w:rsidRDefault="00884BFD" w:rsidP="00884BFD">
      <w:pPr>
        <w:pStyle w:val="Vieta1"/>
        <w:rPr>
          <w:lang w:eastAsia="es-BO"/>
        </w:rPr>
      </w:pPr>
      <w:r w:rsidRPr="00884BFD">
        <w:rPr>
          <w:lang w:eastAsia="es-BO"/>
        </w:rPr>
        <w:t>Guantes resistentes para proteger las manos durante la manipulación de herramientas y materiales.</w:t>
      </w:r>
    </w:p>
    <w:p w14:paraId="2D7D7F9E" w14:textId="77777777" w:rsidR="00C6003E" w:rsidRPr="00383D9F" w:rsidRDefault="00C6003E" w:rsidP="00C6003E">
      <w:pPr>
        <w:pStyle w:val="Vieta1"/>
        <w:rPr>
          <w:lang w:eastAsia="es-BO"/>
        </w:rPr>
      </w:pPr>
      <w:r w:rsidRPr="00383D9F">
        <w:rPr>
          <w:lang w:eastAsia="es-BO"/>
        </w:rPr>
        <w:t>Equipos de protección personal (EPP), incluyendo cascos, guantes, gafas de protección y calzado de seguridad.</w:t>
      </w:r>
    </w:p>
    <w:p w14:paraId="4295A046" w14:textId="77777777" w:rsidR="00C6003E" w:rsidRDefault="00C6003E" w:rsidP="00C6003E">
      <w:pPr>
        <w:pStyle w:val="Heading3"/>
      </w:pPr>
      <w:bookmarkStart w:id="44" w:name="_Toc166532471"/>
      <w:r>
        <w:t>Procedimiento</w:t>
      </w:r>
      <w:bookmarkEnd w:id="44"/>
    </w:p>
    <w:p w14:paraId="01326909" w14:textId="77777777" w:rsidR="00C6003E" w:rsidRDefault="00C6003E" w:rsidP="00C6003E">
      <w:pPr>
        <w:rPr>
          <w:lang w:eastAsia="es-BO"/>
        </w:rPr>
      </w:pPr>
      <w:r w:rsidRPr="001F313A">
        <w:rPr>
          <w:lang w:eastAsia="es-BO"/>
        </w:rPr>
        <w:t>El proceso para llevar a cabo la actividad implica los siguientes pasos:</w:t>
      </w:r>
    </w:p>
    <w:p w14:paraId="42A31DCD" w14:textId="77777777" w:rsidR="004B31C1" w:rsidRPr="004B31C1" w:rsidRDefault="004B31C1" w:rsidP="00AB3610">
      <w:pPr>
        <w:pStyle w:val="Abcd"/>
        <w:numPr>
          <w:ilvl w:val="0"/>
          <w:numId w:val="25"/>
        </w:numPr>
        <w:rPr>
          <w:shd w:val="clear" w:color="auto" w:fill="FFFFFF"/>
        </w:rPr>
      </w:pPr>
      <w:r w:rsidRPr="004B31C1">
        <w:rPr>
          <w:shd w:val="clear" w:color="auto" w:fill="FFFFFF"/>
        </w:rPr>
        <w:t>Preparación del Área de Trabajo:</w:t>
      </w:r>
    </w:p>
    <w:p w14:paraId="06BB0A75" w14:textId="77777777" w:rsidR="004B31C1" w:rsidRPr="004B31C1" w:rsidRDefault="004B31C1" w:rsidP="004B31C1">
      <w:pPr>
        <w:pStyle w:val="Vieta2"/>
        <w:rPr>
          <w:shd w:val="clear" w:color="auto" w:fill="FFFFFF"/>
        </w:rPr>
      </w:pPr>
      <w:r w:rsidRPr="004B31C1">
        <w:rPr>
          <w:shd w:val="clear" w:color="auto" w:fill="FFFFFF"/>
        </w:rPr>
        <w:t>Cubrir y proteger áreas adyacentes con lonas o plásticos para evitar daños por escombros.</w:t>
      </w:r>
    </w:p>
    <w:p w14:paraId="508CDAD5" w14:textId="77777777" w:rsidR="004B31C1" w:rsidRPr="004B31C1" w:rsidRDefault="004B31C1" w:rsidP="004B31C1">
      <w:pPr>
        <w:pStyle w:val="Vieta2"/>
        <w:rPr>
          <w:shd w:val="clear" w:color="auto" w:fill="FFFFFF"/>
        </w:rPr>
      </w:pPr>
      <w:r w:rsidRPr="004B31C1">
        <w:rPr>
          <w:shd w:val="clear" w:color="auto" w:fill="FFFFFF"/>
        </w:rPr>
        <w:t>Despejar el área de cualquier obstáculo que pueda interferir con el proceso de picado.</w:t>
      </w:r>
    </w:p>
    <w:p w14:paraId="46B3FD49" w14:textId="4B08DF5B" w:rsidR="004B31C1" w:rsidRPr="004B31C1" w:rsidRDefault="004B31C1" w:rsidP="004B31C1">
      <w:pPr>
        <w:pStyle w:val="Abcd"/>
        <w:rPr>
          <w:shd w:val="clear" w:color="auto" w:fill="FFFFFF"/>
        </w:rPr>
      </w:pPr>
      <w:r w:rsidRPr="004B31C1">
        <w:rPr>
          <w:shd w:val="clear" w:color="auto" w:fill="FFFFFF"/>
        </w:rPr>
        <w:t>Picado del Revoque:</w:t>
      </w:r>
    </w:p>
    <w:p w14:paraId="0208C68B" w14:textId="77777777" w:rsidR="004B31C1" w:rsidRPr="004B31C1" w:rsidRDefault="004B31C1" w:rsidP="004B31C1">
      <w:pPr>
        <w:pStyle w:val="Vieta2"/>
        <w:rPr>
          <w:shd w:val="clear" w:color="auto" w:fill="FFFFFF"/>
        </w:rPr>
      </w:pPr>
      <w:r w:rsidRPr="004B31C1">
        <w:rPr>
          <w:shd w:val="clear" w:color="auto" w:fill="FFFFFF"/>
        </w:rPr>
        <w:t>Utilizar martillos picadores eléctricos o neumáticos para picar el revoque de manera uniforme y controlada.</w:t>
      </w:r>
    </w:p>
    <w:p w14:paraId="25B580FD" w14:textId="77777777" w:rsidR="004B31C1" w:rsidRPr="004B31C1" w:rsidRDefault="004B31C1" w:rsidP="004B31C1">
      <w:pPr>
        <w:pStyle w:val="Vieta2"/>
        <w:rPr>
          <w:shd w:val="clear" w:color="auto" w:fill="FFFFFF"/>
        </w:rPr>
      </w:pPr>
      <w:r w:rsidRPr="004B31C1">
        <w:rPr>
          <w:shd w:val="clear" w:color="auto" w:fill="FFFFFF"/>
        </w:rPr>
        <w:t>Emplear cinceles y espátulas para acceder a áreas de difícil acceso y realizar picados más detallados si es necesario.</w:t>
      </w:r>
    </w:p>
    <w:p w14:paraId="3F22301F" w14:textId="4EB28DAF" w:rsidR="004B31C1" w:rsidRPr="004B31C1" w:rsidRDefault="004B31C1" w:rsidP="004B31C1">
      <w:pPr>
        <w:pStyle w:val="Abcd"/>
        <w:rPr>
          <w:shd w:val="clear" w:color="auto" w:fill="FFFFFF"/>
        </w:rPr>
      </w:pPr>
      <w:r w:rsidRPr="004B31C1">
        <w:rPr>
          <w:shd w:val="clear" w:color="auto" w:fill="FFFFFF"/>
        </w:rPr>
        <w:t xml:space="preserve"> Eliminación de Escombros:</w:t>
      </w:r>
    </w:p>
    <w:p w14:paraId="1D9CE750" w14:textId="77777777" w:rsidR="004B31C1" w:rsidRPr="004B31C1" w:rsidRDefault="004B31C1" w:rsidP="004B31C1">
      <w:pPr>
        <w:pStyle w:val="Vieta2"/>
        <w:rPr>
          <w:shd w:val="clear" w:color="auto" w:fill="FFFFFF"/>
        </w:rPr>
      </w:pPr>
      <w:r w:rsidRPr="004B31C1">
        <w:rPr>
          <w:shd w:val="clear" w:color="auto" w:fill="FFFFFF"/>
        </w:rPr>
        <w:lastRenderedPageBreak/>
        <w:t>Recolectar los escombros generados durante el picado y disponerlos adecuadamente según las normativas locales.</w:t>
      </w:r>
    </w:p>
    <w:p w14:paraId="27629792" w14:textId="77777777" w:rsidR="004B31C1" w:rsidRPr="004B31C1" w:rsidRDefault="004B31C1" w:rsidP="004B31C1">
      <w:pPr>
        <w:pStyle w:val="Vieta2"/>
        <w:rPr>
          <w:shd w:val="clear" w:color="auto" w:fill="FFFFFF"/>
        </w:rPr>
      </w:pPr>
      <w:r w:rsidRPr="004B31C1">
        <w:rPr>
          <w:shd w:val="clear" w:color="auto" w:fill="FFFFFF"/>
        </w:rPr>
        <w:t>Utilizar equipos de aspiración de polvo para mantener la zona de trabajo limpia y reducir la dispersión de partículas de polvo.</w:t>
      </w:r>
    </w:p>
    <w:p w14:paraId="0C5D75AA" w14:textId="6B7F66F1" w:rsidR="004B31C1" w:rsidRPr="004B31C1" w:rsidRDefault="004B31C1" w:rsidP="004B31C1">
      <w:pPr>
        <w:pStyle w:val="Abcd"/>
        <w:rPr>
          <w:shd w:val="clear" w:color="auto" w:fill="FFFFFF"/>
        </w:rPr>
      </w:pPr>
      <w:r w:rsidRPr="004B31C1">
        <w:rPr>
          <w:shd w:val="clear" w:color="auto" w:fill="FFFFFF"/>
        </w:rPr>
        <w:t>Reparación y Nivelación de la Superficie:</w:t>
      </w:r>
    </w:p>
    <w:p w14:paraId="7877A204" w14:textId="77777777" w:rsidR="004B31C1" w:rsidRPr="004B31C1" w:rsidRDefault="004B31C1" w:rsidP="004B31C1">
      <w:pPr>
        <w:pStyle w:val="Vieta2"/>
        <w:rPr>
          <w:shd w:val="clear" w:color="auto" w:fill="FFFFFF"/>
        </w:rPr>
      </w:pPr>
      <w:r w:rsidRPr="004B31C1">
        <w:rPr>
          <w:shd w:val="clear" w:color="auto" w:fill="FFFFFF"/>
        </w:rPr>
        <w:t>Examinar la superficie picada para identificar posibles daños o irregularidades.</w:t>
      </w:r>
    </w:p>
    <w:p w14:paraId="208F7A8D" w14:textId="77777777" w:rsidR="004B31C1" w:rsidRPr="004B31C1" w:rsidRDefault="004B31C1" w:rsidP="004B31C1">
      <w:pPr>
        <w:pStyle w:val="Vieta2"/>
        <w:rPr>
          <w:shd w:val="clear" w:color="auto" w:fill="FFFFFF"/>
        </w:rPr>
      </w:pPr>
      <w:r w:rsidRPr="004B31C1">
        <w:rPr>
          <w:shd w:val="clear" w:color="auto" w:fill="FFFFFF"/>
        </w:rPr>
        <w:t>Utilizar material de relleno y nivelación para reparar cualquier daño y dejar la superficie lista para la aplicación de un nuevo revestimiento.</w:t>
      </w:r>
    </w:p>
    <w:p w14:paraId="3B5D39E1" w14:textId="78AA2BA2" w:rsidR="004B31C1" w:rsidRPr="004B31C1" w:rsidRDefault="004B31C1" w:rsidP="004B31C1">
      <w:pPr>
        <w:pStyle w:val="Abcd"/>
        <w:rPr>
          <w:shd w:val="clear" w:color="auto" w:fill="FFFFFF"/>
        </w:rPr>
      </w:pPr>
      <w:r w:rsidRPr="004B31C1">
        <w:rPr>
          <w:shd w:val="clear" w:color="auto" w:fill="FFFFFF"/>
        </w:rPr>
        <w:t>Limpieza Final:</w:t>
      </w:r>
    </w:p>
    <w:p w14:paraId="02825199" w14:textId="77777777" w:rsidR="004B31C1" w:rsidRPr="004B31C1" w:rsidRDefault="004B31C1" w:rsidP="004B31C1">
      <w:pPr>
        <w:pStyle w:val="Vieta2"/>
        <w:rPr>
          <w:shd w:val="clear" w:color="auto" w:fill="FFFFFF"/>
        </w:rPr>
      </w:pPr>
      <w:r w:rsidRPr="004B31C1">
        <w:rPr>
          <w:shd w:val="clear" w:color="auto" w:fill="FFFFFF"/>
        </w:rPr>
        <w:t>Limpiar cuidadosamente el área de trabajo para eliminar cualquier residuo o partícula de polvo.</w:t>
      </w:r>
    </w:p>
    <w:p w14:paraId="5C80FA6D" w14:textId="77777777" w:rsidR="004B31C1" w:rsidRPr="004B31C1" w:rsidRDefault="004B31C1" w:rsidP="004B31C1">
      <w:pPr>
        <w:pStyle w:val="Vieta2"/>
        <w:rPr>
          <w:shd w:val="clear" w:color="auto" w:fill="FFFFFF"/>
        </w:rPr>
      </w:pPr>
      <w:r w:rsidRPr="004B31C1">
        <w:rPr>
          <w:shd w:val="clear" w:color="auto" w:fill="FFFFFF"/>
        </w:rPr>
        <w:t>Retirar las lonas o plásticos protectores y asegurarse de dejar el área en condiciones adecuadas.</w:t>
      </w:r>
    </w:p>
    <w:p w14:paraId="5B140901" w14:textId="4883884C" w:rsidR="004B31C1" w:rsidRPr="004B31C1" w:rsidRDefault="004B31C1" w:rsidP="004B31C1">
      <w:pPr>
        <w:pStyle w:val="Abcd"/>
        <w:rPr>
          <w:shd w:val="clear" w:color="auto" w:fill="FFFFFF"/>
        </w:rPr>
      </w:pPr>
      <w:r w:rsidRPr="004B31C1">
        <w:rPr>
          <w:shd w:val="clear" w:color="auto" w:fill="FFFFFF"/>
        </w:rPr>
        <w:t>Inspección</w:t>
      </w:r>
      <w:r>
        <w:rPr>
          <w:shd w:val="clear" w:color="auto" w:fill="FFFFFF"/>
        </w:rPr>
        <w:t xml:space="preserve"> final</w:t>
      </w:r>
    </w:p>
    <w:p w14:paraId="2AAA614D" w14:textId="77777777" w:rsidR="004B31C1" w:rsidRPr="004B31C1" w:rsidRDefault="004B31C1" w:rsidP="004B31C1">
      <w:pPr>
        <w:pStyle w:val="Vieta2"/>
        <w:rPr>
          <w:shd w:val="clear" w:color="auto" w:fill="FFFFFF"/>
        </w:rPr>
      </w:pPr>
      <w:r w:rsidRPr="004B31C1">
        <w:rPr>
          <w:shd w:val="clear" w:color="auto" w:fill="FFFFFF"/>
        </w:rPr>
        <w:t>Realizar una inspección final para verificar que el picado se haya completado satisfactoriamente y que la superficie esté lista para su uso posterior.</w:t>
      </w:r>
    </w:p>
    <w:p w14:paraId="40039C15" w14:textId="77777777" w:rsidR="00C6003E" w:rsidRPr="0078194C" w:rsidRDefault="00C6003E" w:rsidP="00C6003E">
      <w:pPr>
        <w:rPr>
          <w:lang w:eastAsia="es-BO"/>
        </w:rPr>
      </w:pPr>
      <w:r>
        <w:rPr>
          <w:shd w:val="clear" w:color="auto" w:fill="FFFFFF"/>
        </w:rPr>
        <w:t>EMBOL se deslinda de cualquier responsabilidad asociada a la actividad de transporte y disposición de los residuos generados. La empresa contratista es responsable de llevar a cabo la demolición de manera segura y conforme a todas las normativas y regulaciones aplicables.</w:t>
      </w:r>
    </w:p>
    <w:p w14:paraId="6587ADDD" w14:textId="77777777" w:rsidR="00C6003E" w:rsidRDefault="00C6003E" w:rsidP="00C6003E">
      <w:pPr>
        <w:pStyle w:val="Heading3"/>
      </w:pPr>
      <w:bookmarkStart w:id="45" w:name="_Toc166532472"/>
      <w:r>
        <w:t>Medición y Precio</w:t>
      </w:r>
      <w:bookmarkEnd w:id="45"/>
    </w:p>
    <w:p w14:paraId="5B8DC3E8" w14:textId="6D1D02F7" w:rsidR="004B31C1" w:rsidRPr="004B31C1" w:rsidRDefault="00C6003E" w:rsidP="004B31C1">
      <w:r w:rsidRPr="003207E7">
        <w:t xml:space="preserve">Para medir el ítem de Demolición de </w:t>
      </w:r>
      <w:r w:rsidR="004B31C1">
        <w:t>Picado de revoque cemento/yeso</w:t>
      </w:r>
      <w:r w:rsidRPr="003207E7">
        <w:t>, se utilizará como unidad de medida el metro c</w:t>
      </w:r>
      <w:r>
        <w:t>uadrado</w:t>
      </w:r>
      <w:r w:rsidRPr="003207E7">
        <w:t xml:space="preserve"> (m</w:t>
      </w:r>
      <w:r>
        <w:rPr>
          <w:vertAlign w:val="superscript"/>
        </w:rPr>
        <w:t>2</w:t>
      </w:r>
      <w:r w:rsidRPr="003207E7">
        <w:t>)</w:t>
      </w:r>
      <w:r>
        <w:t xml:space="preserve">. </w:t>
      </w:r>
      <w:r w:rsidRPr="003207E7">
        <w:t>A continuación, se detalla el procedimiento para llevar a cabo esta medición:</w:t>
      </w:r>
    </w:p>
    <w:p w14:paraId="169B067A" w14:textId="28D077D9" w:rsidR="004B31C1" w:rsidRPr="004B31C1" w:rsidRDefault="004B31C1" w:rsidP="004B31C1">
      <w:r>
        <w:t>S</w:t>
      </w:r>
      <w:r w:rsidRPr="004B31C1">
        <w:t>e llevará a cabo una inspección detallada de las áreas donde se ha realizado el picado del revoque de cemento o yeso.</w:t>
      </w:r>
      <w:r>
        <w:t xml:space="preserve"> </w:t>
      </w:r>
      <w:r w:rsidRPr="004B31C1">
        <w:t>Se calculará el área total de revoque removido multiplicando la longitud por la altura de las áreas picadas. La anchura del área no será relevante ya que estamos interesados en la superficie que ocupa en el plano. Esto se expresará en metros cuadrados (m²).</w:t>
      </w:r>
    </w:p>
    <w:p w14:paraId="1C75F8D3" w14:textId="71F33A9A" w:rsidR="004B31C1" w:rsidRPr="004B31C1" w:rsidRDefault="004B31C1" w:rsidP="004B31C1">
      <w:r w:rsidRPr="004B31C1">
        <w:t>Se tomará en cuenta toda la superficie de revoque removido, independientemente de la cantidad de áreas individuales picadas.</w:t>
      </w:r>
      <w:r>
        <w:t xml:space="preserve"> </w:t>
      </w:r>
      <w:r w:rsidRPr="004B31C1">
        <w:t>La medición considerará tanto la cantidad como el tamaño de las áreas picadas, así como cualquier desperdicio generado durante el proceso de picado.</w:t>
      </w:r>
    </w:p>
    <w:p w14:paraId="482BC3A1" w14:textId="203A0A42" w:rsidR="004B31C1" w:rsidRPr="004B31C1" w:rsidRDefault="004B31C1" w:rsidP="004B31C1">
      <w:r w:rsidRPr="004B31C1">
        <w:t>Se mantendrá un registro detallado de los cálculos realizados y las áreas obtenidas para cada área picada de revoque.</w:t>
      </w:r>
      <w:r>
        <w:t xml:space="preserve"> </w:t>
      </w:r>
      <w:r w:rsidRPr="004B31C1">
        <w:t>Se documentará cualquier consideración especial, como la presencia de desperdicios o la necesidad de ajustes en los cálculos.</w:t>
      </w:r>
    </w:p>
    <w:p w14:paraId="592F7F79" w14:textId="756B7CA6" w:rsidR="00C6003E" w:rsidRPr="00CE0A68" w:rsidRDefault="004B31C1" w:rsidP="00C6003E">
      <w:r w:rsidRPr="004B31C1">
        <w:t>Se verificará la precisión de los cálculos y la documentación asociada.</w:t>
      </w:r>
      <w:r>
        <w:t xml:space="preserve"> </w:t>
      </w:r>
      <w:r w:rsidRPr="004B31C1">
        <w:t>Se emitirá una certificación que indique el área total de revoque de cemento o yeso removido en metros cuadrados (m²), conforme al procedimiento de medición establecido.</w:t>
      </w:r>
    </w:p>
    <w:p w14:paraId="0E3A301C" w14:textId="77777777" w:rsidR="00C6003E" w:rsidRDefault="00C6003E" w:rsidP="00C6003E">
      <w:r w:rsidRPr="00CE0A68">
        <w:lastRenderedPageBreak/>
        <w:t>El p</w:t>
      </w:r>
      <w:r>
        <w:t>recio</w:t>
      </w:r>
      <w:r w:rsidRPr="00CE0A68">
        <w:t xml:space="preserve"> por </w:t>
      </w:r>
      <w:r>
        <w:t>este ítem</w:t>
      </w:r>
      <w:r w:rsidRPr="00CE0A68">
        <w:t xml:space="preserve"> se mantendrá en la misma forma acordada</w:t>
      </w:r>
      <w:r>
        <w:t xml:space="preserve"> descrita en el párrafo anterior</w:t>
      </w:r>
      <w:r w:rsidRPr="00CE0A68">
        <w:t>. Se basará en el avance y la aprobación por parte de</w:t>
      </w:r>
      <w:r>
        <w:t xml:space="preserve"> EMBOL S.A</w:t>
      </w:r>
      <w:r w:rsidRPr="00CE0A68">
        <w:t>.</w:t>
      </w:r>
    </w:p>
    <w:tbl>
      <w:tblPr>
        <w:tblStyle w:val="TableGrid"/>
        <w:tblW w:w="0" w:type="auto"/>
        <w:jc w:val="center"/>
        <w:tblLook w:val="04A0" w:firstRow="1" w:lastRow="0" w:firstColumn="1" w:lastColumn="0" w:noHBand="0" w:noVBand="1"/>
      </w:tblPr>
      <w:tblGrid>
        <w:gridCol w:w="2443"/>
        <w:gridCol w:w="2232"/>
        <w:gridCol w:w="1886"/>
      </w:tblGrid>
      <w:tr w:rsidR="00C6003E" w14:paraId="1DEA6508" w14:textId="77777777" w:rsidTr="00F76F84">
        <w:trPr>
          <w:jc w:val="center"/>
        </w:trPr>
        <w:tc>
          <w:tcPr>
            <w:tcW w:w="2443" w:type="dxa"/>
            <w:shd w:val="clear" w:color="auto" w:fill="D9D9D9" w:themeFill="background1" w:themeFillShade="D9"/>
          </w:tcPr>
          <w:p w14:paraId="69544BE8" w14:textId="77777777" w:rsidR="00C6003E" w:rsidRPr="005F6E33" w:rsidRDefault="00C6003E" w:rsidP="00F76F84">
            <w:pPr>
              <w:jc w:val="center"/>
              <w:rPr>
                <w:b/>
                <w:bCs/>
              </w:rPr>
            </w:pPr>
          </w:p>
          <w:p w14:paraId="61F0E3CA" w14:textId="77777777" w:rsidR="00C6003E" w:rsidRPr="005F6E33" w:rsidRDefault="00C6003E" w:rsidP="00F76F84">
            <w:pPr>
              <w:jc w:val="center"/>
              <w:rPr>
                <w:b/>
                <w:bCs/>
              </w:rPr>
            </w:pPr>
            <w:r w:rsidRPr="005F6E33">
              <w:rPr>
                <w:b/>
                <w:bCs/>
              </w:rPr>
              <w:t>Descripción</w:t>
            </w:r>
          </w:p>
        </w:tc>
        <w:tc>
          <w:tcPr>
            <w:tcW w:w="2232" w:type="dxa"/>
            <w:shd w:val="clear" w:color="auto" w:fill="D9D9D9" w:themeFill="background1" w:themeFillShade="D9"/>
          </w:tcPr>
          <w:p w14:paraId="715F946C" w14:textId="77777777" w:rsidR="00C6003E" w:rsidRPr="005F6E33" w:rsidRDefault="00C6003E" w:rsidP="00F76F84">
            <w:pPr>
              <w:jc w:val="center"/>
              <w:rPr>
                <w:b/>
                <w:bCs/>
              </w:rPr>
            </w:pPr>
          </w:p>
          <w:p w14:paraId="7ACDDD7B" w14:textId="77777777" w:rsidR="00C6003E" w:rsidRPr="005F6E33" w:rsidRDefault="00C6003E" w:rsidP="00F76F84">
            <w:pPr>
              <w:jc w:val="center"/>
              <w:rPr>
                <w:b/>
                <w:bCs/>
              </w:rPr>
            </w:pPr>
            <w:r w:rsidRPr="005F6E33">
              <w:rPr>
                <w:b/>
                <w:bCs/>
              </w:rPr>
              <w:t>Unidades</w:t>
            </w:r>
          </w:p>
        </w:tc>
        <w:tc>
          <w:tcPr>
            <w:tcW w:w="1886" w:type="dxa"/>
            <w:shd w:val="clear" w:color="auto" w:fill="D9D9D9" w:themeFill="background1" w:themeFillShade="D9"/>
          </w:tcPr>
          <w:p w14:paraId="46B6A767" w14:textId="77777777" w:rsidR="00C6003E" w:rsidRPr="005F6E33" w:rsidRDefault="00C6003E" w:rsidP="00F76F84">
            <w:pPr>
              <w:jc w:val="center"/>
              <w:rPr>
                <w:b/>
                <w:bCs/>
              </w:rPr>
            </w:pPr>
            <w:r w:rsidRPr="005F6E33">
              <w:rPr>
                <w:b/>
                <w:bCs/>
              </w:rPr>
              <w:t>Precio Referencial</w:t>
            </w:r>
          </w:p>
          <w:p w14:paraId="6840EDA9" w14:textId="77777777" w:rsidR="00C6003E" w:rsidRPr="005F6E33" w:rsidRDefault="00C6003E" w:rsidP="00F76F84">
            <w:pPr>
              <w:jc w:val="center"/>
              <w:rPr>
                <w:b/>
                <w:bCs/>
              </w:rPr>
            </w:pPr>
            <w:r>
              <w:rPr>
                <w:b/>
                <w:bCs/>
              </w:rPr>
              <w:t>Revista P &amp; C</w:t>
            </w:r>
          </w:p>
        </w:tc>
      </w:tr>
      <w:tr w:rsidR="00C6003E" w14:paraId="78938E56" w14:textId="77777777" w:rsidTr="00F76F84">
        <w:trPr>
          <w:jc w:val="center"/>
        </w:trPr>
        <w:tc>
          <w:tcPr>
            <w:tcW w:w="2443" w:type="dxa"/>
          </w:tcPr>
          <w:p w14:paraId="4432A851" w14:textId="1FA974A5" w:rsidR="00C6003E" w:rsidRDefault="00884BFD" w:rsidP="00F76F84">
            <w:pPr>
              <w:jc w:val="center"/>
            </w:pPr>
            <w:r>
              <w:t>Picado de revoque de Cemento/yeso</w:t>
            </w:r>
            <w:r w:rsidR="00C6003E">
              <w:t xml:space="preserve"> </w:t>
            </w:r>
          </w:p>
        </w:tc>
        <w:tc>
          <w:tcPr>
            <w:tcW w:w="2232" w:type="dxa"/>
          </w:tcPr>
          <w:p w14:paraId="666FFF0B" w14:textId="41B1B2F3" w:rsidR="00C6003E" w:rsidRPr="00331E61" w:rsidRDefault="00331E61" w:rsidP="00F76F84">
            <w:pPr>
              <w:jc w:val="center"/>
              <w:rPr>
                <w:vertAlign w:val="superscript"/>
              </w:rPr>
            </w:pPr>
            <w:r>
              <w:rPr>
                <w:shd w:val="clear" w:color="auto" w:fill="FFFFFF"/>
              </w:rPr>
              <w:t>m</w:t>
            </w:r>
            <w:r>
              <w:rPr>
                <w:shd w:val="clear" w:color="auto" w:fill="FFFFFF"/>
                <w:vertAlign w:val="superscript"/>
              </w:rPr>
              <w:t>2</w:t>
            </w:r>
          </w:p>
        </w:tc>
        <w:tc>
          <w:tcPr>
            <w:tcW w:w="1886" w:type="dxa"/>
          </w:tcPr>
          <w:p w14:paraId="71983E1B" w14:textId="0980FC47" w:rsidR="00C6003E" w:rsidRPr="007F5DFC" w:rsidRDefault="00C6003E" w:rsidP="00F76F84">
            <w:pPr>
              <w:jc w:val="center"/>
            </w:pPr>
            <w:r>
              <w:t xml:space="preserve">Bs. </w:t>
            </w:r>
            <w:r w:rsidR="00884BFD">
              <w:t>40</w:t>
            </w:r>
            <w:r w:rsidR="00CC1C3D">
              <w:t>.48</w:t>
            </w:r>
          </w:p>
        </w:tc>
      </w:tr>
    </w:tbl>
    <w:p w14:paraId="4FC8753F" w14:textId="00224C01" w:rsidR="00C6003E" w:rsidRPr="005B2475" w:rsidRDefault="00C6003E" w:rsidP="00C6003E">
      <w:pPr>
        <w:pStyle w:val="Tabla"/>
        <w:rPr>
          <w:rFonts w:eastAsiaTheme="majorEastAsia" w:cstheme="majorBidi"/>
          <w:b w:val="0"/>
          <w:bCs/>
          <w:i w:val="0"/>
          <w:caps/>
          <w:sz w:val="24"/>
          <w:szCs w:val="26"/>
          <w:lang w:val="es-BO"/>
        </w:rPr>
      </w:pPr>
      <w:r w:rsidRPr="008C4197">
        <w:rPr>
          <w:b w:val="0"/>
          <w:bCs/>
        </w:rPr>
        <w:t xml:space="preserve">Cuantificación del </w:t>
      </w:r>
      <w:r w:rsidRPr="00884BFD">
        <w:rPr>
          <w:b w:val="0"/>
          <w:bCs/>
        </w:rPr>
        <w:t>ítem</w:t>
      </w:r>
      <w:r w:rsidR="00884BFD" w:rsidRPr="00884BFD">
        <w:rPr>
          <w:b w:val="0"/>
          <w:bCs/>
        </w:rPr>
        <w:t xml:space="preserve"> Picado de revoque de Cemento/yeso</w:t>
      </w:r>
    </w:p>
    <w:p w14:paraId="5846E367" w14:textId="22EDAB86" w:rsidR="00C6003E" w:rsidRPr="004B31C1" w:rsidRDefault="004B31C1" w:rsidP="004B31C1">
      <w:pPr>
        <w:pStyle w:val="Heading2"/>
      </w:pPr>
      <w:bookmarkStart w:id="46" w:name="_Toc166532473"/>
      <w:r w:rsidRPr="004B31C1">
        <w:t>Raspado de pintura</w:t>
      </w:r>
      <w:bookmarkEnd w:id="46"/>
    </w:p>
    <w:p w14:paraId="328EC760" w14:textId="77777777" w:rsidR="00C6003E" w:rsidRPr="00A97976" w:rsidRDefault="00C6003E" w:rsidP="00C6003E">
      <w:pPr>
        <w:pStyle w:val="Heading3"/>
      </w:pPr>
      <w:bookmarkStart w:id="47" w:name="_Toc166532474"/>
      <w:r>
        <w:t>Descripción</w:t>
      </w:r>
      <w:bookmarkEnd w:id="47"/>
    </w:p>
    <w:p w14:paraId="2A83895D" w14:textId="0DA38680" w:rsidR="00C6003E" w:rsidRDefault="00BA055B" w:rsidP="00BA055B">
      <w:r>
        <w:rPr>
          <w:shd w:val="clear" w:color="auto" w:fill="FFFFFF"/>
        </w:rPr>
        <w:t>El raspado de pintura es un proceso que implica la remoción de capas de pintura existentes de superficies, ya sea para prepararlas para una nueva aplicación de pintura o para restaurar la superficie original. Este proceso se lleva a cabo utilizando herramientas especializadas para eliminar la pintura de manera eficiente y controlada.</w:t>
      </w:r>
      <w:r w:rsidR="00C6003E">
        <w:t xml:space="preserve"> </w:t>
      </w:r>
    </w:p>
    <w:p w14:paraId="0EF70588" w14:textId="6731E4F3" w:rsidR="00BA055B" w:rsidRPr="00BA055B" w:rsidRDefault="00C6003E" w:rsidP="00BA055B">
      <w:pPr>
        <w:pStyle w:val="Heading3"/>
      </w:pPr>
      <w:bookmarkStart w:id="48" w:name="_Toc166532475"/>
      <w:r>
        <w:t>Materiales, herramientas y equipo</w:t>
      </w:r>
      <w:bookmarkEnd w:id="48"/>
    </w:p>
    <w:p w14:paraId="3BDCBD99" w14:textId="6C4EAC31" w:rsidR="00BA055B" w:rsidRDefault="00BA055B" w:rsidP="00BA055B">
      <w:pPr>
        <w:pStyle w:val="Vieta1"/>
        <w:rPr>
          <w:lang w:eastAsia="es-BO"/>
        </w:rPr>
      </w:pPr>
      <w:r w:rsidRPr="00BA055B">
        <w:rPr>
          <w:lang w:eastAsia="es-BO"/>
        </w:rPr>
        <w:t>Cubiertas protectoras para el suelo y áreas adyacentes.</w:t>
      </w:r>
    </w:p>
    <w:p w14:paraId="2130D175" w14:textId="3FBFE88E" w:rsidR="00BA055B" w:rsidRPr="00BA055B" w:rsidRDefault="00BA055B" w:rsidP="00BA055B">
      <w:pPr>
        <w:pStyle w:val="Vieta1"/>
        <w:rPr>
          <w:lang w:eastAsia="es-BO"/>
        </w:rPr>
      </w:pPr>
      <w:r>
        <w:rPr>
          <w:lang w:eastAsia="es-BO"/>
        </w:rPr>
        <w:t>Lija para pared</w:t>
      </w:r>
    </w:p>
    <w:p w14:paraId="1E626795" w14:textId="77777777" w:rsidR="00BA055B" w:rsidRPr="00BA055B" w:rsidRDefault="00BA055B" w:rsidP="00BA055B">
      <w:pPr>
        <w:pStyle w:val="Vieta1"/>
        <w:rPr>
          <w:lang w:eastAsia="es-BO"/>
        </w:rPr>
      </w:pPr>
      <w:r w:rsidRPr="00BA055B">
        <w:rPr>
          <w:lang w:eastAsia="es-BO"/>
        </w:rPr>
        <w:t>Material de relleno o masilla para reparar posibles imperfecciones en la superficie después del raspado.</w:t>
      </w:r>
    </w:p>
    <w:p w14:paraId="063DBE94" w14:textId="77777777" w:rsidR="00BA055B" w:rsidRPr="00BA055B" w:rsidRDefault="00BA055B" w:rsidP="00BA055B">
      <w:pPr>
        <w:pStyle w:val="Vieta1"/>
        <w:rPr>
          <w:lang w:eastAsia="es-BO"/>
        </w:rPr>
      </w:pPr>
      <w:r w:rsidRPr="00BA055B">
        <w:rPr>
          <w:lang w:eastAsia="es-BO"/>
        </w:rPr>
        <w:t>Rasquetas o espátulas de diferentes tamaños y formas para raspar la pintura de la superficie.</w:t>
      </w:r>
    </w:p>
    <w:p w14:paraId="09C4D5C9" w14:textId="77777777" w:rsidR="00BA055B" w:rsidRPr="00BA055B" w:rsidRDefault="00BA055B" w:rsidP="00BA055B">
      <w:pPr>
        <w:pStyle w:val="Vieta1"/>
        <w:rPr>
          <w:lang w:eastAsia="es-BO"/>
        </w:rPr>
      </w:pPr>
      <w:r w:rsidRPr="00BA055B">
        <w:rPr>
          <w:lang w:eastAsia="es-BO"/>
        </w:rPr>
        <w:t>Cepillos metálicos para eliminar la pintura suelta y preparar la superficie para el raspado.</w:t>
      </w:r>
    </w:p>
    <w:p w14:paraId="5F4A4554" w14:textId="77777777" w:rsidR="00BA055B" w:rsidRPr="00BA055B" w:rsidRDefault="00BA055B" w:rsidP="00BA055B">
      <w:pPr>
        <w:pStyle w:val="Vieta1"/>
        <w:rPr>
          <w:lang w:eastAsia="es-BO"/>
        </w:rPr>
      </w:pPr>
      <w:r w:rsidRPr="00BA055B">
        <w:rPr>
          <w:lang w:eastAsia="es-BO"/>
        </w:rPr>
        <w:t>Equipos de lijado para suavizar la superficie después del raspado, si es necesario.</w:t>
      </w:r>
    </w:p>
    <w:p w14:paraId="5B533091" w14:textId="77777777" w:rsidR="00BA055B" w:rsidRPr="00BA055B" w:rsidRDefault="00BA055B" w:rsidP="00BA055B">
      <w:pPr>
        <w:pStyle w:val="Vieta1"/>
        <w:rPr>
          <w:lang w:eastAsia="es-BO"/>
        </w:rPr>
      </w:pPr>
      <w:r w:rsidRPr="00BA055B">
        <w:rPr>
          <w:lang w:eastAsia="es-BO"/>
        </w:rPr>
        <w:t>Gafas de protección para los ojos.</w:t>
      </w:r>
    </w:p>
    <w:p w14:paraId="0788AC35" w14:textId="46DB761A" w:rsidR="00BA055B" w:rsidRPr="00BA055B" w:rsidRDefault="00BA055B" w:rsidP="00BA055B">
      <w:pPr>
        <w:pStyle w:val="Vieta1"/>
        <w:rPr>
          <w:lang w:eastAsia="es-BO"/>
        </w:rPr>
      </w:pPr>
      <w:r w:rsidRPr="00BA055B">
        <w:rPr>
          <w:lang w:eastAsia="es-BO"/>
        </w:rPr>
        <w:t>Máscaras respiratorias para proteger contra la inhalación de polvo y vapores de pintura.</w:t>
      </w:r>
    </w:p>
    <w:p w14:paraId="0B74A4BB" w14:textId="77777777" w:rsidR="00C6003E" w:rsidRPr="00383D9F" w:rsidRDefault="00C6003E" w:rsidP="00BA055B">
      <w:pPr>
        <w:pStyle w:val="Vieta1"/>
        <w:rPr>
          <w:lang w:eastAsia="es-BO"/>
        </w:rPr>
      </w:pPr>
      <w:r w:rsidRPr="00383D9F">
        <w:rPr>
          <w:lang w:eastAsia="es-BO"/>
        </w:rPr>
        <w:t>Equipos de protección personal (EPP), incluyendo cascos, guantes, gafas de protección y calzado de seguridad.</w:t>
      </w:r>
    </w:p>
    <w:p w14:paraId="14E04612" w14:textId="77777777" w:rsidR="00C6003E" w:rsidRDefault="00C6003E" w:rsidP="00C6003E">
      <w:pPr>
        <w:pStyle w:val="Heading3"/>
      </w:pPr>
      <w:bookmarkStart w:id="49" w:name="_Toc166532476"/>
      <w:r>
        <w:t>Procedimiento</w:t>
      </w:r>
      <w:bookmarkEnd w:id="49"/>
    </w:p>
    <w:p w14:paraId="2B627F26" w14:textId="77777777" w:rsidR="00BA055B" w:rsidRPr="00BA055B" w:rsidRDefault="00BA055B" w:rsidP="00AB3610">
      <w:pPr>
        <w:pStyle w:val="Abcd"/>
        <w:numPr>
          <w:ilvl w:val="0"/>
          <w:numId w:val="26"/>
        </w:numPr>
      </w:pPr>
      <w:r w:rsidRPr="00BA055B">
        <w:t>Preparación del Área de Trabajo:</w:t>
      </w:r>
    </w:p>
    <w:p w14:paraId="7CB49384" w14:textId="77777777" w:rsidR="00BA055B" w:rsidRPr="00BA055B" w:rsidRDefault="00BA055B" w:rsidP="00BA055B">
      <w:pPr>
        <w:pStyle w:val="Vieta2"/>
      </w:pPr>
      <w:r w:rsidRPr="00BA055B">
        <w:t>Cubrir y proteger el suelo y áreas adyacentes con cubiertas protectoras para evitar daños por la caída de pintura y escombros.</w:t>
      </w:r>
    </w:p>
    <w:p w14:paraId="723B236B" w14:textId="6FBFE908" w:rsidR="00BA055B" w:rsidRPr="00BA055B" w:rsidRDefault="00BA055B" w:rsidP="00BA055B">
      <w:pPr>
        <w:pStyle w:val="Abcd"/>
      </w:pPr>
      <w:r w:rsidRPr="00BA055B">
        <w:t xml:space="preserve"> Raspado de la Pintura:</w:t>
      </w:r>
    </w:p>
    <w:p w14:paraId="61CABAD4" w14:textId="77777777" w:rsidR="00BA055B" w:rsidRPr="00BA055B" w:rsidRDefault="00BA055B" w:rsidP="00BA055B">
      <w:pPr>
        <w:pStyle w:val="Vieta2"/>
      </w:pPr>
      <w:r w:rsidRPr="00BA055B">
        <w:t>Utilizar rasquetas o espátulas para raspar la pintura de la superficie, aplicando la presión adecuada para eliminar la pintura sin dañar la superficie subyacente.</w:t>
      </w:r>
    </w:p>
    <w:p w14:paraId="396E33B4" w14:textId="724D054C" w:rsidR="00BA055B" w:rsidRPr="00BA055B" w:rsidRDefault="00BA055B" w:rsidP="00BA055B">
      <w:pPr>
        <w:pStyle w:val="Vieta2"/>
      </w:pPr>
      <w:r w:rsidRPr="00BA055B">
        <w:t xml:space="preserve">Emplear </w:t>
      </w:r>
      <w:r>
        <w:t xml:space="preserve">lija para pared y </w:t>
      </w:r>
      <w:r w:rsidRPr="00BA055B">
        <w:t>cepillos metálicos para eliminar la pintura suelta y preparar la superficie para el raspado.</w:t>
      </w:r>
    </w:p>
    <w:p w14:paraId="53C24E51" w14:textId="4E33F367" w:rsidR="00BA055B" w:rsidRPr="00BA055B" w:rsidRDefault="00BA055B" w:rsidP="00BA055B">
      <w:pPr>
        <w:pStyle w:val="Abcd"/>
      </w:pPr>
      <w:r w:rsidRPr="00BA055B">
        <w:lastRenderedPageBreak/>
        <w:t>Limpieza de la Superficie:</w:t>
      </w:r>
    </w:p>
    <w:p w14:paraId="60434FAB" w14:textId="77777777" w:rsidR="00BA055B" w:rsidRPr="00BA055B" w:rsidRDefault="00BA055B" w:rsidP="00BA055B">
      <w:pPr>
        <w:pStyle w:val="Vieta2"/>
      </w:pPr>
      <w:r w:rsidRPr="00BA055B">
        <w:t>Limpiar la superficie raspada para eliminar cualquier residuo de pintura suelta y polvo.</w:t>
      </w:r>
    </w:p>
    <w:p w14:paraId="11542F96" w14:textId="77777777" w:rsidR="00BA055B" w:rsidRPr="00BA055B" w:rsidRDefault="00BA055B" w:rsidP="00BA055B">
      <w:pPr>
        <w:pStyle w:val="Vieta2"/>
      </w:pPr>
      <w:r w:rsidRPr="00BA055B">
        <w:t>Aplicar material de relleno o masilla para reparar cualquier imperfección o daño en la superficie.</w:t>
      </w:r>
    </w:p>
    <w:p w14:paraId="65B24683" w14:textId="6F3732D5" w:rsidR="00BA055B" w:rsidRPr="00BA055B" w:rsidRDefault="00BA055B" w:rsidP="00BA055B">
      <w:pPr>
        <w:pStyle w:val="Abcd"/>
      </w:pPr>
      <w:r w:rsidRPr="00BA055B">
        <w:t>Inspección Final y Aprobación:</w:t>
      </w:r>
    </w:p>
    <w:p w14:paraId="0347F233" w14:textId="77777777" w:rsidR="00BA055B" w:rsidRPr="00BA055B" w:rsidRDefault="00BA055B" w:rsidP="00BA055B">
      <w:pPr>
        <w:pStyle w:val="Vieta2"/>
      </w:pPr>
      <w:r w:rsidRPr="00BA055B">
        <w:t>Realizar una inspección final para verificar que la superficie esté limpia y lista para recibir una nueva capa de pintura o tratamiento.</w:t>
      </w:r>
    </w:p>
    <w:p w14:paraId="7A234380" w14:textId="77777777" w:rsidR="00BA055B" w:rsidRPr="00BA055B" w:rsidRDefault="00BA055B" w:rsidP="00BA055B">
      <w:pPr>
        <w:pStyle w:val="Vieta2"/>
      </w:pPr>
      <w:r w:rsidRPr="00BA055B">
        <w:t>Obtener la aprobación del supervisor o cliente antes de proceder con el siguiente paso del proyecto.</w:t>
      </w:r>
    </w:p>
    <w:p w14:paraId="35E16F74" w14:textId="4C3FCAE3" w:rsidR="00BA055B" w:rsidRPr="00BA055B" w:rsidRDefault="00BA055B" w:rsidP="00BA055B">
      <w:pPr>
        <w:pStyle w:val="Abcd"/>
      </w:pPr>
      <w:r w:rsidRPr="00BA055B">
        <w:t xml:space="preserve"> Limpieza y Almacenamiento de Herramientas:</w:t>
      </w:r>
    </w:p>
    <w:p w14:paraId="68448254" w14:textId="3FFF2CAF" w:rsidR="00C6003E" w:rsidRPr="0078194C" w:rsidRDefault="00BA055B" w:rsidP="00BA055B">
      <w:pPr>
        <w:pStyle w:val="Vieta2"/>
      </w:pPr>
      <w:r w:rsidRPr="00BA055B">
        <w:t>Limpiar y almacenar adecuadamente todas las herramientas y equipos utilizados en el proceso de raspado de pintura.</w:t>
      </w:r>
    </w:p>
    <w:p w14:paraId="2748B243" w14:textId="77777777" w:rsidR="00C6003E" w:rsidRDefault="00C6003E" w:rsidP="00C6003E">
      <w:pPr>
        <w:pStyle w:val="Heading3"/>
      </w:pPr>
      <w:bookmarkStart w:id="50" w:name="_Toc166532477"/>
      <w:r>
        <w:t>Medición y Precio</w:t>
      </w:r>
      <w:bookmarkEnd w:id="50"/>
    </w:p>
    <w:p w14:paraId="650D2D98" w14:textId="51B2A7F3" w:rsidR="00A30739" w:rsidRPr="00A30739" w:rsidRDefault="00A30739" w:rsidP="00A30739">
      <w:r>
        <w:rPr>
          <w:shd w:val="clear" w:color="auto" w:fill="FFFFFF"/>
        </w:rPr>
        <w:t xml:space="preserve">Para medir el ítem de Raspado de Pintura, se utilizará como unidad de medida metros cuadrados (m²), ya que se está midiendo la superficie de pintura removida. A </w:t>
      </w:r>
      <w:r w:rsidR="0014003B">
        <w:rPr>
          <w:shd w:val="clear" w:color="auto" w:fill="FFFFFF"/>
        </w:rPr>
        <w:t>continuación,</w:t>
      </w:r>
      <w:r>
        <w:rPr>
          <w:shd w:val="clear" w:color="auto" w:fill="FFFFFF"/>
        </w:rPr>
        <w:t xml:space="preserve"> se presenta la descripción del procedimiento de medición:</w:t>
      </w:r>
    </w:p>
    <w:p w14:paraId="6985946F" w14:textId="0C4AA839" w:rsidR="00A30739" w:rsidRPr="00A30739" w:rsidRDefault="00A30739" w:rsidP="00A30739">
      <w:r>
        <w:t>S</w:t>
      </w:r>
      <w:r w:rsidRPr="00A30739">
        <w:t>e realizará una inspección detallada de las áreas donde se ha llevado a cabo el raspado de pintura.</w:t>
      </w:r>
      <w:r>
        <w:t xml:space="preserve"> </w:t>
      </w:r>
      <w:r w:rsidRPr="00A30739">
        <w:t>Se calculará el área total de pintura removida multiplicando la longitud por la altura de las áreas raspadas. La anchura del área no será relevante ya que estamos interesados en la superficie que ocupa en el plano. Esto se expresará en metros cuadrados (m²).</w:t>
      </w:r>
    </w:p>
    <w:p w14:paraId="58A63226" w14:textId="3790D4A2" w:rsidR="00A30739" w:rsidRPr="00A30739" w:rsidRDefault="00A30739" w:rsidP="00A30739">
      <w:r w:rsidRPr="00A30739">
        <w:t>Se tomará en cuenta toda la superficie de pintura removida, independientemente de la cantidad de áreas individuales raspadas.</w:t>
      </w:r>
      <w:r>
        <w:t xml:space="preserve"> </w:t>
      </w:r>
      <w:r w:rsidRPr="00A30739">
        <w:t>La medición considerará tanto la cantidad como el tamaño de las áreas raspadas, así como cualquier desperdicio generado durante el proceso de raspado.</w:t>
      </w:r>
    </w:p>
    <w:p w14:paraId="6D00E985" w14:textId="5FFE602A" w:rsidR="00C6003E" w:rsidRPr="00CE0A68" w:rsidRDefault="00A30739" w:rsidP="00C6003E">
      <w:r w:rsidRPr="00A30739">
        <w:t>Se mantendrá un registro detallado de los cálculos realizados y las áreas obtenidas para cada área raspada de pintura.</w:t>
      </w:r>
      <w:r>
        <w:t xml:space="preserve"> </w:t>
      </w:r>
      <w:r w:rsidRPr="00A30739">
        <w:t>Se documentará cualquier consideración especial, como la presencia de desperdicios o la necesidad de ajustes en los cálculos.</w:t>
      </w:r>
    </w:p>
    <w:p w14:paraId="570B7D90" w14:textId="77777777" w:rsidR="00C6003E" w:rsidRDefault="00C6003E" w:rsidP="00C6003E">
      <w:r w:rsidRPr="00CE0A68">
        <w:t>El p</w:t>
      </w:r>
      <w:r>
        <w:t>recio</w:t>
      </w:r>
      <w:r w:rsidRPr="00CE0A68">
        <w:t xml:space="preserve"> por </w:t>
      </w:r>
      <w:r>
        <w:t>este ítem</w:t>
      </w:r>
      <w:r w:rsidRPr="00CE0A68">
        <w:t xml:space="preserve"> se mantendrá en la misma forma acordada</w:t>
      </w:r>
      <w:r>
        <w:t xml:space="preserve"> descrita en el párrafo anterior</w:t>
      </w:r>
      <w:r w:rsidRPr="00CE0A68">
        <w:t>. Se basará en el avance y la aprobación por parte de</w:t>
      </w:r>
      <w:r>
        <w:t xml:space="preserve"> EMBOL S.A</w:t>
      </w:r>
      <w:r w:rsidRPr="00CE0A68">
        <w:t>.</w:t>
      </w:r>
    </w:p>
    <w:tbl>
      <w:tblPr>
        <w:tblStyle w:val="TableGrid"/>
        <w:tblW w:w="0" w:type="auto"/>
        <w:jc w:val="center"/>
        <w:tblLook w:val="04A0" w:firstRow="1" w:lastRow="0" w:firstColumn="1" w:lastColumn="0" w:noHBand="0" w:noVBand="1"/>
      </w:tblPr>
      <w:tblGrid>
        <w:gridCol w:w="2443"/>
        <w:gridCol w:w="2232"/>
        <w:gridCol w:w="1886"/>
      </w:tblGrid>
      <w:tr w:rsidR="00C6003E" w14:paraId="16F34A8C" w14:textId="77777777" w:rsidTr="00F76F84">
        <w:trPr>
          <w:jc w:val="center"/>
        </w:trPr>
        <w:tc>
          <w:tcPr>
            <w:tcW w:w="2443" w:type="dxa"/>
            <w:shd w:val="clear" w:color="auto" w:fill="D9D9D9" w:themeFill="background1" w:themeFillShade="D9"/>
          </w:tcPr>
          <w:p w14:paraId="6EDCED07" w14:textId="77777777" w:rsidR="00C6003E" w:rsidRPr="005F6E33" w:rsidRDefault="00C6003E" w:rsidP="00F76F84">
            <w:pPr>
              <w:jc w:val="center"/>
              <w:rPr>
                <w:b/>
                <w:bCs/>
              </w:rPr>
            </w:pPr>
          </w:p>
          <w:p w14:paraId="2C7E1F14" w14:textId="77777777" w:rsidR="00C6003E" w:rsidRPr="005F6E33" w:rsidRDefault="00C6003E" w:rsidP="00F76F84">
            <w:pPr>
              <w:jc w:val="center"/>
              <w:rPr>
                <w:b/>
                <w:bCs/>
              </w:rPr>
            </w:pPr>
            <w:r w:rsidRPr="005F6E33">
              <w:rPr>
                <w:b/>
                <w:bCs/>
              </w:rPr>
              <w:t>Descripción</w:t>
            </w:r>
          </w:p>
        </w:tc>
        <w:tc>
          <w:tcPr>
            <w:tcW w:w="2232" w:type="dxa"/>
            <w:shd w:val="clear" w:color="auto" w:fill="D9D9D9" w:themeFill="background1" w:themeFillShade="D9"/>
          </w:tcPr>
          <w:p w14:paraId="7D7B0DB7" w14:textId="77777777" w:rsidR="00C6003E" w:rsidRPr="005F6E33" w:rsidRDefault="00C6003E" w:rsidP="00F76F84">
            <w:pPr>
              <w:jc w:val="center"/>
              <w:rPr>
                <w:b/>
                <w:bCs/>
              </w:rPr>
            </w:pPr>
          </w:p>
          <w:p w14:paraId="74CA224F" w14:textId="77777777" w:rsidR="00C6003E" w:rsidRPr="005F6E33" w:rsidRDefault="00C6003E" w:rsidP="00F76F84">
            <w:pPr>
              <w:jc w:val="center"/>
              <w:rPr>
                <w:b/>
                <w:bCs/>
              </w:rPr>
            </w:pPr>
            <w:r w:rsidRPr="005F6E33">
              <w:rPr>
                <w:b/>
                <w:bCs/>
              </w:rPr>
              <w:t>Unidades</w:t>
            </w:r>
          </w:p>
        </w:tc>
        <w:tc>
          <w:tcPr>
            <w:tcW w:w="1886" w:type="dxa"/>
            <w:shd w:val="clear" w:color="auto" w:fill="D9D9D9" w:themeFill="background1" w:themeFillShade="D9"/>
          </w:tcPr>
          <w:p w14:paraId="09932238" w14:textId="77777777" w:rsidR="00C6003E" w:rsidRPr="005F6E33" w:rsidRDefault="00C6003E" w:rsidP="00F76F84">
            <w:pPr>
              <w:jc w:val="center"/>
              <w:rPr>
                <w:b/>
                <w:bCs/>
              </w:rPr>
            </w:pPr>
            <w:r w:rsidRPr="005F6E33">
              <w:rPr>
                <w:b/>
                <w:bCs/>
              </w:rPr>
              <w:t>Precio Referencial</w:t>
            </w:r>
          </w:p>
          <w:p w14:paraId="6C947903" w14:textId="77777777" w:rsidR="00C6003E" w:rsidRPr="005F6E33" w:rsidRDefault="00C6003E" w:rsidP="00F76F84">
            <w:pPr>
              <w:jc w:val="center"/>
              <w:rPr>
                <w:b/>
                <w:bCs/>
              </w:rPr>
            </w:pPr>
            <w:r>
              <w:rPr>
                <w:b/>
                <w:bCs/>
              </w:rPr>
              <w:t>Revista P &amp; C</w:t>
            </w:r>
          </w:p>
        </w:tc>
      </w:tr>
      <w:tr w:rsidR="00C6003E" w14:paraId="420D43D8" w14:textId="77777777" w:rsidTr="00F76F84">
        <w:trPr>
          <w:jc w:val="center"/>
        </w:trPr>
        <w:tc>
          <w:tcPr>
            <w:tcW w:w="2443" w:type="dxa"/>
          </w:tcPr>
          <w:p w14:paraId="0E7FAA6A" w14:textId="57292FBD" w:rsidR="00C6003E" w:rsidRDefault="004B31C1" w:rsidP="00F76F84">
            <w:pPr>
              <w:jc w:val="center"/>
            </w:pPr>
            <w:r>
              <w:t>Raspado de pintura</w:t>
            </w:r>
            <w:r w:rsidR="00C6003E">
              <w:t xml:space="preserve"> </w:t>
            </w:r>
          </w:p>
        </w:tc>
        <w:tc>
          <w:tcPr>
            <w:tcW w:w="2232" w:type="dxa"/>
          </w:tcPr>
          <w:p w14:paraId="52B957E8" w14:textId="193066E8" w:rsidR="00C6003E" w:rsidRPr="007233B2" w:rsidRDefault="0014003B" w:rsidP="00F76F84">
            <w:pPr>
              <w:jc w:val="center"/>
              <w:rPr>
                <w:vertAlign w:val="superscript"/>
              </w:rPr>
            </w:pPr>
            <w:r>
              <w:rPr>
                <w:shd w:val="clear" w:color="auto" w:fill="FFFFFF"/>
              </w:rPr>
              <w:t>m2</w:t>
            </w:r>
          </w:p>
        </w:tc>
        <w:tc>
          <w:tcPr>
            <w:tcW w:w="1886" w:type="dxa"/>
          </w:tcPr>
          <w:p w14:paraId="2B6E505A" w14:textId="1FE202D9" w:rsidR="00C6003E" w:rsidRPr="007F5DFC" w:rsidRDefault="00C6003E" w:rsidP="00F76F84">
            <w:pPr>
              <w:jc w:val="center"/>
            </w:pPr>
            <w:r>
              <w:t>Bs. 10</w:t>
            </w:r>
            <w:r w:rsidR="00CC1C3D">
              <w:t>.08</w:t>
            </w:r>
          </w:p>
        </w:tc>
      </w:tr>
    </w:tbl>
    <w:p w14:paraId="11F08353" w14:textId="04024349" w:rsidR="00C6003E" w:rsidRPr="005B2475" w:rsidRDefault="00C6003E" w:rsidP="00C6003E">
      <w:pPr>
        <w:pStyle w:val="Tabla"/>
        <w:rPr>
          <w:rFonts w:eastAsiaTheme="majorEastAsia" w:cstheme="majorBidi"/>
          <w:b w:val="0"/>
          <w:bCs/>
          <w:i w:val="0"/>
          <w:caps/>
          <w:sz w:val="24"/>
          <w:szCs w:val="26"/>
          <w:lang w:val="es-BO"/>
        </w:rPr>
      </w:pPr>
      <w:r w:rsidRPr="008C4197">
        <w:rPr>
          <w:b w:val="0"/>
          <w:bCs/>
        </w:rPr>
        <w:t xml:space="preserve">Cuantificación del </w:t>
      </w:r>
      <w:r w:rsidRPr="005B2475">
        <w:rPr>
          <w:b w:val="0"/>
          <w:bCs/>
        </w:rPr>
        <w:t xml:space="preserve">ítem </w:t>
      </w:r>
      <w:r w:rsidR="00BA055B">
        <w:rPr>
          <w:b w:val="0"/>
          <w:bCs/>
        </w:rPr>
        <w:t>Raspado de pintura</w:t>
      </w:r>
    </w:p>
    <w:p w14:paraId="52EAB010" w14:textId="0776D4E8" w:rsidR="00C6003E" w:rsidRPr="007233B2" w:rsidRDefault="007233B2" w:rsidP="007233B2">
      <w:pPr>
        <w:pStyle w:val="Heading2"/>
      </w:pPr>
      <w:bookmarkStart w:id="51" w:name="_Toc166532478"/>
      <w:r w:rsidRPr="007233B2">
        <w:lastRenderedPageBreak/>
        <w:t>Picado de piso y muro para instalaciones a= 5 cm.</w:t>
      </w:r>
      <w:bookmarkEnd w:id="51"/>
    </w:p>
    <w:p w14:paraId="10713666" w14:textId="77777777" w:rsidR="00C6003E" w:rsidRPr="00A97976" w:rsidRDefault="00C6003E" w:rsidP="00C6003E">
      <w:pPr>
        <w:pStyle w:val="Heading3"/>
      </w:pPr>
      <w:bookmarkStart w:id="52" w:name="_Toc166532479"/>
      <w:r>
        <w:t>Descripción</w:t>
      </w:r>
      <w:bookmarkEnd w:id="52"/>
    </w:p>
    <w:p w14:paraId="62409FB3" w14:textId="3D45B3F1" w:rsidR="00C6003E" w:rsidRDefault="007233B2" w:rsidP="007233B2">
      <w:r>
        <w:rPr>
          <w:shd w:val="clear" w:color="auto" w:fill="FFFFFF"/>
        </w:rPr>
        <w:t>El picado de piso y muro para instalaciones a = 5 cm es un proceso que consiste en la remoción controlada de una capa superficial de concreto en pisos y muros, con el fin de preparar el área para la instalación de tuberías, cables u otros elementos de infraestructura que requieren estar a una profundidad específica de 5 centímetros</w:t>
      </w:r>
      <w:r w:rsidR="00C6003E">
        <w:rPr>
          <w:shd w:val="clear" w:color="auto" w:fill="FFFFFF"/>
        </w:rPr>
        <w:t>.</w:t>
      </w:r>
      <w:r w:rsidR="00C6003E">
        <w:t xml:space="preserve"> </w:t>
      </w:r>
    </w:p>
    <w:p w14:paraId="33B0B3B5" w14:textId="7F8F35B9" w:rsidR="007233B2" w:rsidRPr="007233B2" w:rsidRDefault="00C6003E" w:rsidP="007233B2">
      <w:pPr>
        <w:pStyle w:val="Heading3"/>
      </w:pPr>
      <w:bookmarkStart w:id="53" w:name="_Toc166532480"/>
      <w:r>
        <w:t>Materiales, herramientas y equipo</w:t>
      </w:r>
      <w:bookmarkEnd w:id="53"/>
    </w:p>
    <w:p w14:paraId="1CEAED6A" w14:textId="77777777" w:rsidR="007233B2" w:rsidRPr="007233B2" w:rsidRDefault="007233B2" w:rsidP="007233B2">
      <w:pPr>
        <w:pStyle w:val="Vieta1"/>
        <w:rPr>
          <w:lang w:eastAsia="es-BO"/>
        </w:rPr>
      </w:pPr>
      <w:r w:rsidRPr="007233B2">
        <w:rPr>
          <w:lang w:eastAsia="es-BO"/>
        </w:rPr>
        <w:t>Martillos demoledores o picadores eléctricos, con punta adecuada para el picado de concreto.</w:t>
      </w:r>
    </w:p>
    <w:p w14:paraId="7BA2B9FF" w14:textId="77777777" w:rsidR="007233B2" w:rsidRPr="007233B2" w:rsidRDefault="007233B2" w:rsidP="007233B2">
      <w:pPr>
        <w:pStyle w:val="Vieta1"/>
        <w:rPr>
          <w:lang w:eastAsia="es-BO"/>
        </w:rPr>
      </w:pPr>
      <w:r w:rsidRPr="007233B2">
        <w:rPr>
          <w:lang w:eastAsia="es-BO"/>
        </w:rPr>
        <w:t>Palas y picos para la remoción manual de escombros.</w:t>
      </w:r>
    </w:p>
    <w:p w14:paraId="2CC65836" w14:textId="77777777" w:rsidR="007233B2" w:rsidRPr="007233B2" w:rsidRDefault="007233B2" w:rsidP="007233B2">
      <w:pPr>
        <w:pStyle w:val="Vieta1"/>
        <w:rPr>
          <w:lang w:eastAsia="es-BO"/>
        </w:rPr>
      </w:pPr>
      <w:r w:rsidRPr="007233B2">
        <w:rPr>
          <w:lang w:eastAsia="es-BO"/>
        </w:rPr>
        <w:t>Medidores de profundidad para asegurar la precisión del picado a 5 cm.</w:t>
      </w:r>
    </w:p>
    <w:p w14:paraId="47987433" w14:textId="77777777" w:rsidR="007233B2" w:rsidRPr="007233B2" w:rsidRDefault="007233B2" w:rsidP="007233B2">
      <w:pPr>
        <w:pStyle w:val="Vieta1"/>
        <w:rPr>
          <w:lang w:eastAsia="es-BO"/>
        </w:rPr>
      </w:pPr>
      <w:r w:rsidRPr="007233B2">
        <w:rPr>
          <w:lang w:eastAsia="es-BO"/>
        </w:rPr>
        <w:t>Gafas de protección para los ojos.</w:t>
      </w:r>
    </w:p>
    <w:p w14:paraId="3EAEA391" w14:textId="77777777" w:rsidR="007233B2" w:rsidRPr="007233B2" w:rsidRDefault="007233B2" w:rsidP="007233B2">
      <w:pPr>
        <w:pStyle w:val="Vieta1"/>
        <w:rPr>
          <w:lang w:eastAsia="es-BO"/>
        </w:rPr>
      </w:pPr>
      <w:r w:rsidRPr="007233B2">
        <w:rPr>
          <w:lang w:eastAsia="es-BO"/>
        </w:rPr>
        <w:t>Máscaras respiratorias para protección contra el polvo generado durante el picado.</w:t>
      </w:r>
    </w:p>
    <w:p w14:paraId="4CC5BFC0" w14:textId="77777777" w:rsidR="007233B2" w:rsidRPr="007233B2" w:rsidRDefault="007233B2" w:rsidP="007233B2">
      <w:pPr>
        <w:pStyle w:val="Vieta1"/>
        <w:rPr>
          <w:lang w:eastAsia="es-BO"/>
        </w:rPr>
      </w:pPr>
      <w:r w:rsidRPr="007233B2">
        <w:rPr>
          <w:lang w:eastAsia="es-BO"/>
        </w:rPr>
        <w:t>Guantes resistentes para proteger las manos.</w:t>
      </w:r>
    </w:p>
    <w:p w14:paraId="6BA70DE5" w14:textId="77777777" w:rsidR="00C6003E" w:rsidRDefault="00C6003E" w:rsidP="00C6003E">
      <w:pPr>
        <w:pStyle w:val="Heading3"/>
      </w:pPr>
      <w:bookmarkStart w:id="54" w:name="_Toc166532481"/>
      <w:r>
        <w:t>Procedimiento</w:t>
      </w:r>
      <w:bookmarkEnd w:id="54"/>
    </w:p>
    <w:p w14:paraId="02CCF618" w14:textId="77777777" w:rsidR="00C6003E" w:rsidRDefault="00C6003E" w:rsidP="00C6003E">
      <w:pPr>
        <w:rPr>
          <w:lang w:eastAsia="es-BO"/>
        </w:rPr>
      </w:pPr>
      <w:r w:rsidRPr="001F313A">
        <w:rPr>
          <w:lang w:eastAsia="es-BO"/>
        </w:rPr>
        <w:t>El proceso para llevar a cabo la actividad implica los siguientes pasos:</w:t>
      </w:r>
    </w:p>
    <w:p w14:paraId="79CFE09D" w14:textId="77777777" w:rsidR="007233B2" w:rsidRPr="007233B2" w:rsidRDefault="007233B2" w:rsidP="00AB3610">
      <w:pPr>
        <w:pStyle w:val="Abcd"/>
        <w:numPr>
          <w:ilvl w:val="0"/>
          <w:numId w:val="27"/>
        </w:numPr>
        <w:rPr>
          <w:shd w:val="clear" w:color="auto" w:fill="FFFFFF"/>
        </w:rPr>
      </w:pPr>
      <w:r w:rsidRPr="007233B2">
        <w:rPr>
          <w:shd w:val="clear" w:color="auto" w:fill="FFFFFF"/>
        </w:rPr>
        <w:t>Preparación del Área:</w:t>
      </w:r>
    </w:p>
    <w:p w14:paraId="36E8D28F" w14:textId="77777777" w:rsidR="007233B2" w:rsidRPr="007233B2" w:rsidRDefault="007233B2" w:rsidP="007233B2">
      <w:pPr>
        <w:pStyle w:val="Vieta2"/>
        <w:rPr>
          <w:shd w:val="clear" w:color="auto" w:fill="FFFFFF"/>
        </w:rPr>
      </w:pPr>
      <w:r w:rsidRPr="007233B2">
        <w:rPr>
          <w:shd w:val="clear" w:color="auto" w:fill="FFFFFF"/>
        </w:rPr>
        <w:t>Identificar las áreas específicas donde se requiere el picado a una profundidad de 5 cm para las instalaciones.</w:t>
      </w:r>
    </w:p>
    <w:p w14:paraId="1CE2849A" w14:textId="77777777" w:rsidR="007233B2" w:rsidRPr="007233B2" w:rsidRDefault="007233B2" w:rsidP="007233B2">
      <w:pPr>
        <w:pStyle w:val="Vieta2"/>
        <w:rPr>
          <w:shd w:val="clear" w:color="auto" w:fill="FFFFFF"/>
        </w:rPr>
      </w:pPr>
      <w:r w:rsidRPr="007233B2">
        <w:rPr>
          <w:shd w:val="clear" w:color="auto" w:fill="FFFFFF"/>
        </w:rPr>
        <w:t>Colocar señalización y delimitar el área de trabajo de manera segura.</w:t>
      </w:r>
    </w:p>
    <w:p w14:paraId="3905DAD1" w14:textId="586054F6" w:rsidR="007233B2" w:rsidRPr="007233B2" w:rsidRDefault="007233B2" w:rsidP="007233B2">
      <w:pPr>
        <w:pStyle w:val="Abcd"/>
        <w:rPr>
          <w:shd w:val="clear" w:color="auto" w:fill="FFFFFF"/>
        </w:rPr>
      </w:pPr>
      <w:r w:rsidRPr="007233B2">
        <w:rPr>
          <w:shd w:val="clear" w:color="auto" w:fill="FFFFFF"/>
        </w:rPr>
        <w:t>Picado del Piso y Muro:</w:t>
      </w:r>
    </w:p>
    <w:p w14:paraId="30A859B8" w14:textId="77777777" w:rsidR="007233B2" w:rsidRPr="007233B2" w:rsidRDefault="007233B2" w:rsidP="007233B2">
      <w:pPr>
        <w:pStyle w:val="Vieta2"/>
        <w:rPr>
          <w:shd w:val="clear" w:color="auto" w:fill="FFFFFF"/>
        </w:rPr>
      </w:pPr>
      <w:r w:rsidRPr="007233B2">
        <w:rPr>
          <w:shd w:val="clear" w:color="auto" w:fill="FFFFFF"/>
        </w:rPr>
        <w:t>Utilizar martillos demoledores o picadores eléctricos para picar el concreto hasta alcanzar una profundidad de 5 cm, siguiendo las indicaciones de diseño y planificación del proyecto.</w:t>
      </w:r>
    </w:p>
    <w:p w14:paraId="4586C0DC" w14:textId="77777777" w:rsidR="007233B2" w:rsidRPr="007233B2" w:rsidRDefault="007233B2" w:rsidP="007233B2">
      <w:pPr>
        <w:pStyle w:val="Vieta2"/>
        <w:rPr>
          <w:shd w:val="clear" w:color="auto" w:fill="FFFFFF"/>
        </w:rPr>
      </w:pPr>
      <w:r w:rsidRPr="007233B2">
        <w:rPr>
          <w:shd w:val="clear" w:color="auto" w:fill="FFFFFF"/>
        </w:rPr>
        <w:t>Verificar la profundidad del picado regularmente para asegurar la uniformidad y precisión requerida.</w:t>
      </w:r>
    </w:p>
    <w:p w14:paraId="5DA189AB" w14:textId="54EFAB43" w:rsidR="007233B2" w:rsidRPr="007233B2" w:rsidRDefault="007233B2" w:rsidP="007233B2">
      <w:pPr>
        <w:pStyle w:val="Abcd"/>
        <w:rPr>
          <w:shd w:val="clear" w:color="auto" w:fill="FFFFFF"/>
        </w:rPr>
      </w:pPr>
      <w:r w:rsidRPr="007233B2">
        <w:rPr>
          <w:shd w:val="clear" w:color="auto" w:fill="FFFFFF"/>
        </w:rPr>
        <w:t>Retiro de Escombros:</w:t>
      </w:r>
    </w:p>
    <w:p w14:paraId="192B457B" w14:textId="77777777" w:rsidR="007233B2" w:rsidRPr="007233B2" w:rsidRDefault="007233B2" w:rsidP="007233B2">
      <w:pPr>
        <w:pStyle w:val="Vieta2"/>
        <w:rPr>
          <w:shd w:val="clear" w:color="auto" w:fill="FFFFFF"/>
        </w:rPr>
      </w:pPr>
      <w:r w:rsidRPr="007233B2">
        <w:rPr>
          <w:shd w:val="clear" w:color="auto" w:fill="FFFFFF"/>
        </w:rPr>
        <w:t>Remover los escombros y residuos generados durante el picado de manera segura y eficiente.</w:t>
      </w:r>
    </w:p>
    <w:p w14:paraId="2C1549CA" w14:textId="77777777" w:rsidR="007233B2" w:rsidRPr="007233B2" w:rsidRDefault="007233B2" w:rsidP="007233B2">
      <w:pPr>
        <w:pStyle w:val="Vieta2"/>
        <w:rPr>
          <w:shd w:val="clear" w:color="auto" w:fill="FFFFFF"/>
        </w:rPr>
      </w:pPr>
      <w:r w:rsidRPr="007233B2">
        <w:rPr>
          <w:shd w:val="clear" w:color="auto" w:fill="FFFFFF"/>
        </w:rPr>
        <w:t>Limpiar el área de trabajo para dejarla libre de cualquier material suelto o peligroso.</w:t>
      </w:r>
    </w:p>
    <w:p w14:paraId="47BC9683" w14:textId="78D6237E" w:rsidR="007233B2" w:rsidRPr="007233B2" w:rsidRDefault="007233B2" w:rsidP="007233B2">
      <w:pPr>
        <w:pStyle w:val="Abcd"/>
        <w:rPr>
          <w:shd w:val="clear" w:color="auto" w:fill="FFFFFF"/>
        </w:rPr>
      </w:pPr>
      <w:r w:rsidRPr="007233B2">
        <w:rPr>
          <w:shd w:val="clear" w:color="auto" w:fill="FFFFFF"/>
        </w:rPr>
        <w:t>Nivelación de la Superficie:</w:t>
      </w:r>
    </w:p>
    <w:p w14:paraId="28E6E80C" w14:textId="77777777" w:rsidR="007233B2" w:rsidRPr="007233B2" w:rsidRDefault="007233B2" w:rsidP="007233B2">
      <w:pPr>
        <w:pStyle w:val="Vieta2"/>
        <w:rPr>
          <w:shd w:val="clear" w:color="auto" w:fill="FFFFFF"/>
        </w:rPr>
      </w:pPr>
      <w:r w:rsidRPr="007233B2">
        <w:rPr>
          <w:shd w:val="clear" w:color="auto" w:fill="FFFFFF"/>
        </w:rPr>
        <w:t>Aplicar el material de relleno necesario para nivelar la superficie picada y prepararla para la instalación de las infraestructuras requeridas.</w:t>
      </w:r>
    </w:p>
    <w:p w14:paraId="3D60E0A3" w14:textId="058B7560" w:rsidR="007233B2" w:rsidRPr="007233B2" w:rsidRDefault="007233B2" w:rsidP="007233B2">
      <w:pPr>
        <w:pStyle w:val="Abcd"/>
        <w:rPr>
          <w:shd w:val="clear" w:color="auto" w:fill="FFFFFF"/>
        </w:rPr>
      </w:pPr>
      <w:r w:rsidRPr="007233B2">
        <w:rPr>
          <w:shd w:val="clear" w:color="auto" w:fill="FFFFFF"/>
        </w:rPr>
        <w:t xml:space="preserve"> Inspección Final:</w:t>
      </w:r>
    </w:p>
    <w:p w14:paraId="4896A39B" w14:textId="77777777" w:rsidR="007233B2" w:rsidRPr="007233B2" w:rsidRDefault="007233B2" w:rsidP="007233B2">
      <w:pPr>
        <w:pStyle w:val="Vieta2"/>
        <w:rPr>
          <w:shd w:val="clear" w:color="auto" w:fill="FFFFFF"/>
        </w:rPr>
      </w:pPr>
      <w:r w:rsidRPr="007233B2">
        <w:rPr>
          <w:shd w:val="clear" w:color="auto" w:fill="FFFFFF"/>
        </w:rPr>
        <w:t>Realizar una inspección final para verificar que el picado se haya realizado conforme a las especificaciones del proyecto y que la superficie esté lista para recibir las instalaciones.</w:t>
      </w:r>
    </w:p>
    <w:p w14:paraId="44CF04FB" w14:textId="1E196D68" w:rsidR="00C6003E" w:rsidRPr="007233B2" w:rsidRDefault="007233B2" w:rsidP="007233B2">
      <w:pPr>
        <w:pStyle w:val="Vieta2"/>
        <w:rPr>
          <w:shd w:val="clear" w:color="auto" w:fill="FFFFFF"/>
        </w:rPr>
      </w:pPr>
      <w:r w:rsidRPr="007233B2">
        <w:rPr>
          <w:shd w:val="clear" w:color="auto" w:fill="FFFFFF"/>
        </w:rPr>
        <w:lastRenderedPageBreak/>
        <w:t>Obtener la aprobación del supervisor o cliente antes de proceder con las siguientes etapas del proyecto.</w:t>
      </w:r>
    </w:p>
    <w:p w14:paraId="54FEF06B" w14:textId="77777777" w:rsidR="00C6003E" w:rsidRPr="0078194C" w:rsidRDefault="00C6003E" w:rsidP="00C6003E">
      <w:pPr>
        <w:rPr>
          <w:lang w:eastAsia="es-BO"/>
        </w:rPr>
      </w:pPr>
      <w:r>
        <w:rPr>
          <w:shd w:val="clear" w:color="auto" w:fill="FFFFFF"/>
        </w:rPr>
        <w:t>EMBOL se deslinda de cualquier responsabilidad asociada a la actividad de transporte y disposición de los residuos generados. La empresa contratista es responsable de llevar a cabo la demolición de manera segura y conforme a todas las normativas y regulaciones aplicables.</w:t>
      </w:r>
    </w:p>
    <w:p w14:paraId="535A0D8A" w14:textId="77777777" w:rsidR="00C6003E" w:rsidRDefault="00C6003E" w:rsidP="00C6003E">
      <w:pPr>
        <w:pStyle w:val="Heading3"/>
      </w:pPr>
      <w:bookmarkStart w:id="55" w:name="_Toc166532482"/>
      <w:r>
        <w:t>Medición y Precio</w:t>
      </w:r>
      <w:bookmarkEnd w:id="55"/>
    </w:p>
    <w:p w14:paraId="76A54734" w14:textId="27CC584C" w:rsidR="005F76ED" w:rsidRPr="005F76ED" w:rsidRDefault="00C6003E" w:rsidP="005F76ED">
      <w:r w:rsidRPr="003207E7">
        <w:t xml:space="preserve">Para medir el ítem de </w:t>
      </w:r>
      <w:r w:rsidR="005F76ED">
        <w:t>Picado de piso y muro para instalaciones</w:t>
      </w:r>
      <w:r w:rsidRPr="003207E7">
        <w:t xml:space="preserve">, se utilizará como unidad de medida el </w:t>
      </w:r>
      <w:r w:rsidR="005F76ED">
        <w:t>metro lineal.</w:t>
      </w:r>
      <w:r>
        <w:t xml:space="preserve"> </w:t>
      </w:r>
      <w:r w:rsidRPr="003207E7">
        <w:t>A continuación, se detalla el procedimiento para llevar a cabo esta medición:</w:t>
      </w:r>
    </w:p>
    <w:p w14:paraId="3DA97EF1" w14:textId="77777777" w:rsidR="005F76ED" w:rsidRPr="005F76ED" w:rsidRDefault="005F76ED" w:rsidP="005F76ED">
      <w:r w:rsidRPr="005F76ED">
        <w:t>Se determinará el largo total del área donde se realizará el picado de piso y muro para las instalaciones a una profundidad de 5 cm. Este largo se medirá en metros lineales.</w:t>
      </w:r>
    </w:p>
    <w:p w14:paraId="16E37106" w14:textId="77777777" w:rsidR="005F76ED" w:rsidRDefault="005F76ED" w:rsidP="005F76ED">
      <w:r w:rsidRPr="005F76ED">
        <w:t>Se establecerá la profundidad del picado, que en este caso es de 5 cm, para toda el área a picar.</w:t>
      </w:r>
    </w:p>
    <w:p w14:paraId="48A02BAD" w14:textId="4EC28133" w:rsidR="005F76ED" w:rsidRPr="005F76ED" w:rsidRDefault="005F76ED" w:rsidP="005F76ED">
      <w:r w:rsidRPr="005F76ED">
        <w:t>Se calculará el volumen total de material removido multiplicando el largo del área de picado por la profundidad del picado (5 cm).</w:t>
      </w:r>
    </w:p>
    <w:p w14:paraId="62CAC2D2" w14:textId="2E73B172" w:rsidR="00C6003E" w:rsidRPr="00CE0A68" w:rsidRDefault="005F76ED" w:rsidP="00C6003E">
      <w:r w:rsidRPr="005F76ED">
        <w:t>Se tendrán en cuenta cualquier obstáculo o irregularidad en el área que afecte la uniformidad del picado y se ajustarán los cálculos en consecuencia.</w:t>
      </w:r>
    </w:p>
    <w:p w14:paraId="17A0E6F5" w14:textId="32225042" w:rsidR="00C6003E" w:rsidRDefault="00C6003E" w:rsidP="00C6003E">
      <w:r w:rsidRPr="00CE0A68">
        <w:t>El p</w:t>
      </w:r>
      <w:r>
        <w:t>recio</w:t>
      </w:r>
      <w:r w:rsidRPr="00CE0A68">
        <w:t xml:space="preserve"> por </w:t>
      </w:r>
      <w:r>
        <w:t>este ítem</w:t>
      </w:r>
      <w:r w:rsidRPr="00CE0A68">
        <w:t xml:space="preserve"> se mantendrá en la misma forma acordada</w:t>
      </w:r>
      <w:r>
        <w:t xml:space="preserve"> descrita en el párrafo anterior</w:t>
      </w:r>
      <w:r w:rsidRPr="00CE0A68">
        <w:t>. Se basará en el avance y la aprobación por parte de</w:t>
      </w:r>
      <w:r>
        <w:t xml:space="preserve"> EMBOL S.A</w:t>
      </w:r>
      <w:r w:rsidRPr="00CE0A68">
        <w:t>.</w:t>
      </w:r>
    </w:p>
    <w:p w14:paraId="696DB65C" w14:textId="15127938" w:rsidR="00E5228D" w:rsidRDefault="00E5228D" w:rsidP="00C6003E"/>
    <w:p w14:paraId="00C11AE9" w14:textId="0B320DA7" w:rsidR="00E5228D" w:rsidRDefault="00E5228D" w:rsidP="00C6003E"/>
    <w:p w14:paraId="1A426B35" w14:textId="01177D54" w:rsidR="00E5228D" w:rsidRDefault="00E5228D" w:rsidP="00C6003E"/>
    <w:p w14:paraId="7D2FA9A9" w14:textId="288CAC0D" w:rsidR="00E5228D" w:rsidRDefault="00E5228D" w:rsidP="00C6003E"/>
    <w:p w14:paraId="37B1287E" w14:textId="226B4557" w:rsidR="00E5228D" w:rsidRDefault="00E5228D" w:rsidP="00C6003E"/>
    <w:p w14:paraId="084FCCBC" w14:textId="77777777" w:rsidR="00E5228D" w:rsidRDefault="00E5228D" w:rsidP="00C6003E"/>
    <w:tbl>
      <w:tblPr>
        <w:tblStyle w:val="TableGrid"/>
        <w:tblW w:w="0" w:type="auto"/>
        <w:jc w:val="center"/>
        <w:tblLook w:val="04A0" w:firstRow="1" w:lastRow="0" w:firstColumn="1" w:lastColumn="0" w:noHBand="0" w:noVBand="1"/>
      </w:tblPr>
      <w:tblGrid>
        <w:gridCol w:w="2443"/>
        <w:gridCol w:w="2232"/>
        <w:gridCol w:w="1886"/>
      </w:tblGrid>
      <w:tr w:rsidR="00C6003E" w14:paraId="3A8AED96" w14:textId="77777777" w:rsidTr="007233B2">
        <w:trPr>
          <w:jc w:val="center"/>
        </w:trPr>
        <w:tc>
          <w:tcPr>
            <w:tcW w:w="2443" w:type="dxa"/>
            <w:shd w:val="clear" w:color="auto" w:fill="D9D9D9" w:themeFill="background1" w:themeFillShade="D9"/>
          </w:tcPr>
          <w:p w14:paraId="12C8F15D" w14:textId="77777777" w:rsidR="00C6003E" w:rsidRPr="005F6E33" w:rsidRDefault="00C6003E" w:rsidP="00F76F84">
            <w:pPr>
              <w:jc w:val="center"/>
              <w:rPr>
                <w:b/>
                <w:bCs/>
              </w:rPr>
            </w:pPr>
          </w:p>
          <w:p w14:paraId="41E044A4" w14:textId="77777777" w:rsidR="00C6003E" w:rsidRPr="005F6E33" w:rsidRDefault="00C6003E" w:rsidP="00F76F84">
            <w:pPr>
              <w:jc w:val="center"/>
              <w:rPr>
                <w:b/>
                <w:bCs/>
              </w:rPr>
            </w:pPr>
            <w:r w:rsidRPr="005F6E33">
              <w:rPr>
                <w:b/>
                <w:bCs/>
              </w:rPr>
              <w:t>Descripción</w:t>
            </w:r>
          </w:p>
        </w:tc>
        <w:tc>
          <w:tcPr>
            <w:tcW w:w="2232" w:type="dxa"/>
            <w:shd w:val="clear" w:color="auto" w:fill="D9D9D9" w:themeFill="background1" w:themeFillShade="D9"/>
          </w:tcPr>
          <w:p w14:paraId="53B628D6" w14:textId="77777777" w:rsidR="00C6003E" w:rsidRPr="005F6E33" w:rsidRDefault="00C6003E" w:rsidP="00F76F84">
            <w:pPr>
              <w:jc w:val="center"/>
              <w:rPr>
                <w:b/>
                <w:bCs/>
              </w:rPr>
            </w:pPr>
          </w:p>
          <w:p w14:paraId="0E496ABE" w14:textId="77777777" w:rsidR="00C6003E" w:rsidRPr="005F6E33" w:rsidRDefault="00C6003E" w:rsidP="007233B2">
            <w:pPr>
              <w:jc w:val="center"/>
              <w:rPr>
                <w:b/>
                <w:bCs/>
              </w:rPr>
            </w:pPr>
            <w:r w:rsidRPr="005F6E33">
              <w:rPr>
                <w:b/>
                <w:bCs/>
              </w:rPr>
              <w:t>Unidades</w:t>
            </w:r>
          </w:p>
        </w:tc>
        <w:tc>
          <w:tcPr>
            <w:tcW w:w="1886" w:type="dxa"/>
            <w:shd w:val="clear" w:color="auto" w:fill="D9D9D9" w:themeFill="background1" w:themeFillShade="D9"/>
          </w:tcPr>
          <w:p w14:paraId="3190BC10" w14:textId="77777777" w:rsidR="00C6003E" w:rsidRPr="005F6E33" w:rsidRDefault="00C6003E" w:rsidP="00F76F84">
            <w:pPr>
              <w:jc w:val="center"/>
              <w:rPr>
                <w:b/>
                <w:bCs/>
              </w:rPr>
            </w:pPr>
            <w:r w:rsidRPr="005F6E33">
              <w:rPr>
                <w:b/>
                <w:bCs/>
              </w:rPr>
              <w:t>Precio Referencial</w:t>
            </w:r>
          </w:p>
          <w:p w14:paraId="188B7EC4" w14:textId="77777777" w:rsidR="00C6003E" w:rsidRPr="005F6E33" w:rsidRDefault="00C6003E" w:rsidP="00F76F84">
            <w:pPr>
              <w:jc w:val="center"/>
              <w:rPr>
                <w:b/>
                <w:bCs/>
              </w:rPr>
            </w:pPr>
            <w:r>
              <w:rPr>
                <w:b/>
                <w:bCs/>
              </w:rPr>
              <w:t>Revista P &amp; C</w:t>
            </w:r>
          </w:p>
        </w:tc>
      </w:tr>
      <w:tr w:rsidR="00C6003E" w14:paraId="3EE7EEB4" w14:textId="77777777" w:rsidTr="007233B2">
        <w:trPr>
          <w:trHeight w:val="1620"/>
          <w:jc w:val="center"/>
        </w:trPr>
        <w:tc>
          <w:tcPr>
            <w:tcW w:w="2443" w:type="dxa"/>
          </w:tcPr>
          <w:p w14:paraId="55E720F2" w14:textId="315A6A55" w:rsidR="007233B2" w:rsidRDefault="007233B2" w:rsidP="00E5228D">
            <w:pPr>
              <w:pStyle w:val="Heading2"/>
              <w:numPr>
                <w:ilvl w:val="0"/>
                <w:numId w:val="0"/>
              </w:numPr>
              <w:ind w:left="576"/>
              <w:jc w:val="center"/>
              <w:rPr>
                <w:b w:val="0"/>
                <w:bCs w:val="0"/>
              </w:rPr>
            </w:pPr>
            <w:bookmarkStart w:id="56" w:name="_Toc166532483"/>
            <w:r w:rsidRPr="007233B2">
              <w:rPr>
                <w:b w:val="0"/>
                <w:bCs w:val="0"/>
                <w:caps w:val="0"/>
              </w:rPr>
              <w:t>Picado</w:t>
            </w:r>
            <w:r w:rsidRPr="007233B2">
              <w:rPr>
                <w:b w:val="0"/>
                <w:bCs w:val="0"/>
              </w:rPr>
              <w:t xml:space="preserve"> </w:t>
            </w:r>
            <w:r w:rsidRPr="007233B2">
              <w:rPr>
                <w:b w:val="0"/>
                <w:bCs w:val="0"/>
                <w:caps w:val="0"/>
              </w:rPr>
              <w:t>de</w:t>
            </w:r>
            <w:r w:rsidRPr="007233B2">
              <w:rPr>
                <w:b w:val="0"/>
                <w:bCs w:val="0"/>
              </w:rPr>
              <w:t xml:space="preserve"> </w:t>
            </w:r>
            <w:r w:rsidRPr="007233B2">
              <w:rPr>
                <w:b w:val="0"/>
                <w:bCs w:val="0"/>
                <w:caps w:val="0"/>
              </w:rPr>
              <w:t>piso</w:t>
            </w:r>
            <w:r w:rsidRPr="007233B2">
              <w:rPr>
                <w:b w:val="0"/>
                <w:bCs w:val="0"/>
              </w:rPr>
              <w:t xml:space="preserve"> </w:t>
            </w:r>
            <w:r w:rsidRPr="007233B2">
              <w:rPr>
                <w:b w:val="0"/>
                <w:bCs w:val="0"/>
                <w:caps w:val="0"/>
              </w:rPr>
              <w:t>y</w:t>
            </w:r>
            <w:r w:rsidRPr="007233B2">
              <w:rPr>
                <w:b w:val="0"/>
                <w:bCs w:val="0"/>
              </w:rPr>
              <w:t xml:space="preserve"> </w:t>
            </w:r>
            <w:r w:rsidRPr="007233B2">
              <w:rPr>
                <w:b w:val="0"/>
                <w:bCs w:val="0"/>
                <w:caps w:val="0"/>
              </w:rPr>
              <w:t>muro</w:t>
            </w:r>
            <w:r w:rsidRPr="007233B2">
              <w:rPr>
                <w:b w:val="0"/>
                <w:bCs w:val="0"/>
              </w:rPr>
              <w:t xml:space="preserve"> </w:t>
            </w:r>
            <w:r w:rsidRPr="007233B2">
              <w:rPr>
                <w:b w:val="0"/>
                <w:bCs w:val="0"/>
                <w:caps w:val="0"/>
              </w:rPr>
              <w:t>para</w:t>
            </w:r>
            <w:r w:rsidRPr="007233B2">
              <w:rPr>
                <w:b w:val="0"/>
                <w:bCs w:val="0"/>
              </w:rPr>
              <w:t xml:space="preserve"> </w:t>
            </w:r>
            <w:r w:rsidRPr="007233B2">
              <w:rPr>
                <w:b w:val="0"/>
                <w:bCs w:val="0"/>
                <w:caps w:val="0"/>
              </w:rPr>
              <w:t>instalaciones</w:t>
            </w:r>
            <w:bookmarkEnd w:id="56"/>
          </w:p>
          <w:p w14:paraId="7EC958CC" w14:textId="786E0FA0" w:rsidR="00C6003E" w:rsidRPr="00E5228D" w:rsidRDefault="007233B2" w:rsidP="00E5228D">
            <w:pPr>
              <w:pStyle w:val="Heading2"/>
              <w:numPr>
                <w:ilvl w:val="0"/>
                <w:numId w:val="0"/>
              </w:numPr>
              <w:ind w:left="576"/>
              <w:jc w:val="center"/>
              <w:rPr>
                <w:b w:val="0"/>
                <w:bCs w:val="0"/>
              </w:rPr>
            </w:pPr>
            <w:bookmarkStart w:id="57" w:name="_Toc166532484"/>
            <w:r w:rsidRPr="007233B2">
              <w:rPr>
                <w:b w:val="0"/>
                <w:bCs w:val="0"/>
                <w:caps w:val="0"/>
              </w:rPr>
              <w:t>a=</w:t>
            </w:r>
            <w:r w:rsidRPr="007233B2">
              <w:rPr>
                <w:b w:val="0"/>
                <w:bCs w:val="0"/>
              </w:rPr>
              <w:t xml:space="preserve"> 5 </w:t>
            </w:r>
            <w:r w:rsidRPr="007233B2">
              <w:rPr>
                <w:b w:val="0"/>
                <w:bCs w:val="0"/>
                <w:caps w:val="0"/>
              </w:rPr>
              <w:t>cm.</w:t>
            </w:r>
            <w:bookmarkEnd w:id="57"/>
          </w:p>
        </w:tc>
        <w:tc>
          <w:tcPr>
            <w:tcW w:w="2232" w:type="dxa"/>
          </w:tcPr>
          <w:p w14:paraId="0D608AFD" w14:textId="579FFF09" w:rsidR="00C6003E" w:rsidRPr="00311B12" w:rsidRDefault="00C6003E" w:rsidP="00F76F84">
            <w:pPr>
              <w:jc w:val="center"/>
              <w:rPr>
                <w:vertAlign w:val="superscript"/>
              </w:rPr>
            </w:pPr>
            <w:r>
              <w:rPr>
                <w:shd w:val="clear" w:color="auto" w:fill="FFFFFF"/>
              </w:rPr>
              <w:t>m</w:t>
            </w:r>
            <w:r w:rsidR="005F76ED">
              <w:rPr>
                <w:shd w:val="clear" w:color="auto" w:fill="FFFFFF"/>
              </w:rPr>
              <w:t>l</w:t>
            </w:r>
          </w:p>
        </w:tc>
        <w:tc>
          <w:tcPr>
            <w:tcW w:w="1886" w:type="dxa"/>
          </w:tcPr>
          <w:p w14:paraId="4BC0CF92" w14:textId="1938222F" w:rsidR="00C6003E" w:rsidRPr="007F5DFC" w:rsidRDefault="00C6003E" w:rsidP="00F76F84">
            <w:pPr>
              <w:jc w:val="center"/>
            </w:pPr>
            <w:r>
              <w:t xml:space="preserve">Bs. </w:t>
            </w:r>
            <w:r w:rsidR="00253718">
              <w:t>28</w:t>
            </w:r>
            <w:r w:rsidR="00CC1C3D">
              <w:t>.31</w:t>
            </w:r>
          </w:p>
        </w:tc>
      </w:tr>
    </w:tbl>
    <w:p w14:paraId="1B6D9701" w14:textId="74AE066F" w:rsidR="006D5AE3" w:rsidRPr="00E5228D" w:rsidRDefault="00C6003E" w:rsidP="006D5AE3">
      <w:pPr>
        <w:pStyle w:val="Tabla"/>
        <w:rPr>
          <w:rFonts w:eastAsiaTheme="majorEastAsia" w:cstheme="majorBidi"/>
          <w:b w:val="0"/>
          <w:bCs/>
          <w:i w:val="0"/>
          <w:caps/>
          <w:sz w:val="24"/>
          <w:szCs w:val="26"/>
          <w:lang w:val="es-BO"/>
        </w:rPr>
      </w:pPr>
      <w:r w:rsidRPr="008C4197">
        <w:rPr>
          <w:b w:val="0"/>
          <w:bCs/>
        </w:rPr>
        <w:t xml:space="preserve">Cuantificación del </w:t>
      </w:r>
      <w:r w:rsidRPr="005B2475">
        <w:rPr>
          <w:b w:val="0"/>
          <w:bCs/>
        </w:rPr>
        <w:t xml:space="preserve">ítem </w:t>
      </w:r>
      <w:r w:rsidR="007233B2">
        <w:rPr>
          <w:b w:val="0"/>
          <w:bCs/>
        </w:rPr>
        <w:t>Picado de piso y muro para instalaciones</w:t>
      </w:r>
    </w:p>
    <w:p w14:paraId="5339BC12" w14:textId="77777777" w:rsidR="00E5228D" w:rsidRPr="006D5AE3" w:rsidRDefault="00E5228D" w:rsidP="00E5228D">
      <w:pPr>
        <w:pStyle w:val="Tabla"/>
        <w:numPr>
          <w:ilvl w:val="0"/>
          <w:numId w:val="0"/>
        </w:numPr>
        <w:ind w:left="360" w:hanging="360"/>
        <w:rPr>
          <w:rFonts w:eastAsiaTheme="majorEastAsia" w:cstheme="majorBidi"/>
          <w:b w:val="0"/>
          <w:bCs/>
          <w:i w:val="0"/>
          <w:caps/>
          <w:sz w:val="24"/>
          <w:szCs w:val="26"/>
          <w:lang w:val="es-BO"/>
        </w:rPr>
      </w:pPr>
    </w:p>
    <w:p w14:paraId="03C96792" w14:textId="401F79EB" w:rsidR="006D5AE3" w:rsidRPr="006D5AE3" w:rsidRDefault="006D5AE3" w:rsidP="006D5AE3">
      <w:pPr>
        <w:pStyle w:val="Heading2"/>
      </w:pPr>
      <w:bookmarkStart w:id="58" w:name="_Toc166532485"/>
      <w:r w:rsidRPr="006D5AE3">
        <w:t>Extracción de revestimiento de cerámica/porcelanato</w:t>
      </w:r>
      <w:bookmarkEnd w:id="58"/>
    </w:p>
    <w:p w14:paraId="60970668" w14:textId="77777777" w:rsidR="006D5AE3" w:rsidRPr="00A97976" w:rsidRDefault="006D5AE3" w:rsidP="006D5AE3">
      <w:pPr>
        <w:pStyle w:val="Heading3"/>
      </w:pPr>
      <w:bookmarkStart w:id="59" w:name="_Toc166532486"/>
      <w:r>
        <w:t>Descripción</w:t>
      </w:r>
      <w:bookmarkEnd w:id="59"/>
    </w:p>
    <w:p w14:paraId="1CDDB0BB" w14:textId="65CA1D47" w:rsidR="006D5AE3" w:rsidRDefault="006D5AE3" w:rsidP="006D5AE3">
      <w:r>
        <w:rPr>
          <w:shd w:val="clear" w:color="auto" w:fill="FFFFFF"/>
        </w:rPr>
        <w:t>La extracción de revestimiento de cerámica/porcelanato consiste en la remoción cuidadosa y eficiente de las baldosas de cerámica o porcelanato instaladas en superficies tales como pisos y paredes. Esta actividad se realiza con el fin de renovar o reemplazar el revestimiento existente, y puede ser necesaria en proyectos de construcción, remodelación o renovación.</w:t>
      </w:r>
      <w:r>
        <w:t xml:space="preserve"> </w:t>
      </w:r>
    </w:p>
    <w:p w14:paraId="5E6571B1" w14:textId="01E1B2D8" w:rsidR="006D5AE3" w:rsidRPr="006D5AE3" w:rsidRDefault="006D5AE3" w:rsidP="006D5AE3">
      <w:pPr>
        <w:pStyle w:val="Heading3"/>
      </w:pPr>
      <w:bookmarkStart w:id="60" w:name="_Toc166532487"/>
      <w:r>
        <w:t>Materiales, herramientas y equipo</w:t>
      </w:r>
      <w:bookmarkEnd w:id="60"/>
    </w:p>
    <w:p w14:paraId="74C78351" w14:textId="77777777" w:rsidR="006D5AE3" w:rsidRPr="006D5AE3" w:rsidRDefault="006D5AE3" w:rsidP="006D5AE3">
      <w:pPr>
        <w:pStyle w:val="Vieta1"/>
        <w:rPr>
          <w:lang w:eastAsia="es-BO"/>
        </w:rPr>
      </w:pPr>
      <w:r w:rsidRPr="006D5AE3">
        <w:rPr>
          <w:lang w:eastAsia="es-BO"/>
        </w:rPr>
        <w:t>Bolsas de residuos para la disposición adecuada de los desechos.</w:t>
      </w:r>
    </w:p>
    <w:p w14:paraId="2505A979" w14:textId="77777777" w:rsidR="006D5AE3" w:rsidRPr="006D5AE3" w:rsidRDefault="006D5AE3" w:rsidP="006D5AE3">
      <w:pPr>
        <w:pStyle w:val="Vieta1"/>
        <w:rPr>
          <w:lang w:eastAsia="es-BO"/>
        </w:rPr>
      </w:pPr>
      <w:r w:rsidRPr="006D5AE3">
        <w:rPr>
          <w:lang w:eastAsia="es-BO"/>
        </w:rPr>
        <w:t>Sellador para áreas adyacentes que no serán removidas.</w:t>
      </w:r>
    </w:p>
    <w:p w14:paraId="6044F910" w14:textId="77777777" w:rsidR="006D5AE3" w:rsidRPr="006D5AE3" w:rsidRDefault="006D5AE3" w:rsidP="006D5AE3">
      <w:pPr>
        <w:pStyle w:val="Vieta1"/>
        <w:rPr>
          <w:lang w:eastAsia="es-BO"/>
        </w:rPr>
      </w:pPr>
      <w:r w:rsidRPr="006D5AE3">
        <w:rPr>
          <w:lang w:eastAsia="es-BO"/>
        </w:rPr>
        <w:t>Martillo neumático o demoledor eléctrico con punta de cincel.</w:t>
      </w:r>
    </w:p>
    <w:p w14:paraId="5113BE17" w14:textId="77777777" w:rsidR="006D5AE3" w:rsidRPr="006D5AE3" w:rsidRDefault="006D5AE3" w:rsidP="006D5AE3">
      <w:pPr>
        <w:pStyle w:val="Vieta1"/>
        <w:rPr>
          <w:lang w:eastAsia="es-BO"/>
        </w:rPr>
      </w:pPr>
      <w:r w:rsidRPr="006D5AE3">
        <w:rPr>
          <w:lang w:eastAsia="es-BO"/>
        </w:rPr>
        <w:t>Palanca o cincel para desprendimiento manual de las baldosas.</w:t>
      </w:r>
    </w:p>
    <w:p w14:paraId="5CEDCD38" w14:textId="112C5E79" w:rsidR="006D5AE3" w:rsidRPr="006D5AE3" w:rsidRDefault="006D5AE3" w:rsidP="006D5AE3">
      <w:pPr>
        <w:pStyle w:val="Vieta1"/>
        <w:rPr>
          <w:lang w:eastAsia="es-BO"/>
        </w:rPr>
      </w:pPr>
      <w:r w:rsidRPr="006D5AE3">
        <w:rPr>
          <w:lang w:eastAsia="es-BO"/>
        </w:rPr>
        <w:t>Espátula para la eliminación de adhesivos residuales.</w:t>
      </w:r>
    </w:p>
    <w:p w14:paraId="12A6DC68" w14:textId="77777777" w:rsidR="006D5AE3" w:rsidRPr="006D5AE3" w:rsidRDefault="006D5AE3" w:rsidP="006D5AE3">
      <w:pPr>
        <w:pStyle w:val="Vieta1"/>
        <w:rPr>
          <w:lang w:eastAsia="es-BO"/>
        </w:rPr>
      </w:pPr>
      <w:r w:rsidRPr="006D5AE3">
        <w:rPr>
          <w:lang w:eastAsia="es-BO"/>
        </w:rPr>
        <w:t>Compresor de aire (en caso de utilizar martillo neumático).</w:t>
      </w:r>
    </w:p>
    <w:p w14:paraId="26622FB7" w14:textId="77777777" w:rsidR="006D5AE3" w:rsidRPr="006D5AE3" w:rsidRDefault="006D5AE3" w:rsidP="006D5AE3">
      <w:pPr>
        <w:pStyle w:val="Vieta1"/>
        <w:rPr>
          <w:lang w:eastAsia="es-BO"/>
        </w:rPr>
      </w:pPr>
      <w:r w:rsidRPr="006D5AE3">
        <w:rPr>
          <w:lang w:eastAsia="es-BO"/>
        </w:rPr>
        <w:t>Aspiradora industrial para la limpieza de escombros y polvo generado.</w:t>
      </w:r>
    </w:p>
    <w:p w14:paraId="26DF6BD8" w14:textId="2D197E74" w:rsidR="006D5AE3" w:rsidRPr="007233B2" w:rsidRDefault="006D5AE3" w:rsidP="006D5AE3">
      <w:pPr>
        <w:pStyle w:val="Vieta1"/>
        <w:rPr>
          <w:lang w:eastAsia="es-BO"/>
        </w:rPr>
      </w:pPr>
      <w:bookmarkStart w:id="61" w:name="_Hlk164093638"/>
      <w:r w:rsidRPr="001F313A">
        <w:rPr>
          <w:lang w:eastAsia="es-BO"/>
        </w:rPr>
        <w:t>Equipos de protección personal (EPP), incluyendo cascos, guantes, gafas de protección</w:t>
      </w:r>
      <w:r>
        <w:rPr>
          <w:lang w:eastAsia="es-BO"/>
        </w:rPr>
        <w:t xml:space="preserve">, máscaras respiratorias para protección contra el polvo </w:t>
      </w:r>
      <w:r w:rsidRPr="001F313A">
        <w:rPr>
          <w:lang w:eastAsia="es-BO"/>
        </w:rPr>
        <w:t>y calzado de seguridad</w:t>
      </w:r>
      <w:r>
        <w:rPr>
          <w:lang w:eastAsia="es-BO"/>
        </w:rPr>
        <w:t>.</w:t>
      </w:r>
    </w:p>
    <w:p w14:paraId="6438F3DD" w14:textId="77777777" w:rsidR="006D5AE3" w:rsidRDefault="006D5AE3" w:rsidP="006D5AE3">
      <w:pPr>
        <w:pStyle w:val="Heading3"/>
      </w:pPr>
      <w:bookmarkStart w:id="62" w:name="_Toc166532488"/>
      <w:bookmarkEnd w:id="61"/>
      <w:r>
        <w:t>Procedimiento</w:t>
      </w:r>
      <w:bookmarkEnd w:id="62"/>
    </w:p>
    <w:p w14:paraId="77F0608A" w14:textId="77777777" w:rsidR="006D5AE3" w:rsidRDefault="006D5AE3" w:rsidP="006D5AE3">
      <w:pPr>
        <w:rPr>
          <w:lang w:eastAsia="es-BO"/>
        </w:rPr>
      </w:pPr>
      <w:r w:rsidRPr="001F313A">
        <w:rPr>
          <w:lang w:eastAsia="es-BO"/>
        </w:rPr>
        <w:t>El proceso para llevar a cabo la actividad implica los siguientes pasos:</w:t>
      </w:r>
    </w:p>
    <w:p w14:paraId="2B789DC7" w14:textId="77777777" w:rsidR="00966425" w:rsidRPr="00966425" w:rsidRDefault="00966425" w:rsidP="00194EC4">
      <w:pPr>
        <w:pStyle w:val="Abcd"/>
        <w:numPr>
          <w:ilvl w:val="0"/>
          <w:numId w:val="28"/>
        </w:numPr>
        <w:rPr>
          <w:shd w:val="clear" w:color="auto" w:fill="FFFFFF"/>
        </w:rPr>
      </w:pPr>
      <w:r w:rsidRPr="00966425">
        <w:rPr>
          <w:shd w:val="clear" w:color="auto" w:fill="FFFFFF"/>
        </w:rPr>
        <w:t>Preparación del Área:</w:t>
      </w:r>
    </w:p>
    <w:p w14:paraId="4D499BF5" w14:textId="77777777" w:rsidR="00966425" w:rsidRPr="00966425" w:rsidRDefault="00966425" w:rsidP="00966425">
      <w:pPr>
        <w:pStyle w:val="Vieta2"/>
        <w:rPr>
          <w:shd w:val="clear" w:color="auto" w:fill="FFFFFF"/>
          <w:lang w:val="es-BO"/>
        </w:rPr>
      </w:pPr>
      <w:r w:rsidRPr="00966425">
        <w:rPr>
          <w:shd w:val="clear" w:color="auto" w:fill="FFFFFF"/>
          <w:lang w:val="es-BO"/>
        </w:rPr>
        <w:t>Se delimitará el área de trabajo y se protegerán las superficies adyacentes que no serán removidas con sellador.</w:t>
      </w:r>
    </w:p>
    <w:p w14:paraId="1BF0D67B" w14:textId="77777777" w:rsidR="00966425" w:rsidRPr="00966425" w:rsidRDefault="00966425" w:rsidP="00966425">
      <w:pPr>
        <w:pStyle w:val="Vieta2"/>
        <w:rPr>
          <w:shd w:val="clear" w:color="auto" w:fill="FFFFFF"/>
          <w:lang w:val="es-BO"/>
        </w:rPr>
      </w:pPr>
      <w:r w:rsidRPr="00966425">
        <w:rPr>
          <w:shd w:val="clear" w:color="auto" w:fill="FFFFFF"/>
          <w:lang w:val="es-BO"/>
        </w:rPr>
        <w:t>Se colocarán las bolsas de residuos en un área designada para la disposición adecuada de los desechos.</w:t>
      </w:r>
    </w:p>
    <w:p w14:paraId="0160E34F" w14:textId="77777777" w:rsidR="00966425" w:rsidRPr="00966425" w:rsidRDefault="00966425" w:rsidP="00966425">
      <w:pPr>
        <w:pStyle w:val="Abcd"/>
        <w:rPr>
          <w:shd w:val="clear" w:color="auto" w:fill="FFFFFF"/>
        </w:rPr>
      </w:pPr>
      <w:r w:rsidRPr="00966425">
        <w:rPr>
          <w:shd w:val="clear" w:color="auto" w:fill="FFFFFF"/>
        </w:rPr>
        <w:t>Extracción de las Baldosas:</w:t>
      </w:r>
    </w:p>
    <w:p w14:paraId="7CFD1122" w14:textId="77777777" w:rsidR="00966425" w:rsidRPr="00966425" w:rsidRDefault="00966425" w:rsidP="00966425">
      <w:pPr>
        <w:pStyle w:val="Vieta2"/>
        <w:rPr>
          <w:shd w:val="clear" w:color="auto" w:fill="FFFFFF"/>
          <w:lang w:val="es-BO"/>
        </w:rPr>
      </w:pPr>
      <w:r w:rsidRPr="00966425">
        <w:rPr>
          <w:shd w:val="clear" w:color="auto" w:fill="FFFFFF"/>
          <w:lang w:val="es-BO"/>
        </w:rPr>
        <w:t>Se utilizará un martillo neumático o demoledor eléctrico con punta de cincel para desprender las baldosas de la superficie.</w:t>
      </w:r>
    </w:p>
    <w:p w14:paraId="1387317A" w14:textId="77777777" w:rsidR="00966425" w:rsidRPr="00966425" w:rsidRDefault="00966425" w:rsidP="00966425">
      <w:pPr>
        <w:pStyle w:val="Vieta2"/>
        <w:rPr>
          <w:shd w:val="clear" w:color="auto" w:fill="FFFFFF"/>
          <w:lang w:val="es-BO"/>
        </w:rPr>
      </w:pPr>
      <w:r w:rsidRPr="00966425">
        <w:rPr>
          <w:shd w:val="clear" w:color="auto" w:fill="FFFFFF"/>
          <w:lang w:val="es-BO"/>
        </w:rPr>
        <w:t>En áreas donde no sea posible el uso de maquinaria, se empleará una palanca o cincel para el desprendimiento manual de las baldosas.</w:t>
      </w:r>
    </w:p>
    <w:p w14:paraId="4481D888" w14:textId="77777777" w:rsidR="00966425" w:rsidRPr="00966425" w:rsidRDefault="00966425" w:rsidP="00966425">
      <w:pPr>
        <w:pStyle w:val="Vieta2"/>
        <w:rPr>
          <w:shd w:val="clear" w:color="auto" w:fill="FFFFFF"/>
          <w:lang w:val="es-BO"/>
        </w:rPr>
      </w:pPr>
      <w:r w:rsidRPr="00966425">
        <w:rPr>
          <w:shd w:val="clear" w:color="auto" w:fill="FFFFFF"/>
          <w:lang w:val="es-BO"/>
        </w:rPr>
        <w:t>Se procederá con precaución para evitar dañar la superficie subyacente y minimizar la generación de polvo.</w:t>
      </w:r>
    </w:p>
    <w:p w14:paraId="445CB09F" w14:textId="77777777" w:rsidR="00966425" w:rsidRPr="00966425" w:rsidRDefault="00966425" w:rsidP="00966425">
      <w:pPr>
        <w:pStyle w:val="Abcd"/>
        <w:rPr>
          <w:shd w:val="clear" w:color="auto" w:fill="FFFFFF"/>
        </w:rPr>
      </w:pPr>
      <w:r w:rsidRPr="00966425">
        <w:rPr>
          <w:shd w:val="clear" w:color="auto" w:fill="FFFFFF"/>
        </w:rPr>
        <w:t>Retiro de Adhesivos Residuales:</w:t>
      </w:r>
    </w:p>
    <w:p w14:paraId="32F0AE16" w14:textId="77777777" w:rsidR="00966425" w:rsidRPr="00966425" w:rsidRDefault="00966425" w:rsidP="00966425">
      <w:pPr>
        <w:pStyle w:val="Vieta2"/>
        <w:rPr>
          <w:shd w:val="clear" w:color="auto" w:fill="FFFFFF"/>
          <w:lang w:val="es-BO"/>
        </w:rPr>
      </w:pPr>
      <w:r w:rsidRPr="00966425">
        <w:rPr>
          <w:shd w:val="clear" w:color="auto" w:fill="FFFFFF"/>
          <w:lang w:val="es-BO"/>
        </w:rPr>
        <w:t>Una vez retiradas las baldosas, se utilizará una espátula para eliminar los residuos de adhesivo dejados en la superficie.</w:t>
      </w:r>
    </w:p>
    <w:p w14:paraId="5653522A" w14:textId="77777777" w:rsidR="00966425" w:rsidRPr="00966425" w:rsidRDefault="00966425" w:rsidP="00966425">
      <w:pPr>
        <w:pStyle w:val="Vieta2"/>
        <w:rPr>
          <w:shd w:val="clear" w:color="auto" w:fill="FFFFFF"/>
          <w:lang w:val="es-BO"/>
        </w:rPr>
      </w:pPr>
      <w:r w:rsidRPr="00966425">
        <w:rPr>
          <w:shd w:val="clear" w:color="auto" w:fill="FFFFFF"/>
          <w:lang w:val="es-BO"/>
        </w:rPr>
        <w:t>Se verificará que la superficie esté limpia y lista para la instalación de un nuevo revestimiento.</w:t>
      </w:r>
    </w:p>
    <w:p w14:paraId="5583FCBC" w14:textId="77777777" w:rsidR="00966425" w:rsidRPr="00966425" w:rsidRDefault="00966425" w:rsidP="00966425">
      <w:pPr>
        <w:pStyle w:val="Abcd"/>
        <w:rPr>
          <w:shd w:val="clear" w:color="auto" w:fill="FFFFFF"/>
        </w:rPr>
      </w:pPr>
      <w:r w:rsidRPr="00966425">
        <w:rPr>
          <w:shd w:val="clear" w:color="auto" w:fill="FFFFFF"/>
        </w:rPr>
        <w:t>Limpieza y Disposición de Residuos:</w:t>
      </w:r>
    </w:p>
    <w:p w14:paraId="43838C37" w14:textId="77777777" w:rsidR="00966425" w:rsidRPr="00966425" w:rsidRDefault="00966425" w:rsidP="00966425">
      <w:pPr>
        <w:pStyle w:val="Vieta2"/>
        <w:rPr>
          <w:shd w:val="clear" w:color="auto" w:fill="FFFFFF"/>
          <w:lang w:val="es-BO"/>
        </w:rPr>
      </w:pPr>
      <w:r w:rsidRPr="00966425">
        <w:rPr>
          <w:shd w:val="clear" w:color="auto" w:fill="FFFFFF"/>
          <w:lang w:val="es-BO"/>
        </w:rPr>
        <w:lastRenderedPageBreak/>
        <w:t>Se utilizará una aspiradora industrial para limpiar cualquier escombro y polvo generado durante el proceso de extracción.</w:t>
      </w:r>
    </w:p>
    <w:p w14:paraId="28A7049B" w14:textId="77777777" w:rsidR="00966425" w:rsidRPr="00966425" w:rsidRDefault="00966425" w:rsidP="00966425">
      <w:pPr>
        <w:pStyle w:val="Vieta2"/>
        <w:rPr>
          <w:shd w:val="clear" w:color="auto" w:fill="FFFFFF"/>
          <w:lang w:val="es-BO"/>
        </w:rPr>
      </w:pPr>
      <w:r w:rsidRPr="00966425">
        <w:rPr>
          <w:shd w:val="clear" w:color="auto" w:fill="FFFFFF"/>
          <w:lang w:val="es-BO"/>
        </w:rPr>
        <w:t>Los desechos se depositarán en las bolsas designadas y se transportarán adecuadamente para su disposición final conforme a las regulaciones locales.</w:t>
      </w:r>
    </w:p>
    <w:p w14:paraId="17C6E7B2" w14:textId="77777777" w:rsidR="006D5AE3" w:rsidRPr="0078194C" w:rsidRDefault="006D5AE3" w:rsidP="006D5AE3">
      <w:pPr>
        <w:rPr>
          <w:lang w:eastAsia="es-BO"/>
        </w:rPr>
      </w:pPr>
      <w:r>
        <w:rPr>
          <w:shd w:val="clear" w:color="auto" w:fill="FFFFFF"/>
        </w:rPr>
        <w:t>EMBOL se deslinda de cualquier responsabilidad asociada a la actividad de transporte y disposición de los residuos generados. La empresa contratista es responsable de llevar a cabo la demolición de manera segura y conforme a todas las normativas y regulaciones aplicables.</w:t>
      </w:r>
    </w:p>
    <w:p w14:paraId="44B350C2" w14:textId="77777777" w:rsidR="006D5AE3" w:rsidRDefault="006D5AE3" w:rsidP="006D5AE3">
      <w:pPr>
        <w:pStyle w:val="Heading3"/>
      </w:pPr>
      <w:bookmarkStart w:id="63" w:name="_Toc166532489"/>
      <w:r>
        <w:t>Medición y Precio</w:t>
      </w:r>
      <w:bookmarkEnd w:id="63"/>
    </w:p>
    <w:p w14:paraId="1C3DDA56" w14:textId="0EBB793B" w:rsidR="0014003B" w:rsidRPr="0014003B" w:rsidRDefault="0014003B" w:rsidP="0014003B">
      <w:r w:rsidRPr="0014003B">
        <w:t>La unidad de medida para la extracción de revestimiento cerámico</w:t>
      </w:r>
      <w:r>
        <w:t>/</w:t>
      </w:r>
      <w:r w:rsidRPr="0014003B">
        <w:t>porcelanato será el metro cuadrado (m²), correspondiente al área total de superficie de donde se realice la extracción. El cálculo del precio a pagar se realizará de la siguiente manera:</w:t>
      </w:r>
    </w:p>
    <w:p w14:paraId="0BEDC460" w14:textId="77777777" w:rsidR="0014003B" w:rsidRPr="0014003B" w:rsidRDefault="0014003B" w:rsidP="0014003B">
      <w:r w:rsidRPr="0014003B">
        <w:t>Se medirá el área total de superficie donde se realizó la extracción en metros cuadrados.</w:t>
      </w:r>
    </w:p>
    <w:p w14:paraId="3B935404" w14:textId="215F2789" w:rsidR="0014003B" w:rsidRPr="0014003B" w:rsidRDefault="0014003B" w:rsidP="0014003B">
      <w:r w:rsidRPr="0014003B">
        <w:t>Se establecerá un precio unitario por metro cuadrado, el cual será acordado entre EMBOL y</w:t>
      </w:r>
      <w:r>
        <w:t xml:space="preserve"> el contratista.</w:t>
      </w:r>
    </w:p>
    <w:p w14:paraId="572AEA58" w14:textId="7648D940" w:rsidR="006D5AE3" w:rsidRDefault="0014003B" w:rsidP="006D5AE3">
      <w:r w:rsidRPr="0014003B">
        <w:t>El precio total a pagar se calculará multiplicando el área total de superficie por el precio unitario acordado</w:t>
      </w:r>
      <w:r>
        <w:t xml:space="preserve"> y s</w:t>
      </w:r>
      <w:r w:rsidR="006D5AE3" w:rsidRPr="0014003B">
        <w:t>e basará en el avance y la aprobación</w:t>
      </w:r>
      <w:r w:rsidR="006D5AE3" w:rsidRPr="00CE0A68">
        <w:t xml:space="preserve"> por parte de</w:t>
      </w:r>
      <w:r w:rsidR="006D5AE3">
        <w:t xml:space="preserve"> EMBOL S.A</w:t>
      </w:r>
      <w:r w:rsidR="006D5AE3" w:rsidRPr="00CE0A68">
        <w:t>.</w:t>
      </w:r>
    </w:p>
    <w:tbl>
      <w:tblPr>
        <w:tblStyle w:val="TableGrid"/>
        <w:tblW w:w="0" w:type="auto"/>
        <w:jc w:val="center"/>
        <w:tblLook w:val="04A0" w:firstRow="1" w:lastRow="0" w:firstColumn="1" w:lastColumn="0" w:noHBand="0" w:noVBand="1"/>
      </w:tblPr>
      <w:tblGrid>
        <w:gridCol w:w="2443"/>
        <w:gridCol w:w="2232"/>
        <w:gridCol w:w="1886"/>
      </w:tblGrid>
      <w:tr w:rsidR="006D5AE3" w14:paraId="1CC48210" w14:textId="77777777" w:rsidTr="00E77D53">
        <w:trPr>
          <w:jc w:val="center"/>
        </w:trPr>
        <w:tc>
          <w:tcPr>
            <w:tcW w:w="2443" w:type="dxa"/>
            <w:shd w:val="clear" w:color="auto" w:fill="D9D9D9" w:themeFill="background1" w:themeFillShade="D9"/>
          </w:tcPr>
          <w:p w14:paraId="246D1C98" w14:textId="77777777" w:rsidR="006D5AE3" w:rsidRPr="005F6E33" w:rsidRDefault="006D5AE3" w:rsidP="00E77D53">
            <w:pPr>
              <w:jc w:val="center"/>
              <w:rPr>
                <w:b/>
                <w:bCs/>
              </w:rPr>
            </w:pPr>
          </w:p>
          <w:p w14:paraId="08EEB8E8" w14:textId="77777777" w:rsidR="006D5AE3" w:rsidRPr="005F6E33" w:rsidRDefault="006D5AE3" w:rsidP="00E77D53">
            <w:pPr>
              <w:jc w:val="center"/>
              <w:rPr>
                <w:b/>
                <w:bCs/>
              </w:rPr>
            </w:pPr>
            <w:r w:rsidRPr="005F6E33">
              <w:rPr>
                <w:b/>
                <w:bCs/>
              </w:rPr>
              <w:t>Descripción</w:t>
            </w:r>
          </w:p>
        </w:tc>
        <w:tc>
          <w:tcPr>
            <w:tcW w:w="2232" w:type="dxa"/>
            <w:shd w:val="clear" w:color="auto" w:fill="D9D9D9" w:themeFill="background1" w:themeFillShade="D9"/>
          </w:tcPr>
          <w:p w14:paraId="49384CE9" w14:textId="77777777" w:rsidR="006D5AE3" w:rsidRPr="005F6E33" w:rsidRDefault="006D5AE3" w:rsidP="00E77D53">
            <w:pPr>
              <w:jc w:val="center"/>
              <w:rPr>
                <w:b/>
                <w:bCs/>
              </w:rPr>
            </w:pPr>
          </w:p>
          <w:p w14:paraId="0FEB5C11" w14:textId="77777777" w:rsidR="006D5AE3" w:rsidRPr="005F6E33" w:rsidRDefault="006D5AE3" w:rsidP="00E77D53">
            <w:pPr>
              <w:jc w:val="center"/>
              <w:rPr>
                <w:b/>
                <w:bCs/>
              </w:rPr>
            </w:pPr>
            <w:r w:rsidRPr="005F6E33">
              <w:rPr>
                <w:b/>
                <w:bCs/>
              </w:rPr>
              <w:t>Unidades</w:t>
            </w:r>
          </w:p>
        </w:tc>
        <w:tc>
          <w:tcPr>
            <w:tcW w:w="1886" w:type="dxa"/>
            <w:shd w:val="clear" w:color="auto" w:fill="D9D9D9" w:themeFill="background1" w:themeFillShade="D9"/>
          </w:tcPr>
          <w:p w14:paraId="5337AE59" w14:textId="77777777" w:rsidR="006D5AE3" w:rsidRPr="005F6E33" w:rsidRDefault="006D5AE3" w:rsidP="00E77D53">
            <w:pPr>
              <w:jc w:val="center"/>
              <w:rPr>
                <w:b/>
                <w:bCs/>
              </w:rPr>
            </w:pPr>
            <w:r w:rsidRPr="005F6E33">
              <w:rPr>
                <w:b/>
                <w:bCs/>
              </w:rPr>
              <w:t>Precio Referencial</w:t>
            </w:r>
          </w:p>
          <w:p w14:paraId="1A2872B0" w14:textId="77777777" w:rsidR="006D5AE3" w:rsidRPr="005F6E33" w:rsidRDefault="006D5AE3" w:rsidP="00E77D53">
            <w:pPr>
              <w:jc w:val="center"/>
              <w:rPr>
                <w:b/>
                <w:bCs/>
              </w:rPr>
            </w:pPr>
            <w:r>
              <w:rPr>
                <w:b/>
                <w:bCs/>
              </w:rPr>
              <w:t>Revista P &amp; C</w:t>
            </w:r>
          </w:p>
        </w:tc>
      </w:tr>
      <w:tr w:rsidR="006D5AE3" w14:paraId="1001F12D" w14:textId="77777777" w:rsidTr="00E77D53">
        <w:trPr>
          <w:trHeight w:val="1620"/>
          <w:jc w:val="center"/>
        </w:trPr>
        <w:tc>
          <w:tcPr>
            <w:tcW w:w="2443" w:type="dxa"/>
          </w:tcPr>
          <w:p w14:paraId="0AD7EB3F" w14:textId="625046AA" w:rsidR="006D5AE3" w:rsidRDefault="00966425" w:rsidP="00E77D53">
            <w:pPr>
              <w:jc w:val="center"/>
            </w:pPr>
            <w:r>
              <w:t xml:space="preserve">Extracción de revestimiento cerámica/porcelanato </w:t>
            </w:r>
          </w:p>
        </w:tc>
        <w:tc>
          <w:tcPr>
            <w:tcW w:w="2232" w:type="dxa"/>
          </w:tcPr>
          <w:p w14:paraId="1868811E" w14:textId="7183AA64" w:rsidR="006D5AE3" w:rsidRPr="0014003B" w:rsidRDefault="0014003B" w:rsidP="00E77D53">
            <w:pPr>
              <w:jc w:val="center"/>
              <w:rPr>
                <w:vertAlign w:val="superscript"/>
              </w:rPr>
            </w:pPr>
            <w:r>
              <w:rPr>
                <w:shd w:val="clear" w:color="auto" w:fill="FFFFFF"/>
              </w:rPr>
              <w:t>m</w:t>
            </w:r>
            <w:r>
              <w:rPr>
                <w:shd w:val="clear" w:color="auto" w:fill="FFFFFF"/>
                <w:vertAlign w:val="superscript"/>
              </w:rPr>
              <w:t>2</w:t>
            </w:r>
          </w:p>
        </w:tc>
        <w:tc>
          <w:tcPr>
            <w:tcW w:w="1886" w:type="dxa"/>
          </w:tcPr>
          <w:p w14:paraId="7C2E1C55" w14:textId="77719F46" w:rsidR="006D5AE3" w:rsidRPr="007F5DFC" w:rsidRDefault="006D5AE3" w:rsidP="00E77D53">
            <w:pPr>
              <w:jc w:val="center"/>
            </w:pPr>
            <w:r>
              <w:t xml:space="preserve">Bs. </w:t>
            </w:r>
            <w:r w:rsidR="00253718">
              <w:t>55</w:t>
            </w:r>
            <w:r w:rsidR="00CC1C3D">
              <w:t>.31</w:t>
            </w:r>
          </w:p>
        </w:tc>
      </w:tr>
    </w:tbl>
    <w:p w14:paraId="25CB9B6D" w14:textId="2C7B4429" w:rsidR="006D5AE3" w:rsidRPr="00966425" w:rsidRDefault="006D5AE3" w:rsidP="00966425">
      <w:pPr>
        <w:pStyle w:val="Tabla"/>
        <w:rPr>
          <w:rFonts w:eastAsiaTheme="majorEastAsia" w:cstheme="majorBidi"/>
          <w:b w:val="0"/>
          <w:bCs/>
          <w:i w:val="0"/>
          <w:caps/>
          <w:sz w:val="24"/>
          <w:szCs w:val="26"/>
          <w:lang w:val="es-BO"/>
        </w:rPr>
      </w:pPr>
      <w:r w:rsidRPr="008C4197">
        <w:rPr>
          <w:b w:val="0"/>
          <w:bCs/>
        </w:rPr>
        <w:t xml:space="preserve">Cuantificación del </w:t>
      </w:r>
      <w:r w:rsidRPr="005B2475">
        <w:rPr>
          <w:b w:val="0"/>
          <w:bCs/>
        </w:rPr>
        <w:t>í</w:t>
      </w:r>
      <w:r w:rsidRPr="00966425">
        <w:rPr>
          <w:b w:val="0"/>
          <w:bCs/>
        </w:rPr>
        <w:t xml:space="preserve">tem </w:t>
      </w:r>
      <w:r w:rsidR="00966425" w:rsidRPr="00966425">
        <w:rPr>
          <w:b w:val="0"/>
          <w:bCs/>
        </w:rPr>
        <w:t>Extracción de revestimiento cerámica/porcelanato</w:t>
      </w:r>
    </w:p>
    <w:p w14:paraId="0FF2912B" w14:textId="77777777" w:rsidR="00966425" w:rsidRPr="00966425" w:rsidRDefault="00966425" w:rsidP="00966425">
      <w:pPr>
        <w:pStyle w:val="Tabla"/>
        <w:numPr>
          <w:ilvl w:val="0"/>
          <w:numId w:val="0"/>
        </w:numPr>
        <w:ind w:left="360"/>
        <w:jc w:val="both"/>
        <w:rPr>
          <w:rFonts w:eastAsiaTheme="majorEastAsia" w:cstheme="majorBidi"/>
          <w:b w:val="0"/>
          <w:bCs/>
          <w:i w:val="0"/>
          <w:caps/>
          <w:sz w:val="24"/>
          <w:szCs w:val="26"/>
          <w:lang w:val="es-BO"/>
        </w:rPr>
      </w:pPr>
    </w:p>
    <w:p w14:paraId="0F1670CE" w14:textId="14625F78" w:rsidR="006D5AE3" w:rsidRPr="00966425" w:rsidRDefault="00966425" w:rsidP="00966425">
      <w:pPr>
        <w:pStyle w:val="Heading2"/>
      </w:pPr>
      <w:bookmarkStart w:id="64" w:name="_Toc166532490"/>
      <w:r w:rsidRPr="00966425">
        <w:t>Picado de capa de nivelación de piso h= 5 cm.</w:t>
      </w:r>
      <w:bookmarkEnd w:id="64"/>
    </w:p>
    <w:p w14:paraId="6AF237E5" w14:textId="77777777" w:rsidR="006D5AE3" w:rsidRPr="00A97976" w:rsidRDefault="006D5AE3" w:rsidP="006D5AE3">
      <w:pPr>
        <w:pStyle w:val="Heading3"/>
      </w:pPr>
      <w:bookmarkStart w:id="65" w:name="_Toc166532491"/>
      <w:r>
        <w:t>Descripción</w:t>
      </w:r>
      <w:bookmarkEnd w:id="65"/>
    </w:p>
    <w:p w14:paraId="69573AB5" w14:textId="24F98807" w:rsidR="006D5AE3" w:rsidRDefault="00BD3FFE" w:rsidP="00BD3FFE">
      <w:r>
        <w:rPr>
          <w:shd w:val="clear" w:color="auto" w:fill="FFFFFF"/>
        </w:rPr>
        <w:t>El picado de capa de nivelación de piso con una altura de 5 cm consiste en la remoción controlada y precisa de una capa de material de nivelación aplicada sobre el suelo existente. Este proceso se lleva a cabo para corregir imperfecciones, preparar el sustrato para la aplicación de nuevos materiales de acabado, o para realizar reparaciones en el sistema de piso</w:t>
      </w:r>
      <w:r w:rsidR="006D5AE3">
        <w:rPr>
          <w:shd w:val="clear" w:color="auto" w:fill="FFFFFF"/>
        </w:rPr>
        <w:t>.</w:t>
      </w:r>
      <w:r w:rsidR="006D5AE3">
        <w:t xml:space="preserve"> </w:t>
      </w:r>
    </w:p>
    <w:p w14:paraId="062D6734" w14:textId="62AACBC5" w:rsidR="00BD3FFE" w:rsidRPr="00BD3FFE" w:rsidRDefault="006D5AE3" w:rsidP="00BD3FFE">
      <w:pPr>
        <w:pStyle w:val="Heading3"/>
      </w:pPr>
      <w:bookmarkStart w:id="66" w:name="_Toc166532492"/>
      <w:r>
        <w:t>Materiales, herramientas y equipo</w:t>
      </w:r>
      <w:bookmarkEnd w:id="66"/>
    </w:p>
    <w:p w14:paraId="16DCFC2D" w14:textId="77777777" w:rsidR="00BD3FFE" w:rsidRPr="00BD3FFE" w:rsidRDefault="00BD3FFE" w:rsidP="00BD3FFE">
      <w:pPr>
        <w:pStyle w:val="Vieta1"/>
        <w:rPr>
          <w:lang w:eastAsia="es-BO"/>
        </w:rPr>
      </w:pPr>
      <w:r w:rsidRPr="00BD3FFE">
        <w:rPr>
          <w:lang w:eastAsia="es-BO"/>
        </w:rPr>
        <w:t>Contenedores para la disposición de los escombros.</w:t>
      </w:r>
    </w:p>
    <w:p w14:paraId="73BE003B" w14:textId="77777777" w:rsidR="00BD3FFE" w:rsidRPr="00BD3FFE" w:rsidRDefault="00BD3FFE" w:rsidP="00BD3FFE">
      <w:pPr>
        <w:pStyle w:val="Vieta1"/>
        <w:rPr>
          <w:lang w:eastAsia="es-BO"/>
        </w:rPr>
      </w:pPr>
      <w:r w:rsidRPr="00BD3FFE">
        <w:rPr>
          <w:lang w:eastAsia="es-BO"/>
        </w:rPr>
        <w:t>Martillos neumáticos o eléctricos con punta de cincel.</w:t>
      </w:r>
    </w:p>
    <w:p w14:paraId="5B1BDD54" w14:textId="77777777" w:rsidR="00BD3FFE" w:rsidRPr="00BD3FFE" w:rsidRDefault="00BD3FFE" w:rsidP="00BD3FFE">
      <w:pPr>
        <w:pStyle w:val="Vieta1"/>
        <w:rPr>
          <w:lang w:eastAsia="es-BO"/>
        </w:rPr>
      </w:pPr>
      <w:r w:rsidRPr="00BD3FFE">
        <w:rPr>
          <w:lang w:eastAsia="es-BO"/>
        </w:rPr>
        <w:lastRenderedPageBreak/>
        <w:t>Picos y palas.</w:t>
      </w:r>
    </w:p>
    <w:p w14:paraId="3CA00F76" w14:textId="77777777" w:rsidR="00BD3FFE" w:rsidRDefault="00BD3FFE" w:rsidP="00BD3FFE">
      <w:pPr>
        <w:pStyle w:val="Vieta1"/>
        <w:rPr>
          <w:lang w:eastAsia="es-BO"/>
        </w:rPr>
      </w:pPr>
      <w:r w:rsidRPr="001F313A">
        <w:rPr>
          <w:lang w:eastAsia="es-BO"/>
        </w:rPr>
        <w:t>Equipos de protección personal (EPP), incluyendo cascos, guantes, gafas de protección</w:t>
      </w:r>
      <w:r>
        <w:rPr>
          <w:lang w:eastAsia="es-BO"/>
        </w:rPr>
        <w:t xml:space="preserve">, máscaras respiratorias para protección contra el polvo </w:t>
      </w:r>
      <w:r w:rsidRPr="001F313A">
        <w:rPr>
          <w:lang w:eastAsia="es-BO"/>
        </w:rPr>
        <w:t>y calzado de seguridad</w:t>
      </w:r>
      <w:r>
        <w:rPr>
          <w:lang w:eastAsia="es-BO"/>
        </w:rPr>
        <w:t>.</w:t>
      </w:r>
    </w:p>
    <w:p w14:paraId="16CDF2FF" w14:textId="2506851D" w:rsidR="006D5AE3" w:rsidRPr="007233B2" w:rsidRDefault="006D5AE3" w:rsidP="00BD3FFE">
      <w:pPr>
        <w:pStyle w:val="Vieta1"/>
        <w:numPr>
          <w:ilvl w:val="0"/>
          <w:numId w:val="0"/>
        </w:numPr>
        <w:rPr>
          <w:lang w:eastAsia="es-BO"/>
        </w:rPr>
      </w:pPr>
    </w:p>
    <w:p w14:paraId="75EFDC94" w14:textId="77777777" w:rsidR="006D5AE3" w:rsidRDefault="006D5AE3" w:rsidP="006D5AE3">
      <w:pPr>
        <w:pStyle w:val="Heading3"/>
      </w:pPr>
      <w:bookmarkStart w:id="67" w:name="_Toc166532493"/>
      <w:r>
        <w:t>Procedimiento</w:t>
      </w:r>
      <w:bookmarkEnd w:id="67"/>
    </w:p>
    <w:p w14:paraId="4CA35328" w14:textId="77777777" w:rsidR="00BD3FFE" w:rsidRPr="00BD3FFE" w:rsidRDefault="00BD3FFE" w:rsidP="00194EC4">
      <w:pPr>
        <w:pStyle w:val="Abcd"/>
        <w:numPr>
          <w:ilvl w:val="0"/>
          <w:numId w:val="29"/>
        </w:numPr>
        <w:rPr>
          <w:shd w:val="clear" w:color="auto" w:fill="FFFFFF"/>
        </w:rPr>
      </w:pPr>
      <w:r w:rsidRPr="00BD3FFE">
        <w:rPr>
          <w:shd w:val="clear" w:color="auto" w:fill="FFFFFF"/>
        </w:rPr>
        <w:t>Preparación del Área:</w:t>
      </w:r>
    </w:p>
    <w:p w14:paraId="30B9FE9F" w14:textId="77777777" w:rsidR="00BD3FFE" w:rsidRPr="00BD3FFE" w:rsidRDefault="00BD3FFE" w:rsidP="00BD3FFE">
      <w:pPr>
        <w:pStyle w:val="Vieta2"/>
        <w:rPr>
          <w:shd w:val="clear" w:color="auto" w:fill="FFFFFF"/>
        </w:rPr>
      </w:pPr>
      <w:r w:rsidRPr="00BD3FFE">
        <w:rPr>
          <w:shd w:val="clear" w:color="auto" w:fill="FFFFFF"/>
        </w:rPr>
        <w:t>Se delimitará el área a picar y se despejará de cualquier objeto o material que pueda obstaculizar el trabajo.</w:t>
      </w:r>
    </w:p>
    <w:p w14:paraId="6A69F279" w14:textId="77777777" w:rsidR="00BD3FFE" w:rsidRPr="00BD3FFE" w:rsidRDefault="00BD3FFE" w:rsidP="00BD3FFE">
      <w:pPr>
        <w:pStyle w:val="Abcd"/>
        <w:rPr>
          <w:shd w:val="clear" w:color="auto" w:fill="FFFFFF"/>
        </w:rPr>
      </w:pPr>
      <w:r w:rsidRPr="00BD3FFE">
        <w:rPr>
          <w:shd w:val="clear" w:color="auto" w:fill="FFFFFF"/>
        </w:rPr>
        <w:t>Preparación de Equipos y Herramientas:</w:t>
      </w:r>
    </w:p>
    <w:p w14:paraId="7D880E8E" w14:textId="77777777" w:rsidR="00BD3FFE" w:rsidRPr="00BD3FFE" w:rsidRDefault="00BD3FFE" w:rsidP="00BD3FFE">
      <w:pPr>
        <w:pStyle w:val="Vieta2"/>
        <w:rPr>
          <w:shd w:val="clear" w:color="auto" w:fill="FFFFFF"/>
        </w:rPr>
      </w:pPr>
      <w:r w:rsidRPr="00BD3FFE">
        <w:rPr>
          <w:shd w:val="clear" w:color="auto" w:fill="FFFFFF"/>
        </w:rPr>
        <w:t>Se verificará que los martillos neumáticos o eléctricos estén en óptimas condiciones de funcionamiento.</w:t>
      </w:r>
    </w:p>
    <w:p w14:paraId="67A34E6D" w14:textId="77777777" w:rsidR="00BD3FFE" w:rsidRPr="00BD3FFE" w:rsidRDefault="00BD3FFE" w:rsidP="00BD3FFE">
      <w:pPr>
        <w:pStyle w:val="Abcd"/>
        <w:rPr>
          <w:shd w:val="clear" w:color="auto" w:fill="FFFFFF"/>
        </w:rPr>
      </w:pPr>
      <w:r w:rsidRPr="00BD3FFE">
        <w:rPr>
          <w:shd w:val="clear" w:color="auto" w:fill="FFFFFF"/>
        </w:rPr>
        <w:t>Picado de la Capa de Nivelación:</w:t>
      </w:r>
    </w:p>
    <w:p w14:paraId="7F049AB6" w14:textId="77777777" w:rsidR="00BD3FFE" w:rsidRPr="00BD3FFE" w:rsidRDefault="00BD3FFE" w:rsidP="00BD3FFE">
      <w:pPr>
        <w:pStyle w:val="Vieta2"/>
        <w:rPr>
          <w:shd w:val="clear" w:color="auto" w:fill="FFFFFF"/>
        </w:rPr>
      </w:pPr>
      <w:r w:rsidRPr="00BD3FFE">
        <w:rPr>
          <w:shd w:val="clear" w:color="auto" w:fill="FFFFFF"/>
        </w:rPr>
        <w:t>Se procederá a realizar el picado de la capa de nivelación de manera controlada, utilizando los martillos y herramientas adecuadas.</w:t>
      </w:r>
    </w:p>
    <w:p w14:paraId="6EB046A1" w14:textId="77777777" w:rsidR="00BD3FFE" w:rsidRPr="00BD3FFE" w:rsidRDefault="00BD3FFE" w:rsidP="00BD3FFE">
      <w:pPr>
        <w:pStyle w:val="Vieta2"/>
        <w:rPr>
          <w:shd w:val="clear" w:color="auto" w:fill="FFFFFF"/>
        </w:rPr>
      </w:pPr>
      <w:r w:rsidRPr="00BD3FFE">
        <w:rPr>
          <w:shd w:val="clear" w:color="auto" w:fill="FFFFFF"/>
        </w:rPr>
        <w:t>Se trabajará de manera uniforme, evitando dañar el sustrato subyacente.</w:t>
      </w:r>
    </w:p>
    <w:p w14:paraId="7B927AE8" w14:textId="77777777" w:rsidR="00BD3FFE" w:rsidRPr="00BD3FFE" w:rsidRDefault="00BD3FFE" w:rsidP="00BD3FFE">
      <w:pPr>
        <w:pStyle w:val="Abcd"/>
        <w:rPr>
          <w:shd w:val="clear" w:color="auto" w:fill="FFFFFF"/>
        </w:rPr>
      </w:pPr>
      <w:r w:rsidRPr="00BD3FFE">
        <w:rPr>
          <w:shd w:val="clear" w:color="auto" w:fill="FFFFFF"/>
        </w:rPr>
        <w:t>Disposición de Escombros:</w:t>
      </w:r>
    </w:p>
    <w:p w14:paraId="3D821031" w14:textId="77777777" w:rsidR="00BD3FFE" w:rsidRPr="00BD3FFE" w:rsidRDefault="00BD3FFE" w:rsidP="00BD3FFE">
      <w:pPr>
        <w:pStyle w:val="Vieta2"/>
        <w:rPr>
          <w:shd w:val="clear" w:color="auto" w:fill="FFFFFF"/>
        </w:rPr>
      </w:pPr>
      <w:r w:rsidRPr="00BD3FFE">
        <w:rPr>
          <w:shd w:val="clear" w:color="auto" w:fill="FFFFFF"/>
        </w:rPr>
        <w:t>Los escombros generados durante el picado se colocarán en contenedores adecuados para su posterior eliminación.</w:t>
      </w:r>
    </w:p>
    <w:p w14:paraId="41B3EFA8" w14:textId="77777777" w:rsidR="00BD3FFE" w:rsidRPr="00BD3FFE" w:rsidRDefault="00BD3FFE" w:rsidP="00BD3FFE">
      <w:pPr>
        <w:pStyle w:val="Abcd"/>
        <w:rPr>
          <w:shd w:val="clear" w:color="auto" w:fill="FFFFFF"/>
        </w:rPr>
      </w:pPr>
      <w:r w:rsidRPr="00BD3FFE">
        <w:rPr>
          <w:shd w:val="clear" w:color="auto" w:fill="FFFFFF"/>
        </w:rPr>
        <w:t>Limpieza del Área:</w:t>
      </w:r>
    </w:p>
    <w:p w14:paraId="1BBA9122" w14:textId="45E824CB" w:rsidR="006D5AE3" w:rsidRPr="00BD3FFE" w:rsidRDefault="00BD3FFE" w:rsidP="00BD3FFE">
      <w:pPr>
        <w:pStyle w:val="Vieta2"/>
        <w:rPr>
          <w:shd w:val="clear" w:color="auto" w:fill="FFFFFF"/>
        </w:rPr>
      </w:pPr>
      <w:r w:rsidRPr="00BD3FFE">
        <w:rPr>
          <w:shd w:val="clear" w:color="auto" w:fill="FFFFFF"/>
        </w:rPr>
        <w:t>Se realizará una limpieza exhaustiva del área picada para eliminar cualquier residuo y dejarla lista para la siguiente etapa del proceso.</w:t>
      </w:r>
    </w:p>
    <w:p w14:paraId="5F5E862A" w14:textId="77777777" w:rsidR="006D5AE3" w:rsidRPr="0078194C" w:rsidRDefault="006D5AE3" w:rsidP="006D5AE3">
      <w:pPr>
        <w:rPr>
          <w:lang w:eastAsia="es-BO"/>
        </w:rPr>
      </w:pPr>
      <w:r>
        <w:rPr>
          <w:shd w:val="clear" w:color="auto" w:fill="FFFFFF"/>
        </w:rPr>
        <w:t>EMBOL se deslinda de cualquier responsabilidad asociada a la actividad de transporte y disposición de los residuos generados. La empresa contratista es responsable de llevar a cabo la demolición de manera segura y conforme a todas las normativas y regulaciones aplicables.</w:t>
      </w:r>
    </w:p>
    <w:p w14:paraId="484DD7AB" w14:textId="77777777" w:rsidR="006D5AE3" w:rsidRDefault="006D5AE3" w:rsidP="006D5AE3">
      <w:pPr>
        <w:pStyle w:val="Heading3"/>
      </w:pPr>
      <w:bookmarkStart w:id="68" w:name="_Toc166532494"/>
      <w:r>
        <w:t>Medición y Precio</w:t>
      </w:r>
      <w:bookmarkEnd w:id="68"/>
    </w:p>
    <w:p w14:paraId="5A3CC2AE" w14:textId="77777777" w:rsidR="00BD3FFE" w:rsidRPr="00BD3FFE" w:rsidRDefault="00BD3FFE" w:rsidP="00BD3FFE">
      <w:pPr>
        <w:rPr>
          <w:lang w:eastAsia="es-BO"/>
        </w:rPr>
      </w:pPr>
      <w:r w:rsidRPr="00BD3FFE">
        <w:rPr>
          <w:lang w:eastAsia="es-BO"/>
        </w:rPr>
        <w:t>La unidad de medida para el picado de capa de nivelación de piso será el metro cuadrado (m²), que corresponde al área total picada. El cálculo del precio a pagar se realizará de la siguiente manera:</w:t>
      </w:r>
    </w:p>
    <w:p w14:paraId="68056B3E" w14:textId="77777777" w:rsidR="00BD3FFE" w:rsidRPr="00BD3FFE" w:rsidRDefault="00BD3FFE" w:rsidP="00BD3FFE">
      <w:pPr>
        <w:rPr>
          <w:lang w:eastAsia="es-BO"/>
        </w:rPr>
      </w:pPr>
      <w:r w:rsidRPr="00BD3FFE">
        <w:rPr>
          <w:lang w:eastAsia="es-BO"/>
        </w:rPr>
        <w:t>Se determinará el área total picada en metros cuadrados.</w:t>
      </w:r>
    </w:p>
    <w:p w14:paraId="32F02827" w14:textId="047281FC" w:rsidR="00BD3FFE" w:rsidRPr="00BD3FFE" w:rsidRDefault="00BD3FFE" w:rsidP="00BD3FFE">
      <w:pPr>
        <w:rPr>
          <w:lang w:eastAsia="es-BO"/>
        </w:rPr>
      </w:pPr>
      <w:r w:rsidRPr="00BD3FFE">
        <w:rPr>
          <w:lang w:eastAsia="es-BO"/>
        </w:rPr>
        <w:t xml:space="preserve">Se asignará un precio unitario por metro cuadrado, el cual se establecerá en el contrato entre EMBOL y la empresa </w:t>
      </w:r>
      <w:r w:rsidR="00FD0B25">
        <w:rPr>
          <w:lang w:eastAsia="es-BO"/>
        </w:rPr>
        <w:t>contratista</w:t>
      </w:r>
      <w:r w:rsidRPr="00BD3FFE">
        <w:rPr>
          <w:lang w:eastAsia="es-BO"/>
        </w:rPr>
        <w:t>.</w:t>
      </w:r>
    </w:p>
    <w:p w14:paraId="697E1F41" w14:textId="7BD4C575" w:rsidR="006D5AE3" w:rsidRDefault="00FD0B25" w:rsidP="006D5AE3">
      <w:r>
        <w:rPr>
          <w:lang w:eastAsia="es-BO"/>
        </w:rPr>
        <w:t>El precio total a pagar</w:t>
      </w:r>
      <w:r w:rsidR="00BD3FFE" w:rsidRPr="00BD3FFE">
        <w:rPr>
          <w:lang w:eastAsia="es-BO"/>
        </w:rPr>
        <w:t xml:space="preserve"> se calculará multiplicando el número total de metros cuadrados picados por el precio unitario acordado</w:t>
      </w:r>
      <w:r w:rsidR="00BD3FFE">
        <w:rPr>
          <w:lang w:eastAsia="es-BO"/>
        </w:rPr>
        <w:t xml:space="preserve"> y se </w:t>
      </w:r>
      <w:r w:rsidR="006D5AE3" w:rsidRPr="00CE0A68">
        <w:t>basará en el avance y la aprobación por parte de</w:t>
      </w:r>
      <w:r w:rsidR="006D5AE3">
        <w:t xml:space="preserve"> EMBOL S.A</w:t>
      </w:r>
      <w:r w:rsidR="006D5AE3" w:rsidRPr="00CE0A68">
        <w:t>.</w:t>
      </w:r>
    </w:p>
    <w:p w14:paraId="2CA812AA" w14:textId="46E0D2A8" w:rsidR="00E5228D" w:rsidRDefault="00E5228D" w:rsidP="006D5AE3">
      <w:pPr>
        <w:rPr>
          <w:lang w:eastAsia="es-BO"/>
        </w:rPr>
      </w:pPr>
    </w:p>
    <w:p w14:paraId="39FE5B23" w14:textId="6DFB1AF7" w:rsidR="00E5228D" w:rsidRDefault="00E5228D" w:rsidP="006D5AE3">
      <w:pPr>
        <w:rPr>
          <w:lang w:eastAsia="es-BO"/>
        </w:rPr>
      </w:pPr>
    </w:p>
    <w:p w14:paraId="554659FC" w14:textId="06F6F3E3" w:rsidR="00E5228D" w:rsidRDefault="00E5228D" w:rsidP="006D5AE3">
      <w:pPr>
        <w:rPr>
          <w:lang w:eastAsia="es-BO"/>
        </w:rPr>
      </w:pPr>
    </w:p>
    <w:p w14:paraId="4AF70F0D" w14:textId="0309396C" w:rsidR="00E5228D" w:rsidRDefault="00E5228D" w:rsidP="006D5AE3">
      <w:pPr>
        <w:rPr>
          <w:lang w:eastAsia="es-BO"/>
        </w:rPr>
      </w:pPr>
    </w:p>
    <w:p w14:paraId="13EC9398" w14:textId="77777777" w:rsidR="00E5228D" w:rsidRDefault="00E5228D" w:rsidP="006D5AE3">
      <w:pPr>
        <w:rPr>
          <w:lang w:eastAsia="es-BO"/>
        </w:rPr>
      </w:pPr>
    </w:p>
    <w:tbl>
      <w:tblPr>
        <w:tblStyle w:val="TableGrid"/>
        <w:tblW w:w="0" w:type="auto"/>
        <w:jc w:val="center"/>
        <w:tblLook w:val="04A0" w:firstRow="1" w:lastRow="0" w:firstColumn="1" w:lastColumn="0" w:noHBand="0" w:noVBand="1"/>
      </w:tblPr>
      <w:tblGrid>
        <w:gridCol w:w="2443"/>
        <w:gridCol w:w="2232"/>
        <w:gridCol w:w="1886"/>
      </w:tblGrid>
      <w:tr w:rsidR="006D5AE3" w14:paraId="4B8E4256" w14:textId="77777777" w:rsidTr="00E77D53">
        <w:trPr>
          <w:jc w:val="center"/>
        </w:trPr>
        <w:tc>
          <w:tcPr>
            <w:tcW w:w="2443" w:type="dxa"/>
            <w:shd w:val="clear" w:color="auto" w:fill="D9D9D9" w:themeFill="background1" w:themeFillShade="D9"/>
          </w:tcPr>
          <w:p w14:paraId="2681EC4A" w14:textId="77777777" w:rsidR="006D5AE3" w:rsidRPr="005F6E33" w:rsidRDefault="006D5AE3" w:rsidP="00E77D53">
            <w:pPr>
              <w:jc w:val="center"/>
              <w:rPr>
                <w:b/>
                <w:bCs/>
              </w:rPr>
            </w:pPr>
          </w:p>
          <w:p w14:paraId="61528708" w14:textId="77777777" w:rsidR="006D5AE3" w:rsidRPr="005F6E33" w:rsidRDefault="006D5AE3" w:rsidP="00E77D53">
            <w:pPr>
              <w:jc w:val="center"/>
              <w:rPr>
                <w:b/>
                <w:bCs/>
              </w:rPr>
            </w:pPr>
            <w:r w:rsidRPr="005F6E33">
              <w:rPr>
                <w:b/>
                <w:bCs/>
              </w:rPr>
              <w:t>Descripción</w:t>
            </w:r>
          </w:p>
        </w:tc>
        <w:tc>
          <w:tcPr>
            <w:tcW w:w="2232" w:type="dxa"/>
            <w:shd w:val="clear" w:color="auto" w:fill="D9D9D9" w:themeFill="background1" w:themeFillShade="D9"/>
          </w:tcPr>
          <w:p w14:paraId="361327EE" w14:textId="77777777" w:rsidR="006D5AE3" w:rsidRPr="005F6E33" w:rsidRDefault="006D5AE3" w:rsidP="00E77D53">
            <w:pPr>
              <w:jc w:val="center"/>
              <w:rPr>
                <w:b/>
                <w:bCs/>
              </w:rPr>
            </w:pPr>
          </w:p>
          <w:p w14:paraId="17EFB020" w14:textId="77777777" w:rsidR="006D5AE3" w:rsidRPr="005F6E33" w:rsidRDefault="006D5AE3" w:rsidP="00E77D53">
            <w:pPr>
              <w:jc w:val="center"/>
              <w:rPr>
                <w:b/>
                <w:bCs/>
              </w:rPr>
            </w:pPr>
            <w:r w:rsidRPr="005F6E33">
              <w:rPr>
                <w:b/>
                <w:bCs/>
              </w:rPr>
              <w:t>Unidades</w:t>
            </w:r>
          </w:p>
        </w:tc>
        <w:tc>
          <w:tcPr>
            <w:tcW w:w="1886" w:type="dxa"/>
            <w:shd w:val="clear" w:color="auto" w:fill="D9D9D9" w:themeFill="background1" w:themeFillShade="D9"/>
          </w:tcPr>
          <w:p w14:paraId="61448D38" w14:textId="77777777" w:rsidR="006D5AE3" w:rsidRPr="005F6E33" w:rsidRDefault="006D5AE3" w:rsidP="00E77D53">
            <w:pPr>
              <w:jc w:val="center"/>
              <w:rPr>
                <w:b/>
                <w:bCs/>
              </w:rPr>
            </w:pPr>
            <w:r w:rsidRPr="005F6E33">
              <w:rPr>
                <w:b/>
                <w:bCs/>
              </w:rPr>
              <w:t>Precio Referencial</w:t>
            </w:r>
          </w:p>
          <w:p w14:paraId="1DEA9621" w14:textId="77777777" w:rsidR="006D5AE3" w:rsidRPr="005F6E33" w:rsidRDefault="006D5AE3" w:rsidP="00E77D53">
            <w:pPr>
              <w:jc w:val="center"/>
              <w:rPr>
                <w:b/>
                <w:bCs/>
              </w:rPr>
            </w:pPr>
            <w:r>
              <w:rPr>
                <w:b/>
                <w:bCs/>
              </w:rPr>
              <w:t>Revista P &amp; C</w:t>
            </w:r>
          </w:p>
        </w:tc>
      </w:tr>
      <w:tr w:rsidR="006D5AE3" w14:paraId="5FC04E72" w14:textId="77777777" w:rsidTr="00E77D53">
        <w:trPr>
          <w:trHeight w:val="1620"/>
          <w:jc w:val="center"/>
        </w:trPr>
        <w:tc>
          <w:tcPr>
            <w:tcW w:w="2443" w:type="dxa"/>
          </w:tcPr>
          <w:p w14:paraId="798EF876" w14:textId="68F0E02B" w:rsidR="006D5AE3" w:rsidRDefault="0014003B" w:rsidP="00E5228D">
            <w:pPr>
              <w:jc w:val="center"/>
            </w:pPr>
            <w:r w:rsidRPr="00966425">
              <w:t>Picado de capa de nivelación de piso h= 5 cm.</w:t>
            </w:r>
          </w:p>
        </w:tc>
        <w:tc>
          <w:tcPr>
            <w:tcW w:w="2232" w:type="dxa"/>
          </w:tcPr>
          <w:p w14:paraId="7CDEBFDF" w14:textId="007BFE2F" w:rsidR="006D5AE3" w:rsidRPr="0014003B" w:rsidRDefault="0014003B" w:rsidP="00E77D53">
            <w:pPr>
              <w:jc w:val="center"/>
              <w:rPr>
                <w:vertAlign w:val="superscript"/>
              </w:rPr>
            </w:pPr>
            <w:r>
              <w:rPr>
                <w:shd w:val="clear" w:color="auto" w:fill="FFFFFF"/>
              </w:rPr>
              <w:t>m</w:t>
            </w:r>
            <w:r>
              <w:rPr>
                <w:shd w:val="clear" w:color="auto" w:fill="FFFFFF"/>
                <w:vertAlign w:val="superscript"/>
              </w:rPr>
              <w:t>2</w:t>
            </w:r>
          </w:p>
        </w:tc>
        <w:tc>
          <w:tcPr>
            <w:tcW w:w="1886" w:type="dxa"/>
          </w:tcPr>
          <w:p w14:paraId="0873DBB4" w14:textId="174653FA" w:rsidR="006D5AE3" w:rsidRPr="007F5DFC" w:rsidRDefault="006D5AE3" w:rsidP="00E77D53">
            <w:pPr>
              <w:jc w:val="center"/>
            </w:pPr>
            <w:r>
              <w:t xml:space="preserve">Bs. </w:t>
            </w:r>
            <w:r w:rsidR="008D5CE3">
              <w:t>39</w:t>
            </w:r>
            <w:r w:rsidR="00CC1C3D">
              <w:t>.31</w:t>
            </w:r>
          </w:p>
        </w:tc>
      </w:tr>
    </w:tbl>
    <w:p w14:paraId="6F8E653F" w14:textId="04E7DE17" w:rsidR="006D5AE3" w:rsidRPr="0014003B" w:rsidRDefault="006D5AE3" w:rsidP="006D5AE3">
      <w:pPr>
        <w:pStyle w:val="Tabla"/>
        <w:rPr>
          <w:rFonts w:eastAsiaTheme="majorEastAsia" w:cstheme="majorBidi"/>
          <w:b w:val="0"/>
          <w:bCs/>
          <w:i w:val="0"/>
          <w:caps/>
          <w:sz w:val="24"/>
          <w:szCs w:val="26"/>
          <w:lang w:val="es-BO"/>
        </w:rPr>
      </w:pPr>
      <w:r w:rsidRPr="008C4197">
        <w:rPr>
          <w:b w:val="0"/>
          <w:bCs/>
        </w:rPr>
        <w:t xml:space="preserve">Cuantificación del </w:t>
      </w:r>
      <w:r w:rsidRPr="0014003B">
        <w:rPr>
          <w:b w:val="0"/>
          <w:bCs/>
        </w:rPr>
        <w:t xml:space="preserve">ítem </w:t>
      </w:r>
      <w:r w:rsidR="0014003B" w:rsidRPr="0014003B">
        <w:rPr>
          <w:b w:val="0"/>
          <w:bCs/>
        </w:rPr>
        <w:t>Picado de capa de nivelación de piso h= 5 cm.</w:t>
      </w:r>
    </w:p>
    <w:p w14:paraId="44CF0910" w14:textId="77777777" w:rsidR="006D5AE3" w:rsidRPr="00EB6943" w:rsidRDefault="006D5AE3" w:rsidP="006D5AE3">
      <w:pPr>
        <w:pStyle w:val="Tabla"/>
        <w:numPr>
          <w:ilvl w:val="0"/>
          <w:numId w:val="0"/>
        </w:numPr>
        <w:ind w:left="360"/>
        <w:jc w:val="both"/>
        <w:rPr>
          <w:rFonts w:eastAsiaTheme="majorEastAsia" w:cstheme="majorBidi"/>
          <w:b w:val="0"/>
          <w:bCs/>
          <w:i w:val="0"/>
          <w:caps/>
          <w:sz w:val="24"/>
          <w:szCs w:val="26"/>
          <w:lang w:val="es-BO"/>
        </w:rPr>
      </w:pPr>
    </w:p>
    <w:p w14:paraId="559B894C" w14:textId="0ED2D442" w:rsidR="006D5AE3" w:rsidRPr="007233B2" w:rsidRDefault="0014003B" w:rsidP="0014003B">
      <w:pPr>
        <w:pStyle w:val="Heading2"/>
      </w:pPr>
      <w:bookmarkStart w:id="69" w:name="_Toc166532495"/>
      <w:r w:rsidRPr="00114236">
        <w:rPr>
          <w:rFonts w:eastAsia="Calibri Light"/>
          <w:lang w:val="es-ES"/>
        </w:rPr>
        <w:t>Extracción</w:t>
      </w:r>
      <w:r w:rsidRPr="00114236">
        <w:rPr>
          <w:rFonts w:eastAsia="Calibri Light"/>
          <w:spacing w:val="-2"/>
          <w:lang w:val="es-ES"/>
        </w:rPr>
        <w:t xml:space="preserve"> </w:t>
      </w:r>
      <w:r w:rsidRPr="00114236">
        <w:rPr>
          <w:rFonts w:eastAsia="Calibri Light"/>
          <w:lang w:val="es-ES"/>
        </w:rPr>
        <w:t>de</w:t>
      </w:r>
      <w:r w:rsidRPr="00114236">
        <w:rPr>
          <w:rFonts w:eastAsia="Calibri Light"/>
          <w:spacing w:val="-2"/>
          <w:lang w:val="es-ES"/>
        </w:rPr>
        <w:t xml:space="preserve"> </w:t>
      </w:r>
      <w:r w:rsidRPr="00114236">
        <w:rPr>
          <w:rFonts w:eastAsia="Calibri Light"/>
          <w:lang w:val="es-ES"/>
        </w:rPr>
        <w:t>cerámica +</w:t>
      </w:r>
      <w:r w:rsidRPr="00114236">
        <w:rPr>
          <w:rFonts w:eastAsia="Calibri Light"/>
          <w:spacing w:val="-6"/>
          <w:lang w:val="es-ES"/>
        </w:rPr>
        <w:t xml:space="preserve"> </w:t>
      </w:r>
      <w:r w:rsidRPr="00114236">
        <w:rPr>
          <w:rFonts w:eastAsia="Calibri Light"/>
          <w:lang w:val="es-ES"/>
        </w:rPr>
        <w:t>cemento</w:t>
      </w:r>
      <w:r w:rsidRPr="00114236">
        <w:rPr>
          <w:rFonts w:eastAsia="Calibri Light"/>
          <w:spacing w:val="-1"/>
          <w:lang w:val="es-ES"/>
        </w:rPr>
        <w:t xml:space="preserve"> </w:t>
      </w:r>
      <w:r w:rsidRPr="00114236">
        <w:rPr>
          <w:rFonts w:eastAsia="Calibri Light"/>
          <w:lang w:val="es-ES"/>
        </w:rPr>
        <w:t>Cola</w:t>
      </w:r>
      <w:bookmarkEnd w:id="69"/>
    </w:p>
    <w:p w14:paraId="4AEF0452" w14:textId="77777777" w:rsidR="006D5AE3" w:rsidRPr="00A97976" w:rsidRDefault="006D5AE3" w:rsidP="006D5AE3">
      <w:pPr>
        <w:pStyle w:val="Heading3"/>
      </w:pPr>
      <w:bookmarkStart w:id="70" w:name="_Toc166532496"/>
      <w:r>
        <w:t>Descripción</w:t>
      </w:r>
      <w:bookmarkEnd w:id="70"/>
    </w:p>
    <w:p w14:paraId="4E85A437" w14:textId="2DD52D2A" w:rsidR="006D5AE3" w:rsidRDefault="00FD0B25" w:rsidP="00FD0B25">
      <w:r>
        <w:rPr>
          <w:shd w:val="clear" w:color="auto" w:fill="FFFFFF"/>
        </w:rPr>
        <w:t>La extracción de cerámica y cemento cola implica la remoción controlada y eficiente de baldosas cerámicas junto con el cemento cola adherido al sustrato. Esta actividad es necesaria para la renovación de superficies, reparaciones o modificaciones en instalaciones existentes</w:t>
      </w:r>
      <w:r w:rsidR="006D5AE3">
        <w:rPr>
          <w:shd w:val="clear" w:color="auto" w:fill="FFFFFF"/>
        </w:rPr>
        <w:t>.</w:t>
      </w:r>
      <w:r w:rsidR="006D5AE3">
        <w:t xml:space="preserve"> </w:t>
      </w:r>
    </w:p>
    <w:p w14:paraId="77F9B76E" w14:textId="77777777" w:rsidR="006D5AE3" w:rsidRPr="007233B2" w:rsidRDefault="006D5AE3" w:rsidP="006D5AE3">
      <w:pPr>
        <w:pStyle w:val="Heading3"/>
      </w:pPr>
      <w:bookmarkStart w:id="71" w:name="_Toc166532497"/>
      <w:r>
        <w:t>Materiales, herramientas y equipo</w:t>
      </w:r>
      <w:bookmarkEnd w:id="71"/>
    </w:p>
    <w:p w14:paraId="2404DB69" w14:textId="77777777" w:rsidR="00FD0B25" w:rsidRPr="00BD3FFE" w:rsidRDefault="00FD0B25" w:rsidP="00FD0B25">
      <w:pPr>
        <w:pStyle w:val="Vieta1"/>
        <w:rPr>
          <w:lang w:eastAsia="es-BO"/>
        </w:rPr>
      </w:pPr>
      <w:r w:rsidRPr="00BD3FFE">
        <w:rPr>
          <w:lang w:eastAsia="es-BO"/>
        </w:rPr>
        <w:t>Contenedores para la disposición de los escombros.</w:t>
      </w:r>
    </w:p>
    <w:p w14:paraId="69622103" w14:textId="77777777" w:rsidR="00FD0B25" w:rsidRPr="00BD3FFE" w:rsidRDefault="00FD0B25" w:rsidP="00FD0B25">
      <w:pPr>
        <w:pStyle w:val="Vieta1"/>
        <w:rPr>
          <w:lang w:eastAsia="es-BO"/>
        </w:rPr>
      </w:pPr>
      <w:r w:rsidRPr="00BD3FFE">
        <w:rPr>
          <w:lang w:eastAsia="es-BO"/>
        </w:rPr>
        <w:t>Martillos neumáticos o eléctricos con punta de cincel.</w:t>
      </w:r>
    </w:p>
    <w:p w14:paraId="74995012" w14:textId="77777777" w:rsidR="00FD0B25" w:rsidRPr="00BD3FFE" w:rsidRDefault="00FD0B25" w:rsidP="00FD0B25">
      <w:pPr>
        <w:pStyle w:val="Vieta1"/>
        <w:rPr>
          <w:lang w:eastAsia="es-BO"/>
        </w:rPr>
      </w:pPr>
      <w:r w:rsidRPr="00BD3FFE">
        <w:rPr>
          <w:lang w:eastAsia="es-BO"/>
        </w:rPr>
        <w:t>Picos y palas.</w:t>
      </w:r>
    </w:p>
    <w:p w14:paraId="671A9F10" w14:textId="6C52AE86" w:rsidR="006D5AE3" w:rsidRPr="007233B2" w:rsidRDefault="00FD0B25" w:rsidP="00FD0B25">
      <w:pPr>
        <w:pStyle w:val="Vieta1"/>
        <w:rPr>
          <w:lang w:eastAsia="es-BO"/>
        </w:rPr>
      </w:pPr>
      <w:r w:rsidRPr="001F313A">
        <w:rPr>
          <w:lang w:eastAsia="es-BO"/>
        </w:rPr>
        <w:t>Equipos de protección personal (EPP), incluyendo cascos, guantes, gafas de protección</w:t>
      </w:r>
      <w:r>
        <w:rPr>
          <w:lang w:eastAsia="es-BO"/>
        </w:rPr>
        <w:t xml:space="preserve">, máscaras respiratorias para protección contra el polvo </w:t>
      </w:r>
      <w:r w:rsidRPr="001F313A">
        <w:rPr>
          <w:lang w:eastAsia="es-BO"/>
        </w:rPr>
        <w:t>y calzado de seguridad</w:t>
      </w:r>
      <w:r>
        <w:rPr>
          <w:lang w:eastAsia="es-BO"/>
        </w:rPr>
        <w:t>.</w:t>
      </w:r>
    </w:p>
    <w:p w14:paraId="035509A0" w14:textId="77777777" w:rsidR="006D5AE3" w:rsidRDefault="006D5AE3" w:rsidP="006D5AE3">
      <w:pPr>
        <w:pStyle w:val="Heading3"/>
      </w:pPr>
      <w:bookmarkStart w:id="72" w:name="_Toc166532498"/>
      <w:r>
        <w:t>Procedimiento</w:t>
      </w:r>
      <w:bookmarkEnd w:id="72"/>
    </w:p>
    <w:p w14:paraId="705EE64F" w14:textId="77777777" w:rsidR="006D5AE3" w:rsidRDefault="006D5AE3" w:rsidP="006D5AE3">
      <w:pPr>
        <w:rPr>
          <w:lang w:eastAsia="es-BO"/>
        </w:rPr>
      </w:pPr>
      <w:r w:rsidRPr="001F313A">
        <w:rPr>
          <w:lang w:eastAsia="es-BO"/>
        </w:rPr>
        <w:t>El proceso para llevar a cabo la actividad implica los siguientes pasos:</w:t>
      </w:r>
    </w:p>
    <w:p w14:paraId="1085935E" w14:textId="77777777" w:rsidR="00FD0B25" w:rsidRPr="00FD0B25" w:rsidRDefault="00FD0B25" w:rsidP="00194EC4">
      <w:pPr>
        <w:pStyle w:val="Abcd"/>
        <w:numPr>
          <w:ilvl w:val="0"/>
          <w:numId w:val="30"/>
        </w:numPr>
        <w:rPr>
          <w:lang w:eastAsia="es-BO"/>
        </w:rPr>
      </w:pPr>
      <w:r w:rsidRPr="00FD0B25">
        <w:rPr>
          <w:lang w:eastAsia="es-BO"/>
        </w:rPr>
        <w:t>Preparación del Área:</w:t>
      </w:r>
    </w:p>
    <w:p w14:paraId="6F733B56" w14:textId="77777777" w:rsidR="00FD0B25" w:rsidRPr="00FD0B25" w:rsidRDefault="00FD0B25" w:rsidP="00FD0B25">
      <w:pPr>
        <w:pStyle w:val="Vieta2"/>
        <w:rPr>
          <w:lang w:eastAsia="es-BO"/>
        </w:rPr>
      </w:pPr>
      <w:r w:rsidRPr="00FD0B25">
        <w:rPr>
          <w:lang w:eastAsia="es-BO"/>
        </w:rPr>
        <w:t>Se delimitará el área de trabajo y se despejará de cualquier objeto o mobiliario que pueda interferir con el proceso de extracción.</w:t>
      </w:r>
    </w:p>
    <w:p w14:paraId="32B8494E" w14:textId="77777777" w:rsidR="00FD0B25" w:rsidRPr="00FD0B25" w:rsidRDefault="00FD0B25" w:rsidP="00FD0B25">
      <w:pPr>
        <w:pStyle w:val="Abcd"/>
        <w:rPr>
          <w:lang w:eastAsia="es-BO"/>
        </w:rPr>
      </w:pPr>
      <w:r w:rsidRPr="00FD0B25">
        <w:rPr>
          <w:lang w:eastAsia="es-BO"/>
        </w:rPr>
        <w:t>Preparación de Equipos y Herramientas:</w:t>
      </w:r>
    </w:p>
    <w:p w14:paraId="62E100F0" w14:textId="77777777" w:rsidR="00FD0B25" w:rsidRPr="00FD0B25" w:rsidRDefault="00FD0B25" w:rsidP="00FD0B25">
      <w:pPr>
        <w:pStyle w:val="Vieta2"/>
        <w:rPr>
          <w:lang w:eastAsia="es-BO"/>
        </w:rPr>
      </w:pPr>
      <w:r w:rsidRPr="00FD0B25">
        <w:rPr>
          <w:lang w:eastAsia="es-BO"/>
        </w:rPr>
        <w:lastRenderedPageBreak/>
        <w:t>Se verificará que los martillos demoledores y herramientas estén en condiciones óptimas de funcionamiento.</w:t>
      </w:r>
    </w:p>
    <w:p w14:paraId="6CEDDB97" w14:textId="77777777" w:rsidR="00FD0B25" w:rsidRPr="00FD0B25" w:rsidRDefault="00FD0B25" w:rsidP="00FD0B25">
      <w:pPr>
        <w:pStyle w:val="Abcd"/>
        <w:rPr>
          <w:lang w:eastAsia="es-BO"/>
        </w:rPr>
      </w:pPr>
      <w:r w:rsidRPr="00FD0B25">
        <w:rPr>
          <w:lang w:eastAsia="es-BO"/>
        </w:rPr>
        <w:t>Extracción de Cerámica y Cemento Cola:</w:t>
      </w:r>
    </w:p>
    <w:p w14:paraId="7C0E18FA" w14:textId="77777777" w:rsidR="00FD0B25" w:rsidRPr="00FD0B25" w:rsidRDefault="00FD0B25" w:rsidP="00FD0B25">
      <w:pPr>
        <w:pStyle w:val="Vieta2"/>
        <w:rPr>
          <w:lang w:eastAsia="es-BO"/>
        </w:rPr>
      </w:pPr>
      <w:r w:rsidRPr="00FD0B25">
        <w:rPr>
          <w:lang w:eastAsia="es-BO"/>
        </w:rPr>
        <w:t>Se procederá a la remoción de las baldosas cerámicas utilizando martillos demoledores con puntas de cincel o cinceles neumáticos.</w:t>
      </w:r>
    </w:p>
    <w:p w14:paraId="43E12907" w14:textId="77777777" w:rsidR="00FD0B25" w:rsidRPr="00FD0B25" w:rsidRDefault="00FD0B25" w:rsidP="00FD0B25">
      <w:pPr>
        <w:pStyle w:val="Vieta2"/>
        <w:rPr>
          <w:lang w:eastAsia="es-BO"/>
        </w:rPr>
      </w:pPr>
      <w:r w:rsidRPr="00FD0B25">
        <w:rPr>
          <w:lang w:eastAsia="es-BO"/>
        </w:rPr>
        <w:t>Se trabajará de manera cuidadosa para evitar dañar el sustrato subyacente.</w:t>
      </w:r>
    </w:p>
    <w:p w14:paraId="2FEFD546" w14:textId="77777777" w:rsidR="00FD0B25" w:rsidRPr="00FD0B25" w:rsidRDefault="00FD0B25" w:rsidP="00FD0B25">
      <w:pPr>
        <w:pStyle w:val="Vieta2"/>
        <w:rPr>
          <w:lang w:eastAsia="es-BO"/>
        </w:rPr>
      </w:pPr>
      <w:r w:rsidRPr="00FD0B25">
        <w:rPr>
          <w:lang w:eastAsia="es-BO"/>
        </w:rPr>
        <w:t>Una vez retiradas las baldosas, se removerá el cemento cola adherido al suelo utilizando las mismas herramientas.</w:t>
      </w:r>
    </w:p>
    <w:p w14:paraId="1ED5AF34" w14:textId="77777777" w:rsidR="00FD0B25" w:rsidRPr="00FD0B25" w:rsidRDefault="00FD0B25" w:rsidP="00FD0B25">
      <w:pPr>
        <w:pStyle w:val="Abcd"/>
        <w:rPr>
          <w:lang w:eastAsia="es-BO"/>
        </w:rPr>
      </w:pPr>
      <w:r w:rsidRPr="00FD0B25">
        <w:rPr>
          <w:lang w:eastAsia="es-BO"/>
        </w:rPr>
        <w:t>Disposición de Escombros:</w:t>
      </w:r>
    </w:p>
    <w:p w14:paraId="06AF3064" w14:textId="77777777" w:rsidR="00FD0B25" w:rsidRPr="00FD0B25" w:rsidRDefault="00FD0B25" w:rsidP="00FD0B25">
      <w:pPr>
        <w:pStyle w:val="Vieta2"/>
        <w:rPr>
          <w:lang w:eastAsia="es-BO"/>
        </w:rPr>
      </w:pPr>
      <w:r w:rsidRPr="00FD0B25">
        <w:rPr>
          <w:lang w:eastAsia="es-BO"/>
        </w:rPr>
        <w:t>Los escombros generados durante la extracción se colocarán en contenedores adecuados para su posterior eliminación.</w:t>
      </w:r>
    </w:p>
    <w:p w14:paraId="09E01F48" w14:textId="77777777" w:rsidR="00FD0B25" w:rsidRPr="00FD0B25" w:rsidRDefault="00FD0B25" w:rsidP="00FD0B25">
      <w:pPr>
        <w:pStyle w:val="Abcd"/>
        <w:rPr>
          <w:lang w:eastAsia="es-BO"/>
        </w:rPr>
      </w:pPr>
      <w:r w:rsidRPr="00FD0B25">
        <w:rPr>
          <w:lang w:eastAsia="es-BO"/>
        </w:rPr>
        <w:t>Limpieza del Área:</w:t>
      </w:r>
    </w:p>
    <w:p w14:paraId="761CD469" w14:textId="77777777" w:rsidR="00FD0B25" w:rsidRPr="00FD0B25" w:rsidRDefault="00FD0B25" w:rsidP="00FD0B25">
      <w:pPr>
        <w:pStyle w:val="Vieta2"/>
        <w:rPr>
          <w:lang w:eastAsia="es-BO"/>
        </w:rPr>
      </w:pPr>
      <w:r w:rsidRPr="00FD0B25">
        <w:rPr>
          <w:lang w:eastAsia="es-BO"/>
        </w:rPr>
        <w:t>Se llevará a cabo una limpieza exhaustiva del área para eliminar cualquier residuo y dejarla lista para la siguiente etapa del proceso.</w:t>
      </w:r>
    </w:p>
    <w:p w14:paraId="45FCDC56" w14:textId="42C1667D" w:rsidR="006D5AE3" w:rsidRPr="007233B2" w:rsidRDefault="006D5AE3" w:rsidP="006D5AE3">
      <w:pPr>
        <w:pStyle w:val="Vieta2"/>
        <w:rPr>
          <w:shd w:val="clear" w:color="auto" w:fill="FFFFFF"/>
        </w:rPr>
      </w:pPr>
    </w:p>
    <w:p w14:paraId="109DB539" w14:textId="77777777" w:rsidR="006D5AE3" w:rsidRPr="0078194C" w:rsidRDefault="006D5AE3" w:rsidP="006D5AE3">
      <w:pPr>
        <w:rPr>
          <w:lang w:eastAsia="es-BO"/>
        </w:rPr>
      </w:pPr>
      <w:r>
        <w:rPr>
          <w:shd w:val="clear" w:color="auto" w:fill="FFFFFF"/>
        </w:rPr>
        <w:t>EMBOL se deslinda de cualquier responsabilidad asociada a la actividad de transporte y disposición de los residuos generados. La empresa contratista es responsable de llevar a cabo la demolición de manera segura y conforme a todas las normativas y regulaciones aplicables.</w:t>
      </w:r>
    </w:p>
    <w:p w14:paraId="0D3E075A" w14:textId="77777777" w:rsidR="006D5AE3" w:rsidRDefault="006D5AE3" w:rsidP="006D5AE3">
      <w:pPr>
        <w:pStyle w:val="Heading3"/>
      </w:pPr>
      <w:bookmarkStart w:id="73" w:name="_Toc166532499"/>
      <w:r>
        <w:t>Medición y Precio</w:t>
      </w:r>
      <w:bookmarkEnd w:id="73"/>
    </w:p>
    <w:p w14:paraId="7579D265" w14:textId="77777777" w:rsidR="00FD0B25" w:rsidRPr="00FD0B25" w:rsidRDefault="00FD0B25" w:rsidP="00FD0B25">
      <w:r w:rsidRPr="00FD0B25">
        <w:t>La unidad de medida para la extracción de cerámica y cemento cola será el metro cuadrado (m²), correspondiente al área total donde se realice la extracción. El cálculo del precio a pagar se realizará de la siguiente manera:</w:t>
      </w:r>
    </w:p>
    <w:p w14:paraId="5D895DE8" w14:textId="77777777" w:rsidR="00FD0B25" w:rsidRPr="00FD0B25" w:rsidRDefault="00FD0B25" w:rsidP="00FD0B25">
      <w:r w:rsidRPr="00FD0B25">
        <w:t>Se determinará el área total de extracción en metros cuadrados.</w:t>
      </w:r>
    </w:p>
    <w:p w14:paraId="79E478CD" w14:textId="01D6A951" w:rsidR="00FD0B25" w:rsidRPr="00FD0B25" w:rsidRDefault="00FD0B25" w:rsidP="00FD0B25">
      <w:r w:rsidRPr="00FD0B25">
        <w:t xml:space="preserve">Se establecerá un precio unitario por metro cuadrado, el cual será acordado entre EMBOL y la empresa </w:t>
      </w:r>
      <w:r w:rsidR="0068780A">
        <w:t>contratista</w:t>
      </w:r>
      <w:r w:rsidRPr="00FD0B25">
        <w:t>.</w:t>
      </w:r>
    </w:p>
    <w:p w14:paraId="40352D82" w14:textId="375448C9" w:rsidR="00FD0B25" w:rsidRDefault="0068780A" w:rsidP="006D5AE3">
      <w:r>
        <w:t>El precio total a pagar</w:t>
      </w:r>
      <w:r w:rsidR="00FD0B25" w:rsidRPr="00FD0B25">
        <w:t xml:space="preserve"> se calculará multiplicando el número total de metros cuadrados extraídos por el precio unitario acordado</w:t>
      </w:r>
      <w:r w:rsidR="00FD0B25">
        <w:t xml:space="preserve"> y se </w:t>
      </w:r>
      <w:r w:rsidR="006D5AE3" w:rsidRPr="00CE0A68">
        <w:t>basará en el avance y la aprobación por parte de</w:t>
      </w:r>
      <w:r w:rsidR="006D5AE3">
        <w:t xml:space="preserve"> EMBOL S.A</w:t>
      </w:r>
      <w:r w:rsidR="006D5AE3" w:rsidRPr="00CE0A68">
        <w:t>.</w:t>
      </w:r>
    </w:p>
    <w:p w14:paraId="37790702" w14:textId="390EB636" w:rsidR="00E5228D" w:rsidRDefault="00E5228D" w:rsidP="006D5AE3"/>
    <w:p w14:paraId="04711155" w14:textId="00B2A9F2" w:rsidR="00E5228D" w:rsidRDefault="00E5228D" w:rsidP="006D5AE3"/>
    <w:p w14:paraId="612E6801" w14:textId="77777777" w:rsidR="00E5228D" w:rsidRDefault="00E5228D" w:rsidP="006D5AE3"/>
    <w:tbl>
      <w:tblPr>
        <w:tblStyle w:val="TableGrid"/>
        <w:tblW w:w="0" w:type="auto"/>
        <w:jc w:val="center"/>
        <w:tblLook w:val="04A0" w:firstRow="1" w:lastRow="0" w:firstColumn="1" w:lastColumn="0" w:noHBand="0" w:noVBand="1"/>
      </w:tblPr>
      <w:tblGrid>
        <w:gridCol w:w="2443"/>
        <w:gridCol w:w="2232"/>
        <w:gridCol w:w="1886"/>
      </w:tblGrid>
      <w:tr w:rsidR="006D5AE3" w14:paraId="022876F1" w14:textId="77777777" w:rsidTr="00E77D53">
        <w:trPr>
          <w:jc w:val="center"/>
        </w:trPr>
        <w:tc>
          <w:tcPr>
            <w:tcW w:w="2443" w:type="dxa"/>
            <w:shd w:val="clear" w:color="auto" w:fill="D9D9D9" w:themeFill="background1" w:themeFillShade="D9"/>
          </w:tcPr>
          <w:p w14:paraId="25F23DE2" w14:textId="77777777" w:rsidR="006D5AE3" w:rsidRPr="005F6E33" w:rsidRDefault="006D5AE3" w:rsidP="00E77D53">
            <w:pPr>
              <w:jc w:val="center"/>
              <w:rPr>
                <w:b/>
                <w:bCs/>
              </w:rPr>
            </w:pPr>
          </w:p>
          <w:p w14:paraId="593CC0F2" w14:textId="77777777" w:rsidR="006D5AE3" w:rsidRPr="005F6E33" w:rsidRDefault="006D5AE3" w:rsidP="00E77D53">
            <w:pPr>
              <w:jc w:val="center"/>
              <w:rPr>
                <w:b/>
                <w:bCs/>
              </w:rPr>
            </w:pPr>
            <w:r w:rsidRPr="005F6E33">
              <w:rPr>
                <w:b/>
                <w:bCs/>
              </w:rPr>
              <w:t>Descripción</w:t>
            </w:r>
          </w:p>
        </w:tc>
        <w:tc>
          <w:tcPr>
            <w:tcW w:w="2232" w:type="dxa"/>
            <w:shd w:val="clear" w:color="auto" w:fill="D9D9D9" w:themeFill="background1" w:themeFillShade="D9"/>
          </w:tcPr>
          <w:p w14:paraId="0AC2E673" w14:textId="77777777" w:rsidR="006D5AE3" w:rsidRPr="005F6E33" w:rsidRDefault="006D5AE3" w:rsidP="00E77D53">
            <w:pPr>
              <w:jc w:val="center"/>
              <w:rPr>
                <w:b/>
                <w:bCs/>
              </w:rPr>
            </w:pPr>
          </w:p>
          <w:p w14:paraId="720F77C8" w14:textId="77777777" w:rsidR="006D5AE3" w:rsidRPr="005F6E33" w:rsidRDefault="006D5AE3" w:rsidP="00E77D53">
            <w:pPr>
              <w:jc w:val="center"/>
              <w:rPr>
                <w:b/>
                <w:bCs/>
              </w:rPr>
            </w:pPr>
            <w:r w:rsidRPr="005F6E33">
              <w:rPr>
                <w:b/>
                <w:bCs/>
              </w:rPr>
              <w:t>Unidades</w:t>
            </w:r>
          </w:p>
        </w:tc>
        <w:tc>
          <w:tcPr>
            <w:tcW w:w="1886" w:type="dxa"/>
            <w:shd w:val="clear" w:color="auto" w:fill="D9D9D9" w:themeFill="background1" w:themeFillShade="D9"/>
          </w:tcPr>
          <w:p w14:paraId="567321BA" w14:textId="77777777" w:rsidR="006D5AE3" w:rsidRPr="005F6E33" w:rsidRDefault="006D5AE3" w:rsidP="00E77D53">
            <w:pPr>
              <w:jc w:val="center"/>
              <w:rPr>
                <w:b/>
                <w:bCs/>
              </w:rPr>
            </w:pPr>
            <w:r w:rsidRPr="005F6E33">
              <w:rPr>
                <w:b/>
                <w:bCs/>
              </w:rPr>
              <w:t>Precio Referencial</w:t>
            </w:r>
          </w:p>
          <w:p w14:paraId="19E1AFF8" w14:textId="77777777" w:rsidR="006D5AE3" w:rsidRPr="005F6E33" w:rsidRDefault="006D5AE3" w:rsidP="00E77D53">
            <w:pPr>
              <w:jc w:val="center"/>
              <w:rPr>
                <w:b/>
                <w:bCs/>
              </w:rPr>
            </w:pPr>
            <w:r>
              <w:rPr>
                <w:b/>
                <w:bCs/>
              </w:rPr>
              <w:t>Revista P &amp; C</w:t>
            </w:r>
          </w:p>
        </w:tc>
      </w:tr>
      <w:tr w:rsidR="006D5AE3" w14:paraId="637EA1E1" w14:textId="77777777" w:rsidTr="00E77D53">
        <w:trPr>
          <w:trHeight w:val="1620"/>
          <w:jc w:val="center"/>
        </w:trPr>
        <w:tc>
          <w:tcPr>
            <w:tcW w:w="2443" w:type="dxa"/>
          </w:tcPr>
          <w:p w14:paraId="319636B1" w14:textId="308869D8" w:rsidR="00E5228D" w:rsidRPr="00E5228D" w:rsidRDefault="00FD0B25" w:rsidP="00E5228D">
            <w:pPr>
              <w:rPr>
                <w:shd w:val="clear" w:color="auto" w:fill="FFFFFF"/>
              </w:rPr>
            </w:pPr>
            <w:r>
              <w:rPr>
                <w:shd w:val="clear" w:color="auto" w:fill="FFFFFF"/>
              </w:rPr>
              <w:lastRenderedPageBreak/>
              <w:t>Extracción de cerámica y cemento col</w:t>
            </w:r>
            <w:r w:rsidR="00E5228D">
              <w:rPr>
                <w:shd w:val="clear" w:color="auto" w:fill="FFFFFF"/>
              </w:rPr>
              <w:t>a</w:t>
            </w:r>
          </w:p>
        </w:tc>
        <w:tc>
          <w:tcPr>
            <w:tcW w:w="2232" w:type="dxa"/>
          </w:tcPr>
          <w:p w14:paraId="6ABCEE8D" w14:textId="5D3C9B2A" w:rsidR="006D5AE3" w:rsidRPr="00FD0B25" w:rsidRDefault="00FD0B25" w:rsidP="00E77D53">
            <w:pPr>
              <w:jc w:val="center"/>
              <w:rPr>
                <w:vertAlign w:val="superscript"/>
              </w:rPr>
            </w:pPr>
            <w:r>
              <w:rPr>
                <w:shd w:val="clear" w:color="auto" w:fill="FFFFFF"/>
              </w:rPr>
              <w:t>m</w:t>
            </w:r>
            <w:r>
              <w:rPr>
                <w:shd w:val="clear" w:color="auto" w:fill="FFFFFF"/>
                <w:vertAlign w:val="superscript"/>
              </w:rPr>
              <w:t>2</w:t>
            </w:r>
          </w:p>
        </w:tc>
        <w:tc>
          <w:tcPr>
            <w:tcW w:w="1886" w:type="dxa"/>
          </w:tcPr>
          <w:p w14:paraId="6D1897A6" w14:textId="0BD815A4" w:rsidR="006D5AE3" w:rsidRPr="007F5DFC" w:rsidRDefault="006D5AE3" w:rsidP="00E77D53">
            <w:pPr>
              <w:jc w:val="center"/>
            </w:pPr>
            <w:r>
              <w:t xml:space="preserve">Bs. </w:t>
            </w:r>
            <w:r w:rsidR="008D5CE3">
              <w:t>55</w:t>
            </w:r>
            <w:r w:rsidR="00CC1C3D">
              <w:t>.31</w:t>
            </w:r>
          </w:p>
        </w:tc>
      </w:tr>
    </w:tbl>
    <w:p w14:paraId="0C152835" w14:textId="553613A5" w:rsidR="006D5AE3" w:rsidRPr="005B2475" w:rsidRDefault="006D5AE3" w:rsidP="006D5AE3">
      <w:pPr>
        <w:pStyle w:val="Tabla"/>
        <w:rPr>
          <w:rFonts w:eastAsiaTheme="majorEastAsia" w:cstheme="majorBidi"/>
          <w:b w:val="0"/>
          <w:bCs/>
          <w:i w:val="0"/>
          <w:caps/>
          <w:sz w:val="24"/>
          <w:szCs w:val="26"/>
          <w:lang w:val="es-BO"/>
        </w:rPr>
      </w:pPr>
      <w:r w:rsidRPr="008C4197">
        <w:rPr>
          <w:b w:val="0"/>
          <w:bCs/>
        </w:rPr>
        <w:t xml:space="preserve">Cuantificación del </w:t>
      </w:r>
      <w:r w:rsidRPr="005B2475">
        <w:rPr>
          <w:b w:val="0"/>
          <w:bCs/>
        </w:rPr>
        <w:t xml:space="preserve">ítem </w:t>
      </w:r>
      <w:r w:rsidR="00FD0B25">
        <w:rPr>
          <w:b w:val="0"/>
          <w:bCs/>
        </w:rPr>
        <w:t>Extracción de cerámica y cemento cola</w:t>
      </w:r>
    </w:p>
    <w:p w14:paraId="22B42936" w14:textId="77777777" w:rsidR="006D5AE3" w:rsidRPr="00EB6943" w:rsidRDefault="006D5AE3" w:rsidP="006D5AE3">
      <w:pPr>
        <w:pStyle w:val="Tabla"/>
        <w:numPr>
          <w:ilvl w:val="0"/>
          <w:numId w:val="0"/>
        </w:numPr>
        <w:ind w:left="360"/>
        <w:jc w:val="both"/>
        <w:rPr>
          <w:rFonts w:eastAsiaTheme="majorEastAsia" w:cstheme="majorBidi"/>
          <w:b w:val="0"/>
          <w:bCs/>
          <w:i w:val="0"/>
          <w:caps/>
          <w:sz w:val="24"/>
          <w:szCs w:val="26"/>
          <w:lang w:val="es-BO"/>
        </w:rPr>
      </w:pPr>
    </w:p>
    <w:p w14:paraId="749DB9AE" w14:textId="06F32F65" w:rsidR="006D5AE3" w:rsidRPr="008746EB" w:rsidRDefault="008746EB" w:rsidP="008746EB">
      <w:pPr>
        <w:pStyle w:val="Heading2"/>
      </w:pPr>
      <w:bookmarkStart w:id="74" w:name="_Toc166532500"/>
      <w:r w:rsidRPr="008746EB">
        <w:t>Retiro</w:t>
      </w:r>
      <w:r w:rsidRPr="008746EB">
        <w:tab/>
        <w:t>de</w:t>
      </w:r>
      <w:r w:rsidRPr="008746EB">
        <w:tab/>
        <w:t>zócalos</w:t>
      </w:r>
      <w:r w:rsidRPr="008746EB">
        <w:tab/>
        <w:t>de</w:t>
      </w:r>
      <w:r w:rsidRPr="008746EB">
        <w:tab/>
        <w:t>cerámica</w:t>
      </w:r>
      <w:r w:rsidRPr="008746EB">
        <w:tab/>
        <w:t>/ porcelanato</w:t>
      </w:r>
      <w:bookmarkEnd w:id="74"/>
    </w:p>
    <w:p w14:paraId="61E949D6" w14:textId="77777777" w:rsidR="006D5AE3" w:rsidRPr="00A97976" w:rsidRDefault="006D5AE3" w:rsidP="006D5AE3">
      <w:pPr>
        <w:pStyle w:val="Heading3"/>
      </w:pPr>
      <w:bookmarkStart w:id="75" w:name="_Toc166532501"/>
      <w:r>
        <w:t>Descripción</w:t>
      </w:r>
      <w:bookmarkEnd w:id="75"/>
    </w:p>
    <w:p w14:paraId="4DC279DF" w14:textId="3AB0A83F" w:rsidR="006D5AE3" w:rsidRDefault="008746EB" w:rsidP="008746EB">
      <w:r>
        <w:rPr>
          <w:shd w:val="clear" w:color="auto" w:fill="FFFFFF"/>
        </w:rPr>
        <w:t>El retiro de zócalos de cerámica/porcelanato consiste en la eliminación controlada y cuidadosa de los zócalos adheridos a las paredes, ya sea en interiores o exteriores. Esta actividad se realiza para permitir la renovación, reparación o modificación de las superficies donde se encuentran los zócalos.</w:t>
      </w:r>
      <w:r w:rsidR="006D5AE3">
        <w:t xml:space="preserve"> </w:t>
      </w:r>
    </w:p>
    <w:p w14:paraId="5F5D0DDB" w14:textId="3E09FB6F" w:rsidR="008746EB" w:rsidRPr="008746EB" w:rsidRDefault="006D5AE3" w:rsidP="008746EB">
      <w:pPr>
        <w:pStyle w:val="Heading3"/>
      </w:pPr>
      <w:bookmarkStart w:id="76" w:name="_Toc166532502"/>
      <w:r>
        <w:t>Materiales, herramientas y equipo</w:t>
      </w:r>
      <w:bookmarkEnd w:id="76"/>
    </w:p>
    <w:p w14:paraId="0FE9720A" w14:textId="77777777" w:rsidR="008746EB" w:rsidRPr="008746EB" w:rsidRDefault="008746EB" w:rsidP="008746EB">
      <w:pPr>
        <w:pStyle w:val="Vieta1"/>
        <w:rPr>
          <w:lang w:eastAsia="es-BO"/>
        </w:rPr>
      </w:pPr>
      <w:r w:rsidRPr="008746EB">
        <w:rPr>
          <w:lang w:eastAsia="es-BO"/>
        </w:rPr>
        <w:t>Contenedores para la disposición de los escombros.</w:t>
      </w:r>
    </w:p>
    <w:p w14:paraId="6F5CF70F" w14:textId="77777777" w:rsidR="008746EB" w:rsidRPr="008746EB" w:rsidRDefault="008746EB" w:rsidP="008746EB">
      <w:pPr>
        <w:pStyle w:val="Vieta1"/>
        <w:rPr>
          <w:lang w:eastAsia="es-BO"/>
        </w:rPr>
      </w:pPr>
      <w:r w:rsidRPr="008746EB">
        <w:rPr>
          <w:lang w:eastAsia="es-BO"/>
        </w:rPr>
        <w:t>Palancas o cinceles.</w:t>
      </w:r>
    </w:p>
    <w:p w14:paraId="5C7EE67F" w14:textId="77777777" w:rsidR="008746EB" w:rsidRPr="008746EB" w:rsidRDefault="008746EB" w:rsidP="008746EB">
      <w:pPr>
        <w:pStyle w:val="Vieta1"/>
        <w:rPr>
          <w:lang w:eastAsia="es-BO"/>
        </w:rPr>
      </w:pPr>
      <w:r w:rsidRPr="008746EB">
        <w:rPr>
          <w:lang w:eastAsia="es-BO"/>
        </w:rPr>
        <w:t>Martillos.</w:t>
      </w:r>
    </w:p>
    <w:p w14:paraId="0B5D6D48" w14:textId="1908374C" w:rsidR="008746EB" w:rsidRPr="008746EB" w:rsidRDefault="008746EB" w:rsidP="008746EB">
      <w:pPr>
        <w:pStyle w:val="Vieta1"/>
        <w:rPr>
          <w:lang w:eastAsia="es-BO"/>
        </w:rPr>
      </w:pPr>
      <w:r w:rsidRPr="008746EB">
        <w:rPr>
          <w:lang w:eastAsia="es-BO"/>
        </w:rPr>
        <w:t>Espátulas.</w:t>
      </w:r>
    </w:p>
    <w:p w14:paraId="3EB92718" w14:textId="0FBAD769" w:rsidR="006D5AE3" w:rsidRPr="007233B2" w:rsidRDefault="008746EB" w:rsidP="008746EB">
      <w:pPr>
        <w:pStyle w:val="Vieta1"/>
        <w:rPr>
          <w:lang w:eastAsia="es-BO"/>
        </w:rPr>
      </w:pPr>
      <w:r w:rsidRPr="001F313A">
        <w:rPr>
          <w:lang w:eastAsia="es-BO"/>
        </w:rPr>
        <w:t>Equipos de protección personal (EPP), incluyendo cascos, guantes, gafas de protección</w:t>
      </w:r>
      <w:r>
        <w:rPr>
          <w:lang w:eastAsia="es-BO"/>
        </w:rPr>
        <w:t xml:space="preserve">, máscaras respiratorias para protección contra el polvo </w:t>
      </w:r>
      <w:r w:rsidRPr="001F313A">
        <w:rPr>
          <w:lang w:eastAsia="es-BO"/>
        </w:rPr>
        <w:t>y calzado de seguridad</w:t>
      </w:r>
      <w:r>
        <w:rPr>
          <w:lang w:eastAsia="es-BO"/>
        </w:rPr>
        <w:t>.</w:t>
      </w:r>
    </w:p>
    <w:p w14:paraId="601D990F" w14:textId="77777777" w:rsidR="006D5AE3" w:rsidRDefault="006D5AE3" w:rsidP="006D5AE3">
      <w:pPr>
        <w:pStyle w:val="Heading3"/>
      </w:pPr>
      <w:bookmarkStart w:id="77" w:name="_Toc166532503"/>
      <w:r>
        <w:t>Procedimiento</w:t>
      </w:r>
      <w:bookmarkEnd w:id="77"/>
    </w:p>
    <w:p w14:paraId="6A85D061" w14:textId="77777777" w:rsidR="006D5AE3" w:rsidRDefault="006D5AE3" w:rsidP="006D5AE3">
      <w:pPr>
        <w:rPr>
          <w:lang w:eastAsia="es-BO"/>
        </w:rPr>
      </w:pPr>
      <w:r w:rsidRPr="001F313A">
        <w:rPr>
          <w:lang w:eastAsia="es-BO"/>
        </w:rPr>
        <w:t>El proceso para llevar a cabo la actividad implica los siguientes pasos:</w:t>
      </w:r>
    </w:p>
    <w:p w14:paraId="5E89AF95" w14:textId="77777777" w:rsidR="003E0137" w:rsidRPr="003E0137" w:rsidRDefault="003E0137" w:rsidP="00194EC4">
      <w:pPr>
        <w:pStyle w:val="Abcd"/>
        <w:numPr>
          <w:ilvl w:val="0"/>
          <w:numId w:val="31"/>
        </w:numPr>
        <w:rPr>
          <w:lang w:eastAsia="es-BO"/>
        </w:rPr>
      </w:pPr>
      <w:r w:rsidRPr="003E0137">
        <w:rPr>
          <w:lang w:eastAsia="es-BO"/>
        </w:rPr>
        <w:t>Preparación del Área:</w:t>
      </w:r>
    </w:p>
    <w:p w14:paraId="6321BFD8" w14:textId="77777777" w:rsidR="003E0137" w:rsidRPr="003E0137" w:rsidRDefault="003E0137" w:rsidP="003E0137">
      <w:pPr>
        <w:pStyle w:val="Vieta2"/>
        <w:rPr>
          <w:lang w:eastAsia="es-BO"/>
        </w:rPr>
      </w:pPr>
      <w:r w:rsidRPr="003E0137">
        <w:rPr>
          <w:lang w:eastAsia="es-BO"/>
        </w:rPr>
        <w:t>Se delimitará el área de trabajo y se despejará de cualquier obstáculo que pueda interferir con el proceso de retiro de zócalos.</w:t>
      </w:r>
    </w:p>
    <w:p w14:paraId="20C99DB5" w14:textId="77777777" w:rsidR="003E0137" w:rsidRPr="003E0137" w:rsidRDefault="003E0137" w:rsidP="003E0137">
      <w:pPr>
        <w:pStyle w:val="Abcd"/>
        <w:rPr>
          <w:lang w:eastAsia="es-BO"/>
        </w:rPr>
      </w:pPr>
      <w:r w:rsidRPr="003E0137">
        <w:rPr>
          <w:lang w:eastAsia="es-BO"/>
        </w:rPr>
        <w:t>Retiro de Zócalos:</w:t>
      </w:r>
    </w:p>
    <w:p w14:paraId="71B3F33B" w14:textId="77777777" w:rsidR="003E0137" w:rsidRPr="003E0137" w:rsidRDefault="003E0137" w:rsidP="003E0137">
      <w:pPr>
        <w:pStyle w:val="Vieta2"/>
        <w:rPr>
          <w:lang w:eastAsia="es-BO"/>
        </w:rPr>
      </w:pPr>
      <w:r w:rsidRPr="003E0137">
        <w:rPr>
          <w:lang w:eastAsia="es-BO"/>
        </w:rPr>
        <w:t>Se utilizarán palancas, cinceles o martillos para aflojar los zócalos de las paredes de manera cuidadosa, evitando dañar las superficies adyacentes.</w:t>
      </w:r>
    </w:p>
    <w:p w14:paraId="1F870D68" w14:textId="77777777" w:rsidR="003E0137" w:rsidRPr="003E0137" w:rsidRDefault="003E0137" w:rsidP="003E0137">
      <w:pPr>
        <w:pStyle w:val="Vieta2"/>
        <w:rPr>
          <w:lang w:eastAsia="es-BO"/>
        </w:rPr>
      </w:pPr>
      <w:r w:rsidRPr="003E0137">
        <w:rPr>
          <w:lang w:eastAsia="es-BO"/>
        </w:rPr>
        <w:t>Se procederá a retirar los zócalos de cerámica/porcelanato de manera gradual y controlada.</w:t>
      </w:r>
    </w:p>
    <w:p w14:paraId="1B1A02B6" w14:textId="77777777" w:rsidR="003E0137" w:rsidRPr="003E0137" w:rsidRDefault="003E0137" w:rsidP="003E0137">
      <w:pPr>
        <w:pStyle w:val="Abcd"/>
        <w:rPr>
          <w:lang w:eastAsia="es-BO"/>
        </w:rPr>
      </w:pPr>
      <w:r w:rsidRPr="003E0137">
        <w:rPr>
          <w:lang w:eastAsia="es-BO"/>
        </w:rPr>
        <w:t>Limpieza del Área:</w:t>
      </w:r>
    </w:p>
    <w:p w14:paraId="63C6061E" w14:textId="4843771D" w:rsidR="006D5AE3" w:rsidRPr="003E0137" w:rsidRDefault="003E0137" w:rsidP="003E0137">
      <w:pPr>
        <w:pStyle w:val="Vieta2"/>
        <w:rPr>
          <w:lang w:eastAsia="es-BO"/>
        </w:rPr>
      </w:pPr>
      <w:r w:rsidRPr="003E0137">
        <w:rPr>
          <w:lang w:eastAsia="es-BO"/>
        </w:rPr>
        <w:t>Se realizará una limpieza minuciosa del área para eliminar cualquier residuo de adhesivo o fragmentos de zócalo.</w:t>
      </w:r>
    </w:p>
    <w:p w14:paraId="3EE58B75" w14:textId="560B6D2D" w:rsidR="006D5AE3" w:rsidRPr="0078194C" w:rsidRDefault="006D5AE3" w:rsidP="006D5AE3">
      <w:pPr>
        <w:rPr>
          <w:lang w:eastAsia="es-BO"/>
        </w:rPr>
      </w:pPr>
      <w:r>
        <w:rPr>
          <w:shd w:val="clear" w:color="auto" w:fill="FFFFFF"/>
        </w:rPr>
        <w:t>EMBOL</w:t>
      </w:r>
      <w:r w:rsidR="00E5228D" w:rsidRPr="00E5228D">
        <w:rPr>
          <w:shd w:val="clear" w:color="auto" w:fill="FFFFFF"/>
        </w:rPr>
        <w:t xml:space="preserve"> </w:t>
      </w:r>
      <w:r w:rsidR="00E5228D">
        <w:rPr>
          <w:shd w:val="clear" w:color="auto" w:fill="FFFFFF"/>
        </w:rPr>
        <w:t>S.A.</w:t>
      </w:r>
      <w:r>
        <w:rPr>
          <w:shd w:val="clear" w:color="auto" w:fill="FFFFFF"/>
        </w:rPr>
        <w:t xml:space="preserve"> se deslinda de cualquier responsabilidad asociada a la actividad de transporte y disposición de los residuos generados. La empresa contratista es responsable de llevar a </w:t>
      </w:r>
      <w:r>
        <w:rPr>
          <w:shd w:val="clear" w:color="auto" w:fill="FFFFFF"/>
        </w:rPr>
        <w:lastRenderedPageBreak/>
        <w:t>cabo la demolición de manera segura y conforme a todas las normativas y regulaciones aplicables.</w:t>
      </w:r>
    </w:p>
    <w:p w14:paraId="0723EA30" w14:textId="77777777" w:rsidR="006D5AE3" w:rsidRDefault="006D5AE3" w:rsidP="006D5AE3">
      <w:pPr>
        <w:pStyle w:val="Heading3"/>
      </w:pPr>
      <w:bookmarkStart w:id="78" w:name="_Toc166532504"/>
      <w:r>
        <w:t>Medición y Precio</w:t>
      </w:r>
      <w:bookmarkEnd w:id="78"/>
    </w:p>
    <w:p w14:paraId="40E5169F" w14:textId="592ADAEF" w:rsidR="003E0137" w:rsidRPr="003E0137" w:rsidRDefault="003E0137" w:rsidP="003E0137">
      <w:r w:rsidRPr="003E0137">
        <w:t>La unidad de medida para el retiro de zócalos de cerámica/porcelanato será el metro lineal (m</w:t>
      </w:r>
      <w:r w:rsidR="00331E61">
        <w:t>l</w:t>
      </w:r>
      <w:r w:rsidRPr="003E0137">
        <w:t>), correspondiente a la longitud total de los zócalos retirados. El cálculo del precio a pagar se realizará de la siguiente manera:</w:t>
      </w:r>
    </w:p>
    <w:p w14:paraId="2FA19C64" w14:textId="77777777" w:rsidR="003E0137" w:rsidRPr="003E0137" w:rsidRDefault="003E0137" w:rsidP="003E0137">
      <w:r w:rsidRPr="003E0137">
        <w:t>Se medirá la longitud total de zócalos retirados en metros lineales.</w:t>
      </w:r>
    </w:p>
    <w:p w14:paraId="65F97EDE" w14:textId="49C43AA5" w:rsidR="003E0137" w:rsidRPr="003E0137" w:rsidRDefault="003E0137" w:rsidP="003E0137">
      <w:r w:rsidRPr="003E0137">
        <w:t xml:space="preserve">Se establecerá un precio unitario por metro lineal, el cual será acordado entre EMBOL y la empresa </w:t>
      </w:r>
      <w:r>
        <w:t>contratista</w:t>
      </w:r>
      <w:r w:rsidRPr="003E0137">
        <w:t>.</w:t>
      </w:r>
    </w:p>
    <w:p w14:paraId="73B41C10" w14:textId="42BCB1CE" w:rsidR="006D5AE3" w:rsidRDefault="003E0137" w:rsidP="006D5AE3">
      <w:r w:rsidRPr="003E0137">
        <w:t xml:space="preserve">El precio total </w:t>
      </w:r>
      <w:r w:rsidR="0068780A">
        <w:t>a</w:t>
      </w:r>
      <w:r w:rsidRPr="003E0137">
        <w:t xml:space="preserve"> pagar se calculará multiplicando la longitud total de zócalos retirados por el precio unitario acordad</w:t>
      </w:r>
      <w:r>
        <w:t>o y</w:t>
      </w:r>
      <w:r w:rsidR="0068780A">
        <w:t xml:space="preserve"> se</w:t>
      </w:r>
      <w:r>
        <w:t xml:space="preserve"> </w:t>
      </w:r>
      <w:r w:rsidRPr="00CE0A68">
        <w:t>basará en el avance y la aprobación por parte de</w:t>
      </w:r>
      <w:r>
        <w:t xml:space="preserve"> EMBOL S.A</w:t>
      </w:r>
      <w:r w:rsidRPr="00CE0A68">
        <w:t>.</w:t>
      </w:r>
    </w:p>
    <w:tbl>
      <w:tblPr>
        <w:tblStyle w:val="TableGrid"/>
        <w:tblW w:w="0" w:type="auto"/>
        <w:jc w:val="center"/>
        <w:tblLook w:val="04A0" w:firstRow="1" w:lastRow="0" w:firstColumn="1" w:lastColumn="0" w:noHBand="0" w:noVBand="1"/>
      </w:tblPr>
      <w:tblGrid>
        <w:gridCol w:w="2443"/>
        <w:gridCol w:w="2232"/>
        <w:gridCol w:w="1886"/>
      </w:tblGrid>
      <w:tr w:rsidR="006D5AE3" w14:paraId="1DB998F7" w14:textId="77777777" w:rsidTr="00E77D53">
        <w:trPr>
          <w:jc w:val="center"/>
        </w:trPr>
        <w:tc>
          <w:tcPr>
            <w:tcW w:w="2443" w:type="dxa"/>
            <w:shd w:val="clear" w:color="auto" w:fill="D9D9D9" w:themeFill="background1" w:themeFillShade="D9"/>
          </w:tcPr>
          <w:p w14:paraId="5FA5868D" w14:textId="77777777" w:rsidR="006D5AE3" w:rsidRPr="005F6E33" w:rsidRDefault="006D5AE3" w:rsidP="00E77D53">
            <w:pPr>
              <w:jc w:val="center"/>
              <w:rPr>
                <w:b/>
                <w:bCs/>
              </w:rPr>
            </w:pPr>
          </w:p>
          <w:p w14:paraId="6C27A90F" w14:textId="77777777" w:rsidR="006D5AE3" w:rsidRPr="005F6E33" w:rsidRDefault="006D5AE3" w:rsidP="00E77D53">
            <w:pPr>
              <w:jc w:val="center"/>
              <w:rPr>
                <w:b/>
                <w:bCs/>
              </w:rPr>
            </w:pPr>
            <w:r w:rsidRPr="005F6E33">
              <w:rPr>
                <w:b/>
                <w:bCs/>
              </w:rPr>
              <w:t>Descripción</w:t>
            </w:r>
          </w:p>
        </w:tc>
        <w:tc>
          <w:tcPr>
            <w:tcW w:w="2232" w:type="dxa"/>
            <w:shd w:val="clear" w:color="auto" w:fill="D9D9D9" w:themeFill="background1" w:themeFillShade="D9"/>
          </w:tcPr>
          <w:p w14:paraId="488D9C7C" w14:textId="77777777" w:rsidR="006D5AE3" w:rsidRPr="005F6E33" w:rsidRDefault="006D5AE3" w:rsidP="00E77D53">
            <w:pPr>
              <w:jc w:val="center"/>
              <w:rPr>
                <w:b/>
                <w:bCs/>
              </w:rPr>
            </w:pPr>
          </w:p>
          <w:p w14:paraId="7BB91A95" w14:textId="77777777" w:rsidR="006D5AE3" w:rsidRPr="005F6E33" w:rsidRDefault="006D5AE3" w:rsidP="00E77D53">
            <w:pPr>
              <w:jc w:val="center"/>
              <w:rPr>
                <w:b/>
                <w:bCs/>
              </w:rPr>
            </w:pPr>
            <w:r w:rsidRPr="005F6E33">
              <w:rPr>
                <w:b/>
                <w:bCs/>
              </w:rPr>
              <w:t>Unidades</w:t>
            </w:r>
          </w:p>
        </w:tc>
        <w:tc>
          <w:tcPr>
            <w:tcW w:w="1886" w:type="dxa"/>
            <w:shd w:val="clear" w:color="auto" w:fill="D9D9D9" w:themeFill="background1" w:themeFillShade="D9"/>
          </w:tcPr>
          <w:p w14:paraId="073DC8A8" w14:textId="77777777" w:rsidR="006D5AE3" w:rsidRPr="005F6E33" w:rsidRDefault="006D5AE3" w:rsidP="00E77D53">
            <w:pPr>
              <w:jc w:val="center"/>
              <w:rPr>
                <w:b/>
                <w:bCs/>
              </w:rPr>
            </w:pPr>
            <w:r w:rsidRPr="005F6E33">
              <w:rPr>
                <w:b/>
                <w:bCs/>
              </w:rPr>
              <w:t>Precio Referencial</w:t>
            </w:r>
          </w:p>
          <w:p w14:paraId="684798B0" w14:textId="77777777" w:rsidR="006D5AE3" w:rsidRPr="005F6E33" w:rsidRDefault="006D5AE3" w:rsidP="00E77D53">
            <w:pPr>
              <w:jc w:val="center"/>
              <w:rPr>
                <w:b/>
                <w:bCs/>
              </w:rPr>
            </w:pPr>
            <w:r>
              <w:rPr>
                <w:b/>
                <w:bCs/>
              </w:rPr>
              <w:t>Revista P &amp; C</w:t>
            </w:r>
          </w:p>
        </w:tc>
      </w:tr>
      <w:tr w:rsidR="006D5AE3" w14:paraId="63286575" w14:textId="77777777" w:rsidTr="00E77D53">
        <w:trPr>
          <w:trHeight w:val="1620"/>
          <w:jc w:val="center"/>
        </w:trPr>
        <w:tc>
          <w:tcPr>
            <w:tcW w:w="2443" w:type="dxa"/>
          </w:tcPr>
          <w:p w14:paraId="239CC689" w14:textId="30F142B7" w:rsidR="006D5AE3" w:rsidRDefault="003E0137" w:rsidP="00E77D53">
            <w:pPr>
              <w:jc w:val="center"/>
            </w:pPr>
            <w:r>
              <w:t>R</w:t>
            </w:r>
            <w:r w:rsidRPr="003E0137">
              <w:t>etiro de zócalos de cerámica/porcelanato</w:t>
            </w:r>
            <w:r>
              <w:t xml:space="preserve"> </w:t>
            </w:r>
          </w:p>
        </w:tc>
        <w:tc>
          <w:tcPr>
            <w:tcW w:w="2232" w:type="dxa"/>
          </w:tcPr>
          <w:p w14:paraId="50794126" w14:textId="77777777" w:rsidR="006D5AE3" w:rsidRPr="00311B12" w:rsidRDefault="006D5AE3" w:rsidP="00E77D53">
            <w:pPr>
              <w:jc w:val="center"/>
              <w:rPr>
                <w:vertAlign w:val="superscript"/>
              </w:rPr>
            </w:pPr>
            <w:r>
              <w:rPr>
                <w:shd w:val="clear" w:color="auto" w:fill="FFFFFF"/>
              </w:rPr>
              <w:t>ml</w:t>
            </w:r>
          </w:p>
        </w:tc>
        <w:tc>
          <w:tcPr>
            <w:tcW w:w="1886" w:type="dxa"/>
          </w:tcPr>
          <w:p w14:paraId="56C51E4D" w14:textId="320F3EAF" w:rsidR="006D5AE3" w:rsidRPr="007F5DFC" w:rsidRDefault="006D5AE3" w:rsidP="00E77D53">
            <w:pPr>
              <w:jc w:val="center"/>
            </w:pPr>
            <w:r>
              <w:t xml:space="preserve">Bs. </w:t>
            </w:r>
            <w:r w:rsidR="008D5CE3">
              <w:t>18</w:t>
            </w:r>
            <w:r w:rsidR="00CC1C3D">
              <w:t>.</w:t>
            </w:r>
            <w:r w:rsidR="008D5CE3">
              <w:t>53</w:t>
            </w:r>
          </w:p>
        </w:tc>
      </w:tr>
    </w:tbl>
    <w:p w14:paraId="1FC93284" w14:textId="0F68347D" w:rsidR="006D5AE3" w:rsidRPr="00E5228D" w:rsidRDefault="006D5AE3" w:rsidP="006D5AE3">
      <w:pPr>
        <w:pStyle w:val="Tabla"/>
        <w:rPr>
          <w:rFonts w:eastAsiaTheme="majorEastAsia" w:cstheme="majorBidi"/>
          <w:b w:val="0"/>
          <w:bCs/>
          <w:i w:val="0"/>
          <w:caps/>
          <w:sz w:val="24"/>
          <w:szCs w:val="26"/>
          <w:lang w:val="es-BO"/>
        </w:rPr>
      </w:pPr>
      <w:r w:rsidRPr="003E0137">
        <w:rPr>
          <w:b w:val="0"/>
          <w:bCs/>
        </w:rPr>
        <w:t xml:space="preserve">Cuantificación del ítem </w:t>
      </w:r>
      <w:r w:rsidR="003E0137" w:rsidRPr="003E0137">
        <w:rPr>
          <w:b w:val="0"/>
          <w:bCs/>
        </w:rPr>
        <w:t>Retiro de zócalos de cerámica/porcelanato</w:t>
      </w:r>
    </w:p>
    <w:p w14:paraId="2BB24A6C" w14:textId="77777777" w:rsidR="00E5228D" w:rsidRPr="0068780A" w:rsidRDefault="00E5228D" w:rsidP="00E5228D">
      <w:pPr>
        <w:pStyle w:val="Tabla"/>
        <w:numPr>
          <w:ilvl w:val="0"/>
          <w:numId w:val="0"/>
        </w:numPr>
        <w:ind w:left="360" w:hanging="360"/>
        <w:rPr>
          <w:rFonts w:eastAsiaTheme="majorEastAsia" w:cstheme="majorBidi"/>
          <w:b w:val="0"/>
          <w:bCs/>
          <w:i w:val="0"/>
          <w:caps/>
          <w:sz w:val="24"/>
          <w:szCs w:val="26"/>
          <w:lang w:val="es-BO"/>
        </w:rPr>
      </w:pPr>
    </w:p>
    <w:p w14:paraId="73F54687" w14:textId="4536ABE2" w:rsidR="0068780A" w:rsidRPr="0068780A" w:rsidRDefault="0068780A" w:rsidP="0068780A">
      <w:pPr>
        <w:pStyle w:val="Heading2"/>
      </w:pPr>
      <w:bookmarkStart w:id="79" w:name="_Toc166532505"/>
      <w:r w:rsidRPr="0068780A">
        <w:t>Extracción de piso flotante aglomerado</w:t>
      </w:r>
      <w:bookmarkEnd w:id="79"/>
    </w:p>
    <w:p w14:paraId="239F98D7" w14:textId="77777777" w:rsidR="0068780A" w:rsidRPr="00A97976" w:rsidRDefault="0068780A" w:rsidP="0068780A">
      <w:pPr>
        <w:pStyle w:val="Heading3"/>
      </w:pPr>
      <w:bookmarkStart w:id="80" w:name="_Toc166532506"/>
      <w:r>
        <w:t>Descripción</w:t>
      </w:r>
      <w:bookmarkEnd w:id="80"/>
    </w:p>
    <w:p w14:paraId="3CB723E2" w14:textId="6D2429DF" w:rsidR="0068780A" w:rsidRDefault="0068780A" w:rsidP="0068780A">
      <w:r>
        <w:rPr>
          <w:shd w:val="clear" w:color="auto" w:fill="FFFFFF"/>
        </w:rPr>
        <w:t>La extracción de piso flotante aglomerado implica la remoción cuidadosa y sistemática del revestimiento de piso flotante compuesto por paneles de aglomerado y acabado superficial, generalmente utilizado en interiores. Esta actividad se realiza para permitir la instalación de un nuevo revestimiento de piso o para llevar a cabo reparaciones en la estructura subyacente.</w:t>
      </w:r>
      <w:r>
        <w:t xml:space="preserve"> </w:t>
      </w:r>
    </w:p>
    <w:p w14:paraId="000DF15F" w14:textId="71533E2C" w:rsidR="0068780A" w:rsidRPr="0068780A" w:rsidRDefault="0068780A" w:rsidP="0068780A">
      <w:pPr>
        <w:pStyle w:val="Heading3"/>
      </w:pPr>
      <w:bookmarkStart w:id="81" w:name="_Toc166532507"/>
      <w:r>
        <w:t>Materiales, herramientas y equipo</w:t>
      </w:r>
      <w:bookmarkEnd w:id="81"/>
    </w:p>
    <w:p w14:paraId="31F1787E" w14:textId="77777777" w:rsidR="0068780A" w:rsidRPr="0068780A" w:rsidRDefault="0068780A" w:rsidP="0068780A">
      <w:pPr>
        <w:pStyle w:val="Vieta1"/>
        <w:rPr>
          <w:lang w:eastAsia="es-BO"/>
        </w:rPr>
      </w:pPr>
      <w:r w:rsidRPr="0068780A">
        <w:rPr>
          <w:lang w:eastAsia="es-BO"/>
        </w:rPr>
        <w:t>Contenedores para la disposición de los escombros.</w:t>
      </w:r>
    </w:p>
    <w:p w14:paraId="2EF8B4B8" w14:textId="77777777" w:rsidR="0068780A" w:rsidRPr="0068780A" w:rsidRDefault="0068780A" w:rsidP="0068780A">
      <w:pPr>
        <w:pStyle w:val="Vieta1"/>
        <w:rPr>
          <w:lang w:eastAsia="es-BO"/>
        </w:rPr>
      </w:pPr>
      <w:r w:rsidRPr="0068780A">
        <w:rPr>
          <w:lang w:eastAsia="es-BO"/>
        </w:rPr>
        <w:t>Palancas o cinceles.</w:t>
      </w:r>
    </w:p>
    <w:p w14:paraId="1639B0D7" w14:textId="77777777" w:rsidR="0068780A" w:rsidRPr="0068780A" w:rsidRDefault="0068780A" w:rsidP="0068780A">
      <w:pPr>
        <w:pStyle w:val="Vieta1"/>
        <w:rPr>
          <w:lang w:eastAsia="es-BO"/>
        </w:rPr>
      </w:pPr>
      <w:r w:rsidRPr="0068780A">
        <w:rPr>
          <w:lang w:eastAsia="es-BO"/>
        </w:rPr>
        <w:t>Martillos.</w:t>
      </w:r>
    </w:p>
    <w:p w14:paraId="3E41F236" w14:textId="77777777" w:rsidR="0068780A" w:rsidRPr="0068780A" w:rsidRDefault="0068780A" w:rsidP="0068780A">
      <w:pPr>
        <w:pStyle w:val="Vieta1"/>
        <w:rPr>
          <w:lang w:eastAsia="es-BO"/>
        </w:rPr>
      </w:pPr>
      <w:r w:rsidRPr="0068780A">
        <w:rPr>
          <w:lang w:eastAsia="es-BO"/>
        </w:rPr>
        <w:t>Espátulas.</w:t>
      </w:r>
    </w:p>
    <w:p w14:paraId="1AF63137" w14:textId="77777777" w:rsidR="0068780A" w:rsidRPr="007233B2" w:rsidRDefault="0068780A" w:rsidP="0068780A">
      <w:pPr>
        <w:pStyle w:val="Vieta1"/>
        <w:rPr>
          <w:lang w:eastAsia="es-BO"/>
        </w:rPr>
      </w:pPr>
      <w:r w:rsidRPr="001F313A">
        <w:rPr>
          <w:lang w:eastAsia="es-BO"/>
        </w:rPr>
        <w:t>Equipos de protección personal (EPP), incluyendo cascos, guantes, gafas de protección</w:t>
      </w:r>
      <w:r>
        <w:rPr>
          <w:lang w:eastAsia="es-BO"/>
        </w:rPr>
        <w:t xml:space="preserve">, máscaras respiratorias para protección contra el polvo </w:t>
      </w:r>
      <w:r w:rsidRPr="001F313A">
        <w:rPr>
          <w:lang w:eastAsia="es-BO"/>
        </w:rPr>
        <w:t>y calzado de seguridad</w:t>
      </w:r>
      <w:r>
        <w:rPr>
          <w:lang w:eastAsia="es-BO"/>
        </w:rPr>
        <w:t>.</w:t>
      </w:r>
    </w:p>
    <w:p w14:paraId="71CAC486" w14:textId="77777777" w:rsidR="0068780A" w:rsidRDefault="0068780A" w:rsidP="0068780A">
      <w:pPr>
        <w:pStyle w:val="Heading3"/>
      </w:pPr>
      <w:bookmarkStart w:id="82" w:name="_Toc166532508"/>
      <w:r>
        <w:lastRenderedPageBreak/>
        <w:t>Procedimiento</w:t>
      </w:r>
      <w:bookmarkEnd w:id="82"/>
    </w:p>
    <w:p w14:paraId="0AE235B4" w14:textId="77777777" w:rsidR="0068780A" w:rsidRDefault="0068780A" w:rsidP="0068780A">
      <w:pPr>
        <w:rPr>
          <w:lang w:eastAsia="es-BO"/>
        </w:rPr>
      </w:pPr>
      <w:r w:rsidRPr="001F313A">
        <w:rPr>
          <w:lang w:eastAsia="es-BO"/>
        </w:rPr>
        <w:t>El proceso para llevar a cabo la actividad implica los siguientes pasos:</w:t>
      </w:r>
    </w:p>
    <w:p w14:paraId="69D0EAD2" w14:textId="77777777" w:rsidR="0068780A" w:rsidRPr="0068780A" w:rsidRDefault="0068780A" w:rsidP="00194EC4">
      <w:pPr>
        <w:pStyle w:val="Abcd"/>
        <w:numPr>
          <w:ilvl w:val="0"/>
          <w:numId w:val="32"/>
        </w:numPr>
        <w:rPr>
          <w:lang w:eastAsia="es-BO"/>
        </w:rPr>
      </w:pPr>
      <w:r w:rsidRPr="0068780A">
        <w:rPr>
          <w:lang w:eastAsia="es-BO"/>
        </w:rPr>
        <w:t>Preparación del Área:</w:t>
      </w:r>
    </w:p>
    <w:p w14:paraId="0ECD7AF2" w14:textId="77777777" w:rsidR="0068780A" w:rsidRPr="0068780A" w:rsidRDefault="0068780A" w:rsidP="0068780A">
      <w:pPr>
        <w:pStyle w:val="Vieta2"/>
        <w:rPr>
          <w:lang w:eastAsia="es-BO"/>
        </w:rPr>
      </w:pPr>
      <w:r w:rsidRPr="0068780A">
        <w:rPr>
          <w:lang w:eastAsia="es-BO"/>
        </w:rPr>
        <w:t>Se delimitará el área de trabajo y se despejará de cualquier objeto o mueble que pueda interferir con el proceso de extracción.</w:t>
      </w:r>
    </w:p>
    <w:p w14:paraId="7BF244AA" w14:textId="77777777" w:rsidR="0068780A" w:rsidRPr="0068780A" w:rsidRDefault="0068780A" w:rsidP="0068780A">
      <w:pPr>
        <w:pStyle w:val="Abcd"/>
        <w:rPr>
          <w:lang w:eastAsia="es-BO"/>
        </w:rPr>
      </w:pPr>
      <w:r w:rsidRPr="0068780A">
        <w:rPr>
          <w:lang w:eastAsia="es-BO"/>
        </w:rPr>
        <w:t>Extracción del Piso Flotante:</w:t>
      </w:r>
    </w:p>
    <w:p w14:paraId="18413B26" w14:textId="77777777" w:rsidR="0068780A" w:rsidRPr="0068780A" w:rsidRDefault="0068780A" w:rsidP="0068780A">
      <w:pPr>
        <w:pStyle w:val="Vieta2"/>
        <w:rPr>
          <w:lang w:eastAsia="es-BO"/>
        </w:rPr>
      </w:pPr>
      <w:r w:rsidRPr="0068780A">
        <w:rPr>
          <w:lang w:eastAsia="es-BO"/>
        </w:rPr>
        <w:t>Se utilizarán palancas, cinceles o martillos para levantar los paneles de piso flotante aglomerado.</w:t>
      </w:r>
    </w:p>
    <w:p w14:paraId="1986F15B" w14:textId="77777777" w:rsidR="0068780A" w:rsidRPr="0068780A" w:rsidRDefault="0068780A" w:rsidP="0068780A">
      <w:pPr>
        <w:pStyle w:val="Vieta2"/>
        <w:rPr>
          <w:lang w:eastAsia="es-BO"/>
        </w:rPr>
      </w:pPr>
      <w:r w:rsidRPr="0068780A">
        <w:rPr>
          <w:lang w:eastAsia="es-BO"/>
        </w:rPr>
        <w:t>Se procederá a retirar los paneles de piso de manera cuidadosa, evitando dañar la estructura subyacente.</w:t>
      </w:r>
    </w:p>
    <w:p w14:paraId="68E5EDA6" w14:textId="77777777" w:rsidR="0068780A" w:rsidRPr="0068780A" w:rsidRDefault="0068780A" w:rsidP="0068780A">
      <w:pPr>
        <w:pStyle w:val="Abcd"/>
        <w:rPr>
          <w:lang w:eastAsia="es-BO"/>
        </w:rPr>
      </w:pPr>
      <w:r w:rsidRPr="0068780A">
        <w:rPr>
          <w:lang w:eastAsia="es-BO"/>
        </w:rPr>
        <w:t>Limpieza del Área:</w:t>
      </w:r>
    </w:p>
    <w:p w14:paraId="24B209FD" w14:textId="477F07B1" w:rsidR="0068780A" w:rsidRPr="003E0137" w:rsidRDefault="0068780A" w:rsidP="0068780A">
      <w:pPr>
        <w:pStyle w:val="Vieta2"/>
        <w:rPr>
          <w:lang w:eastAsia="es-BO"/>
        </w:rPr>
      </w:pPr>
      <w:r w:rsidRPr="0068780A">
        <w:rPr>
          <w:lang w:eastAsia="es-BO"/>
        </w:rPr>
        <w:t>Se realizará una limpieza exhaustiva del área para eliminar cualquier residuo de adhesivo o fragmentos de piso flotante.</w:t>
      </w:r>
    </w:p>
    <w:p w14:paraId="5D36029B" w14:textId="77777777" w:rsidR="0068780A" w:rsidRPr="0078194C" w:rsidRDefault="0068780A" w:rsidP="0068780A">
      <w:pPr>
        <w:rPr>
          <w:lang w:eastAsia="es-BO"/>
        </w:rPr>
      </w:pPr>
      <w:r>
        <w:rPr>
          <w:shd w:val="clear" w:color="auto" w:fill="FFFFFF"/>
        </w:rPr>
        <w:t>EMBOL se deslinda de cualquier responsabilidad asociada a la actividad de transporte y disposición de los residuos generados. La empresa contratista es responsable de llevar a cabo la demolición de manera segura y conforme a todas las normativas y regulaciones aplicables.</w:t>
      </w:r>
    </w:p>
    <w:p w14:paraId="7C0ECA06" w14:textId="77777777" w:rsidR="0068780A" w:rsidRDefault="0068780A" w:rsidP="0068780A">
      <w:pPr>
        <w:pStyle w:val="Heading3"/>
      </w:pPr>
      <w:bookmarkStart w:id="83" w:name="_Toc166532509"/>
      <w:r>
        <w:t>Medición y Precio</w:t>
      </w:r>
      <w:bookmarkEnd w:id="83"/>
    </w:p>
    <w:p w14:paraId="11CE5CF5" w14:textId="77777777" w:rsidR="0068780A" w:rsidRPr="0068780A" w:rsidRDefault="0068780A" w:rsidP="0068780A">
      <w:pPr>
        <w:rPr>
          <w:lang w:eastAsia="es-BO"/>
        </w:rPr>
      </w:pPr>
      <w:r w:rsidRPr="0068780A">
        <w:rPr>
          <w:lang w:eastAsia="es-BO"/>
        </w:rPr>
        <w:t>La unidad de medida para la extracción de piso flotante aglomerado será el metro cuadrado (m²), correspondiente al área total del piso flotante extraído. El cálculo del precio a pagar se realizará de la siguiente manera:</w:t>
      </w:r>
    </w:p>
    <w:p w14:paraId="34D0EA43" w14:textId="77777777" w:rsidR="0068780A" w:rsidRPr="0068780A" w:rsidRDefault="0068780A" w:rsidP="0068780A">
      <w:pPr>
        <w:rPr>
          <w:lang w:eastAsia="es-BO"/>
        </w:rPr>
      </w:pPr>
      <w:r w:rsidRPr="0068780A">
        <w:rPr>
          <w:lang w:eastAsia="es-BO"/>
        </w:rPr>
        <w:t>Se medirá el área total del piso flotante aglomerado extraído en metros cuadrados.</w:t>
      </w:r>
    </w:p>
    <w:p w14:paraId="4DB7DC37" w14:textId="0636EC39" w:rsidR="0068780A" w:rsidRPr="0068780A" w:rsidRDefault="0068780A" w:rsidP="0068780A">
      <w:pPr>
        <w:rPr>
          <w:lang w:eastAsia="es-BO"/>
        </w:rPr>
      </w:pPr>
      <w:r w:rsidRPr="0068780A">
        <w:rPr>
          <w:lang w:eastAsia="es-BO"/>
        </w:rPr>
        <w:t>Se establecerá un precio unitario por metro cuadrado, el cual será acordado entre EMBOL y la empresa</w:t>
      </w:r>
      <w:r>
        <w:rPr>
          <w:lang w:eastAsia="es-BO"/>
        </w:rPr>
        <w:t xml:space="preserve"> contratista.</w:t>
      </w:r>
    </w:p>
    <w:p w14:paraId="46D40A51" w14:textId="426828EB" w:rsidR="0068780A" w:rsidRDefault="0068780A" w:rsidP="0068780A">
      <w:pPr>
        <w:rPr>
          <w:lang w:eastAsia="es-BO"/>
        </w:rPr>
      </w:pPr>
      <w:r w:rsidRPr="0068780A">
        <w:rPr>
          <w:lang w:eastAsia="es-BO"/>
        </w:rPr>
        <w:t>El precio total para pagar se calculará multiplicando el área total del piso flotante extraído por el precio unitario acordado</w:t>
      </w:r>
      <w:r>
        <w:rPr>
          <w:lang w:eastAsia="es-BO"/>
        </w:rPr>
        <w:t xml:space="preserve"> </w:t>
      </w:r>
      <w:r>
        <w:t xml:space="preserve">y se </w:t>
      </w:r>
      <w:r w:rsidRPr="00CE0A68">
        <w:t>basará en el avance y la aprobación por parte de</w:t>
      </w:r>
      <w:r>
        <w:t xml:space="preserve"> EMBOL S.A</w:t>
      </w:r>
      <w:r w:rsidRPr="00CE0A68">
        <w:t>.</w:t>
      </w:r>
    </w:p>
    <w:tbl>
      <w:tblPr>
        <w:tblStyle w:val="TableGrid"/>
        <w:tblW w:w="0" w:type="auto"/>
        <w:jc w:val="center"/>
        <w:tblLook w:val="04A0" w:firstRow="1" w:lastRow="0" w:firstColumn="1" w:lastColumn="0" w:noHBand="0" w:noVBand="1"/>
      </w:tblPr>
      <w:tblGrid>
        <w:gridCol w:w="2443"/>
        <w:gridCol w:w="2232"/>
        <w:gridCol w:w="1886"/>
      </w:tblGrid>
      <w:tr w:rsidR="0068780A" w14:paraId="44B6A4DE" w14:textId="77777777" w:rsidTr="00E77D53">
        <w:trPr>
          <w:jc w:val="center"/>
        </w:trPr>
        <w:tc>
          <w:tcPr>
            <w:tcW w:w="2443" w:type="dxa"/>
            <w:shd w:val="clear" w:color="auto" w:fill="D9D9D9" w:themeFill="background1" w:themeFillShade="D9"/>
          </w:tcPr>
          <w:p w14:paraId="4F9CA688" w14:textId="77777777" w:rsidR="0068780A" w:rsidRPr="005F6E33" w:rsidRDefault="0068780A" w:rsidP="00E77D53">
            <w:pPr>
              <w:jc w:val="center"/>
              <w:rPr>
                <w:b/>
                <w:bCs/>
              </w:rPr>
            </w:pPr>
          </w:p>
          <w:p w14:paraId="47AD98D5" w14:textId="77777777" w:rsidR="0068780A" w:rsidRPr="005F6E33" w:rsidRDefault="0068780A" w:rsidP="00E77D53">
            <w:pPr>
              <w:jc w:val="center"/>
              <w:rPr>
                <w:b/>
                <w:bCs/>
              </w:rPr>
            </w:pPr>
            <w:r w:rsidRPr="005F6E33">
              <w:rPr>
                <w:b/>
                <w:bCs/>
              </w:rPr>
              <w:t>Descripción</w:t>
            </w:r>
          </w:p>
        </w:tc>
        <w:tc>
          <w:tcPr>
            <w:tcW w:w="2232" w:type="dxa"/>
            <w:shd w:val="clear" w:color="auto" w:fill="D9D9D9" w:themeFill="background1" w:themeFillShade="D9"/>
          </w:tcPr>
          <w:p w14:paraId="69CCECA8" w14:textId="77777777" w:rsidR="0068780A" w:rsidRPr="005F6E33" w:rsidRDefault="0068780A" w:rsidP="00E77D53">
            <w:pPr>
              <w:jc w:val="center"/>
              <w:rPr>
                <w:b/>
                <w:bCs/>
              </w:rPr>
            </w:pPr>
          </w:p>
          <w:p w14:paraId="759FDB98" w14:textId="77777777" w:rsidR="0068780A" w:rsidRPr="005F6E33" w:rsidRDefault="0068780A" w:rsidP="00E77D53">
            <w:pPr>
              <w:jc w:val="center"/>
              <w:rPr>
                <w:b/>
                <w:bCs/>
              </w:rPr>
            </w:pPr>
            <w:r w:rsidRPr="005F6E33">
              <w:rPr>
                <w:b/>
                <w:bCs/>
              </w:rPr>
              <w:t>Unidades</w:t>
            </w:r>
          </w:p>
        </w:tc>
        <w:tc>
          <w:tcPr>
            <w:tcW w:w="1886" w:type="dxa"/>
            <w:shd w:val="clear" w:color="auto" w:fill="D9D9D9" w:themeFill="background1" w:themeFillShade="D9"/>
          </w:tcPr>
          <w:p w14:paraId="10B84C02" w14:textId="77777777" w:rsidR="0068780A" w:rsidRPr="005F6E33" w:rsidRDefault="0068780A" w:rsidP="00E77D53">
            <w:pPr>
              <w:jc w:val="center"/>
              <w:rPr>
                <w:b/>
                <w:bCs/>
              </w:rPr>
            </w:pPr>
            <w:r w:rsidRPr="005F6E33">
              <w:rPr>
                <w:b/>
                <w:bCs/>
              </w:rPr>
              <w:t>Precio Referencial</w:t>
            </w:r>
          </w:p>
          <w:p w14:paraId="0948B0E3" w14:textId="77777777" w:rsidR="0068780A" w:rsidRPr="005F6E33" w:rsidRDefault="0068780A" w:rsidP="00E77D53">
            <w:pPr>
              <w:jc w:val="center"/>
              <w:rPr>
                <w:b/>
                <w:bCs/>
              </w:rPr>
            </w:pPr>
            <w:r>
              <w:rPr>
                <w:b/>
                <w:bCs/>
              </w:rPr>
              <w:t>Revista P &amp; C</w:t>
            </w:r>
          </w:p>
        </w:tc>
      </w:tr>
      <w:tr w:rsidR="0068780A" w14:paraId="35E2E366" w14:textId="77777777" w:rsidTr="00E77D53">
        <w:trPr>
          <w:trHeight w:val="1620"/>
          <w:jc w:val="center"/>
        </w:trPr>
        <w:tc>
          <w:tcPr>
            <w:tcW w:w="2443" w:type="dxa"/>
          </w:tcPr>
          <w:p w14:paraId="2DDFBF87" w14:textId="32AD86C4" w:rsidR="0068780A" w:rsidRDefault="0068780A" w:rsidP="00E77D53">
            <w:pPr>
              <w:jc w:val="center"/>
            </w:pPr>
            <w:r>
              <w:rPr>
                <w:lang w:eastAsia="es-BO"/>
              </w:rPr>
              <w:t>E</w:t>
            </w:r>
            <w:r w:rsidRPr="0068780A">
              <w:rPr>
                <w:lang w:eastAsia="es-BO"/>
              </w:rPr>
              <w:t>xtracción de piso flotante aglomerado</w:t>
            </w:r>
          </w:p>
        </w:tc>
        <w:tc>
          <w:tcPr>
            <w:tcW w:w="2232" w:type="dxa"/>
          </w:tcPr>
          <w:p w14:paraId="7BC36093" w14:textId="3E303E0B" w:rsidR="0068780A" w:rsidRPr="0068780A" w:rsidRDefault="0068780A" w:rsidP="00E77D53">
            <w:pPr>
              <w:jc w:val="center"/>
              <w:rPr>
                <w:vertAlign w:val="superscript"/>
              </w:rPr>
            </w:pPr>
            <w:r>
              <w:rPr>
                <w:shd w:val="clear" w:color="auto" w:fill="FFFFFF"/>
              </w:rPr>
              <w:t>m</w:t>
            </w:r>
            <w:r>
              <w:rPr>
                <w:shd w:val="clear" w:color="auto" w:fill="FFFFFF"/>
                <w:vertAlign w:val="superscript"/>
              </w:rPr>
              <w:t>2</w:t>
            </w:r>
          </w:p>
        </w:tc>
        <w:tc>
          <w:tcPr>
            <w:tcW w:w="1886" w:type="dxa"/>
          </w:tcPr>
          <w:p w14:paraId="115CF2FF" w14:textId="6D55551C" w:rsidR="0068780A" w:rsidRPr="007F5DFC" w:rsidRDefault="0068780A" w:rsidP="00E77D53">
            <w:pPr>
              <w:jc w:val="center"/>
            </w:pPr>
            <w:r>
              <w:t>Bs. 10.</w:t>
            </w:r>
            <w:r w:rsidR="00CC1C3D">
              <w:t>25</w:t>
            </w:r>
            <w:r>
              <w:t>-18.12</w:t>
            </w:r>
          </w:p>
        </w:tc>
      </w:tr>
    </w:tbl>
    <w:p w14:paraId="5C3A93D3" w14:textId="71DDCEBF" w:rsidR="0068780A" w:rsidRPr="00E5228D" w:rsidRDefault="0068780A" w:rsidP="0068780A">
      <w:pPr>
        <w:pStyle w:val="Tabla"/>
        <w:rPr>
          <w:rFonts w:eastAsiaTheme="majorEastAsia" w:cstheme="majorBidi"/>
          <w:b w:val="0"/>
          <w:bCs/>
          <w:i w:val="0"/>
          <w:caps/>
          <w:sz w:val="24"/>
          <w:szCs w:val="26"/>
          <w:lang w:val="es-BO"/>
        </w:rPr>
      </w:pPr>
      <w:r w:rsidRPr="003E0137">
        <w:rPr>
          <w:b w:val="0"/>
          <w:bCs/>
        </w:rPr>
        <w:t xml:space="preserve">Cuantificación del </w:t>
      </w:r>
      <w:r w:rsidRPr="0068780A">
        <w:rPr>
          <w:b w:val="0"/>
          <w:bCs/>
        </w:rPr>
        <w:t xml:space="preserve">ítem </w:t>
      </w:r>
      <w:r w:rsidRPr="0068780A">
        <w:rPr>
          <w:b w:val="0"/>
          <w:bCs/>
          <w:lang w:eastAsia="es-BO"/>
        </w:rPr>
        <w:t>Extracción de piso flotante aglomerado</w:t>
      </w:r>
    </w:p>
    <w:p w14:paraId="65517A75" w14:textId="77777777" w:rsidR="00E5228D" w:rsidRPr="003E0137" w:rsidRDefault="00E5228D" w:rsidP="00E5228D">
      <w:pPr>
        <w:pStyle w:val="Tabla"/>
        <w:numPr>
          <w:ilvl w:val="0"/>
          <w:numId w:val="0"/>
        </w:numPr>
        <w:ind w:left="360" w:hanging="360"/>
        <w:rPr>
          <w:rFonts w:eastAsiaTheme="majorEastAsia" w:cstheme="majorBidi"/>
          <w:b w:val="0"/>
          <w:bCs/>
          <w:i w:val="0"/>
          <w:caps/>
          <w:sz w:val="24"/>
          <w:szCs w:val="26"/>
          <w:lang w:val="es-BO"/>
        </w:rPr>
      </w:pPr>
    </w:p>
    <w:p w14:paraId="4E45E257" w14:textId="5205E268" w:rsidR="0068780A" w:rsidRPr="00B130F0" w:rsidRDefault="00B130F0" w:rsidP="008D5CE3">
      <w:pPr>
        <w:pStyle w:val="Heading2"/>
        <w:jc w:val="left"/>
      </w:pPr>
      <w:bookmarkStart w:id="84" w:name="_Toc166532510"/>
      <w:r w:rsidRPr="00B130F0">
        <w:t>Retiro</w:t>
      </w:r>
      <w:r w:rsidRPr="00B130F0">
        <w:tab/>
        <w:t>de</w:t>
      </w:r>
      <w:r w:rsidRPr="00B130F0">
        <w:tab/>
        <w:t>zócalos</w:t>
      </w:r>
      <w:r w:rsidRPr="00B130F0">
        <w:tab/>
        <w:t>de</w:t>
      </w:r>
      <w:r w:rsidRPr="00B130F0">
        <w:tab/>
        <w:t>madera</w:t>
      </w:r>
      <w:r w:rsidRPr="00B130F0">
        <w:tab/>
        <w:t>/ aglomerado</w:t>
      </w:r>
      <w:bookmarkEnd w:id="84"/>
    </w:p>
    <w:p w14:paraId="6A08F187" w14:textId="77777777" w:rsidR="0068780A" w:rsidRPr="00A97976" w:rsidRDefault="0068780A" w:rsidP="0068780A">
      <w:pPr>
        <w:pStyle w:val="Heading3"/>
      </w:pPr>
      <w:bookmarkStart w:id="85" w:name="_Toc166532511"/>
      <w:r>
        <w:t>Descripción</w:t>
      </w:r>
      <w:bookmarkEnd w:id="85"/>
    </w:p>
    <w:p w14:paraId="7426C4A5" w14:textId="35DB1F7A" w:rsidR="0068780A" w:rsidRDefault="00B130F0" w:rsidP="00B130F0">
      <w:r>
        <w:rPr>
          <w:shd w:val="clear" w:color="auto" w:fill="FFFFFF"/>
        </w:rPr>
        <w:t>El retiro de zócalos de madera/aglomerado implica la remoción cuidadosa de los zócalos instalados en paredes interiores. Esta actividad se realiza para permitir trabajos de renovación, reparación o cambio de zócalos, así como para la instalación de nuevos revestimientos o acabados en las paredes.</w:t>
      </w:r>
    </w:p>
    <w:p w14:paraId="0E52F0C5" w14:textId="77777777" w:rsidR="0068780A" w:rsidRPr="008746EB" w:rsidRDefault="0068780A" w:rsidP="0068780A">
      <w:pPr>
        <w:pStyle w:val="Heading3"/>
      </w:pPr>
      <w:bookmarkStart w:id="86" w:name="_Toc166532512"/>
      <w:r>
        <w:t>Materiales, herramientas y equipo</w:t>
      </w:r>
      <w:bookmarkEnd w:id="86"/>
    </w:p>
    <w:p w14:paraId="490412D7" w14:textId="4D490F3C" w:rsidR="0068780A" w:rsidRPr="008746EB" w:rsidRDefault="0068780A" w:rsidP="00B130F0">
      <w:pPr>
        <w:pStyle w:val="Vieta1"/>
        <w:rPr>
          <w:lang w:eastAsia="es-BO"/>
        </w:rPr>
      </w:pPr>
      <w:r w:rsidRPr="008746EB">
        <w:rPr>
          <w:lang w:eastAsia="es-BO"/>
        </w:rPr>
        <w:t>Contenedores para la disposición de los escombros.</w:t>
      </w:r>
    </w:p>
    <w:p w14:paraId="3C539534" w14:textId="77777777" w:rsidR="0068780A" w:rsidRPr="008746EB" w:rsidRDefault="0068780A" w:rsidP="0068780A">
      <w:pPr>
        <w:pStyle w:val="Vieta1"/>
        <w:rPr>
          <w:lang w:eastAsia="es-BO"/>
        </w:rPr>
      </w:pPr>
      <w:r w:rsidRPr="008746EB">
        <w:rPr>
          <w:lang w:eastAsia="es-BO"/>
        </w:rPr>
        <w:t>Palancas o cinceles.</w:t>
      </w:r>
    </w:p>
    <w:p w14:paraId="6D8FB039" w14:textId="77777777" w:rsidR="0068780A" w:rsidRPr="008746EB" w:rsidRDefault="0068780A" w:rsidP="0068780A">
      <w:pPr>
        <w:pStyle w:val="Vieta1"/>
        <w:rPr>
          <w:lang w:eastAsia="es-BO"/>
        </w:rPr>
      </w:pPr>
      <w:r w:rsidRPr="008746EB">
        <w:rPr>
          <w:lang w:eastAsia="es-BO"/>
        </w:rPr>
        <w:t>Martillos.</w:t>
      </w:r>
    </w:p>
    <w:p w14:paraId="3C686DB9" w14:textId="77777777" w:rsidR="0068780A" w:rsidRPr="008746EB" w:rsidRDefault="0068780A" w:rsidP="0068780A">
      <w:pPr>
        <w:pStyle w:val="Vieta1"/>
        <w:rPr>
          <w:lang w:eastAsia="es-BO"/>
        </w:rPr>
      </w:pPr>
      <w:r w:rsidRPr="008746EB">
        <w:rPr>
          <w:lang w:eastAsia="es-BO"/>
        </w:rPr>
        <w:t>Espátulas.</w:t>
      </w:r>
    </w:p>
    <w:p w14:paraId="0D462528" w14:textId="77777777" w:rsidR="0068780A" w:rsidRPr="007233B2" w:rsidRDefault="0068780A" w:rsidP="0068780A">
      <w:pPr>
        <w:pStyle w:val="Vieta1"/>
        <w:rPr>
          <w:lang w:eastAsia="es-BO"/>
        </w:rPr>
      </w:pPr>
      <w:r w:rsidRPr="001F313A">
        <w:rPr>
          <w:lang w:eastAsia="es-BO"/>
        </w:rPr>
        <w:t>Equipos de protección personal (EPP), incluyendo cascos, guantes, gafas de protección</w:t>
      </w:r>
      <w:r>
        <w:rPr>
          <w:lang w:eastAsia="es-BO"/>
        </w:rPr>
        <w:t xml:space="preserve">, máscaras respiratorias para protección contra el polvo </w:t>
      </w:r>
      <w:r w:rsidRPr="001F313A">
        <w:rPr>
          <w:lang w:eastAsia="es-BO"/>
        </w:rPr>
        <w:t>y calzado de seguridad</w:t>
      </w:r>
      <w:r>
        <w:rPr>
          <w:lang w:eastAsia="es-BO"/>
        </w:rPr>
        <w:t>.</w:t>
      </w:r>
    </w:p>
    <w:p w14:paraId="570C25EE" w14:textId="77777777" w:rsidR="0068780A" w:rsidRDefault="0068780A" w:rsidP="0068780A">
      <w:pPr>
        <w:pStyle w:val="Heading3"/>
      </w:pPr>
      <w:bookmarkStart w:id="87" w:name="_Toc166532513"/>
      <w:r>
        <w:t>Procedimiento</w:t>
      </w:r>
      <w:bookmarkEnd w:id="87"/>
    </w:p>
    <w:p w14:paraId="0817F05C" w14:textId="77777777" w:rsidR="0068780A" w:rsidRDefault="0068780A" w:rsidP="0068780A">
      <w:pPr>
        <w:rPr>
          <w:lang w:eastAsia="es-BO"/>
        </w:rPr>
      </w:pPr>
      <w:r w:rsidRPr="001F313A">
        <w:rPr>
          <w:lang w:eastAsia="es-BO"/>
        </w:rPr>
        <w:t>El proceso para llevar a cabo la actividad implica los siguientes pasos:</w:t>
      </w:r>
    </w:p>
    <w:p w14:paraId="3EEA53DC" w14:textId="77777777" w:rsidR="00B130F0" w:rsidRPr="00B130F0" w:rsidRDefault="00B130F0" w:rsidP="00194EC4">
      <w:pPr>
        <w:pStyle w:val="Abcd"/>
        <w:numPr>
          <w:ilvl w:val="0"/>
          <w:numId w:val="33"/>
        </w:numPr>
        <w:rPr>
          <w:lang w:eastAsia="es-BO"/>
        </w:rPr>
      </w:pPr>
      <w:r w:rsidRPr="00B130F0">
        <w:rPr>
          <w:lang w:eastAsia="es-BO"/>
        </w:rPr>
        <w:t>Preparación del Área:</w:t>
      </w:r>
    </w:p>
    <w:p w14:paraId="3E9FF1CB" w14:textId="77777777" w:rsidR="00B130F0" w:rsidRPr="00B130F0" w:rsidRDefault="00B130F0" w:rsidP="00B130F0">
      <w:pPr>
        <w:pStyle w:val="Vieta2"/>
        <w:rPr>
          <w:lang w:eastAsia="es-BO"/>
        </w:rPr>
      </w:pPr>
      <w:r w:rsidRPr="00B130F0">
        <w:rPr>
          <w:lang w:eastAsia="es-BO"/>
        </w:rPr>
        <w:t>Se delimitará el área de trabajo y se despejará de cualquier objeto que pueda interferir con el proceso de retiro de zócalos.</w:t>
      </w:r>
    </w:p>
    <w:p w14:paraId="190BCE8B" w14:textId="77777777" w:rsidR="00B130F0" w:rsidRPr="00B130F0" w:rsidRDefault="00B130F0" w:rsidP="00B130F0">
      <w:pPr>
        <w:pStyle w:val="Abcd"/>
        <w:rPr>
          <w:lang w:eastAsia="es-BO"/>
        </w:rPr>
      </w:pPr>
      <w:r w:rsidRPr="00B130F0">
        <w:rPr>
          <w:lang w:eastAsia="es-BO"/>
        </w:rPr>
        <w:t>Extracción de Zócalos:</w:t>
      </w:r>
    </w:p>
    <w:p w14:paraId="74FF5D25" w14:textId="77777777" w:rsidR="00B130F0" w:rsidRPr="00B130F0" w:rsidRDefault="00B130F0" w:rsidP="00B130F0">
      <w:pPr>
        <w:pStyle w:val="Vieta2"/>
        <w:rPr>
          <w:lang w:eastAsia="es-BO"/>
        </w:rPr>
      </w:pPr>
      <w:r w:rsidRPr="00B130F0">
        <w:rPr>
          <w:lang w:eastAsia="es-BO"/>
        </w:rPr>
        <w:t>Se utilizarán palancas, martillos y cinceles para aflojar y extraer los zócalos de madera/aglomerado de las paredes.</w:t>
      </w:r>
    </w:p>
    <w:p w14:paraId="03A54C8E" w14:textId="77777777" w:rsidR="00B130F0" w:rsidRPr="00B130F0" w:rsidRDefault="00B130F0" w:rsidP="00B130F0">
      <w:pPr>
        <w:pStyle w:val="Vieta2"/>
        <w:rPr>
          <w:lang w:eastAsia="es-BO"/>
        </w:rPr>
      </w:pPr>
      <w:r w:rsidRPr="00B130F0">
        <w:rPr>
          <w:lang w:eastAsia="es-BO"/>
        </w:rPr>
        <w:t>Se llevará a cabo un proceso cuidadoso para evitar dañar las paredes o los zócalos durante la extracción.</w:t>
      </w:r>
    </w:p>
    <w:p w14:paraId="77769DA7" w14:textId="77777777" w:rsidR="00B130F0" w:rsidRPr="00B130F0" w:rsidRDefault="00B130F0" w:rsidP="00B130F0">
      <w:pPr>
        <w:pStyle w:val="Abcd"/>
        <w:rPr>
          <w:lang w:eastAsia="es-BO"/>
        </w:rPr>
      </w:pPr>
      <w:r w:rsidRPr="00B130F0">
        <w:rPr>
          <w:lang w:eastAsia="es-BO"/>
        </w:rPr>
        <w:t>Limpieza del Área:</w:t>
      </w:r>
    </w:p>
    <w:p w14:paraId="10A81B35" w14:textId="20E5F4D2" w:rsidR="0068780A" w:rsidRPr="003E0137" w:rsidRDefault="00B130F0" w:rsidP="00B130F0">
      <w:pPr>
        <w:pStyle w:val="Vieta2"/>
        <w:rPr>
          <w:lang w:eastAsia="es-BO"/>
        </w:rPr>
      </w:pPr>
      <w:r w:rsidRPr="00B130F0">
        <w:rPr>
          <w:lang w:eastAsia="es-BO"/>
        </w:rPr>
        <w:t>Se realizará una limpieza exhaustiva del área para eliminar cualquier residuo de adhesivo, clavos o fragmentos de zócalo.</w:t>
      </w:r>
    </w:p>
    <w:p w14:paraId="1C2871EF" w14:textId="77777777" w:rsidR="0068780A" w:rsidRPr="0078194C" w:rsidRDefault="0068780A" w:rsidP="0068780A">
      <w:pPr>
        <w:rPr>
          <w:lang w:eastAsia="es-BO"/>
        </w:rPr>
      </w:pPr>
      <w:r>
        <w:rPr>
          <w:shd w:val="clear" w:color="auto" w:fill="FFFFFF"/>
        </w:rPr>
        <w:t>EMBOL se deslinda de cualquier responsabilidad asociada a la actividad de transporte y disposición de los residuos generados. La empresa contratista es responsable de llevar a cabo la demolición de manera segura y conforme a todas las normativas y regulaciones aplicables.</w:t>
      </w:r>
    </w:p>
    <w:p w14:paraId="56A7A1B5" w14:textId="77777777" w:rsidR="0068780A" w:rsidRDefault="0068780A" w:rsidP="0068780A">
      <w:pPr>
        <w:pStyle w:val="Heading3"/>
      </w:pPr>
      <w:bookmarkStart w:id="88" w:name="_Toc166532514"/>
      <w:r>
        <w:t>Medición y Precio</w:t>
      </w:r>
      <w:bookmarkEnd w:id="88"/>
    </w:p>
    <w:p w14:paraId="0A5A00B1" w14:textId="1D582F1F" w:rsidR="00B130F0" w:rsidRPr="00B130F0" w:rsidRDefault="00B130F0" w:rsidP="00B130F0">
      <w:pPr>
        <w:rPr>
          <w:lang w:eastAsia="es-BO"/>
        </w:rPr>
      </w:pPr>
      <w:r w:rsidRPr="00B130F0">
        <w:rPr>
          <w:lang w:eastAsia="es-BO"/>
        </w:rPr>
        <w:t>La unidad de medida para el retiro de zócalos de madera/aglomerado será el metro lineal (m</w:t>
      </w:r>
      <w:r>
        <w:rPr>
          <w:lang w:eastAsia="es-BO"/>
        </w:rPr>
        <w:t>l</w:t>
      </w:r>
      <w:r w:rsidRPr="00B130F0">
        <w:rPr>
          <w:lang w:eastAsia="es-BO"/>
        </w:rPr>
        <w:t>), correspondiente a la longitud total de los zócalos retirados. El cálculo del precio a pagar se realizará de la siguiente manera:</w:t>
      </w:r>
    </w:p>
    <w:p w14:paraId="39D94E62" w14:textId="77777777" w:rsidR="00B130F0" w:rsidRPr="00B130F0" w:rsidRDefault="00B130F0" w:rsidP="00B130F0">
      <w:pPr>
        <w:rPr>
          <w:lang w:eastAsia="es-BO"/>
        </w:rPr>
      </w:pPr>
      <w:r w:rsidRPr="00B130F0">
        <w:rPr>
          <w:lang w:eastAsia="es-BO"/>
        </w:rPr>
        <w:t>Se medirá la longitud total de zócalos retirados en metros lineales.</w:t>
      </w:r>
    </w:p>
    <w:p w14:paraId="60A0D566" w14:textId="04F34AF8" w:rsidR="00B130F0" w:rsidRPr="00B130F0" w:rsidRDefault="00B130F0" w:rsidP="00B130F0">
      <w:pPr>
        <w:rPr>
          <w:lang w:eastAsia="es-BO"/>
        </w:rPr>
      </w:pPr>
      <w:r w:rsidRPr="00B130F0">
        <w:rPr>
          <w:lang w:eastAsia="es-BO"/>
        </w:rPr>
        <w:lastRenderedPageBreak/>
        <w:t xml:space="preserve">Se establecerá un precio unitario por metro lineal, el cual será acordado entre EMBOL y la empresa </w:t>
      </w:r>
      <w:r>
        <w:rPr>
          <w:lang w:eastAsia="es-BO"/>
        </w:rPr>
        <w:t>contratista.</w:t>
      </w:r>
    </w:p>
    <w:p w14:paraId="7E50275E" w14:textId="4A77DCBB" w:rsidR="0068780A" w:rsidRDefault="00B130F0" w:rsidP="0068780A">
      <w:r w:rsidRPr="00B130F0">
        <w:rPr>
          <w:lang w:eastAsia="es-BO"/>
        </w:rPr>
        <w:t>El precio total a pagar se calculará multiplicando la longitud total de zócalos retirados por el precio unitario acordado</w:t>
      </w:r>
      <w:r>
        <w:rPr>
          <w:lang w:eastAsia="es-BO"/>
        </w:rPr>
        <w:t xml:space="preserve"> y se</w:t>
      </w:r>
      <w:r w:rsidR="0068780A">
        <w:t xml:space="preserve"> </w:t>
      </w:r>
      <w:r w:rsidR="0068780A" w:rsidRPr="00CE0A68">
        <w:t>basará en el avance y la aprobación por parte de</w:t>
      </w:r>
      <w:r w:rsidR="0068780A">
        <w:t xml:space="preserve"> EMBOL S.A</w:t>
      </w:r>
      <w:r w:rsidR="0068780A" w:rsidRPr="00CE0A68">
        <w:t>.</w:t>
      </w:r>
    </w:p>
    <w:p w14:paraId="735BD5F6" w14:textId="77777777" w:rsidR="00E5228D" w:rsidRDefault="00E5228D" w:rsidP="0068780A">
      <w:pPr>
        <w:rPr>
          <w:lang w:eastAsia="es-BO"/>
        </w:rPr>
      </w:pPr>
    </w:p>
    <w:tbl>
      <w:tblPr>
        <w:tblStyle w:val="TableGrid"/>
        <w:tblW w:w="0" w:type="auto"/>
        <w:jc w:val="center"/>
        <w:tblLook w:val="04A0" w:firstRow="1" w:lastRow="0" w:firstColumn="1" w:lastColumn="0" w:noHBand="0" w:noVBand="1"/>
      </w:tblPr>
      <w:tblGrid>
        <w:gridCol w:w="2443"/>
        <w:gridCol w:w="2232"/>
        <w:gridCol w:w="1886"/>
      </w:tblGrid>
      <w:tr w:rsidR="0068780A" w14:paraId="6BE80D9B" w14:textId="77777777" w:rsidTr="00E77D53">
        <w:trPr>
          <w:jc w:val="center"/>
        </w:trPr>
        <w:tc>
          <w:tcPr>
            <w:tcW w:w="2443" w:type="dxa"/>
            <w:shd w:val="clear" w:color="auto" w:fill="D9D9D9" w:themeFill="background1" w:themeFillShade="D9"/>
          </w:tcPr>
          <w:p w14:paraId="640341CC" w14:textId="77777777" w:rsidR="0068780A" w:rsidRPr="005F6E33" w:rsidRDefault="0068780A" w:rsidP="00E77D53">
            <w:pPr>
              <w:jc w:val="center"/>
              <w:rPr>
                <w:b/>
                <w:bCs/>
              </w:rPr>
            </w:pPr>
          </w:p>
          <w:p w14:paraId="6C002AAA" w14:textId="77777777" w:rsidR="0068780A" w:rsidRPr="005F6E33" w:rsidRDefault="0068780A" w:rsidP="00E77D53">
            <w:pPr>
              <w:jc w:val="center"/>
              <w:rPr>
                <w:b/>
                <w:bCs/>
              </w:rPr>
            </w:pPr>
            <w:r w:rsidRPr="005F6E33">
              <w:rPr>
                <w:b/>
                <w:bCs/>
              </w:rPr>
              <w:t>Descripción</w:t>
            </w:r>
          </w:p>
        </w:tc>
        <w:tc>
          <w:tcPr>
            <w:tcW w:w="2232" w:type="dxa"/>
            <w:shd w:val="clear" w:color="auto" w:fill="D9D9D9" w:themeFill="background1" w:themeFillShade="D9"/>
          </w:tcPr>
          <w:p w14:paraId="5D71A9C0" w14:textId="77777777" w:rsidR="0068780A" w:rsidRPr="005F6E33" w:rsidRDefault="0068780A" w:rsidP="00E77D53">
            <w:pPr>
              <w:jc w:val="center"/>
              <w:rPr>
                <w:b/>
                <w:bCs/>
              </w:rPr>
            </w:pPr>
          </w:p>
          <w:p w14:paraId="6C8A1D76" w14:textId="77777777" w:rsidR="0068780A" w:rsidRPr="005F6E33" w:rsidRDefault="0068780A" w:rsidP="00E77D53">
            <w:pPr>
              <w:jc w:val="center"/>
              <w:rPr>
                <w:b/>
                <w:bCs/>
              </w:rPr>
            </w:pPr>
            <w:r w:rsidRPr="005F6E33">
              <w:rPr>
                <w:b/>
                <w:bCs/>
              </w:rPr>
              <w:t>Unidades</w:t>
            </w:r>
          </w:p>
        </w:tc>
        <w:tc>
          <w:tcPr>
            <w:tcW w:w="1886" w:type="dxa"/>
            <w:shd w:val="clear" w:color="auto" w:fill="D9D9D9" w:themeFill="background1" w:themeFillShade="D9"/>
          </w:tcPr>
          <w:p w14:paraId="09993B98" w14:textId="77777777" w:rsidR="0068780A" w:rsidRPr="005F6E33" w:rsidRDefault="0068780A" w:rsidP="00E77D53">
            <w:pPr>
              <w:jc w:val="center"/>
              <w:rPr>
                <w:b/>
                <w:bCs/>
              </w:rPr>
            </w:pPr>
            <w:r w:rsidRPr="005F6E33">
              <w:rPr>
                <w:b/>
                <w:bCs/>
              </w:rPr>
              <w:t>Precio Referencial</w:t>
            </w:r>
          </w:p>
          <w:p w14:paraId="568FF648" w14:textId="77777777" w:rsidR="0068780A" w:rsidRPr="005F6E33" w:rsidRDefault="0068780A" w:rsidP="00E77D53">
            <w:pPr>
              <w:jc w:val="center"/>
              <w:rPr>
                <w:b/>
                <w:bCs/>
              </w:rPr>
            </w:pPr>
            <w:r>
              <w:rPr>
                <w:b/>
                <w:bCs/>
              </w:rPr>
              <w:t>Revista P &amp; C</w:t>
            </w:r>
          </w:p>
        </w:tc>
      </w:tr>
      <w:tr w:rsidR="00B130F0" w14:paraId="2A9458F8" w14:textId="77777777" w:rsidTr="00E77D53">
        <w:trPr>
          <w:trHeight w:val="1620"/>
          <w:jc w:val="center"/>
        </w:trPr>
        <w:tc>
          <w:tcPr>
            <w:tcW w:w="2443" w:type="dxa"/>
          </w:tcPr>
          <w:p w14:paraId="405EF143" w14:textId="7265A745" w:rsidR="00B130F0" w:rsidRDefault="00B130F0" w:rsidP="00B130F0">
            <w:pPr>
              <w:jc w:val="center"/>
            </w:pPr>
            <w:r>
              <w:t>R</w:t>
            </w:r>
            <w:r w:rsidRPr="003E0137">
              <w:t xml:space="preserve">etiro de zócalos de </w:t>
            </w:r>
            <w:r>
              <w:t xml:space="preserve">madera aglomerado </w:t>
            </w:r>
          </w:p>
        </w:tc>
        <w:tc>
          <w:tcPr>
            <w:tcW w:w="2232" w:type="dxa"/>
          </w:tcPr>
          <w:p w14:paraId="155A7E38" w14:textId="1B41C3DE" w:rsidR="00B130F0" w:rsidRPr="00311B12" w:rsidRDefault="00B130F0" w:rsidP="00B130F0">
            <w:pPr>
              <w:jc w:val="center"/>
              <w:rPr>
                <w:vertAlign w:val="superscript"/>
              </w:rPr>
            </w:pPr>
            <w:r>
              <w:rPr>
                <w:shd w:val="clear" w:color="auto" w:fill="FFFFFF"/>
              </w:rPr>
              <w:t>ml</w:t>
            </w:r>
          </w:p>
        </w:tc>
        <w:tc>
          <w:tcPr>
            <w:tcW w:w="1886" w:type="dxa"/>
          </w:tcPr>
          <w:p w14:paraId="4BA8ECE1" w14:textId="4A40AA5B" w:rsidR="00B130F0" w:rsidRPr="007F5DFC" w:rsidRDefault="00B130F0" w:rsidP="00B130F0">
            <w:pPr>
              <w:jc w:val="center"/>
            </w:pPr>
            <w:r>
              <w:t xml:space="preserve">Bs. </w:t>
            </w:r>
            <w:r w:rsidR="008D5CE3">
              <w:t>5</w:t>
            </w:r>
            <w:r>
              <w:t>.</w:t>
            </w:r>
            <w:r w:rsidR="00CC1C3D">
              <w:t>25</w:t>
            </w:r>
            <w:r>
              <w:t>-</w:t>
            </w:r>
            <w:r w:rsidR="008D5CE3">
              <w:t>9</w:t>
            </w:r>
            <w:r>
              <w:t>.12</w:t>
            </w:r>
          </w:p>
        </w:tc>
      </w:tr>
    </w:tbl>
    <w:p w14:paraId="1825E4C8" w14:textId="0DE497D8" w:rsidR="0068780A" w:rsidRPr="008D5CE3" w:rsidRDefault="0068780A" w:rsidP="0068780A">
      <w:pPr>
        <w:pStyle w:val="Tabla"/>
        <w:rPr>
          <w:rFonts w:eastAsiaTheme="majorEastAsia" w:cstheme="majorBidi"/>
          <w:b w:val="0"/>
          <w:bCs/>
          <w:i w:val="0"/>
          <w:caps/>
          <w:sz w:val="24"/>
          <w:szCs w:val="26"/>
          <w:lang w:val="es-BO"/>
        </w:rPr>
      </w:pPr>
      <w:r w:rsidRPr="003E0137">
        <w:rPr>
          <w:b w:val="0"/>
          <w:bCs/>
        </w:rPr>
        <w:t xml:space="preserve">Cuantificación del </w:t>
      </w:r>
      <w:r w:rsidRPr="00B130F0">
        <w:rPr>
          <w:b w:val="0"/>
          <w:bCs/>
        </w:rPr>
        <w:t xml:space="preserve">ítem </w:t>
      </w:r>
      <w:r w:rsidR="00B130F0" w:rsidRPr="00B130F0">
        <w:rPr>
          <w:b w:val="0"/>
          <w:bCs/>
        </w:rPr>
        <w:t>Retiro de zócalos de madera aglomerado</w:t>
      </w:r>
    </w:p>
    <w:p w14:paraId="15A1EBE6" w14:textId="77777777" w:rsidR="008D5CE3" w:rsidRPr="003E0137" w:rsidRDefault="008D5CE3" w:rsidP="008D5CE3">
      <w:pPr>
        <w:pStyle w:val="Tabla"/>
        <w:numPr>
          <w:ilvl w:val="0"/>
          <w:numId w:val="0"/>
        </w:numPr>
        <w:ind w:left="360"/>
        <w:jc w:val="both"/>
        <w:rPr>
          <w:rFonts w:eastAsiaTheme="majorEastAsia" w:cstheme="majorBidi"/>
          <w:b w:val="0"/>
          <w:bCs/>
          <w:i w:val="0"/>
          <w:caps/>
          <w:sz w:val="24"/>
          <w:szCs w:val="26"/>
          <w:lang w:val="es-BO"/>
        </w:rPr>
      </w:pPr>
    </w:p>
    <w:p w14:paraId="00C69976" w14:textId="32FCD67C" w:rsidR="0068780A" w:rsidRPr="00B130F0" w:rsidRDefault="00B130F0" w:rsidP="00B130F0">
      <w:pPr>
        <w:pStyle w:val="Heading2"/>
      </w:pPr>
      <w:bookmarkStart w:id="89" w:name="_Toc166532515"/>
      <w:r w:rsidRPr="00B130F0">
        <w:t>Extracción de alfombra y tapizón en pisos</w:t>
      </w:r>
      <w:bookmarkEnd w:id="89"/>
    </w:p>
    <w:p w14:paraId="5DF9FE4F" w14:textId="77777777" w:rsidR="0068780A" w:rsidRPr="00A97976" w:rsidRDefault="0068780A" w:rsidP="0068780A">
      <w:pPr>
        <w:pStyle w:val="Heading3"/>
      </w:pPr>
      <w:bookmarkStart w:id="90" w:name="_Toc166532516"/>
      <w:r>
        <w:t>Descripción</w:t>
      </w:r>
      <w:bookmarkEnd w:id="90"/>
    </w:p>
    <w:p w14:paraId="5A9E109D" w14:textId="2CD63826" w:rsidR="0068780A" w:rsidRDefault="00F915D3" w:rsidP="00F915D3">
      <w:r>
        <w:rPr>
          <w:shd w:val="clear" w:color="auto" w:fill="FFFFFF"/>
        </w:rPr>
        <w:t>La extracción de alfombra y tapizón en pisos implica la remoción completa de estos revestimientos textiles de las superficies de los pisos. Esta actividad se lleva a cabo para permitir la instalación de nuevos revestimientos o para renovar los pisos existentes</w:t>
      </w:r>
      <w:r w:rsidR="0068780A">
        <w:rPr>
          <w:shd w:val="clear" w:color="auto" w:fill="FFFFFF"/>
        </w:rPr>
        <w:t>.</w:t>
      </w:r>
      <w:r w:rsidR="0068780A">
        <w:t xml:space="preserve"> </w:t>
      </w:r>
    </w:p>
    <w:p w14:paraId="5BB09AE5" w14:textId="2D8E9A2C" w:rsidR="00F915D3" w:rsidRPr="00EF76F0" w:rsidRDefault="0068780A" w:rsidP="00EF76F0">
      <w:pPr>
        <w:pStyle w:val="Heading3"/>
      </w:pPr>
      <w:bookmarkStart w:id="91" w:name="_Toc166532517"/>
      <w:r>
        <w:t>Materiales, herramientas y equipo</w:t>
      </w:r>
      <w:bookmarkEnd w:id="91"/>
    </w:p>
    <w:p w14:paraId="21333AEE" w14:textId="2F17AF39" w:rsidR="00F915D3" w:rsidRPr="00F915D3" w:rsidRDefault="00F915D3" w:rsidP="00F915D3">
      <w:pPr>
        <w:pStyle w:val="Vieta1"/>
        <w:rPr>
          <w:lang w:eastAsia="es-BO"/>
        </w:rPr>
      </w:pPr>
      <w:r>
        <w:rPr>
          <w:lang w:eastAsia="es-BO"/>
        </w:rPr>
        <w:t>C</w:t>
      </w:r>
      <w:r w:rsidRPr="00F915D3">
        <w:rPr>
          <w:lang w:eastAsia="es-BO"/>
        </w:rPr>
        <w:t>ontenedores para la disposición de los desechos.</w:t>
      </w:r>
    </w:p>
    <w:p w14:paraId="541C4A87" w14:textId="77777777" w:rsidR="00F915D3" w:rsidRPr="00F915D3" w:rsidRDefault="00F915D3" w:rsidP="00F915D3">
      <w:pPr>
        <w:pStyle w:val="Vieta1"/>
        <w:rPr>
          <w:lang w:eastAsia="es-BO"/>
        </w:rPr>
      </w:pPr>
      <w:r w:rsidRPr="00F915D3">
        <w:rPr>
          <w:lang w:eastAsia="es-BO"/>
        </w:rPr>
        <w:t>Cuchillas o cuchillos para cortar la alfombra y el tapizón.</w:t>
      </w:r>
    </w:p>
    <w:p w14:paraId="5C640DA9" w14:textId="77777777" w:rsidR="00F915D3" w:rsidRPr="00F915D3" w:rsidRDefault="00F915D3" w:rsidP="00F915D3">
      <w:pPr>
        <w:pStyle w:val="Vieta1"/>
        <w:rPr>
          <w:lang w:eastAsia="es-BO"/>
        </w:rPr>
      </w:pPr>
      <w:r w:rsidRPr="00F915D3">
        <w:rPr>
          <w:lang w:eastAsia="es-BO"/>
        </w:rPr>
        <w:t>Extractores de grapas o clavos.</w:t>
      </w:r>
    </w:p>
    <w:p w14:paraId="056CE676" w14:textId="77777777" w:rsidR="00F915D3" w:rsidRPr="00F915D3" w:rsidRDefault="00F915D3" w:rsidP="00F915D3">
      <w:pPr>
        <w:pStyle w:val="Vieta1"/>
        <w:rPr>
          <w:lang w:eastAsia="es-BO"/>
        </w:rPr>
      </w:pPr>
      <w:r w:rsidRPr="00F915D3">
        <w:rPr>
          <w:lang w:eastAsia="es-BO"/>
        </w:rPr>
        <w:t>Espátulas o rasquetas para remover restos de adhesivos.</w:t>
      </w:r>
    </w:p>
    <w:p w14:paraId="22858B62" w14:textId="77777777" w:rsidR="00F915D3" w:rsidRPr="00F915D3" w:rsidRDefault="00F915D3" w:rsidP="00F915D3">
      <w:pPr>
        <w:pStyle w:val="Vieta1"/>
        <w:rPr>
          <w:lang w:eastAsia="es-BO"/>
        </w:rPr>
      </w:pPr>
      <w:r w:rsidRPr="00F915D3">
        <w:rPr>
          <w:lang w:eastAsia="es-BO"/>
        </w:rPr>
        <w:t>Aspiradoras industriales para limpieza posterior.</w:t>
      </w:r>
    </w:p>
    <w:p w14:paraId="7840EFC9" w14:textId="77777777" w:rsidR="00F915D3" w:rsidRPr="00F915D3" w:rsidRDefault="00F915D3" w:rsidP="00F915D3">
      <w:pPr>
        <w:pStyle w:val="Vieta1"/>
        <w:rPr>
          <w:lang w:eastAsia="es-BO"/>
        </w:rPr>
      </w:pPr>
      <w:r w:rsidRPr="00F915D3">
        <w:rPr>
          <w:lang w:eastAsia="es-BO"/>
        </w:rPr>
        <w:t>En caso necesario, máquinas especializadas para la remoción de alfombras de gran tamaño.</w:t>
      </w:r>
    </w:p>
    <w:p w14:paraId="0CF19457" w14:textId="77777777" w:rsidR="0068780A" w:rsidRPr="007233B2" w:rsidRDefault="0068780A" w:rsidP="0068780A">
      <w:pPr>
        <w:pStyle w:val="Vieta1"/>
        <w:rPr>
          <w:lang w:eastAsia="es-BO"/>
        </w:rPr>
      </w:pPr>
      <w:r w:rsidRPr="001F313A">
        <w:rPr>
          <w:lang w:eastAsia="es-BO"/>
        </w:rPr>
        <w:t>Equipos de protección personal (EPP), incluyendo cascos, guantes, gafas de protección</w:t>
      </w:r>
      <w:r>
        <w:rPr>
          <w:lang w:eastAsia="es-BO"/>
        </w:rPr>
        <w:t xml:space="preserve">, máscaras respiratorias para protección contra el polvo </w:t>
      </w:r>
      <w:r w:rsidRPr="001F313A">
        <w:rPr>
          <w:lang w:eastAsia="es-BO"/>
        </w:rPr>
        <w:t>y calzado de seguridad</w:t>
      </w:r>
      <w:r>
        <w:rPr>
          <w:lang w:eastAsia="es-BO"/>
        </w:rPr>
        <w:t>.</w:t>
      </w:r>
    </w:p>
    <w:p w14:paraId="2AD481E8" w14:textId="77777777" w:rsidR="0068780A" w:rsidRDefault="0068780A" w:rsidP="0068780A">
      <w:pPr>
        <w:pStyle w:val="Heading3"/>
      </w:pPr>
      <w:bookmarkStart w:id="92" w:name="_Toc166532518"/>
      <w:r>
        <w:t>Procedimiento</w:t>
      </w:r>
      <w:bookmarkEnd w:id="92"/>
    </w:p>
    <w:p w14:paraId="358872E1" w14:textId="77777777" w:rsidR="0068780A" w:rsidRDefault="0068780A" w:rsidP="0068780A">
      <w:pPr>
        <w:rPr>
          <w:lang w:eastAsia="es-BO"/>
        </w:rPr>
      </w:pPr>
      <w:r w:rsidRPr="001F313A">
        <w:rPr>
          <w:lang w:eastAsia="es-BO"/>
        </w:rPr>
        <w:t>El proceso para llevar a cabo la actividad implica los siguientes pasos:</w:t>
      </w:r>
    </w:p>
    <w:p w14:paraId="37F7E5D6" w14:textId="77777777" w:rsidR="00F915D3" w:rsidRPr="00F915D3" w:rsidRDefault="00F915D3" w:rsidP="007A32C2">
      <w:pPr>
        <w:pStyle w:val="Abcd"/>
        <w:numPr>
          <w:ilvl w:val="0"/>
          <w:numId w:val="34"/>
        </w:numPr>
        <w:rPr>
          <w:lang w:eastAsia="es-BO"/>
        </w:rPr>
      </w:pPr>
      <w:r w:rsidRPr="00F915D3">
        <w:rPr>
          <w:lang w:eastAsia="es-BO"/>
        </w:rPr>
        <w:t>Preparación del Área:</w:t>
      </w:r>
    </w:p>
    <w:p w14:paraId="3C39147D" w14:textId="77777777" w:rsidR="00F915D3" w:rsidRPr="00F915D3" w:rsidRDefault="00F915D3" w:rsidP="00F915D3">
      <w:pPr>
        <w:pStyle w:val="Vieta2"/>
        <w:rPr>
          <w:lang w:eastAsia="es-BO"/>
        </w:rPr>
      </w:pPr>
      <w:r w:rsidRPr="00F915D3">
        <w:rPr>
          <w:lang w:eastAsia="es-BO"/>
        </w:rPr>
        <w:t>Se delimitará el área de trabajo y se despejará de cualquier objeto que pueda interferir con el proceso de extracción.</w:t>
      </w:r>
    </w:p>
    <w:p w14:paraId="74D3DFC4" w14:textId="77777777" w:rsidR="00F915D3" w:rsidRPr="00F915D3" w:rsidRDefault="00F915D3" w:rsidP="00F915D3">
      <w:pPr>
        <w:pStyle w:val="Abcd"/>
        <w:rPr>
          <w:lang w:eastAsia="es-BO"/>
        </w:rPr>
      </w:pPr>
      <w:r w:rsidRPr="00F915D3">
        <w:rPr>
          <w:lang w:eastAsia="es-BO"/>
        </w:rPr>
        <w:lastRenderedPageBreak/>
        <w:t>Extracción de Alfombra y Tapizón:</w:t>
      </w:r>
    </w:p>
    <w:p w14:paraId="7F3C52AB" w14:textId="77777777" w:rsidR="00F915D3" w:rsidRPr="00F915D3" w:rsidRDefault="00F915D3" w:rsidP="00F915D3">
      <w:pPr>
        <w:pStyle w:val="Vieta2"/>
        <w:rPr>
          <w:lang w:eastAsia="es-BO"/>
        </w:rPr>
      </w:pPr>
      <w:r w:rsidRPr="00F915D3">
        <w:rPr>
          <w:lang w:eastAsia="es-BO"/>
        </w:rPr>
        <w:t>Se cortará la alfombra y el tapizón en secciones manejables.</w:t>
      </w:r>
    </w:p>
    <w:p w14:paraId="483C5CB0" w14:textId="77777777" w:rsidR="00F915D3" w:rsidRPr="00F915D3" w:rsidRDefault="00F915D3" w:rsidP="00F915D3">
      <w:pPr>
        <w:pStyle w:val="Vieta2"/>
        <w:rPr>
          <w:lang w:eastAsia="es-BO"/>
        </w:rPr>
      </w:pPr>
      <w:r w:rsidRPr="00F915D3">
        <w:rPr>
          <w:lang w:eastAsia="es-BO"/>
        </w:rPr>
        <w:t>Se removerán las grapas, clavos o adhesivos que sujeten la alfombra y el tapizón al piso.</w:t>
      </w:r>
    </w:p>
    <w:p w14:paraId="4EBC9B70" w14:textId="77777777" w:rsidR="00F915D3" w:rsidRPr="00F915D3" w:rsidRDefault="00F915D3" w:rsidP="00F915D3">
      <w:pPr>
        <w:pStyle w:val="Vieta2"/>
        <w:rPr>
          <w:lang w:eastAsia="es-BO"/>
        </w:rPr>
      </w:pPr>
      <w:r w:rsidRPr="00F915D3">
        <w:rPr>
          <w:lang w:eastAsia="es-BO"/>
        </w:rPr>
        <w:t>Se utilizarán herramientas adecuadas para levantar y retirar la alfombra y el tapizón, evitando dañar el piso subyacente.</w:t>
      </w:r>
    </w:p>
    <w:p w14:paraId="34A3E6D0" w14:textId="77777777" w:rsidR="00F915D3" w:rsidRPr="00F915D3" w:rsidRDefault="00F915D3" w:rsidP="00F915D3">
      <w:pPr>
        <w:pStyle w:val="Abcd"/>
        <w:rPr>
          <w:lang w:eastAsia="es-BO"/>
        </w:rPr>
      </w:pPr>
      <w:r w:rsidRPr="00F915D3">
        <w:rPr>
          <w:lang w:eastAsia="es-BO"/>
        </w:rPr>
        <w:t>Limpieza del Área:</w:t>
      </w:r>
    </w:p>
    <w:p w14:paraId="0EDA8C36" w14:textId="77777777" w:rsidR="00F915D3" w:rsidRPr="00F915D3" w:rsidRDefault="00F915D3" w:rsidP="00F915D3">
      <w:pPr>
        <w:pStyle w:val="Vieta2"/>
        <w:rPr>
          <w:lang w:eastAsia="es-BO"/>
        </w:rPr>
      </w:pPr>
      <w:r w:rsidRPr="00F915D3">
        <w:rPr>
          <w:lang w:eastAsia="es-BO"/>
        </w:rPr>
        <w:t>Se limpiará el área para eliminar cualquier residuo de adhesivo, grapas o clavos.</w:t>
      </w:r>
    </w:p>
    <w:p w14:paraId="21E48A69" w14:textId="0E1A312B" w:rsidR="0068780A" w:rsidRPr="003E0137" w:rsidRDefault="00F915D3" w:rsidP="00F915D3">
      <w:pPr>
        <w:pStyle w:val="Vieta2"/>
        <w:rPr>
          <w:lang w:eastAsia="es-BO"/>
        </w:rPr>
      </w:pPr>
      <w:r w:rsidRPr="00F915D3">
        <w:rPr>
          <w:lang w:eastAsia="es-BO"/>
        </w:rPr>
        <w:t>Se utilizarán aspiradoras industriales para asegurar una limpieza completa y eliminar cualquier resto de polvo o partículas.</w:t>
      </w:r>
    </w:p>
    <w:p w14:paraId="579E9D28" w14:textId="0B019351" w:rsidR="0068780A" w:rsidRPr="0078194C" w:rsidRDefault="0068780A" w:rsidP="0068780A">
      <w:pPr>
        <w:rPr>
          <w:lang w:eastAsia="es-BO"/>
        </w:rPr>
      </w:pPr>
      <w:r>
        <w:rPr>
          <w:shd w:val="clear" w:color="auto" w:fill="FFFFFF"/>
        </w:rPr>
        <w:t>EMBOL</w:t>
      </w:r>
      <w:r w:rsidR="00E5228D">
        <w:rPr>
          <w:shd w:val="clear" w:color="auto" w:fill="FFFFFF"/>
        </w:rPr>
        <w:t xml:space="preserve"> S.A.</w:t>
      </w:r>
      <w:r>
        <w:rPr>
          <w:shd w:val="clear" w:color="auto" w:fill="FFFFFF"/>
        </w:rPr>
        <w:t xml:space="preserve"> se deslinda de cualquier responsabilidad asociada a la actividad de transporte y disposición de los residuos generados. La empresa contratista es responsable de llevar a cabo la demolición de manera segura y conforme a todas las normativas y regulaciones aplicables.</w:t>
      </w:r>
    </w:p>
    <w:p w14:paraId="7AFFFE84" w14:textId="77777777" w:rsidR="0068780A" w:rsidRDefault="0068780A" w:rsidP="0068780A">
      <w:pPr>
        <w:pStyle w:val="Heading3"/>
      </w:pPr>
      <w:bookmarkStart w:id="93" w:name="_Toc166532519"/>
      <w:r>
        <w:t>Medición y Precio</w:t>
      </w:r>
      <w:bookmarkEnd w:id="93"/>
    </w:p>
    <w:p w14:paraId="7009B5EF" w14:textId="77777777" w:rsidR="00F915D3" w:rsidRPr="00F915D3" w:rsidRDefault="00F915D3" w:rsidP="00F915D3">
      <w:pPr>
        <w:rPr>
          <w:lang w:eastAsia="es-BO"/>
        </w:rPr>
      </w:pPr>
      <w:r w:rsidRPr="00F915D3">
        <w:rPr>
          <w:lang w:eastAsia="es-BO"/>
        </w:rPr>
        <w:t>La unidad de medida para la extracción de alfombra y tapizón en pisos será el metro cuadrado (m²), correspondiente al área total de superficie de la cual se haya realizado la extracción. El cálculo del precio a pagar se realizará de la siguiente manera:</w:t>
      </w:r>
    </w:p>
    <w:p w14:paraId="3F95812B" w14:textId="77777777" w:rsidR="00F915D3" w:rsidRPr="00F915D3" w:rsidRDefault="00F915D3" w:rsidP="00F915D3">
      <w:pPr>
        <w:rPr>
          <w:lang w:eastAsia="es-BO"/>
        </w:rPr>
      </w:pPr>
      <w:r w:rsidRPr="00F915D3">
        <w:rPr>
          <w:lang w:eastAsia="es-BO"/>
        </w:rPr>
        <w:t>Se medirá el área total de superficie de la cual se haya realizado la extracción en metros cuadrados.</w:t>
      </w:r>
    </w:p>
    <w:p w14:paraId="65892576" w14:textId="5485D7D2" w:rsidR="00F915D3" w:rsidRPr="00F915D3" w:rsidRDefault="00F915D3" w:rsidP="00F915D3">
      <w:pPr>
        <w:rPr>
          <w:lang w:eastAsia="es-BO"/>
        </w:rPr>
      </w:pPr>
      <w:r w:rsidRPr="00F915D3">
        <w:rPr>
          <w:lang w:eastAsia="es-BO"/>
        </w:rPr>
        <w:t xml:space="preserve">Se establecerá un precio unitario por metro cuadrado, el cual será acordado entre EMBOL y la empresa </w:t>
      </w:r>
      <w:r>
        <w:rPr>
          <w:lang w:eastAsia="es-BO"/>
        </w:rPr>
        <w:t>contratista.</w:t>
      </w:r>
    </w:p>
    <w:p w14:paraId="42F632B0" w14:textId="615964E6" w:rsidR="0068780A" w:rsidRDefault="00F915D3" w:rsidP="0068780A">
      <w:pPr>
        <w:rPr>
          <w:lang w:eastAsia="es-BO"/>
        </w:rPr>
      </w:pPr>
      <w:r w:rsidRPr="00F915D3">
        <w:rPr>
          <w:lang w:eastAsia="es-BO"/>
        </w:rPr>
        <w:t>El precio total a pagar se calculará multiplicando el área total de extracción en metros cuadrados por el precio unitario acordado</w:t>
      </w:r>
      <w:r>
        <w:rPr>
          <w:lang w:eastAsia="es-BO"/>
        </w:rPr>
        <w:t xml:space="preserve"> </w:t>
      </w:r>
      <w:r w:rsidR="0068780A">
        <w:t>y</w:t>
      </w:r>
      <w:r>
        <w:t xml:space="preserve"> se</w:t>
      </w:r>
      <w:r w:rsidR="0068780A">
        <w:t xml:space="preserve"> </w:t>
      </w:r>
      <w:r w:rsidR="0068780A" w:rsidRPr="00CE0A68">
        <w:t>basará en el avance y la aprobación por parte de</w:t>
      </w:r>
      <w:r w:rsidR="0068780A">
        <w:t xml:space="preserve"> EMBOL S.A</w:t>
      </w:r>
      <w:r w:rsidR="0068780A" w:rsidRPr="00CE0A68">
        <w:t>.</w:t>
      </w:r>
    </w:p>
    <w:tbl>
      <w:tblPr>
        <w:tblStyle w:val="TableGrid"/>
        <w:tblW w:w="0" w:type="auto"/>
        <w:jc w:val="center"/>
        <w:tblLook w:val="04A0" w:firstRow="1" w:lastRow="0" w:firstColumn="1" w:lastColumn="0" w:noHBand="0" w:noVBand="1"/>
      </w:tblPr>
      <w:tblGrid>
        <w:gridCol w:w="2443"/>
        <w:gridCol w:w="2232"/>
        <w:gridCol w:w="1886"/>
      </w:tblGrid>
      <w:tr w:rsidR="0068780A" w14:paraId="1E9F478C" w14:textId="77777777" w:rsidTr="00E77D53">
        <w:trPr>
          <w:jc w:val="center"/>
        </w:trPr>
        <w:tc>
          <w:tcPr>
            <w:tcW w:w="2443" w:type="dxa"/>
            <w:shd w:val="clear" w:color="auto" w:fill="D9D9D9" w:themeFill="background1" w:themeFillShade="D9"/>
          </w:tcPr>
          <w:p w14:paraId="7A0358C2" w14:textId="77777777" w:rsidR="0068780A" w:rsidRPr="005F6E33" w:rsidRDefault="0068780A" w:rsidP="00E77D53">
            <w:pPr>
              <w:jc w:val="center"/>
              <w:rPr>
                <w:b/>
                <w:bCs/>
              </w:rPr>
            </w:pPr>
          </w:p>
          <w:p w14:paraId="6D710DF9" w14:textId="77777777" w:rsidR="0068780A" w:rsidRPr="005F6E33" w:rsidRDefault="0068780A" w:rsidP="00E77D53">
            <w:pPr>
              <w:jc w:val="center"/>
              <w:rPr>
                <w:b/>
                <w:bCs/>
              </w:rPr>
            </w:pPr>
            <w:r w:rsidRPr="005F6E33">
              <w:rPr>
                <w:b/>
                <w:bCs/>
              </w:rPr>
              <w:t>Descripción</w:t>
            </w:r>
          </w:p>
        </w:tc>
        <w:tc>
          <w:tcPr>
            <w:tcW w:w="2232" w:type="dxa"/>
            <w:shd w:val="clear" w:color="auto" w:fill="D9D9D9" w:themeFill="background1" w:themeFillShade="D9"/>
          </w:tcPr>
          <w:p w14:paraId="25320145" w14:textId="77777777" w:rsidR="0068780A" w:rsidRPr="005F6E33" w:rsidRDefault="0068780A" w:rsidP="00E77D53">
            <w:pPr>
              <w:jc w:val="center"/>
              <w:rPr>
                <w:b/>
                <w:bCs/>
              </w:rPr>
            </w:pPr>
          </w:p>
          <w:p w14:paraId="0A6778A1" w14:textId="77777777" w:rsidR="0068780A" w:rsidRPr="005F6E33" w:rsidRDefault="0068780A" w:rsidP="00E77D53">
            <w:pPr>
              <w:jc w:val="center"/>
              <w:rPr>
                <w:b/>
                <w:bCs/>
              </w:rPr>
            </w:pPr>
            <w:r w:rsidRPr="005F6E33">
              <w:rPr>
                <w:b/>
                <w:bCs/>
              </w:rPr>
              <w:t>Unidades</w:t>
            </w:r>
          </w:p>
        </w:tc>
        <w:tc>
          <w:tcPr>
            <w:tcW w:w="1886" w:type="dxa"/>
            <w:shd w:val="clear" w:color="auto" w:fill="D9D9D9" w:themeFill="background1" w:themeFillShade="D9"/>
          </w:tcPr>
          <w:p w14:paraId="3E8B73AF" w14:textId="77777777" w:rsidR="0068780A" w:rsidRPr="005F6E33" w:rsidRDefault="0068780A" w:rsidP="00E77D53">
            <w:pPr>
              <w:jc w:val="center"/>
              <w:rPr>
                <w:b/>
                <w:bCs/>
              </w:rPr>
            </w:pPr>
            <w:r w:rsidRPr="005F6E33">
              <w:rPr>
                <w:b/>
                <w:bCs/>
              </w:rPr>
              <w:t>Precio Referencial</w:t>
            </w:r>
          </w:p>
          <w:p w14:paraId="06E1C716" w14:textId="77777777" w:rsidR="0068780A" w:rsidRPr="005F6E33" w:rsidRDefault="0068780A" w:rsidP="00E77D53">
            <w:pPr>
              <w:jc w:val="center"/>
              <w:rPr>
                <w:b/>
                <w:bCs/>
              </w:rPr>
            </w:pPr>
            <w:r>
              <w:rPr>
                <w:b/>
                <w:bCs/>
              </w:rPr>
              <w:t>Revista P &amp; C</w:t>
            </w:r>
          </w:p>
        </w:tc>
      </w:tr>
      <w:tr w:rsidR="0068780A" w14:paraId="7FD59346" w14:textId="77777777" w:rsidTr="00E77D53">
        <w:trPr>
          <w:trHeight w:val="1620"/>
          <w:jc w:val="center"/>
        </w:trPr>
        <w:tc>
          <w:tcPr>
            <w:tcW w:w="2443" w:type="dxa"/>
          </w:tcPr>
          <w:p w14:paraId="5F88944F" w14:textId="619D88DC" w:rsidR="0068780A" w:rsidRDefault="00F915D3" w:rsidP="00E77D53">
            <w:pPr>
              <w:jc w:val="center"/>
            </w:pPr>
            <w:r>
              <w:t>Extracción de alfombras y tapizón en pisos</w:t>
            </w:r>
            <w:r w:rsidR="0068780A">
              <w:t xml:space="preserve"> </w:t>
            </w:r>
          </w:p>
        </w:tc>
        <w:tc>
          <w:tcPr>
            <w:tcW w:w="2232" w:type="dxa"/>
          </w:tcPr>
          <w:p w14:paraId="15AE7B5C" w14:textId="349C28FE" w:rsidR="0068780A" w:rsidRPr="00F915D3" w:rsidRDefault="00F915D3" w:rsidP="00E77D53">
            <w:pPr>
              <w:jc w:val="center"/>
              <w:rPr>
                <w:vertAlign w:val="superscript"/>
              </w:rPr>
            </w:pPr>
            <w:r>
              <w:rPr>
                <w:shd w:val="clear" w:color="auto" w:fill="FFFFFF"/>
              </w:rPr>
              <w:t>m</w:t>
            </w:r>
            <w:r>
              <w:rPr>
                <w:shd w:val="clear" w:color="auto" w:fill="FFFFFF"/>
                <w:vertAlign w:val="superscript"/>
              </w:rPr>
              <w:t>2</w:t>
            </w:r>
          </w:p>
        </w:tc>
        <w:tc>
          <w:tcPr>
            <w:tcW w:w="1886" w:type="dxa"/>
          </w:tcPr>
          <w:p w14:paraId="61BF3809" w14:textId="0E21675D" w:rsidR="0068780A" w:rsidRPr="007F5DFC" w:rsidRDefault="00B130F0" w:rsidP="00E77D53">
            <w:pPr>
              <w:jc w:val="center"/>
            </w:pPr>
            <w:r>
              <w:t xml:space="preserve">Bs. </w:t>
            </w:r>
            <w:r w:rsidR="00F915D3">
              <w:t>8</w:t>
            </w:r>
            <w:r>
              <w:t>.</w:t>
            </w:r>
            <w:r w:rsidR="00F915D3">
              <w:t>14</w:t>
            </w:r>
            <w:r>
              <w:t>-1</w:t>
            </w:r>
            <w:r w:rsidR="00F915D3">
              <w:t>5</w:t>
            </w:r>
            <w:r>
              <w:t>.</w:t>
            </w:r>
            <w:r w:rsidR="00CC1C3D">
              <w:t>56</w:t>
            </w:r>
          </w:p>
        </w:tc>
      </w:tr>
    </w:tbl>
    <w:p w14:paraId="3F7FD4BF" w14:textId="5554ECA1" w:rsidR="0068780A" w:rsidRPr="003E0137" w:rsidRDefault="0068780A" w:rsidP="0068780A">
      <w:pPr>
        <w:pStyle w:val="Tabla"/>
        <w:rPr>
          <w:rFonts w:eastAsiaTheme="majorEastAsia" w:cstheme="majorBidi"/>
          <w:b w:val="0"/>
          <w:bCs/>
          <w:i w:val="0"/>
          <w:caps/>
          <w:sz w:val="24"/>
          <w:szCs w:val="26"/>
          <w:lang w:val="es-BO"/>
        </w:rPr>
      </w:pPr>
      <w:r w:rsidRPr="003E0137">
        <w:rPr>
          <w:b w:val="0"/>
          <w:bCs/>
        </w:rPr>
        <w:t xml:space="preserve">Cuantificación del </w:t>
      </w:r>
      <w:r w:rsidRPr="00F915D3">
        <w:rPr>
          <w:b w:val="0"/>
          <w:bCs/>
        </w:rPr>
        <w:t xml:space="preserve">ítem </w:t>
      </w:r>
      <w:r w:rsidR="00F915D3" w:rsidRPr="00F915D3">
        <w:rPr>
          <w:b w:val="0"/>
          <w:bCs/>
        </w:rPr>
        <w:t>Extracción de alfombras y tapizón en pisos</w:t>
      </w:r>
    </w:p>
    <w:p w14:paraId="26118804" w14:textId="4EBABBA3" w:rsidR="0068780A" w:rsidRPr="00F915D3" w:rsidRDefault="00F915D3" w:rsidP="00F915D3">
      <w:pPr>
        <w:pStyle w:val="Heading2"/>
      </w:pPr>
      <w:bookmarkStart w:id="94" w:name="_Toc166532520"/>
      <w:r w:rsidRPr="00F915D3">
        <w:lastRenderedPageBreak/>
        <w:t>Extracción de mesones</w:t>
      </w:r>
      <w:bookmarkEnd w:id="94"/>
    </w:p>
    <w:p w14:paraId="099BD91F" w14:textId="77777777" w:rsidR="0068780A" w:rsidRPr="00A97976" w:rsidRDefault="0068780A" w:rsidP="0068780A">
      <w:pPr>
        <w:pStyle w:val="Heading3"/>
      </w:pPr>
      <w:bookmarkStart w:id="95" w:name="_Toc166532521"/>
      <w:r>
        <w:t>Descripción</w:t>
      </w:r>
      <w:bookmarkEnd w:id="95"/>
    </w:p>
    <w:p w14:paraId="3AE541AB" w14:textId="44971D52" w:rsidR="0068780A" w:rsidRDefault="00F915D3" w:rsidP="00F915D3">
      <w:r>
        <w:rPr>
          <w:shd w:val="clear" w:color="auto" w:fill="FFFFFF"/>
        </w:rPr>
        <w:t>La extracción de mesones consiste en la remoción completa de las estructuras de mesones ubicadas en determinadas áreas, como cocinas, baños u otras zonas donde se requiera su desmontaje</w:t>
      </w:r>
      <w:r w:rsidR="0068780A">
        <w:rPr>
          <w:shd w:val="clear" w:color="auto" w:fill="FFFFFF"/>
        </w:rPr>
        <w:t>.</w:t>
      </w:r>
      <w:r w:rsidR="0068780A">
        <w:t xml:space="preserve"> </w:t>
      </w:r>
    </w:p>
    <w:p w14:paraId="7FDB6782" w14:textId="0E131BF2" w:rsidR="00F915D3" w:rsidRPr="00F915D3" w:rsidRDefault="0068780A" w:rsidP="00F915D3">
      <w:pPr>
        <w:pStyle w:val="Heading3"/>
      </w:pPr>
      <w:bookmarkStart w:id="96" w:name="_Toc166532522"/>
      <w:r>
        <w:t>Materiales, herramientas y equipo</w:t>
      </w:r>
      <w:bookmarkEnd w:id="96"/>
    </w:p>
    <w:p w14:paraId="1F1EEE99" w14:textId="77777777" w:rsidR="00F915D3" w:rsidRPr="00F915D3" w:rsidRDefault="00F915D3" w:rsidP="00F915D3">
      <w:pPr>
        <w:pStyle w:val="Vieta1"/>
        <w:rPr>
          <w:lang w:eastAsia="es-BO"/>
        </w:rPr>
      </w:pPr>
      <w:r w:rsidRPr="00F915D3">
        <w:rPr>
          <w:lang w:eastAsia="es-BO"/>
        </w:rPr>
        <w:t>Contenedores para la disposición de los desechos.</w:t>
      </w:r>
    </w:p>
    <w:p w14:paraId="00B42D8A" w14:textId="7D45A4C6" w:rsidR="00F915D3" w:rsidRPr="00F915D3" w:rsidRDefault="00F915D3" w:rsidP="00F915D3">
      <w:pPr>
        <w:pStyle w:val="Vieta1"/>
        <w:rPr>
          <w:lang w:eastAsia="es-BO"/>
        </w:rPr>
      </w:pPr>
      <w:r w:rsidRPr="00F915D3">
        <w:rPr>
          <w:lang w:eastAsia="es-BO"/>
        </w:rPr>
        <w:t>Material de embalaje y protección para los componentes extraídos.</w:t>
      </w:r>
    </w:p>
    <w:p w14:paraId="11F5D1DB" w14:textId="77777777" w:rsidR="00F915D3" w:rsidRPr="00F915D3" w:rsidRDefault="00F915D3" w:rsidP="00F915D3">
      <w:pPr>
        <w:pStyle w:val="Vieta1"/>
        <w:rPr>
          <w:lang w:eastAsia="es-BO"/>
        </w:rPr>
      </w:pPr>
      <w:r w:rsidRPr="00F915D3">
        <w:rPr>
          <w:lang w:eastAsia="es-BO"/>
        </w:rPr>
        <w:t>Destornilladores y llaves adecuadas para desmontar los componentes del mesón.</w:t>
      </w:r>
    </w:p>
    <w:p w14:paraId="1E806F3A" w14:textId="77777777" w:rsidR="00F915D3" w:rsidRPr="00F915D3" w:rsidRDefault="00F915D3" w:rsidP="00F915D3">
      <w:pPr>
        <w:pStyle w:val="Vieta1"/>
        <w:rPr>
          <w:lang w:eastAsia="es-BO"/>
        </w:rPr>
      </w:pPr>
      <w:r w:rsidRPr="00F915D3">
        <w:rPr>
          <w:lang w:eastAsia="es-BO"/>
        </w:rPr>
        <w:t>Sierras u otras herramientas de corte, dependiendo del tipo de material del mesón.</w:t>
      </w:r>
    </w:p>
    <w:p w14:paraId="4037C9CB" w14:textId="77777777" w:rsidR="00F915D3" w:rsidRPr="00F915D3" w:rsidRDefault="00F915D3" w:rsidP="00F915D3">
      <w:pPr>
        <w:pStyle w:val="Vieta1"/>
        <w:rPr>
          <w:lang w:eastAsia="es-BO"/>
        </w:rPr>
      </w:pPr>
      <w:r w:rsidRPr="00F915D3">
        <w:rPr>
          <w:lang w:eastAsia="es-BO"/>
        </w:rPr>
        <w:t>Palancas o gatos hidráulicos para levantar y mover los componentes pesados.</w:t>
      </w:r>
    </w:p>
    <w:p w14:paraId="5A220AC6" w14:textId="77777777" w:rsidR="00F915D3" w:rsidRPr="00F915D3" w:rsidRDefault="00F915D3" w:rsidP="00F915D3">
      <w:pPr>
        <w:pStyle w:val="Vieta1"/>
        <w:rPr>
          <w:lang w:eastAsia="es-BO"/>
        </w:rPr>
      </w:pPr>
      <w:r w:rsidRPr="00F915D3">
        <w:rPr>
          <w:lang w:eastAsia="es-BO"/>
        </w:rPr>
        <w:t>Carretillas o equipos de transporte para movilizar los componentes extraídos.</w:t>
      </w:r>
    </w:p>
    <w:p w14:paraId="09A3EE89" w14:textId="77777777" w:rsidR="0068780A" w:rsidRPr="007233B2" w:rsidRDefault="0068780A" w:rsidP="0068780A">
      <w:pPr>
        <w:pStyle w:val="Vieta1"/>
        <w:rPr>
          <w:lang w:eastAsia="es-BO"/>
        </w:rPr>
      </w:pPr>
      <w:r w:rsidRPr="001F313A">
        <w:rPr>
          <w:lang w:eastAsia="es-BO"/>
        </w:rPr>
        <w:t>Equipos de protección personal (EPP), incluyendo cascos, guantes, gafas de protección</w:t>
      </w:r>
      <w:r>
        <w:rPr>
          <w:lang w:eastAsia="es-BO"/>
        </w:rPr>
        <w:t xml:space="preserve">, máscaras respiratorias para protección contra el polvo </w:t>
      </w:r>
      <w:r w:rsidRPr="001F313A">
        <w:rPr>
          <w:lang w:eastAsia="es-BO"/>
        </w:rPr>
        <w:t>y calzado de seguridad</w:t>
      </w:r>
      <w:r>
        <w:rPr>
          <w:lang w:eastAsia="es-BO"/>
        </w:rPr>
        <w:t>.</w:t>
      </w:r>
    </w:p>
    <w:p w14:paraId="7102A661" w14:textId="77777777" w:rsidR="0068780A" w:rsidRDefault="0068780A" w:rsidP="0068780A">
      <w:pPr>
        <w:pStyle w:val="Heading3"/>
      </w:pPr>
      <w:bookmarkStart w:id="97" w:name="_Toc166532523"/>
      <w:r>
        <w:t>Procedimiento</w:t>
      </w:r>
      <w:bookmarkEnd w:id="97"/>
    </w:p>
    <w:p w14:paraId="0DB5C250" w14:textId="77777777" w:rsidR="0068780A" w:rsidRDefault="0068780A" w:rsidP="0068780A">
      <w:pPr>
        <w:rPr>
          <w:lang w:eastAsia="es-BO"/>
        </w:rPr>
      </w:pPr>
      <w:r w:rsidRPr="001F313A">
        <w:rPr>
          <w:lang w:eastAsia="es-BO"/>
        </w:rPr>
        <w:t>El proceso para llevar a cabo la actividad implica los siguientes pasos:</w:t>
      </w:r>
    </w:p>
    <w:p w14:paraId="5C3B7236" w14:textId="40DA6C30" w:rsidR="00F915D3" w:rsidRPr="00F915D3" w:rsidRDefault="00F915D3" w:rsidP="007A32C2">
      <w:pPr>
        <w:pStyle w:val="Abcd"/>
        <w:numPr>
          <w:ilvl w:val="0"/>
          <w:numId w:val="35"/>
        </w:numPr>
      </w:pPr>
      <w:r>
        <w:t>E</w:t>
      </w:r>
      <w:r w:rsidRPr="00F915D3">
        <w:t>valuación Preliminar:</w:t>
      </w:r>
    </w:p>
    <w:p w14:paraId="6F995C47" w14:textId="77777777" w:rsidR="00F915D3" w:rsidRPr="00F915D3" w:rsidRDefault="00F915D3" w:rsidP="00F915D3">
      <w:pPr>
        <w:pStyle w:val="Vieta2"/>
        <w:rPr>
          <w:lang w:eastAsia="es-BO"/>
        </w:rPr>
      </w:pPr>
      <w:r w:rsidRPr="00F915D3">
        <w:rPr>
          <w:lang w:eastAsia="es-BO"/>
        </w:rPr>
        <w:t>Se inspeccionará el mesón a extraer para determinar su composición, tamaño y método de sujeción.</w:t>
      </w:r>
    </w:p>
    <w:p w14:paraId="697607C0" w14:textId="77777777" w:rsidR="00F915D3" w:rsidRPr="00F915D3" w:rsidRDefault="00F915D3" w:rsidP="00F915D3">
      <w:pPr>
        <w:pStyle w:val="Vieta2"/>
        <w:rPr>
          <w:lang w:eastAsia="es-BO"/>
        </w:rPr>
      </w:pPr>
      <w:r w:rsidRPr="00F915D3">
        <w:rPr>
          <w:lang w:eastAsia="es-BO"/>
        </w:rPr>
        <w:t>Se identificarán las conexiones eléctricas, de fontanería u otros servicios que puedan estar integrados en el mesón.</w:t>
      </w:r>
    </w:p>
    <w:p w14:paraId="7014499B" w14:textId="77777777" w:rsidR="00F915D3" w:rsidRPr="00F915D3" w:rsidRDefault="00F915D3" w:rsidP="00F915D3">
      <w:pPr>
        <w:pStyle w:val="Abcd"/>
        <w:rPr>
          <w:lang w:eastAsia="es-BO"/>
        </w:rPr>
      </w:pPr>
      <w:r w:rsidRPr="00F915D3">
        <w:rPr>
          <w:lang w:eastAsia="es-BO"/>
        </w:rPr>
        <w:t>Desmontaje:</w:t>
      </w:r>
    </w:p>
    <w:p w14:paraId="5558BEFC" w14:textId="77777777" w:rsidR="00F915D3" w:rsidRPr="00F915D3" w:rsidRDefault="00F915D3" w:rsidP="00F915D3">
      <w:pPr>
        <w:pStyle w:val="Vieta2"/>
        <w:rPr>
          <w:lang w:eastAsia="es-BO"/>
        </w:rPr>
      </w:pPr>
      <w:r w:rsidRPr="00F915D3">
        <w:rPr>
          <w:lang w:eastAsia="es-BO"/>
        </w:rPr>
        <w:t>Se desmontarán los componentes del mesón, como encimeras, gabinetes, fregaderos, entre otros, utilizando las herramientas adecuadas.</w:t>
      </w:r>
    </w:p>
    <w:p w14:paraId="48A3B72B" w14:textId="77777777" w:rsidR="00F915D3" w:rsidRPr="00F915D3" w:rsidRDefault="00F915D3" w:rsidP="00F915D3">
      <w:pPr>
        <w:pStyle w:val="Vieta2"/>
        <w:rPr>
          <w:lang w:eastAsia="es-BO"/>
        </w:rPr>
      </w:pPr>
      <w:r w:rsidRPr="00F915D3">
        <w:rPr>
          <w:lang w:eastAsia="es-BO"/>
        </w:rPr>
        <w:t>Se desconectarán los servicios integrados de forma segura, asegurándose de cerrar las válvulas y desconectar los cables eléctricos de manera adecuada.</w:t>
      </w:r>
    </w:p>
    <w:p w14:paraId="4BB6BC7F" w14:textId="77777777" w:rsidR="00F915D3" w:rsidRPr="00F915D3" w:rsidRDefault="00F915D3" w:rsidP="00F915D3">
      <w:pPr>
        <w:pStyle w:val="Abcd"/>
        <w:rPr>
          <w:lang w:eastAsia="es-BO"/>
        </w:rPr>
      </w:pPr>
      <w:r w:rsidRPr="00F915D3">
        <w:rPr>
          <w:lang w:eastAsia="es-BO"/>
        </w:rPr>
        <w:t>Extracción:</w:t>
      </w:r>
    </w:p>
    <w:p w14:paraId="3C6A1FBD" w14:textId="77777777" w:rsidR="00F915D3" w:rsidRPr="00F915D3" w:rsidRDefault="00F915D3" w:rsidP="00F915D3">
      <w:pPr>
        <w:pStyle w:val="Vieta2"/>
        <w:rPr>
          <w:lang w:eastAsia="es-BO"/>
        </w:rPr>
      </w:pPr>
      <w:r w:rsidRPr="00F915D3">
        <w:rPr>
          <w:lang w:eastAsia="es-BO"/>
        </w:rPr>
        <w:t>Se procederá a levantar y retirar los componentes del mesón de su ubicación original, cuidando de no dañar las superficies circundantes.</w:t>
      </w:r>
    </w:p>
    <w:p w14:paraId="4E507A10" w14:textId="77777777" w:rsidR="00F915D3" w:rsidRPr="00F915D3" w:rsidRDefault="00F915D3" w:rsidP="00F915D3">
      <w:pPr>
        <w:pStyle w:val="Vieta2"/>
        <w:rPr>
          <w:lang w:eastAsia="es-BO"/>
        </w:rPr>
      </w:pPr>
      <w:r w:rsidRPr="00F915D3">
        <w:rPr>
          <w:lang w:eastAsia="es-BO"/>
        </w:rPr>
        <w:t>Se utilizarán métodos de transporte seguro para movilizar los componentes extraídos hacia los contenedores de desechos.</w:t>
      </w:r>
    </w:p>
    <w:p w14:paraId="0067A0F1" w14:textId="77777777" w:rsidR="00F915D3" w:rsidRPr="00F915D3" w:rsidRDefault="00F915D3" w:rsidP="00F915D3">
      <w:pPr>
        <w:pStyle w:val="Abcd"/>
        <w:rPr>
          <w:lang w:eastAsia="es-BO"/>
        </w:rPr>
      </w:pPr>
      <w:r w:rsidRPr="00F915D3">
        <w:rPr>
          <w:lang w:eastAsia="es-BO"/>
        </w:rPr>
        <w:t>Limpieza y Acondicionamiento:</w:t>
      </w:r>
    </w:p>
    <w:p w14:paraId="2295EAF6" w14:textId="77777777" w:rsidR="00F915D3" w:rsidRPr="00F915D3" w:rsidRDefault="00F915D3" w:rsidP="00F915D3">
      <w:pPr>
        <w:pStyle w:val="Vieta2"/>
        <w:rPr>
          <w:lang w:eastAsia="es-BO"/>
        </w:rPr>
      </w:pPr>
      <w:r w:rsidRPr="00F915D3">
        <w:rPr>
          <w:lang w:eastAsia="es-BO"/>
        </w:rPr>
        <w:t>Se limpiarán las áreas afectadas por la extracción, eliminando cualquier residuo o escombro dejado por el mesón.</w:t>
      </w:r>
    </w:p>
    <w:p w14:paraId="34A9DC76" w14:textId="29FA088F" w:rsidR="0068780A" w:rsidRPr="003E0137" w:rsidRDefault="00F915D3" w:rsidP="00F915D3">
      <w:pPr>
        <w:pStyle w:val="Vieta2"/>
        <w:rPr>
          <w:lang w:eastAsia="es-BO"/>
        </w:rPr>
      </w:pPr>
      <w:r w:rsidRPr="00F915D3">
        <w:rPr>
          <w:lang w:eastAsia="es-BO"/>
        </w:rPr>
        <w:t>Se prepararán las superficies para futuras instalaciones o para su restauración, según sea necesario.</w:t>
      </w:r>
    </w:p>
    <w:p w14:paraId="737B6E42" w14:textId="1B809254" w:rsidR="0068780A" w:rsidRPr="0078194C" w:rsidRDefault="0068780A" w:rsidP="0068780A">
      <w:pPr>
        <w:rPr>
          <w:lang w:eastAsia="es-BO"/>
        </w:rPr>
      </w:pPr>
      <w:r>
        <w:rPr>
          <w:shd w:val="clear" w:color="auto" w:fill="FFFFFF"/>
        </w:rPr>
        <w:t>EMBOL</w:t>
      </w:r>
      <w:r w:rsidR="00E5228D" w:rsidRPr="00E5228D">
        <w:rPr>
          <w:shd w:val="clear" w:color="auto" w:fill="FFFFFF"/>
        </w:rPr>
        <w:t xml:space="preserve"> </w:t>
      </w:r>
      <w:r w:rsidR="00E5228D">
        <w:rPr>
          <w:shd w:val="clear" w:color="auto" w:fill="FFFFFF"/>
        </w:rPr>
        <w:t>S.A.</w:t>
      </w:r>
      <w:r>
        <w:rPr>
          <w:shd w:val="clear" w:color="auto" w:fill="FFFFFF"/>
        </w:rPr>
        <w:t xml:space="preserve"> se deslinda de cualquier responsabilidad asociada a la actividad de transporte y disposición de los residuos generados. La empresa contratista es responsable de llevar a </w:t>
      </w:r>
      <w:r>
        <w:rPr>
          <w:shd w:val="clear" w:color="auto" w:fill="FFFFFF"/>
        </w:rPr>
        <w:lastRenderedPageBreak/>
        <w:t>cabo la demolición de manera segura y conforme a todas las normativas y regulaciones aplicables.</w:t>
      </w:r>
    </w:p>
    <w:p w14:paraId="6141E08C" w14:textId="77777777" w:rsidR="0068780A" w:rsidRDefault="0068780A" w:rsidP="0068780A">
      <w:pPr>
        <w:pStyle w:val="Heading3"/>
      </w:pPr>
      <w:bookmarkStart w:id="98" w:name="_Toc166532524"/>
      <w:r>
        <w:t>Medición y Precio</w:t>
      </w:r>
      <w:bookmarkEnd w:id="98"/>
    </w:p>
    <w:p w14:paraId="72055C8B" w14:textId="77777777" w:rsidR="00F915D3" w:rsidRPr="00F915D3" w:rsidRDefault="00F915D3" w:rsidP="00F915D3">
      <w:pPr>
        <w:rPr>
          <w:lang w:eastAsia="es-BO"/>
        </w:rPr>
      </w:pPr>
      <w:r w:rsidRPr="00F915D3">
        <w:rPr>
          <w:lang w:eastAsia="es-BO"/>
        </w:rPr>
        <w:t>La unidad de medida para la extracción de mesones será el metro lineal (m), correspondiente a la longitud total de los mesones extraídos. El cálculo del precio a pagar se realizará de la siguiente manera:</w:t>
      </w:r>
    </w:p>
    <w:p w14:paraId="52BC243A" w14:textId="77777777" w:rsidR="00F915D3" w:rsidRPr="00F915D3" w:rsidRDefault="00F915D3" w:rsidP="00F915D3">
      <w:pPr>
        <w:rPr>
          <w:lang w:eastAsia="es-BO"/>
        </w:rPr>
      </w:pPr>
      <w:r w:rsidRPr="00F915D3">
        <w:rPr>
          <w:lang w:eastAsia="es-BO"/>
        </w:rPr>
        <w:t>Se medirá la longitud total de los mesones extraídos en metros lineales.</w:t>
      </w:r>
    </w:p>
    <w:p w14:paraId="16C695EC" w14:textId="4F4E549D" w:rsidR="00F915D3" w:rsidRPr="00F915D3" w:rsidRDefault="00F915D3" w:rsidP="00F915D3">
      <w:pPr>
        <w:rPr>
          <w:lang w:eastAsia="es-BO"/>
        </w:rPr>
      </w:pPr>
      <w:r w:rsidRPr="00F915D3">
        <w:rPr>
          <w:lang w:eastAsia="es-BO"/>
        </w:rPr>
        <w:t xml:space="preserve">Se establecerá un precio unitario por metro lineal, el cual será acordado entre EMBOL y la empresa </w:t>
      </w:r>
      <w:r>
        <w:rPr>
          <w:lang w:eastAsia="es-BO"/>
        </w:rPr>
        <w:t>contratista</w:t>
      </w:r>
      <w:r w:rsidRPr="00F915D3">
        <w:rPr>
          <w:lang w:eastAsia="es-BO"/>
        </w:rPr>
        <w:t>.</w:t>
      </w:r>
    </w:p>
    <w:p w14:paraId="6607729D" w14:textId="48045819" w:rsidR="0068780A" w:rsidRDefault="00F915D3" w:rsidP="0068780A">
      <w:pPr>
        <w:rPr>
          <w:lang w:eastAsia="es-BO"/>
        </w:rPr>
      </w:pPr>
      <w:r w:rsidRPr="00F915D3">
        <w:rPr>
          <w:lang w:eastAsia="es-BO"/>
        </w:rPr>
        <w:t>El precio total a pagar se calculará multiplicando la longitud total de los mesones extraídos en metros lineales por el precio unitario acordado</w:t>
      </w:r>
      <w:r>
        <w:rPr>
          <w:lang w:eastAsia="es-BO"/>
        </w:rPr>
        <w:t xml:space="preserve"> </w:t>
      </w:r>
      <w:r w:rsidR="0068780A">
        <w:t xml:space="preserve">y </w:t>
      </w:r>
      <w:r>
        <w:t xml:space="preserve">se </w:t>
      </w:r>
      <w:r w:rsidR="0068780A" w:rsidRPr="00CE0A68">
        <w:t>basará en el avance y la aprobación por parte de</w:t>
      </w:r>
      <w:r w:rsidR="0068780A">
        <w:t xml:space="preserve"> EMBOL S.A</w:t>
      </w:r>
      <w:r w:rsidR="0068780A" w:rsidRPr="00CE0A68">
        <w:t>.</w:t>
      </w:r>
    </w:p>
    <w:tbl>
      <w:tblPr>
        <w:tblStyle w:val="TableGrid"/>
        <w:tblW w:w="0" w:type="auto"/>
        <w:jc w:val="center"/>
        <w:tblLook w:val="04A0" w:firstRow="1" w:lastRow="0" w:firstColumn="1" w:lastColumn="0" w:noHBand="0" w:noVBand="1"/>
      </w:tblPr>
      <w:tblGrid>
        <w:gridCol w:w="2443"/>
        <w:gridCol w:w="2232"/>
        <w:gridCol w:w="1886"/>
      </w:tblGrid>
      <w:tr w:rsidR="0068780A" w14:paraId="311B261E" w14:textId="77777777" w:rsidTr="00E77D53">
        <w:trPr>
          <w:jc w:val="center"/>
        </w:trPr>
        <w:tc>
          <w:tcPr>
            <w:tcW w:w="2443" w:type="dxa"/>
            <w:shd w:val="clear" w:color="auto" w:fill="D9D9D9" w:themeFill="background1" w:themeFillShade="D9"/>
          </w:tcPr>
          <w:p w14:paraId="46C4F0A3" w14:textId="77777777" w:rsidR="0068780A" w:rsidRPr="005F6E33" w:rsidRDefault="0068780A" w:rsidP="00E77D53">
            <w:pPr>
              <w:jc w:val="center"/>
              <w:rPr>
                <w:b/>
                <w:bCs/>
              </w:rPr>
            </w:pPr>
          </w:p>
          <w:p w14:paraId="0C5083DF" w14:textId="77777777" w:rsidR="0068780A" w:rsidRPr="005F6E33" w:rsidRDefault="0068780A" w:rsidP="00E77D53">
            <w:pPr>
              <w:jc w:val="center"/>
              <w:rPr>
                <w:b/>
                <w:bCs/>
              </w:rPr>
            </w:pPr>
            <w:r w:rsidRPr="005F6E33">
              <w:rPr>
                <w:b/>
                <w:bCs/>
              </w:rPr>
              <w:t>Descripción</w:t>
            </w:r>
          </w:p>
        </w:tc>
        <w:tc>
          <w:tcPr>
            <w:tcW w:w="2232" w:type="dxa"/>
            <w:shd w:val="clear" w:color="auto" w:fill="D9D9D9" w:themeFill="background1" w:themeFillShade="D9"/>
          </w:tcPr>
          <w:p w14:paraId="07DFAFA6" w14:textId="77777777" w:rsidR="0068780A" w:rsidRPr="005F6E33" w:rsidRDefault="0068780A" w:rsidP="00E77D53">
            <w:pPr>
              <w:jc w:val="center"/>
              <w:rPr>
                <w:b/>
                <w:bCs/>
              </w:rPr>
            </w:pPr>
          </w:p>
          <w:p w14:paraId="2B62182C" w14:textId="77777777" w:rsidR="0068780A" w:rsidRPr="005F6E33" w:rsidRDefault="0068780A" w:rsidP="00E77D53">
            <w:pPr>
              <w:jc w:val="center"/>
              <w:rPr>
                <w:b/>
                <w:bCs/>
              </w:rPr>
            </w:pPr>
            <w:r w:rsidRPr="005F6E33">
              <w:rPr>
                <w:b/>
                <w:bCs/>
              </w:rPr>
              <w:t>Unidades</w:t>
            </w:r>
          </w:p>
        </w:tc>
        <w:tc>
          <w:tcPr>
            <w:tcW w:w="1886" w:type="dxa"/>
            <w:shd w:val="clear" w:color="auto" w:fill="D9D9D9" w:themeFill="background1" w:themeFillShade="D9"/>
          </w:tcPr>
          <w:p w14:paraId="6D46118B" w14:textId="77777777" w:rsidR="0068780A" w:rsidRPr="005F6E33" w:rsidRDefault="0068780A" w:rsidP="00E77D53">
            <w:pPr>
              <w:jc w:val="center"/>
              <w:rPr>
                <w:b/>
                <w:bCs/>
              </w:rPr>
            </w:pPr>
            <w:r w:rsidRPr="005F6E33">
              <w:rPr>
                <w:b/>
                <w:bCs/>
              </w:rPr>
              <w:t>Precio Referencial</w:t>
            </w:r>
          </w:p>
          <w:p w14:paraId="341BFF3A" w14:textId="77777777" w:rsidR="0068780A" w:rsidRPr="005F6E33" w:rsidRDefault="0068780A" w:rsidP="00E77D53">
            <w:pPr>
              <w:jc w:val="center"/>
              <w:rPr>
                <w:b/>
                <w:bCs/>
              </w:rPr>
            </w:pPr>
            <w:r>
              <w:rPr>
                <w:b/>
                <w:bCs/>
              </w:rPr>
              <w:t>Revista P &amp; C</w:t>
            </w:r>
          </w:p>
        </w:tc>
      </w:tr>
      <w:tr w:rsidR="0068780A" w14:paraId="7F48EA7D" w14:textId="77777777" w:rsidTr="00E77D53">
        <w:trPr>
          <w:trHeight w:val="1620"/>
          <w:jc w:val="center"/>
        </w:trPr>
        <w:tc>
          <w:tcPr>
            <w:tcW w:w="2443" w:type="dxa"/>
          </w:tcPr>
          <w:p w14:paraId="799222C3" w14:textId="2E7A6201" w:rsidR="0068780A" w:rsidRDefault="00F915D3" w:rsidP="00E5228D">
            <w:pPr>
              <w:jc w:val="center"/>
            </w:pPr>
            <w:r w:rsidRPr="00F915D3">
              <w:t>Extracción de mesones</w:t>
            </w:r>
          </w:p>
        </w:tc>
        <w:tc>
          <w:tcPr>
            <w:tcW w:w="2232" w:type="dxa"/>
          </w:tcPr>
          <w:p w14:paraId="764C992F" w14:textId="77777777" w:rsidR="0068780A" w:rsidRPr="00311B12" w:rsidRDefault="0068780A" w:rsidP="00E77D53">
            <w:pPr>
              <w:jc w:val="center"/>
              <w:rPr>
                <w:vertAlign w:val="superscript"/>
              </w:rPr>
            </w:pPr>
            <w:r>
              <w:rPr>
                <w:shd w:val="clear" w:color="auto" w:fill="FFFFFF"/>
              </w:rPr>
              <w:t>ml</w:t>
            </w:r>
          </w:p>
        </w:tc>
        <w:tc>
          <w:tcPr>
            <w:tcW w:w="1886" w:type="dxa"/>
          </w:tcPr>
          <w:p w14:paraId="739D9423" w14:textId="7EE4E309" w:rsidR="0068780A" w:rsidRPr="007F5DFC" w:rsidRDefault="0068780A" w:rsidP="00E77D53">
            <w:pPr>
              <w:jc w:val="center"/>
            </w:pPr>
            <w:r>
              <w:t>Bs. 4</w:t>
            </w:r>
            <w:r w:rsidR="00F915D3">
              <w:t>5.14</w:t>
            </w:r>
          </w:p>
        </w:tc>
      </w:tr>
    </w:tbl>
    <w:p w14:paraId="2B58AD48" w14:textId="280E90C3" w:rsidR="0068780A" w:rsidRPr="00E5228D" w:rsidRDefault="0068780A" w:rsidP="0068780A">
      <w:pPr>
        <w:pStyle w:val="Tabla"/>
        <w:rPr>
          <w:rFonts w:eastAsiaTheme="majorEastAsia" w:cstheme="majorBidi"/>
          <w:b w:val="0"/>
          <w:bCs/>
          <w:i w:val="0"/>
          <w:caps/>
          <w:sz w:val="24"/>
          <w:szCs w:val="26"/>
          <w:lang w:val="es-BO"/>
        </w:rPr>
      </w:pPr>
      <w:r w:rsidRPr="003E0137">
        <w:rPr>
          <w:b w:val="0"/>
          <w:bCs/>
        </w:rPr>
        <w:t>Cuantificación del ítem</w:t>
      </w:r>
      <w:r w:rsidR="00F915D3">
        <w:rPr>
          <w:b w:val="0"/>
          <w:bCs/>
        </w:rPr>
        <w:t xml:space="preserve"> Extracción de mesones</w:t>
      </w:r>
    </w:p>
    <w:p w14:paraId="51D45EDB" w14:textId="77777777" w:rsidR="00E5228D" w:rsidRPr="003E0137" w:rsidRDefault="00E5228D" w:rsidP="00E5228D">
      <w:pPr>
        <w:pStyle w:val="Tabla"/>
        <w:numPr>
          <w:ilvl w:val="0"/>
          <w:numId w:val="0"/>
        </w:numPr>
        <w:ind w:left="360" w:hanging="360"/>
        <w:rPr>
          <w:rFonts w:eastAsiaTheme="majorEastAsia" w:cstheme="majorBidi"/>
          <w:b w:val="0"/>
          <w:bCs/>
          <w:i w:val="0"/>
          <w:caps/>
          <w:sz w:val="24"/>
          <w:szCs w:val="26"/>
          <w:lang w:val="es-BO"/>
        </w:rPr>
      </w:pPr>
    </w:p>
    <w:p w14:paraId="125A1642" w14:textId="1EDA336A" w:rsidR="00F915D3" w:rsidRPr="000A38FE" w:rsidRDefault="000A38FE" w:rsidP="000A38FE">
      <w:pPr>
        <w:pStyle w:val="Heading2"/>
      </w:pPr>
      <w:bookmarkStart w:id="99" w:name="_Toc166532525"/>
      <w:r w:rsidRPr="000A38FE">
        <w:t>Demolición de cielo falso de yeso, incluye la extracción de ripas, malla, etc.</w:t>
      </w:r>
      <w:bookmarkEnd w:id="99"/>
    </w:p>
    <w:p w14:paraId="2514954E" w14:textId="77777777" w:rsidR="00F915D3" w:rsidRPr="00A97976" w:rsidRDefault="00F915D3" w:rsidP="00F915D3">
      <w:pPr>
        <w:pStyle w:val="Heading3"/>
      </w:pPr>
      <w:bookmarkStart w:id="100" w:name="_Toc166532526"/>
      <w:r>
        <w:t>Descripción</w:t>
      </w:r>
      <w:bookmarkEnd w:id="100"/>
    </w:p>
    <w:p w14:paraId="21B09513" w14:textId="1464C8B4" w:rsidR="00F915D3" w:rsidRDefault="000A38FE" w:rsidP="000A38FE">
      <w:r>
        <w:rPr>
          <w:shd w:val="clear" w:color="auto" w:fill="FFFFFF"/>
        </w:rPr>
        <w:t>La demolición de cielo falso de yeso incluye la remoción completa de todas las estructuras de cielo raso construidas con paneles de yeso, así como la extracción de las ripas, mallas y otros elementos utilizados en su instalación</w:t>
      </w:r>
      <w:r w:rsidR="00F915D3">
        <w:rPr>
          <w:shd w:val="clear" w:color="auto" w:fill="FFFFFF"/>
        </w:rPr>
        <w:t>.</w:t>
      </w:r>
      <w:r w:rsidR="00F915D3">
        <w:t xml:space="preserve"> </w:t>
      </w:r>
    </w:p>
    <w:p w14:paraId="0E53B52D" w14:textId="77777777" w:rsidR="00F915D3" w:rsidRPr="00F915D3" w:rsidRDefault="00F915D3" w:rsidP="00F915D3">
      <w:pPr>
        <w:pStyle w:val="Heading3"/>
      </w:pPr>
      <w:bookmarkStart w:id="101" w:name="_Toc166532527"/>
      <w:r>
        <w:t>Materiales, herramientas y equipo</w:t>
      </w:r>
      <w:bookmarkEnd w:id="101"/>
    </w:p>
    <w:p w14:paraId="2FC96655" w14:textId="77777777" w:rsidR="000A38FE" w:rsidRPr="000A38FE" w:rsidRDefault="000A38FE" w:rsidP="000A38FE">
      <w:pPr>
        <w:pStyle w:val="Vieta1"/>
        <w:rPr>
          <w:lang w:eastAsia="es-BO"/>
        </w:rPr>
      </w:pPr>
      <w:r w:rsidRPr="000A38FE">
        <w:rPr>
          <w:lang w:eastAsia="es-BO"/>
        </w:rPr>
        <w:t>Contenedores para la disposición de los desechos.</w:t>
      </w:r>
    </w:p>
    <w:p w14:paraId="5C67A0F8" w14:textId="19817118" w:rsidR="000A38FE" w:rsidRPr="000A38FE" w:rsidRDefault="000A38FE" w:rsidP="000A38FE">
      <w:pPr>
        <w:pStyle w:val="Vieta1"/>
        <w:rPr>
          <w:lang w:eastAsia="es-BO"/>
        </w:rPr>
      </w:pPr>
      <w:r w:rsidRPr="000A38FE">
        <w:rPr>
          <w:lang w:eastAsia="es-BO"/>
        </w:rPr>
        <w:t>Material de embalaje y protección para los componentes extraídos.</w:t>
      </w:r>
    </w:p>
    <w:p w14:paraId="5B580ACF" w14:textId="77777777" w:rsidR="000A38FE" w:rsidRPr="000A38FE" w:rsidRDefault="000A38FE" w:rsidP="000A38FE">
      <w:pPr>
        <w:pStyle w:val="Vieta1"/>
        <w:rPr>
          <w:lang w:eastAsia="es-BO"/>
        </w:rPr>
      </w:pPr>
      <w:r w:rsidRPr="000A38FE">
        <w:rPr>
          <w:lang w:eastAsia="es-BO"/>
        </w:rPr>
        <w:t>Martillos y cinceles para la demolición.</w:t>
      </w:r>
    </w:p>
    <w:p w14:paraId="5BA3890E" w14:textId="77777777" w:rsidR="000A38FE" w:rsidRPr="000A38FE" w:rsidRDefault="000A38FE" w:rsidP="000A38FE">
      <w:pPr>
        <w:pStyle w:val="Vieta1"/>
        <w:rPr>
          <w:lang w:eastAsia="es-BO"/>
        </w:rPr>
      </w:pPr>
      <w:r w:rsidRPr="000A38FE">
        <w:rPr>
          <w:lang w:eastAsia="es-BO"/>
        </w:rPr>
        <w:t>Palancas o gatos hidráulicos para levantar y remover los paneles de yeso.</w:t>
      </w:r>
    </w:p>
    <w:p w14:paraId="1152167F" w14:textId="77777777" w:rsidR="000A38FE" w:rsidRPr="000A38FE" w:rsidRDefault="000A38FE" w:rsidP="000A38FE">
      <w:pPr>
        <w:pStyle w:val="Vieta1"/>
        <w:rPr>
          <w:lang w:eastAsia="es-BO"/>
        </w:rPr>
      </w:pPr>
      <w:r w:rsidRPr="000A38FE">
        <w:rPr>
          <w:lang w:eastAsia="es-BO"/>
        </w:rPr>
        <w:t>Carretillas o equipos de transporte para movilizar los desechos.</w:t>
      </w:r>
    </w:p>
    <w:p w14:paraId="1535B259" w14:textId="77777777" w:rsidR="000A38FE" w:rsidRPr="000A38FE" w:rsidRDefault="000A38FE" w:rsidP="000A38FE">
      <w:pPr>
        <w:pStyle w:val="Vieta1"/>
        <w:rPr>
          <w:lang w:eastAsia="es-BO"/>
        </w:rPr>
      </w:pPr>
      <w:r w:rsidRPr="000A38FE">
        <w:rPr>
          <w:lang w:eastAsia="es-BO"/>
        </w:rPr>
        <w:t>En caso necesario, equipos de escalera o andamios para alcanzar áreas elevadas.</w:t>
      </w:r>
    </w:p>
    <w:p w14:paraId="112C9572" w14:textId="77777777" w:rsidR="00F915D3" w:rsidRPr="007233B2" w:rsidRDefault="00F915D3" w:rsidP="00F915D3">
      <w:pPr>
        <w:pStyle w:val="Vieta1"/>
        <w:rPr>
          <w:lang w:eastAsia="es-BO"/>
        </w:rPr>
      </w:pPr>
      <w:r w:rsidRPr="001F313A">
        <w:rPr>
          <w:lang w:eastAsia="es-BO"/>
        </w:rPr>
        <w:t>Equipos de protección personal (EPP), incluyendo cascos, guantes, gafas de protección</w:t>
      </w:r>
      <w:r>
        <w:rPr>
          <w:lang w:eastAsia="es-BO"/>
        </w:rPr>
        <w:t xml:space="preserve">, máscaras respiratorias para protección contra el polvo </w:t>
      </w:r>
      <w:r w:rsidRPr="001F313A">
        <w:rPr>
          <w:lang w:eastAsia="es-BO"/>
        </w:rPr>
        <w:t>y calzado de seguridad</w:t>
      </w:r>
      <w:r>
        <w:rPr>
          <w:lang w:eastAsia="es-BO"/>
        </w:rPr>
        <w:t>.</w:t>
      </w:r>
    </w:p>
    <w:p w14:paraId="766DE158" w14:textId="77777777" w:rsidR="00F915D3" w:rsidRDefault="00F915D3" w:rsidP="00F915D3">
      <w:pPr>
        <w:pStyle w:val="Heading3"/>
      </w:pPr>
      <w:bookmarkStart w:id="102" w:name="_Toc166532528"/>
      <w:r>
        <w:lastRenderedPageBreak/>
        <w:t>Procedimiento</w:t>
      </w:r>
      <w:bookmarkEnd w:id="102"/>
    </w:p>
    <w:p w14:paraId="706AF03E" w14:textId="77777777" w:rsidR="00F915D3" w:rsidRDefault="00F915D3" w:rsidP="00F915D3">
      <w:pPr>
        <w:rPr>
          <w:lang w:eastAsia="es-BO"/>
        </w:rPr>
      </w:pPr>
      <w:r w:rsidRPr="001F313A">
        <w:rPr>
          <w:lang w:eastAsia="es-BO"/>
        </w:rPr>
        <w:t>El proceso para llevar a cabo la actividad implica los siguientes pasos:</w:t>
      </w:r>
    </w:p>
    <w:p w14:paraId="448834D0" w14:textId="77777777" w:rsidR="000A38FE" w:rsidRPr="000A38FE" w:rsidRDefault="000A38FE" w:rsidP="007A32C2">
      <w:pPr>
        <w:pStyle w:val="Abcd"/>
        <w:numPr>
          <w:ilvl w:val="0"/>
          <w:numId w:val="36"/>
        </w:numPr>
        <w:rPr>
          <w:lang w:eastAsia="es-BO"/>
        </w:rPr>
      </w:pPr>
      <w:r w:rsidRPr="000A38FE">
        <w:rPr>
          <w:lang w:eastAsia="es-BO"/>
        </w:rPr>
        <w:t>Evaluación Preliminar:</w:t>
      </w:r>
    </w:p>
    <w:p w14:paraId="385EF637" w14:textId="77777777" w:rsidR="000A38FE" w:rsidRPr="000A38FE" w:rsidRDefault="000A38FE" w:rsidP="000A38FE">
      <w:pPr>
        <w:pStyle w:val="Vieta2"/>
        <w:rPr>
          <w:lang w:eastAsia="es-BO"/>
        </w:rPr>
      </w:pPr>
      <w:r w:rsidRPr="000A38FE">
        <w:rPr>
          <w:lang w:eastAsia="es-BO"/>
        </w:rPr>
        <w:t>Se inspeccionará el cielo falso de yeso para identificar la disposición de los paneles, las ripas, la malla y otros componentes.</w:t>
      </w:r>
    </w:p>
    <w:p w14:paraId="2E186FFA" w14:textId="77777777" w:rsidR="000A38FE" w:rsidRPr="000A38FE" w:rsidRDefault="000A38FE" w:rsidP="000A38FE">
      <w:pPr>
        <w:pStyle w:val="Vieta2"/>
        <w:rPr>
          <w:lang w:eastAsia="es-BO"/>
        </w:rPr>
      </w:pPr>
      <w:r w:rsidRPr="000A38FE">
        <w:rPr>
          <w:lang w:eastAsia="es-BO"/>
        </w:rPr>
        <w:t>Se verificará la presencia de conexiones eléctricas u otros servicios integrados en el cielo falso.</w:t>
      </w:r>
    </w:p>
    <w:p w14:paraId="7A8C950C" w14:textId="77777777" w:rsidR="000A38FE" w:rsidRPr="000A38FE" w:rsidRDefault="000A38FE" w:rsidP="000A38FE">
      <w:pPr>
        <w:pStyle w:val="Abcd"/>
        <w:rPr>
          <w:lang w:eastAsia="es-BO"/>
        </w:rPr>
      </w:pPr>
      <w:r w:rsidRPr="000A38FE">
        <w:rPr>
          <w:lang w:eastAsia="es-BO"/>
        </w:rPr>
        <w:t>Demolición de Paneles de Yeso:</w:t>
      </w:r>
    </w:p>
    <w:p w14:paraId="7E3ED548" w14:textId="77777777" w:rsidR="000A38FE" w:rsidRPr="000A38FE" w:rsidRDefault="000A38FE" w:rsidP="000A38FE">
      <w:pPr>
        <w:pStyle w:val="Vieta2"/>
        <w:rPr>
          <w:lang w:eastAsia="es-BO"/>
        </w:rPr>
      </w:pPr>
      <w:r w:rsidRPr="000A38FE">
        <w:rPr>
          <w:lang w:eastAsia="es-BO"/>
        </w:rPr>
        <w:t>Se procederá a la demolición de los paneles de yeso utilizando martillos y cinceles, cuidando de no dañar las superficies subyacentes.</w:t>
      </w:r>
    </w:p>
    <w:p w14:paraId="4B8928F6" w14:textId="77777777" w:rsidR="000A38FE" w:rsidRPr="000A38FE" w:rsidRDefault="000A38FE" w:rsidP="000A38FE">
      <w:pPr>
        <w:pStyle w:val="Vieta2"/>
        <w:rPr>
          <w:lang w:eastAsia="es-BO"/>
        </w:rPr>
      </w:pPr>
      <w:r w:rsidRPr="000A38FE">
        <w:rPr>
          <w:lang w:eastAsia="es-BO"/>
        </w:rPr>
        <w:t>Los paneles de yeso se retirarán de manera ordenada y segura para facilitar su transporte y disposición.</w:t>
      </w:r>
    </w:p>
    <w:p w14:paraId="67F53E4E" w14:textId="77777777" w:rsidR="000A38FE" w:rsidRPr="000A38FE" w:rsidRDefault="000A38FE" w:rsidP="000A38FE">
      <w:pPr>
        <w:pStyle w:val="Abcd"/>
        <w:rPr>
          <w:lang w:eastAsia="es-BO"/>
        </w:rPr>
      </w:pPr>
      <w:r w:rsidRPr="000A38FE">
        <w:rPr>
          <w:lang w:eastAsia="es-BO"/>
        </w:rPr>
        <w:t>Extracción de Ripas y Malla:</w:t>
      </w:r>
    </w:p>
    <w:p w14:paraId="4664277A" w14:textId="77777777" w:rsidR="000A38FE" w:rsidRPr="000A38FE" w:rsidRDefault="000A38FE" w:rsidP="000A38FE">
      <w:pPr>
        <w:pStyle w:val="Vieta2"/>
        <w:rPr>
          <w:lang w:eastAsia="es-BO"/>
        </w:rPr>
      </w:pPr>
      <w:r w:rsidRPr="000A38FE">
        <w:rPr>
          <w:lang w:eastAsia="es-BO"/>
        </w:rPr>
        <w:t>Se removerán las ripas y la malla utilizadas para sostener el cielo falso de yeso, utilizando herramientas adecuadas para desmontar los elementos de sujeción.</w:t>
      </w:r>
    </w:p>
    <w:p w14:paraId="0B4B57CD" w14:textId="77777777" w:rsidR="000A38FE" w:rsidRPr="000A38FE" w:rsidRDefault="000A38FE" w:rsidP="000A38FE">
      <w:pPr>
        <w:pStyle w:val="Vieta2"/>
        <w:rPr>
          <w:lang w:eastAsia="es-BO"/>
        </w:rPr>
      </w:pPr>
      <w:r w:rsidRPr="000A38FE">
        <w:rPr>
          <w:lang w:eastAsia="es-BO"/>
        </w:rPr>
        <w:t>Los componentes extraídos se separarán y se colocarán en contenedores designados para su disposición adecuada.</w:t>
      </w:r>
    </w:p>
    <w:p w14:paraId="64741D33" w14:textId="77777777" w:rsidR="000A38FE" w:rsidRPr="000A38FE" w:rsidRDefault="000A38FE" w:rsidP="000A38FE">
      <w:pPr>
        <w:pStyle w:val="Abcd"/>
        <w:rPr>
          <w:lang w:eastAsia="es-BO"/>
        </w:rPr>
      </w:pPr>
      <w:r w:rsidRPr="000A38FE">
        <w:rPr>
          <w:lang w:eastAsia="es-BO"/>
        </w:rPr>
        <w:t>Limpieza y Acondicionamiento:</w:t>
      </w:r>
    </w:p>
    <w:p w14:paraId="5591238A" w14:textId="77777777" w:rsidR="000A38FE" w:rsidRPr="000A38FE" w:rsidRDefault="000A38FE" w:rsidP="000A38FE">
      <w:pPr>
        <w:pStyle w:val="Vieta2"/>
        <w:rPr>
          <w:lang w:eastAsia="es-BO"/>
        </w:rPr>
      </w:pPr>
      <w:r w:rsidRPr="000A38FE">
        <w:rPr>
          <w:lang w:eastAsia="es-BO"/>
        </w:rPr>
        <w:t>Se limpiarán las áreas afectadas por la demolición, eliminando cualquier residuo o escombro dejado por el cielo falso de yeso.</w:t>
      </w:r>
    </w:p>
    <w:p w14:paraId="55F5F106" w14:textId="6FF7DF67" w:rsidR="00F915D3" w:rsidRPr="003E0137" w:rsidRDefault="000A38FE" w:rsidP="000A38FE">
      <w:pPr>
        <w:pStyle w:val="Vieta2"/>
        <w:rPr>
          <w:lang w:eastAsia="es-BO"/>
        </w:rPr>
      </w:pPr>
      <w:r w:rsidRPr="000A38FE">
        <w:rPr>
          <w:lang w:eastAsia="es-BO"/>
        </w:rPr>
        <w:t>Se prepararán las superficies para futuras instalaciones o para su restauración, según sea necesario.</w:t>
      </w:r>
    </w:p>
    <w:p w14:paraId="572C4513" w14:textId="77777777" w:rsidR="00F915D3" w:rsidRPr="0078194C" w:rsidRDefault="00F915D3" w:rsidP="00F915D3">
      <w:pPr>
        <w:rPr>
          <w:lang w:eastAsia="es-BO"/>
        </w:rPr>
      </w:pPr>
      <w:r>
        <w:rPr>
          <w:shd w:val="clear" w:color="auto" w:fill="FFFFFF"/>
        </w:rPr>
        <w:t>EMBOL se deslinda de cualquier responsabilidad asociada a la actividad de transporte y disposición de los residuos generados. La empresa contratista es responsable de llevar a cabo la demolición de manera segura y conforme a todas las normativas y regulaciones aplicables.</w:t>
      </w:r>
    </w:p>
    <w:p w14:paraId="5862D832" w14:textId="77777777" w:rsidR="00F915D3" w:rsidRDefault="00F915D3" w:rsidP="00F915D3">
      <w:pPr>
        <w:pStyle w:val="Heading3"/>
      </w:pPr>
      <w:bookmarkStart w:id="103" w:name="_Toc166532529"/>
      <w:r>
        <w:t>Medición y Precio</w:t>
      </w:r>
      <w:bookmarkEnd w:id="103"/>
    </w:p>
    <w:p w14:paraId="784D9D01" w14:textId="77777777" w:rsidR="000A38FE" w:rsidRPr="000A38FE" w:rsidRDefault="000A38FE" w:rsidP="000A38FE">
      <w:pPr>
        <w:rPr>
          <w:lang w:eastAsia="es-BO"/>
        </w:rPr>
      </w:pPr>
      <w:r w:rsidRPr="000A38FE">
        <w:rPr>
          <w:lang w:eastAsia="es-BO"/>
        </w:rPr>
        <w:t>La unidad de medida para la demolición de cielo falso de yeso será el metro cuadrado (m²), correspondiente al área total del cielo falso demolido. El cálculo del precio a pagar se realizará de la siguiente manera:</w:t>
      </w:r>
    </w:p>
    <w:p w14:paraId="548D19E9" w14:textId="77777777" w:rsidR="000A38FE" w:rsidRPr="000A38FE" w:rsidRDefault="000A38FE" w:rsidP="000A38FE">
      <w:pPr>
        <w:rPr>
          <w:lang w:eastAsia="es-BO"/>
        </w:rPr>
      </w:pPr>
      <w:r w:rsidRPr="000A38FE">
        <w:rPr>
          <w:lang w:eastAsia="es-BO"/>
        </w:rPr>
        <w:t>Se medirá el área total del cielo falso de yeso demolido en metros cuadrados.</w:t>
      </w:r>
    </w:p>
    <w:p w14:paraId="4427E4DF" w14:textId="7C8BB09F" w:rsidR="000A38FE" w:rsidRPr="000A38FE" w:rsidRDefault="000A38FE" w:rsidP="000A38FE">
      <w:pPr>
        <w:rPr>
          <w:lang w:eastAsia="es-BO"/>
        </w:rPr>
      </w:pPr>
      <w:r w:rsidRPr="000A38FE">
        <w:rPr>
          <w:lang w:eastAsia="es-BO"/>
        </w:rPr>
        <w:t xml:space="preserve">Se establecerá un precio unitario por metro cuadrado, el cual será acordado entre EMBOL y la empresa </w:t>
      </w:r>
      <w:r>
        <w:rPr>
          <w:lang w:eastAsia="es-BO"/>
        </w:rPr>
        <w:t>contratista.</w:t>
      </w:r>
    </w:p>
    <w:p w14:paraId="3DFD3AA0" w14:textId="065EA1A4" w:rsidR="00F915D3" w:rsidRDefault="000A38FE" w:rsidP="000A38FE">
      <w:pPr>
        <w:rPr>
          <w:lang w:eastAsia="es-BO"/>
        </w:rPr>
      </w:pPr>
      <w:r w:rsidRPr="000A38FE">
        <w:rPr>
          <w:lang w:eastAsia="es-BO"/>
        </w:rPr>
        <w:t>El precio total a pagar se calculará multiplicando el área total del cielo falso de yeso demolido en metros cuadrados por el precio unitario acordado</w:t>
      </w:r>
      <w:r>
        <w:rPr>
          <w:lang w:eastAsia="es-BO"/>
        </w:rPr>
        <w:t xml:space="preserve"> </w:t>
      </w:r>
      <w:r w:rsidR="00F915D3">
        <w:t xml:space="preserve">y se </w:t>
      </w:r>
      <w:r w:rsidR="00F915D3" w:rsidRPr="00CE0A68">
        <w:t>basará en el avance y la aprobación por parte de</w:t>
      </w:r>
      <w:r w:rsidR="00F915D3">
        <w:t xml:space="preserve"> EMBOL S.A</w:t>
      </w:r>
      <w:r w:rsidR="00F915D3" w:rsidRPr="00CE0A68">
        <w:t>.</w:t>
      </w:r>
    </w:p>
    <w:tbl>
      <w:tblPr>
        <w:tblStyle w:val="TableGrid"/>
        <w:tblW w:w="0" w:type="auto"/>
        <w:jc w:val="center"/>
        <w:tblLook w:val="04A0" w:firstRow="1" w:lastRow="0" w:firstColumn="1" w:lastColumn="0" w:noHBand="0" w:noVBand="1"/>
      </w:tblPr>
      <w:tblGrid>
        <w:gridCol w:w="2443"/>
        <w:gridCol w:w="2232"/>
        <w:gridCol w:w="1886"/>
      </w:tblGrid>
      <w:tr w:rsidR="00F915D3" w14:paraId="0A979C61" w14:textId="77777777" w:rsidTr="00E77D53">
        <w:trPr>
          <w:jc w:val="center"/>
        </w:trPr>
        <w:tc>
          <w:tcPr>
            <w:tcW w:w="2443" w:type="dxa"/>
            <w:shd w:val="clear" w:color="auto" w:fill="D9D9D9" w:themeFill="background1" w:themeFillShade="D9"/>
          </w:tcPr>
          <w:p w14:paraId="36BEED4F" w14:textId="77777777" w:rsidR="00F915D3" w:rsidRPr="005F6E33" w:rsidRDefault="00F915D3" w:rsidP="00E77D53">
            <w:pPr>
              <w:jc w:val="center"/>
              <w:rPr>
                <w:b/>
                <w:bCs/>
              </w:rPr>
            </w:pPr>
          </w:p>
          <w:p w14:paraId="55A2B9BA" w14:textId="77777777" w:rsidR="00F915D3" w:rsidRPr="005F6E33" w:rsidRDefault="00F915D3" w:rsidP="00E77D53">
            <w:pPr>
              <w:jc w:val="center"/>
              <w:rPr>
                <w:b/>
                <w:bCs/>
              </w:rPr>
            </w:pPr>
            <w:r w:rsidRPr="005F6E33">
              <w:rPr>
                <w:b/>
                <w:bCs/>
              </w:rPr>
              <w:t>Descripción</w:t>
            </w:r>
          </w:p>
        </w:tc>
        <w:tc>
          <w:tcPr>
            <w:tcW w:w="2232" w:type="dxa"/>
            <w:shd w:val="clear" w:color="auto" w:fill="D9D9D9" w:themeFill="background1" w:themeFillShade="D9"/>
          </w:tcPr>
          <w:p w14:paraId="5EBC0017" w14:textId="77777777" w:rsidR="00F915D3" w:rsidRPr="005F6E33" w:rsidRDefault="00F915D3" w:rsidP="00E77D53">
            <w:pPr>
              <w:jc w:val="center"/>
              <w:rPr>
                <w:b/>
                <w:bCs/>
              </w:rPr>
            </w:pPr>
          </w:p>
          <w:p w14:paraId="6D5C654B" w14:textId="77777777" w:rsidR="00F915D3" w:rsidRPr="005F6E33" w:rsidRDefault="00F915D3" w:rsidP="00E77D53">
            <w:pPr>
              <w:jc w:val="center"/>
              <w:rPr>
                <w:b/>
                <w:bCs/>
              </w:rPr>
            </w:pPr>
            <w:r w:rsidRPr="005F6E33">
              <w:rPr>
                <w:b/>
                <w:bCs/>
              </w:rPr>
              <w:t>Unidades</w:t>
            </w:r>
          </w:p>
        </w:tc>
        <w:tc>
          <w:tcPr>
            <w:tcW w:w="1886" w:type="dxa"/>
            <w:shd w:val="clear" w:color="auto" w:fill="D9D9D9" w:themeFill="background1" w:themeFillShade="D9"/>
          </w:tcPr>
          <w:p w14:paraId="0CA6E084" w14:textId="77777777" w:rsidR="00F915D3" w:rsidRPr="005F6E33" w:rsidRDefault="00F915D3" w:rsidP="00E77D53">
            <w:pPr>
              <w:jc w:val="center"/>
              <w:rPr>
                <w:b/>
                <w:bCs/>
              </w:rPr>
            </w:pPr>
            <w:r w:rsidRPr="005F6E33">
              <w:rPr>
                <w:b/>
                <w:bCs/>
              </w:rPr>
              <w:t>Precio Referencial</w:t>
            </w:r>
          </w:p>
          <w:p w14:paraId="78FFDB93" w14:textId="77777777" w:rsidR="00F915D3" w:rsidRPr="005F6E33" w:rsidRDefault="00F915D3" w:rsidP="00E77D53">
            <w:pPr>
              <w:jc w:val="center"/>
              <w:rPr>
                <w:b/>
                <w:bCs/>
              </w:rPr>
            </w:pPr>
            <w:r>
              <w:rPr>
                <w:b/>
                <w:bCs/>
              </w:rPr>
              <w:t>Revista P &amp; C</w:t>
            </w:r>
          </w:p>
        </w:tc>
      </w:tr>
      <w:tr w:rsidR="00F915D3" w14:paraId="59F52A14" w14:textId="77777777" w:rsidTr="00E77D53">
        <w:trPr>
          <w:trHeight w:val="1620"/>
          <w:jc w:val="center"/>
        </w:trPr>
        <w:tc>
          <w:tcPr>
            <w:tcW w:w="2443" w:type="dxa"/>
          </w:tcPr>
          <w:p w14:paraId="20DD1528" w14:textId="044D2BC8" w:rsidR="00F915D3" w:rsidRDefault="000A38FE" w:rsidP="00E77D53">
            <w:pPr>
              <w:jc w:val="center"/>
            </w:pPr>
            <w:r w:rsidRPr="000A38FE">
              <w:t>Demolición de cielo falso de yeso, incluye la extracción de ripas, malla, etc.</w:t>
            </w:r>
          </w:p>
        </w:tc>
        <w:tc>
          <w:tcPr>
            <w:tcW w:w="2232" w:type="dxa"/>
          </w:tcPr>
          <w:p w14:paraId="5C816464" w14:textId="3E80DA48" w:rsidR="00F915D3" w:rsidRPr="000A38FE" w:rsidRDefault="000A38FE" w:rsidP="00E77D53">
            <w:pPr>
              <w:jc w:val="center"/>
              <w:rPr>
                <w:vertAlign w:val="superscript"/>
              </w:rPr>
            </w:pPr>
            <w:r>
              <w:rPr>
                <w:shd w:val="clear" w:color="auto" w:fill="FFFFFF"/>
              </w:rPr>
              <w:t>m</w:t>
            </w:r>
            <w:r>
              <w:rPr>
                <w:shd w:val="clear" w:color="auto" w:fill="FFFFFF"/>
                <w:vertAlign w:val="superscript"/>
              </w:rPr>
              <w:t>2</w:t>
            </w:r>
          </w:p>
        </w:tc>
        <w:tc>
          <w:tcPr>
            <w:tcW w:w="1886" w:type="dxa"/>
          </w:tcPr>
          <w:p w14:paraId="6AF52764" w14:textId="2E719958" w:rsidR="00F915D3" w:rsidRPr="007F5DFC" w:rsidRDefault="00F915D3" w:rsidP="00E77D53">
            <w:pPr>
              <w:jc w:val="center"/>
            </w:pPr>
            <w:r>
              <w:t xml:space="preserve">Bs. </w:t>
            </w:r>
            <w:r w:rsidR="001D738D">
              <w:t>20.</w:t>
            </w:r>
            <w:r w:rsidR="00CC1C3D">
              <w:t>09</w:t>
            </w:r>
          </w:p>
        </w:tc>
      </w:tr>
    </w:tbl>
    <w:p w14:paraId="2D5C19C2" w14:textId="5B47E57A" w:rsidR="00F915D3" w:rsidRPr="00E5228D" w:rsidRDefault="00F915D3" w:rsidP="00F915D3">
      <w:pPr>
        <w:pStyle w:val="Tabla"/>
        <w:rPr>
          <w:rFonts w:eastAsiaTheme="majorEastAsia" w:cstheme="majorBidi"/>
          <w:b w:val="0"/>
          <w:bCs/>
          <w:i w:val="0"/>
          <w:caps/>
          <w:sz w:val="24"/>
          <w:szCs w:val="26"/>
          <w:lang w:val="es-BO"/>
        </w:rPr>
      </w:pPr>
      <w:r w:rsidRPr="000A38FE">
        <w:rPr>
          <w:b w:val="0"/>
          <w:bCs/>
        </w:rPr>
        <w:t xml:space="preserve">Cuantificación del ítem </w:t>
      </w:r>
      <w:r w:rsidR="000A38FE" w:rsidRPr="000A38FE">
        <w:rPr>
          <w:b w:val="0"/>
          <w:bCs/>
        </w:rPr>
        <w:t>Demolición de cielo falso de yeso, incluye la extracción de ripas, malla, etc.</w:t>
      </w:r>
    </w:p>
    <w:p w14:paraId="703B6511" w14:textId="77777777" w:rsidR="00E5228D" w:rsidRPr="00EF76F0" w:rsidRDefault="00E5228D" w:rsidP="008D5CE3">
      <w:pPr>
        <w:pStyle w:val="Tabla"/>
        <w:numPr>
          <w:ilvl w:val="0"/>
          <w:numId w:val="0"/>
        </w:numPr>
        <w:ind w:left="360"/>
        <w:jc w:val="both"/>
        <w:rPr>
          <w:rFonts w:eastAsiaTheme="majorEastAsia" w:cstheme="majorBidi"/>
          <w:b w:val="0"/>
          <w:bCs/>
          <w:i w:val="0"/>
          <w:caps/>
          <w:sz w:val="24"/>
          <w:szCs w:val="26"/>
          <w:lang w:val="es-BO"/>
        </w:rPr>
      </w:pPr>
    </w:p>
    <w:p w14:paraId="1A52B58D" w14:textId="665581A0" w:rsidR="00EF76F0" w:rsidRPr="00EF76F0" w:rsidRDefault="00EF76F0" w:rsidP="00EF76F0">
      <w:pPr>
        <w:pStyle w:val="Heading2"/>
      </w:pPr>
      <w:bookmarkStart w:id="104" w:name="_Toc166532530"/>
      <w:r w:rsidRPr="00EF76F0">
        <w:t>Extracción de cielo falso de drywall (Incluye la extracción de rejilla y todos los elementos metálicos)</w:t>
      </w:r>
      <w:bookmarkEnd w:id="104"/>
    </w:p>
    <w:p w14:paraId="720B9087" w14:textId="77777777" w:rsidR="00EF76F0" w:rsidRPr="00A97976" w:rsidRDefault="00EF76F0" w:rsidP="00EF76F0">
      <w:pPr>
        <w:pStyle w:val="Heading3"/>
      </w:pPr>
      <w:bookmarkStart w:id="105" w:name="_Toc166532531"/>
      <w:r>
        <w:t>Descripción</w:t>
      </w:r>
      <w:bookmarkEnd w:id="105"/>
    </w:p>
    <w:p w14:paraId="40B46E9F" w14:textId="67DF6DAC" w:rsidR="00EF76F0" w:rsidRDefault="00EF76F0" w:rsidP="00EF76F0">
      <w:r>
        <w:rPr>
          <w:shd w:val="clear" w:color="auto" w:fill="FFFFFF"/>
        </w:rPr>
        <w:t>La actividad consiste en la desinstalación y retirada del cielo falso de drywall, incluyendo la extracción de la rejilla y todos los elementos metálicos asociados (tales como soportes, perfiles y conexiones). Este proceso debe realizarse de manera cuidadosa para evitar daños a la estructura existente y garantizar la seguridad de los trabajadores y del entorno laboral.</w:t>
      </w:r>
    </w:p>
    <w:p w14:paraId="6504B309" w14:textId="77777777" w:rsidR="00EF76F0" w:rsidRPr="00F915D3" w:rsidRDefault="00EF76F0" w:rsidP="00EF76F0">
      <w:pPr>
        <w:pStyle w:val="Heading3"/>
      </w:pPr>
      <w:bookmarkStart w:id="106" w:name="_Toc166532532"/>
      <w:r>
        <w:t>Materiales, herramientas y equipo</w:t>
      </w:r>
      <w:bookmarkEnd w:id="106"/>
    </w:p>
    <w:p w14:paraId="6685E857" w14:textId="2CD943FF" w:rsidR="00A7024C" w:rsidRPr="00A7024C" w:rsidRDefault="00A7024C" w:rsidP="00A7024C">
      <w:pPr>
        <w:pStyle w:val="Vieta1"/>
        <w:rPr>
          <w:color w:val="auto"/>
          <w:shd w:val="clear" w:color="auto" w:fill="FFFFFF"/>
          <w:lang w:val="es-BO"/>
        </w:rPr>
      </w:pPr>
      <w:r w:rsidRPr="00A7024C">
        <w:rPr>
          <w:color w:val="auto"/>
          <w:shd w:val="clear" w:color="auto" w:fill="FFFFFF"/>
          <w:lang w:val="es-BO"/>
        </w:rPr>
        <w:t>Bolsas de residuos para la disposición adecuada de drywall y otros desechos.</w:t>
      </w:r>
    </w:p>
    <w:p w14:paraId="3A2F38B5" w14:textId="621B7237" w:rsidR="00A7024C" w:rsidRPr="00A7024C" w:rsidRDefault="00A7024C" w:rsidP="00A7024C">
      <w:pPr>
        <w:pStyle w:val="Vieta1"/>
        <w:rPr>
          <w:color w:val="auto"/>
          <w:shd w:val="clear" w:color="auto" w:fill="FFFFFF"/>
          <w:lang w:val="es-BO"/>
        </w:rPr>
      </w:pPr>
      <w:r w:rsidRPr="00A7024C">
        <w:rPr>
          <w:color w:val="auto"/>
          <w:shd w:val="clear" w:color="auto" w:fill="FFFFFF"/>
          <w:lang w:val="es-BO"/>
        </w:rPr>
        <w:t>Andamios móviles o plataformas elevadoras para acceso a zonas altas</w:t>
      </w:r>
      <w:r>
        <w:rPr>
          <w:color w:val="auto"/>
          <w:shd w:val="clear" w:color="auto" w:fill="FFFFFF"/>
          <w:lang w:val="es-BO"/>
        </w:rPr>
        <w:t xml:space="preserve"> que cuenten con su respectiva certificación</w:t>
      </w:r>
      <w:r w:rsidRPr="00A7024C">
        <w:rPr>
          <w:color w:val="auto"/>
          <w:shd w:val="clear" w:color="auto" w:fill="FFFFFF"/>
          <w:lang w:val="es-BO"/>
        </w:rPr>
        <w:t>.</w:t>
      </w:r>
    </w:p>
    <w:p w14:paraId="409F4F32" w14:textId="77777777" w:rsidR="00A7024C" w:rsidRPr="00A7024C" w:rsidRDefault="00A7024C" w:rsidP="00A7024C">
      <w:pPr>
        <w:pStyle w:val="Vieta1"/>
        <w:rPr>
          <w:color w:val="auto"/>
          <w:shd w:val="clear" w:color="auto" w:fill="FFFFFF"/>
          <w:lang w:val="es-BO"/>
        </w:rPr>
      </w:pPr>
      <w:r w:rsidRPr="00A7024C">
        <w:rPr>
          <w:color w:val="auto"/>
          <w:shd w:val="clear" w:color="auto" w:fill="FFFFFF"/>
          <w:lang w:val="es-BO"/>
        </w:rPr>
        <w:t>Contenedores para la recogida y transporte de materiales retirados.</w:t>
      </w:r>
    </w:p>
    <w:p w14:paraId="41C398B7" w14:textId="77777777" w:rsidR="00A7024C" w:rsidRPr="00A7024C" w:rsidRDefault="00A7024C" w:rsidP="00A7024C">
      <w:pPr>
        <w:pStyle w:val="Vieta1"/>
        <w:rPr>
          <w:color w:val="auto"/>
          <w:shd w:val="clear" w:color="auto" w:fill="FFFFFF"/>
          <w:lang w:val="es-BO"/>
        </w:rPr>
      </w:pPr>
      <w:r w:rsidRPr="00A7024C">
        <w:rPr>
          <w:color w:val="auto"/>
          <w:shd w:val="clear" w:color="auto" w:fill="FFFFFF"/>
          <w:lang w:val="es-BO"/>
        </w:rPr>
        <w:t>Guantes de trabajo, gafas de seguridad, cascos y calzado de seguridad para todos los trabajadores.</w:t>
      </w:r>
    </w:p>
    <w:p w14:paraId="07C68D16" w14:textId="052B37D6" w:rsidR="00A7024C" w:rsidRPr="00A7024C" w:rsidRDefault="00A7024C" w:rsidP="00A7024C">
      <w:pPr>
        <w:pStyle w:val="Vieta1"/>
        <w:rPr>
          <w:color w:val="auto"/>
          <w:shd w:val="clear" w:color="auto" w:fill="FFFFFF"/>
          <w:lang w:val="es-BO"/>
        </w:rPr>
      </w:pPr>
      <w:r w:rsidRPr="00A7024C">
        <w:rPr>
          <w:color w:val="auto"/>
          <w:shd w:val="clear" w:color="auto" w:fill="FFFFFF"/>
          <w:lang w:val="es-BO"/>
        </w:rPr>
        <w:t>Herramientas manuales como martillos, destornilladores, pinzas,</w:t>
      </w:r>
      <w:r>
        <w:rPr>
          <w:color w:val="auto"/>
          <w:shd w:val="clear" w:color="auto" w:fill="FFFFFF"/>
          <w:lang w:val="es-BO"/>
        </w:rPr>
        <w:t xml:space="preserve"> etc</w:t>
      </w:r>
      <w:r w:rsidRPr="00A7024C">
        <w:rPr>
          <w:color w:val="auto"/>
          <w:shd w:val="clear" w:color="auto" w:fill="FFFFFF"/>
          <w:lang w:val="es-BO"/>
        </w:rPr>
        <w:t>.</w:t>
      </w:r>
    </w:p>
    <w:p w14:paraId="671F27FB" w14:textId="77777777" w:rsidR="00A7024C" w:rsidRPr="00A7024C" w:rsidRDefault="00A7024C" w:rsidP="00A7024C">
      <w:pPr>
        <w:pStyle w:val="Vieta1"/>
        <w:rPr>
          <w:color w:val="auto"/>
          <w:shd w:val="clear" w:color="auto" w:fill="FFFFFF"/>
          <w:lang w:val="es-BO"/>
        </w:rPr>
      </w:pPr>
      <w:r w:rsidRPr="00A7024C">
        <w:rPr>
          <w:color w:val="auto"/>
          <w:shd w:val="clear" w:color="auto" w:fill="FFFFFF"/>
          <w:lang w:val="es-BO"/>
        </w:rPr>
        <w:t>Sierra eléctrica para cortes precisos de paneles grandes.</w:t>
      </w:r>
    </w:p>
    <w:p w14:paraId="0F0D7B26" w14:textId="77777777" w:rsidR="00A7024C" w:rsidRPr="00A7024C" w:rsidRDefault="00A7024C" w:rsidP="00A7024C">
      <w:pPr>
        <w:pStyle w:val="Vieta1"/>
        <w:rPr>
          <w:color w:val="auto"/>
          <w:shd w:val="clear" w:color="auto" w:fill="FFFFFF"/>
          <w:lang w:val="es-BO"/>
        </w:rPr>
      </w:pPr>
      <w:r w:rsidRPr="00A7024C">
        <w:rPr>
          <w:color w:val="auto"/>
          <w:shd w:val="clear" w:color="auto" w:fill="FFFFFF"/>
          <w:lang w:val="es-BO"/>
        </w:rPr>
        <w:t>Equipo de trabajadores capacitados en manejo y desinstalación de estructuras de drywall.</w:t>
      </w:r>
    </w:p>
    <w:p w14:paraId="68A76C20" w14:textId="071DE675" w:rsidR="00EF76F0" w:rsidRPr="00A7024C" w:rsidRDefault="00A7024C" w:rsidP="00A7024C">
      <w:pPr>
        <w:pStyle w:val="Vieta1"/>
        <w:rPr>
          <w:lang w:eastAsia="es-BO"/>
        </w:rPr>
      </w:pPr>
      <w:r w:rsidRPr="00A7024C">
        <w:rPr>
          <w:lang w:eastAsia="es-BO"/>
        </w:rPr>
        <w:t>Supervisor de seguridad encargado de asegurar el cumplimiento de las normas de seguridad en el trabajo.</w:t>
      </w:r>
    </w:p>
    <w:p w14:paraId="79EC0979" w14:textId="77777777" w:rsidR="00EF76F0" w:rsidRDefault="00EF76F0" w:rsidP="00EF76F0">
      <w:pPr>
        <w:pStyle w:val="Heading3"/>
      </w:pPr>
      <w:bookmarkStart w:id="107" w:name="_Toc166532533"/>
      <w:r>
        <w:t>Procedimiento</w:t>
      </w:r>
      <w:bookmarkEnd w:id="107"/>
    </w:p>
    <w:p w14:paraId="10457462" w14:textId="77777777" w:rsidR="00A7024C" w:rsidRPr="00A7024C" w:rsidRDefault="00A7024C" w:rsidP="00A7024C">
      <w:pPr>
        <w:rPr>
          <w:lang w:eastAsia="es-BO"/>
        </w:rPr>
      </w:pPr>
      <w:r w:rsidRPr="00A7024C">
        <w:rPr>
          <w:lang w:eastAsia="es-BO"/>
        </w:rPr>
        <w:t>El procedimiento para la desinstalación del cielo falso de drywall comienza con la inspección detallada del área de trabajo. Esto incluye verificar la estabilidad de la estructura y la ausencia de instalaciones eléctricas o de otro tipo que puedan verse afectadas durante el desmontaje.</w:t>
      </w:r>
    </w:p>
    <w:p w14:paraId="538E9444" w14:textId="77777777" w:rsidR="00A7024C" w:rsidRPr="00A7024C" w:rsidRDefault="00A7024C" w:rsidP="00A7024C">
      <w:pPr>
        <w:rPr>
          <w:lang w:eastAsia="es-BO"/>
        </w:rPr>
      </w:pPr>
      <w:r w:rsidRPr="00A7024C">
        <w:rPr>
          <w:lang w:eastAsia="es-BO"/>
        </w:rPr>
        <w:t>Inicialmente, se debe asegurar el área, restringiendo el acceso solo al personal involucrado y señalizando adecuadamente para prevenir accidentes. El personal debe equiparse con el equipo de protección personal (EPP) antes de iniciar las labores.</w:t>
      </w:r>
    </w:p>
    <w:p w14:paraId="1FDAC52E" w14:textId="7AB8E364" w:rsidR="00A7024C" w:rsidRPr="00A7024C" w:rsidRDefault="00A7024C" w:rsidP="00A7024C">
      <w:pPr>
        <w:rPr>
          <w:lang w:eastAsia="es-BO"/>
        </w:rPr>
      </w:pPr>
      <w:r w:rsidRPr="00A7024C">
        <w:rPr>
          <w:lang w:eastAsia="es-BO"/>
        </w:rPr>
        <w:lastRenderedPageBreak/>
        <w:t xml:space="preserve">El proceso de desmontaje debe comenzar por la extracción de los paneles de drywall, retirando primero los elementos metálicos que los fijan a la estructura principal. Se </w:t>
      </w:r>
      <w:r>
        <w:rPr>
          <w:lang w:eastAsia="es-BO"/>
        </w:rPr>
        <w:t>debe</w:t>
      </w:r>
      <w:r w:rsidRPr="00A7024C">
        <w:rPr>
          <w:lang w:eastAsia="es-BO"/>
        </w:rPr>
        <w:t xml:space="preserve"> utilizar herramientas manuales para desatornillar o retirar los fijadores, minimizando el uso de herramientas eléctricas para controlar el riesgo de daños a las estructuras adyacentes.</w:t>
      </w:r>
    </w:p>
    <w:p w14:paraId="26CB2C56" w14:textId="77777777" w:rsidR="00A7024C" w:rsidRPr="00A7024C" w:rsidRDefault="00A7024C" w:rsidP="00A7024C">
      <w:pPr>
        <w:rPr>
          <w:lang w:eastAsia="es-BO"/>
        </w:rPr>
      </w:pPr>
      <w:r w:rsidRPr="00A7024C">
        <w:rPr>
          <w:lang w:eastAsia="es-BO"/>
        </w:rPr>
        <w:t>Una vez retirados los paneles, se procederá a desmontar la rejilla metálica, asegurándose de que cada sección sea bajada al suelo de manera segura y controlada, evitando caídas o golpes que puedan comprometer la seguridad del personal.</w:t>
      </w:r>
    </w:p>
    <w:p w14:paraId="5B70A2AD" w14:textId="77777777" w:rsidR="00A7024C" w:rsidRPr="00A7024C" w:rsidRDefault="00A7024C" w:rsidP="00A7024C">
      <w:pPr>
        <w:rPr>
          <w:lang w:eastAsia="es-BO"/>
        </w:rPr>
      </w:pPr>
      <w:r w:rsidRPr="00A7024C">
        <w:rPr>
          <w:lang w:eastAsia="es-BO"/>
        </w:rPr>
        <w:t>Todos los materiales retirados deben ser clasificados y dispuestos en los contenedores correspondientes para su reciclaje o disposición final, según las normativas ambientales vigentes.</w:t>
      </w:r>
    </w:p>
    <w:p w14:paraId="2A310E2D" w14:textId="0F482D41" w:rsidR="00EF76F0" w:rsidRPr="0078194C" w:rsidRDefault="00EF76F0" w:rsidP="00EF76F0">
      <w:pPr>
        <w:rPr>
          <w:lang w:eastAsia="es-BO"/>
        </w:rPr>
      </w:pPr>
      <w:r>
        <w:rPr>
          <w:shd w:val="clear" w:color="auto" w:fill="FFFFFF"/>
        </w:rPr>
        <w:t>EMBOL</w:t>
      </w:r>
      <w:r w:rsidR="00E5228D">
        <w:rPr>
          <w:shd w:val="clear" w:color="auto" w:fill="FFFFFF"/>
        </w:rPr>
        <w:t xml:space="preserve"> S.A.</w:t>
      </w:r>
      <w:r>
        <w:rPr>
          <w:shd w:val="clear" w:color="auto" w:fill="FFFFFF"/>
        </w:rPr>
        <w:t xml:space="preserve"> se deslinda de cualquier responsabilidad asociada a la actividad de transporte y disposición de los residuos generados. La empresa contratista es responsable de llevar a cabo la demolición de manera segura y conforme a todas las normativas y regulaciones aplicables.</w:t>
      </w:r>
    </w:p>
    <w:p w14:paraId="36F990BE" w14:textId="77777777" w:rsidR="00EF76F0" w:rsidRDefault="00EF76F0" w:rsidP="00EF76F0">
      <w:pPr>
        <w:pStyle w:val="Heading3"/>
      </w:pPr>
      <w:bookmarkStart w:id="108" w:name="_Toc166532534"/>
      <w:r>
        <w:t>Medición y Precio</w:t>
      </w:r>
      <w:bookmarkEnd w:id="108"/>
    </w:p>
    <w:p w14:paraId="6F485324" w14:textId="720F57CF" w:rsidR="00A7024C" w:rsidRPr="00A7024C" w:rsidRDefault="00A7024C" w:rsidP="00A7024C">
      <w:pPr>
        <w:rPr>
          <w:shd w:val="clear" w:color="auto" w:fill="FFFFFF"/>
        </w:rPr>
      </w:pPr>
      <w:r w:rsidRPr="00A7024C">
        <w:rPr>
          <w:shd w:val="clear" w:color="auto" w:fill="FFFFFF"/>
        </w:rPr>
        <w:t xml:space="preserve">La unidad de medida para la actividad de extracción del cielo falso de drywall será el metro cuadrado (m²). Esta unidad se utilizará para calcular la superficie total del cielo falso retirado de las instalaciones </w:t>
      </w:r>
      <w:r>
        <w:rPr>
          <w:shd w:val="clear" w:color="auto" w:fill="FFFFFF"/>
        </w:rPr>
        <w:t>requeridas por EMBOL S.A</w:t>
      </w:r>
      <w:r w:rsidRPr="00A7024C">
        <w:rPr>
          <w:shd w:val="clear" w:color="auto" w:fill="FFFFFF"/>
        </w:rPr>
        <w:t>.</w:t>
      </w:r>
    </w:p>
    <w:p w14:paraId="5D3EFEA0" w14:textId="77777777" w:rsidR="00A7024C" w:rsidRPr="00A7024C" w:rsidRDefault="00A7024C" w:rsidP="00A7024C">
      <w:pPr>
        <w:rPr>
          <w:shd w:val="clear" w:color="auto" w:fill="FFFFFF"/>
        </w:rPr>
      </w:pPr>
      <w:r w:rsidRPr="00A7024C">
        <w:rPr>
          <w:shd w:val="clear" w:color="auto" w:fill="FFFFFF"/>
        </w:rPr>
        <w:t>La medición de la cantidad de cielo falso retirado se realizará contabilizando todos los metros cuadrados efectivamente desmontados y retirados durante la ejecución del proyecto. Esto incluirá la medición precisa de todas las áreas donde se ha retirado el cielo falso, incluyendo la rejilla y todos los elementos metálicos asociados.</w:t>
      </w:r>
    </w:p>
    <w:p w14:paraId="54BB36F6" w14:textId="77777777" w:rsidR="00A7024C" w:rsidRPr="00A7024C" w:rsidRDefault="00A7024C" w:rsidP="00A7024C">
      <w:pPr>
        <w:rPr>
          <w:shd w:val="clear" w:color="auto" w:fill="FFFFFF"/>
        </w:rPr>
      </w:pPr>
      <w:r w:rsidRPr="00A7024C">
        <w:rPr>
          <w:shd w:val="clear" w:color="auto" w:fill="FFFFFF"/>
        </w:rPr>
        <w:t>El proceso de medición implicará:</w:t>
      </w:r>
    </w:p>
    <w:p w14:paraId="2D38585B" w14:textId="77777777" w:rsidR="00A7024C" w:rsidRPr="00A7024C" w:rsidRDefault="00A7024C" w:rsidP="00A7024C">
      <w:pPr>
        <w:rPr>
          <w:shd w:val="clear" w:color="auto" w:fill="FFFFFF"/>
        </w:rPr>
      </w:pPr>
      <w:r w:rsidRPr="00A7024C">
        <w:rPr>
          <w:shd w:val="clear" w:color="auto" w:fill="FFFFFF"/>
        </w:rPr>
        <w:t>Determinar las dimensiones del área donde se ha retirado el cielo falso utilizando cintas métricas o dispositivos de medición digital.</w:t>
      </w:r>
    </w:p>
    <w:p w14:paraId="65A25E7E" w14:textId="77777777" w:rsidR="00A7024C" w:rsidRPr="00A7024C" w:rsidRDefault="00A7024C" w:rsidP="00A7024C">
      <w:pPr>
        <w:rPr>
          <w:shd w:val="clear" w:color="auto" w:fill="FFFFFF"/>
        </w:rPr>
      </w:pPr>
      <w:r w:rsidRPr="00A7024C">
        <w:rPr>
          <w:shd w:val="clear" w:color="auto" w:fill="FFFFFF"/>
        </w:rPr>
        <w:t>Registrar y sumar las áreas medidas para obtener el total en metros cuadrados desmontados.</w:t>
      </w:r>
    </w:p>
    <w:p w14:paraId="210FF3E6" w14:textId="77777777" w:rsidR="00A7024C" w:rsidRPr="00A7024C" w:rsidRDefault="00A7024C" w:rsidP="00A7024C">
      <w:pPr>
        <w:rPr>
          <w:shd w:val="clear" w:color="auto" w:fill="FFFFFF"/>
        </w:rPr>
      </w:pPr>
      <w:r w:rsidRPr="00A7024C">
        <w:rPr>
          <w:shd w:val="clear" w:color="auto" w:fill="FFFFFF"/>
        </w:rPr>
        <w:t>Verificar la precisión de las mediciones con documentación fotográfica y registros detallados de las áreas trabajadas.</w:t>
      </w:r>
    </w:p>
    <w:p w14:paraId="051D8778" w14:textId="77777777" w:rsidR="00A7024C" w:rsidRPr="00A7024C" w:rsidRDefault="00A7024C" w:rsidP="00A7024C">
      <w:pPr>
        <w:rPr>
          <w:shd w:val="clear" w:color="auto" w:fill="FFFFFF"/>
        </w:rPr>
      </w:pPr>
      <w:r w:rsidRPr="00A7024C">
        <w:rPr>
          <w:shd w:val="clear" w:color="auto" w:fill="FFFFFF"/>
        </w:rPr>
        <w:t>El pago por la extracción del cielo falso de drywall se efectuará en base a la cantidad total de metros cuadrados retirados, conforme a los términos y condiciones previamente acordados en el contrato con el contratista. La tarifa de pago por metro cuadrado será acordada entre EMBOL S.A. y el contratista y reflejada en el contrato.</w:t>
      </w:r>
    </w:p>
    <w:p w14:paraId="58E2BD37" w14:textId="77777777" w:rsidR="00A7024C" w:rsidRPr="00A7024C" w:rsidRDefault="00A7024C" w:rsidP="00A7024C">
      <w:pPr>
        <w:rPr>
          <w:shd w:val="clear" w:color="auto" w:fill="FFFFFF"/>
        </w:rPr>
      </w:pPr>
      <w:r w:rsidRPr="00A7024C">
        <w:rPr>
          <w:shd w:val="clear" w:color="auto" w:fill="FFFFFF"/>
        </w:rPr>
        <w:t>El proceso de pago se desarrollará de la siguiente manera:</w:t>
      </w:r>
    </w:p>
    <w:p w14:paraId="0D81D0C8" w14:textId="77777777" w:rsidR="00A7024C" w:rsidRPr="00A7024C" w:rsidRDefault="00A7024C" w:rsidP="00A7024C">
      <w:pPr>
        <w:pStyle w:val="Vieta2"/>
        <w:rPr>
          <w:shd w:val="clear" w:color="auto" w:fill="FFFFFF"/>
        </w:rPr>
      </w:pPr>
      <w:r w:rsidRPr="00A7024C">
        <w:rPr>
          <w:shd w:val="clear" w:color="auto" w:fill="FFFFFF"/>
        </w:rPr>
        <w:t>Presentación de un informe detallado por parte del contratista, incluyendo las mediciones de las áreas desmontadas y la documentación de soporte correspondiente.</w:t>
      </w:r>
    </w:p>
    <w:p w14:paraId="48334E6A" w14:textId="77777777" w:rsidR="00A7024C" w:rsidRPr="00A7024C" w:rsidRDefault="00A7024C" w:rsidP="00A7024C">
      <w:pPr>
        <w:pStyle w:val="Vieta2"/>
        <w:rPr>
          <w:shd w:val="clear" w:color="auto" w:fill="FFFFFF"/>
        </w:rPr>
      </w:pPr>
      <w:r w:rsidRPr="00A7024C">
        <w:rPr>
          <w:shd w:val="clear" w:color="auto" w:fill="FFFFFF"/>
        </w:rPr>
        <w:t>Verificación de las mediciones y la documentación por parte de EMBOL S.A. para asegurar que el trabajo cumple con las especificaciones técnicas establecidas.</w:t>
      </w:r>
    </w:p>
    <w:p w14:paraId="285633F2" w14:textId="04AA81C7" w:rsidR="00EF76F0" w:rsidRDefault="00A7024C" w:rsidP="00EF76F0">
      <w:pPr>
        <w:pStyle w:val="Vieta2"/>
        <w:rPr>
          <w:shd w:val="clear" w:color="auto" w:fill="FFFFFF"/>
        </w:rPr>
      </w:pPr>
      <w:r w:rsidRPr="00A7024C">
        <w:rPr>
          <w:shd w:val="clear" w:color="auto" w:fill="FFFFFF"/>
        </w:rPr>
        <w:t>Aprobación del trabajo realizado y liberación de los pagos conforme a los avances y la satisfacción de los criterios establecidos, asegurando que el pago se realice solo por el trabajo efectivamente completado y verificado.</w:t>
      </w:r>
    </w:p>
    <w:p w14:paraId="1C416E63" w14:textId="77777777" w:rsidR="00A7024C" w:rsidRPr="00A7024C" w:rsidRDefault="00A7024C" w:rsidP="00A7024C">
      <w:pPr>
        <w:pStyle w:val="Vieta2"/>
        <w:numPr>
          <w:ilvl w:val="0"/>
          <w:numId w:val="0"/>
        </w:numPr>
        <w:ind w:left="720"/>
        <w:rPr>
          <w:shd w:val="clear" w:color="auto" w:fill="FFFFFF"/>
        </w:rPr>
      </w:pPr>
    </w:p>
    <w:tbl>
      <w:tblPr>
        <w:tblStyle w:val="TableGrid"/>
        <w:tblW w:w="0" w:type="auto"/>
        <w:jc w:val="center"/>
        <w:tblLook w:val="04A0" w:firstRow="1" w:lastRow="0" w:firstColumn="1" w:lastColumn="0" w:noHBand="0" w:noVBand="1"/>
      </w:tblPr>
      <w:tblGrid>
        <w:gridCol w:w="2443"/>
        <w:gridCol w:w="2232"/>
        <w:gridCol w:w="1886"/>
      </w:tblGrid>
      <w:tr w:rsidR="00EF76F0" w14:paraId="452D916A" w14:textId="77777777" w:rsidTr="00407D16">
        <w:trPr>
          <w:jc w:val="center"/>
        </w:trPr>
        <w:tc>
          <w:tcPr>
            <w:tcW w:w="2443" w:type="dxa"/>
            <w:shd w:val="clear" w:color="auto" w:fill="D9D9D9" w:themeFill="background1" w:themeFillShade="D9"/>
          </w:tcPr>
          <w:p w14:paraId="0E13A116" w14:textId="77777777" w:rsidR="00EF76F0" w:rsidRPr="005F6E33" w:rsidRDefault="00EF76F0" w:rsidP="00407D16">
            <w:pPr>
              <w:jc w:val="center"/>
              <w:rPr>
                <w:b/>
                <w:bCs/>
              </w:rPr>
            </w:pPr>
          </w:p>
          <w:p w14:paraId="22177820" w14:textId="77777777" w:rsidR="00EF76F0" w:rsidRPr="005F6E33" w:rsidRDefault="00EF76F0" w:rsidP="00407D16">
            <w:pPr>
              <w:jc w:val="center"/>
              <w:rPr>
                <w:b/>
                <w:bCs/>
              </w:rPr>
            </w:pPr>
            <w:r w:rsidRPr="005F6E33">
              <w:rPr>
                <w:b/>
                <w:bCs/>
              </w:rPr>
              <w:t>Descripción</w:t>
            </w:r>
          </w:p>
        </w:tc>
        <w:tc>
          <w:tcPr>
            <w:tcW w:w="2232" w:type="dxa"/>
            <w:shd w:val="clear" w:color="auto" w:fill="D9D9D9" w:themeFill="background1" w:themeFillShade="D9"/>
          </w:tcPr>
          <w:p w14:paraId="796820C3" w14:textId="77777777" w:rsidR="00EF76F0" w:rsidRPr="005F6E33" w:rsidRDefault="00EF76F0" w:rsidP="00407D16">
            <w:pPr>
              <w:jc w:val="center"/>
              <w:rPr>
                <w:b/>
                <w:bCs/>
              </w:rPr>
            </w:pPr>
          </w:p>
          <w:p w14:paraId="2ABDE170" w14:textId="77777777" w:rsidR="00EF76F0" w:rsidRPr="005F6E33" w:rsidRDefault="00EF76F0" w:rsidP="00407D16">
            <w:pPr>
              <w:jc w:val="center"/>
              <w:rPr>
                <w:b/>
                <w:bCs/>
              </w:rPr>
            </w:pPr>
            <w:r w:rsidRPr="005F6E33">
              <w:rPr>
                <w:b/>
                <w:bCs/>
              </w:rPr>
              <w:t>Unidades</w:t>
            </w:r>
          </w:p>
        </w:tc>
        <w:tc>
          <w:tcPr>
            <w:tcW w:w="1886" w:type="dxa"/>
            <w:shd w:val="clear" w:color="auto" w:fill="D9D9D9" w:themeFill="background1" w:themeFillShade="D9"/>
          </w:tcPr>
          <w:p w14:paraId="517E3E42" w14:textId="77777777" w:rsidR="00EF76F0" w:rsidRPr="005F6E33" w:rsidRDefault="00EF76F0" w:rsidP="00407D16">
            <w:pPr>
              <w:jc w:val="center"/>
              <w:rPr>
                <w:b/>
                <w:bCs/>
              </w:rPr>
            </w:pPr>
            <w:r w:rsidRPr="005F6E33">
              <w:rPr>
                <w:b/>
                <w:bCs/>
              </w:rPr>
              <w:t>Precio Referencial</w:t>
            </w:r>
          </w:p>
          <w:p w14:paraId="73274922" w14:textId="55B87734" w:rsidR="00EF76F0" w:rsidRPr="005F6E33" w:rsidRDefault="00690D7F" w:rsidP="00407D16">
            <w:pPr>
              <w:jc w:val="center"/>
              <w:rPr>
                <w:b/>
                <w:bCs/>
              </w:rPr>
            </w:pPr>
            <w:r>
              <w:rPr>
                <w:b/>
                <w:bCs/>
              </w:rPr>
              <w:t>Insucons</w:t>
            </w:r>
          </w:p>
        </w:tc>
      </w:tr>
      <w:tr w:rsidR="00EF76F0" w:rsidRPr="00690D7F" w14:paraId="0F3A2671" w14:textId="77777777" w:rsidTr="00407D16">
        <w:trPr>
          <w:trHeight w:val="1620"/>
          <w:jc w:val="center"/>
        </w:trPr>
        <w:tc>
          <w:tcPr>
            <w:tcW w:w="2443" w:type="dxa"/>
          </w:tcPr>
          <w:p w14:paraId="0030774A" w14:textId="4FEDE0AA" w:rsidR="00EF76F0" w:rsidRPr="00A7024C" w:rsidRDefault="00A7024C" w:rsidP="00407D16">
            <w:pPr>
              <w:jc w:val="center"/>
              <w:rPr>
                <w:shd w:val="clear" w:color="auto" w:fill="FFFFFF"/>
              </w:rPr>
            </w:pPr>
            <w:r w:rsidRPr="00A7024C">
              <w:rPr>
                <w:shd w:val="clear" w:color="auto" w:fill="FFFFFF"/>
              </w:rPr>
              <w:t>Extracción de cielo falso de drywall (Incluye la extracción de rejilla y todos los elementos metálicos)</w:t>
            </w:r>
          </w:p>
        </w:tc>
        <w:tc>
          <w:tcPr>
            <w:tcW w:w="2232" w:type="dxa"/>
          </w:tcPr>
          <w:p w14:paraId="5E5CF4F3" w14:textId="77777777" w:rsidR="00EF76F0" w:rsidRPr="000A38FE" w:rsidRDefault="00EF76F0" w:rsidP="00407D16">
            <w:pPr>
              <w:jc w:val="center"/>
              <w:rPr>
                <w:vertAlign w:val="superscript"/>
              </w:rPr>
            </w:pPr>
            <w:r>
              <w:rPr>
                <w:shd w:val="clear" w:color="auto" w:fill="FFFFFF"/>
              </w:rPr>
              <w:t>m</w:t>
            </w:r>
            <w:r>
              <w:rPr>
                <w:shd w:val="clear" w:color="auto" w:fill="FFFFFF"/>
                <w:vertAlign w:val="superscript"/>
              </w:rPr>
              <w:t>2</w:t>
            </w:r>
          </w:p>
        </w:tc>
        <w:tc>
          <w:tcPr>
            <w:tcW w:w="1886" w:type="dxa"/>
          </w:tcPr>
          <w:p w14:paraId="2F2DE86B" w14:textId="692DA876" w:rsidR="00EF76F0" w:rsidRPr="00690D7F" w:rsidRDefault="00EF76F0" w:rsidP="00407D16">
            <w:pPr>
              <w:jc w:val="center"/>
            </w:pPr>
            <w:r w:rsidRPr="00690D7F">
              <w:t>Bs. 20.0</w:t>
            </w:r>
            <w:r w:rsidR="00690D7F">
              <w:t>0</w:t>
            </w:r>
            <w:r w:rsidR="00690D7F" w:rsidRPr="00690D7F">
              <w:t>-40.00</w:t>
            </w:r>
          </w:p>
        </w:tc>
      </w:tr>
    </w:tbl>
    <w:p w14:paraId="44E18129" w14:textId="5EFCD4E1" w:rsidR="00EF76F0" w:rsidRPr="00E5228D" w:rsidRDefault="00EF76F0" w:rsidP="00EF76F0">
      <w:pPr>
        <w:pStyle w:val="Tabla"/>
        <w:rPr>
          <w:rFonts w:eastAsiaTheme="majorEastAsia" w:cstheme="majorBidi"/>
          <w:b w:val="0"/>
          <w:bCs/>
          <w:i w:val="0"/>
          <w:caps/>
          <w:sz w:val="24"/>
          <w:szCs w:val="26"/>
          <w:lang w:val="es-BO"/>
        </w:rPr>
      </w:pPr>
      <w:r w:rsidRPr="000A38FE">
        <w:rPr>
          <w:b w:val="0"/>
          <w:bCs/>
        </w:rPr>
        <w:t>Cuantificación del ítem</w:t>
      </w:r>
      <w:r w:rsidR="00A7024C">
        <w:rPr>
          <w:b w:val="0"/>
          <w:bCs/>
        </w:rPr>
        <w:t xml:space="preserve"> Extracción de cielo falso</w:t>
      </w:r>
      <w:r w:rsidR="00780C79">
        <w:rPr>
          <w:b w:val="0"/>
          <w:bCs/>
        </w:rPr>
        <w:t xml:space="preserve"> de drywall</w:t>
      </w:r>
      <w:r w:rsidRPr="000A38FE">
        <w:rPr>
          <w:b w:val="0"/>
          <w:bCs/>
        </w:rPr>
        <w:t>.</w:t>
      </w:r>
    </w:p>
    <w:p w14:paraId="247F9368" w14:textId="77777777" w:rsidR="00E5228D" w:rsidRPr="000A38FE" w:rsidRDefault="00E5228D" w:rsidP="00E5228D">
      <w:pPr>
        <w:pStyle w:val="Tabla"/>
        <w:numPr>
          <w:ilvl w:val="0"/>
          <w:numId w:val="0"/>
        </w:numPr>
        <w:ind w:left="360" w:hanging="360"/>
        <w:rPr>
          <w:rFonts w:eastAsiaTheme="majorEastAsia" w:cstheme="majorBidi"/>
          <w:b w:val="0"/>
          <w:bCs/>
          <w:i w:val="0"/>
          <w:caps/>
          <w:sz w:val="24"/>
          <w:szCs w:val="26"/>
          <w:lang w:val="es-BO"/>
        </w:rPr>
      </w:pPr>
    </w:p>
    <w:p w14:paraId="1A24E002" w14:textId="42DFE760" w:rsidR="00EF76F0" w:rsidRPr="00A7024C" w:rsidRDefault="00A7024C" w:rsidP="00A7024C">
      <w:pPr>
        <w:pStyle w:val="Heading2"/>
      </w:pPr>
      <w:bookmarkStart w:id="109" w:name="_Toc166532535"/>
      <w:r w:rsidRPr="00A7024C">
        <w:t>Extracción de placas acústicas (Incluye la extracción de rejilla y todos los elementos metálicos)</w:t>
      </w:r>
      <w:bookmarkEnd w:id="109"/>
    </w:p>
    <w:p w14:paraId="13B2659A" w14:textId="77777777" w:rsidR="00EF76F0" w:rsidRPr="00A97976" w:rsidRDefault="00EF76F0" w:rsidP="00EF76F0">
      <w:pPr>
        <w:pStyle w:val="Heading3"/>
      </w:pPr>
      <w:bookmarkStart w:id="110" w:name="_Toc166532536"/>
      <w:r>
        <w:t>Descripción</w:t>
      </w:r>
      <w:bookmarkEnd w:id="110"/>
    </w:p>
    <w:p w14:paraId="3DF07340" w14:textId="7EDC7170" w:rsidR="00EF76F0" w:rsidRDefault="00780C79" w:rsidP="00780C79">
      <w:r>
        <w:rPr>
          <w:shd w:val="clear" w:color="auto" w:fill="FFFFFF"/>
        </w:rPr>
        <w:t>La actividad consiste en la extracción segura y eficiente de placas acústicas del cielo falso, incluyendo la desinstalación de toda la rejilla y elementos metálicos asociados como soportes y perfiles. Esta tarea debe llevarse a cabo de forma meticulosa para proteger la integridad estructural del edificio y asegurar la seguridad de todos los involucrados.</w:t>
      </w:r>
    </w:p>
    <w:p w14:paraId="4C8241D4" w14:textId="77777777" w:rsidR="00EF76F0" w:rsidRPr="00F915D3" w:rsidRDefault="00EF76F0" w:rsidP="00EF76F0">
      <w:pPr>
        <w:pStyle w:val="Heading3"/>
      </w:pPr>
      <w:bookmarkStart w:id="111" w:name="_Toc166532537"/>
      <w:r>
        <w:t>Materiales, herramientas y equipo</w:t>
      </w:r>
      <w:bookmarkEnd w:id="111"/>
    </w:p>
    <w:p w14:paraId="6EEDB25F" w14:textId="77777777" w:rsidR="00780C79" w:rsidRPr="00780C79" w:rsidRDefault="00780C79" w:rsidP="00780C79">
      <w:pPr>
        <w:pStyle w:val="Vieta1"/>
        <w:rPr>
          <w:shd w:val="clear" w:color="auto" w:fill="FFFFFF"/>
        </w:rPr>
      </w:pPr>
      <w:r w:rsidRPr="00780C79">
        <w:rPr>
          <w:color w:val="auto"/>
          <w:shd w:val="clear" w:color="auto" w:fill="FFFFFF"/>
          <w:lang w:val="es-BO"/>
        </w:rPr>
        <w:t>Bolsas para residuos</w:t>
      </w:r>
      <w:r w:rsidRPr="00780C79">
        <w:rPr>
          <w:shd w:val="clear" w:color="auto" w:fill="FFFFFF"/>
        </w:rPr>
        <w:t>, etiquetas para clasificación de materiales reciclables.</w:t>
      </w:r>
    </w:p>
    <w:p w14:paraId="5F9B87D9" w14:textId="77777777" w:rsidR="00780C79" w:rsidRPr="00780C79" w:rsidRDefault="00780C79" w:rsidP="00780C79">
      <w:pPr>
        <w:pStyle w:val="Vieta1"/>
        <w:rPr>
          <w:shd w:val="clear" w:color="auto" w:fill="FFFFFF"/>
        </w:rPr>
      </w:pPr>
      <w:r w:rsidRPr="00780C79">
        <w:rPr>
          <w:shd w:val="clear" w:color="auto" w:fill="FFFFFF"/>
        </w:rPr>
        <w:t>Andamios y escaleras con certificación de seguridad para garantizar un acceso seguro a las zonas de trabajo elevadas.</w:t>
      </w:r>
    </w:p>
    <w:p w14:paraId="10E9B9FD" w14:textId="77777777" w:rsidR="00780C79" w:rsidRPr="00780C79" w:rsidRDefault="00780C79" w:rsidP="00780C79">
      <w:pPr>
        <w:pStyle w:val="Vieta1"/>
        <w:rPr>
          <w:shd w:val="clear" w:color="auto" w:fill="FFFFFF"/>
        </w:rPr>
      </w:pPr>
      <w:r w:rsidRPr="00780C79">
        <w:rPr>
          <w:shd w:val="clear" w:color="auto" w:fill="FFFFFF"/>
        </w:rPr>
        <w:t>Herramientas manuales como destornilladores, martillos y alicates, necesarias para desmontar los elementos de fijación.</w:t>
      </w:r>
    </w:p>
    <w:p w14:paraId="7190D3F5" w14:textId="77777777" w:rsidR="00780C79" w:rsidRPr="00780C79" w:rsidRDefault="00780C79" w:rsidP="00780C79">
      <w:pPr>
        <w:pStyle w:val="Vieta1"/>
        <w:rPr>
          <w:shd w:val="clear" w:color="auto" w:fill="FFFFFF"/>
        </w:rPr>
      </w:pPr>
      <w:r w:rsidRPr="00780C79">
        <w:rPr>
          <w:shd w:val="clear" w:color="auto" w:fill="FFFFFF"/>
        </w:rPr>
        <w:t>Herramientas eléctricas con controles de seguridad actualizados para el corte y desmontaje de elementos más resistentes.</w:t>
      </w:r>
    </w:p>
    <w:p w14:paraId="5E808362" w14:textId="77777777" w:rsidR="00780C79" w:rsidRPr="00780C79" w:rsidRDefault="00780C79" w:rsidP="00780C79">
      <w:pPr>
        <w:pStyle w:val="Vieta1"/>
        <w:rPr>
          <w:shd w:val="clear" w:color="auto" w:fill="FFFFFF"/>
        </w:rPr>
      </w:pPr>
      <w:r w:rsidRPr="00780C79">
        <w:rPr>
          <w:shd w:val="clear" w:color="auto" w:fill="FFFFFF"/>
        </w:rPr>
        <w:t>Operarios especializados en trabajos en alturas y manejo de materiales acústicos.</w:t>
      </w:r>
    </w:p>
    <w:p w14:paraId="5B8DFB29" w14:textId="54A08DDF" w:rsidR="00780C79" w:rsidRPr="00780C79" w:rsidRDefault="00780C79" w:rsidP="00780C79">
      <w:pPr>
        <w:pStyle w:val="Vieta1"/>
        <w:rPr>
          <w:shd w:val="clear" w:color="auto" w:fill="FFFFFF"/>
        </w:rPr>
      </w:pPr>
      <w:r w:rsidRPr="00780C79">
        <w:rPr>
          <w:shd w:val="clear" w:color="auto" w:fill="FFFFFF"/>
        </w:rPr>
        <w:t>Supervisores de seguridad para monitorear el cumplimiento de las normativas de seguridad y salud ocupacional.</w:t>
      </w:r>
    </w:p>
    <w:p w14:paraId="70E93BE5" w14:textId="77777777" w:rsidR="00780C79" w:rsidRPr="00780C79" w:rsidRDefault="00780C79" w:rsidP="00780C79">
      <w:pPr>
        <w:pStyle w:val="Vieta1"/>
        <w:rPr>
          <w:shd w:val="clear" w:color="auto" w:fill="FFFFFF"/>
        </w:rPr>
      </w:pPr>
      <w:r w:rsidRPr="00780C79">
        <w:rPr>
          <w:shd w:val="clear" w:color="auto" w:fill="FFFFFF"/>
        </w:rPr>
        <w:t>Casco, gafas de seguridad, guantes resistentes, arneses de seguridad para trabajos en altura y calzado de seguridad.</w:t>
      </w:r>
    </w:p>
    <w:p w14:paraId="136F249C" w14:textId="77777777" w:rsidR="00EF76F0" w:rsidRDefault="00EF76F0" w:rsidP="00EF76F0">
      <w:pPr>
        <w:pStyle w:val="Heading3"/>
      </w:pPr>
      <w:bookmarkStart w:id="112" w:name="_Toc166532538"/>
      <w:r>
        <w:t>Procedimiento</w:t>
      </w:r>
      <w:bookmarkEnd w:id="112"/>
    </w:p>
    <w:p w14:paraId="418A7405" w14:textId="77777777" w:rsidR="00780C79" w:rsidRPr="00780C79" w:rsidRDefault="00780C79" w:rsidP="00780C79">
      <w:pPr>
        <w:rPr>
          <w:lang w:eastAsia="es-BO"/>
        </w:rPr>
      </w:pPr>
      <w:r w:rsidRPr="00780C79">
        <w:rPr>
          <w:lang w:eastAsia="es-BO"/>
        </w:rPr>
        <w:t>El procedimiento inicia con una inspección completa del área para identificar cualquier riesgo potencial, incluyendo la verificación de instalaciones eléctricas o mecánicas ocultas que podrían afectarse durante la extracción. Se establecerá un perímetro de seguridad claramente demarcado, accesible únicamente al personal autorizado y debidamente equipado con EPP.</w:t>
      </w:r>
    </w:p>
    <w:p w14:paraId="7791BE07" w14:textId="77777777" w:rsidR="00780C79" w:rsidRPr="00780C79" w:rsidRDefault="00780C79" w:rsidP="00780C79">
      <w:pPr>
        <w:rPr>
          <w:lang w:eastAsia="es-BO"/>
        </w:rPr>
      </w:pPr>
      <w:r w:rsidRPr="00780C79">
        <w:rPr>
          <w:lang w:eastAsia="es-BO"/>
        </w:rPr>
        <w:lastRenderedPageBreak/>
        <w:t>La extracción de las placas acústicas comenzará con la desinstalación de los elementos metálicos que fijan las placas al techo. Se debe proceder de manera sistemática, trabajando siempre de arriba hacia abajo para controlar el riesgo de caída de materiales. Las herramientas manuales se utilizarán para los desmontajes que requieran precisión y cuidado, reservando el uso de herramientas eléctricas para cortes necesarios que no puedan realizarse manualmente.</w:t>
      </w:r>
    </w:p>
    <w:p w14:paraId="2D34070F" w14:textId="77777777" w:rsidR="00780C79" w:rsidRPr="00780C79" w:rsidRDefault="00780C79" w:rsidP="00780C79">
      <w:pPr>
        <w:rPr>
          <w:lang w:eastAsia="es-BO"/>
        </w:rPr>
      </w:pPr>
      <w:r w:rsidRPr="00780C79">
        <w:rPr>
          <w:lang w:eastAsia="es-BO"/>
        </w:rPr>
        <w:t>Es crucial mantener una comunicación constante entre el equipo de trabajo y el supervisor de seguridad para ajustar las técnicas de trabajo según las necesidades y responder a cualquier incidente de manera inmediata.</w:t>
      </w:r>
    </w:p>
    <w:p w14:paraId="09FBD876" w14:textId="5DF392D3" w:rsidR="00EF76F0" w:rsidRPr="00780C79" w:rsidRDefault="00780C79" w:rsidP="00780C79">
      <w:pPr>
        <w:rPr>
          <w:lang w:eastAsia="es-BO"/>
        </w:rPr>
      </w:pPr>
      <w:r w:rsidRPr="00780C79">
        <w:rPr>
          <w:lang w:eastAsia="es-BO"/>
        </w:rPr>
        <w:t>EMBOL</w:t>
      </w:r>
      <w:r w:rsidR="00E5228D">
        <w:rPr>
          <w:lang w:eastAsia="es-BO"/>
        </w:rPr>
        <w:t xml:space="preserve"> </w:t>
      </w:r>
      <w:r w:rsidR="00E5228D">
        <w:rPr>
          <w:shd w:val="clear" w:color="auto" w:fill="FFFFFF"/>
        </w:rPr>
        <w:t>S.A.</w:t>
      </w:r>
      <w:r w:rsidRPr="00780C79">
        <w:rPr>
          <w:lang w:eastAsia="es-BO"/>
        </w:rPr>
        <w:t xml:space="preserve"> se deslinda de cualquier responsabilidad asociada a la actividad de transporte y disposición de los residuos generados. La empresa contratista es responsable de llevar a cabo la demolición de manera segura y conforme a todas las normativas y regulaciones aplicables.</w:t>
      </w:r>
    </w:p>
    <w:p w14:paraId="1DABE8E2" w14:textId="77777777" w:rsidR="00EF76F0" w:rsidRDefault="00EF76F0" w:rsidP="00EF76F0">
      <w:pPr>
        <w:pStyle w:val="Heading3"/>
      </w:pPr>
      <w:bookmarkStart w:id="113" w:name="_Toc166532539"/>
      <w:r>
        <w:t>Medición y Precio</w:t>
      </w:r>
      <w:bookmarkEnd w:id="113"/>
    </w:p>
    <w:p w14:paraId="582F8B6C" w14:textId="77777777" w:rsidR="00780C79" w:rsidRPr="00780C79" w:rsidRDefault="00780C79" w:rsidP="00780C79">
      <w:pPr>
        <w:rPr>
          <w:lang w:eastAsia="es-BO"/>
        </w:rPr>
      </w:pPr>
      <w:r w:rsidRPr="00780C79">
        <w:rPr>
          <w:lang w:eastAsia="es-BO"/>
        </w:rPr>
        <w:t>La medición de la actividad de extracción de placas acústicas se realizará en metros cuadrados (m²). Se calculará el área total de las placas extraídas en todas las zonas del proyecto, incluyendo todos los espacios tratados, independientemente de sus formas o dimensiones específicas. Se considerará la cantidad de metros cuadrados efectivamente retirados, tomando en cuenta las complejidades específicas de cada zona y la cantidad de elementos estructurales implicados.</w:t>
      </w:r>
    </w:p>
    <w:p w14:paraId="3B5E2E21" w14:textId="64548ABB" w:rsidR="00EF76F0" w:rsidRDefault="00780C79" w:rsidP="00EF76F0">
      <w:pPr>
        <w:rPr>
          <w:lang w:eastAsia="es-BO"/>
        </w:rPr>
      </w:pPr>
      <w:r w:rsidRPr="00780C79">
        <w:rPr>
          <w:lang w:eastAsia="es-BO"/>
        </w:rPr>
        <w:t>El pago se efectuará según la cantidad de metros cuadrados de placas acústicas retiradas, de acuerdo con los términos y condiciones del contrato establecido con el contratista. Este pago se basará en el avance real del trabajo y la aprobación de EMBOL S.A., garantizando que cada pago refleje el progreso verificado y conforme a los estándares de calidad y seguridad exigidos.</w:t>
      </w:r>
    </w:p>
    <w:p w14:paraId="1A5B1F39" w14:textId="41B01428" w:rsidR="00E5228D" w:rsidRDefault="00E5228D" w:rsidP="00EF76F0">
      <w:pPr>
        <w:rPr>
          <w:lang w:eastAsia="es-BO"/>
        </w:rPr>
      </w:pPr>
    </w:p>
    <w:p w14:paraId="1B020B5D" w14:textId="387AB78B" w:rsidR="00E5228D" w:rsidRDefault="00E5228D" w:rsidP="00EF76F0">
      <w:pPr>
        <w:rPr>
          <w:lang w:eastAsia="es-BO"/>
        </w:rPr>
      </w:pPr>
    </w:p>
    <w:p w14:paraId="56E01148" w14:textId="6D03E36D" w:rsidR="00E5228D" w:rsidRDefault="00E5228D" w:rsidP="00EF76F0">
      <w:pPr>
        <w:rPr>
          <w:lang w:eastAsia="es-BO"/>
        </w:rPr>
      </w:pPr>
    </w:p>
    <w:p w14:paraId="4938B87F" w14:textId="200AA932" w:rsidR="00E5228D" w:rsidRDefault="00E5228D" w:rsidP="00EF76F0">
      <w:pPr>
        <w:rPr>
          <w:lang w:eastAsia="es-BO"/>
        </w:rPr>
      </w:pPr>
    </w:p>
    <w:p w14:paraId="54099A76" w14:textId="77777777" w:rsidR="00E5228D" w:rsidRDefault="00E5228D" w:rsidP="00EF76F0">
      <w:pPr>
        <w:rPr>
          <w:lang w:eastAsia="es-BO"/>
        </w:rPr>
      </w:pPr>
    </w:p>
    <w:tbl>
      <w:tblPr>
        <w:tblStyle w:val="TableGrid"/>
        <w:tblW w:w="0" w:type="auto"/>
        <w:jc w:val="center"/>
        <w:tblLook w:val="04A0" w:firstRow="1" w:lastRow="0" w:firstColumn="1" w:lastColumn="0" w:noHBand="0" w:noVBand="1"/>
      </w:tblPr>
      <w:tblGrid>
        <w:gridCol w:w="2443"/>
        <w:gridCol w:w="2232"/>
        <w:gridCol w:w="1886"/>
      </w:tblGrid>
      <w:tr w:rsidR="00EF76F0" w14:paraId="7C3EF382" w14:textId="77777777" w:rsidTr="00407D16">
        <w:trPr>
          <w:jc w:val="center"/>
        </w:trPr>
        <w:tc>
          <w:tcPr>
            <w:tcW w:w="2443" w:type="dxa"/>
            <w:shd w:val="clear" w:color="auto" w:fill="D9D9D9" w:themeFill="background1" w:themeFillShade="D9"/>
          </w:tcPr>
          <w:p w14:paraId="271C6C53" w14:textId="77777777" w:rsidR="00EF76F0" w:rsidRPr="005F6E33" w:rsidRDefault="00EF76F0" w:rsidP="00407D16">
            <w:pPr>
              <w:jc w:val="center"/>
              <w:rPr>
                <w:b/>
                <w:bCs/>
              </w:rPr>
            </w:pPr>
          </w:p>
          <w:p w14:paraId="087478CF" w14:textId="77777777" w:rsidR="00EF76F0" w:rsidRPr="005F6E33" w:rsidRDefault="00EF76F0" w:rsidP="00407D16">
            <w:pPr>
              <w:jc w:val="center"/>
              <w:rPr>
                <w:b/>
                <w:bCs/>
              </w:rPr>
            </w:pPr>
            <w:r w:rsidRPr="005F6E33">
              <w:rPr>
                <w:b/>
                <w:bCs/>
              </w:rPr>
              <w:t>Descripción</w:t>
            </w:r>
          </w:p>
        </w:tc>
        <w:tc>
          <w:tcPr>
            <w:tcW w:w="2232" w:type="dxa"/>
            <w:shd w:val="clear" w:color="auto" w:fill="D9D9D9" w:themeFill="background1" w:themeFillShade="D9"/>
          </w:tcPr>
          <w:p w14:paraId="774B49B4" w14:textId="77777777" w:rsidR="00EF76F0" w:rsidRPr="005F6E33" w:rsidRDefault="00EF76F0" w:rsidP="00407D16">
            <w:pPr>
              <w:jc w:val="center"/>
              <w:rPr>
                <w:b/>
                <w:bCs/>
              </w:rPr>
            </w:pPr>
          </w:p>
          <w:p w14:paraId="1E577A8D" w14:textId="77777777" w:rsidR="00EF76F0" w:rsidRPr="005F6E33" w:rsidRDefault="00EF76F0" w:rsidP="00407D16">
            <w:pPr>
              <w:jc w:val="center"/>
              <w:rPr>
                <w:b/>
                <w:bCs/>
              </w:rPr>
            </w:pPr>
            <w:r w:rsidRPr="005F6E33">
              <w:rPr>
                <w:b/>
                <w:bCs/>
              </w:rPr>
              <w:t>Unidades</w:t>
            </w:r>
          </w:p>
        </w:tc>
        <w:tc>
          <w:tcPr>
            <w:tcW w:w="1886" w:type="dxa"/>
            <w:shd w:val="clear" w:color="auto" w:fill="D9D9D9" w:themeFill="background1" w:themeFillShade="D9"/>
          </w:tcPr>
          <w:p w14:paraId="1D0525F4" w14:textId="77777777" w:rsidR="00EF76F0" w:rsidRPr="005F6E33" w:rsidRDefault="00EF76F0" w:rsidP="00407D16">
            <w:pPr>
              <w:jc w:val="center"/>
              <w:rPr>
                <w:b/>
                <w:bCs/>
              </w:rPr>
            </w:pPr>
            <w:r w:rsidRPr="005F6E33">
              <w:rPr>
                <w:b/>
                <w:bCs/>
              </w:rPr>
              <w:t>Precio Referencial</w:t>
            </w:r>
          </w:p>
          <w:p w14:paraId="698DB3FD" w14:textId="77777777" w:rsidR="00EF76F0" w:rsidRPr="005F6E33" w:rsidRDefault="00EF76F0" w:rsidP="00407D16">
            <w:pPr>
              <w:jc w:val="center"/>
              <w:rPr>
                <w:b/>
                <w:bCs/>
              </w:rPr>
            </w:pPr>
            <w:r>
              <w:rPr>
                <w:b/>
                <w:bCs/>
              </w:rPr>
              <w:t>Revista P &amp; C</w:t>
            </w:r>
          </w:p>
        </w:tc>
      </w:tr>
      <w:tr w:rsidR="00EF76F0" w14:paraId="7D8191F6" w14:textId="77777777" w:rsidTr="00407D16">
        <w:trPr>
          <w:trHeight w:val="1620"/>
          <w:jc w:val="center"/>
        </w:trPr>
        <w:tc>
          <w:tcPr>
            <w:tcW w:w="2443" w:type="dxa"/>
          </w:tcPr>
          <w:p w14:paraId="1610B312" w14:textId="16EAA4EF" w:rsidR="00EF76F0" w:rsidRDefault="00780C79" w:rsidP="00407D16">
            <w:pPr>
              <w:jc w:val="center"/>
            </w:pPr>
            <w:r>
              <w:t>Extracción de placas acústicas</w:t>
            </w:r>
          </w:p>
        </w:tc>
        <w:tc>
          <w:tcPr>
            <w:tcW w:w="2232" w:type="dxa"/>
          </w:tcPr>
          <w:p w14:paraId="19B2824C" w14:textId="77777777" w:rsidR="00EF76F0" w:rsidRPr="000A38FE" w:rsidRDefault="00EF76F0" w:rsidP="00407D16">
            <w:pPr>
              <w:jc w:val="center"/>
              <w:rPr>
                <w:vertAlign w:val="superscript"/>
              </w:rPr>
            </w:pPr>
            <w:r>
              <w:rPr>
                <w:shd w:val="clear" w:color="auto" w:fill="FFFFFF"/>
              </w:rPr>
              <w:t>m</w:t>
            </w:r>
            <w:r>
              <w:rPr>
                <w:shd w:val="clear" w:color="auto" w:fill="FFFFFF"/>
                <w:vertAlign w:val="superscript"/>
              </w:rPr>
              <w:t>2</w:t>
            </w:r>
          </w:p>
        </w:tc>
        <w:tc>
          <w:tcPr>
            <w:tcW w:w="1886" w:type="dxa"/>
          </w:tcPr>
          <w:p w14:paraId="703D5F65" w14:textId="362BDBAF" w:rsidR="00EF76F0" w:rsidRPr="007F5DFC" w:rsidRDefault="008D5CE3" w:rsidP="00407D16">
            <w:pPr>
              <w:jc w:val="center"/>
            </w:pPr>
            <w:r w:rsidRPr="00690D7F">
              <w:t>Bs. 20.0</w:t>
            </w:r>
            <w:r>
              <w:t>0</w:t>
            </w:r>
            <w:r w:rsidRPr="00690D7F">
              <w:t>-40.00</w:t>
            </w:r>
          </w:p>
        </w:tc>
      </w:tr>
    </w:tbl>
    <w:p w14:paraId="6EC97656" w14:textId="0F777CA8" w:rsidR="00EF76F0" w:rsidRPr="00E5228D" w:rsidRDefault="00EF76F0" w:rsidP="00EF76F0">
      <w:pPr>
        <w:pStyle w:val="Tabla"/>
        <w:rPr>
          <w:rFonts w:eastAsiaTheme="majorEastAsia" w:cstheme="majorBidi"/>
          <w:b w:val="0"/>
          <w:bCs/>
          <w:i w:val="0"/>
          <w:caps/>
          <w:sz w:val="24"/>
          <w:szCs w:val="26"/>
          <w:lang w:val="es-BO"/>
        </w:rPr>
      </w:pPr>
      <w:r w:rsidRPr="000A38FE">
        <w:rPr>
          <w:b w:val="0"/>
          <w:bCs/>
        </w:rPr>
        <w:lastRenderedPageBreak/>
        <w:t xml:space="preserve">Cuantificación del ítem </w:t>
      </w:r>
      <w:r w:rsidR="00780C79">
        <w:rPr>
          <w:b w:val="0"/>
          <w:bCs/>
        </w:rPr>
        <w:t>Extracción de placas acústicas</w:t>
      </w:r>
      <w:r w:rsidRPr="000A38FE">
        <w:rPr>
          <w:b w:val="0"/>
          <w:bCs/>
        </w:rPr>
        <w:t>.</w:t>
      </w:r>
    </w:p>
    <w:p w14:paraId="75F6000F" w14:textId="77777777" w:rsidR="00E5228D" w:rsidRPr="000A38FE" w:rsidRDefault="00E5228D" w:rsidP="00E5228D">
      <w:pPr>
        <w:pStyle w:val="Tabla"/>
        <w:numPr>
          <w:ilvl w:val="0"/>
          <w:numId w:val="0"/>
        </w:numPr>
        <w:ind w:left="360" w:hanging="360"/>
        <w:rPr>
          <w:rFonts w:eastAsiaTheme="majorEastAsia" w:cstheme="majorBidi"/>
          <w:b w:val="0"/>
          <w:bCs/>
          <w:i w:val="0"/>
          <w:caps/>
          <w:sz w:val="24"/>
          <w:szCs w:val="26"/>
          <w:lang w:val="es-BO"/>
        </w:rPr>
      </w:pPr>
    </w:p>
    <w:p w14:paraId="41CDB7B4" w14:textId="383CD5CF" w:rsidR="00EF76F0" w:rsidRPr="00D61CDE" w:rsidRDefault="00D61CDE" w:rsidP="00D61CDE">
      <w:pPr>
        <w:pStyle w:val="Heading2"/>
      </w:pPr>
      <w:bookmarkStart w:id="114" w:name="_Toc166532540"/>
      <w:r w:rsidRPr="00D61CDE">
        <w:t>Retiro de placas acústicas</w:t>
      </w:r>
      <w:r w:rsidR="00EF76F0" w:rsidRPr="00D61CDE">
        <w:t>.</w:t>
      </w:r>
      <w:bookmarkEnd w:id="114"/>
    </w:p>
    <w:p w14:paraId="0C0D54FA" w14:textId="77777777" w:rsidR="00EF76F0" w:rsidRPr="00A97976" w:rsidRDefault="00EF76F0" w:rsidP="00EF76F0">
      <w:pPr>
        <w:pStyle w:val="Heading3"/>
      </w:pPr>
      <w:bookmarkStart w:id="115" w:name="_Toc166532541"/>
      <w:r>
        <w:t>Descripción</w:t>
      </w:r>
      <w:bookmarkEnd w:id="115"/>
    </w:p>
    <w:p w14:paraId="7681B377" w14:textId="5AA74A44" w:rsidR="00EF76F0" w:rsidRDefault="00D93886" w:rsidP="00D93886">
      <w:r>
        <w:rPr>
          <w:shd w:val="clear" w:color="auto" w:fill="FFFFFF"/>
        </w:rPr>
        <w:t>La actividad consiste en el retiro cuidadoso de placas acústicas de cielos rasos y paredes, sin incluir accesorios metálicos o cualquier otro componente estructural adicional. Este proceso requiere de técnicas precisas para asegurar que las placas sean removidas sin dañar la integridad estructural de los soportes existentes y minimizar la generación de residuos.</w:t>
      </w:r>
    </w:p>
    <w:p w14:paraId="64F34BF5" w14:textId="0AF074C8" w:rsidR="00D93886" w:rsidRPr="00D93886" w:rsidRDefault="00EF76F0" w:rsidP="00D93886">
      <w:pPr>
        <w:pStyle w:val="Heading3"/>
      </w:pPr>
      <w:bookmarkStart w:id="116" w:name="_Toc166532542"/>
      <w:r>
        <w:t>Materiales, herramientas y equipo</w:t>
      </w:r>
      <w:bookmarkEnd w:id="116"/>
    </w:p>
    <w:p w14:paraId="64B5D4C9" w14:textId="77777777" w:rsidR="00D93886" w:rsidRPr="00D93886" w:rsidRDefault="00D93886" w:rsidP="00D93886">
      <w:pPr>
        <w:pStyle w:val="Vieta1"/>
        <w:rPr>
          <w:shd w:val="clear" w:color="auto" w:fill="FFFFFF"/>
        </w:rPr>
      </w:pPr>
      <w:r w:rsidRPr="00D93886">
        <w:rPr>
          <w:shd w:val="clear" w:color="auto" w:fill="FFFFFF"/>
        </w:rPr>
        <w:t>Contenedores adecuados para la recolección y clasificación de residuos de placas acústicas.</w:t>
      </w:r>
    </w:p>
    <w:p w14:paraId="2EB11A9B" w14:textId="77777777" w:rsidR="00D93886" w:rsidRPr="00D93886" w:rsidRDefault="00D93886" w:rsidP="00D93886">
      <w:pPr>
        <w:pStyle w:val="Vieta1"/>
        <w:rPr>
          <w:shd w:val="clear" w:color="auto" w:fill="FFFFFF"/>
        </w:rPr>
      </w:pPr>
      <w:r w:rsidRPr="00D93886">
        <w:rPr>
          <w:shd w:val="clear" w:color="auto" w:fill="FFFFFF"/>
        </w:rPr>
        <w:t>Material de embalaje para el transporte seguro de las placas retiradas.</w:t>
      </w:r>
    </w:p>
    <w:p w14:paraId="20CFB834" w14:textId="77777777" w:rsidR="00D93886" w:rsidRPr="00D93886" w:rsidRDefault="00D93886" w:rsidP="00D93886">
      <w:pPr>
        <w:pStyle w:val="Vieta1"/>
        <w:rPr>
          <w:shd w:val="clear" w:color="auto" w:fill="FFFFFF"/>
        </w:rPr>
      </w:pPr>
      <w:r w:rsidRPr="00D93886">
        <w:rPr>
          <w:shd w:val="clear" w:color="auto" w:fill="FFFFFF"/>
        </w:rPr>
        <w:t>Andamios y escaleras con certificación actualizada para garantizar la seguridad en trabajos en altura.</w:t>
      </w:r>
    </w:p>
    <w:p w14:paraId="11055E89" w14:textId="77777777" w:rsidR="00D93886" w:rsidRPr="00D93886" w:rsidRDefault="00D93886" w:rsidP="00D93886">
      <w:pPr>
        <w:pStyle w:val="Vieta1"/>
        <w:rPr>
          <w:shd w:val="clear" w:color="auto" w:fill="FFFFFF"/>
        </w:rPr>
      </w:pPr>
      <w:r w:rsidRPr="00D93886">
        <w:rPr>
          <w:shd w:val="clear" w:color="auto" w:fill="FFFFFF"/>
        </w:rPr>
        <w:t>Herramientas manuales no invasivas como espátulas de plástico y palancas de madera para retirar las placas sin dañarlas.</w:t>
      </w:r>
    </w:p>
    <w:p w14:paraId="1608770D" w14:textId="77777777" w:rsidR="00D93886" w:rsidRPr="00D93886" w:rsidRDefault="00D93886" w:rsidP="00D93886">
      <w:pPr>
        <w:pStyle w:val="Vieta1"/>
        <w:rPr>
          <w:shd w:val="clear" w:color="auto" w:fill="FFFFFF"/>
        </w:rPr>
      </w:pPr>
      <w:r w:rsidRPr="00D93886">
        <w:rPr>
          <w:shd w:val="clear" w:color="auto" w:fill="FFFFFF"/>
        </w:rPr>
        <w:t>Herramientas eléctricas con protecciones adecuadas para el desmontaje de elementos no metálicos si se requiere.</w:t>
      </w:r>
    </w:p>
    <w:p w14:paraId="753FC885" w14:textId="77777777" w:rsidR="00D93886" w:rsidRPr="00D93886" w:rsidRDefault="00D93886" w:rsidP="00D93886">
      <w:pPr>
        <w:pStyle w:val="Vieta1"/>
        <w:rPr>
          <w:shd w:val="clear" w:color="auto" w:fill="FFFFFF"/>
        </w:rPr>
      </w:pPr>
      <w:r w:rsidRPr="00D93886">
        <w:rPr>
          <w:shd w:val="clear" w:color="auto" w:fill="FFFFFF"/>
        </w:rPr>
        <w:t>Personal técnico especializado en el manejo de materiales acústicos.</w:t>
      </w:r>
    </w:p>
    <w:p w14:paraId="2AFC84D6" w14:textId="77777777" w:rsidR="00D93886" w:rsidRPr="00D93886" w:rsidRDefault="00D93886" w:rsidP="00D93886">
      <w:pPr>
        <w:pStyle w:val="Vieta1"/>
        <w:rPr>
          <w:shd w:val="clear" w:color="auto" w:fill="FFFFFF"/>
        </w:rPr>
      </w:pPr>
      <w:r w:rsidRPr="00D93886">
        <w:rPr>
          <w:shd w:val="clear" w:color="auto" w:fill="FFFFFF"/>
        </w:rPr>
        <w:t>Supervisores de seguridad para monitorizar el cumplimiento de las normativas de seguridad y salud ocupacional.</w:t>
      </w:r>
    </w:p>
    <w:p w14:paraId="39343294" w14:textId="02844A25" w:rsidR="00EF76F0" w:rsidRPr="00D93886" w:rsidRDefault="00D93886" w:rsidP="00D93886">
      <w:pPr>
        <w:pStyle w:val="Vieta1"/>
        <w:rPr>
          <w:shd w:val="clear" w:color="auto" w:fill="FFFFFF"/>
        </w:rPr>
      </w:pPr>
      <w:r w:rsidRPr="00D93886">
        <w:rPr>
          <w:shd w:val="clear" w:color="auto" w:fill="FFFFFF"/>
        </w:rPr>
        <w:t>Cascos, gafas de protección, guantes de seguridad, arneses de seguridad para trabajos en altura, y calzado de seguridad.</w:t>
      </w:r>
    </w:p>
    <w:p w14:paraId="22851954" w14:textId="77777777" w:rsidR="00EF76F0" w:rsidRDefault="00EF76F0" w:rsidP="00EF76F0">
      <w:pPr>
        <w:pStyle w:val="Heading3"/>
      </w:pPr>
      <w:bookmarkStart w:id="117" w:name="_Toc166532543"/>
      <w:r>
        <w:t>Procedimiento</w:t>
      </w:r>
      <w:bookmarkEnd w:id="117"/>
    </w:p>
    <w:p w14:paraId="024D2ACE" w14:textId="77777777" w:rsidR="00980FAE" w:rsidRPr="00980FAE" w:rsidRDefault="00980FAE" w:rsidP="00980FAE">
      <w:pPr>
        <w:rPr>
          <w:lang w:eastAsia="es-BO"/>
        </w:rPr>
      </w:pPr>
      <w:r w:rsidRPr="00980FAE">
        <w:rPr>
          <w:lang w:eastAsia="es-BO"/>
        </w:rPr>
        <w:t>Antes de comenzar el retiro de las placas, se realizará una evaluación exhaustiva del área para determinar la mejor estrategia de desmontaje, identificando y marcando las placas que serán retiradas. El área de trabajo será adecuadamente aislada y señalizada para limitar el acceso solo al personal autorizado.</w:t>
      </w:r>
    </w:p>
    <w:p w14:paraId="656FC792" w14:textId="77777777" w:rsidR="00980FAE" w:rsidRPr="00980FAE" w:rsidRDefault="00980FAE" w:rsidP="00980FAE">
      <w:pPr>
        <w:rPr>
          <w:lang w:eastAsia="es-BO"/>
        </w:rPr>
      </w:pPr>
      <w:r w:rsidRPr="00980FAE">
        <w:rPr>
          <w:lang w:eastAsia="es-BO"/>
        </w:rPr>
        <w:t>El proceso de desmontaje comenzará desde la periferia hacia el centro de cada área, utilizando herramientas manuales para despegar las placas cuidadosamente de cualquier adhesivo o fijación no metálica. Se evitará el uso de herramientas que puedan generar vibraciones o impactos que dañen las estructuras adyacentes.</w:t>
      </w:r>
    </w:p>
    <w:p w14:paraId="3107A7FE" w14:textId="7D47FDB4" w:rsidR="00D61CDE" w:rsidRPr="00D61CDE" w:rsidRDefault="00980FAE" w:rsidP="00980FAE">
      <w:pPr>
        <w:rPr>
          <w:lang w:eastAsia="es-BO"/>
        </w:rPr>
      </w:pPr>
      <w:r w:rsidRPr="00980FAE">
        <w:rPr>
          <w:lang w:eastAsia="es-BO"/>
        </w:rPr>
        <w:t>Cada placa retirada se inspeccionará para detectar posibles daños y luego se embalará cuidadosamente para su transporte al área de acopio, donde se clasificarán según su condición y material para su reciclaje o disposición final.</w:t>
      </w:r>
    </w:p>
    <w:p w14:paraId="36866C90" w14:textId="77777777" w:rsidR="00D61CDE" w:rsidRPr="00D61CDE" w:rsidRDefault="00D61CDE" w:rsidP="00D61CDE">
      <w:pPr>
        <w:rPr>
          <w:lang w:eastAsia="es-BO"/>
        </w:rPr>
      </w:pPr>
      <w:r w:rsidRPr="00D61CDE">
        <w:rPr>
          <w:lang w:eastAsia="es-BO"/>
        </w:rPr>
        <w:t>EMBOL se deslinda de cualquier responsabilidad asociada a la actividad de transporte y disposición de los residuos generados. La empresa contratista es responsable de llevar a cabo la demolición de manera segura y conforme a todas las normativas y regulaciones aplicables.</w:t>
      </w:r>
    </w:p>
    <w:p w14:paraId="724F8F65" w14:textId="77777777" w:rsidR="00EF76F0" w:rsidRDefault="00EF76F0" w:rsidP="00EF76F0">
      <w:pPr>
        <w:pStyle w:val="Heading3"/>
      </w:pPr>
      <w:bookmarkStart w:id="118" w:name="_Toc166532544"/>
      <w:r>
        <w:lastRenderedPageBreak/>
        <w:t>Medición y Precio</w:t>
      </w:r>
      <w:bookmarkEnd w:id="118"/>
    </w:p>
    <w:p w14:paraId="494C25B5" w14:textId="0761CADB" w:rsidR="00D61CDE" w:rsidRPr="00D61CDE" w:rsidRDefault="00D61CDE" w:rsidP="00D61CDE">
      <w:pPr>
        <w:rPr>
          <w:lang w:eastAsia="es-BO"/>
        </w:rPr>
      </w:pPr>
      <w:r w:rsidRPr="00D61CDE">
        <w:rPr>
          <w:lang w:eastAsia="es-BO"/>
        </w:rPr>
        <w:t>La medición para el retiro de placas acústicas se realizará en metros cuadrados (m²). Se medirá el área total despejada por el retiro de las placas acústicas, abarcando todas las superficies de las que se han retirado los paneles, independientemente de la forma o dimensiones específicas de cada área.</w:t>
      </w:r>
    </w:p>
    <w:p w14:paraId="075A6800" w14:textId="4DDCD0AF" w:rsidR="00D61CDE" w:rsidRDefault="00D61CDE" w:rsidP="00EF76F0">
      <w:pPr>
        <w:rPr>
          <w:lang w:eastAsia="es-BO"/>
        </w:rPr>
      </w:pPr>
      <w:r w:rsidRPr="00D61CDE">
        <w:rPr>
          <w:lang w:eastAsia="es-BO"/>
        </w:rPr>
        <w:t>El pago por el retiro de placas acústicas se efectuará sobre la base de la cantidad de metros cuadrados retirados, según los términos y condiciones del contrato con el contratista. Este se basará en la verificación del avance y la aprobación de los trabajos por parte de EMBOL S.A., asegurando que el pago corresponda a la cantidad exacta y calidad del trabajo realizado, cumpliendo con todas las especificaciones técnicas</w:t>
      </w:r>
      <w:r>
        <w:rPr>
          <w:lang w:eastAsia="es-BO"/>
        </w:rPr>
        <w:t>.</w:t>
      </w:r>
    </w:p>
    <w:tbl>
      <w:tblPr>
        <w:tblStyle w:val="TableGrid"/>
        <w:tblW w:w="0" w:type="auto"/>
        <w:jc w:val="center"/>
        <w:tblLook w:val="04A0" w:firstRow="1" w:lastRow="0" w:firstColumn="1" w:lastColumn="0" w:noHBand="0" w:noVBand="1"/>
      </w:tblPr>
      <w:tblGrid>
        <w:gridCol w:w="2443"/>
        <w:gridCol w:w="2232"/>
        <w:gridCol w:w="1886"/>
      </w:tblGrid>
      <w:tr w:rsidR="00EF76F0" w14:paraId="1CA649B9" w14:textId="77777777" w:rsidTr="00407D16">
        <w:trPr>
          <w:jc w:val="center"/>
        </w:trPr>
        <w:tc>
          <w:tcPr>
            <w:tcW w:w="2443" w:type="dxa"/>
            <w:shd w:val="clear" w:color="auto" w:fill="D9D9D9" w:themeFill="background1" w:themeFillShade="D9"/>
          </w:tcPr>
          <w:p w14:paraId="6BF4D559" w14:textId="77777777" w:rsidR="00EF76F0" w:rsidRPr="005F6E33" w:rsidRDefault="00EF76F0" w:rsidP="00407D16">
            <w:pPr>
              <w:jc w:val="center"/>
              <w:rPr>
                <w:b/>
                <w:bCs/>
              </w:rPr>
            </w:pPr>
          </w:p>
          <w:p w14:paraId="2AA9AE05" w14:textId="77777777" w:rsidR="00EF76F0" w:rsidRPr="005F6E33" w:rsidRDefault="00EF76F0" w:rsidP="00407D16">
            <w:pPr>
              <w:jc w:val="center"/>
              <w:rPr>
                <w:b/>
                <w:bCs/>
              </w:rPr>
            </w:pPr>
            <w:r w:rsidRPr="005F6E33">
              <w:rPr>
                <w:b/>
                <w:bCs/>
              </w:rPr>
              <w:t>Descripción</w:t>
            </w:r>
          </w:p>
        </w:tc>
        <w:tc>
          <w:tcPr>
            <w:tcW w:w="2232" w:type="dxa"/>
            <w:shd w:val="clear" w:color="auto" w:fill="D9D9D9" w:themeFill="background1" w:themeFillShade="D9"/>
          </w:tcPr>
          <w:p w14:paraId="4A85C4DE" w14:textId="77777777" w:rsidR="00EF76F0" w:rsidRPr="005F6E33" w:rsidRDefault="00EF76F0" w:rsidP="00407D16">
            <w:pPr>
              <w:jc w:val="center"/>
              <w:rPr>
                <w:b/>
                <w:bCs/>
              </w:rPr>
            </w:pPr>
          </w:p>
          <w:p w14:paraId="08DE4454" w14:textId="77777777" w:rsidR="00EF76F0" w:rsidRPr="005F6E33" w:rsidRDefault="00EF76F0" w:rsidP="00407D16">
            <w:pPr>
              <w:jc w:val="center"/>
              <w:rPr>
                <w:b/>
                <w:bCs/>
              </w:rPr>
            </w:pPr>
            <w:r w:rsidRPr="005F6E33">
              <w:rPr>
                <w:b/>
                <w:bCs/>
              </w:rPr>
              <w:t>Unidades</w:t>
            </w:r>
          </w:p>
        </w:tc>
        <w:tc>
          <w:tcPr>
            <w:tcW w:w="1886" w:type="dxa"/>
            <w:shd w:val="clear" w:color="auto" w:fill="D9D9D9" w:themeFill="background1" w:themeFillShade="D9"/>
          </w:tcPr>
          <w:p w14:paraId="51F00F86" w14:textId="77777777" w:rsidR="00EF76F0" w:rsidRPr="005F6E33" w:rsidRDefault="00EF76F0" w:rsidP="00407D16">
            <w:pPr>
              <w:jc w:val="center"/>
              <w:rPr>
                <w:b/>
                <w:bCs/>
              </w:rPr>
            </w:pPr>
            <w:r w:rsidRPr="005F6E33">
              <w:rPr>
                <w:b/>
                <w:bCs/>
              </w:rPr>
              <w:t>Precio Referencial</w:t>
            </w:r>
          </w:p>
          <w:p w14:paraId="01906CB0" w14:textId="77777777" w:rsidR="00EF76F0" w:rsidRPr="005F6E33" w:rsidRDefault="00EF76F0" w:rsidP="00407D16">
            <w:pPr>
              <w:jc w:val="center"/>
              <w:rPr>
                <w:b/>
                <w:bCs/>
              </w:rPr>
            </w:pPr>
            <w:r>
              <w:rPr>
                <w:b/>
                <w:bCs/>
              </w:rPr>
              <w:t>Revista P &amp; C</w:t>
            </w:r>
          </w:p>
        </w:tc>
      </w:tr>
      <w:tr w:rsidR="00EF76F0" w14:paraId="27C75869" w14:textId="77777777" w:rsidTr="00407D16">
        <w:trPr>
          <w:trHeight w:val="1620"/>
          <w:jc w:val="center"/>
        </w:trPr>
        <w:tc>
          <w:tcPr>
            <w:tcW w:w="2443" w:type="dxa"/>
          </w:tcPr>
          <w:p w14:paraId="3266F103" w14:textId="59E0F2D9" w:rsidR="00EF76F0" w:rsidRDefault="00D61CDE" w:rsidP="00407D16">
            <w:pPr>
              <w:jc w:val="center"/>
            </w:pPr>
            <w:r>
              <w:t>Retiro de placas acústicas</w:t>
            </w:r>
          </w:p>
        </w:tc>
        <w:tc>
          <w:tcPr>
            <w:tcW w:w="2232" w:type="dxa"/>
          </w:tcPr>
          <w:p w14:paraId="3238C4EA" w14:textId="77777777" w:rsidR="00EF76F0" w:rsidRPr="000A38FE" w:rsidRDefault="00EF76F0" w:rsidP="00407D16">
            <w:pPr>
              <w:jc w:val="center"/>
              <w:rPr>
                <w:vertAlign w:val="superscript"/>
              </w:rPr>
            </w:pPr>
            <w:r>
              <w:rPr>
                <w:shd w:val="clear" w:color="auto" w:fill="FFFFFF"/>
              </w:rPr>
              <w:t>m</w:t>
            </w:r>
            <w:r>
              <w:rPr>
                <w:shd w:val="clear" w:color="auto" w:fill="FFFFFF"/>
                <w:vertAlign w:val="superscript"/>
              </w:rPr>
              <w:t>2</w:t>
            </w:r>
          </w:p>
        </w:tc>
        <w:tc>
          <w:tcPr>
            <w:tcW w:w="1886" w:type="dxa"/>
          </w:tcPr>
          <w:p w14:paraId="46E70569" w14:textId="12D432F8" w:rsidR="00EF76F0" w:rsidRPr="007F5DFC" w:rsidRDefault="008D5CE3" w:rsidP="00407D16">
            <w:pPr>
              <w:jc w:val="center"/>
            </w:pPr>
            <w:r w:rsidRPr="00690D7F">
              <w:t>Bs. 20.0</w:t>
            </w:r>
            <w:r>
              <w:t>0</w:t>
            </w:r>
            <w:r w:rsidRPr="00690D7F">
              <w:t>-40.00</w:t>
            </w:r>
          </w:p>
        </w:tc>
      </w:tr>
    </w:tbl>
    <w:p w14:paraId="25978C69" w14:textId="7D9693A2" w:rsidR="00EF76F0" w:rsidRPr="000A38FE" w:rsidRDefault="00EF76F0" w:rsidP="00EF76F0">
      <w:pPr>
        <w:pStyle w:val="Tabla"/>
        <w:rPr>
          <w:rFonts w:eastAsiaTheme="majorEastAsia" w:cstheme="majorBidi"/>
          <w:b w:val="0"/>
          <w:bCs/>
          <w:i w:val="0"/>
          <w:caps/>
          <w:sz w:val="24"/>
          <w:szCs w:val="26"/>
          <w:lang w:val="es-BO"/>
        </w:rPr>
      </w:pPr>
      <w:r w:rsidRPr="000A38FE">
        <w:rPr>
          <w:b w:val="0"/>
          <w:bCs/>
        </w:rPr>
        <w:t xml:space="preserve">Cuantificación del ítem </w:t>
      </w:r>
      <w:r w:rsidR="00D61CDE">
        <w:rPr>
          <w:b w:val="0"/>
          <w:bCs/>
        </w:rPr>
        <w:t>Retiro de Placas acústicas</w:t>
      </w:r>
      <w:r w:rsidRPr="000A38FE">
        <w:rPr>
          <w:b w:val="0"/>
          <w:bCs/>
        </w:rPr>
        <w:t>.</w:t>
      </w:r>
    </w:p>
    <w:p w14:paraId="41F270EF" w14:textId="7E7121F8" w:rsidR="00EF76F0" w:rsidRPr="00D61CDE" w:rsidRDefault="00D61CDE" w:rsidP="00D61CDE">
      <w:pPr>
        <w:pStyle w:val="Heading2"/>
      </w:pPr>
      <w:bookmarkStart w:id="119" w:name="_Toc166532545"/>
      <w:r w:rsidRPr="00D61CDE">
        <w:t>Extracción de cubierta de calamina + estructura metálica</w:t>
      </w:r>
      <w:r w:rsidR="00EF76F0" w:rsidRPr="00D61CDE">
        <w:t>.</w:t>
      </w:r>
      <w:bookmarkEnd w:id="119"/>
    </w:p>
    <w:p w14:paraId="0CE36408" w14:textId="77777777" w:rsidR="00EF76F0" w:rsidRPr="00A97976" w:rsidRDefault="00EF76F0" w:rsidP="00EF76F0">
      <w:pPr>
        <w:pStyle w:val="Heading3"/>
      </w:pPr>
      <w:bookmarkStart w:id="120" w:name="_Toc166532546"/>
      <w:r>
        <w:t>Descripción</w:t>
      </w:r>
      <w:bookmarkEnd w:id="120"/>
    </w:p>
    <w:p w14:paraId="0A814D44" w14:textId="759D720B" w:rsidR="00EF76F0" w:rsidRDefault="00D61CDE" w:rsidP="00D61CDE">
      <w:r>
        <w:rPr>
          <w:shd w:val="clear" w:color="auto" w:fill="FFFFFF"/>
        </w:rPr>
        <w:t>La actividad implica la extracción segura de la cubierta de calamina junto con su estructura metálica de soporte. Esta tarea incluye el desmontaje y retirada de todas las partes componentes, asegurando que la integridad estructural de las edificaciones circundantes se mantenga y que la seguridad de los trabajadores y el entorno sea priorizada.</w:t>
      </w:r>
    </w:p>
    <w:p w14:paraId="0100B410" w14:textId="713BDE0F" w:rsidR="00D61CDE" w:rsidRPr="00D61CDE" w:rsidRDefault="00EF76F0" w:rsidP="00D61CDE">
      <w:pPr>
        <w:pStyle w:val="Heading3"/>
      </w:pPr>
      <w:bookmarkStart w:id="121" w:name="_Toc166532547"/>
      <w:r>
        <w:t>Materiales, herramientas y equipo</w:t>
      </w:r>
      <w:bookmarkEnd w:id="121"/>
    </w:p>
    <w:p w14:paraId="13086B9C" w14:textId="77777777" w:rsidR="00D61CDE" w:rsidRPr="00D61CDE" w:rsidRDefault="00D61CDE" w:rsidP="00D61CDE">
      <w:pPr>
        <w:pStyle w:val="Vieta1"/>
        <w:rPr>
          <w:shd w:val="clear" w:color="auto" w:fill="FFFFFF"/>
        </w:rPr>
      </w:pPr>
      <w:r w:rsidRPr="00D61CDE">
        <w:rPr>
          <w:shd w:val="clear" w:color="auto" w:fill="FFFFFF"/>
        </w:rPr>
        <w:t>Contenedores para la separación y eliminación adecuada de materiales metálicos y no metálicos.</w:t>
      </w:r>
    </w:p>
    <w:p w14:paraId="4514F014" w14:textId="77777777" w:rsidR="00D61CDE" w:rsidRPr="00D61CDE" w:rsidRDefault="00D61CDE" w:rsidP="00D61CDE">
      <w:pPr>
        <w:pStyle w:val="Vieta1"/>
        <w:rPr>
          <w:shd w:val="clear" w:color="auto" w:fill="FFFFFF"/>
        </w:rPr>
      </w:pPr>
      <w:r w:rsidRPr="00D61CDE">
        <w:rPr>
          <w:shd w:val="clear" w:color="auto" w:fill="FFFFFF"/>
        </w:rPr>
        <w:t>Etiquetas y señalización para la identificación y clasificación adecuada de los residuos.</w:t>
      </w:r>
    </w:p>
    <w:p w14:paraId="0A96CA62" w14:textId="77777777" w:rsidR="00D61CDE" w:rsidRPr="00D61CDE" w:rsidRDefault="00D61CDE" w:rsidP="00D61CDE">
      <w:pPr>
        <w:pStyle w:val="Vieta1"/>
        <w:rPr>
          <w:shd w:val="clear" w:color="auto" w:fill="FFFFFF"/>
        </w:rPr>
      </w:pPr>
      <w:r w:rsidRPr="00D61CDE">
        <w:rPr>
          <w:shd w:val="clear" w:color="auto" w:fill="FFFFFF"/>
        </w:rPr>
        <w:t>Andamios y escaleras con certificaciones de seguridad actuales para garantizar la seguridad en trabajos en altura.</w:t>
      </w:r>
    </w:p>
    <w:p w14:paraId="40DB8B43" w14:textId="77777777" w:rsidR="00D61CDE" w:rsidRPr="00D61CDE" w:rsidRDefault="00D61CDE" w:rsidP="00D61CDE">
      <w:pPr>
        <w:pStyle w:val="Vieta1"/>
        <w:rPr>
          <w:shd w:val="clear" w:color="auto" w:fill="FFFFFF"/>
        </w:rPr>
      </w:pPr>
      <w:r w:rsidRPr="00D61CDE">
        <w:rPr>
          <w:shd w:val="clear" w:color="auto" w:fill="FFFFFF"/>
        </w:rPr>
        <w:t>Herramientas eléctricas como taladros y sierras de metal, todas con las protecciones de seguridad necesarias.</w:t>
      </w:r>
    </w:p>
    <w:p w14:paraId="417A6A72" w14:textId="77777777" w:rsidR="00D61CDE" w:rsidRPr="00D61CDE" w:rsidRDefault="00D61CDE" w:rsidP="00D61CDE">
      <w:pPr>
        <w:pStyle w:val="Vieta1"/>
        <w:rPr>
          <w:shd w:val="clear" w:color="auto" w:fill="FFFFFF"/>
        </w:rPr>
      </w:pPr>
      <w:r w:rsidRPr="00D61CDE">
        <w:rPr>
          <w:shd w:val="clear" w:color="auto" w:fill="FFFFFF"/>
        </w:rPr>
        <w:t>Herramientas manuales (llaves inglesas, cortadores de pernos, alicates).</w:t>
      </w:r>
    </w:p>
    <w:p w14:paraId="48258163" w14:textId="77777777" w:rsidR="00D61CDE" w:rsidRPr="00D61CDE" w:rsidRDefault="00D61CDE" w:rsidP="00D61CDE">
      <w:pPr>
        <w:pStyle w:val="Vieta1"/>
        <w:rPr>
          <w:shd w:val="clear" w:color="auto" w:fill="FFFFFF"/>
        </w:rPr>
      </w:pPr>
      <w:r w:rsidRPr="00D61CDE">
        <w:rPr>
          <w:shd w:val="clear" w:color="auto" w:fill="FFFFFF"/>
        </w:rPr>
        <w:t>Equipo técnico especializado en trabajos de desmontaje estructural y manipulación de materiales pesados.</w:t>
      </w:r>
    </w:p>
    <w:p w14:paraId="61E17F2A" w14:textId="77777777" w:rsidR="00D61CDE" w:rsidRPr="00D61CDE" w:rsidRDefault="00D61CDE" w:rsidP="00D61CDE">
      <w:pPr>
        <w:pStyle w:val="Vieta1"/>
        <w:rPr>
          <w:shd w:val="clear" w:color="auto" w:fill="FFFFFF"/>
        </w:rPr>
      </w:pPr>
      <w:r w:rsidRPr="00D61CDE">
        <w:rPr>
          <w:shd w:val="clear" w:color="auto" w:fill="FFFFFF"/>
        </w:rPr>
        <w:t>Ingenieros y supervisores de seguridad para asegurar el cumplimiento de todas las normativas de seguridad durante la ejecución de la actividad.</w:t>
      </w:r>
    </w:p>
    <w:p w14:paraId="3B63B150" w14:textId="360E6E94" w:rsidR="00EF76F0" w:rsidRPr="00D93886" w:rsidRDefault="00D61CDE" w:rsidP="00D93886">
      <w:pPr>
        <w:pStyle w:val="Vieta1"/>
        <w:rPr>
          <w:shd w:val="clear" w:color="auto" w:fill="FFFFFF"/>
        </w:rPr>
      </w:pPr>
      <w:r w:rsidRPr="00D61CDE">
        <w:rPr>
          <w:shd w:val="clear" w:color="auto" w:fill="FFFFFF"/>
        </w:rPr>
        <w:lastRenderedPageBreak/>
        <w:t>Casco, gafas de seguridad, guantes, botas de seguridad, y arneses</w:t>
      </w:r>
      <w:r w:rsidR="00D93886">
        <w:rPr>
          <w:shd w:val="clear" w:color="auto" w:fill="FFFFFF"/>
        </w:rPr>
        <w:t xml:space="preserve"> que cuenten con certificación</w:t>
      </w:r>
      <w:r w:rsidRPr="00D61CDE">
        <w:rPr>
          <w:shd w:val="clear" w:color="auto" w:fill="FFFFFF"/>
        </w:rPr>
        <w:t xml:space="preserve"> para </w:t>
      </w:r>
      <w:r w:rsidR="00D93886">
        <w:rPr>
          <w:shd w:val="clear" w:color="auto" w:fill="FFFFFF"/>
        </w:rPr>
        <w:t xml:space="preserve">los </w:t>
      </w:r>
      <w:r w:rsidRPr="00D61CDE">
        <w:rPr>
          <w:shd w:val="clear" w:color="auto" w:fill="FFFFFF"/>
        </w:rPr>
        <w:t>trabajos en altura.</w:t>
      </w:r>
    </w:p>
    <w:p w14:paraId="7A9625B2" w14:textId="77777777" w:rsidR="00EF76F0" w:rsidRDefault="00EF76F0" w:rsidP="00EF76F0">
      <w:pPr>
        <w:pStyle w:val="Heading3"/>
      </w:pPr>
      <w:bookmarkStart w:id="122" w:name="_Toc166532548"/>
      <w:r>
        <w:t>Procedimiento</w:t>
      </w:r>
      <w:bookmarkEnd w:id="122"/>
    </w:p>
    <w:p w14:paraId="73BCD14F" w14:textId="77777777" w:rsidR="00D93886" w:rsidRPr="00D93886" w:rsidRDefault="00D93886" w:rsidP="00D93886">
      <w:pPr>
        <w:rPr>
          <w:lang w:eastAsia="es-BO"/>
        </w:rPr>
      </w:pPr>
      <w:r w:rsidRPr="00D93886">
        <w:rPr>
          <w:lang w:eastAsia="es-BO"/>
        </w:rPr>
        <w:t>Inicialmente, se realizará una inspección detallada del sitio para identificar todas las conexiones de la cubierta y estructura con otras partes del edificio. Se planificará el proceso de desmontaje para minimizar la interrupción a las operaciones adyacentes y maximizar la seguridad.</w:t>
      </w:r>
    </w:p>
    <w:p w14:paraId="2DB6C9AC" w14:textId="77777777" w:rsidR="00D93886" w:rsidRPr="00D93886" w:rsidRDefault="00D93886" w:rsidP="00D93886">
      <w:pPr>
        <w:rPr>
          <w:lang w:eastAsia="es-BO"/>
        </w:rPr>
      </w:pPr>
      <w:r w:rsidRPr="00D93886">
        <w:rPr>
          <w:lang w:eastAsia="es-BO"/>
        </w:rPr>
        <w:t>El desmontaje comenzará con la estabilización de la estructura mediante el uso de equipos de elevación adecuados para soportar el peso de las secciones de calamina y metal durante su retirada. Se procederá a desatornillar o cortar los elementos de fijación, trabajando desde las zonas menos críticas hacia las más críticas, siempre bajo la supervisión directa de un ingeniero.</w:t>
      </w:r>
    </w:p>
    <w:p w14:paraId="58639CA1" w14:textId="77777777" w:rsidR="00D93886" w:rsidRPr="00D93886" w:rsidRDefault="00D93886" w:rsidP="00D93886">
      <w:pPr>
        <w:rPr>
          <w:lang w:eastAsia="es-BO"/>
        </w:rPr>
      </w:pPr>
      <w:r w:rsidRPr="00D93886">
        <w:rPr>
          <w:lang w:eastAsia="es-BO"/>
        </w:rPr>
        <w:t>Las secciones de calamina y los componentes metálicos serán cuidadosamente bajados al suelo utilizando grúas o equipos de elevación, y posteriormente clasificados para su reciclaje o disposición adecuada. Se prestará especial atención a evitar la caída de materiales, asegurando que todo residuo sea recogido y almacenado de manera segura.</w:t>
      </w:r>
    </w:p>
    <w:p w14:paraId="464842C3" w14:textId="5D9DE4EB" w:rsidR="00EF76F0" w:rsidRPr="0078194C" w:rsidRDefault="00D93886" w:rsidP="00EF76F0">
      <w:pPr>
        <w:rPr>
          <w:lang w:eastAsia="es-BO"/>
        </w:rPr>
      </w:pPr>
      <w:r w:rsidRPr="00D93886">
        <w:rPr>
          <w:lang w:eastAsia="es-BO"/>
        </w:rPr>
        <w:t>EMBOL se deslinda de cualquier responsabilidad asociada a la actividad de transporte y disposición de los residuos generados. La empresa contratista es responsable de llevar a cabo la demolición de manera segura y conforme a todas las normativas y regulaciones aplicables.</w:t>
      </w:r>
    </w:p>
    <w:p w14:paraId="5D36075C" w14:textId="77777777" w:rsidR="00EF76F0" w:rsidRDefault="00EF76F0" w:rsidP="00EF76F0">
      <w:pPr>
        <w:pStyle w:val="Heading3"/>
      </w:pPr>
      <w:bookmarkStart w:id="123" w:name="_Toc166532549"/>
      <w:r>
        <w:t>Medición y Precio</w:t>
      </w:r>
      <w:bookmarkEnd w:id="123"/>
    </w:p>
    <w:p w14:paraId="0D3474D6" w14:textId="191C325B" w:rsidR="00D93886" w:rsidRDefault="00D93886" w:rsidP="00D93886">
      <w:r>
        <w:t>La medición del trabajo realizado se basará en metros cuadrados (m²), calculando el área total de la cubierta de calamina y la estructura metálica retiradas. Esto incluirá todas las áreas desmontadas y medidas con precisión, independientemente de la forma o dimensiones específicas de cada sección.</w:t>
      </w:r>
    </w:p>
    <w:p w14:paraId="5EB8AF4B" w14:textId="69C4942A" w:rsidR="00EF76F0" w:rsidRPr="00D93886" w:rsidRDefault="00D93886" w:rsidP="00EF76F0">
      <w:r>
        <w:t>El pago se realizará de acuerdo con la cantidad de metros cuadrados de cubierta y estructura metálica retirados, conforme a los términos y condiciones del contrato con el contratista. Este se basará en los avances verificados y la aprobación de los trabajos por parte de EMBOL S.A., asegurando que el pago corresponda a la cantidad y calidad del trabajo efectivamente realizado.</w:t>
      </w:r>
    </w:p>
    <w:tbl>
      <w:tblPr>
        <w:tblStyle w:val="TableGrid"/>
        <w:tblW w:w="0" w:type="auto"/>
        <w:jc w:val="center"/>
        <w:tblLook w:val="04A0" w:firstRow="1" w:lastRow="0" w:firstColumn="1" w:lastColumn="0" w:noHBand="0" w:noVBand="1"/>
      </w:tblPr>
      <w:tblGrid>
        <w:gridCol w:w="2443"/>
        <w:gridCol w:w="2232"/>
        <w:gridCol w:w="1886"/>
      </w:tblGrid>
      <w:tr w:rsidR="00EF76F0" w14:paraId="2EB61071" w14:textId="77777777" w:rsidTr="00407D16">
        <w:trPr>
          <w:jc w:val="center"/>
        </w:trPr>
        <w:tc>
          <w:tcPr>
            <w:tcW w:w="2443" w:type="dxa"/>
            <w:shd w:val="clear" w:color="auto" w:fill="D9D9D9" w:themeFill="background1" w:themeFillShade="D9"/>
          </w:tcPr>
          <w:p w14:paraId="6E29BF83" w14:textId="77777777" w:rsidR="00EF76F0" w:rsidRPr="005F6E33" w:rsidRDefault="00EF76F0" w:rsidP="00407D16">
            <w:pPr>
              <w:jc w:val="center"/>
              <w:rPr>
                <w:b/>
                <w:bCs/>
              </w:rPr>
            </w:pPr>
          </w:p>
          <w:p w14:paraId="52A4FAAD" w14:textId="77777777" w:rsidR="00EF76F0" w:rsidRPr="005F6E33" w:rsidRDefault="00EF76F0" w:rsidP="00407D16">
            <w:pPr>
              <w:jc w:val="center"/>
              <w:rPr>
                <w:b/>
                <w:bCs/>
              </w:rPr>
            </w:pPr>
            <w:r w:rsidRPr="005F6E33">
              <w:rPr>
                <w:b/>
                <w:bCs/>
              </w:rPr>
              <w:t>Descripción</w:t>
            </w:r>
          </w:p>
        </w:tc>
        <w:tc>
          <w:tcPr>
            <w:tcW w:w="2232" w:type="dxa"/>
            <w:shd w:val="clear" w:color="auto" w:fill="D9D9D9" w:themeFill="background1" w:themeFillShade="D9"/>
          </w:tcPr>
          <w:p w14:paraId="1E31A2E1" w14:textId="77777777" w:rsidR="00EF76F0" w:rsidRPr="005F6E33" w:rsidRDefault="00EF76F0" w:rsidP="00407D16">
            <w:pPr>
              <w:jc w:val="center"/>
              <w:rPr>
                <w:b/>
                <w:bCs/>
              </w:rPr>
            </w:pPr>
          </w:p>
          <w:p w14:paraId="71425805" w14:textId="77777777" w:rsidR="00EF76F0" w:rsidRPr="005F6E33" w:rsidRDefault="00EF76F0" w:rsidP="00407D16">
            <w:pPr>
              <w:jc w:val="center"/>
              <w:rPr>
                <w:b/>
                <w:bCs/>
              </w:rPr>
            </w:pPr>
            <w:r w:rsidRPr="005F6E33">
              <w:rPr>
                <w:b/>
                <w:bCs/>
              </w:rPr>
              <w:t>Unidades</w:t>
            </w:r>
          </w:p>
        </w:tc>
        <w:tc>
          <w:tcPr>
            <w:tcW w:w="1886" w:type="dxa"/>
            <w:shd w:val="clear" w:color="auto" w:fill="D9D9D9" w:themeFill="background1" w:themeFillShade="D9"/>
          </w:tcPr>
          <w:p w14:paraId="1937A032" w14:textId="77777777" w:rsidR="00EF76F0" w:rsidRPr="005F6E33" w:rsidRDefault="00EF76F0" w:rsidP="00407D16">
            <w:pPr>
              <w:jc w:val="center"/>
              <w:rPr>
                <w:b/>
                <w:bCs/>
              </w:rPr>
            </w:pPr>
            <w:r w:rsidRPr="005F6E33">
              <w:rPr>
                <w:b/>
                <w:bCs/>
              </w:rPr>
              <w:t>Precio Referencial</w:t>
            </w:r>
          </w:p>
          <w:p w14:paraId="060952B1" w14:textId="77777777" w:rsidR="00EF76F0" w:rsidRPr="005F6E33" w:rsidRDefault="00EF76F0" w:rsidP="00407D16">
            <w:pPr>
              <w:jc w:val="center"/>
              <w:rPr>
                <w:b/>
                <w:bCs/>
              </w:rPr>
            </w:pPr>
            <w:r>
              <w:rPr>
                <w:b/>
                <w:bCs/>
              </w:rPr>
              <w:t>Revista P &amp; C</w:t>
            </w:r>
          </w:p>
        </w:tc>
      </w:tr>
      <w:tr w:rsidR="00EF76F0" w14:paraId="6300A285" w14:textId="77777777" w:rsidTr="00407D16">
        <w:trPr>
          <w:trHeight w:val="1620"/>
          <w:jc w:val="center"/>
        </w:trPr>
        <w:tc>
          <w:tcPr>
            <w:tcW w:w="2443" w:type="dxa"/>
          </w:tcPr>
          <w:p w14:paraId="4B919A40" w14:textId="77777777" w:rsidR="00D61CDE" w:rsidRPr="00D61CDE" w:rsidRDefault="00D61CDE" w:rsidP="00D61CDE">
            <w:pPr>
              <w:jc w:val="center"/>
            </w:pPr>
            <w:r w:rsidRPr="00D61CDE">
              <w:t>Extracción de cubierta de calamina + estructura metálica.</w:t>
            </w:r>
          </w:p>
          <w:p w14:paraId="19A1851D" w14:textId="187B41A2" w:rsidR="00EF76F0" w:rsidRDefault="00EF76F0" w:rsidP="00407D16">
            <w:pPr>
              <w:jc w:val="center"/>
            </w:pPr>
          </w:p>
        </w:tc>
        <w:tc>
          <w:tcPr>
            <w:tcW w:w="2232" w:type="dxa"/>
          </w:tcPr>
          <w:p w14:paraId="647C56A4" w14:textId="77777777" w:rsidR="00EF76F0" w:rsidRPr="000A38FE" w:rsidRDefault="00EF76F0" w:rsidP="00407D16">
            <w:pPr>
              <w:jc w:val="center"/>
              <w:rPr>
                <w:vertAlign w:val="superscript"/>
              </w:rPr>
            </w:pPr>
            <w:r>
              <w:rPr>
                <w:shd w:val="clear" w:color="auto" w:fill="FFFFFF"/>
              </w:rPr>
              <w:t>m</w:t>
            </w:r>
            <w:r>
              <w:rPr>
                <w:shd w:val="clear" w:color="auto" w:fill="FFFFFF"/>
                <w:vertAlign w:val="superscript"/>
              </w:rPr>
              <w:t>2</w:t>
            </w:r>
          </w:p>
        </w:tc>
        <w:tc>
          <w:tcPr>
            <w:tcW w:w="1886" w:type="dxa"/>
          </w:tcPr>
          <w:p w14:paraId="1114B8C2" w14:textId="2032776D" w:rsidR="00EF76F0" w:rsidRPr="007F5DFC" w:rsidRDefault="008D5CE3" w:rsidP="00407D16">
            <w:pPr>
              <w:jc w:val="center"/>
            </w:pPr>
            <w:r w:rsidRPr="00690D7F">
              <w:t xml:space="preserve">Bs. </w:t>
            </w:r>
            <w:r>
              <w:t>75.85</w:t>
            </w:r>
          </w:p>
        </w:tc>
      </w:tr>
    </w:tbl>
    <w:p w14:paraId="2A67C36D" w14:textId="796D4724" w:rsidR="00EF76F0" w:rsidRPr="00E5228D" w:rsidRDefault="00EF76F0" w:rsidP="00EF76F0">
      <w:pPr>
        <w:pStyle w:val="Tabla"/>
        <w:rPr>
          <w:rFonts w:eastAsiaTheme="majorEastAsia" w:cstheme="majorBidi"/>
          <w:b w:val="0"/>
          <w:bCs/>
          <w:i w:val="0"/>
          <w:caps/>
          <w:sz w:val="24"/>
          <w:szCs w:val="26"/>
          <w:lang w:val="es-BO"/>
        </w:rPr>
      </w:pPr>
      <w:r w:rsidRPr="00D61CDE">
        <w:rPr>
          <w:b w:val="0"/>
          <w:bCs/>
        </w:rPr>
        <w:t xml:space="preserve">Cuantificación del ítem </w:t>
      </w:r>
      <w:r w:rsidR="00D61CDE" w:rsidRPr="00D61CDE">
        <w:rPr>
          <w:b w:val="0"/>
          <w:bCs/>
        </w:rPr>
        <w:t>Extracción de cubierta de calamina + estructura metálica.</w:t>
      </w:r>
    </w:p>
    <w:p w14:paraId="704F2E7B" w14:textId="77777777" w:rsidR="00E5228D" w:rsidRPr="00D61CDE" w:rsidRDefault="00E5228D" w:rsidP="00E5228D">
      <w:pPr>
        <w:pStyle w:val="Tabla"/>
        <w:numPr>
          <w:ilvl w:val="0"/>
          <w:numId w:val="0"/>
        </w:numPr>
        <w:ind w:left="360" w:hanging="360"/>
        <w:rPr>
          <w:rFonts w:eastAsiaTheme="majorEastAsia" w:cstheme="majorBidi"/>
          <w:b w:val="0"/>
          <w:bCs/>
          <w:i w:val="0"/>
          <w:caps/>
          <w:sz w:val="24"/>
          <w:szCs w:val="26"/>
          <w:lang w:val="es-BO"/>
        </w:rPr>
      </w:pPr>
    </w:p>
    <w:p w14:paraId="69C0F0C8" w14:textId="1667BB47" w:rsidR="00EF76F0" w:rsidRPr="00D93886" w:rsidRDefault="00D93886" w:rsidP="00D93886">
      <w:pPr>
        <w:pStyle w:val="Heading2"/>
      </w:pPr>
      <w:bookmarkStart w:id="124" w:name="_Toc166532550"/>
      <w:r w:rsidRPr="00D93886">
        <w:t>Extracción de cubierta de calamina</w:t>
      </w:r>
      <w:bookmarkEnd w:id="124"/>
    </w:p>
    <w:p w14:paraId="29E20DBC" w14:textId="77777777" w:rsidR="00EF76F0" w:rsidRPr="00A97976" w:rsidRDefault="00EF76F0" w:rsidP="00EF76F0">
      <w:pPr>
        <w:pStyle w:val="Heading3"/>
      </w:pPr>
      <w:bookmarkStart w:id="125" w:name="_Toc166532551"/>
      <w:r>
        <w:t>Descripción</w:t>
      </w:r>
      <w:bookmarkEnd w:id="125"/>
    </w:p>
    <w:p w14:paraId="6035C068" w14:textId="07DA23C7" w:rsidR="00EF76F0" w:rsidRDefault="00D93886" w:rsidP="00D93886">
      <w:r>
        <w:rPr>
          <w:shd w:val="clear" w:color="auto" w:fill="FFFFFF"/>
        </w:rPr>
        <w:t>La actividad se centra en la extracción cuidadosa de la cubierta de calamina, excluyendo los elementos metálicos de soporte, en las instalaciones de la planta. Esto implica desmontar únicamente las placas de calamina, garantizando que la estructura de soporte metálico no sufra daños durante el proceso y manteniendo la integridad de la infraestructura subyacente</w:t>
      </w:r>
      <w:r w:rsidR="00EF76F0">
        <w:rPr>
          <w:shd w:val="clear" w:color="auto" w:fill="FFFFFF"/>
        </w:rPr>
        <w:t>.</w:t>
      </w:r>
      <w:r w:rsidR="00EF76F0">
        <w:t xml:space="preserve"> </w:t>
      </w:r>
    </w:p>
    <w:p w14:paraId="283D8E0C" w14:textId="34A724BC" w:rsidR="00D93886" w:rsidRPr="00D93886" w:rsidRDefault="00EF76F0" w:rsidP="00D93886">
      <w:pPr>
        <w:pStyle w:val="Heading3"/>
      </w:pPr>
      <w:bookmarkStart w:id="126" w:name="_Toc166532552"/>
      <w:r>
        <w:t>Materiales, herramientas y equipo</w:t>
      </w:r>
      <w:bookmarkEnd w:id="126"/>
    </w:p>
    <w:p w14:paraId="5C7F2D83" w14:textId="77777777" w:rsidR="00D93886" w:rsidRPr="00D93886" w:rsidRDefault="00D93886" w:rsidP="00D93886">
      <w:pPr>
        <w:pStyle w:val="Vieta1"/>
        <w:rPr>
          <w:shd w:val="clear" w:color="auto" w:fill="FFFFFF"/>
        </w:rPr>
      </w:pPr>
      <w:r w:rsidRPr="00D93886">
        <w:rPr>
          <w:shd w:val="clear" w:color="auto" w:fill="FFFFFF"/>
        </w:rPr>
        <w:t>Contenedores adecuados para el acopio y transporte de calamina retirada.</w:t>
      </w:r>
    </w:p>
    <w:p w14:paraId="1601DB8D" w14:textId="77777777" w:rsidR="00D93886" w:rsidRPr="00D93886" w:rsidRDefault="00D93886" w:rsidP="00D93886">
      <w:pPr>
        <w:pStyle w:val="Vieta1"/>
        <w:rPr>
          <w:shd w:val="clear" w:color="auto" w:fill="FFFFFF"/>
        </w:rPr>
      </w:pPr>
      <w:r w:rsidRPr="00D93886">
        <w:rPr>
          <w:shd w:val="clear" w:color="auto" w:fill="FFFFFF"/>
        </w:rPr>
        <w:t>Material de embalaje para proteger las placas de calamina durante su manipulación y transporte.</w:t>
      </w:r>
    </w:p>
    <w:p w14:paraId="074CD8DC" w14:textId="77777777" w:rsidR="00D93886" w:rsidRPr="00D93886" w:rsidRDefault="00D93886" w:rsidP="00D93886">
      <w:pPr>
        <w:pStyle w:val="Vieta1"/>
        <w:rPr>
          <w:shd w:val="clear" w:color="auto" w:fill="FFFFFF"/>
        </w:rPr>
      </w:pPr>
      <w:r w:rsidRPr="00D93886">
        <w:rPr>
          <w:shd w:val="clear" w:color="auto" w:fill="FFFFFF"/>
        </w:rPr>
        <w:t>Andamios y escaleras con certificaciones vigentes para trabajos en altura seguros.</w:t>
      </w:r>
    </w:p>
    <w:p w14:paraId="43C53AF4" w14:textId="77777777" w:rsidR="00D93886" w:rsidRPr="00D93886" w:rsidRDefault="00D93886" w:rsidP="00D93886">
      <w:pPr>
        <w:pStyle w:val="Vieta1"/>
        <w:rPr>
          <w:shd w:val="clear" w:color="auto" w:fill="FFFFFF"/>
        </w:rPr>
      </w:pPr>
      <w:r w:rsidRPr="00D93886">
        <w:rPr>
          <w:shd w:val="clear" w:color="auto" w:fill="FFFFFF"/>
        </w:rPr>
        <w:t>Herramientas manuales como palancas y destornilladores para retirar cuidadosamente las placas de calamina sin dañar la estructura metálica.</w:t>
      </w:r>
    </w:p>
    <w:p w14:paraId="007375AA" w14:textId="77777777" w:rsidR="00D93886" w:rsidRPr="00D93886" w:rsidRDefault="00D93886" w:rsidP="00D93886">
      <w:pPr>
        <w:pStyle w:val="Vieta1"/>
        <w:rPr>
          <w:shd w:val="clear" w:color="auto" w:fill="FFFFFF"/>
        </w:rPr>
      </w:pPr>
      <w:r w:rsidRPr="00D93886">
        <w:rPr>
          <w:shd w:val="clear" w:color="auto" w:fill="FFFFFF"/>
        </w:rPr>
        <w:t>Herramientas eléctricas con protecciones adecuadas, si es necesario, para desmontar fijaciones no metálicas.</w:t>
      </w:r>
    </w:p>
    <w:p w14:paraId="07257467" w14:textId="77777777" w:rsidR="00D93886" w:rsidRPr="00D93886" w:rsidRDefault="00D93886" w:rsidP="00D93886">
      <w:pPr>
        <w:pStyle w:val="Vieta1"/>
        <w:rPr>
          <w:shd w:val="clear" w:color="auto" w:fill="FFFFFF"/>
        </w:rPr>
      </w:pPr>
      <w:r w:rsidRPr="00D93886">
        <w:rPr>
          <w:shd w:val="clear" w:color="auto" w:fill="FFFFFF"/>
        </w:rPr>
        <w:t>Técnicos y obreros especializados en la manipulación y retirada de materiales de construcción ligeros.</w:t>
      </w:r>
    </w:p>
    <w:p w14:paraId="711DA9BF" w14:textId="639C28E9" w:rsidR="00D93886" w:rsidRPr="00D93886" w:rsidRDefault="00D93886" w:rsidP="00D93886">
      <w:pPr>
        <w:pStyle w:val="Vieta1"/>
        <w:rPr>
          <w:shd w:val="clear" w:color="auto" w:fill="FFFFFF"/>
        </w:rPr>
      </w:pPr>
      <w:r w:rsidRPr="00D93886">
        <w:rPr>
          <w:shd w:val="clear" w:color="auto" w:fill="FFFFFF"/>
        </w:rPr>
        <w:t>Supervisores de seguridad para asegurar el cumplimiento de las normativas de seguridad y salud en el trabajo.</w:t>
      </w:r>
    </w:p>
    <w:p w14:paraId="05BA44E6" w14:textId="73D7D7F6" w:rsidR="00EF76F0" w:rsidRPr="00D93886" w:rsidRDefault="00D93886" w:rsidP="00D93886">
      <w:pPr>
        <w:pStyle w:val="Vieta1"/>
        <w:rPr>
          <w:shd w:val="clear" w:color="auto" w:fill="FFFFFF"/>
        </w:rPr>
      </w:pPr>
      <w:r w:rsidRPr="00D93886">
        <w:rPr>
          <w:shd w:val="clear" w:color="auto" w:fill="FFFFFF"/>
        </w:rPr>
        <w:t>Cascos, gafas de seguridad, guantes robustos, arneses de seguridad para trabajos en altura, y calzado de seguridad.</w:t>
      </w:r>
    </w:p>
    <w:p w14:paraId="55F1CD59" w14:textId="77777777" w:rsidR="00EF76F0" w:rsidRDefault="00EF76F0" w:rsidP="00EF76F0">
      <w:pPr>
        <w:pStyle w:val="Heading3"/>
      </w:pPr>
      <w:bookmarkStart w:id="127" w:name="_Toc166532553"/>
      <w:r>
        <w:t>Procedimiento</w:t>
      </w:r>
      <w:bookmarkEnd w:id="127"/>
    </w:p>
    <w:p w14:paraId="16381A41" w14:textId="77777777" w:rsidR="00D93886" w:rsidRDefault="00D93886" w:rsidP="00D93886">
      <w:r>
        <w:t>Antes de comenzar la extracción, se realizará una evaluación detallada de la cubierta para planificar el método de desmontaje más seguro y eficiente, asegurando que no se afecten las estructuras de soporte metálicas. Se establecerá un perímetro de seguridad, accesible solo a personal autorizado y adecuadamente equipado.</w:t>
      </w:r>
    </w:p>
    <w:p w14:paraId="0153E7BD" w14:textId="77777777" w:rsidR="00D93886" w:rsidRDefault="00D93886" w:rsidP="00D93886">
      <w:r>
        <w:t>El proceso de desmontaje de las placas de calamina comenzará por los bordes de la cubierta, procediendo hacia el centro. Se utilizarán palancas y herramientas manuales para levantar cuidadosamente cada placa, evitando aplicar fuerza excesiva que pueda torcer o dañar la estructura de soporte.</w:t>
      </w:r>
    </w:p>
    <w:p w14:paraId="0AEDF303" w14:textId="77777777" w:rsidR="00D93886" w:rsidRDefault="00D93886" w:rsidP="00D93886">
      <w:r>
        <w:t>Cada placa retirada será inmediatamente asegurada y trasladada a un área de acopio temporal, donde se clasificarán y prepararán para su disposición final o reciclaje, conforme a las normativas ambientales.</w:t>
      </w:r>
    </w:p>
    <w:p w14:paraId="65907A27" w14:textId="77777777" w:rsidR="00D93886" w:rsidRDefault="00D93886" w:rsidP="00D93886">
      <w:r>
        <w:t>Es fundamental mantener una comunicación fluida y constante entre todo el equipo para coordinar acciones y responder de manera efectiva a cualquier incidente o ajuste necesario en el procedimiento.</w:t>
      </w:r>
    </w:p>
    <w:p w14:paraId="293C5A77" w14:textId="5BD310E4" w:rsidR="00D93886" w:rsidRDefault="00D93886" w:rsidP="00D93886">
      <w:r>
        <w:t>Se debe realizar inspecciones periódicas de los andamios y plataformas elevadoras durante la ejecución del proyecto para asegurar que mantengan sus condiciones óptimas de seguridad. Además, debe considerarse el uso de mallas de seguridad bajo las áreas de trabajo para capturar cualquier material que pudiera desprenderse accidentalmente, minimizando así el riesgo de caídas de objetos.</w:t>
      </w:r>
    </w:p>
    <w:p w14:paraId="1E825344" w14:textId="6CE63AB7" w:rsidR="00EF76F0" w:rsidRPr="0078194C" w:rsidRDefault="00D93886" w:rsidP="00EF76F0">
      <w:r>
        <w:lastRenderedPageBreak/>
        <w:t xml:space="preserve">EMBOL </w:t>
      </w:r>
      <w:r w:rsidR="00E5228D">
        <w:rPr>
          <w:shd w:val="clear" w:color="auto" w:fill="FFFFFF"/>
        </w:rPr>
        <w:t xml:space="preserve">S.A. </w:t>
      </w:r>
      <w:r>
        <w:t>se deslinda de cualquier responsabilidad asociada a la actividad de transporte y disposición de los residuos generados. La empresa contratista es responsable de llevar a cabo la demolición de manera segura y conforme a todas las normativas y regulaciones aplicables.</w:t>
      </w:r>
    </w:p>
    <w:p w14:paraId="08C11C6B" w14:textId="77777777" w:rsidR="00EF76F0" w:rsidRDefault="00EF76F0" w:rsidP="00EF76F0">
      <w:pPr>
        <w:pStyle w:val="Heading3"/>
      </w:pPr>
      <w:bookmarkStart w:id="128" w:name="_Toc166532554"/>
      <w:r>
        <w:t>Medición y Precio</w:t>
      </w:r>
      <w:bookmarkEnd w:id="128"/>
    </w:p>
    <w:p w14:paraId="0469AFA7" w14:textId="009A2464" w:rsidR="00D93886" w:rsidRDefault="00D93886" w:rsidP="00D93886">
      <w:r>
        <w:t>La medición para la extracción de cubierta de calamina se realizará en metros cuadrados (m²), calculando el área total despejada de calamina durante la ejecución del proyecto. Esta medición abarcará todas las superficies de las que se han retirado las placas, incluyendo las áreas complejas y de difícil acceso.</w:t>
      </w:r>
    </w:p>
    <w:p w14:paraId="32B24FFE" w14:textId="3931CE85" w:rsidR="00EF76F0" w:rsidRDefault="00D93886" w:rsidP="00D93886">
      <w:r>
        <w:t>El pago por la extracción de la cubierta de calamina se efectuará según la cantidad de metros cuadrados retirados, basado en los términos y condiciones establecidos en el contrato con el contratista. Este pago se basará en los avances verificados.</w:t>
      </w:r>
    </w:p>
    <w:tbl>
      <w:tblPr>
        <w:tblStyle w:val="TableGrid"/>
        <w:tblW w:w="0" w:type="auto"/>
        <w:jc w:val="center"/>
        <w:tblLook w:val="04A0" w:firstRow="1" w:lastRow="0" w:firstColumn="1" w:lastColumn="0" w:noHBand="0" w:noVBand="1"/>
      </w:tblPr>
      <w:tblGrid>
        <w:gridCol w:w="2443"/>
        <w:gridCol w:w="2232"/>
        <w:gridCol w:w="1886"/>
      </w:tblGrid>
      <w:tr w:rsidR="00EF76F0" w14:paraId="2B3E7FB7" w14:textId="77777777" w:rsidTr="00407D16">
        <w:trPr>
          <w:jc w:val="center"/>
        </w:trPr>
        <w:tc>
          <w:tcPr>
            <w:tcW w:w="2443" w:type="dxa"/>
            <w:shd w:val="clear" w:color="auto" w:fill="D9D9D9" w:themeFill="background1" w:themeFillShade="D9"/>
          </w:tcPr>
          <w:p w14:paraId="7DB39CF6" w14:textId="77777777" w:rsidR="00EF76F0" w:rsidRPr="005F6E33" w:rsidRDefault="00EF76F0" w:rsidP="00407D16">
            <w:pPr>
              <w:jc w:val="center"/>
              <w:rPr>
                <w:b/>
                <w:bCs/>
              </w:rPr>
            </w:pPr>
          </w:p>
          <w:p w14:paraId="6E997377" w14:textId="77777777" w:rsidR="00EF76F0" w:rsidRPr="005F6E33" w:rsidRDefault="00EF76F0" w:rsidP="00407D16">
            <w:pPr>
              <w:jc w:val="center"/>
              <w:rPr>
                <w:b/>
                <w:bCs/>
              </w:rPr>
            </w:pPr>
            <w:r w:rsidRPr="005F6E33">
              <w:rPr>
                <w:b/>
                <w:bCs/>
              </w:rPr>
              <w:t>Descripción</w:t>
            </w:r>
          </w:p>
        </w:tc>
        <w:tc>
          <w:tcPr>
            <w:tcW w:w="2232" w:type="dxa"/>
            <w:shd w:val="clear" w:color="auto" w:fill="D9D9D9" w:themeFill="background1" w:themeFillShade="D9"/>
          </w:tcPr>
          <w:p w14:paraId="0FEF7DDE" w14:textId="77777777" w:rsidR="00EF76F0" w:rsidRPr="005F6E33" w:rsidRDefault="00EF76F0" w:rsidP="00407D16">
            <w:pPr>
              <w:jc w:val="center"/>
              <w:rPr>
                <w:b/>
                <w:bCs/>
              </w:rPr>
            </w:pPr>
          </w:p>
          <w:p w14:paraId="71BC54D5" w14:textId="77777777" w:rsidR="00EF76F0" w:rsidRPr="005F6E33" w:rsidRDefault="00EF76F0" w:rsidP="00407D16">
            <w:pPr>
              <w:jc w:val="center"/>
              <w:rPr>
                <w:b/>
                <w:bCs/>
              </w:rPr>
            </w:pPr>
            <w:r w:rsidRPr="005F6E33">
              <w:rPr>
                <w:b/>
                <w:bCs/>
              </w:rPr>
              <w:t>Unidades</w:t>
            </w:r>
          </w:p>
        </w:tc>
        <w:tc>
          <w:tcPr>
            <w:tcW w:w="1886" w:type="dxa"/>
            <w:shd w:val="clear" w:color="auto" w:fill="D9D9D9" w:themeFill="background1" w:themeFillShade="D9"/>
          </w:tcPr>
          <w:p w14:paraId="610F6F81" w14:textId="77777777" w:rsidR="00EF76F0" w:rsidRPr="005F6E33" w:rsidRDefault="00EF76F0" w:rsidP="00407D16">
            <w:pPr>
              <w:jc w:val="center"/>
              <w:rPr>
                <w:b/>
                <w:bCs/>
              </w:rPr>
            </w:pPr>
            <w:r w:rsidRPr="005F6E33">
              <w:rPr>
                <w:b/>
                <w:bCs/>
              </w:rPr>
              <w:t>Precio Referencial</w:t>
            </w:r>
          </w:p>
          <w:p w14:paraId="28359915" w14:textId="77777777" w:rsidR="00EF76F0" w:rsidRPr="005F6E33" w:rsidRDefault="00EF76F0" w:rsidP="00407D16">
            <w:pPr>
              <w:jc w:val="center"/>
              <w:rPr>
                <w:b/>
                <w:bCs/>
              </w:rPr>
            </w:pPr>
            <w:r>
              <w:rPr>
                <w:b/>
                <w:bCs/>
              </w:rPr>
              <w:t>Revista P &amp; C</w:t>
            </w:r>
          </w:p>
        </w:tc>
      </w:tr>
      <w:tr w:rsidR="00EF76F0" w14:paraId="7B1EC374" w14:textId="77777777" w:rsidTr="00407D16">
        <w:trPr>
          <w:trHeight w:val="1620"/>
          <w:jc w:val="center"/>
        </w:trPr>
        <w:tc>
          <w:tcPr>
            <w:tcW w:w="2443" w:type="dxa"/>
          </w:tcPr>
          <w:p w14:paraId="17B65517" w14:textId="70BD6452" w:rsidR="00EF76F0" w:rsidRDefault="00D93886" w:rsidP="00407D16">
            <w:pPr>
              <w:jc w:val="center"/>
            </w:pPr>
            <w:r>
              <w:t>Extracción de cubierta de calamina</w:t>
            </w:r>
            <w:r w:rsidR="00EF76F0" w:rsidRPr="000A38FE">
              <w:t>.</w:t>
            </w:r>
          </w:p>
        </w:tc>
        <w:tc>
          <w:tcPr>
            <w:tcW w:w="2232" w:type="dxa"/>
          </w:tcPr>
          <w:p w14:paraId="48EB2361" w14:textId="77777777" w:rsidR="00EF76F0" w:rsidRPr="000A38FE" w:rsidRDefault="00EF76F0" w:rsidP="00407D16">
            <w:pPr>
              <w:jc w:val="center"/>
              <w:rPr>
                <w:vertAlign w:val="superscript"/>
              </w:rPr>
            </w:pPr>
            <w:r>
              <w:rPr>
                <w:shd w:val="clear" w:color="auto" w:fill="FFFFFF"/>
              </w:rPr>
              <w:t>m</w:t>
            </w:r>
            <w:r>
              <w:rPr>
                <w:shd w:val="clear" w:color="auto" w:fill="FFFFFF"/>
                <w:vertAlign w:val="superscript"/>
              </w:rPr>
              <w:t>2</w:t>
            </w:r>
          </w:p>
        </w:tc>
        <w:tc>
          <w:tcPr>
            <w:tcW w:w="1886" w:type="dxa"/>
          </w:tcPr>
          <w:p w14:paraId="7FB919C6" w14:textId="72448869" w:rsidR="00EF76F0" w:rsidRPr="007F5DFC" w:rsidRDefault="008D5CE3" w:rsidP="00407D16">
            <w:pPr>
              <w:jc w:val="center"/>
            </w:pPr>
            <w:r w:rsidRPr="00690D7F">
              <w:t xml:space="preserve">Bs. </w:t>
            </w:r>
            <w:r>
              <w:t>75.85</w:t>
            </w:r>
          </w:p>
        </w:tc>
      </w:tr>
    </w:tbl>
    <w:p w14:paraId="663D232A" w14:textId="5767697A" w:rsidR="00EF76F0" w:rsidRPr="00E5228D" w:rsidRDefault="00EF76F0" w:rsidP="00EF76F0">
      <w:pPr>
        <w:pStyle w:val="Tabla"/>
        <w:rPr>
          <w:rFonts w:eastAsiaTheme="majorEastAsia" w:cstheme="majorBidi"/>
          <w:b w:val="0"/>
          <w:bCs/>
          <w:i w:val="0"/>
          <w:caps/>
          <w:sz w:val="24"/>
          <w:szCs w:val="26"/>
          <w:lang w:val="es-BO"/>
        </w:rPr>
      </w:pPr>
      <w:r w:rsidRPr="000A38FE">
        <w:rPr>
          <w:b w:val="0"/>
          <w:bCs/>
        </w:rPr>
        <w:t xml:space="preserve">Cuantificación del ítem </w:t>
      </w:r>
      <w:r w:rsidR="00D93886">
        <w:rPr>
          <w:b w:val="0"/>
          <w:bCs/>
        </w:rPr>
        <w:t>Extracción de cubierta de calamina</w:t>
      </w:r>
      <w:r w:rsidRPr="000A38FE">
        <w:rPr>
          <w:b w:val="0"/>
          <w:bCs/>
        </w:rPr>
        <w:t>.</w:t>
      </w:r>
    </w:p>
    <w:p w14:paraId="354655D9" w14:textId="77777777" w:rsidR="00E5228D" w:rsidRPr="000A38FE" w:rsidRDefault="00E5228D" w:rsidP="00E5228D">
      <w:pPr>
        <w:pStyle w:val="Tabla"/>
        <w:numPr>
          <w:ilvl w:val="0"/>
          <w:numId w:val="0"/>
        </w:numPr>
        <w:ind w:left="360" w:hanging="360"/>
        <w:rPr>
          <w:rFonts w:eastAsiaTheme="majorEastAsia" w:cstheme="majorBidi"/>
          <w:b w:val="0"/>
          <w:bCs/>
          <w:i w:val="0"/>
          <w:caps/>
          <w:sz w:val="24"/>
          <w:szCs w:val="26"/>
          <w:lang w:val="es-BO"/>
        </w:rPr>
      </w:pPr>
    </w:p>
    <w:p w14:paraId="527ADCFF" w14:textId="3B8D881C" w:rsidR="00EF76F0" w:rsidRPr="00980FAE" w:rsidRDefault="00980FAE" w:rsidP="00980FAE">
      <w:pPr>
        <w:pStyle w:val="Heading2"/>
      </w:pPr>
      <w:bookmarkStart w:id="129" w:name="_Toc166532555"/>
      <w:r w:rsidRPr="00980FAE">
        <w:t>Extracción</w:t>
      </w:r>
      <w:r w:rsidRPr="00980FAE">
        <w:tab/>
        <w:t>de</w:t>
      </w:r>
      <w:r w:rsidRPr="00980FAE">
        <w:tab/>
        <w:t>cubierta</w:t>
      </w:r>
      <w:r w:rsidRPr="00980FAE">
        <w:tab/>
        <w:t>de</w:t>
      </w:r>
      <w:r w:rsidRPr="00980FAE">
        <w:tab/>
        <w:t>teja</w:t>
      </w:r>
      <w:r w:rsidRPr="00980FAE">
        <w:tab/>
        <w:t>+ estructura metálica</w:t>
      </w:r>
      <w:r w:rsidR="00EF76F0" w:rsidRPr="00980FAE">
        <w:t>.</w:t>
      </w:r>
      <w:bookmarkEnd w:id="129"/>
    </w:p>
    <w:p w14:paraId="4E7CFB34" w14:textId="77777777" w:rsidR="00EF76F0" w:rsidRPr="00A97976" w:rsidRDefault="00EF76F0" w:rsidP="00EF76F0">
      <w:pPr>
        <w:pStyle w:val="Heading3"/>
      </w:pPr>
      <w:bookmarkStart w:id="130" w:name="_Toc166532556"/>
      <w:r>
        <w:t>Descripción</w:t>
      </w:r>
      <w:bookmarkEnd w:id="130"/>
    </w:p>
    <w:p w14:paraId="2BBDC831" w14:textId="0C503A74" w:rsidR="00EF76F0" w:rsidRDefault="00980FAE" w:rsidP="00980FAE">
      <w:r>
        <w:rPr>
          <w:shd w:val="clear" w:color="auto" w:fill="FFFFFF"/>
        </w:rPr>
        <w:t>La actividad comprende la extracción completa de la cubierta de teja junto con la estructura metálica de soporte. Este proceso debe llevarse a cabo con extremo cuidado para evitar daños a la infraestructura adyacente y garantizar la seguridad de todos los operarios y el personal en el sitio.</w:t>
      </w:r>
    </w:p>
    <w:p w14:paraId="2AB5D286" w14:textId="77777777" w:rsidR="00EF76F0" w:rsidRPr="00F915D3" w:rsidRDefault="00EF76F0" w:rsidP="00EF76F0">
      <w:pPr>
        <w:pStyle w:val="Heading3"/>
      </w:pPr>
      <w:bookmarkStart w:id="131" w:name="_Toc166532557"/>
      <w:r>
        <w:t>Materiales, herramientas y equipo</w:t>
      </w:r>
      <w:bookmarkEnd w:id="131"/>
    </w:p>
    <w:p w14:paraId="7E82AAF9" w14:textId="67BF16AF" w:rsidR="00980FAE" w:rsidRPr="00980FAE" w:rsidRDefault="00980FAE" w:rsidP="00980FAE">
      <w:pPr>
        <w:pStyle w:val="Vieta1"/>
        <w:rPr>
          <w:shd w:val="clear" w:color="auto" w:fill="FFFFFF"/>
        </w:rPr>
      </w:pPr>
      <w:r w:rsidRPr="00980FAE">
        <w:rPr>
          <w:shd w:val="clear" w:color="auto" w:fill="FFFFFF"/>
        </w:rPr>
        <w:t xml:space="preserve">Contenedores y </w:t>
      </w:r>
      <w:r w:rsidR="008D5CE3" w:rsidRPr="00980FAE">
        <w:rPr>
          <w:shd w:val="clear" w:color="auto" w:fill="FFFFFF"/>
        </w:rPr>
        <w:t>pallets</w:t>
      </w:r>
      <w:r w:rsidRPr="00980FAE">
        <w:rPr>
          <w:shd w:val="clear" w:color="auto" w:fill="FFFFFF"/>
        </w:rPr>
        <w:t xml:space="preserve"> para una correcta disposición y transporte de las tejas retiradas.</w:t>
      </w:r>
    </w:p>
    <w:p w14:paraId="75E6155B" w14:textId="77777777" w:rsidR="00980FAE" w:rsidRPr="00980FAE" w:rsidRDefault="00980FAE" w:rsidP="00980FAE">
      <w:pPr>
        <w:pStyle w:val="Vieta1"/>
        <w:rPr>
          <w:shd w:val="clear" w:color="auto" w:fill="FFFFFF"/>
        </w:rPr>
      </w:pPr>
      <w:r w:rsidRPr="00980FAE">
        <w:rPr>
          <w:shd w:val="clear" w:color="auto" w:fill="FFFFFF"/>
        </w:rPr>
        <w:t>Materiales de protección para el embalaje de tejas y componentes metálicos, evitando daños durante su manipulación.</w:t>
      </w:r>
    </w:p>
    <w:p w14:paraId="7E40BC92" w14:textId="77777777" w:rsidR="00980FAE" w:rsidRPr="00980FAE" w:rsidRDefault="00980FAE" w:rsidP="00980FAE">
      <w:pPr>
        <w:pStyle w:val="Vieta1"/>
        <w:rPr>
          <w:shd w:val="clear" w:color="auto" w:fill="FFFFFF"/>
        </w:rPr>
      </w:pPr>
      <w:r w:rsidRPr="00980FAE">
        <w:rPr>
          <w:shd w:val="clear" w:color="auto" w:fill="FFFFFF"/>
        </w:rPr>
        <w:t>Andamios y plataformas elevadoras certificados, necesarios para alcanzar y trabajar de forma segura en la cubierta.</w:t>
      </w:r>
    </w:p>
    <w:p w14:paraId="4941A768" w14:textId="77777777" w:rsidR="00980FAE" w:rsidRPr="00980FAE" w:rsidRDefault="00980FAE" w:rsidP="00980FAE">
      <w:pPr>
        <w:pStyle w:val="Vieta1"/>
        <w:rPr>
          <w:shd w:val="clear" w:color="auto" w:fill="FFFFFF"/>
        </w:rPr>
      </w:pPr>
      <w:r w:rsidRPr="00980FAE">
        <w:rPr>
          <w:shd w:val="clear" w:color="auto" w:fill="FFFFFF"/>
        </w:rPr>
        <w:t>Herramientas manuales para el desmontaje de tejas y componentes metálicos, como martillos, palancas y cortadores de pernos.</w:t>
      </w:r>
    </w:p>
    <w:p w14:paraId="76C01E5D" w14:textId="77777777" w:rsidR="00980FAE" w:rsidRPr="00980FAE" w:rsidRDefault="00980FAE" w:rsidP="00980FAE">
      <w:pPr>
        <w:pStyle w:val="Vieta1"/>
        <w:rPr>
          <w:shd w:val="clear" w:color="auto" w:fill="FFFFFF"/>
        </w:rPr>
      </w:pPr>
      <w:r w:rsidRPr="00980FAE">
        <w:rPr>
          <w:shd w:val="clear" w:color="auto" w:fill="FFFFFF"/>
        </w:rPr>
        <w:lastRenderedPageBreak/>
        <w:t>Herramientas eléctricas con protecciones de seguridad para operaciones que requieran cortes precisos y eficientes.</w:t>
      </w:r>
    </w:p>
    <w:p w14:paraId="67B2853F" w14:textId="77777777" w:rsidR="00980FAE" w:rsidRPr="00980FAE" w:rsidRDefault="00980FAE" w:rsidP="00980FAE">
      <w:pPr>
        <w:pStyle w:val="Vieta1"/>
        <w:rPr>
          <w:shd w:val="clear" w:color="auto" w:fill="FFFFFF"/>
        </w:rPr>
      </w:pPr>
      <w:r w:rsidRPr="00980FAE">
        <w:rPr>
          <w:shd w:val="clear" w:color="auto" w:fill="FFFFFF"/>
        </w:rPr>
        <w:t>Equipo técnico especializado en la retirada de cubiertas y estructuras metálicas.</w:t>
      </w:r>
    </w:p>
    <w:p w14:paraId="46AEA2D8" w14:textId="77777777" w:rsidR="00980FAE" w:rsidRPr="00980FAE" w:rsidRDefault="00980FAE" w:rsidP="00980FAE">
      <w:pPr>
        <w:pStyle w:val="Vieta1"/>
        <w:rPr>
          <w:shd w:val="clear" w:color="auto" w:fill="FFFFFF"/>
        </w:rPr>
      </w:pPr>
      <w:r w:rsidRPr="00980FAE">
        <w:rPr>
          <w:shd w:val="clear" w:color="auto" w:fill="FFFFFF"/>
        </w:rPr>
        <w:t>Supervisores de seguridad encargados de monitorear y asegurar el cumplimiento de las normativas de seguridad laboral.</w:t>
      </w:r>
    </w:p>
    <w:p w14:paraId="3433782A" w14:textId="175DF761" w:rsidR="00EF76F0" w:rsidRPr="00980FAE" w:rsidRDefault="00980FAE" w:rsidP="00980FAE">
      <w:pPr>
        <w:pStyle w:val="Vieta1"/>
        <w:rPr>
          <w:shd w:val="clear" w:color="auto" w:fill="FFFFFF"/>
        </w:rPr>
      </w:pPr>
      <w:r w:rsidRPr="00980FAE">
        <w:rPr>
          <w:shd w:val="clear" w:color="auto" w:fill="FFFFFF"/>
        </w:rPr>
        <w:t>Cascos, gafas de seguridad, guantes resistentes, arneses para trabajos en altura y calzado de seguridad.</w:t>
      </w:r>
    </w:p>
    <w:p w14:paraId="3595BDC6" w14:textId="3F0B734A" w:rsidR="00EF76F0" w:rsidRDefault="00EF76F0" w:rsidP="00EF76F0">
      <w:pPr>
        <w:pStyle w:val="Heading3"/>
      </w:pPr>
      <w:bookmarkStart w:id="132" w:name="_Toc166532558"/>
      <w:r>
        <w:t>Procedimiento</w:t>
      </w:r>
      <w:bookmarkEnd w:id="132"/>
    </w:p>
    <w:p w14:paraId="7348E8A2" w14:textId="4994DDE1" w:rsidR="00980FAE" w:rsidRDefault="00980FAE" w:rsidP="00980FAE">
      <w:r>
        <w:t>El procedimiento inicia con una revisión detallada de la estructura, identificando las áreas de acceso y planificando el orden de desmontaje para minimizar riesgos. Se instalarán andamios y plataformas de trabajo alrededor de la zona de operaciones, asegurando estabilidad y acceso seguro para los trabajadores.</w:t>
      </w:r>
    </w:p>
    <w:p w14:paraId="4F11859D" w14:textId="77777777" w:rsidR="00980FAE" w:rsidRDefault="00980FAE" w:rsidP="00980FAE">
      <w:r>
        <w:t>La extracción comenzará por desmontar las tejas, retirándolas cuidadosamente para preservar su integridad, en caso de que puedan ser reutilizadas o recicladas. Se procederá luego a desmantelar la estructura metálica, desconectando las uniones y utilizando la grúa para soportar y bajar las piezas grandes de manera controlada.</w:t>
      </w:r>
    </w:p>
    <w:p w14:paraId="6E3FAE20" w14:textId="77777777" w:rsidR="00980FAE" w:rsidRDefault="00980FAE" w:rsidP="00980FAE">
      <w:r>
        <w:t>Cada componente retirado se clasificará y almacenará de manera ordenada en los contenedores designados, siguiendo las mejores prácticas de gestión de residuos y reciclaje.</w:t>
      </w:r>
    </w:p>
    <w:p w14:paraId="7888E736" w14:textId="7DB3FC9A" w:rsidR="00980FAE" w:rsidRDefault="00980FAE" w:rsidP="00980FAE">
      <w:r>
        <w:t>Se debe implementar un sistema de comunicación directa y efectiva entre el personal en altura y el equipo de tierra puede optimizar el tiempo de respuesta ante cualquier incidente.</w:t>
      </w:r>
    </w:p>
    <w:p w14:paraId="3552A42B" w14:textId="7CEE8C5E" w:rsidR="00980FAE" w:rsidRPr="00980FAE" w:rsidRDefault="00980FAE" w:rsidP="00980FAE">
      <w:r>
        <w:t>EMBOL se deslinda de cualquier responsabilidad asociada a la actividad de transporte y disposición de los residuos generados. La empresa contratista es responsable de llevar a cabo la demolición de manera segura y conforme a todas las normativas y regulaciones aplicables.</w:t>
      </w:r>
    </w:p>
    <w:p w14:paraId="55F860D3" w14:textId="77777777" w:rsidR="00EF76F0" w:rsidRDefault="00EF76F0" w:rsidP="00EF76F0">
      <w:pPr>
        <w:pStyle w:val="Heading3"/>
      </w:pPr>
      <w:bookmarkStart w:id="133" w:name="_Toc166532559"/>
      <w:r>
        <w:t>Medición y Precio</w:t>
      </w:r>
      <w:bookmarkEnd w:id="133"/>
    </w:p>
    <w:p w14:paraId="09165EB4" w14:textId="4CA1193D" w:rsidR="00980FAE" w:rsidRDefault="00980FAE" w:rsidP="00980FAE">
      <w:r>
        <w:t>La medición de la actividad de extracción de la cubierta de teja y la estructura metálica se realizará en metros cuadrados (m²), considerando el área total de la cubierta desmantelada. Esta medición incluirá todas las áreas trabajadas, registrando meticulosamente cada sección de teja y estructura metálica retirada.</w:t>
      </w:r>
    </w:p>
    <w:p w14:paraId="6B7F5454" w14:textId="12CC6497" w:rsidR="00EF76F0" w:rsidRDefault="00980FAE" w:rsidP="00EF76F0">
      <w:r>
        <w:t>El pago por la extracción de la cubierta de teja y estructura metálica se efectuará según la cantidad de metros cuadrados desmantelados, de acuerdo con los términos y condiciones del contrato establecido con el contratista. El cálculo del pago se basará en la verificación del avance y la aprobación de los trabajos por parte de EMBOL S.A., asegurando que se remunere únicamente el trabajo que cumpla con las especificaciones y estándares de calidad establecidos.</w:t>
      </w:r>
    </w:p>
    <w:p w14:paraId="463BB43F" w14:textId="7B7EA1FC" w:rsidR="00980FAE" w:rsidRDefault="00980FAE" w:rsidP="00EF76F0"/>
    <w:p w14:paraId="44193D3A" w14:textId="174EBD81" w:rsidR="00980FAE" w:rsidRDefault="00980FAE" w:rsidP="00EF76F0"/>
    <w:p w14:paraId="42C8B2C3" w14:textId="77777777" w:rsidR="00980FAE" w:rsidRDefault="00980FAE" w:rsidP="00EF76F0"/>
    <w:tbl>
      <w:tblPr>
        <w:tblStyle w:val="TableGrid"/>
        <w:tblW w:w="0" w:type="auto"/>
        <w:jc w:val="center"/>
        <w:tblLook w:val="04A0" w:firstRow="1" w:lastRow="0" w:firstColumn="1" w:lastColumn="0" w:noHBand="0" w:noVBand="1"/>
      </w:tblPr>
      <w:tblGrid>
        <w:gridCol w:w="2443"/>
        <w:gridCol w:w="2232"/>
        <w:gridCol w:w="1886"/>
      </w:tblGrid>
      <w:tr w:rsidR="00EF76F0" w14:paraId="4512281A" w14:textId="77777777" w:rsidTr="00407D16">
        <w:trPr>
          <w:jc w:val="center"/>
        </w:trPr>
        <w:tc>
          <w:tcPr>
            <w:tcW w:w="2443" w:type="dxa"/>
            <w:shd w:val="clear" w:color="auto" w:fill="D9D9D9" w:themeFill="background1" w:themeFillShade="D9"/>
          </w:tcPr>
          <w:p w14:paraId="0ED2FC27" w14:textId="77777777" w:rsidR="00EF76F0" w:rsidRPr="005F6E33" w:rsidRDefault="00EF76F0" w:rsidP="00407D16">
            <w:pPr>
              <w:jc w:val="center"/>
              <w:rPr>
                <w:b/>
                <w:bCs/>
              </w:rPr>
            </w:pPr>
          </w:p>
          <w:p w14:paraId="4F200B5B" w14:textId="77777777" w:rsidR="00EF76F0" w:rsidRPr="005F6E33" w:rsidRDefault="00EF76F0" w:rsidP="00407D16">
            <w:pPr>
              <w:jc w:val="center"/>
              <w:rPr>
                <w:b/>
                <w:bCs/>
              </w:rPr>
            </w:pPr>
            <w:r w:rsidRPr="005F6E33">
              <w:rPr>
                <w:b/>
                <w:bCs/>
              </w:rPr>
              <w:t>Descripción</w:t>
            </w:r>
          </w:p>
        </w:tc>
        <w:tc>
          <w:tcPr>
            <w:tcW w:w="2232" w:type="dxa"/>
            <w:shd w:val="clear" w:color="auto" w:fill="D9D9D9" w:themeFill="background1" w:themeFillShade="D9"/>
          </w:tcPr>
          <w:p w14:paraId="1B607BD3" w14:textId="77777777" w:rsidR="00EF76F0" w:rsidRPr="005F6E33" w:rsidRDefault="00EF76F0" w:rsidP="00407D16">
            <w:pPr>
              <w:jc w:val="center"/>
              <w:rPr>
                <w:b/>
                <w:bCs/>
              </w:rPr>
            </w:pPr>
          </w:p>
          <w:p w14:paraId="5F7B185B" w14:textId="77777777" w:rsidR="00EF76F0" w:rsidRPr="005F6E33" w:rsidRDefault="00EF76F0" w:rsidP="00407D16">
            <w:pPr>
              <w:jc w:val="center"/>
              <w:rPr>
                <w:b/>
                <w:bCs/>
              </w:rPr>
            </w:pPr>
            <w:r w:rsidRPr="005F6E33">
              <w:rPr>
                <w:b/>
                <w:bCs/>
              </w:rPr>
              <w:t>Unidades</w:t>
            </w:r>
          </w:p>
        </w:tc>
        <w:tc>
          <w:tcPr>
            <w:tcW w:w="1886" w:type="dxa"/>
            <w:shd w:val="clear" w:color="auto" w:fill="D9D9D9" w:themeFill="background1" w:themeFillShade="D9"/>
          </w:tcPr>
          <w:p w14:paraId="10623893" w14:textId="77777777" w:rsidR="00EF76F0" w:rsidRPr="005F6E33" w:rsidRDefault="00EF76F0" w:rsidP="00407D16">
            <w:pPr>
              <w:jc w:val="center"/>
              <w:rPr>
                <w:b/>
                <w:bCs/>
              </w:rPr>
            </w:pPr>
            <w:r w:rsidRPr="005F6E33">
              <w:rPr>
                <w:b/>
                <w:bCs/>
              </w:rPr>
              <w:t>Precio Referencial</w:t>
            </w:r>
          </w:p>
          <w:p w14:paraId="232106E4" w14:textId="77777777" w:rsidR="00EF76F0" w:rsidRPr="005F6E33" w:rsidRDefault="00EF76F0" w:rsidP="00407D16">
            <w:pPr>
              <w:jc w:val="center"/>
              <w:rPr>
                <w:b/>
                <w:bCs/>
              </w:rPr>
            </w:pPr>
            <w:r>
              <w:rPr>
                <w:b/>
                <w:bCs/>
              </w:rPr>
              <w:t>Revista P &amp; C</w:t>
            </w:r>
          </w:p>
        </w:tc>
      </w:tr>
      <w:tr w:rsidR="00EF76F0" w14:paraId="62DBDA46" w14:textId="77777777" w:rsidTr="00407D16">
        <w:trPr>
          <w:trHeight w:val="1620"/>
          <w:jc w:val="center"/>
        </w:trPr>
        <w:tc>
          <w:tcPr>
            <w:tcW w:w="2443" w:type="dxa"/>
          </w:tcPr>
          <w:p w14:paraId="202C302D" w14:textId="3D21AA5F" w:rsidR="00980FAE" w:rsidRPr="00980FAE" w:rsidRDefault="00980FAE" w:rsidP="00980FAE">
            <w:r>
              <w:t>Extracción de cubierta de teja + estructura metálica</w:t>
            </w:r>
          </w:p>
          <w:p w14:paraId="64994E07" w14:textId="36EF94CC" w:rsidR="00EF76F0" w:rsidRDefault="00EF76F0" w:rsidP="00407D16">
            <w:pPr>
              <w:jc w:val="center"/>
            </w:pPr>
          </w:p>
        </w:tc>
        <w:tc>
          <w:tcPr>
            <w:tcW w:w="2232" w:type="dxa"/>
          </w:tcPr>
          <w:p w14:paraId="6853418D" w14:textId="77777777" w:rsidR="00EF76F0" w:rsidRPr="000A38FE" w:rsidRDefault="00EF76F0" w:rsidP="00407D16">
            <w:pPr>
              <w:jc w:val="center"/>
              <w:rPr>
                <w:vertAlign w:val="superscript"/>
              </w:rPr>
            </w:pPr>
            <w:r>
              <w:rPr>
                <w:shd w:val="clear" w:color="auto" w:fill="FFFFFF"/>
              </w:rPr>
              <w:t>m</w:t>
            </w:r>
            <w:r>
              <w:rPr>
                <w:shd w:val="clear" w:color="auto" w:fill="FFFFFF"/>
                <w:vertAlign w:val="superscript"/>
              </w:rPr>
              <w:t>2</w:t>
            </w:r>
          </w:p>
        </w:tc>
        <w:tc>
          <w:tcPr>
            <w:tcW w:w="1886" w:type="dxa"/>
          </w:tcPr>
          <w:p w14:paraId="5D06A459" w14:textId="296908DE" w:rsidR="00EF76F0" w:rsidRPr="007F5DFC" w:rsidRDefault="008D5CE3" w:rsidP="00407D16">
            <w:pPr>
              <w:jc w:val="center"/>
            </w:pPr>
            <w:r w:rsidRPr="00690D7F">
              <w:t xml:space="preserve">Bs. </w:t>
            </w:r>
            <w:r>
              <w:t>102.00</w:t>
            </w:r>
          </w:p>
        </w:tc>
      </w:tr>
    </w:tbl>
    <w:p w14:paraId="27519782" w14:textId="615D0F24" w:rsidR="00EF76F0" w:rsidRPr="00E5228D" w:rsidRDefault="00EF76F0" w:rsidP="00EF76F0">
      <w:pPr>
        <w:pStyle w:val="Tabla"/>
        <w:rPr>
          <w:rFonts w:eastAsiaTheme="majorEastAsia" w:cstheme="majorBidi"/>
          <w:b w:val="0"/>
          <w:bCs/>
          <w:i w:val="0"/>
          <w:caps/>
          <w:sz w:val="24"/>
          <w:szCs w:val="26"/>
          <w:lang w:val="es-BO"/>
        </w:rPr>
      </w:pPr>
      <w:r w:rsidRPr="000A38FE">
        <w:rPr>
          <w:b w:val="0"/>
          <w:bCs/>
        </w:rPr>
        <w:t xml:space="preserve">Cuantificación del ítem </w:t>
      </w:r>
      <w:r w:rsidR="00980FAE">
        <w:rPr>
          <w:b w:val="0"/>
          <w:bCs/>
        </w:rPr>
        <w:t>Extracción de cubierta de teja+ estructura metálica</w:t>
      </w:r>
      <w:r w:rsidRPr="000A38FE">
        <w:rPr>
          <w:b w:val="0"/>
          <w:bCs/>
        </w:rPr>
        <w:t>.</w:t>
      </w:r>
    </w:p>
    <w:p w14:paraId="4A1ACA7E" w14:textId="77777777" w:rsidR="00E5228D" w:rsidRPr="000A38FE" w:rsidRDefault="00E5228D" w:rsidP="00E5228D">
      <w:pPr>
        <w:pStyle w:val="Tabla"/>
        <w:numPr>
          <w:ilvl w:val="0"/>
          <w:numId w:val="0"/>
        </w:numPr>
        <w:ind w:left="360" w:hanging="360"/>
        <w:rPr>
          <w:rFonts w:eastAsiaTheme="majorEastAsia" w:cstheme="majorBidi"/>
          <w:b w:val="0"/>
          <w:bCs/>
          <w:i w:val="0"/>
          <w:caps/>
          <w:sz w:val="24"/>
          <w:szCs w:val="26"/>
          <w:lang w:val="es-BO"/>
        </w:rPr>
      </w:pPr>
    </w:p>
    <w:p w14:paraId="002E152C" w14:textId="6C039E26" w:rsidR="00EF76F0" w:rsidRPr="00980FAE" w:rsidRDefault="00980FAE" w:rsidP="00980FAE">
      <w:pPr>
        <w:pStyle w:val="Heading2"/>
      </w:pPr>
      <w:bookmarkStart w:id="134" w:name="_Toc166532560"/>
      <w:r w:rsidRPr="00980FAE">
        <w:t>Extracción de cubierta De Teja</w:t>
      </w:r>
      <w:r w:rsidR="00EF76F0" w:rsidRPr="00980FAE">
        <w:t>.</w:t>
      </w:r>
      <w:bookmarkEnd w:id="134"/>
    </w:p>
    <w:p w14:paraId="02EEDC48" w14:textId="77777777" w:rsidR="00EF76F0" w:rsidRPr="00A97976" w:rsidRDefault="00EF76F0" w:rsidP="00EF76F0">
      <w:pPr>
        <w:pStyle w:val="Heading3"/>
      </w:pPr>
      <w:bookmarkStart w:id="135" w:name="_Toc166532561"/>
      <w:r>
        <w:t>Descripción</w:t>
      </w:r>
      <w:bookmarkEnd w:id="135"/>
    </w:p>
    <w:p w14:paraId="2085587A" w14:textId="708240F3" w:rsidR="00EF76F0" w:rsidRDefault="00980FAE" w:rsidP="00980FAE">
      <w:r>
        <w:rPr>
          <w:shd w:val="clear" w:color="auto" w:fill="FFFFFF"/>
        </w:rPr>
        <w:t>La actividad consiste en la extracción cuidadosa de tejas de la cubierta de edificaciones, sin afectar o desmontar la estructura metálica de soporte subyacente. Este procedimiento debe ejecutarse con precisión para evitar daños a las tejas, que pueden ser reutilizadas o recicladas, y garantizar la integridad de la estructura metálica permanente.</w:t>
      </w:r>
    </w:p>
    <w:p w14:paraId="781F2639" w14:textId="47CB6CD7" w:rsidR="00980FAE" w:rsidRPr="00980FAE" w:rsidRDefault="00EF76F0" w:rsidP="00980FAE">
      <w:pPr>
        <w:pStyle w:val="Heading3"/>
      </w:pPr>
      <w:bookmarkStart w:id="136" w:name="_Toc166532562"/>
      <w:r>
        <w:t>Materiales, herramientas y equipo</w:t>
      </w:r>
      <w:bookmarkEnd w:id="136"/>
    </w:p>
    <w:p w14:paraId="5E0A5563" w14:textId="77777777" w:rsidR="00980FAE" w:rsidRPr="00980FAE" w:rsidRDefault="00980FAE" w:rsidP="00980FAE">
      <w:pPr>
        <w:pStyle w:val="Vieta1"/>
        <w:rPr>
          <w:shd w:val="clear" w:color="auto" w:fill="FFFFFF"/>
        </w:rPr>
      </w:pPr>
      <w:r w:rsidRPr="00980FAE">
        <w:rPr>
          <w:shd w:val="clear" w:color="auto" w:fill="FFFFFF"/>
        </w:rPr>
        <w:t>Contenedores para la disposición segura de las tejas retiradas.</w:t>
      </w:r>
    </w:p>
    <w:p w14:paraId="4D7A9A65" w14:textId="77777777" w:rsidR="00980FAE" w:rsidRPr="00980FAE" w:rsidRDefault="00980FAE" w:rsidP="00980FAE">
      <w:pPr>
        <w:pStyle w:val="Vieta1"/>
        <w:rPr>
          <w:shd w:val="clear" w:color="auto" w:fill="FFFFFF"/>
        </w:rPr>
      </w:pPr>
      <w:r w:rsidRPr="00980FAE">
        <w:rPr>
          <w:shd w:val="clear" w:color="auto" w:fill="FFFFFF"/>
        </w:rPr>
        <w:t>Materiales de protección para evitar daños a las tejas durante su manejo y transporte.</w:t>
      </w:r>
    </w:p>
    <w:p w14:paraId="5ADF469F" w14:textId="77777777" w:rsidR="00980FAE" w:rsidRPr="00980FAE" w:rsidRDefault="00980FAE" w:rsidP="00980FAE">
      <w:pPr>
        <w:pStyle w:val="Vieta1"/>
        <w:rPr>
          <w:shd w:val="clear" w:color="auto" w:fill="FFFFFF"/>
        </w:rPr>
      </w:pPr>
      <w:r w:rsidRPr="00980FAE">
        <w:rPr>
          <w:shd w:val="clear" w:color="auto" w:fill="FFFFFF"/>
        </w:rPr>
        <w:t>Andamios y escaleras certificados, garantizando la seguridad y accesibilidad a las alturas requeridas.</w:t>
      </w:r>
    </w:p>
    <w:p w14:paraId="759729A1" w14:textId="77777777" w:rsidR="00980FAE" w:rsidRPr="00980FAE" w:rsidRDefault="00980FAE" w:rsidP="00980FAE">
      <w:pPr>
        <w:pStyle w:val="Vieta1"/>
        <w:rPr>
          <w:shd w:val="clear" w:color="auto" w:fill="FFFFFF"/>
        </w:rPr>
      </w:pPr>
      <w:r w:rsidRPr="00980FAE">
        <w:rPr>
          <w:shd w:val="clear" w:color="auto" w:fill="FFFFFF"/>
        </w:rPr>
        <w:t>Herramientas manuales como palancas de goma y espátulas para retirar tejas sin dañarlas ni a la estructura de soporte.</w:t>
      </w:r>
    </w:p>
    <w:p w14:paraId="4324F056" w14:textId="77777777" w:rsidR="00980FAE" w:rsidRPr="00980FAE" w:rsidRDefault="00980FAE" w:rsidP="00980FAE">
      <w:pPr>
        <w:pStyle w:val="Vieta1"/>
        <w:rPr>
          <w:shd w:val="clear" w:color="auto" w:fill="FFFFFF"/>
        </w:rPr>
      </w:pPr>
      <w:r w:rsidRPr="00980FAE">
        <w:rPr>
          <w:shd w:val="clear" w:color="auto" w:fill="FFFFFF"/>
        </w:rPr>
        <w:t>Herramientas eléctricas solo serán usadas si es estrictamente necesario, siempre con medidas de protección adecuadas.</w:t>
      </w:r>
    </w:p>
    <w:p w14:paraId="52CA8EBF" w14:textId="77777777" w:rsidR="00980FAE" w:rsidRPr="00980FAE" w:rsidRDefault="00980FAE" w:rsidP="00980FAE">
      <w:pPr>
        <w:pStyle w:val="Vieta1"/>
        <w:rPr>
          <w:shd w:val="clear" w:color="auto" w:fill="FFFFFF"/>
        </w:rPr>
      </w:pPr>
      <w:r w:rsidRPr="00980FAE">
        <w:rPr>
          <w:shd w:val="clear" w:color="auto" w:fill="FFFFFF"/>
        </w:rPr>
        <w:t>Trabajadores capacitados en técnicas de extracción de tejas y manejo de materiales frágiles.</w:t>
      </w:r>
    </w:p>
    <w:p w14:paraId="2306C730" w14:textId="3777F94C" w:rsidR="00980FAE" w:rsidRPr="00980FAE" w:rsidRDefault="00980FAE" w:rsidP="00980FAE">
      <w:pPr>
        <w:pStyle w:val="Vieta1"/>
        <w:rPr>
          <w:shd w:val="clear" w:color="auto" w:fill="FFFFFF"/>
        </w:rPr>
      </w:pPr>
      <w:r w:rsidRPr="00980FAE">
        <w:rPr>
          <w:shd w:val="clear" w:color="auto" w:fill="FFFFFF"/>
        </w:rPr>
        <w:t>Supervisores de seguridad encargados de implementar y monitorear las normativas de seguridad en el lugar.</w:t>
      </w:r>
    </w:p>
    <w:p w14:paraId="62F81685" w14:textId="398DE77E" w:rsidR="00EF76F0" w:rsidRPr="00980FAE" w:rsidRDefault="00980FAE" w:rsidP="00980FAE">
      <w:pPr>
        <w:pStyle w:val="Vieta1"/>
        <w:rPr>
          <w:shd w:val="clear" w:color="auto" w:fill="FFFFFF"/>
        </w:rPr>
      </w:pPr>
      <w:r w:rsidRPr="00980FAE">
        <w:rPr>
          <w:shd w:val="clear" w:color="auto" w:fill="FFFFFF"/>
        </w:rPr>
        <w:t>Cascos, gafas de seguridad, guantes de trabajo, arneses de seguridad para trabajos en altura y calzado de seguridad.</w:t>
      </w:r>
    </w:p>
    <w:p w14:paraId="6284E240" w14:textId="77777777" w:rsidR="00EF76F0" w:rsidRDefault="00EF76F0" w:rsidP="00EF76F0">
      <w:pPr>
        <w:pStyle w:val="Heading3"/>
      </w:pPr>
      <w:bookmarkStart w:id="137" w:name="_Toc166532563"/>
      <w:r>
        <w:t>Procedimiento</w:t>
      </w:r>
      <w:bookmarkEnd w:id="137"/>
    </w:p>
    <w:p w14:paraId="148A5790" w14:textId="77777777" w:rsidR="00980FAE" w:rsidRDefault="00980FAE" w:rsidP="00980FAE">
      <w:r>
        <w:t>Inicialmente, se realizará una evaluación completa del techo para identificar las mejores técnicas de acceso y retirada de tejas. Se instalarán andamios y plataformas de manera estratégica para asegurar el acceso seguro a todas las áreas de trabajo sin sobrecargar la estructura.</w:t>
      </w:r>
    </w:p>
    <w:p w14:paraId="1A4DEA35" w14:textId="77777777" w:rsidR="00980FAE" w:rsidRDefault="00980FAE" w:rsidP="00980FAE">
      <w:r>
        <w:t xml:space="preserve">El proceso de extracción comenzará con la remoción cuidadosa de las tejas, empezando desde el borde exterior hacia el centro del techo, asegurando que cada teja sea levantada y </w:t>
      </w:r>
      <w:r>
        <w:lastRenderedPageBreak/>
        <w:t>no arrastrada sobre las demás para evitar daños. Las tejas serán retiradas manualmente y colocadas en contenedores de transporte acolchados para su protección.</w:t>
      </w:r>
    </w:p>
    <w:p w14:paraId="3A1EC441" w14:textId="77777777" w:rsidR="00980FAE" w:rsidRDefault="00980FAE" w:rsidP="00980FAE">
      <w:r>
        <w:t>Es esencial mantener una comunicación constante entre el personal en el techo y en el suelo para coordinar la retirada segura y eficiente de las tejas, especialmente en condiciones climáticas adversas o en estructuras de acceso complicado.</w:t>
      </w:r>
    </w:p>
    <w:p w14:paraId="00659509" w14:textId="37CA6B1D" w:rsidR="00EF76F0" w:rsidRPr="0078194C" w:rsidRDefault="00980FAE" w:rsidP="00EF76F0">
      <w:r>
        <w:t>EMBOL se deslinda de cualquier responsabilidad asociada a la actividad de transporte y disposición de los residuos generados. La empresa contratista es responsable de llevar a cabo la demolición de manera segura y conforme a todas las normativas y regulaciones aplicables.</w:t>
      </w:r>
    </w:p>
    <w:p w14:paraId="54133CCE" w14:textId="77777777" w:rsidR="00EF76F0" w:rsidRDefault="00EF76F0" w:rsidP="00EF76F0">
      <w:pPr>
        <w:pStyle w:val="Heading3"/>
      </w:pPr>
      <w:bookmarkStart w:id="138" w:name="_Toc166532564"/>
      <w:r>
        <w:t>Medición y Precio</w:t>
      </w:r>
      <w:bookmarkEnd w:id="138"/>
    </w:p>
    <w:p w14:paraId="00442096" w14:textId="41981466" w:rsidR="009F4839" w:rsidRDefault="009F4839" w:rsidP="009F4839">
      <w:r>
        <w:t>La medición para la actividad de extracción de la cubierta de teja se realizará en metros cuadrados (m²), basándose en el área total de la cubierta de la que se han retirado las tejas. Esta incluirá todas las áreas de donde las tejas han sido extraídas, independientemente de la forma o dimensiones específicas del techo.</w:t>
      </w:r>
    </w:p>
    <w:p w14:paraId="31E65896" w14:textId="025362C7" w:rsidR="009F4839" w:rsidRPr="009F4839" w:rsidRDefault="009F4839" w:rsidP="009F4839">
      <w:r>
        <w:t>El pago se efectuará según la cantidad de metros cuadrados de tejas retiradas, de acuerdo con los términos y condiciones del contrato con el contratista. El proceso de pago se basará en los avances verificados y la aprobación de los trabajos por parte de EMBOL S.A., asegurando que el pago refleje el volumen real y la calidad del trabajo realizado, conforme a las especificaciones técnicas y estándares de seguridad establecidos.</w:t>
      </w:r>
    </w:p>
    <w:tbl>
      <w:tblPr>
        <w:tblStyle w:val="TableGrid"/>
        <w:tblW w:w="0" w:type="auto"/>
        <w:jc w:val="center"/>
        <w:tblLook w:val="04A0" w:firstRow="1" w:lastRow="0" w:firstColumn="1" w:lastColumn="0" w:noHBand="0" w:noVBand="1"/>
      </w:tblPr>
      <w:tblGrid>
        <w:gridCol w:w="2443"/>
        <w:gridCol w:w="2232"/>
        <w:gridCol w:w="1886"/>
      </w:tblGrid>
      <w:tr w:rsidR="00EF76F0" w14:paraId="09EB93D5" w14:textId="77777777" w:rsidTr="00407D16">
        <w:trPr>
          <w:jc w:val="center"/>
        </w:trPr>
        <w:tc>
          <w:tcPr>
            <w:tcW w:w="2443" w:type="dxa"/>
            <w:shd w:val="clear" w:color="auto" w:fill="D9D9D9" w:themeFill="background1" w:themeFillShade="D9"/>
          </w:tcPr>
          <w:p w14:paraId="32CBCDE9" w14:textId="77777777" w:rsidR="00EF76F0" w:rsidRPr="005F6E33" w:rsidRDefault="00EF76F0" w:rsidP="00407D16">
            <w:pPr>
              <w:jc w:val="center"/>
              <w:rPr>
                <w:b/>
                <w:bCs/>
              </w:rPr>
            </w:pPr>
          </w:p>
          <w:p w14:paraId="4FA732D8" w14:textId="77777777" w:rsidR="00EF76F0" w:rsidRPr="005F6E33" w:rsidRDefault="00EF76F0" w:rsidP="00407D16">
            <w:pPr>
              <w:jc w:val="center"/>
              <w:rPr>
                <w:b/>
                <w:bCs/>
              </w:rPr>
            </w:pPr>
            <w:r w:rsidRPr="005F6E33">
              <w:rPr>
                <w:b/>
                <w:bCs/>
              </w:rPr>
              <w:t>Descripción</w:t>
            </w:r>
          </w:p>
        </w:tc>
        <w:tc>
          <w:tcPr>
            <w:tcW w:w="2232" w:type="dxa"/>
            <w:shd w:val="clear" w:color="auto" w:fill="D9D9D9" w:themeFill="background1" w:themeFillShade="D9"/>
          </w:tcPr>
          <w:p w14:paraId="5C566215" w14:textId="77777777" w:rsidR="00EF76F0" w:rsidRPr="005F6E33" w:rsidRDefault="00EF76F0" w:rsidP="00407D16">
            <w:pPr>
              <w:jc w:val="center"/>
              <w:rPr>
                <w:b/>
                <w:bCs/>
              </w:rPr>
            </w:pPr>
          </w:p>
          <w:p w14:paraId="78FDA2C2" w14:textId="77777777" w:rsidR="00EF76F0" w:rsidRPr="005F6E33" w:rsidRDefault="00EF76F0" w:rsidP="00407D16">
            <w:pPr>
              <w:jc w:val="center"/>
              <w:rPr>
                <w:b/>
                <w:bCs/>
              </w:rPr>
            </w:pPr>
            <w:r w:rsidRPr="005F6E33">
              <w:rPr>
                <w:b/>
                <w:bCs/>
              </w:rPr>
              <w:t>Unidades</w:t>
            </w:r>
          </w:p>
        </w:tc>
        <w:tc>
          <w:tcPr>
            <w:tcW w:w="1886" w:type="dxa"/>
            <w:shd w:val="clear" w:color="auto" w:fill="D9D9D9" w:themeFill="background1" w:themeFillShade="D9"/>
          </w:tcPr>
          <w:p w14:paraId="3559D23B" w14:textId="77777777" w:rsidR="00EF76F0" w:rsidRPr="005F6E33" w:rsidRDefault="00EF76F0" w:rsidP="00407D16">
            <w:pPr>
              <w:jc w:val="center"/>
              <w:rPr>
                <w:b/>
                <w:bCs/>
              </w:rPr>
            </w:pPr>
            <w:r w:rsidRPr="005F6E33">
              <w:rPr>
                <w:b/>
                <w:bCs/>
              </w:rPr>
              <w:t>Precio Referencial</w:t>
            </w:r>
          </w:p>
          <w:p w14:paraId="51E2EEAF" w14:textId="77777777" w:rsidR="00EF76F0" w:rsidRPr="005F6E33" w:rsidRDefault="00EF76F0" w:rsidP="00407D16">
            <w:pPr>
              <w:jc w:val="center"/>
              <w:rPr>
                <w:b/>
                <w:bCs/>
              </w:rPr>
            </w:pPr>
            <w:r>
              <w:rPr>
                <w:b/>
                <w:bCs/>
              </w:rPr>
              <w:t>Revista P &amp; C</w:t>
            </w:r>
          </w:p>
        </w:tc>
      </w:tr>
      <w:tr w:rsidR="00EF76F0" w14:paraId="697E149A" w14:textId="77777777" w:rsidTr="00407D16">
        <w:trPr>
          <w:trHeight w:val="1620"/>
          <w:jc w:val="center"/>
        </w:trPr>
        <w:tc>
          <w:tcPr>
            <w:tcW w:w="2443" w:type="dxa"/>
          </w:tcPr>
          <w:p w14:paraId="2D930734" w14:textId="6839C8A2" w:rsidR="00E5228D" w:rsidRPr="00E5228D" w:rsidRDefault="00980FAE" w:rsidP="00E5228D">
            <w:pPr>
              <w:jc w:val="center"/>
            </w:pPr>
            <w:r>
              <w:t>Extracción de cubierta de teja</w:t>
            </w:r>
          </w:p>
        </w:tc>
        <w:tc>
          <w:tcPr>
            <w:tcW w:w="2232" w:type="dxa"/>
          </w:tcPr>
          <w:p w14:paraId="7C8831E6" w14:textId="77777777" w:rsidR="00EF76F0" w:rsidRPr="000A38FE" w:rsidRDefault="00EF76F0" w:rsidP="00407D16">
            <w:pPr>
              <w:jc w:val="center"/>
              <w:rPr>
                <w:vertAlign w:val="superscript"/>
              </w:rPr>
            </w:pPr>
            <w:r>
              <w:rPr>
                <w:shd w:val="clear" w:color="auto" w:fill="FFFFFF"/>
              </w:rPr>
              <w:t>m</w:t>
            </w:r>
            <w:r>
              <w:rPr>
                <w:shd w:val="clear" w:color="auto" w:fill="FFFFFF"/>
                <w:vertAlign w:val="superscript"/>
              </w:rPr>
              <w:t>2</w:t>
            </w:r>
          </w:p>
        </w:tc>
        <w:tc>
          <w:tcPr>
            <w:tcW w:w="1886" w:type="dxa"/>
          </w:tcPr>
          <w:p w14:paraId="0FEF46DC" w14:textId="16760737" w:rsidR="00EF76F0" w:rsidRPr="007F5DFC" w:rsidRDefault="008D5CE3" w:rsidP="00407D16">
            <w:pPr>
              <w:jc w:val="center"/>
            </w:pPr>
            <w:r w:rsidRPr="00690D7F">
              <w:t xml:space="preserve">Bs. </w:t>
            </w:r>
            <w:r>
              <w:t>102.00</w:t>
            </w:r>
          </w:p>
        </w:tc>
      </w:tr>
    </w:tbl>
    <w:p w14:paraId="24E93801" w14:textId="62FDCF40" w:rsidR="00EF76F0" w:rsidRPr="000A38FE" w:rsidRDefault="00EF76F0" w:rsidP="00EF76F0">
      <w:pPr>
        <w:pStyle w:val="Tabla"/>
        <w:rPr>
          <w:rFonts w:eastAsiaTheme="majorEastAsia" w:cstheme="majorBidi"/>
          <w:b w:val="0"/>
          <w:bCs/>
          <w:i w:val="0"/>
          <w:caps/>
          <w:sz w:val="24"/>
          <w:szCs w:val="26"/>
          <w:lang w:val="es-BO"/>
        </w:rPr>
      </w:pPr>
      <w:r w:rsidRPr="000A38FE">
        <w:rPr>
          <w:b w:val="0"/>
          <w:bCs/>
        </w:rPr>
        <w:t xml:space="preserve">Cuantificación del ítem </w:t>
      </w:r>
      <w:r w:rsidR="00980FAE">
        <w:rPr>
          <w:b w:val="0"/>
          <w:bCs/>
        </w:rPr>
        <w:t>Extracción de cubierta de teja</w:t>
      </w:r>
      <w:r w:rsidRPr="000A38FE">
        <w:rPr>
          <w:b w:val="0"/>
          <w:bCs/>
        </w:rPr>
        <w:t>.</w:t>
      </w:r>
    </w:p>
    <w:p w14:paraId="221652F6" w14:textId="4B58F453" w:rsidR="00EF76F0" w:rsidRPr="009F4839" w:rsidRDefault="009F4839" w:rsidP="009F4839">
      <w:pPr>
        <w:pStyle w:val="Heading2"/>
      </w:pPr>
      <w:bookmarkStart w:id="139" w:name="_Toc166532565"/>
      <w:r w:rsidRPr="009F4839">
        <w:t>Extracción de cubierta de policarbonato + estructura metálica</w:t>
      </w:r>
      <w:r w:rsidR="00EF76F0" w:rsidRPr="009F4839">
        <w:t>.</w:t>
      </w:r>
      <w:bookmarkEnd w:id="139"/>
    </w:p>
    <w:p w14:paraId="4D795D9D" w14:textId="77777777" w:rsidR="00EF76F0" w:rsidRPr="00A97976" w:rsidRDefault="00EF76F0" w:rsidP="00EF76F0">
      <w:pPr>
        <w:pStyle w:val="Heading3"/>
      </w:pPr>
      <w:bookmarkStart w:id="140" w:name="_Toc166532566"/>
      <w:r>
        <w:t>Descripción</w:t>
      </w:r>
      <w:bookmarkEnd w:id="140"/>
    </w:p>
    <w:p w14:paraId="44093D5B" w14:textId="6C1E4261" w:rsidR="00EF76F0" w:rsidRDefault="009F4839" w:rsidP="009F4839">
      <w:r>
        <w:rPr>
          <w:shd w:val="clear" w:color="auto" w:fill="FFFFFF"/>
        </w:rPr>
        <w:t>La actividad implica la extracción cuidadosa de la cubierta de policarbonato junto con su estructura metálica de soporte. Este procedimiento se realizará asegurando que el desmontaje no comprometa la seguridad del personal ni la integridad de las estructuras adyacentes</w:t>
      </w:r>
      <w:r w:rsidR="00EF76F0">
        <w:rPr>
          <w:shd w:val="clear" w:color="auto" w:fill="FFFFFF"/>
        </w:rPr>
        <w:t>.</w:t>
      </w:r>
      <w:r w:rsidR="00EF76F0">
        <w:t xml:space="preserve"> </w:t>
      </w:r>
    </w:p>
    <w:p w14:paraId="55D089F4" w14:textId="7ACFC53F" w:rsidR="009F4839" w:rsidRPr="009F4839" w:rsidRDefault="00EF76F0" w:rsidP="009F4839">
      <w:pPr>
        <w:pStyle w:val="Heading3"/>
      </w:pPr>
      <w:bookmarkStart w:id="141" w:name="_Toc166532567"/>
      <w:r>
        <w:t>Materiales, herramientas y equipo</w:t>
      </w:r>
      <w:bookmarkEnd w:id="141"/>
    </w:p>
    <w:p w14:paraId="3C493ACB" w14:textId="77777777" w:rsidR="009F4839" w:rsidRPr="009F4839" w:rsidRDefault="009F4839" w:rsidP="009F4839">
      <w:pPr>
        <w:pStyle w:val="Vieta1"/>
        <w:rPr>
          <w:shd w:val="clear" w:color="auto" w:fill="FFFFFF"/>
        </w:rPr>
      </w:pPr>
      <w:r w:rsidRPr="009F4839">
        <w:rPr>
          <w:shd w:val="clear" w:color="auto" w:fill="FFFFFF"/>
        </w:rPr>
        <w:t>Contenedores adecuados para la recolección y clasificación de policarbonato y materiales metálicos.</w:t>
      </w:r>
    </w:p>
    <w:p w14:paraId="60615FD3" w14:textId="77777777" w:rsidR="009F4839" w:rsidRPr="009F4839" w:rsidRDefault="009F4839" w:rsidP="009F4839">
      <w:pPr>
        <w:pStyle w:val="Vieta1"/>
        <w:rPr>
          <w:shd w:val="clear" w:color="auto" w:fill="FFFFFF"/>
        </w:rPr>
      </w:pPr>
      <w:r w:rsidRPr="009F4839">
        <w:rPr>
          <w:shd w:val="clear" w:color="auto" w:fill="FFFFFF"/>
        </w:rPr>
        <w:t>Materiales de protección para asegurar la integridad de las piezas retiradas durante su transporte y almacenamiento.</w:t>
      </w:r>
    </w:p>
    <w:p w14:paraId="09178FA0" w14:textId="77777777" w:rsidR="009F4839" w:rsidRPr="009F4839" w:rsidRDefault="009F4839" w:rsidP="009F4839">
      <w:pPr>
        <w:pStyle w:val="Vieta1"/>
        <w:rPr>
          <w:shd w:val="clear" w:color="auto" w:fill="FFFFFF"/>
        </w:rPr>
      </w:pPr>
      <w:r w:rsidRPr="009F4839">
        <w:rPr>
          <w:shd w:val="clear" w:color="auto" w:fill="FFFFFF"/>
        </w:rPr>
        <w:lastRenderedPageBreak/>
        <w:t>Andamios, arneses y escaleras con certificación vigente para trabajos en altura.</w:t>
      </w:r>
    </w:p>
    <w:p w14:paraId="67ED97D5" w14:textId="77777777" w:rsidR="009F4839" w:rsidRPr="009F4839" w:rsidRDefault="009F4839" w:rsidP="009F4839">
      <w:pPr>
        <w:pStyle w:val="Vieta1"/>
        <w:rPr>
          <w:shd w:val="clear" w:color="auto" w:fill="FFFFFF"/>
        </w:rPr>
      </w:pPr>
      <w:r w:rsidRPr="009F4839">
        <w:rPr>
          <w:shd w:val="clear" w:color="auto" w:fill="FFFFFF"/>
        </w:rPr>
        <w:t>Plataformas elevadoras y grúas certificadas, necesarias para el manejo seguro de materiales grandes y pesados.</w:t>
      </w:r>
    </w:p>
    <w:p w14:paraId="4DB0F294" w14:textId="77777777" w:rsidR="009F4839" w:rsidRPr="009F4839" w:rsidRDefault="009F4839" w:rsidP="009F4839">
      <w:pPr>
        <w:pStyle w:val="Vieta1"/>
        <w:rPr>
          <w:shd w:val="clear" w:color="auto" w:fill="FFFFFF"/>
        </w:rPr>
      </w:pPr>
      <w:r w:rsidRPr="009F4839">
        <w:rPr>
          <w:shd w:val="clear" w:color="auto" w:fill="FFFFFF"/>
        </w:rPr>
        <w:t>Herramientas manuales adecuadas para el desmontaje de la estructura, como llaves, destornilladores y cortadores de pernos.</w:t>
      </w:r>
    </w:p>
    <w:p w14:paraId="185706E3" w14:textId="77777777" w:rsidR="009F4839" w:rsidRPr="009F4839" w:rsidRDefault="009F4839" w:rsidP="009F4839">
      <w:pPr>
        <w:pStyle w:val="Vieta1"/>
        <w:rPr>
          <w:shd w:val="clear" w:color="auto" w:fill="FFFFFF"/>
        </w:rPr>
      </w:pPr>
      <w:r w:rsidRPr="009F4839">
        <w:rPr>
          <w:shd w:val="clear" w:color="auto" w:fill="FFFFFF"/>
        </w:rPr>
        <w:t>Herramientas eléctricas con las debidas protecciones de seguridad para cortes precisos o desmontaje de elementos estructurales más resistentes.</w:t>
      </w:r>
    </w:p>
    <w:p w14:paraId="423A2786" w14:textId="77777777" w:rsidR="009F4839" w:rsidRPr="009F4839" w:rsidRDefault="009F4839" w:rsidP="009F4839">
      <w:pPr>
        <w:pStyle w:val="Vieta1"/>
        <w:rPr>
          <w:shd w:val="clear" w:color="auto" w:fill="FFFFFF"/>
        </w:rPr>
      </w:pPr>
      <w:r w:rsidRPr="009F4839">
        <w:rPr>
          <w:shd w:val="clear" w:color="auto" w:fill="FFFFFF"/>
        </w:rPr>
        <w:t>Personal técnico capacitado específicamente en estructuras de policarbonato y metal.</w:t>
      </w:r>
    </w:p>
    <w:p w14:paraId="4C0B0536" w14:textId="77777777" w:rsidR="009F4839" w:rsidRPr="009F4839" w:rsidRDefault="009F4839" w:rsidP="009F4839">
      <w:pPr>
        <w:pStyle w:val="Vieta1"/>
        <w:rPr>
          <w:shd w:val="clear" w:color="auto" w:fill="FFFFFF"/>
        </w:rPr>
      </w:pPr>
      <w:r w:rsidRPr="009F4839">
        <w:rPr>
          <w:shd w:val="clear" w:color="auto" w:fill="FFFFFF"/>
        </w:rPr>
        <w:t>Supervisores de seguridad encargados de la supervisión y cumplimiento de normativas de seguridad durante la ejecución de la actividad.</w:t>
      </w:r>
    </w:p>
    <w:p w14:paraId="605F5D9B" w14:textId="22C99847" w:rsidR="00EF76F0" w:rsidRPr="009F4839" w:rsidRDefault="009F4839" w:rsidP="009F4839">
      <w:pPr>
        <w:pStyle w:val="Vieta1"/>
        <w:rPr>
          <w:shd w:val="clear" w:color="auto" w:fill="FFFFFF"/>
        </w:rPr>
      </w:pPr>
      <w:r w:rsidRPr="009F4839">
        <w:rPr>
          <w:shd w:val="clear" w:color="auto" w:fill="FFFFFF"/>
        </w:rPr>
        <w:t>Cascos, gafas de seguridad, guantes de trabajo, arneses de seguridad para trabajos en altura, y calzado de seguridad.</w:t>
      </w:r>
    </w:p>
    <w:p w14:paraId="4596DC8C" w14:textId="77777777" w:rsidR="00EF76F0" w:rsidRDefault="00EF76F0" w:rsidP="00EF76F0">
      <w:pPr>
        <w:pStyle w:val="Heading3"/>
      </w:pPr>
      <w:bookmarkStart w:id="142" w:name="_Toc166532568"/>
      <w:r>
        <w:t>Procedimiento</w:t>
      </w:r>
      <w:bookmarkEnd w:id="142"/>
    </w:p>
    <w:p w14:paraId="1D5CE5CE" w14:textId="77777777" w:rsidR="009F4839" w:rsidRPr="009F4839" w:rsidRDefault="009F4839" w:rsidP="009F4839">
      <w:pPr>
        <w:rPr>
          <w:lang w:eastAsia="es-BO"/>
        </w:rPr>
      </w:pPr>
      <w:r w:rsidRPr="009F4839">
        <w:rPr>
          <w:lang w:eastAsia="es-BO"/>
        </w:rPr>
        <w:t>Inicialmente, se llevará a cabo una inspección detallada de la estructura para identificar y planificar el método de desmontaje más seguro. Se establecerá un perímetro de seguridad alrededor del área de trabajo, restringiendo el acceso a personal no autorizado.</w:t>
      </w:r>
    </w:p>
    <w:p w14:paraId="0FE8C244" w14:textId="77777777" w:rsidR="009F4839" w:rsidRPr="009F4839" w:rsidRDefault="009F4839" w:rsidP="009F4839">
      <w:pPr>
        <w:rPr>
          <w:lang w:eastAsia="es-BO"/>
        </w:rPr>
      </w:pPr>
      <w:r w:rsidRPr="009F4839">
        <w:rPr>
          <w:lang w:eastAsia="es-BO"/>
        </w:rPr>
        <w:t>El proceso comenzará con la retirada del policarbonato, desmontando primero los paneles más accesibles y avanzando hacia las zonas más complejas. Se utilizarán herramientas manuales para remover los fijadores sin dañar el material, y se emplearán equipos de elevación para soportar y retirar los paneles grandes de manera segura y controlada.</w:t>
      </w:r>
    </w:p>
    <w:p w14:paraId="6F71678B" w14:textId="77777777" w:rsidR="009F4839" w:rsidRPr="009F4839" w:rsidRDefault="009F4839" w:rsidP="009F4839">
      <w:pPr>
        <w:rPr>
          <w:lang w:eastAsia="es-BO"/>
        </w:rPr>
      </w:pPr>
      <w:r w:rsidRPr="009F4839">
        <w:rPr>
          <w:lang w:eastAsia="es-BO"/>
        </w:rPr>
        <w:t>Posteriormente, se procederá al desmontaje de la estructura metálica, desatornillando y cortando las conexiones de manera secuencial y sistemática, siempre bajo la supervisión de un ingeniero estructural. Las piezas metálicas serán bajadas al suelo utilizando la grúa, asegurándose de que cada pieza sea manejada con cuidado para evitar daños o accidentes.</w:t>
      </w:r>
    </w:p>
    <w:p w14:paraId="0B132967" w14:textId="4D1113BE" w:rsidR="009F4839" w:rsidRPr="009F4839" w:rsidRDefault="009F4839" w:rsidP="009F4839">
      <w:pPr>
        <w:rPr>
          <w:lang w:eastAsia="es-BO"/>
        </w:rPr>
      </w:pPr>
      <w:r>
        <w:rPr>
          <w:lang w:eastAsia="es-BO"/>
        </w:rPr>
        <w:t>Se debe</w:t>
      </w:r>
      <w:r w:rsidRPr="009F4839">
        <w:rPr>
          <w:lang w:eastAsia="es-BO"/>
        </w:rPr>
        <w:t xml:space="preserve"> realizar evaluaciones de riesgo continuas durante el desmontaje para adaptar las técnicas y procedimientos según las condiciones del sitio y la respuesta de la estructura. </w:t>
      </w:r>
    </w:p>
    <w:p w14:paraId="05C450E3" w14:textId="1ABE1B5C" w:rsidR="00EF76F0" w:rsidRPr="009F4839" w:rsidRDefault="009F4839" w:rsidP="009F4839">
      <w:pPr>
        <w:rPr>
          <w:lang w:eastAsia="es-BO"/>
        </w:rPr>
      </w:pPr>
      <w:r w:rsidRPr="009F4839">
        <w:rPr>
          <w:lang w:eastAsia="es-BO"/>
        </w:rPr>
        <w:t>EMBOL se deslinda de cualquier responsabilidad asociada a la actividad de transporte y disposición de los residuos generados. La empresa contratista es responsable de llevar a cabo la demolición de manera segura y conforme a todas las normativas y regulaciones aplicables.</w:t>
      </w:r>
    </w:p>
    <w:p w14:paraId="575FD175" w14:textId="77777777" w:rsidR="00EF76F0" w:rsidRDefault="00EF76F0" w:rsidP="00EF76F0">
      <w:pPr>
        <w:pStyle w:val="Heading3"/>
      </w:pPr>
      <w:bookmarkStart w:id="143" w:name="_Toc166532569"/>
      <w:r>
        <w:t>Medición y Precio</w:t>
      </w:r>
      <w:bookmarkEnd w:id="143"/>
    </w:p>
    <w:p w14:paraId="218D4728" w14:textId="0CDAAB42" w:rsidR="009F4839" w:rsidRDefault="009F4839" w:rsidP="009F4839">
      <w:r>
        <w:t>La medición de la actividad de extracción de la cubierta de policarbonato y la estructura metálica se realizará en metros cuadrados (m²), basándose en el área total cubierta por la estructura desmontada. Se incluirán todas las áreas tratadas, sin importar su forma o dimensiones específicas.</w:t>
      </w:r>
    </w:p>
    <w:p w14:paraId="57635950" w14:textId="3BE8C30A" w:rsidR="00EF76F0" w:rsidRDefault="009F4839" w:rsidP="00EF76F0">
      <w:r>
        <w:t>El pago se realizará según la cantidad de metros cuadrados de material retirado, conforme a los términos y condiciones del contrato con el contratista. Este se basará en los avances documentados y la aprobación de EMBOL S.A., asegurando que el pago refleje el volumen real y la calidad del trabajo realizado, conforme a las especificaciones técnicas y estándares de seguridad establecidos.</w:t>
      </w:r>
    </w:p>
    <w:tbl>
      <w:tblPr>
        <w:tblStyle w:val="TableGrid"/>
        <w:tblW w:w="0" w:type="auto"/>
        <w:jc w:val="center"/>
        <w:tblLook w:val="04A0" w:firstRow="1" w:lastRow="0" w:firstColumn="1" w:lastColumn="0" w:noHBand="0" w:noVBand="1"/>
      </w:tblPr>
      <w:tblGrid>
        <w:gridCol w:w="2443"/>
        <w:gridCol w:w="2232"/>
        <w:gridCol w:w="1886"/>
      </w:tblGrid>
      <w:tr w:rsidR="00EF76F0" w14:paraId="1B989FE9" w14:textId="77777777" w:rsidTr="00407D16">
        <w:trPr>
          <w:jc w:val="center"/>
        </w:trPr>
        <w:tc>
          <w:tcPr>
            <w:tcW w:w="2443" w:type="dxa"/>
            <w:shd w:val="clear" w:color="auto" w:fill="D9D9D9" w:themeFill="background1" w:themeFillShade="D9"/>
          </w:tcPr>
          <w:p w14:paraId="19663C3D" w14:textId="77777777" w:rsidR="00EF76F0" w:rsidRPr="005F6E33" w:rsidRDefault="00EF76F0" w:rsidP="00407D16">
            <w:pPr>
              <w:jc w:val="center"/>
              <w:rPr>
                <w:b/>
                <w:bCs/>
              </w:rPr>
            </w:pPr>
          </w:p>
          <w:p w14:paraId="0221B267" w14:textId="77777777" w:rsidR="00EF76F0" w:rsidRPr="005F6E33" w:rsidRDefault="00EF76F0" w:rsidP="00407D16">
            <w:pPr>
              <w:jc w:val="center"/>
              <w:rPr>
                <w:b/>
                <w:bCs/>
              </w:rPr>
            </w:pPr>
            <w:r w:rsidRPr="005F6E33">
              <w:rPr>
                <w:b/>
                <w:bCs/>
              </w:rPr>
              <w:lastRenderedPageBreak/>
              <w:t>Descripción</w:t>
            </w:r>
          </w:p>
        </w:tc>
        <w:tc>
          <w:tcPr>
            <w:tcW w:w="2232" w:type="dxa"/>
            <w:shd w:val="clear" w:color="auto" w:fill="D9D9D9" w:themeFill="background1" w:themeFillShade="D9"/>
          </w:tcPr>
          <w:p w14:paraId="61C5BC68" w14:textId="77777777" w:rsidR="00EF76F0" w:rsidRPr="005F6E33" w:rsidRDefault="00EF76F0" w:rsidP="00407D16">
            <w:pPr>
              <w:jc w:val="center"/>
              <w:rPr>
                <w:b/>
                <w:bCs/>
              </w:rPr>
            </w:pPr>
          </w:p>
          <w:p w14:paraId="79D9DB50" w14:textId="77777777" w:rsidR="00EF76F0" w:rsidRPr="005F6E33" w:rsidRDefault="00EF76F0" w:rsidP="00407D16">
            <w:pPr>
              <w:jc w:val="center"/>
              <w:rPr>
                <w:b/>
                <w:bCs/>
              </w:rPr>
            </w:pPr>
            <w:r w:rsidRPr="005F6E33">
              <w:rPr>
                <w:b/>
                <w:bCs/>
              </w:rPr>
              <w:lastRenderedPageBreak/>
              <w:t>Unidades</w:t>
            </w:r>
          </w:p>
        </w:tc>
        <w:tc>
          <w:tcPr>
            <w:tcW w:w="1886" w:type="dxa"/>
            <w:shd w:val="clear" w:color="auto" w:fill="D9D9D9" w:themeFill="background1" w:themeFillShade="D9"/>
          </w:tcPr>
          <w:p w14:paraId="35BF94BC" w14:textId="77777777" w:rsidR="00EF76F0" w:rsidRPr="005F6E33" w:rsidRDefault="00EF76F0" w:rsidP="00407D16">
            <w:pPr>
              <w:jc w:val="center"/>
              <w:rPr>
                <w:b/>
                <w:bCs/>
              </w:rPr>
            </w:pPr>
            <w:r w:rsidRPr="005F6E33">
              <w:rPr>
                <w:b/>
                <w:bCs/>
              </w:rPr>
              <w:lastRenderedPageBreak/>
              <w:t>Precio Referencial</w:t>
            </w:r>
          </w:p>
          <w:p w14:paraId="11B9AFC4" w14:textId="77777777" w:rsidR="00EF76F0" w:rsidRPr="005F6E33" w:rsidRDefault="00EF76F0" w:rsidP="00407D16">
            <w:pPr>
              <w:jc w:val="center"/>
              <w:rPr>
                <w:b/>
                <w:bCs/>
              </w:rPr>
            </w:pPr>
            <w:r>
              <w:rPr>
                <w:b/>
                <w:bCs/>
              </w:rPr>
              <w:lastRenderedPageBreak/>
              <w:t>Revista P &amp; C</w:t>
            </w:r>
          </w:p>
        </w:tc>
      </w:tr>
      <w:tr w:rsidR="00EF76F0" w14:paraId="70FBCC56" w14:textId="77777777" w:rsidTr="00407D16">
        <w:trPr>
          <w:trHeight w:val="1620"/>
          <w:jc w:val="center"/>
        </w:trPr>
        <w:tc>
          <w:tcPr>
            <w:tcW w:w="2443" w:type="dxa"/>
          </w:tcPr>
          <w:p w14:paraId="261C253F" w14:textId="3F3FF541" w:rsidR="009F4839" w:rsidRPr="009F4839" w:rsidRDefault="009F4839" w:rsidP="00C94253">
            <w:pPr>
              <w:pStyle w:val="Heading2"/>
              <w:numPr>
                <w:ilvl w:val="0"/>
                <w:numId w:val="0"/>
              </w:numPr>
              <w:ind w:left="576" w:hanging="576"/>
              <w:jc w:val="center"/>
              <w:rPr>
                <w:rFonts w:eastAsiaTheme="minorHAnsi" w:cstheme="minorBidi"/>
                <w:b w:val="0"/>
                <w:bCs w:val="0"/>
                <w:caps w:val="0"/>
                <w:szCs w:val="22"/>
              </w:rPr>
            </w:pPr>
            <w:bookmarkStart w:id="144" w:name="_Toc166532570"/>
            <w:r>
              <w:rPr>
                <w:rFonts w:eastAsiaTheme="minorHAnsi" w:cstheme="minorBidi"/>
                <w:b w:val="0"/>
                <w:bCs w:val="0"/>
                <w:caps w:val="0"/>
                <w:szCs w:val="22"/>
              </w:rPr>
              <w:lastRenderedPageBreak/>
              <w:t>Extracción de cubierta de policarbonato + estructura metálica</w:t>
            </w:r>
            <w:bookmarkEnd w:id="144"/>
          </w:p>
          <w:p w14:paraId="493B7FD7" w14:textId="6E1B3DBB" w:rsidR="00EF76F0" w:rsidRDefault="00EF76F0" w:rsidP="00407D16">
            <w:pPr>
              <w:jc w:val="center"/>
            </w:pPr>
          </w:p>
        </w:tc>
        <w:tc>
          <w:tcPr>
            <w:tcW w:w="2232" w:type="dxa"/>
          </w:tcPr>
          <w:p w14:paraId="0AA43EEA" w14:textId="77777777" w:rsidR="00EF76F0" w:rsidRPr="000A38FE" w:rsidRDefault="00EF76F0" w:rsidP="00407D16">
            <w:pPr>
              <w:jc w:val="center"/>
              <w:rPr>
                <w:vertAlign w:val="superscript"/>
              </w:rPr>
            </w:pPr>
            <w:r>
              <w:rPr>
                <w:shd w:val="clear" w:color="auto" w:fill="FFFFFF"/>
              </w:rPr>
              <w:t>m</w:t>
            </w:r>
            <w:r>
              <w:rPr>
                <w:shd w:val="clear" w:color="auto" w:fill="FFFFFF"/>
                <w:vertAlign w:val="superscript"/>
              </w:rPr>
              <w:t>2</w:t>
            </w:r>
          </w:p>
        </w:tc>
        <w:tc>
          <w:tcPr>
            <w:tcW w:w="1886" w:type="dxa"/>
          </w:tcPr>
          <w:p w14:paraId="5A0E4862" w14:textId="15D04D44" w:rsidR="00EF76F0" w:rsidRPr="007F5DFC" w:rsidRDefault="008D5CE3" w:rsidP="00407D16">
            <w:pPr>
              <w:jc w:val="center"/>
            </w:pPr>
            <w:r w:rsidRPr="00690D7F">
              <w:t xml:space="preserve">Bs. </w:t>
            </w:r>
            <w:r>
              <w:t>63.00</w:t>
            </w:r>
          </w:p>
        </w:tc>
      </w:tr>
    </w:tbl>
    <w:p w14:paraId="06DAFF4C" w14:textId="3B414412" w:rsidR="00EF76F0" w:rsidRPr="00C94253" w:rsidRDefault="00EF76F0" w:rsidP="00EF76F0">
      <w:pPr>
        <w:pStyle w:val="Tabla"/>
        <w:rPr>
          <w:rFonts w:eastAsiaTheme="majorEastAsia" w:cstheme="majorBidi"/>
          <w:b w:val="0"/>
          <w:bCs/>
          <w:i w:val="0"/>
          <w:caps/>
          <w:sz w:val="24"/>
          <w:szCs w:val="26"/>
          <w:lang w:val="es-BO"/>
        </w:rPr>
      </w:pPr>
      <w:r w:rsidRPr="000A38FE">
        <w:rPr>
          <w:b w:val="0"/>
          <w:bCs/>
        </w:rPr>
        <w:t xml:space="preserve">Cuantificación del ítem </w:t>
      </w:r>
      <w:r w:rsidR="009F4839">
        <w:rPr>
          <w:b w:val="0"/>
          <w:bCs/>
        </w:rPr>
        <w:t>Extracción de cubierta de policarbonato + estructura metálica</w:t>
      </w:r>
    </w:p>
    <w:p w14:paraId="51DD4493" w14:textId="77777777" w:rsidR="00C94253" w:rsidRPr="000A38FE" w:rsidRDefault="00C94253" w:rsidP="00C94253">
      <w:pPr>
        <w:pStyle w:val="Tabla"/>
        <w:numPr>
          <w:ilvl w:val="0"/>
          <w:numId w:val="0"/>
        </w:numPr>
        <w:ind w:left="360" w:hanging="360"/>
        <w:rPr>
          <w:rFonts w:eastAsiaTheme="majorEastAsia" w:cstheme="majorBidi"/>
          <w:b w:val="0"/>
          <w:bCs/>
          <w:i w:val="0"/>
          <w:caps/>
          <w:sz w:val="24"/>
          <w:szCs w:val="26"/>
          <w:lang w:val="es-BO"/>
        </w:rPr>
      </w:pPr>
    </w:p>
    <w:p w14:paraId="1A80CA6C" w14:textId="4BF40E01" w:rsidR="00EF76F0" w:rsidRPr="009F4839" w:rsidRDefault="009F4839" w:rsidP="009F4839">
      <w:pPr>
        <w:pStyle w:val="Heading2"/>
      </w:pPr>
      <w:bookmarkStart w:id="145" w:name="_Toc166532571"/>
      <w:r w:rsidRPr="009F4839">
        <w:t>Extracción de cubierta de policarbonato</w:t>
      </w:r>
      <w:r w:rsidR="00EF76F0" w:rsidRPr="009F4839">
        <w:t>.</w:t>
      </w:r>
      <w:bookmarkEnd w:id="145"/>
    </w:p>
    <w:p w14:paraId="59E25378" w14:textId="77777777" w:rsidR="00EF76F0" w:rsidRPr="00A97976" w:rsidRDefault="00EF76F0" w:rsidP="00EF76F0">
      <w:pPr>
        <w:pStyle w:val="Heading3"/>
      </w:pPr>
      <w:bookmarkStart w:id="146" w:name="_Toc166532572"/>
      <w:r>
        <w:t>Descripción</w:t>
      </w:r>
      <w:bookmarkEnd w:id="146"/>
    </w:p>
    <w:p w14:paraId="5AA9124F" w14:textId="281076A6" w:rsidR="00EF76F0" w:rsidRDefault="00512532" w:rsidP="00512532">
      <w:r>
        <w:rPr>
          <w:shd w:val="clear" w:color="auto" w:fill="FFFFFF"/>
        </w:rPr>
        <w:t>La actividad específica consiste en la extracción cuidadosa y sistemática de cubiertas de policarbonato de diversas estructuras, asegurando que la integridad de la estructura metálica de soporte no se vea comprometida. Este proceso implica la manipulación delicada de los paneles de policarbonato, los cuales son conocidos por su ligereza y resistencia, pero también por su susceptibilidad a rayaduras y daños por manipulación inadecuada. Este trabajo requiere precisión y atención al detalle para evitar la ruptura del material y garantizar su potencial reutilización o reciclaje adecuado.</w:t>
      </w:r>
    </w:p>
    <w:p w14:paraId="45BF1A14" w14:textId="04C7ADE5" w:rsidR="00512532" w:rsidRPr="00512532" w:rsidRDefault="00EF76F0" w:rsidP="00512532">
      <w:pPr>
        <w:pStyle w:val="Heading3"/>
      </w:pPr>
      <w:bookmarkStart w:id="147" w:name="_Toc166532573"/>
      <w:r>
        <w:t>Materiales, herramientas y equipo</w:t>
      </w:r>
      <w:bookmarkEnd w:id="147"/>
    </w:p>
    <w:p w14:paraId="4F58420A" w14:textId="77777777" w:rsidR="00512532" w:rsidRPr="00512532" w:rsidRDefault="00512532" w:rsidP="00512532">
      <w:pPr>
        <w:pStyle w:val="Vieta1"/>
        <w:rPr>
          <w:shd w:val="clear" w:color="auto" w:fill="FFFFFF"/>
        </w:rPr>
      </w:pPr>
      <w:r w:rsidRPr="00512532">
        <w:rPr>
          <w:shd w:val="clear" w:color="auto" w:fill="FFFFFF"/>
        </w:rPr>
        <w:t>Contenedores forrados con material suave para la recolección segura de los paneles de policarbonato.</w:t>
      </w:r>
    </w:p>
    <w:p w14:paraId="07EA4C22" w14:textId="77777777" w:rsidR="00512532" w:rsidRPr="00512532" w:rsidRDefault="00512532" w:rsidP="00512532">
      <w:pPr>
        <w:pStyle w:val="Vieta1"/>
        <w:rPr>
          <w:shd w:val="clear" w:color="auto" w:fill="FFFFFF"/>
        </w:rPr>
      </w:pPr>
      <w:r w:rsidRPr="00512532">
        <w:rPr>
          <w:shd w:val="clear" w:color="auto" w:fill="FFFFFF"/>
        </w:rPr>
        <w:t>Etiquetas para la correcta identificación y clasificación de los materiales retirados.</w:t>
      </w:r>
    </w:p>
    <w:p w14:paraId="79C2E297" w14:textId="77777777" w:rsidR="00512532" w:rsidRPr="00512532" w:rsidRDefault="00512532" w:rsidP="00512532">
      <w:pPr>
        <w:pStyle w:val="Vieta1"/>
        <w:rPr>
          <w:shd w:val="clear" w:color="auto" w:fill="FFFFFF"/>
        </w:rPr>
      </w:pPr>
      <w:r w:rsidRPr="00512532">
        <w:rPr>
          <w:shd w:val="clear" w:color="auto" w:fill="FFFFFF"/>
        </w:rPr>
        <w:t>Andamios y plataformas elevadoras con certificación actualizada, necesarios para alcanzar y trabajar de manera segura en áreas elevadas.</w:t>
      </w:r>
    </w:p>
    <w:p w14:paraId="447BB118" w14:textId="77777777" w:rsidR="00512532" w:rsidRPr="00512532" w:rsidRDefault="00512532" w:rsidP="00512532">
      <w:pPr>
        <w:pStyle w:val="Vieta1"/>
        <w:rPr>
          <w:shd w:val="clear" w:color="auto" w:fill="FFFFFF"/>
        </w:rPr>
      </w:pPr>
      <w:r w:rsidRPr="00512532">
        <w:rPr>
          <w:shd w:val="clear" w:color="auto" w:fill="FFFFFF"/>
        </w:rPr>
        <w:t>Equipos de sujeción suave para manejar y bajar paneles sin causar estrés o daño al policarbonato.</w:t>
      </w:r>
    </w:p>
    <w:p w14:paraId="04B63AF0" w14:textId="77777777" w:rsidR="00512532" w:rsidRPr="00512532" w:rsidRDefault="00512532" w:rsidP="00512532">
      <w:pPr>
        <w:pStyle w:val="Vieta1"/>
        <w:rPr>
          <w:shd w:val="clear" w:color="auto" w:fill="FFFFFF"/>
        </w:rPr>
      </w:pPr>
      <w:r w:rsidRPr="00512532">
        <w:rPr>
          <w:shd w:val="clear" w:color="auto" w:fill="FFFFFF"/>
        </w:rPr>
        <w:t>Herramientas manuales específicas como ventosas de mano y palancas de goma para desmontar paneles sin generar marcas o grietas.</w:t>
      </w:r>
    </w:p>
    <w:p w14:paraId="5DFFC3B4" w14:textId="77777777" w:rsidR="00512532" w:rsidRPr="00512532" w:rsidRDefault="00512532" w:rsidP="00512532">
      <w:pPr>
        <w:pStyle w:val="Vieta1"/>
        <w:rPr>
          <w:shd w:val="clear" w:color="auto" w:fill="FFFFFF"/>
        </w:rPr>
      </w:pPr>
      <w:r w:rsidRPr="00512532">
        <w:rPr>
          <w:shd w:val="clear" w:color="auto" w:fill="FFFFFF"/>
        </w:rPr>
        <w:t>Herramientas eléctricas, si se requieren, deben ser utilizadas con extremo cuidado y equipadas con controles de velocidad variable para evitar daños al material.</w:t>
      </w:r>
    </w:p>
    <w:p w14:paraId="049A1214" w14:textId="77777777" w:rsidR="00512532" w:rsidRPr="00512532" w:rsidRDefault="00512532" w:rsidP="00512532">
      <w:pPr>
        <w:pStyle w:val="Vieta1"/>
        <w:rPr>
          <w:shd w:val="clear" w:color="auto" w:fill="FFFFFF"/>
        </w:rPr>
      </w:pPr>
      <w:r w:rsidRPr="00512532">
        <w:rPr>
          <w:shd w:val="clear" w:color="auto" w:fill="FFFFFF"/>
        </w:rPr>
        <w:t>Trabajadores capacitados en el manejo seguro y eficaz de materiales frágiles como el policarbonato.</w:t>
      </w:r>
    </w:p>
    <w:p w14:paraId="25B42DFC" w14:textId="77777777" w:rsidR="00512532" w:rsidRPr="00512532" w:rsidRDefault="00512532" w:rsidP="00512532">
      <w:pPr>
        <w:pStyle w:val="Vieta1"/>
        <w:rPr>
          <w:shd w:val="clear" w:color="auto" w:fill="FFFFFF"/>
        </w:rPr>
      </w:pPr>
      <w:r w:rsidRPr="00512532">
        <w:rPr>
          <w:shd w:val="clear" w:color="auto" w:fill="FFFFFF"/>
        </w:rPr>
        <w:t>Supervisores y técnicos de seguridad que aseguren la adherencia a todas las normativas de seguridad y procedimientos operativos estándar.</w:t>
      </w:r>
    </w:p>
    <w:p w14:paraId="2CC30798" w14:textId="77777777" w:rsidR="00512532" w:rsidRPr="00512532" w:rsidRDefault="00512532" w:rsidP="00512532">
      <w:pPr>
        <w:pStyle w:val="Vieta1"/>
        <w:rPr>
          <w:shd w:val="clear" w:color="auto" w:fill="FFFFFF"/>
        </w:rPr>
      </w:pPr>
      <w:r w:rsidRPr="00512532">
        <w:rPr>
          <w:shd w:val="clear" w:color="auto" w:fill="FFFFFF"/>
        </w:rPr>
        <w:t>Cascos, gafas de protección, guantes antideslizantes, arneses de seguridad y calzado de seguridad que garantice una adherencia adecuada en superficies elevadas y potencialmente resbaladizas.</w:t>
      </w:r>
    </w:p>
    <w:p w14:paraId="123DB9B3" w14:textId="77777777" w:rsidR="00EF76F0" w:rsidRDefault="00EF76F0" w:rsidP="00EF76F0">
      <w:pPr>
        <w:pStyle w:val="Heading3"/>
      </w:pPr>
      <w:bookmarkStart w:id="148" w:name="_Toc166532574"/>
      <w:r>
        <w:t>Procedimiento</w:t>
      </w:r>
      <w:bookmarkEnd w:id="148"/>
    </w:p>
    <w:p w14:paraId="57680A37" w14:textId="77777777" w:rsidR="00512532" w:rsidRDefault="00512532" w:rsidP="00512532">
      <w:r>
        <w:t xml:space="preserve">Antes de iniciar cualquier actividad, se realizará una evaluación detallada del área para identificar la mejor estrategia de acceso y extracción. Esto incluirá un análisis de los puntos </w:t>
      </w:r>
      <w:r>
        <w:lastRenderedPageBreak/>
        <w:t>de anclaje del policarbonato a la estructura metálica para planificar un desmontaje que evite tensión o torsión en los paneles.</w:t>
      </w:r>
    </w:p>
    <w:p w14:paraId="4D5CB2B3" w14:textId="77777777" w:rsidR="00512532" w:rsidRDefault="00512532" w:rsidP="00512532">
      <w:r>
        <w:t>El equipo de trabajo establecerá un perímetro seguro alrededor del área de trabajo, restringiendo el acceso solo al personal directamente involucrado en la extracción. Se utilizarán andamios y plataformas para proporcionar una base segura y estable para los trabajadores.</w:t>
      </w:r>
    </w:p>
    <w:p w14:paraId="78406B3E" w14:textId="77777777" w:rsidR="00512532" w:rsidRDefault="00512532" w:rsidP="00512532">
      <w:r>
        <w:t>La extracción de los paneles de policarbonato se llevará a cabo de manera secuencial, comenzando desde el exterior hacia el centro de la estructura para minimizar el riesgo de daño. Cada panel será cuidadosamente desmontado utilizando herramientas que no comprometan la integridad del material. Los paneles grandes podrían requerir el uso de equipos de elevación suave para su descenso seguro al suelo.</w:t>
      </w:r>
    </w:p>
    <w:p w14:paraId="5A5F3124" w14:textId="77777777" w:rsidR="00512532" w:rsidRDefault="00512532" w:rsidP="00512532">
      <w:r>
        <w:t>Una vez retirados, los paneles se almacenarán en contenedores acolchados y serán transportados a un área designada para su posterior clasificación y disposición, según sea el caso de reutilización o reciclaje.</w:t>
      </w:r>
    </w:p>
    <w:p w14:paraId="756154D4" w14:textId="0EAA42AC" w:rsidR="00512532" w:rsidRDefault="00512532" w:rsidP="00512532">
      <w:r>
        <w:t xml:space="preserve">Dada la naturaleza del material, se recomienda la implementación de cubiertas o protecciones temporales para proteger los paneles retirados de las condiciones ambientales adversas durante la operación. </w:t>
      </w:r>
    </w:p>
    <w:p w14:paraId="19102B02" w14:textId="01D9DFEA" w:rsidR="00EF76F0" w:rsidRPr="00512532" w:rsidRDefault="00512532" w:rsidP="00512532">
      <w:pPr>
        <w:rPr>
          <w:lang w:eastAsia="es-ES"/>
        </w:rPr>
      </w:pPr>
      <w:r>
        <w:t xml:space="preserve">EMBOL </w:t>
      </w:r>
      <w:r w:rsidR="00C94253">
        <w:rPr>
          <w:shd w:val="clear" w:color="auto" w:fill="FFFFFF"/>
        </w:rPr>
        <w:t xml:space="preserve">S.A. </w:t>
      </w:r>
      <w:r>
        <w:t>se deslinda de cualquier responsabilidad asociada a la actividad de transporte y disposición de los residuos generados. La empresa contratista es responsable de llevar a cabo la demolición de manera segura y conforme a todas las normativas y regulaciones aplicables.</w:t>
      </w:r>
    </w:p>
    <w:p w14:paraId="1C4EB90E" w14:textId="77777777" w:rsidR="00EF76F0" w:rsidRDefault="00EF76F0" w:rsidP="00EF76F0">
      <w:pPr>
        <w:pStyle w:val="Heading3"/>
      </w:pPr>
      <w:bookmarkStart w:id="149" w:name="_Toc166532575"/>
      <w:r>
        <w:t>Medición y Precio</w:t>
      </w:r>
      <w:bookmarkEnd w:id="149"/>
    </w:p>
    <w:p w14:paraId="4B4B8B4D" w14:textId="6590B258" w:rsidR="00512532" w:rsidRDefault="00512532" w:rsidP="00512532">
      <w:r>
        <w:t>La medición de la actividad se llevará a cabo en metros cuadrados (m²), basándose en el área total de policarbonato retirado de la cubierta. Se tomará en cuenta cada panel desmontado, independientemente de su tamaño y forma, garantizando una medición precisa y detallada.</w:t>
      </w:r>
    </w:p>
    <w:p w14:paraId="2DD47275" w14:textId="7B16D932" w:rsidR="00EF76F0" w:rsidRPr="00512532" w:rsidRDefault="00512532" w:rsidP="00EF76F0">
      <w:r>
        <w:t>El pago por la extracción de la cubierta de policarbonato se efectuará según la cantidad de metros cuadrados retirados, de acuerdo con los términos y condiciones del contrato con el contratista. Este método de pago se fundamentará en los registros de progreso y será validado tras la aprobación de EMBOL S.A., asegurando que se remunere de acuerdo con el volumen real y la calidad del trabajo efectuado.</w:t>
      </w:r>
    </w:p>
    <w:tbl>
      <w:tblPr>
        <w:tblStyle w:val="TableGrid"/>
        <w:tblW w:w="0" w:type="auto"/>
        <w:jc w:val="center"/>
        <w:tblLook w:val="04A0" w:firstRow="1" w:lastRow="0" w:firstColumn="1" w:lastColumn="0" w:noHBand="0" w:noVBand="1"/>
      </w:tblPr>
      <w:tblGrid>
        <w:gridCol w:w="2443"/>
        <w:gridCol w:w="2232"/>
        <w:gridCol w:w="1886"/>
      </w:tblGrid>
      <w:tr w:rsidR="00EF76F0" w14:paraId="13764854" w14:textId="77777777" w:rsidTr="00407D16">
        <w:trPr>
          <w:jc w:val="center"/>
        </w:trPr>
        <w:tc>
          <w:tcPr>
            <w:tcW w:w="2443" w:type="dxa"/>
            <w:shd w:val="clear" w:color="auto" w:fill="D9D9D9" w:themeFill="background1" w:themeFillShade="D9"/>
          </w:tcPr>
          <w:p w14:paraId="4A37B2DE" w14:textId="77777777" w:rsidR="00EF76F0" w:rsidRPr="005F6E33" w:rsidRDefault="00EF76F0" w:rsidP="00407D16">
            <w:pPr>
              <w:jc w:val="center"/>
              <w:rPr>
                <w:b/>
                <w:bCs/>
              </w:rPr>
            </w:pPr>
          </w:p>
          <w:p w14:paraId="55D5C99C" w14:textId="77777777" w:rsidR="00EF76F0" w:rsidRPr="005F6E33" w:rsidRDefault="00EF76F0" w:rsidP="00407D16">
            <w:pPr>
              <w:jc w:val="center"/>
              <w:rPr>
                <w:b/>
                <w:bCs/>
              </w:rPr>
            </w:pPr>
            <w:r w:rsidRPr="005F6E33">
              <w:rPr>
                <w:b/>
                <w:bCs/>
              </w:rPr>
              <w:t>Descripción</w:t>
            </w:r>
          </w:p>
        </w:tc>
        <w:tc>
          <w:tcPr>
            <w:tcW w:w="2232" w:type="dxa"/>
            <w:shd w:val="clear" w:color="auto" w:fill="D9D9D9" w:themeFill="background1" w:themeFillShade="D9"/>
          </w:tcPr>
          <w:p w14:paraId="05A45325" w14:textId="77777777" w:rsidR="00EF76F0" w:rsidRPr="005F6E33" w:rsidRDefault="00EF76F0" w:rsidP="00407D16">
            <w:pPr>
              <w:jc w:val="center"/>
              <w:rPr>
                <w:b/>
                <w:bCs/>
              </w:rPr>
            </w:pPr>
          </w:p>
          <w:p w14:paraId="0C167462" w14:textId="77777777" w:rsidR="00EF76F0" w:rsidRPr="005F6E33" w:rsidRDefault="00EF76F0" w:rsidP="00407D16">
            <w:pPr>
              <w:jc w:val="center"/>
              <w:rPr>
                <w:b/>
                <w:bCs/>
              </w:rPr>
            </w:pPr>
            <w:r w:rsidRPr="005F6E33">
              <w:rPr>
                <w:b/>
                <w:bCs/>
              </w:rPr>
              <w:t>Unidades</w:t>
            </w:r>
          </w:p>
        </w:tc>
        <w:tc>
          <w:tcPr>
            <w:tcW w:w="1886" w:type="dxa"/>
            <w:shd w:val="clear" w:color="auto" w:fill="D9D9D9" w:themeFill="background1" w:themeFillShade="D9"/>
          </w:tcPr>
          <w:p w14:paraId="547B8115" w14:textId="77777777" w:rsidR="00EF76F0" w:rsidRPr="005F6E33" w:rsidRDefault="00EF76F0" w:rsidP="00407D16">
            <w:pPr>
              <w:jc w:val="center"/>
              <w:rPr>
                <w:b/>
                <w:bCs/>
              </w:rPr>
            </w:pPr>
            <w:r w:rsidRPr="005F6E33">
              <w:rPr>
                <w:b/>
                <w:bCs/>
              </w:rPr>
              <w:t>Precio Referencial</w:t>
            </w:r>
          </w:p>
          <w:p w14:paraId="2113E649" w14:textId="77777777" w:rsidR="00EF76F0" w:rsidRPr="005F6E33" w:rsidRDefault="00EF76F0" w:rsidP="00407D16">
            <w:pPr>
              <w:jc w:val="center"/>
              <w:rPr>
                <w:b/>
                <w:bCs/>
              </w:rPr>
            </w:pPr>
            <w:r>
              <w:rPr>
                <w:b/>
                <w:bCs/>
              </w:rPr>
              <w:t>Revista P &amp; C</w:t>
            </w:r>
          </w:p>
        </w:tc>
      </w:tr>
      <w:tr w:rsidR="00EF76F0" w14:paraId="708B6CD7" w14:textId="77777777" w:rsidTr="00407D16">
        <w:trPr>
          <w:trHeight w:val="1620"/>
          <w:jc w:val="center"/>
        </w:trPr>
        <w:tc>
          <w:tcPr>
            <w:tcW w:w="2443" w:type="dxa"/>
          </w:tcPr>
          <w:p w14:paraId="3BC16EC5" w14:textId="73C1318E" w:rsidR="00EF76F0" w:rsidRDefault="009F4839" w:rsidP="00407D16">
            <w:pPr>
              <w:jc w:val="center"/>
            </w:pPr>
            <w:r>
              <w:t>Extracción de cubierta de policarbonato</w:t>
            </w:r>
          </w:p>
        </w:tc>
        <w:tc>
          <w:tcPr>
            <w:tcW w:w="2232" w:type="dxa"/>
          </w:tcPr>
          <w:p w14:paraId="06C35483" w14:textId="77777777" w:rsidR="00EF76F0" w:rsidRPr="000A38FE" w:rsidRDefault="00EF76F0" w:rsidP="00407D16">
            <w:pPr>
              <w:jc w:val="center"/>
              <w:rPr>
                <w:vertAlign w:val="superscript"/>
              </w:rPr>
            </w:pPr>
            <w:r>
              <w:rPr>
                <w:shd w:val="clear" w:color="auto" w:fill="FFFFFF"/>
              </w:rPr>
              <w:t>m</w:t>
            </w:r>
            <w:r>
              <w:rPr>
                <w:shd w:val="clear" w:color="auto" w:fill="FFFFFF"/>
                <w:vertAlign w:val="superscript"/>
              </w:rPr>
              <w:t>2</w:t>
            </w:r>
          </w:p>
        </w:tc>
        <w:tc>
          <w:tcPr>
            <w:tcW w:w="1886" w:type="dxa"/>
          </w:tcPr>
          <w:p w14:paraId="0E8DCA02" w14:textId="52B1DE3C" w:rsidR="00EF76F0" w:rsidRPr="007F5DFC" w:rsidRDefault="008D5CE3" w:rsidP="00407D16">
            <w:pPr>
              <w:jc w:val="center"/>
            </w:pPr>
            <w:r w:rsidRPr="00690D7F">
              <w:t xml:space="preserve">Bs. </w:t>
            </w:r>
            <w:r>
              <w:t>63.00</w:t>
            </w:r>
          </w:p>
        </w:tc>
      </w:tr>
    </w:tbl>
    <w:p w14:paraId="2FDB6433" w14:textId="1E6FD0DA" w:rsidR="00EF76F0" w:rsidRPr="00C94253" w:rsidRDefault="00EF76F0" w:rsidP="00EF76F0">
      <w:pPr>
        <w:pStyle w:val="Tabla"/>
        <w:rPr>
          <w:rFonts w:eastAsiaTheme="majorEastAsia" w:cstheme="majorBidi"/>
          <w:b w:val="0"/>
          <w:bCs/>
          <w:i w:val="0"/>
          <w:caps/>
          <w:sz w:val="24"/>
          <w:szCs w:val="26"/>
          <w:lang w:val="es-BO"/>
        </w:rPr>
      </w:pPr>
      <w:r w:rsidRPr="000A38FE">
        <w:rPr>
          <w:b w:val="0"/>
          <w:bCs/>
        </w:rPr>
        <w:t xml:space="preserve">Cuantificación del ítem </w:t>
      </w:r>
      <w:r w:rsidR="009F4839">
        <w:rPr>
          <w:b w:val="0"/>
          <w:bCs/>
        </w:rPr>
        <w:t>Extracción de cubierta de policarbonato</w:t>
      </w:r>
      <w:r w:rsidRPr="000A38FE">
        <w:rPr>
          <w:b w:val="0"/>
          <w:bCs/>
        </w:rPr>
        <w:t>.</w:t>
      </w:r>
    </w:p>
    <w:p w14:paraId="76425CF1" w14:textId="46C842AC" w:rsidR="00C94253" w:rsidRPr="00C94253" w:rsidRDefault="00C94253" w:rsidP="00C94253">
      <w:pPr>
        <w:pStyle w:val="Tabla"/>
        <w:numPr>
          <w:ilvl w:val="0"/>
          <w:numId w:val="0"/>
        </w:numPr>
        <w:ind w:left="360"/>
        <w:jc w:val="both"/>
        <w:rPr>
          <w:rFonts w:eastAsiaTheme="majorEastAsia" w:cstheme="majorBidi"/>
          <w:b w:val="0"/>
          <w:bCs/>
          <w:i w:val="0"/>
          <w:caps/>
          <w:sz w:val="24"/>
          <w:szCs w:val="26"/>
          <w:lang w:val="es-BO"/>
        </w:rPr>
      </w:pPr>
    </w:p>
    <w:p w14:paraId="0E9FC82E" w14:textId="4F78ABB2" w:rsidR="00EF76F0" w:rsidRPr="00512532" w:rsidRDefault="00512532" w:rsidP="00512532">
      <w:pPr>
        <w:pStyle w:val="Heading2"/>
      </w:pPr>
      <w:bookmarkStart w:id="150" w:name="_Toc166532576"/>
      <w:r w:rsidRPr="00512532">
        <w:t>Extracción de malla sombra</w:t>
      </w:r>
      <w:r w:rsidR="00EF76F0" w:rsidRPr="00512532">
        <w:t>.</w:t>
      </w:r>
      <w:bookmarkEnd w:id="150"/>
    </w:p>
    <w:p w14:paraId="22CF4369" w14:textId="77777777" w:rsidR="00EF76F0" w:rsidRPr="00A97976" w:rsidRDefault="00EF76F0" w:rsidP="00EF76F0">
      <w:pPr>
        <w:pStyle w:val="Heading3"/>
      </w:pPr>
      <w:bookmarkStart w:id="151" w:name="_Toc166532577"/>
      <w:r>
        <w:t>Descripción</w:t>
      </w:r>
      <w:bookmarkEnd w:id="151"/>
    </w:p>
    <w:p w14:paraId="0459DD8D" w14:textId="0AB42DE7" w:rsidR="00EF76F0" w:rsidRDefault="00512532" w:rsidP="00512532">
      <w:r>
        <w:rPr>
          <w:shd w:val="clear" w:color="auto" w:fill="FFFFFF"/>
        </w:rPr>
        <w:t>La actividad consiste en el desmontaje y retirada de mallas sombra utilizadas para proporcionar cobertura y protección contra el sol en áreas exteriores. Esta tarea debe realizarse con cuidado para preservar la integridad de la malla y evitar daños a la infraestructura circundante</w:t>
      </w:r>
      <w:r w:rsidR="00EF76F0">
        <w:rPr>
          <w:shd w:val="clear" w:color="auto" w:fill="FFFFFF"/>
        </w:rPr>
        <w:t>.</w:t>
      </w:r>
      <w:r w:rsidR="00EF76F0">
        <w:t xml:space="preserve"> </w:t>
      </w:r>
    </w:p>
    <w:p w14:paraId="07257C26" w14:textId="565A40B0" w:rsidR="00512532" w:rsidRPr="00512532" w:rsidRDefault="00EF76F0" w:rsidP="00512532">
      <w:pPr>
        <w:pStyle w:val="Heading3"/>
      </w:pPr>
      <w:bookmarkStart w:id="152" w:name="_Toc166532578"/>
      <w:r>
        <w:t>Materiales, herramientas y equipo</w:t>
      </w:r>
      <w:bookmarkEnd w:id="152"/>
    </w:p>
    <w:p w14:paraId="44187F5E" w14:textId="77777777" w:rsidR="00512532" w:rsidRPr="00512532" w:rsidRDefault="00512532" w:rsidP="00512532">
      <w:pPr>
        <w:pStyle w:val="Vieta1"/>
        <w:rPr>
          <w:shd w:val="clear" w:color="auto" w:fill="FFFFFF"/>
        </w:rPr>
      </w:pPr>
      <w:r w:rsidRPr="00512532">
        <w:rPr>
          <w:shd w:val="clear" w:color="auto" w:fill="FFFFFF"/>
        </w:rPr>
        <w:t>Contenedores o bolsas para el almacenamiento seguro y transporte de las mallas retiradas.</w:t>
      </w:r>
    </w:p>
    <w:p w14:paraId="7ADB1083" w14:textId="77777777" w:rsidR="00512532" w:rsidRPr="00512532" w:rsidRDefault="00512532" w:rsidP="00512532">
      <w:pPr>
        <w:pStyle w:val="Vieta1"/>
        <w:rPr>
          <w:shd w:val="clear" w:color="auto" w:fill="FFFFFF"/>
        </w:rPr>
      </w:pPr>
      <w:r w:rsidRPr="00512532">
        <w:rPr>
          <w:shd w:val="clear" w:color="auto" w:fill="FFFFFF"/>
        </w:rPr>
        <w:t>Material de embalaje para proteger las mallas durante el desmontaje y transporte.</w:t>
      </w:r>
    </w:p>
    <w:p w14:paraId="6D8A9833" w14:textId="77777777" w:rsidR="00512532" w:rsidRPr="00512532" w:rsidRDefault="00512532" w:rsidP="00512532">
      <w:pPr>
        <w:pStyle w:val="Vieta1"/>
        <w:rPr>
          <w:shd w:val="clear" w:color="auto" w:fill="FFFFFF"/>
        </w:rPr>
      </w:pPr>
      <w:r w:rsidRPr="00512532">
        <w:rPr>
          <w:shd w:val="clear" w:color="auto" w:fill="FFFFFF"/>
        </w:rPr>
        <w:t>Andamios y escaleras con certificaciones actuales, necesarios para acceder y trabajar de manera segura en estructuras elevadas.</w:t>
      </w:r>
    </w:p>
    <w:p w14:paraId="4F320598" w14:textId="77777777" w:rsidR="00512532" w:rsidRPr="00512532" w:rsidRDefault="00512532" w:rsidP="00512532">
      <w:pPr>
        <w:pStyle w:val="Vieta1"/>
        <w:rPr>
          <w:shd w:val="clear" w:color="auto" w:fill="FFFFFF"/>
        </w:rPr>
      </w:pPr>
      <w:r w:rsidRPr="00512532">
        <w:rPr>
          <w:shd w:val="clear" w:color="auto" w:fill="FFFFFF"/>
        </w:rPr>
        <w:t>Herramientas manuales como tijeras de podar para cortar ataduras o fijaciones sin dañar la malla.</w:t>
      </w:r>
    </w:p>
    <w:p w14:paraId="4D0D6518" w14:textId="77777777" w:rsidR="00512532" w:rsidRPr="00512532" w:rsidRDefault="00512532" w:rsidP="00512532">
      <w:pPr>
        <w:pStyle w:val="Vieta1"/>
        <w:rPr>
          <w:shd w:val="clear" w:color="auto" w:fill="FFFFFF"/>
        </w:rPr>
      </w:pPr>
      <w:r w:rsidRPr="00512532">
        <w:rPr>
          <w:shd w:val="clear" w:color="auto" w:fill="FFFFFF"/>
        </w:rPr>
        <w:t>Herramientas de corte para remover fijaciones más robustas, siempre con protecciones adecuadas para evitar daños.</w:t>
      </w:r>
    </w:p>
    <w:p w14:paraId="21339E92" w14:textId="77777777" w:rsidR="00512532" w:rsidRPr="00512532" w:rsidRDefault="00512532" w:rsidP="00512532">
      <w:pPr>
        <w:pStyle w:val="Vieta1"/>
        <w:rPr>
          <w:shd w:val="clear" w:color="auto" w:fill="FFFFFF"/>
        </w:rPr>
      </w:pPr>
      <w:r w:rsidRPr="00512532">
        <w:rPr>
          <w:shd w:val="clear" w:color="auto" w:fill="FFFFFF"/>
        </w:rPr>
        <w:t>Trabajadores capacitados en técnicas de manejo y desmontaje de mallas de cobertura.</w:t>
      </w:r>
    </w:p>
    <w:p w14:paraId="5456FAD0" w14:textId="77777777" w:rsidR="00512532" w:rsidRPr="00512532" w:rsidRDefault="00512532" w:rsidP="00512532">
      <w:pPr>
        <w:pStyle w:val="Vieta1"/>
        <w:rPr>
          <w:shd w:val="clear" w:color="auto" w:fill="FFFFFF"/>
        </w:rPr>
      </w:pPr>
      <w:r w:rsidRPr="00512532">
        <w:rPr>
          <w:shd w:val="clear" w:color="auto" w:fill="FFFFFF"/>
        </w:rPr>
        <w:t>Supervisores de seguridad que garantizarán que se sigan todos los protocolos de seguridad durante la ejecución de la actividad.</w:t>
      </w:r>
    </w:p>
    <w:p w14:paraId="5768848E" w14:textId="267596A7" w:rsidR="00EF76F0" w:rsidRPr="00512532" w:rsidRDefault="00512532" w:rsidP="00512532">
      <w:pPr>
        <w:pStyle w:val="Vieta1"/>
        <w:rPr>
          <w:shd w:val="clear" w:color="auto" w:fill="FFFFFF"/>
        </w:rPr>
      </w:pPr>
      <w:r w:rsidRPr="00512532">
        <w:rPr>
          <w:shd w:val="clear" w:color="auto" w:fill="FFFFFF"/>
        </w:rPr>
        <w:t>Cascos, gafas de seguridad, guantes de trabajo adecuados para el manejo de mallas y materiales abrasivos, arneses de seguridad y calzado de seguridad.</w:t>
      </w:r>
    </w:p>
    <w:p w14:paraId="5FB221C9" w14:textId="77777777" w:rsidR="00EF76F0" w:rsidRDefault="00EF76F0" w:rsidP="00EF76F0">
      <w:pPr>
        <w:pStyle w:val="Heading3"/>
      </w:pPr>
      <w:bookmarkStart w:id="153" w:name="_Toc166532579"/>
      <w:r>
        <w:t>Procedimiento</w:t>
      </w:r>
      <w:bookmarkEnd w:id="153"/>
    </w:p>
    <w:p w14:paraId="5AFCAADD" w14:textId="77777777" w:rsidR="00512532" w:rsidRDefault="00512532" w:rsidP="00512532">
      <w:r>
        <w:t>El proceso iniciará con una revisión detallada del área para identificar todos los puntos de anclaje y fijaciones de la malla sombra. Se planificará el método de retirada que asegure la mínima interrupción a las operaciones circundantes y el menor riesgo posible para los operarios.</w:t>
      </w:r>
    </w:p>
    <w:p w14:paraId="2A33D447" w14:textId="77777777" w:rsidR="00512532" w:rsidRDefault="00512532" w:rsidP="00512532">
      <w:r>
        <w:t>Se establecerá un perímetro de seguridad para restringir el acceso al área de trabajo solo al personal involucrado, quien deberá estar equipado con el EPP correspondiente. El desmontaje comenzará por los puntos de fijación más accesibles, avanzando cuidadosamente hacia los más complicados. Las mallas se retirarán de manera que se minimice la posibilidad de enredos o daños, asegurándose de que cada sección sea adecuadamente embalada y etiquetada antes de su almacenamiento o transporte.</w:t>
      </w:r>
    </w:p>
    <w:p w14:paraId="2163622A" w14:textId="77777777" w:rsidR="00512532" w:rsidRDefault="00512532" w:rsidP="00512532">
      <w:r>
        <w:t>Cualquier estructura de soporte que no sea parte de la extracción será inspeccionada para detectar posibles daños ocurridos durante el desmontaje, asegurando su estabilidad y funcionalidad antes de concluir la actividad.</w:t>
      </w:r>
    </w:p>
    <w:p w14:paraId="60015F57" w14:textId="5FFC3B1F" w:rsidR="00EF76F0" w:rsidRPr="00512532" w:rsidRDefault="00512532" w:rsidP="00512532">
      <w:pPr>
        <w:rPr>
          <w:lang w:eastAsia="es-ES"/>
        </w:rPr>
      </w:pPr>
      <w:r>
        <w:t>EMBOL</w:t>
      </w:r>
      <w:r w:rsidR="00C94253">
        <w:t xml:space="preserve"> </w:t>
      </w:r>
      <w:r w:rsidR="00C94253">
        <w:rPr>
          <w:shd w:val="clear" w:color="auto" w:fill="FFFFFF"/>
        </w:rPr>
        <w:t>S.A.</w:t>
      </w:r>
      <w:r>
        <w:t xml:space="preserve"> se deslinda de cualquier responsabilidad asociada a la actividad de transporte y disposición de los residuos generados. La empresa contratista es responsable de llevar a cabo la demolición de manera segura y conforme a todas las normativas y regulaciones aplicables.</w:t>
      </w:r>
    </w:p>
    <w:p w14:paraId="2FB37F2C" w14:textId="77777777" w:rsidR="00EF76F0" w:rsidRDefault="00EF76F0" w:rsidP="00EF76F0">
      <w:pPr>
        <w:pStyle w:val="Heading3"/>
      </w:pPr>
      <w:bookmarkStart w:id="154" w:name="_Toc166532580"/>
      <w:r>
        <w:lastRenderedPageBreak/>
        <w:t>Medición y Precio</w:t>
      </w:r>
      <w:bookmarkEnd w:id="154"/>
    </w:p>
    <w:p w14:paraId="51FBA499" w14:textId="2FBEA5B3" w:rsidR="00512532" w:rsidRDefault="00512532" w:rsidP="00512532">
      <w:r>
        <w:t>La medición para la actividad de extracción de malla sombra se realizará en metros cuadrados (m²), calculando el área total de la malla sombra desmontada. Esto incluirá todas las áreas de las que se han retirado las mallas, independientemente de la forma o dimensiones específicas.</w:t>
      </w:r>
    </w:p>
    <w:p w14:paraId="3DE67426" w14:textId="77777777" w:rsidR="00512532" w:rsidRDefault="00512532" w:rsidP="00512532">
      <w:r>
        <w:t>El pago se efectuará según la cantidad de metros cuadrados de malla sombra retirada, de acuerdo con los términos y condiciones del contrato con el contratista. El pago se basará en los registros de progreso y será validado tras la aprobación de los trabajos por parte de EMBOL S.A., asegurando que el pago refleje la cantidad y calidad del trabajo efectuado.</w:t>
      </w:r>
    </w:p>
    <w:p w14:paraId="02986F8A" w14:textId="0C5A35FC" w:rsidR="00EF76F0" w:rsidRPr="00512532" w:rsidRDefault="00EF76F0" w:rsidP="00EF76F0">
      <w:pPr>
        <w:rPr>
          <w:lang w:val="es-ES" w:eastAsia="es-BO"/>
        </w:rPr>
      </w:pPr>
    </w:p>
    <w:tbl>
      <w:tblPr>
        <w:tblStyle w:val="TableGrid"/>
        <w:tblW w:w="0" w:type="auto"/>
        <w:jc w:val="center"/>
        <w:tblLook w:val="04A0" w:firstRow="1" w:lastRow="0" w:firstColumn="1" w:lastColumn="0" w:noHBand="0" w:noVBand="1"/>
      </w:tblPr>
      <w:tblGrid>
        <w:gridCol w:w="2443"/>
        <w:gridCol w:w="2232"/>
        <w:gridCol w:w="1886"/>
      </w:tblGrid>
      <w:tr w:rsidR="00EF76F0" w14:paraId="497450F6" w14:textId="77777777" w:rsidTr="00407D16">
        <w:trPr>
          <w:jc w:val="center"/>
        </w:trPr>
        <w:tc>
          <w:tcPr>
            <w:tcW w:w="2443" w:type="dxa"/>
            <w:shd w:val="clear" w:color="auto" w:fill="D9D9D9" w:themeFill="background1" w:themeFillShade="D9"/>
          </w:tcPr>
          <w:p w14:paraId="2CFBC3BF" w14:textId="77777777" w:rsidR="00EF76F0" w:rsidRPr="005F6E33" w:rsidRDefault="00EF76F0" w:rsidP="00407D16">
            <w:pPr>
              <w:jc w:val="center"/>
              <w:rPr>
                <w:b/>
                <w:bCs/>
              </w:rPr>
            </w:pPr>
          </w:p>
          <w:p w14:paraId="51913C39" w14:textId="77777777" w:rsidR="00EF76F0" w:rsidRPr="005F6E33" w:rsidRDefault="00EF76F0" w:rsidP="00407D16">
            <w:pPr>
              <w:jc w:val="center"/>
              <w:rPr>
                <w:b/>
                <w:bCs/>
              </w:rPr>
            </w:pPr>
            <w:r w:rsidRPr="005F6E33">
              <w:rPr>
                <w:b/>
                <w:bCs/>
              </w:rPr>
              <w:t>Descripción</w:t>
            </w:r>
          </w:p>
        </w:tc>
        <w:tc>
          <w:tcPr>
            <w:tcW w:w="2232" w:type="dxa"/>
            <w:shd w:val="clear" w:color="auto" w:fill="D9D9D9" w:themeFill="background1" w:themeFillShade="D9"/>
          </w:tcPr>
          <w:p w14:paraId="4BC02C46" w14:textId="77777777" w:rsidR="00EF76F0" w:rsidRPr="005F6E33" w:rsidRDefault="00EF76F0" w:rsidP="00407D16">
            <w:pPr>
              <w:jc w:val="center"/>
              <w:rPr>
                <w:b/>
                <w:bCs/>
              </w:rPr>
            </w:pPr>
          </w:p>
          <w:p w14:paraId="266F63E8" w14:textId="77777777" w:rsidR="00EF76F0" w:rsidRPr="005F6E33" w:rsidRDefault="00EF76F0" w:rsidP="00407D16">
            <w:pPr>
              <w:jc w:val="center"/>
              <w:rPr>
                <w:b/>
                <w:bCs/>
              </w:rPr>
            </w:pPr>
            <w:r w:rsidRPr="005F6E33">
              <w:rPr>
                <w:b/>
                <w:bCs/>
              </w:rPr>
              <w:t>Unidades</w:t>
            </w:r>
          </w:p>
        </w:tc>
        <w:tc>
          <w:tcPr>
            <w:tcW w:w="1886" w:type="dxa"/>
            <w:shd w:val="clear" w:color="auto" w:fill="D9D9D9" w:themeFill="background1" w:themeFillShade="D9"/>
          </w:tcPr>
          <w:p w14:paraId="1A587308" w14:textId="77777777" w:rsidR="00EF76F0" w:rsidRPr="005F6E33" w:rsidRDefault="00EF76F0" w:rsidP="00407D16">
            <w:pPr>
              <w:jc w:val="center"/>
              <w:rPr>
                <w:b/>
                <w:bCs/>
              </w:rPr>
            </w:pPr>
            <w:r w:rsidRPr="005F6E33">
              <w:rPr>
                <w:b/>
                <w:bCs/>
              </w:rPr>
              <w:t>Precio Referencial</w:t>
            </w:r>
          </w:p>
          <w:p w14:paraId="4E41B2C7" w14:textId="77777777" w:rsidR="00EF76F0" w:rsidRPr="005F6E33" w:rsidRDefault="00EF76F0" w:rsidP="00407D16">
            <w:pPr>
              <w:jc w:val="center"/>
              <w:rPr>
                <w:b/>
                <w:bCs/>
              </w:rPr>
            </w:pPr>
            <w:r>
              <w:rPr>
                <w:b/>
                <w:bCs/>
              </w:rPr>
              <w:t>Revista P &amp; C</w:t>
            </w:r>
          </w:p>
        </w:tc>
      </w:tr>
      <w:tr w:rsidR="00EF76F0" w14:paraId="22DC41FF" w14:textId="77777777" w:rsidTr="00407D16">
        <w:trPr>
          <w:trHeight w:val="1620"/>
          <w:jc w:val="center"/>
        </w:trPr>
        <w:tc>
          <w:tcPr>
            <w:tcW w:w="2443" w:type="dxa"/>
          </w:tcPr>
          <w:p w14:paraId="0E52D0F3" w14:textId="2AEE987B" w:rsidR="00EF76F0" w:rsidRDefault="00512532" w:rsidP="00407D16">
            <w:pPr>
              <w:jc w:val="center"/>
            </w:pPr>
            <w:r>
              <w:t>Extracción de Malla sombra</w:t>
            </w:r>
            <w:r w:rsidR="00EF76F0" w:rsidRPr="000A38FE">
              <w:t>.</w:t>
            </w:r>
          </w:p>
        </w:tc>
        <w:tc>
          <w:tcPr>
            <w:tcW w:w="2232" w:type="dxa"/>
          </w:tcPr>
          <w:p w14:paraId="1A26BD1E" w14:textId="77777777" w:rsidR="00EF76F0" w:rsidRPr="000A38FE" w:rsidRDefault="00EF76F0" w:rsidP="00407D16">
            <w:pPr>
              <w:jc w:val="center"/>
              <w:rPr>
                <w:vertAlign w:val="superscript"/>
              </w:rPr>
            </w:pPr>
            <w:r>
              <w:rPr>
                <w:shd w:val="clear" w:color="auto" w:fill="FFFFFF"/>
              </w:rPr>
              <w:t>m</w:t>
            </w:r>
            <w:r>
              <w:rPr>
                <w:shd w:val="clear" w:color="auto" w:fill="FFFFFF"/>
                <w:vertAlign w:val="superscript"/>
              </w:rPr>
              <w:t>2</w:t>
            </w:r>
          </w:p>
        </w:tc>
        <w:tc>
          <w:tcPr>
            <w:tcW w:w="1886" w:type="dxa"/>
          </w:tcPr>
          <w:p w14:paraId="5B31DC46" w14:textId="1EC2CFA3" w:rsidR="00EF76F0" w:rsidRPr="007F5DFC" w:rsidRDefault="008D5CE3" w:rsidP="00407D16">
            <w:pPr>
              <w:jc w:val="center"/>
            </w:pPr>
            <w:r w:rsidRPr="00690D7F">
              <w:t xml:space="preserve">Bs. </w:t>
            </w:r>
            <w:r>
              <w:t>15.00</w:t>
            </w:r>
          </w:p>
        </w:tc>
      </w:tr>
    </w:tbl>
    <w:p w14:paraId="76DCA1EF" w14:textId="6A750028" w:rsidR="00EF76F0" w:rsidRPr="00C94253" w:rsidRDefault="00EF76F0" w:rsidP="00EF76F0">
      <w:pPr>
        <w:pStyle w:val="Tabla"/>
        <w:rPr>
          <w:rFonts w:eastAsiaTheme="majorEastAsia" w:cstheme="majorBidi"/>
          <w:b w:val="0"/>
          <w:bCs/>
          <w:i w:val="0"/>
          <w:caps/>
          <w:sz w:val="24"/>
          <w:szCs w:val="26"/>
          <w:lang w:val="es-BO"/>
        </w:rPr>
      </w:pPr>
      <w:r w:rsidRPr="000A38FE">
        <w:rPr>
          <w:b w:val="0"/>
          <w:bCs/>
        </w:rPr>
        <w:t xml:space="preserve">Cuantificación del ítem </w:t>
      </w:r>
      <w:r w:rsidR="00512532">
        <w:rPr>
          <w:b w:val="0"/>
          <w:bCs/>
        </w:rPr>
        <w:t>Extracción de malla sombra</w:t>
      </w:r>
      <w:r w:rsidRPr="000A38FE">
        <w:rPr>
          <w:b w:val="0"/>
          <w:bCs/>
        </w:rPr>
        <w:t>.</w:t>
      </w:r>
    </w:p>
    <w:p w14:paraId="2593EDF4" w14:textId="77777777" w:rsidR="00C94253" w:rsidRPr="000A38FE" w:rsidRDefault="00C94253" w:rsidP="00C94253">
      <w:pPr>
        <w:pStyle w:val="Tabla"/>
        <w:numPr>
          <w:ilvl w:val="0"/>
          <w:numId w:val="0"/>
        </w:numPr>
        <w:ind w:left="360" w:hanging="360"/>
        <w:rPr>
          <w:rFonts w:eastAsiaTheme="majorEastAsia" w:cstheme="majorBidi"/>
          <w:b w:val="0"/>
          <w:bCs/>
          <w:i w:val="0"/>
          <w:caps/>
          <w:sz w:val="24"/>
          <w:szCs w:val="26"/>
          <w:lang w:val="es-BO"/>
        </w:rPr>
      </w:pPr>
    </w:p>
    <w:p w14:paraId="093D46E9" w14:textId="2360DBC7" w:rsidR="00EF76F0" w:rsidRPr="00512532" w:rsidRDefault="00512532" w:rsidP="00512532">
      <w:pPr>
        <w:pStyle w:val="Heading2"/>
      </w:pPr>
      <w:bookmarkStart w:id="155" w:name="_Toc166532581"/>
      <w:r w:rsidRPr="00512532">
        <w:t>Extracción y retiro de elementos de madera</w:t>
      </w:r>
      <w:r w:rsidR="00EF76F0" w:rsidRPr="00512532">
        <w:t>.</w:t>
      </w:r>
      <w:bookmarkEnd w:id="155"/>
    </w:p>
    <w:p w14:paraId="0ED62081" w14:textId="77777777" w:rsidR="00EF76F0" w:rsidRPr="00A97976" w:rsidRDefault="00EF76F0" w:rsidP="00EF76F0">
      <w:pPr>
        <w:pStyle w:val="Heading3"/>
      </w:pPr>
      <w:bookmarkStart w:id="156" w:name="_Toc166532582"/>
      <w:r>
        <w:t>Descripción</w:t>
      </w:r>
      <w:bookmarkEnd w:id="156"/>
    </w:p>
    <w:p w14:paraId="47A9AFC2" w14:textId="79DA9CA6" w:rsidR="00EF76F0" w:rsidRDefault="00512532" w:rsidP="00512532">
      <w:r>
        <w:rPr>
          <w:shd w:val="clear" w:color="auto" w:fill="FFFFFF"/>
        </w:rPr>
        <w:t>Esta actividad implica la extracción y retiro cuidadoso de todos los elementos de madera incorporados en las estructuras o como parte del mobiliario fijo y no fijo de las instalaciones. La tarea se centra en desmontar y retirar piezas de madera sin comprometer la estabilidad de las estructuras circundantes ni la integridad de los elementos que se conservarán o reutilizarán</w:t>
      </w:r>
      <w:r w:rsidR="00EF76F0">
        <w:rPr>
          <w:shd w:val="clear" w:color="auto" w:fill="FFFFFF"/>
        </w:rPr>
        <w:t>.</w:t>
      </w:r>
      <w:r w:rsidR="00EF76F0">
        <w:t xml:space="preserve"> </w:t>
      </w:r>
    </w:p>
    <w:p w14:paraId="656DEAE9" w14:textId="12E41406" w:rsidR="00512532" w:rsidRPr="00512532" w:rsidRDefault="00EF76F0" w:rsidP="00512532">
      <w:pPr>
        <w:pStyle w:val="Heading3"/>
      </w:pPr>
      <w:bookmarkStart w:id="157" w:name="_Toc166532583"/>
      <w:r>
        <w:t>Materiales, herramientas y equipo</w:t>
      </w:r>
      <w:bookmarkEnd w:id="157"/>
    </w:p>
    <w:p w14:paraId="44D9CE0D" w14:textId="77777777" w:rsidR="00512532" w:rsidRPr="00512532" w:rsidRDefault="00512532" w:rsidP="00512532">
      <w:pPr>
        <w:pStyle w:val="Vieta1"/>
        <w:rPr>
          <w:shd w:val="clear" w:color="auto" w:fill="FFFFFF"/>
        </w:rPr>
      </w:pPr>
      <w:r w:rsidRPr="00512532">
        <w:rPr>
          <w:shd w:val="clear" w:color="auto" w:fill="FFFFFF"/>
        </w:rPr>
        <w:t>Contenedores y pallets para el acopio y transporte adecuado de la madera retirada.</w:t>
      </w:r>
    </w:p>
    <w:p w14:paraId="72C2A7A7" w14:textId="77777777" w:rsidR="00512532" w:rsidRPr="00512532" w:rsidRDefault="00512532" w:rsidP="00512532">
      <w:pPr>
        <w:pStyle w:val="Vieta1"/>
        <w:rPr>
          <w:shd w:val="clear" w:color="auto" w:fill="FFFFFF"/>
        </w:rPr>
      </w:pPr>
      <w:r w:rsidRPr="00512532">
        <w:rPr>
          <w:shd w:val="clear" w:color="auto" w:fill="FFFFFF"/>
        </w:rPr>
        <w:t>Material de embalaje para proteger piezas valiosas o delicadas durante el desmontaje y transporte.</w:t>
      </w:r>
    </w:p>
    <w:p w14:paraId="06CEA0A8" w14:textId="77777777" w:rsidR="00512532" w:rsidRPr="00512532" w:rsidRDefault="00512532" w:rsidP="00512532">
      <w:pPr>
        <w:pStyle w:val="Vieta1"/>
        <w:rPr>
          <w:shd w:val="clear" w:color="auto" w:fill="FFFFFF"/>
        </w:rPr>
      </w:pPr>
      <w:r w:rsidRPr="00512532">
        <w:rPr>
          <w:shd w:val="clear" w:color="auto" w:fill="FFFFFF"/>
        </w:rPr>
        <w:t>Andamios y escaleras con certificación actual, para garantizar un trabajo seguro en alturas.</w:t>
      </w:r>
    </w:p>
    <w:p w14:paraId="5A909A5C" w14:textId="77777777" w:rsidR="00512532" w:rsidRPr="00512532" w:rsidRDefault="00512532" w:rsidP="00512532">
      <w:pPr>
        <w:pStyle w:val="Vieta1"/>
        <w:rPr>
          <w:shd w:val="clear" w:color="auto" w:fill="FFFFFF"/>
        </w:rPr>
      </w:pPr>
      <w:r w:rsidRPr="00512532">
        <w:rPr>
          <w:shd w:val="clear" w:color="auto" w:fill="FFFFFF"/>
        </w:rPr>
        <w:t>Herramientas manuales como martillos, palancas, y destornilladores para desmontar cuidadosamente la madera.</w:t>
      </w:r>
    </w:p>
    <w:p w14:paraId="787EA18C" w14:textId="77777777" w:rsidR="00512532" w:rsidRPr="00512532" w:rsidRDefault="00512532" w:rsidP="00512532">
      <w:pPr>
        <w:pStyle w:val="Vieta1"/>
        <w:rPr>
          <w:shd w:val="clear" w:color="auto" w:fill="FFFFFF"/>
        </w:rPr>
      </w:pPr>
      <w:r w:rsidRPr="00512532">
        <w:rPr>
          <w:shd w:val="clear" w:color="auto" w:fill="FFFFFF"/>
        </w:rPr>
        <w:t>Sierras eléctricas y herramientas de corte con las medidas de seguridad adecuadas para despiezar elementos grandes.</w:t>
      </w:r>
    </w:p>
    <w:p w14:paraId="36830BB3" w14:textId="77777777" w:rsidR="00512532" w:rsidRPr="00512532" w:rsidRDefault="00512532" w:rsidP="00512532">
      <w:pPr>
        <w:pStyle w:val="Vieta1"/>
        <w:rPr>
          <w:shd w:val="clear" w:color="auto" w:fill="FFFFFF"/>
        </w:rPr>
      </w:pPr>
      <w:r w:rsidRPr="00512532">
        <w:rPr>
          <w:shd w:val="clear" w:color="auto" w:fill="FFFFFF"/>
        </w:rPr>
        <w:lastRenderedPageBreak/>
        <w:t>Trabajadores capacitados en carpintería y técnicas de desmontaje de estructuras de madera.</w:t>
      </w:r>
    </w:p>
    <w:p w14:paraId="5C649EE7" w14:textId="77777777" w:rsidR="00512532" w:rsidRPr="00512532" w:rsidRDefault="00512532" w:rsidP="00512532">
      <w:pPr>
        <w:pStyle w:val="Vieta1"/>
        <w:rPr>
          <w:shd w:val="clear" w:color="auto" w:fill="FFFFFF"/>
        </w:rPr>
      </w:pPr>
      <w:r w:rsidRPr="00512532">
        <w:rPr>
          <w:shd w:val="clear" w:color="auto" w:fill="FFFFFF"/>
        </w:rPr>
        <w:t>Supervisores de seguridad encargados de garantizar la adherencia a todas las normas de seguridad durante la ejecución.</w:t>
      </w:r>
    </w:p>
    <w:p w14:paraId="20F2E920" w14:textId="18F6B68B" w:rsidR="00EF76F0" w:rsidRPr="002A14E5" w:rsidRDefault="00512532" w:rsidP="002A14E5">
      <w:pPr>
        <w:pStyle w:val="Vieta1"/>
        <w:rPr>
          <w:shd w:val="clear" w:color="auto" w:fill="FFFFFF"/>
        </w:rPr>
      </w:pPr>
      <w:r w:rsidRPr="00512532">
        <w:rPr>
          <w:shd w:val="clear" w:color="auto" w:fill="FFFFFF"/>
        </w:rPr>
        <w:t>Cascos, gafas de seguridad, guantes de protección, arneses de seguridad para trabajos en altura, y calzado de seguridad robusto.</w:t>
      </w:r>
    </w:p>
    <w:p w14:paraId="21E64239" w14:textId="77777777" w:rsidR="00EF76F0" w:rsidRDefault="00EF76F0" w:rsidP="00EF76F0">
      <w:pPr>
        <w:pStyle w:val="Heading3"/>
      </w:pPr>
      <w:bookmarkStart w:id="158" w:name="_Toc166532584"/>
      <w:r>
        <w:t>Procedimiento</w:t>
      </w:r>
      <w:bookmarkEnd w:id="158"/>
    </w:p>
    <w:p w14:paraId="1B64B365" w14:textId="77777777" w:rsidR="002A14E5" w:rsidRDefault="002A14E5" w:rsidP="002A14E5">
      <w:r>
        <w:t>Se realizará inicialmente una inspección detallada del área para identificar todos los elementos de madera a retirar, evaluando cualquier riesgo asociado con su desmontaje. Se establecerán zonas de trabajo seguras, con un acceso restringido solo para el personal autorizado.</w:t>
      </w:r>
    </w:p>
    <w:p w14:paraId="0142EE1B" w14:textId="77777777" w:rsidR="002A14E5" w:rsidRDefault="002A14E5" w:rsidP="002A14E5">
      <w:r>
        <w:t>El desmontaje se iniciará retirando los elementos más accesibles y menos estructurales, avanzando hacia aquellos que requieran una manipulación más compleja o que estén integrados en la estructura del edificio. Se utilizarán técnicas que minimicen el impacto en la estructura y en los propios elementos de madera, priorizando su integridad para posibles reusos o reciclaje.</w:t>
      </w:r>
    </w:p>
    <w:p w14:paraId="7FB52F10" w14:textId="77777777" w:rsidR="002A14E5" w:rsidRDefault="002A14E5" w:rsidP="002A14E5">
      <w:r>
        <w:t>Cada pieza de madera retirada será evaluada para determinar su condición y clasificada para su reutilización, reciclaje o disposición adecuada. Todos los materiales serán retirados del sitio de manera ordenada y segura, asegurando que las áreas de trabajo queden limpias y libres de obstáculos al final de cada jornada.</w:t>
      </w:r>
    </w:p>
    <w:p w14:paraId="72EDFCE1" w14:textId="62687786" w:rsidR="00EF76F0" w:rsidRPr="0078194C" w:rsidRDefault="002A14E5" w:rsidP="00EF76F0">
      <w:r>
        <w:t>EMBOL</w:t>
      </w:r>
      <w:r w:rsidR="00C94253">
        <w:t xml:space="preserve"> </w:t>
      </w:r>
      <w:r w:rsidR="00C94253">
        <w:rPr>
          <w:shd w:val="clear" w:color="auto" w:fill="FFFFFF"/>
        </w:rPr>
        <w:t>S.A.</w:t>
      </w:r>
      <w:r>
        <w:t xml:space="preserve"> se deslinda de cualquier responsabilidad asociada a la actividad de transporte y disposición de los residuos generados. La empresa contratista es responsable de llevar a cabo la demolición de manera segura y conforme a todas las normativas y regulaciones aplicables.</w:t>
      </w:r>
    </w:p>
    <w:p w14:paraId="2F0B2C44" w14:textId="77777777" w:rsidR="00EF76F0" w:rsidRDefault="00EF76F0" w:rsidP="00EF76F0">
      <w:pPr>
        <w:pStyle w:val="Heading3"/>
      </w:pPr>
      <w:bookmarkStart w:id="159" w:name="_Toc166532585"/>
      <w:r>
        <w:t>Medición y Precio</w:t>
      </w:r>
      <w:bookmarkEnd w:id="159"/>
    </w:p>
    <w:p w14:paraId="5DB04920" w14:textId="42926A8E" w:rsidR="002A14E5" w:rsidRPr="002A14E5" w:rsidRDefault="002A14E5" w:rsidP="002A14E5">
      <w:r>
        <w:t>La medición de la actividad de extracción y retiro de elementos de madera se realizará en metros cuadrados (m²), basándose en el área total cubierta por los elementos de madera retirados. Esto incluirá la superficie de todas las piezas desmontadas, independientemente de su forma o dimensiones.</w:t>
      </w:r>
    </w:p>
    <w:p w14:paraId="4EF2486F" w14:textId="5CBE4E02" w:rsidR="002A14E5" w:rsidRDefault="002A14E5" w:rsidP="002A14E5">
      <w:r>
        <w:t xml:space="preserve">El pago por la extracción y retiro de elementos de madera se calculará según la cantidad de metros cuadrados de madera retirada, de acuerdo con los términos y condiciones del contrato con el contratista. Este método de pago se basará en los registros de avance documentados y será validado tras la aprobación de EMBOL S.A., </w:t>
      </w:r>
      <w:r w:rsidRPr="002A14E5">
        <w:t>asegurando que el pago refleje el volumen real y la calidad del trabajo efectuado, en línea con las especificaciones técnicas y los estándares de seguridad establecidos.</w:t>
      </w:r>
    </w:p>
    <w:p w14:paraId="0BC38603" w14:textId="61626BFB" w:rsidR="00C94253" w:rsidRDefault="00C94253" w:rsidP="002A14E5"/>
    <w:p w14:paraId="17D558B9" w14:textId="6EB97131" w:rsidR="00C94253" w:rsidRDefault="00C94253" w:rsidP="002A14E5"/>
    <w:p w14:paraId="5B3869A6" w14:textId="77777777" w:rsidR="00C94253" w:rsidRPr="002A14E5" w:rsidRDefault="00C94253" w:rsidP="002A14E5"/>
    <w:p w14:paraId="3FD1B52C" w14:textId="77777777" w:rsidR="002A14E5" w:rsidRDefault="002A14E5" w:rsidP="002A14E5">
      <w:pPr>
        <w:pStyle w:val="z-TopofForm"/>
        <w:jc w:val="both"/>
      </w:pPr>
      <w:r>
        <w:t>Principio del formulario</w:t>
      </w:r>
    </w:p>
    <w:p w14:paraId="743F350D" w14:textId="5D2C2B93" w:rsidR="00EF76F0" w:rsidRDefault="00EF76F0" w:rsidP="00EF76F0">
      <w:pPr>
        <w:rPr>
          <w:lang w:eastAsia="es-BO"/>
        </w:rPr>
      </w:pPr>
    </w:p>
    <w:tbl>
      <w:tblPr>
        <w:tblStyle w:val="TableGrid"/>
        <w:tblW w:w="0" w:type="auto"/>
        <w:jc w:val="center"/>
        <w:tblLook w:val="04A0" w:firstRow="1" w:lastRow="0" w:firstColumn="1" w:lastColumn="0" w:noHBand="0" w:noVBand="1"/>
      </w:tblPr>
      <w:tblGrid>
        <w:gridCol w:w="2443"/>
        <w:gridCol w:w="2232"/>
        <w:gridCol w:w="1886"/>
      </w:tblGrid>
      <w:tr w:rsidR="00EF76F0" w14:paraId="7F93B3D6" w14:textId="77777777" w:rsidTr="00407D16">
        <w:trPr>
          <w:jc w:val="center"/>
        </w:trPr>
        <w:tc>
          <w:tcPr>
            <w:tcW w:w="2443" w:type="dxa"/>
            <w:shd w:val="clear" w:color="auto" w:fill="D9D9D9" w:themeFill="background1" w:themeFillShade="D9"/>
          </w:tcPr>
          <w:p w14:paraId="37E3180D" w14:textId="77777777" w:rsidR="00EF76F0" w:rsidRPr="005F6E33" w:rsidRDefault="00EF76F0" w:rsidP="00407D16">
            <w:pPr>
              <w:jc w:val="center"/>
              <w:rPr>
                <w:b/>
                <w:bCs/>
              </w:rPr>
            </w:pPr>
          </w:p>
          <w:p w14:paraId="1E1E8CF5" w14:textId="77777777" w:rsidR="00EF76F0" w:rsidRPr="005F6E33" w:rsidRDefault="00EF76F0" w:rsidP="00407D16">
            <w:pPr>
              <w:jc w:val="center"/>
              <w:rPr>
                <w:b/>
                <w:bCs/>
              </w:rPr>
            </w:pPr>
            <w:r w:rsidRPr="005F6E33">
              <w:rPr>
                <w:b/>
                <w:bCs/>
              </w:rPr>
              <w:t>Descripción</w:t>
            </w:r>
          </w:p>
        </w:tc>
        <w:tc>
          <w:tcPr>
            <w:tcW w:w="2232" w:type="dxa"/>
            <w:shd w:val="clear" w:color="auto" w:fill="D9D9D9" w:themeFill="background1" w:themeFillShade="D9"/>
          </w:tcPr>
          <w:p w14:paraId="15124B81" w14:textId="77777777" w:rsidR="00EF76F0" w:rsidRPr="005F6E33" w:rsidRDefault="00EF76F0" w:rsidP="00407D16">
            <w:pPr>
              <w:jc w:val="center"/>
              <w:rPr>
                <w:b/>
                <w:bCs/>
              </w:rPr>
            </w:pPr>
          </w:p>
          <w:p w14:paraId="79E745B0" w14:textId="77777777" w:rsidR="00EF76F0" w:rsidRPr="005F6E33" w:rsidRDefault="00EF76F0" w:rsidP="00407D16">
            <w:pPr>
              <w:jc w:val="center"/>
              <w:rPr>
                <w:b/>
                <w:bCs/>
              </w:rPr>
            </w:pPr>
            <w:r w:rsidRPr="005F6E33">
              <w:rPr>
                <w:b/>
                <w:bCs/>
              </w:rPr>
              <w:t>Unidades</w:t>
            </w:r>
          </w:p>
        </w:tc>
        <w:tc>
          <w:tcPr>
            <w:tcW w:w="1886" w:type="dxa"/>
            <w:shd w:val="clear" w:color="auto" w:fill="D9D9D9" w:themeFill="background1" w:themeFillShade="D9"/>
          </w:tcPr>
          <w:p w14:paraId="38696920" w14:textId="77777777" w:rsidR="00EF76F0" w:rsidRPr="005F6E33" w:rsidRDefault="00EF76F0" w:rsidP="00407D16">
            <w:pPr>
              <w:jc w:val="center"/>
              <w:rPr>
                <w:b/>
                <w:bCs/>
              </w:rPr>
            </w:pPr>
            <w:r w:rsidRPr="005F6E33">
              <w:rPr>
                <w:b/>
                <w:bCs/>
              </w:rPr>
              <w:t>Precio Referencial</w:t>
            </w:r>
          </w:p>
          <w:p w14:paraId="3EF2B197" w14:textId="77777777" w:rsidR="00EF76F0" w:rsidRPr="005F6E33" w:rsidRDefault="00EF76F0" w:rsidP="00407D16">
            <w:pPr>
              <w:jc w:val="center"/>
              <w:rPr>
                <w:b/>
                <w:bCs/>
              </w:rPr>
            </w:pPr>
            <w:r>
              <w:rPr>
                <w:b/>
                <w:bCs/>
              </w:rPr>
              <w:t>Revista P &amp; C</w:t>
            </w:r>
          </w:p>
        </w:tc>
      </w:tr>
      <w:tr w:rsidR="00EF76F0" w14:paraId="4E5A6E20" w14:textId="77777777" w:rsidTr="00407D16">
        <w:trPr>
          <w:trHeight w:val="1620"/>
          <w:jc w:val="center"/>
        </w:trPr>
        <w:tc>
          <w:tcPr>
            <w:tcW w:w="2443" w:type="dxa"/>
          </w:tcPr>
          <w:p w14:paraId="60670B9B" w14:textId="1E92D9B2" w:rsidR="00EF76F0" w:rsidRDefault="00512532" w:rsidP="00407D16">
            <w:pPr>
              <w:jc w:val="center"/>
            </w:pPr>
            <w:r>
              <w:t>Extracción y retiro de elementos de madera</w:t>
            </w:r>
          </w:p>
        </w:tc>
        <w:tc>
          <w:tcPr>
            <w:tcW w:w="2232" w:type="dxa"/>
          </w:tcPr>
          <w:p w14:paraId="6C3524AE" w14:textId="77777777" w:rsidR="00EF76F0" w:rsidRPr="000A38FE" w:rsidRDefault="00EF76F0" w:rsidP="00407D16">
            <w:pPr>
              <w:jc w:val="center"/>
              <w:rPr>
                <w:vertAlign w:val="superscript"/>
              </w:rPr>
            </w:pPr>
            <w:r>
              <w:rPr>
                <w:shd w:val="clear" w:color="auto" w:fill="FFFFFF"/>
              </w:rPr>
              <w:t>m</w:t>
            </w:r>
            <w:r>
              <w:rPr>
                <w:shd w:val="clear" w:color="auto" w:fill="FFFFFF"/>
                <w:vertAlign w:val="superscript"/>
              </w:rPr>
              <w:t>2</w:t>
            </w:r>
          </w:p>
        </w:tc>
        <w:tc>
          <w:tcPr>
            <w:tcW w:w="1886" w:type="dxa"/>
          </w:tcPr>
          <w:p w14:paraId="4DCD0C37" w14:textId="1EDE550E" w:rsidR="00EF76F0" w:rsidRPr="007F5DFC" w:rsidRDefault="008D5CE3" w:rsidP="00407D16">
            <w:pPr>
              <w:jc w:val="center"/>
            </w:pPr>
            <w:r w:rsidRPr="00690D7F">
              <w:t xml:space="preserve">Bs. </w:t>
            </w:r>
            <w:r>
              <w:t>20.45</w:t>
            </w:r>
          </w:p>
        </w:tc>
      </w:tr>
    </w:tbl>
    <w:p w14:paraId="7E3F9AC9" w14:textId="4FA37671" w:rsidR="00EF76F0" w:rsidRPr="00C94253" w:rsidRDefault="00EF76F0" w:rsidP="00EF76F0">
      <w:pPr>
        <w:pStyle w:val="Tabla"/>
        <w:rPr>
          <w:rFonts w:eastAsiaTheme="majorEastAsia" w:cstheme="majorBidi"/>
          <w:b w:val="0"/>
          <w:bCs/>
          <w:i w:val="0"/>
          <w:caps/>
          <w:sz w:val="24"/>
          <w:szCs w:val="26"/>
          <w:lang w:val="es-BO"/>
        </w:rPr>
      </w:pPr>
      <w:r w:rsidRPr="000A38FE">
        <w:rPr>
          <w:b w:val="0"/>
          <w:bCs/>
        </w:rPr>
        <w:t xml:space="preserve">Cuantificación del ítem </w:t>
      </w:r>
      <w:r w:rsidR="00512532">
        <w:rPr>
          <w:b w:val="0"/>
          <w:bCs/>
        </w:rPr>
        <w:t>Extracción y retiro de elementos de madera</w:t>
      </w:r>
      <w:r w:rsidRPr="000A38FE">
        <w:rPr>
          <w:b w:val="0"/>
          <w:bCs/>
        </w:rPr>
        <w:t>.</w:t>
      </w:r>
    </w:p>
    <w:p w14:paraId="4D03A970" w14:textId="77777777" w:rsidR="00C94253" w:rsidRPr="000A38FE" w:rsidRDefault="00C94253" w:rsidP="00C94253">
      <w:pPr>
        <w:pStyle w:val="Tabla"/>
        <w:numPr>
          <w:ilvl w:val="0"/>
          <w:numId w:val="0"/>
        </w:numPr>
        <w:ind w:left="360" w:hanging="360"/>
        <w:rPr>
          <w:rFonts w:eastAsiaTheme="majorEastAsia" w:cstheme="majorBidi"/>
          <w:b w:val="0"/>
          <w:bCs/>
          <w:i w:val="0"/>
          <w:caps/>
          <w:sz w:val="24"/>
          <w:szCs w:val="26"/>
          <w:lang w:val="es-BO"/>
        </w:rPr>
      </w:pPr>
    </w:p>
    <w:p w14:paraId="69221710" w14:textId="5C7692D9" w:rsidR="00EF76F0" w:rsidRPr="002A14E5" w:rsidRDefault="002A14E5" w:rsidP="002A14E5">
      <w:pPr>
        <w:pStyle w:val="Heading2"/>
      </w:pPr>
      <w:bookmarkStart w:id="160" w:name="_Toc166532586"/>
      <w:r w:rsidRPr="002A14E5">
        <w:t>Retiro de cortina metálica enrollable</w:t>
      </w:r>
      <w:r w:rsidR="00EF76F0" w:rsidRPr="002A14E5">
        <w:t>.</w:t>
      </w:r>
      <w:bookmarkEnd w:id="160"/>
    </w:p>
    <w:p w14:paraId="5BDBBF5D" w14:textId="77777777" w:rsidR="00EF76F0" w:rsidRPr="00A97976" w:rsidRDefault="00EF76F0" w:rsidP="00EF76F0">
      <w:pPr>
        <w:pStyle w:val="Heading3"/>
      </w:pPr>
      <w:bookmarkStart w:id="161" w:name="_Toc166532587"/>
      <w:r>
        <w:t>Descripción</w:t>
      </w:r>
      <w:bookmarkEnd w:id="161"/>
    </w:p>
    <w:p w14:paraId="18494AF9" w14:textId="3C2AC81B" w:rsidR="00EF76F0" w:rsidRDefault="002A14E5" w:rsidP="002A14E5">
      <w:r>
        <w:rPr>
          <w:shd w:val="clear" w:color="auto" w:fill="FFFFFF"/>
        </w:rPr>
        <w:t>La actividad comprende el desmontaje y retiro cuidadoso de una cortina metálica enrollable utilizada comúnmente en puertas de garajes, almacenes o entradas de locales comerciales. Esta operación debe ejecutarse de manera que se preserve la integridad de la cortina para su posible reutilización o reciclaje, sin comprometer la seguridad del personal ni la estructura del edificio.</w:t>
      </w:r>
    </w:p>
    <w:p w14:paraId="48427841" w14:textId="40FE3387" w:rsidR="002A14E5" w:rsidRPr="002A14E5" w:rsidRDefault="00EF76F0" w:rsidP="002A14E5">
      <w:pPr>
        <w:pStyle w:val="Heading3"/>
      </w:pPr>
      <w:bookmarkStart w:id="162" w:name="_Toc166532588"/>
      <w:r>
        <w:t>Materiales, herramientas y equipo</w:t>
      </w:r>
      <w:bookmarkEnd w:id="162"/>
    </w:p>
    <w:p w14:paraId="390C31A0" w14:textId="77777777" w:rsidR="002A14E5" w:rsidRPr="002A14E5" w:rsidRDefault="002A14E5" w:rsidP="002A14E5">
      <w:pPr>
        <w:pStyle w:val="Vieta1"/>
        <w:rPr>
          <w:shd w:val="clear" w:color="auto" w:fill="FFFFFF"/>
        </w:rPr>
      </w:pPr>
      <w:r w:rsidRPr="002A14E5">
        <w:rPr>
          <w:shd w:val="clear" w:color="auto" w:fill="FFFFFF"/>
        </w:rPr>
        <w:t>Contenedores y paletas para el almacenamiento y transporte de componentes metálicos.</w:t>
      </w:r>
    </w:p>
    <w:p w14:paraId="23D8A310" w14:textId="77777777" w:rsidR="002A14E5" w:rsidRPr="002A14E5" w:rsidRDefault="002A14E5" w:rsidP="002A14E5">
      <w:pPr>
        <w:pStyle w:val="Vieta1"/>
        <w:rPr>
          <w:shd w:val="clear" w:color="auto" w:fill="FFFFFF"/>
        </w:rPr>
      </w:pPr>
      <w:r w:rsidRPr="002A14E5">
        <w:rPr>
          <w:shd w:val="clear" w:color="auto" w:fill="FFFFFF"/>
        </w:rPr>
        <w:t>Materiales de embalaje para proteger la cortina metálica y sus componentes durante el desmontaje y transporte.</w:t>
      </w:r>
    </w:p>
    <w:p w14:paraId="64BDDEBE" w14:textId="77777777" w:rsidR="002A14E5" w:rsidRPr="002A14E5" w:rsidRDefault="002A14E5" w:rsidP="002A14E5">
      <w:pPr>
        <w:pStyle w:val="Vieta1"/>
        <w:rPr>
          <w:shd w:val="clear" w:color="auto" w:fill="FFFFFF"/>
        </w:rPr>
      </w:pPr>
      <w:r w:rsidRPr="002A14E5">
        <w:rPr>
          <w:shd w:val="clear" w:color="auto" w:fill="FFFFFF"/>
        </w:rPr>
        <w:t>Andamios y escaleras con certificaciones de seguridad, para garantizar un acceso seguro a la cortina.</w:t>
      </w:r>
    </w:p>
    <w:p w14:paraId="2D2FAF0E" w14:textId="77777777" w:rsidR="002A14E5" w:rsidRPr="002A14E5" w:rsidRDefault="002A14E5" w:rsidP="002A14E5">
      <w:pPr>
        <w:pStyle w:val="Vieta1"/>
        <w:rPr>
          <w:shd w:val="clear" w:color="auto" w:fill="FFFFFF"/>
        </w:rPr>
      </w:pPr>
      <w:r w:rsidRPr="002A14E5">
        <w:rPr>
          <w:shd w:val="clear" w:color="auto" w:fill="FFFFFF"/>
        </w:rPr>
        <w:t>Herramientas manuales como llaves de tuercas, destornilladores y cortadores de pernos para desmontar los fijadores de la cortina.</w:t>
      </w:r>
    </w:p>
    <w:p w14:paraId="195B74B2" w14:textId="77777777" w:rsidR="002A14E5" w:rsidRPr="002A14E5" w:rsidRDefault="002A14E5" w:rsidP="002A14E5">
      <w:pPr>
        <w:pStyle w:val="Vieta1"/>
        <w:rPr>
          <w:shd w:val="clear" w:color="auto" w:fill="FFFFFF"/>
        </w:rPr>
      </w:pPr>
      <w:r w:rsidRPr="002A14E5">
        <w:rPr>
          <w:shd w:val="clear" w:color="auto" w:fill="FFFFFF"/>
        </w:rPr>
        <w:t>Herramientas eléctricas con las debidas protecciones de seguridad para desmontar componentes estructurales más robustos.</w:t>
      </w:r>
    </w:p>
    <w:p w14:paraId="4A208A1A" w14:textId="77777777" w:rsidR="002A14E5" w:rsidRPr="002A14E5" w:rsidRDefault="002A14E5" w:rsidP="002A14E5">
      <w:pPr>
        <w:pStyle w:val="Vieta1"/>
        <w:rPr>
          <w:shd w:val="clear" w:color="auto" w:fill="FFFFFF"/>
        </w:rPr>
      </w:pPr>
      <w:r w:rsidRPr="002A14E5">
        <w:rPr>
          <w:shd w:val="clear" w:color="auto" w:fill="FFFFFF"/>
        </w:rPr>
        <w:t>Trabajadores capacitados en técnicas de manejo y desmontaje de estructuras metálicas.</w:t>
      </w:r>
    </w:p>
    <w:p w14:paraId="1E8D8152" w14:textId="168F8B1D" w:rsidR="002A14E5" w:rsidRPr="002A14E5" w:rsidRDefault="002A14E5" w:rsidP="002A14E5">
      <w:pPr>
        <w:pStyle w:val="Vieta1"/>
        <w:rPr>
          <w:shd w:val="clear" w:color="auto" w:fill="FFFFFF"/>
        </w:rPr>
      </w:pPr>
      <w:r w:rsidRPr="002A14E5">
        <w:rPr>
          <w:shd w:val="clear" w:color="auto" w:fill="FFFFFF"/>
        </w:rPr>
        <w:t>Supervisores de seguridad responsables de monitorear el cumplimiento de las normas de seguridad y salud en el trabajo.</w:t>
      </w:r>
    </w:p>
    <w:p w14:paraId="604E612B" w14:textId="71430381" w:rsidR="00EF76F0" w:rsidRPr="002A14E5" w:rsidRDefault="002A14E5" w:rsidP="002A14E5">
      <w:pPr>
        <w:pStyle w:val="Vieta1"/>
        <w:rPr>
          <w:shd w:val="clear" w:color="auto" w:fill="FFFFFF"/>
        </w:rPr>
      </w:pPr>
      <w:r w:rsidRPr="002A14E5">
        <w:rPr>
          <w:shd w:val="clear" w:color="auto" w:fill="FFFFFF"/>
        </w:rPr>
        <w:t>Cascos, gafas de protección, guantes de trabajo adecuados para el manejo de metal, arneses de seguridad y calzado de seguridad.</w:t>
      </w:r>
    </w:p>
    <w:p w14:paraId="39F29B58" w14:textId="77777777" w:rsidR="00EF76F0" w:rsidRDefault="00EF76F0" w:rsidP="00EF76F0">
      <w:pPr>
        <w:pStyle w:val="Heading3"/>
      </w:pPr>
      <w:bookmarkStart w:id="163" w:name="_Toc166532589"/>
      <w:r>
        <w:t>Procedimiento</w:t>
      </w:r>
      <w:bookmarkEnd w:id="163"/>
    </w:p>
    <w:p w14:paraId="23691908" w14:textId="77777777" w:rsidR="002A14E5" w:rsidRDefault="002A14E5" w:rsidP="002A14E5">
      <w:r>
        <w:t>Antes de iniciar el desmontaje, se realizará una inspección detallada de la cortina metálica y su mecanismo para planificar el método de desmontaje más seguro y eficiente. Se establecerá un área de trabajo segura con acceso restringido únicamente al personal involucrado.</w:t>
      </w:r>
    </w:p>
    <w:p w14:paraId="11F20BDF" w14:textId="77777777" w:rsidR="002A14E5" w:rsidRDefault="002A14E5" w:rsidP="002A14E5">
      <w:r>
        <w:t xml:space="preserve">El desmontaje comenzará por liberar la cortina de cualquier tensión en el mecanismo enrollable, asegurando que no haya carga residual que pueda causar un movimiento brusco durante el proceso. Se procederá a desmontar los componentes estructurales que sujetan la </w:t>
      </w:r>
      <w:r>
        <w:lastRenderedPageBreak/>
        <w:t>cortina al marco del edificio, empezando por los elementos superiores y avanzando hacia los inferiores, asegurando que cada pieza sea cuidadosamente removida y etiquetada para su identificación.</w:t>
      </w:r>
    </w:p>
    <w:p w14:paraId="0DBE13D3" w14:textId="77777777" w:rsidR="002A14E5" w:rsidRDefault="002A14E5" w:rsidP="002A14E5">
      <w:r>
        <w:t>Todo material retirado será inspeccionado para evaluar su condición y clasificado para su reutilización o reciclaje. Las piezas serán adecuadamente embaladas y transportadas al área de almacenamiento designada, manteniendo el orden y la limpieza en el sitio de trabajo.</w:t>
      </w:r>
    </w:p>
    <w:p w14:paraId="7E964A7F" w14:textId="2D43B54B" w:rsidR="00EF76F0" w:rsidRPr="00C607A0" w:rsidRDefault="002A14E5" w:rsidP="00EF76F0">
      <w:r>
        <w:t>EMBOL se deslinda de cualquier responsabilidad asociada a la actividad de transporte y disposición de los residuos generados. La empresa contratista es responsable de llevar a cabo la demolición de manera segura y conforme a todas las normativas y regulaciones aplicables.</w:t>
      </w:r>
    </w:p>
    <w:p w14:paraId="66B4DECC" w14:textId="77777777" w:rsidR="00EF76F0" w:rsidRDefault="00EF76F0" w:rsidP="00EF76F0">
      <w:pPr>
        <w:pStyle w:val="Heading3"/>
      </w:pPr>
      <w:bookmarkStart w:id="164" w:name="_Toc166532590"/>
      <w:r>
        <w:t>Medición y Precio</w:t>
      </w:r>
      <w:bookmarkEnd w:id="164"/>
    </w:p>
    <w:p w14:paraId="10AA45B6" w14:textId="77777777" w:rsidR="00C607A0" w:rsidRDefault="00C607A0" w:rsidP="00C607A0">
      <w:r>
        <w:t>La medición de la actividad de retiro de la cortina metálica enrollable se realizará en metros cuadrados (m²), calculando el área total de la cortina desmontada. Se incluirá cada componente de la cortina metálica retirado, independientemente de su tamaño y forma.</w:t>
      </w:r>
    </w:p>
    <w:p w14:paraId="693B621A" w14:textId="263C9095" w:rsidR="00EF76F0" w:rsidRDefault="00C607A0" w:rsidP="00EF76F0">
      <w:r>
        <w:t>El pago se efectuará según la cantidad de metros cuadrados de cortina metálica retirada, conforme a los términos y condiciones del contrato con el contratista. Este método de pago se basará en los avances documentados y será validado tras la aprobación de EMBOL S.A., asegurando que el pago refleje el volumen real y la calidad del trabajo realizado, siguiendo las especificaciones técnicas y estándares de seguridad establecidos.</w:t>
      </w:r>
    </w:p>
    <w:tbl>
      <w:tblPr>
        <w:tblStyle w:val="TableGrid"/>
        <w:tblW w:w="0" w:type="auto"/>
        <w:jc w:val="center"/>
        <w:tblLook w:val="04A0" w:firstRow="1" w:lastRow="0" w:firstColumn="1" w:lastColumn="0" w:noHBand="0" w:noVBand="1"/>
      </w:tblPr>
      <w:tblGrid>
        <w:gridCol w:w="2443"/>
        <w:gridCol w:w="2232"/>
        <w:gridCol w:w="1886"/>
      </w:tblGrid>
      <w:tr w:rsidR="00EF76F0" w14:paraId="0B6EC065" w14:textId="77777777" w:rsidTr="00407D16">
        <w:trPr>
          <w:jc w:val="center"/>
        </w:trPr>
        <w:tc>
          <w:tcPr>
            <w:tcW w:w="2443" w:type="dxa"/>
            <w:shd w:val="clear" w:color="auto" w:fill="D9D9D9" w:themeFill="background1" w:themeFillShade="D9"/>
          </w:tcPr>
          <w:p w14:paraId="262F6354" w14:textId="77777777" w:rsidR="00EF76F0" w:rsidRPr="005F6E33" w:rsidRDefault="00EF76F0" w:rsidP="00407D16">
            <w:pPr>
              <w:jc w:val="center"/>
              <w:rPr>
                <w:b/>
                <w:bCs/>
              </w:rPr>
            </w:pPr>
          </w:p>
          <w:p w14:paraId="030245DE" w14:textId="77777777" w:rsidR="00EF76F0" w:rsidRPr="005F6E33" w:rsidRDefault="00EF76F0" w:rsidP="00407D16">
            <w:pPr>
              <w:jc w:val="center"/>
              <w:rPr>
                <w:b/>
                <w:bCs/>
              </w:rPr>
            </w:pPr>
            <w:r w:rsidRPr="005F6E33">
              <w:rPr>
                <w:b/>
                <w:bCs/>
              </w:rPr>
              <w:t>Descripción</w:t>
            </w:r>
          </w:p>
        </w:tc>
        <w:tc>
          <w:tcPr>
            <w:tcW w:w="2232" w:type="dxa"/>
            <w:shd w:val="clear" w:color="auto" w:fill="D9D9D9" w:themeFill="background1" w:themeFillShade="D9"/>
          </w:tcPr>
          <w:p w14:paraId="093EF98B" w14:textId="77777777" w:rsidR="00EF76F0" w:rsidRPr="005F6E33" w:rsidRDefault="00EF76F0" w:rsidP="00407D16">
            <w:pPr>
              <w:jc w:val="center"/>
              <w:rPr>
                <w:b/>
                <w:bCs/>
              </w:rPr>
            </w:pPr>
          </w:p>
          <w:p w14:paraId="4FF7FD33" w14:textId="77777777" w:rsidR="00EF76F0" w:rsidRPr="005F6E33" w:rsidRDefault="00EF76F0" w:rsidP="00407D16">
            <w:pPr>
              <w:jc w:val="center"/>
              <w:rPr>
                <w:b/>
                <w:bCs/>
              </w:rPr>
            </w:pPr>
            <w:r w:rsidRPr="005F6E33">
              <w:rPr>
                <w:b/>
                <w:bCs/>
              </w:rPr>
              <w:t>Unidades</w:t>
            </w:r>
          </w:p>
        </w:tc>
        <w:tc>
          <w:tcPr>
            <w:tcW w:w="1886" w:type="dxa"/>
            <w:shd w:val="clear" w:color="auto" w:fill="D9D9D9" w:themeFill="background1" w:themeFillShade="D9"/>
          </w:tcPr>
          <w:p w14:paraId="77B964BB" w14:textId="77777777" w:rsidR="00EF76F0" w:rsidRPr="005F6E33" w:rsidRDefault="00EF76F0" w:rsidP="00407D16">
            <w:pPr>
              <w:jc w:val="center"/>
              <w:rPr>
                <w:b/>
                <w:bCs/>
              </w:rPr>
            </w:pPr>
            <w:r w:rsidRPr="005F6E33">
              <w:rPr>
                <w:b/>
                <w:bCs/>
              </w:rPr>
              <w:t>Precio Referencial</w:t>
            </w:r>
          </w:p>
          <w:p w14:paraId="1E5A5B56" w14:textId="77777777" w:rsidR="00EF76F0" w:rsidRPr="005F6E33" w:rsidRDefault="00EF76F0" w:rsidP="00407D16">
            <w:pPr>
              <w:jc w:val="center"/>
              <w:rPr>
                <w:b/>
                <w:bCs/>
              </w:rPr>
            </w:pPr>
            <w:r>
              <w:rPr>
                <w:b/>
                <w:bCs/>
              </w:rPr>
              <w:t>Revista P &amp; C</w:t>
            </w:r>
          </w:p>
        </w:tc>
      </w:tr>
      <w:tr w:rsidR="00EF76F0" w14:paraId="05022148" w14:textId="77777777" w:rsidTr="00407D16">
        <w:trPr>
          <w:trHeight w:val="1620"/>
          <w:jc w:val="center"/>
        </w:trPr>
        <w:tc>
          <w:tcPr>
            <w:tcW w:w="2443" w:type="dxa"/>
          </w:tcPr>
          <w:p w14:paraId="32D7A77A" w14:textId="56B18FEF" w:rsidR="00EF76F0" w:rsidRDefault="002A14E5" w:rsidP="00407D16">
            <w:pPr>
              <w:jc w:val="center"/>
            </w:pPr>
            <w:r>
              <w:t>Retiro de cortina metálica enrollable</w:t>
            </w:r>
            <w:r w:rsidR="00EF76F0" w:rsidRPr="000A38FE">
              <w:t>.</w:t>
            </w:r>
          </w:p>
        </w:tc>
        <w:tc>
          <w:tcPr>
            <w:tcW w:w="2232" w:type="dxa"/>
          </w:tcPr>
          <w:p w14:paraId="1640C36C" w14:textId="77777777" w:rsidR="00EF76F0" w:rsidRPr="000A38FE" w:rsidRDefault="00EF76F0" w:rsidP="00407D16">
            <w:pPr>
              <w:jc w:val="center"/>
              <w:rPr>
                <w:vertAlign w:val="superscript"/>
              </w:rPr>
            </w:pPr>
            <w:r>
              <w:rPr>
                <w:shd w:val="clear" w:color="auto" w:fill="FFFFFF"/>
              </w:rPr>
              <w:t>m</w:t>
            </w:r>
            <w:r>
              <w:rPr>
                <w:shd w:val="clear" w:color="auto" w:fill="FFFFFF"/>
                <w:vertAlign w:val="superscript"/>
              </w:rPr>
              <w:t>2</w:t>
            </w:r>
          </w:p>
        </w:tc>
        <w:tc>
          <w:tcPr>
            <w:tcW w:w="1886" w:type="dxa"/>
          </w:tcPr>
          <w:p w14:paraId="4D95C061" w14:textId="10199D35" w:rsidR="00EF76F0" w:rsidRPr="007F5DFC" w:rsidRDefault="00A61AB4" w:rsidP="00407D16">
            <w:pPr>
              <w:jc w:val="center"/>
            </w:pPr>
            <w:r w:rsidRPr="00690D7F">
              <w:t xml:space="preserve">Bs. </w:t>
            </w:r>
            <w:r>
              <w:t>30.00</w:t>
            </w:r>
          </w:p>
        </w:tc>
      </w:tr>
    </w:tbl>
    <w:p w14:paraId="3DC38B0B" w14:textId="69B3B0B1" w:rsidR="00EF76F0" w:rsidRPr="00C607A0" w:rsidRDefault="00EF76F0" w:rsidP="00EF76F0">
      <w:pPr>
        <w:pStyle w:val="Tabla"/>
        <w:rPr>
          <w:rFonts w:eastAsiaTheme="majorEastAsia" w:cstheme="majorBidi"/>
          <w:b w:val="0"/>
          <w:bCs/>
          <w:i w:val="0"/>
          <w:caps/>
          <w:sz w:val="24"/>
          <w:szCs w:val="26"/>
          <w:lang w:val="es-BO"/>
        </w:rPr>
      </w:pPr>
      <w:r w:rsidRPr="000A38FE">
        <w:rPr>
          <w:b w:val="0"/>
          <w:bCs/>
        </w:rPr>
        <w:t xml:space="preserve">Cuantificación del ítem </w:t>
      </w:r>
      <w:r w:rsidR="002A14E5">
        <w:rPr>
          <w:b w:val="0"/>
          <w:bCs/>
        </w:rPr>
        <w:t>Retiro de cortina metálica enrollable</w:t>
      </w:r>
      <w:r w:rsidRPr="000A38FE">
        <w:rPr>
          <w:b w:val="0"/>
          <w:bCs/>
        </w:rPr>
        <w:t>.</w:t>
      </w:r>
    </w:p>
    <w:p w14:paraId="08C6F4AD" w14:textId="392F8AB1" w:rsidR="00C607A0" w:rsidRPr="00C607A0" w:rsidRDefault="00C607A0" w:rsidP="00C607A0">
      <w:pPr>
        <w:pStyle w:val="Heading2"/>
      </w:pPr>
      <w:bookmarkStart w:id="165" w:name="_Toc166532591"/>
      <w:r w:rsidRPr="00C607A0">
        <w:t>Retiro de vidrio templado, incluye perfiles, herrajes y apoyos.</w:t>
      </w:r>
      <w:bookmarkEnd w:id="165"/>
    </w:p>
    <w:p w14:paraId="53A537F6" w14:textId="77777777" w:rsidR="00C607A0" w:rsidRPr="00A97976" w:rsidRDefault="00C607A0" w:rsidP="00C607A0">
      <w:pPr>
        <w:pStyle w:val="Heading3"/>
      </w:pPr>
      <w:bookmarkStart w:id="166" w:name="_Toc166532592"/>
      <w:r>
        <w:t>Descripción</w:t>
      </w:r>
      <w:bookmarkEnd w:id="166"/>
    </w:p>
    <w:p w14:paraId="0460AB2B" w14:textId="79589E01" w:rsidR="00C607A0" w:rsidRDefault="001C4081" w:rsidP="001C4081">
      <w:r>
        <w:rPr>
          <w:shd w:val="clear" w:color="auto" w:fill="FFFFFF"/>
        </w:rPr>
        <w:t>La actividad se centra en el desmontaje y retirada cuidadosa de vidrio templado junto con todos los componentes asociados, como perfiles, herrajes y apoyos estructurales. Este proceso se debe realizar con una atención meticulosa para evitar daños al vidrio, que es altamente susceptible a impactos, y garantizar la seguridad durante el manejo y transporte de este material frágil y pesado.</w:t>
      </w:r>
    </w:p>
    <w:p w14:paraId="4132C8D8" w14:textId="37F4F822" w:rsidR="001C4081" w:rsidRPr="001C4081" w:rsidRDefault="00C607A0" w:rsidP="001C4081">
      <w:pPr>
        <w:pStyle w:val="Heading3"/>
      </w:pPr>
      <w:bookmarkStart w:id="167" w:name="_Toc166532593"/>
      <w:r>
        <w:t>Materiales, herramientas y equipo</w:t>
      </w:r>
      <w:bookmarkEnd w:id="167"/>
    </w:p>
    <w:p w14:paraId="544FE0AE" w14:textId="77777777" w:rsidR="001C4081" w:rsidRPr="001C4081" w:rsidRDefault="001C4081" w:rsidP="001C4081">
      <w:pPr>
        <w:pStyle w:val="Vieta1"/>
        <w:rPr>
          <w:shd w:val="clear" w:color="auto" w:fill="FFFFFF"/>
        </w:rPr>
      </w:pPr>
      <w:r w:rsidRPr="001C4081">
        <w:rPr>
          <w:shd w:val="clear" w:color="auto" w:fill="FFFFFF"/>
        </w:rPr>
        <w:t>Contenedores y materiales de embalaje específicos para vidrio, como mantas, espumas y estructuras de soporte para evitar la rotura durante el transporte.</w:t>
      </w:r>
    </w:p>
    <w:p w14:paraId="176B67BA" w14:textId="77777777" w:rsidR="001C4081" w:rsidRPr="001C4081" w:rsidRDefault="001C4081" w:rsidP="001C4081">
      <w:pPr>
        <w:pStyle w:val="Vieta1"/>
        <w:rPr>
          <w:shd w:val="clear" w:color="auto" w:fill="FFFFFF"/>
        </w:rPr>
      </w:pPr>
      <w:r w:rsidRPr="001C4081">
        <w:rPr>
          <w:shd w:val="clear" w:color="auto" w:fill="FFFFFF"/>
        </w:rPr>
        <w:lastRenderedPageBreak/>
        <w:t>Etiquetas de identificación para marcar cada pieza desmontada, asegurando un correcto inventario y futura reutilización o reciclaje.</w:t>
      </w:r>
    </w:p>
    <w:p w14:paraId="0894E629" w14:textId="77777777" w:rsidR="001C4081" w:rsidRPr="001C4081" w:rsidRDefault="001C4081" w:rsidP="001C4081">
      <w:pPr>
        <w:pStyle w:val="Vieta1"/>
        <w:rPr>
          <w:shd w:val="clear" w:color="auto" w:fill="FFFFFF"/>
        </w:rPr>
      </w:pPr>
      <w:r w:rsidRPr="001C4081">
        <w:rPr>
          <w:shd w:val="clear" w:color="auto" w:fill="FFFFFF"/>
        </w:rPr>
        <w:t>Andamios y escaleras con certificaciones de seguridad para el acceso seguro a instalaciones de vidrio en altura.</w:t>
      </w:r>
    </w:p>
    <w:p w14:paraId="3252E0BC" w14:textId="77777777" w:rsidR="001C4081" w:rsidRPr="001C4081" w:rsidRDefault="001C4081" w:rsidP="001C4081">
      <w:pPr>
        <w:pStyle w:val="Vieta1"/>
        <w:rPr>
          <w:shd w:val="clear" w:color="auto" w:fill="FFFFFF"/>
        </w:rPr>
      </w:pPr>
      <w:r w:rsidRPr="001C4081">
        <w:rPr>
          <w:shd w:val="clear" w:color="auto" w:fill="FFFFFF"/>
        </w:rPr>
        <w:t>Herramientas manuales especializadas para el desmontaje de vidrio templado y sus fijaciones, como ventosas de manipulación de vidrio, llaves de tuercas y destornilladores.</w:t>
      </w:r>
    </w:p>
    <w:p w14:paraId="30845581" w14:textId="77777777" w:rsidR="001C4081" w:rsidRPr="001C4081" w:rsidRDefault="001C4081" w:rsidP="001C4081">
      <w:pPr>
        <w:pStyle w:val="Vieta1"/>
        <w:rPr>
          <w:shd w:val="clear" w:color="auto" w:fill="FFFFFF"/>
        </w:rPr>
      </w:pPr>
      <w:r w:rsidRPr="001C4081">
        <w:rPr>
          <w:shd w:val="clear" w:color="auto" w:fill="FFFFFF"/>
        </w:rPr>
        <w:t>Cortadores de metales y herramientas eléctricas con protecciones adecuadas para el desmontaje de perfiles metálicos y herrajes.</w:t>
      </w:r>
    </w:p>
    <w:p w14:paraId="72B039EC" w14:textId="77777777" w:rsidR="001C4081" w:rsidRPr="001C4081" w:rsidRDefault="001C4081" w:rsidP="001C4081">
      <w:pPr>
        <w:pStyle w:val="Vieta1"/>
        <w:rPr>
          <w:shd w:val="clear" w:color="auto" w:fill="FFFFFF"/>
        </w:rPr>
      </w:pPr>
      <w:r w:rsidRPr="001C4081">
        <w:rPr>
          <w:shd w:val="clear" w:color="auto" w:fill="FFFFFF"/>
        </w:rPr>
        <w:t>Equipo técnico con experiencia en el manejo y desmontaje de vidrio templado y estructuras asociadas.</w:t>
      </w:r>
    </w:p>
    <w:p w14:paraId="6DAB01B3" w14:textId="77777777" w:rsidR="001C4081" w:rsidRPr="001C4081" w:rsidRDefault="001C4081" w:rsidP="001C4081">
      <w:pPr>
        <w:pStyle w:val="Vieta1"/>
        <w:rPr>
          <w:shd w:val="clear" w:color="auto" w:fill="FFFFFF"/>
        </w:rPr>
      </w:pPr>
      <w:r w:rsidRPr="001C4081">
        <w:rPr>
          <w:shd w:val="clear" w:color="auto" w:fill="FFFFFF"/>
        </w:rPr>
        <w:t>Supervisores de seguridad que asegurarán que todas las operaciones se realicen conforme a las normativas de seguridad y salud en el trabajo.</w:t>
      </w:r>
    </w:p>
    <w:p w14:paraId="1BBD25C2" w14:textId="572565A4" w:rsidR="00C607A0" w:rsidRPr="001C4081" w:rsidRDefault="001C4081" w:rsidP="001C4081">
      <w:pPr>
        <w:pStyle w:val="Vieta1"/>
        <w:rPr>
          <w:shd w:val="clear" w:color="auto" w:fill="FFFFFF"/>
        </w:rPr>
      </w:pPr>
      <w:r w:rsidRPr="001C4081">
        <w:rPr>
          <w:shd w:val="clear" w:color="auto" w:fill="FFFFFF"/>
        </w:rPr>
        <w:t>Cascos, gafas de seguridad, guantes de manejo de vidrio, arneses para trabajos en altura, y calzado de seguridad.</w:t>
      </w:r>
    </w:p>
    <w:p w14:paraId="425E5333" w14:textId="77777777" w:rsidR="00C607A0" w:rsidRDefault="00C607A0" w:rsidP="00C607A0">
      <w:pPr>
        <w:pStyle w:val="Heading3"/>
      </w:pPr>
      <w:bookmarkStart w:id="168" w:name="_Toc166532594"/>
      <w:r>
        <w:t>Procedimiento</w:t>
      </w:r>
      <w:bookmarkEnd w:id="168"/>
    </w:p>
    <w:p w14:paraId="7ADE660B" w14:textId="77777777" w:rsidR="001C4081" w:rsidRDefault="001C4081" w:rsidP="001C4081">
      <w:r>
        <w:t>Antes de iniciar el desmontaje, se realizará una inspección detallada del área para identificar la configuración de los elementos de vidrio y sus sistemas de fijación. Se establecerá un plan de trabajo que minimice la interacción con las áreas circundantes y maximice la eficiencia del proceso.</w:t>
      </w:r>
    </w:p>
    <w:p w14:paraId="40FDB03A" w14:textId="77777777" w:rsidR="001C4081" w:rsidRDefault="001C4081" w:rsidP="001C4081">
      <w:r>
        <w:t>Se instalarán andamios y plataformas elevadoras para acceder a todos los puntos de anclaje del vidrio y los perfiles. La retirada comenzará por los componentes más accesibles, asegurando que cada pieza de vidrio sea cuidadosamente separada de sus fijaciones y apoyos. Las ventosas y herramientas especializadas se utilizarán para manipular los paneles de vidrio, minimizando el contacto directo y el riesgo de fracturas.</w:t>
      </w:r>
    </w:p>
    <w:p w14:paraId="5F5E8134" w14:textId="77777777" w:rsidR="001C4081" w:rsidRDefault="001C4081" w:rsidP="001C4081">
      <w:r>
        <w:t>Cada panel de vidrio, una vez desmontado, será inmediatamente embalado con materiales protectores y trasladado a un área de almacenamiento temporal designada. Los perfiles metálicos y herrajes serán etiquetados y almacenados para su posterior reutilización o reciclaje.</w:t>
      </w:r>
    </w:p>
    <w:p w14:paraId="32B88203" w14:textId="1D5EFA2D" w:rsidR="00C607A0" w:rsidRPr="00C607A0" w:rsidRDefault="001C4081" w:rsidP="00C607A0">
      <w:r>
        <w:t xml:space="preserve">EMBOL </w:t>
      </w:r>
      <w:r w:rsidR="00C94253">
        <w:rPr>
          <w:shd w:val="clear" w:color="auto" w:fill="FFFFFF"/>
        </w:rPr>
        <w:t xml:space="preserve">S.A. </w:t>
      </w:r>
      <w:r>
        <w:t>se deslinda de cualquier responsabilidad asociada a la actividad de transporte y disposición de los residuos generados. La empresa contratista es responsable de llevar a cabo la demolición de manera segura y conforme a todas las normativas y regulaciones aplicables.</w:t>
      </w:r>
    </w:p>
    <w:p w14:paraId="6B608C9F" w14:textId="77777777" w:rsidR="00C607A0" w:rsidRDefault="00C607A0" w:rsidP="00C607A0">
      <w:pPr>
        <w:pStyle w:val="Heading3"/>
      </w:pPr>
      <w:bookmarkStart w:id="169" w:name="_Toc166532595"/>
      <w:r>
        <w:t>Medición y Precio</w:t>
      </w:r>
      <w:bookmarkEnd w:id="169"/>
    </w:p>
    <w:p w14:paraId="33988E81" w14:textId="681385DC" w:rsidR="001C4081" w:rsidRDefault="001C4081" w:rsidP="001C4081">
      <w:r>
        <w:t>La medición para la actividad de retiro de vidrio templado se realizará en metros cuadrados (m²), calculando el área total del vidrio desmontado. Esto incluirá la superficie de todos los paneles de vidrio retirados, independientemente de su forma o dimensiones específicas.</w:t>
      </w:r>
    </w:p>
    <w:p w14:paraId="76B5A394" w14:textId="281F0D8D" w:rsidR="00C607A0" w:rsidRDefault="001C4081" w:rsidP="00C607A0">
      <w:r>
        <w:t>El pago por la extracción y retiro de vidrio templado se calculará según la cantidad de metros cuadrados de vidrio retirado, de acuerdo con los términos y condiciones del contrato con el contratista. Este método de pago se basará en los registros de progreso y será validado tras la aprobación de los trabajos por parte de EMBOL S.A., asegurando que el pago refleje el volumen real y la calidad del trabajo realizado.</w:t>
      </w:r>
    </w:p>
    <w:tbl>
      <w:tblPr>
        <w:tblStyle w:val="TableGrid"/>
        <w:tblW w:w="0" w:type="auto"/>
        <w:jc w:val="center"/>
        <w:tblLook w:val="04A0" w:firstRow="1" w:lastRow="0" w:firstColumn="1" w:lastColumn="0" w:noHBand="0" w:noVBand="1"/>
      </w:tblPr>
      <w:tblGrid>
        <w:gridCol w:w="2443"/>
        <w:gridCol w:w="2232"/>
        <w:gridCol w:w="1886"/>
      </w:tblGrid>
      <w:tr w:rsidR="00C607A0" w14:paraId="67F297FF" w14:textId="77777777" w:rsidTr="00407D16">
        <w:trPr>
          <w:jc w:val="center"/>
        </w:trPr>
        <w:tc>
          <w:tcPr>
            <w:tcW w:w="2443" w:type="dxa"/>
            <w:shd w:val="clear" w:color="auto" w:fill="D9D9D9" w:themeFill="background1" w:themeFillShade="D9"/>
          </w:tcPr>
          <w:p w14:paraId="31515D7A" w14:textId="77777777" w:rsidR="00C607A0" w:rsidRPr="005F6E33" w:rsidRDefault="00C607A0" w:rsidP="00407D16">
            <w:pPr>
              <w:jc w:val="center"/>
              <w:rPr>
                <w:b/>
                <w:bCs/>
              </w:rPr>
            </w:pPr>
          </w:p>
          <w:p w14:paraId="197BDCC7" w14:textId="77777777" w:rsidR="00C607A0" w:rsidRPr="005F6E33" w:rsidRDefault="00C607A0" w:rsidP="00407D16">
            <w:pPr>
              <w:jc w:val="center"/>
              <w:rPr>
                <w:b/>
                <w:bCs/>
              </w:rPr>
            </w:pPr>
            <w:r w:rsidRPr="005F6E33">
              <w:rPr>
                <w:b/>
                <w:bCs/>
              </w:rPr>
              <w:t>Descripción</w:t>
            </w:r>
          </w:p>
        </w:tc>
        <w:tc>
          <w:tcPr>
            <w:tcW w:w="2232" w:type="dxa"/>
            <w:shd w:val="clear" w:color="auto" w:fill="D9D9D9" w:themeFill="background1" w:themeFillShade="D9"/>
          </w:tcPr>
          <w:p w14:paraId="3FD16E66" w14:textId="77777777" w:rsidR="00C607A0" w:rsidRPr="005F6E33" w:rsidRDefault="00C607A0" w:rsidP="00407D16">
            <w:pPr>
              <w:jc w:val="center"/>
              <w:rPr>
                <w:b/>
                <w:bCs/>
              </w:rPr>
            </w:pPr>
          </w:p>
          <w:p w14:paraId="60850A0E" w14:textId="77777777" w:rsidR="00C607A0" w:rsidRPr="005F6E33" w:rsidRDefault="00C607A0" w:rsidP="00407D16">
            <w:pPr>
              <w:jc w:val="center"/>
              <w:rPr>
                <w:b/>
                <w:bCs/>
              </w:rPr>
            </w:pPr>
            <w:r w:rsidRPr="005F6E33">
              <w:rPr>
                <w:b/>
                <w:bCs/>
              </w:rPr>
              <w:t>Unidades</w:t>
            </w:r>
          </w:p>
        </w:tc>
        <w:tc>
          <w:tcPr>
            <w:tcW w:w="1886" w:type="dxa"/>
            <w:shd w:val="clear" w:color="auto" w:fill="D9D9D9" w:themeFill="background1" w:themeFillShade="D9"/>
          </w:tcPr>
          <w:p w14:paraId="6ADFB478" w14:textId="77777777" w:rsidR="00C607A0" w:rsidRPr="005F6E33" w:rsidRDefault="00C607A0" w:rsidP="00407D16">
            <w:pPr>
              <w:jc w:val="center"/>
              <w:rPr>
                <w:b/>
                <w:bCs/>
              </w:rPr>
            </w:pPr>
            <w:r w:rsidRPr="005F6E33">
              <w:rPr>
                <w:b/>
                <w:bCs/>
              </w:rPr>
              <w:t>Precio Referencial</w:t>
            </w:r>
          </w:p>
          <w:p w14:paraId="231B4353" w14:textId="77777777" w:rsidR="00C607A0" w:rsidRPr="005F6E33" w:rsidRDefault="00C607A0" w:rsidP="00407D16">
            <w:pPr>
              <w:jc w:val="center"/>
              <w:rPr>
                <w:b/>
                <w:bCs/>
              </w:rPr>
            </w:pPr>
            <w:r>
              <w:rPr>
                <w:b/>
                <w:bCs/>
              </w:rPr>
              <w:t>Revista P &amp; C</w:t>
            </w:r>
          </w:p>
        </w:tc>
      </w:tr>
      <w:tr w:rsidR="00C607A0" w14:paraId="6F8AFBC8" w14:textId="77777777" w:rsidTr="00407D16">
        <w:trPr>
          <w:trHeight w:val="1620"/>
          <w:jc w:val="center"/>
        </w:trPr>
        <w:tc>
          <w:tcPr>
            <w:tcW w:w="2443" w:type="dxa"/>
          </w:tcPr>
          <w:p w14:paraId="60BE1176" w14:textId="17228A5A" w:rsidR="00C607A0" w:rsidRDefault="00C607A0" w:rsidP="00407D16">
            <w:pPr>
              <w:jc w:val="center"/>
            </w:pPr>
            <w:r>
              <w:t>Retiro de Vidrio templado, incluye perfiles, herrajes y apoyos</w:t>
            </w:r>
          </w:p>
        </w:tc>
        <w:tc>
          <w:tcPr>
            <w:tcW w:w="2232" w:type="dxa"/>
          </w:tcPr>
          <w:p w14:paraId="76B0D76C" w14:textId="77777777" w:rsidR="00C607A0" w:rsidRPr="000A38FE" w:rsidRDefault="00C607A0" w:rsidP="00407D16">
            <w:pPr>
              <w:jc w:val="center"/>
              <w:rPr>
                <w:vertAlign w:val="superscript"/>
              </w:rPr>
            </w:pPr>
            <w:r>
              <w:rPr>
                <w:shd w:val="clear" w:color="auto" w:fill="FFFFFF"/>
              </w:rPr>
              <w:t>m</w:t>
            </w:r>
            <w:r>
              <w:rPr>
                <w:shd w:val="clear" w:color="auto" w:fill="FFFFFF"/>
                <w:vertAlign w:val="superscript"/>
              </w:rPr>
              <w:t>2</w:t>
            </w:r>
          </w:p>
        </w:tc>
        <w:tc>
          <w:tcPr>
            <w:tcW w:w="1886" w:type="dxa"/>
          </w:tcPr>
          <w:p w14:paraId="7945383A" w14:textId="34C1BBF5" w:rsidR="00C607A0" w:rsidRPr="007F5DFC" w:rsidRDefault="00A61AB4" w:rsidP="00407D16">
            <w:pPr>
              <w:jc w:val="center"/>
            </w:pPr>
            <w:r w:rsidRPr="00690D7F">
              <w:t xml:space="preserve">Bs. </w:t>
            </w:r>
            <w:r>
              <w:t>21.00</w:t>
            </w:r>
          </w:p>
        </w:tc>
      </w:tr>
    </w:tbl>
    <w:p w14:paraId="2D8E6D10" w14:textId="5FB044F2" w:rsidR="00C607A0" w:rsidRDefault="00C607A0" w:rsidP="00C607A0">
      <w:pPr>
        <w:pStyle w:val="Tabla"/>
        <w:rPr>
          <w:b w:val="0"/>
          <w:bCs/>
        </w:rPr>
      </w:pPr>
      <w:r w:rsidRPr="00C607A0">
        <w:rPr>
          <w:b w:val="0"/>
          <w:bCs/>
        </w:rPr>
        <w:t>Cuantificación del ítem Retiro de Vidrio templado, incluye perfiles, herrajes y apoyos</w:t>
      </w:r>
    </w:p>
    <w:p w14:paraId="0851E563" w14:textId="77777777" w:rsidR="00C94253" w:rsidRPr="00C607A0" w:rsidRDefault="00C94253" w:rsidP="00C94253">
      <w:pPr>
        <w:pStyle w:val="Tabla"/>
        <w:numPr>
          <w:ilvl w:val="0"/>
          <w:numId w:val="0"/>
        </w:numPr>
        <w:ind w:left="360" w:hanging="360"/>
        <w:rPr>
          <w:b w:val="0"/>
          <w:bCs/>
        </w:rPr>
      </w:pPr>
    </w:p>
    <w:p w14:paraId="3DA9F720" w14:textId="38C5B0B9" w:rsidR="00C607A0" w:rsidRPr="001C4081" w:rsidRDefault="001C4081" w:rsidP="001C4081">
      <w:pPr>
        <w:pStyle w:val="Heading2"/>
      </w:pPr>
      <w:bookmarkStart w:id="170" w:name="_Toc166532596"/>
      <w:r w:rsidRPr="001C4081">
        <w:t>Retiro de elementos en aluminio con vidrio</w:t>
      </w:r>
      <w:r w:rsidR="00C607A0" w:rsidRPr="001C4081">
        <w:t>.</w:t>
      </w:r>
      <w:bookmarkEnd w:id="170"/>
    </w:p>
    <w:p w14:paraId="3C7A62CA" w14:textId="77777777" w:rsidR="00C607A0" w:rsidRPr="00A97976" w:rsidRDefault="00C607A0" w:rsidP="00C607A0">
      <w:pPr>
        <w:pStyle w:val="Heading3"/>
      </w:pPr>
      <w:bookmarkStart w:id="171" w:name="_Toc166532597"/>
      <w:r>
        <w:t>Descripción</w:t>
      </w:r>
      <w:bookmarkEnd w:id="171"/>
    </w:p>
    <w:p w14:paraId="3E2CA2E5" w14:textId="5E4BEB8A" w:rsidR="00C607A0" w:rsidRDefault="001C4081" w:rsidP="001C4081">
      <w:r>
        <w:rPr>
          <w:shd w:val="clear" w:color="auto" w:fill="FFFFFF"/>
        </w:rPr>
        <w:t>Esta actividad involucra el retiro cuidadoso y sistemático de estructuras que combinan aluminio y vidrio, como pueden ser ventanas, puertas, y fachadas de edificios. Este proceso debe ser ejecutado con extremo cuidado para evitar daños al vidrio y al aluminio, que podrían ser reutilizados o reciclados, y para garantizar la seguridad de todos los operarios involucrados en la tarea.</w:t>
      </w:r>
    </w:p>
    <w:p w14:paraId="5A80E4B1" w14:textId="2670C3D4" w:rsidR="001C4081" w:rsidRPr="001C4081" w:rsidRDefault="00C607A0" w:rsidP="001C4081">
      <w:pPr>
        <w:pStyle w:val="Heading3"/>
      </w:pPr>
      <w:bookmarkStart w:id="172" w:name="_Toc166532598"/>
      <w:r>
        <w:t>Materiales, herramientas y equipo</w:t>
      </w:r>
      <w:bookmarkEnd w:id="172"/>
    </w:p>
    <w:p w14:paraId="1DD252DD" w14:textId="77777777" w:rsidR="001C4081" w:rsidRPr="001C4081" w:rsidRDefault="001C4081" w:rsidP="001C4081">
      <w:pPr>
        <w:pStyle w:val="Vieta1"/>
        <w:rPr>
          <w:shd w:val="clear" w:color="auto" w:fill="FFFFFF"/>
        </w:rPr>
      </w:pPr>
      <w:r w:rsidRPr="001C4081">
        <w:rPr>
          <w:shd w:val="clear" w:color="auto" w:fill="FFFFFF"/>
        </w:rPr>
        <w:t>Contenedores adecuados para separar y almacenar aluminio y vidrio.</w:t>
      </w:r>
    </w:p>
    <w:p w14:paraId="28C1A5BA" w14:textId="77777777" w:rsidR="001C4081" w:rsidRPr="001C4081" w:rsidRDefault="001C4081" w:rsidP="001C4081">
      <w:pPr>
        <w:pStyle w:val="Vieta1"/>
        <w:rPr>
          <w:shd w:val="clear" w:color="auto" w:fill="FFFFFF"/>
        </w:rPr>
      </w:pPr>
      <w:r w:rsidRPr="001C4081">
        <w:rPr>
          <w:shd w:val="clear" w:color="auto" w:fill="FFFFFF"/>
        </w:rPr>
        <w:t>Materiales de embalaje para proteger el vidrio y aluminio durante su desmontaje y transporte, como mantas, espumas, y correas de seguridad.</w:t>
      </w:r>
    </w:p>
    <w:p w14:paraId="15E8D371" w14:textId="77777777" w:rsidR="001C4081" w:rsidRPr="001C4081" w:rsidRDefault="001C4081" w:rsidP="001C4081">
      <w:pPr>
        <w:pStyle w:val="Vieta1"/>
        <w:rPr>
          <w:shd w:val="clear" w:color="auto" w:fill="FFFFFF"/>
        </w:rPr>
      </w:pPr>
      <w:r w:rsidRPr="001C4081">
        <w:rPr>
          <w:shd w:val="clear" w:color="auto" w:fill="FFFFFF"/>
        </w:rPr>
        <w:t>Andamios y escaleras con certificación actual, necesarios para alcanzar y trabajar en estructuras elevadas de manera segura.</w:t>
      </w:r>
    </w:p>
    <w:p w14:paraId="20044961" w14:textId="77777777" w:rsidR="001C4081" w:rsidRPr="001C4081" w:rsidRDefault="001C4081" w:rsidP="001C4081">
      <w:pPr>
        <w:pStyle w:val="Vieta1"/>
        <w:rPr>
          <w:shd w:val="clear" w:color="auto" w:fill="FFFFFF"/>
        </w:rPr>
      </w:pPr>
      <w:r w:rsidRPr="001C4081">
        <w:rPr>
          <w:shd w:val="clear" w:color="auto" w:fill="FFFFFF"/>
        </w:rPr>
        <w:t>Plataformas elevadoras certificadas, para facilitar el acceso y manejo de los elementos en áreas altas o de difícil acceso.</w:t>
      </w:r>
    </w:p>
    <w:p w14:paraId="45A71F17" w14:textId="77777777" w:rsidR="001C4081" w:rsidRPr="001C4081" w:rsidRDefault="001C4081" w:rsidP="001C4081">
      <w:pPr>
        <w:pStyle w:val="Vieta1"/>
        <w:rPr>
          <w:shd w:val="clear" w:color="auto" w:fill="FFFFFF"/>
        </w:rPr>
      </w:pPr>
      <w:r w:rsidRPr="001C4081">
        <w:rPr>
          <w:shd w:val="clear" w:color="auto" w:fill="FFFFFF"/>
        </w:rPr>
        <w:t>Herramientas manuales especializadas para el desmontaje de aluminio y vidrio, como ventosas de vidrio, destornilladores, y llaves de tuercas.</w:t>
      </w:r>
    </w:p>
    <w:p w14:paraId="376082D5" w14:textId="77777777" w:rsidR="001C4081" w:rsidRPr="001C4081" w:rsidRDefault="001C4081" w:rsidP="001C4081">
      <w:pPr>
        <w:pStyle w:val="Vieta1"/>
        <w:rPr>
          <w:shd w:val="clear" w:color="auto" w:fill="FFFFFF"/>
        </w:rPr>
      </w:pPr>
      <w:r w:rsidRPr="001C4081">
        <w:rPr>
          <w:shd w:val="clear" w:color="auto" w:fill="FFFFFF"/>
        </w:rPr>
        <w:t>Herramientas eléctricas con protecciones de seguridad para realizar cortes precisos cuando sea necesario.</w:t>
      </w:r>
    </w:p>
    <w:p w14:paraId="5748A52C" w14:textId="77777777" w:rsidR="001C4081" w:rsidRPr="001C4081" w:rsidRDefault="001C4081" w:rsidP="001C4081">
      <w:pPr>
        <w:pStyle w:val="Vieta1"/>
        <w:rPr>
          <w:shd w:val="clear" w:color="auto" w:fill="FFFFFF"/>
        </w:rPr>
      </w:pPr>
      <w:r w:rsidRPr="001C4081">
        <w:rPr>
          <w:shd w:val="clear" w:color="auto" w:fill="FFFFFF"/>
        </w:rPr>
        <w:t>Personal técnico especializado en el manejo y desmontaje de estructuras de aluminio y vidrio.</w:t>
      </w:r>
    </w:p>
    <w:p w14:paraId="18F5661F" w14:textId="77777777" w:rsidR="001C4081" w:rsidRPr="001C4081" w:rsidRDefault="001C4081" w:rsidP="001C4081">
      <w:pPr>
        <w:pStyle w:val="Vieta1"/>
        <w:rPr>
          <w:shd w:val="clear" w:color="auto" w:fill="FFFFFF"/>
        </w:rPr>
      </w:pPr>
      <w:r w:rsidRPr="001C4081">
        <w:rPr>
          <w:shd w:val="clear" w:color="auto" w:fill="FFFFFF"/>
        </w:rPr>
        <w:t>Supervisores de seguridad encargados de monitorear y asegurar el cumplimiento de las normativas de seguridad durante la actividad.</w:t>
      </w:r>
    </w:p>
    <w:p w14:paraId="71E94F13" w14:textId="5D21B45F" w:rsidR="00C607A0" w:rsidRPr="001C4081" w:rsidRDefault="001C4081" w:rsidP="001C4081">
      <w:pPr>
        <w:pStyle w:val="Vieta1"/>
        <w:rPr>
          <w:shd w:val="clear" w:color="auto" w:fill="FFFFFF"/>
        </w:rPr>
      </w:pPr>
      <w:r w:rsidRPr="001C4081">
        <w:rPr>
          <w:shd w:val="clear" w:color="auto" w:fill="FFFFFF"/>
        </w:rPr>
        <w:t>Cascos, gafas de seguridad, guantes específicos para manejo de vidrio y metal, arneses de seguridad y calzado de seguridad.</w:t>
      </w:r>
    </w:p>
    <w:p w14:paraId="1E8B6F2F" w14:textId="77777777" w:rsidR="00C607A0" w:rsidRDefault="00C607A0" w:rsidP="00C607A0">
      <w:pPr>
        <w:pStyle w:val="Heading3"/>
      </w:pPr>
      <w:bookmarkStart w:id="173" w:name="_Toc166532599"/>
      <w:r>
        <w:t>Procedimiento</w:t>
      </w:r>
      <w:bookmarkEnd w:id="173"/>
    </w:p>
    <w:p w14:paraId="3C3164CD" w14:textId="77777777" w:rsidR="001C4081" w:rsidRPr="001C4081" w:rsidRDefault="001C4081" w:rsidP="001C4081">
      <w:r w:rsidRPr="001C4081">
        <w:t xml:space="preserve">Antes de iniciar, se realizará una evaluación completa de la estructura para determinar el método más seguro y eficiente de desmontaje. Se identificarán los puntos de anclaje y </w:t>
      </w:r>
      <w:r w:rsidRPr="001C4081">
        <w:lastRenderedPageBreak/>
        <w:t>fijación de los elementos de aluminio y vidrio, y se planificará el orden de desmontaje para minimizar el riesgo de daños.</w:t>
      </w:r>
    </w:p>
    <w:p w14:paraId="4DF4ED34" w14:textId="77777777" w:rsidR="001C4081" w:rsidRPr="001C4081" w:rsidRDefault="001C4081" w:rsidP="001C4081">
      <w:r w:rsidRPr="001C4081">
        <w:t>Se establecerá un perímetro de seguridad alrededor del área de trabajo, y se restringirá el acceso a personal no autorizado. El desmontaje comenzará con la retirada de los elementos de fijación del aluminio, procediendo cuidadosamente a separar las partes de vidrio utilizando ventosas y herramientas adecuadas para evitar su rotura.</w:t>
      </w:r>
    </w:p>
    <w:p w14:paraId="483CD0D6" w14:textId="77777777" w:rsidR="001C4081" w:rsidRPr="001C4081" w:rsidRDefault="001C4081" w:rsidP="001C4081">
      <w:r w:rsidRPr="001C4081">
        <w:t>Cada pieza desmontada será inmediatamente inspeccionada para evaluar su condición y luego clasificada para su almacenamiento o disposición. El aluminio y el vidrio serán embalados por separado usando materiales que garanticen su integridad durante el transporte.</w:t>
      </w:r>
    </w:p>
    <w:p w14:paraId="73410DD0" w14:textId="01B7DF6B" w:rsidR="001C4081" w:rsidRPr="001C4081" w:rsidRDefault="001C4081" w:rsidP="001C4081">
      <w:r>
        <w:t>Se debe hacer</w:t>
      </w:r>
      <w:r w:rsidRPr="001C4081">
        <w:t xml:space="preserve"> uso de barreras protectoras para evitar que cualquier fragmento de vidrio o aluminio caiga en áreas donde pueda causar daños o lesiones. Además, </w:t>
      </w:r>
      <w:r>
        <w:t>se debe</w:t>
      </w:r>
      <w:r w:rsidRPr="001C4081">
        <w:t xml:space="preserve"> realizar revisiones periódicas del estado de las herramientas y equipos para asegurar su funcionamiento óptimo durante toda la operación.</w:t>
      </w:r>
    </w:p>
    <w:p w14:paraId="21BBEBF6" w14:textId="4FC19EF1" w:rsidR="001C4081" w:rsidRPr="001C4081" w:rsidRDefault="001C4081" w:rsidP="001C4081">
      <w:r w:rsidRPr="001C4081">
        <w:t xml:space="preserve">EMBOL </w:t>
      </w:r>
      <w:r w:rsidR="00C94253">
        <w:rPr>
          <w:shd w:val="clear" w:color="auto" w:fill="FFFFFF"/>
        </w:rPr>
        <w:t xml:space="preserve">S.A. </w:t>
      </w:r>
      <w:r w:rsidRPr="001C4081">
        <w:t>se deslinda de cualquier responsabilidad asociada a la actividad de transporte y disposición de los residuos generados. La empresa contratista es responsable de llevar a cabo la demolición de manera segura y conforme a todas las normativas y regulaciones aplicables.</w:t>
      </w:r>
    </w:p>
    <w:p w14:paraId="113A737D" w14:textId="77777777" w:rsidR="00C607A0" w:rsidRDefault="00C607A0" w:rsidP="00C607A0">
      <w:pPr>
        <w:pStyle w:val="Heading3"/>
      </w:pPr>
      <w:bookmarkStart w:id="174" w:name="_Toc166532600"/>
      <w:r>
        <w:t>Medición y Precio</w:t>
      </w:r>
      <w:bookmarkEnd w:id="174"/>
    </w:p>
    <w:p w14:paraId="6B9E6609" w14:textId="77777777" w:rsidR="001C4081" w:rsidRDefault="001C4081" w:rsidP="001C4081">
      <w:r>
        <w:t>La medición de la actividad de retiro de elementos en aluminio con vidrio se realizará en metros cuadrados (m²), calculando el área total de los elementos desmontados. Esto incluirá todas las superficies de vidrio y aluminio retiradas, independientemente de sus dimensiones específicas.</w:t>
      </w:r>
    </w:p>
    <w:p w14:paraId="647B4E25" w14:textId="51FB5A2B" w:rsidR="001C4081" w:rsidRPr="001C4081" w:rsidRDefault="001C4081" w:rsidP="001C4081">
      <w:r>
        <w:t>El pago se efectuará según la cantidad de metros cuadrados de materiales retirados, de acuerdo con los términos y condiciones del contrato con el contratista. Este método de pago se basará en los registros de avance documentados y será validado tras la aprobación de los trabajos por parte de EMBOL S.A., asegurando que el pago refleje el volumen real y la calidad del trabajo efectuado, cumpliendo con las especificaciones técnicas y estándares de seguridad establecidos.</w:t>
      </w:r>
    </w:p>
    <w:tbl>
      <w:tblPr>
        <w:tblStyle w:val="TableGrid"/>
        <w:tblW w:w="0" w:type="auto"/>
        <w:jc w:val="center"/>
        <w:tblLook w:val="04A0" w:firstRow="1" w:lastRow="0" w:firstColumn="1" w:lastColumn="0" w:noHBand="0" w:noVBand="1"/>
      </w:tblPr>
      <w:tblGrid>
        <w:gridCol w:w="2443"/>
        <w:gridCol w:w="2232"/>
        <w:gridCol w:w="1886"/>
      </w:tblGrid>
      <w:tr w:rsidR="00C607A0" w14:paraId="145C9262" w14:textId="77777777" w:rsidTr="00407D16">
        <w:trPr>
          <w:jc w:val="center"/>
        </w:trPr>
        <w:tc>
          <w:tcPr>
            <w:tcW w:w="2443" w:type="dxa"/>
            <w:shd w:val="clear" w:color="auto" w:fill="D9D9D9" w:themeFill="background1" w:themeFillShade="D9"/>
          </w:tcPr>
          <w:p w14:paraId="6B64D85D" w14:textId="77777777" w:rsidR="00C607A0" w:rsidRPr="005F6E33" w:rsidRDefault="00C607A0" w:rsidP="00407D16">
            <w:pPr>
              <w:jc w:val="center"/>
              <w:rPr>
                <w:b/>
                <w:bCs/>
              </w:rPr>
            </w:pPr>
          </w:p>
          <w:p w14:paraId="16CD5C27" w14:textId="77777777" w:rsidR="00C607A0" w:rsidRPr="005F6E33" w:rsidRDefault="00C607A0" w:rsidP="00407D16">
            <w:pPr>
              <w:jc w:val="center"/>
              <w:rPr>
                <w:b/>
                <w:bCs/>
              </w:rPr>
            </w:pPr>
            <w:r w:rsidRPr="005F6E33">
              <w:rPr>
                <w:b/>
                <w:bCs/>
              </w:rPr>
              <w:t>Descripción</w:t>
            </w:r>
          </w:p>
        </w:tc>
        <w:tc>
          <w:tcPr>
            <w:tcW w:w="2232" w:type="dxa"/>
            <w:shd w:val="clear" w:color="auto" w:fill="D9D9D9" w:themeFill="background1" w:themeFillShade="D9"/>
          </w:tcPr>
          <w:p w14:paraId="5F54FB17" w14:textId="77777777" w:rsidR="00C607A0" w:rsidRPr="005F6E33" w:rsidRDefault="00C607A0" w:rsidP="00407D16">
            <w:pPr>
              <w:jc w:val="center"/>
              <w:rPr>
                <w:b/>
                <w:bCs/>
              </w:rPr>
            </w:pPr>
          </w:p>
          <w:p w14:paraId="5A3180AA" w14:textId="77777777" w:rsidR="00C607A0" w:rsidRPr="005F6E33" w:rsidRDefault="00C607A0" w:rsidP="00407D16">
            <w:pPr>
              <w:jc w:val="center"/>
              <w:rPr>
                <w:b/>
                <w:bCs/>
              </w:rPr>
            </w:pPr>
            <w:r w:rsidRPr="005F6E33">
              <w:rPr>
                <w:b/>
                <w:bCs/>
              </w:rPr>
              <w:t>Unidades</w:t>
            </w:r>
          </w:p>
        </w:tc>
        <w:tc>
          <w:tcPr>
            <w:tcW w:w="1886" w:type="dxa"/>
            <w:shd w:val="clear" w:color="auto" w:fill="D9D9D9" w:themeFill="background1" w:themeFillShade="D9"/>
          </w:tcPr>
          <w:p w14:paraId="3821D565" w14:textId="77777777" w:rsidR="00C607A0" w:rsidRPr="005F6E33" w:rsidRDefault="00C607A0" w:rsidP="00407D16">
            <w:pPr>
              <w:jc w:val="center"/>
              <w:rPr>
                <w:b/>
                <w:bCs/>
              </w:rPr>
            </w:pPr>
            <w:r w:rsidRPr="005F6E33">
              <w:rPr>
                <w:b/>
                <w:bCs/>
              </w:rPr>
              <w:t>Precio Referencial</w:t>
            </w:r>
          </w:p>
          <w:p w14:paraId="05046327" w14:textId="77777777" w:rsidR="00C607A0" w:rsidRPr="005F6E33" w:rsidRDefault="00C607A0" w:rsidP="00407D16">
            <w:pPr>
              <w:jc w:val="center"/>
              <w:rPr>
                <w:b/>
                <w:bCs/>
              </w:rPr>
            </w:pPr>
            <w:r>
              <w:rPr>
                <w:b/>
                <w:bCs/>
              </w:rPr>
              <w:t>Revista P &amp; C</w:t>
            </w:r>
          </w:p>
        </w:tc>
      </w:tr>
      <w:tr w:rsidR="00C607A0" w14:paraId="077C05E6" w14:textId="77777777" w:rsidTr="00407D16">
        <w:trPr>
          <w:trHeight w:val="1620"/>
          <w:jc w:val="center"/>
        </w:trPr>
        <w:tc>
          <w:tcPr>
            <w:tcW w:w="2443" w:type="dxa"/>
          </w:tcPr>
          <w:p w14:paraId="3E686A75" w14:textId="053C9BEF" w:rsidR="00C607A0" w:rsidRDefault="001C4081" w:rsidP="00407D16">
            <w:pPr>
              <w:jc w:val="center"/>
            </w:pPr>
            <w:r>
              <w:t>Retiro de elementos en aluminio con vidrio</w:t>
            </w:r>
            <w:r w:rsidR="00C607A0" w:rsidRPr="000A38FE">
              <w:t>.</w:t>
            </w:r>
          </w:p>
        </w:tc>
        <w:tc>
          <w:tcPr>
            <w:tcW w:w="2232" w:type="dxa"/>
          </w:tcPr>
          <w:p w14:paraId="46C8CE77" w14:textId="77777777" w:rsidR="00C607A0" w:rsidRPr="000A38FE" w:rsidRDefault="00C607A0" w:rsidP="00407D16">
            <w:pPr>
              <w:jc w:val="center"/>
              <w:rPr>
                <w:vertAlign w:val="superscript"/>
              </w:rPr>
            </w:pPr>
            <w:r>
              <w:rPr>
                <w:shd w:val="clear" w:color="auto" w:fill="FFFFFF"/>
              </w:rPr>
              <w:t>m</w:t>
            </w:r>
            <w:r>
              <w:rPr>
                <w:shd w:val="clear" w:color="auto" w:fill="FFFFFF"/>
                <w:vertAlign w:val="superscript"/>
              </w:rPr>
              <w:t>2</w:t>
            </w:r>
          </w:p>
        </w:tc>
        <w:tc>
          <w:tcPr>
            <w:tcW w:w="1886" w:type="dxa"/>
          </w:tcPr>
          <w:p w14:paraId="20A57B68" w14:textId="48F77793" w:rsidR="00C607A0" w:rsidRPr="007F5DFC" w:rsidRDefault="00A61AB4" w:rsidP="00407D16">
            <w:pPr>
              <w:jc w:val="center"/>
            </w:pPr>
            <w:r w:rsidRPr="00690D7F">
              <w:t xml:space="preserve">Bs. </w:t>
            </w:r>
            <w:r>
              <w:t>21.00</w:t>
            </w:r>
          </w:p>
        </w:tc>
      </w:tr>
    </w:tbl>
    <w:p w14:paraId="2C75FF3B" w14:textId="32BEFC90" w:rsidR="00C607A0" w:rsidRDefault="00C607A0" w:rsidP="001C4081">
      <w:pPr>
        <w:pStyle w:val="Tabla"/>
        <w:rPr>
          <w:b w:val="0"/>
          <w:bCs/>
        </w:rPr>
      </w:pPr>
      <w:r w:rsidRPr="001C4081">
        <w:rPr>
          <w:b w:val="0"/>
          <w:bCs/>
        </w:rPr>
        <w:t xml:space="preserve">Cuantificación del ítem Retiro de </w:t>
      </w:r>
      <w:r w:rsidR="001C4081">
        <w:rPr>
          <w:b w:val="0"/>
          <w:bCs/>
        </w:rPr>
        <w:t>elementos en aluminio con vidrio</w:t>
      </w:r>
    </w:p>
    <w:p w14:paraId="63EBEB17" w14:textId="77777777" w:rsidR="00C94253" w:rsidRPr="001C4081" w:rsidRDefault="00C94253" w:rsidP="00C94253">
      <w:pPr>
        <w:pStyle w:val="Tabla"/>
        <w:numPr>
          <w:ilvl w:val="0"/>
          <w:numId w:val="0"/>
        </w:numPr>
        <w:ind w:left="360" w:hanging="360"/>
        <w:rPr>
          <w:b w:val="0"/>
          <w:bCs/>
        </w:rPr>
      </w:pPr>
    </w:p>
    <w:p w14:paraId="48DCD8D3" w14:textId="6AE4C178" w:rsidR="00C607A0" w:rsidRPr="00DB661F" w:rsidRDefault="00DB661F" w:rsidP="00DB661F">
      <w:pPr>
        <w:pStyle w:val="Heading2"/>
        <w:jc w:val="left"/>
      </w:pPr>
      <w:bookmarkStart w:id="175" w:name="_Toc166532601"/>
      <w:r w:rsidRPr="00DB661F">
        <w:lastRenderedPageBreak/>
        <w:t>Desmantelamiento de instalaciones hidráulicas (cañerías, codos, T, c</w:t>
      </w:r>
      <w:r w:rsidR="00A61AB4">
        <w:t>o</w:t>
      </w:r>
      <w:r w:rsidRPr="00DB661F">
        <w:t>plas, reducciones)</w:t>
      </w:r>
      <w:r w:rsidR="00C607A0" w:rsidRPr="00DB661F">
        <w:t>.</w:t>
      </w:r>
      <w:bookmarkEnd w:id="175"/>
    </w:p>
    <w:p w14:paraId="5B76F523" w14:textId="77777777" w:rsidR="00C607A0" w:rsidRPr="00A97976" w:rsidRDefault="00C607A0" w:rsidP="00C607A0">
      <w:pPr>
        <w:pStyle w:val="Heading3"/>
      </w:pPr>
      <w:bookmarkStart w:id="176" w:name="_Toc166532602"/>
      <w:r>
        <w:t>Descripción</w:t>
      </w:r>
      <w:bookmarkEnd w:id="176"/>
    </w:p>
    <w:p w14:paraId="7DA71B6C" w14:textId="39D7F3F6" w:rsidR="00C607A0" w:rsidRDefault="00D74FA5" w:rsidP="00D74FA5">
      <w:r>
        <w:rPr>
          <w:shd w:val="clear" w:color="auto" w:fill="FFFFFF"/>
        </w:rPr>
        <w:t>El desmantelamiento de instalaciones hidráulicas comprende el proceso de desmontaje y extracción de elementos como cañerías, codos, tes, cuplas, reducciones y otros componentes asociados a sistemas hidráulicos. Este procedimiento implica la desconexión, desmontaje y eliminación de estos elementos de manera segura y eficiente, siguiendo los estándares de seguridad y protocolos ambientales correspondientes.</w:t>
      </w:r>
    </w:p>
    <w:p w14:paraId="0ED40B07" w14:textId="77777777" w:rsidR="00C607A0" w:rsidRPr="002A14E5" w:rsidRDefault="00C607A0" w:rsidP="00C607A0">
      <w:pPr>
        <w:pStyle w:val="Heading3"/>
      </w:pPr>
      <w:bookmarkStart w:id="177" w:name="_Toc166532603"/>
      <w:r>
        <w:t>Materiales, herramientas y equipo</w:t>
      </w:r>
      <w:bookmarkEnd w:id="177"/>
    </w:p>
    <w:p w14:paraId="441DE7D6" w14:textId="77777777" w:rsidR="00D74FA5" w:rsidRPr="00D74FA5" w:rsidRDefault="00D74FA5" w:rsidP="00D74FA5">
      <w:pPr>
        <w:pStyle w:val="Vietas"/>
        <w:numPr>
          <w:ilvl w:val="0"/>
          <w:numId w:val="0"/>
        </w:numPr>
      </w:pPr>
      <w:r w:rsidRPr="00D74FA5">
        <w:t>Para llevar a cabo el desmantelamiento de instalaciones hidráulicas de manera adecuada, se requerirán los siguientes materiales, equipos, herramientas y personal:</w:t>
      </w:r>
    </w:p>
    <w:p w14:paraId="4A53D4DC" w14:textId="25BC9165" w:rsidR="00D74FA5" w:rsidRPr="00D74FA5" w:rsidRDefault="00D74FA5" w:rsidP="00D74FA5">
      <w:pPr>
        <w:pStyle w:val="Vietas"/>
        <w:numPr>
          <w:ilvl w:val="0"/>
          <w:numId w:val="0"/>
        </w:numPr>
        <w:ind w:left="720" w:hanging="360"/>
      </w:pPr>
    </w:p>
    <w:p w14:paraId="0D19C6C7" w14:textId="77777777" w:rsidR="00D74FA5" w:rsidRPr="00D74FA5" w:rsidRDefault="00D74FA5" w:rsidP="00D74FA5">
      <w:pPr>
        <w:pStyle w:val="Vietas"/>
      </w:pPr>
      <w:r w:rsidRPr="00D74FA5">
        <w:t>Contenedores adecuados para la disposición de residuos y materiales retirados.</w:t>
      </w:r>
    </w:p>
    <w:p w14:paraId="30EB8561" w14:textId="77777777" w:rsidR="00D74FA5" w:rsidRPr="00D74FA5" w:rsidRDefault="00D74FA5" w:rsidP="00D74FA5">
      <w:pPr>
        <w:pStyle w:val="Vietas"/>
      </w:pPr>
      <w:r w:rsidRPr="00D74FA5">
        <w:t>Selladores y tapones para asegurar la estanqueidad de las tuberías y evitar derrames.</w:t>
      </w:r>
    </w:p>
    <w:p w14:paraId="56689FD8" w14:textId="77777777" w:rsidR="00D74FA5" w:rsidRPr="00D74FA5" w:rsidRDefault="00D74FA5" w:rsidP="00D74FA5">
      <w:pPr>
        <w:pStyle w:val="Vietas"/>
      </w:pPr>
      <w:r w:rsidRPr="00D74FA5">
        <w:t>Materiales de protección ambiental, como absorbentes de derrames y barreras de contención.</w:t>
      </w:r>
    </w:p>
    <w:p w14:paraId="6BA50618" w14:textId="77777777" w:rsidR="00D74FA5" w:rsidRPr="00D74FA5" w:rsidRDefault="00D74FA5" w:rsidP="00D74FA5">
      <w:pPr>
        <w:pStyle w:val="Vietas"/>
      </w:pPr>
      <w:r w:rsidRPr="00D74FA5">
        <w:t>Herramientas de corte y demolición, como sierras, cortadoras de tubos, martillos neumáticos, entre otros.</w:t>
      </w:r>
    </w:p>
    <w:p w14:paraId="34E7C93F" w14:textId="77777777" w:rsidR="00D74FA5" w:rsidRPr="00D74FA5" w:rsidRDefault="00D74FA5" w:rsidP="00D74FA5">
      <w:pPr>
        <w:pStyle w:val="Vietas"/>
      </w:pPr>
      <w:r w:rsidRPr="00D74FA5">
        <w:t>Equipos de protección personal (EPP) para todo el personal involucrado, incluyendo cascos, guantes, gafas de seguridad y botas de trabajo.</w:t>
      </w:r>
    </w:p>
    <w:p w14:paraId="3B20398C" w14:textId="77777777" w:rsidR="00D74FA5" w:rsidRPr="00D74FA5" w:rsidRDefault="00D74FA5" w:rsidP="00D74FA5">
      <w:pPr>
        <w:pStyle w:val="Vietas"/>
      </w:pPr>
      <w:r w:rsidRPr="00D74FA5">
        <w:t>Equipo de soldadura y corte para desconectar y retirar elementos soldados.</w:t>
      </w:r>
    </w:p>
    <w:p w14:paraId="5E4C8A85" w14:textId="77777777" w:rsidR="00D74FA5" w:rsidRPr="00D74FA5" w:rsidRDefault="00D74FA5" w:rsidP="00D74FA5">
      <w:pPr>
        <w:pStyle w:val="Vietas"/>
      </w:pPr>
      <w:r w:rsidRPr="00D74FA5">
        <w:t>Herramientas de medición y trazado para garantizar la precisión en el desmontaje.</w:t>
      </w:r>
    </w:p>
    <w:p w14:paraId="5A295E36" w14:textId="6F19464E" w:rsidR="00D74FA5" w:rsidRPr="00D74FA5" w:rsidRDefault="00D74FA5" w:rsidP="00D74FA5">
      <w:pPr>
        <w:pStyle w:val="Vietas"/>
      </w:pPr>
      <w:r w:rsidRPr="00D74FA5">
        <w:t>En caso de requerirse, andamios, arneses, escaleras u otros equipos deben contar con certificación de seguridad.</w:t>
      </w:r>
    </w:p>
    <w:p w14:paraId="00103655" w14:textId="77777777" w:rsidR="00D74FA5" w:rsidRPr="00D74FA5" w:rsidRDefault="00D74FA5" w:rsidP="00D74FA5">
      <w:pPr>
        <w:pStyle w:val="Vietas"/>
      </w:pPr>
      <w:r w:rsidRPr="00D74FA5">
        <w:t>Ingenieros civiles y topógrafos para el diseño y planificación del desmantelamiento.</w:t>
      </w:r>
    </w:p>
    <w:p w14:paraId="0900FFE6" w14:textId="77777777" w:rsidR="00D74FA5" w:rsidRPr="00D74FA5" w:rsidRDefault="00D74FA5" w:rsidP="00D74FA5">
      <w:pPr>
        <w:pStyle w:val="Vietas"/>
      </w:pPr>
      <w:r w:rsidRPr="00D74FA5">
        <w:t>Arquitectos y proyectistas para evaluar la integridad estructural de los elementos a retirar.</w:t>
      </w:r>
    </w:p>
    <w:p w14:paraId="0665C3B2" w14:textId="77777777" w:rsidR="00D74FA5" w:rsidRPr="00D74FA5" w:rsidRDefault="00D74FA5" w:rsidP="00D74FA5">
      <w:pPr>
        <w:pStyle w:val="Vietas"/>
      </w:pPr>
      <w:r w:rsidRPr="00D74FA5">
        <w:t>Personal especializado en operación de equipos de corte y demolición.</w:t>
      </w:r>
    </w:p>
    <w:p w14:paraId="09113A16" w14:textId="77777777" w:rsidR="00D74FA5" w:rsidRPr="00D74FA5" w:rsidRDefault="00D74FA5" w:rsidP="00D74FA5">
      <w:pPr>
        <w:pStyle w:val="Vietas"/>
      </w:pPr>
      <w:r w:rsidRPr="00D74FA5">
        <w:t>Personal de apoyo para la manipulación y disposición adecuada de los materiales retirados.</w:t>
      </w:r>
    </w:p>
    <w:p w14:paraId="1448A77E" w14:textId="77777777" w:rsidR="00C607A0" w:rsidRDefault="00C607A0" w:rsidP="00C607A0">
      <w:pPr>
        <w:pStyle w:val="Heading3"/>
      </w:pPr>
      <w:bookmarkStart w:id="178" w:name="_Toc166532604"/>
      <w:r>
        <w:t>Procedimiento</w:t>
      </w:r>
      <w:bookmarkEnd w:id="178"/>
    </w:p>
    <w:p w14:paraId="7F4331D7" w14:textId="77777777" w:rsidR="00D74FA5" w:rsidRPr="00D74FA5" w:rsidRDefault="00D74FA5" w:rsidP="00D74FA5">
      <w:pPr>
        <w:rPr>
          <w:lang w:eastAsia="es-BO"/>
        </w:rPr>
      </w:pPr>
      <w:r w:rsidRPr="00D74FA5">
        <w:rPr>
          <w:lang w:eastAsia="es-BO"/>
        </w:rPr>
        <w:t>El desmantelamiento de instalaciones hidráulicas seguirá un proceso detallado para garantizar su correcta ejecución:</w:t>
      </w:r>
    </w:p>
    <w:p w14:paraId="4FDC0D2D" w14:textId="77777777" w:rsidR="00D74FA5" w:rsidRPr="00D74FA5" w:rsidRDefault="00D74FA5" w:rsidP="00D74FA5">
      <w:pPr>
        <w:rPr>
          <w:lang w:eastAsia="es-BO"/>
        </w:rPr>
      </w:pPr>
      <w:r w:rsidRPr="00D74FA5">
        <w:rPr>
          <w:lang w:eastAsia="es-BO"/>
        </w:rPr>
        <w:t>En primer lugar, se realizará una inspección exhaustiva de las instalaciones hidráulicas a desmantelar, evaluando su estado, materiales utilizados y posibles riesgos asociados. Se identificarán las conexiones hidráulicas y puntos de desconexión necesarios para proceder con el desmontaje.</w:t>
      </w:r>
    </w:p>
    <w:p w14:paraId="47F24BCB" w14:textId="77777777" w:rsidR="00D74FA5" w:rsidRPr="00D74FA5" w:rsidRDefault="00D74FA5" w:rsidP="00D74FA5">
      <w:pPr>
        <w:rPr>
          <w:lang w:eastAsia="es-BO"/>
        </w:rPr>
      </w:pPr>
      <w:r w:rsidRPr="00D74FA5">
        <w:rPr>
          <w:lang w:eastAsia="es-BO"/>
        </w:rPr>
        <w:t>Luego, se procederá a desconectar las tuberías, cañerías, codos, tes, cuplas, reducciones y demás elementos de las instalaciones, utilizando herramientas especializadas de corte y demolición. Se garantizará la seguridad del personal y la integridad de las estructuras circundantes durante este proceso.</w:t>
      </w:r>
    </w:p>
    <w:p w14:paraId="3552796C" w14:textId="77777777" w:rsidR="00D74FA5" w:rsidRPr="00D74FA5" w:rsidRDefault="00D74FA5" w:rsidP="00D74FA5">
      <w:pPr>
        <w:rPr>
          <w:lang w:eastAsia="es-BO"/>
        </w:rPr>
      </w:pPr>
      <w:r w:rsidRPr="00D74FA5">
        <w:rPr>
          <w:lang w:eastAsia="es-BO"/>
        </w:rPr>
        <w:t xml:space="preserve">Posteriormente, se llevará a cabo la retirada cuidadosa de los elementos desmontados, asegurando su disposición adecuada en contenedores designados para residuos peligrosos o </w:t>
      </w:r>
      <w:r w:rsidRPr="00D74FA5">
        <w:rPr>
          <w:lang w:eastAsia="es-BO"/>
        </w:rPr>
        <w:lastRenderedPageBreak/>
        <w:t>no peligrosos, según corresponda. Se implementarán medidas de seguridad para prevenir derrames y fugas durante el transporte de los materiales.</w:t>
      </w:r>
    </w:p>
    <w:p w14:paraId="3808F36F" w14:textId="77777777" w:rsidR="00D74FA5" w:rsidRPr="00D74FA5" w:rsidRDefault="00D74FA5" w:rsidP="00D74FA5">
      <w:pPr>
        <w:rPr>
          <w:lang w:eastAsia="es-BO"/>
        </w:rPr>
      </w:pPr>
      <w:r w:rsidRPr="00D74FA5">
        <w:rPr>
          <w:lang w:eastAsia="es-BO"/>
        </w:rPr>
        <w:t>Una vez completado el desmantelamiento, se realizará una limpieza exhaustiva del área de trabajo, asegurando que no queden residuos o materiales peligrosos en el sitio. Se verificará que todas las conexiones hidráulicas estén correctamente selladas y que no haya riesgos para el entorno.</w:t>
      </w:r>
    </w:p>
    <w:p w14:paraId="6E2D8D2D" w14:textId="0F495CC7" w:rsidR="00D74FA5" w:rsidRPr="00D74FA5" w:rsidRDefault="00D74FA5" w:rsidP="00D74FA5">
      <w:pPr>
        <w:rPr>
          <w:lang w:eastAsia="es-BO"/>
        </w:rPr>
      </w:pPr>
      <w:r w:rsidRPr="00D74FA5">
        <w:rPr>
          <w:lang w:eastAsia="es-BO"/>
        </w:rPr>
        <w:t xml:space="preserve">Se </w:t>
      </w:r>
      <w:r>
        <w:rPr>
          <w:lang w:eastAsia="es-BO"/>
        </w:rPr>
        <w:t>debe</w:t>
      </w:r>
      <w:r w:rsidRPr="00D74FA5">
        <w:rPr>
          <w:lang w:eastAsia="es-BO"/>
        </w:rPr>
        <w:t xml:space="preserve"> realizar pruebas de presión antes del desmantelamiento para identificar posibles fugas o problemas en las instalaciones hidráulicas.</w:t>
      </w:r>
      <w:r>
        <w:rPr>
          <w:lang w:eastAsia="es-BO"/>
        </w:rPr>
        <w:t xml:space="preserve"> </w:t>
      </w:r>
      <w:r w:rsidRPr="00D74FA5">
        <w:rPr>
          <w:lang w:eastAsia="es-BO"/>
        </w:rPr>
        <w:t>Es importante capacitar al personal sobre el manejo seguro de equipos y materiales, así como sobre los procedimientos de emergencia en caso de accidentes.</w:t>
      </w:r>
    </w:p>
    <w:p w14:paraId="648DEACF" w14:textId="629D930C" w:rsidR="00D74FA5" w:rsidRPr="00D74FA5" w:rsidRDefault="00D74FA5" w:rsidP="00D74FA5">
      <w:pPr>
        <w:rPr>
          <w:lang w:eastAsia="es-BO"/>
        </w:rPr>
      </w:pPr>
      <w:r>
        <w:rPr>
          <w:lang w:eastAsia="es-BO"/>
        </w:rPr>
        <w:t xml:space="preserve">Se debe </w:t>
      </w:r>
      <w:r w:rsidRPr="00D74FA5">
        <w:rPr>
          <w:lang w:eastAsia="es-BO"/>
        </w:rPr>
        <w:t>documentar todo el proceso de desmantelamiento, incluyendo fotografías antes, durante y después de la actividad, para fines de registro y seguimiento.</w:t>
      </w:r>
    </w:p>
    <w:p w14:paraId="334E4C43" w14:textId="529A9C79" w:rsidR="00C607A0" w:rsidRPr="00C607A0" w:rsidRDefault="00D74FA5" w:rsidP="00C607A0">
      <w:pPr>
        <w:rPr>
          <w:lang w:eastAsia="es-BO"/>
        </w:rPr>
      </w:pPr>
      <w:r w:rsidRPr="00D74FA5">
        <w:rPr>
          <w:lang w:eastAsia="es-BO"/>
        </w:rPr>
        <w:t xml:space="preserve">EMBOL </w:t>
      </w:r>
      <w:r w:rsidR="00C94253">
        <w:rPr>
          <w:shd w:val="clear" w:color="auto" w:fill="FFFFFF"/>
        </w:rPr>
        <w:t xml:space="preserve">S.A. </w:t>
      </w:r>
      <w:r w:rsidRPr="00D74FA5">
        <w:rPr>
          <w:lang w:eastAsia="es-BO"/>
        </w:rPr>
        <w:t>se deslinda de cualquier responsabilidad asociada a la actividad de transporte y disposición de los residuos generados. La empresa contratista es responsable de llevar a cabo el desmantelamiento de manera segura y conforme a todas las normativas y regulaciones aplicables.</w:t>
      </w:r>
    </w:p>
    <w:p w14:paraId="5DD072FD" w14:textId="77777777" w:rsidR="00C607A0" w:rsidRDefault="00C607A0" w:rsidP="00C607A0">
      <w:pPr>
        <w:pStyle w:val="Heading3"/>
      </w:pPr>
      <w:bookmarkStart w:id="179" w:name="_Toc166532605"/>
      <w:r>
        <w:t>Medición y Precio</w:t>
      </w:r>
      <w:bookmarkEnd w:id="179"/>
    </w:p>
    <w:p w14:paraId="18E9DBEC" w14:textId="77777777" w:rsidR="00D74FA5" w:rsidRPr="00D74FA5" w:rsidRDefault="00D74FA5" w:rsidP="00D74FA5">
      <w:pPr>
        <w:rPr>
          <w:lang w:eastAsia="es-BO"/>
        </w:rPr>
      </w:pPr>
      <w:r w:rsidRPr="00D74FA5">
        <w:rPr>
          <w:lang w:eastAsia="es-BO"/>
        </w:rPr>
        <w:t>La actividad de desmantelamiento de instalaciones hidráulicas será medida y pagada de la siguiente manera:</w:t>
      </w:r>
    </w:p>
    <w:p w14:paraId="5EA6BB08" w14:textId="77777777" w:rsidR="00D74FA5" w:rsidRPr="00D74FA5" w:rsidRDefault="00D74FA5" w:rsidP="00D74FA5">
      <w:pPr>
        <w:rPr>
          <w:lang w:eastAsia="es-BO"/>
        </w:rPr>
      </w:pPr>
      <w:r w:rsidRPr="00D74FA5">
        <w:rPr>
          <w:lang w:eastAsia="es-BO"/>
        </w:rPr>
        <w:t>La unidad de medida para esta actividad será el "punto". Se contabilizará el número total de puntos desmantelados, considerando cada elemento individual desmontado, como cañerías, codos, tes, cuplas, reducciones y otros componentes retirados.</w:t>
      </w:r>
    </w:p>
    <w:p w14:paraId="3D621AFE" w14:textId="77777777" w:rsidR="00D74FA5" w:rsidRPr="00D74FA5" w:rsidRDefault="00D74FA5" w:rsidP="00D74FA5">
      <w:pPr>
        <w:rPr>
          <w:lang w:eastAsia="es-BO"/>
        </w:rPr>
      </w:pPr>
      <w:r w:rsidRPr="00D74FA5">
        <w:rPr>
          <w:lang w:eastAsia="es-BO"/>
        </w:rPr>
        <w:t>El cálculo del número de puntos desmantelados se realizará mediante un inventario detallado previo a la ejecución de la actividad y un registro exhaustivo durante el proceso de desmantelamiento.</w:t>
      </w:r>
    </w:p>
    <w:p w14:paraId="25145A3C" w14:textId="2FEB0B30" w:rsidR="00C607A0" w:rsidRDefault="00D74FA5" w:rsidP="00C607A0">
      <w:pPr>
        <w:rPr>
          <w:lang w:eastAsia="es-BO"/>
        </w:rPr>
      </w:pPr>
      <w:r w:rsidRPr="00D74FA5">
        <w:rPr>
          <w:lang w:eastAsia="es-BO"/>
        </w:rPr>
        <w:t>El pago se efectuará de acuerdo con la cantidad de puntos desmantelados, según los términos y condiciones del contrato establecido con el contratista. Se considerará el avance y la aprobación por parte de EMBOL S.A. para determinar los pagos parciales y finales.</w:t>
      </w:r>
    </w:p>
    <w:tbl>
      <w:tblPr>
        <w:tblStyle w:val="TableGrid"/>
        <w:tblW w:w="0" w:type="auto"/>
        <w:jc w:val="center"/>
        <w:tblLook w:val="04A0" w:firstRow="1" w:lastRow="0" w:firstColumn="1" w:lastColumn="0" w:noHBand="0" w:noVBand="1"/>
      </w:tblPr>
      <w:tblGrid>
        <w:gridCol w:w="2443"/>
        <w:gridCol w:w="2232"/>
        <w:gridCol w:w="1886"/>
      </w:tblGrid>
      <w:tr w:rsidR="00C607A0" w14:paraId="0AFE47E0" w14:textId="77777777" w:rsidTr="00407D16">
        <w:trPr>
          <w:jc w:val="center"/>
        </w:trPr>
        <w:tc>
          <w:tcPr>
            <w:tcW w:w="2443" w:type="dxa"/>
            <w:shd w:val="clear" w:color="auto" w:fill="D9D9D9" w:themeFill="background1" w:themeFillShade="D9"/>
          </w:tcPr>
          <w:p w14:paraId="18D688D0" w14:textId="77777777" w:rsidR="00C607A0" w:rsidRPr="005F6E33" w:rsidRDefault="00C607A0" w:rsidP="00407D16">
            <w:pPr>
              <w:jc w:val="center"/>
              <w:rPr>
                <w:b/>
                <w:bCs/>
              </w:rPr>
            </w:pPr>
          </w:p>
          <w:p w14:paraId="794B654E" w14:textId="77777777" w:rsidR="00C607A0" w:rsidRPr="005F6E33" w:rsidRDefault="00C607A0" w:rsidP="00407D16">
            <w:pPr>
              <w:jc w:val="center"/>
              <w:rPr>
                <w:b/>
                <w:bCs/>
              </w:rPr>
            </w:pPr>
            <w:r w:rsidRPr="005F6E33">
              <w:rPr>
                <w:b/>
                <w:bCs/>
              </w:rPr>
              <w:t>Descripción</w:t>
            </w:r>
          </w:p>
        </w:tc>
        <w:tc>
          <w:tcPr>
            <w:tcW w:w="2232" w:type="dxa"/>
            <w:shd w:val="clear" w:color="auto" w:fill="D9D9D9" w:themeFill="background1" w:themeFillShade="D9"/>
          </w:tcPr>
          <w:p w14:paraId="5C7A680E" w14:textId="77777777" w:rsidR="00C607A0" w:rsidRPr="005F6E33" w:rsidRDefault="00C607A0" w:rsidP="00407D16">
            <w:pPr>
              <w:jc w:val="center"/>
              <w:rPr>
                <w:b/>
                <w:bCs/>
              </w:rPr>
            </w:pPr>
          </w:p>
          <w:p w14:paraId="5EF6D1B4" w14:textId="77777777" w:rsidR="00C607A0" w:rsidRPr="005F6E33" w:rsidRDefault="00C607A0" w:rsidP="00407D16">
            <w:pPr>
              <w:jc w:val="center"/>
              <w:rPr>
                <w:b/>
                <w:bCs/>
              </w:rPr>
            </w:pPr>
            <w:r w:rsidRPr="005F6E33">
              <w:rPr>
                <w:b/>
                <w:bCs/>
              </w:rPr>
              <w:t>Unidades</w:t>
            </w:r>
          </w:p>
        </w:tc>
        <w:tc>
          <w:tcPr>
            <w:tcW w:w="1886" w:type="dxa"/>
            <w:shd w:val="clear" w:color="auto" w:fill="D9D9D9" w:themeFill="background1" w:themeFillShade="D9"/>
          </w:tcPr>
          <w:p w14:paraId="3DD7C074" w14:textId="77777777" w:rsidR="00C607A0" w:rsidRPr="005F6E33" w:rsidRDefault="00C607A0" w:rsidP="00407D16">
            <w:pPr>
              <w:jc w:val="center"/>
              <w:rPr>
                <w:b/>
                <w:bCs/>
              </w:rPr>
            </w:pPr>
            <w:r w:rsidRPr="005F6E33">
              <w:rPr>
                <w:b/>
                <w:bCs/>
              </w:rPr>
              <w:t>Precio Referencial</w:t>
            </w:r>
          </w:p>
          <w:p w14:paraId="18FF08B8" w14:textId="77777777" w:rsidR="00C607A0" w:rsidRPr="005F6E33" w:rsidRDefault="00C607A0" w:rsidP="00407D16">
            <w:pPr>
              <w:jc w:val="center"/>
              <w:rPr>
                <w:b/>
                <w:bCs/>
              </w:rPr>
            </w:pPr>
            <w:r>
              <w:rPr>
                <w:b/>
                <w:bCs/>
              </w:rPr>
              <w:t>Revista P &amp; C</w:t>
            </w:r>
          </w:p>
        </w:tc>
      </w:tr>
      <w:tr w:rsidR="00C607A0" w14:paraId="55F9FE78" w14:textId="77777777" w:rsidTr="00407D16">
        <w:trPr>
          <w:trHeight w:val="1620"/>
          <w:jc w:val="center"/>
        </w:trPr>
        <w:tc>
          <w:tcPr>
            <w:tcW w:w="2443" w:type="dxa"/>
          </w:tcPr>
          <w:p w14:paraId="5818055C" w14:textId="17BE1F20" w:rsidR="00C607A0" w:rsidRDefault="00DB661F" w:rsidP="00DB661F">
            <w:pPr>
              <w:jc w:val="center"/>
            </w:pPr>
            <w:r w:rsidRPr="00DB661F">
              <w:t>Desmantelamiento de instalaciones hidráulicas (cañerías, codos, T, cuplas, reducciones).</w:t>
            </w:r>
          </w:p>
        </w:tc>
        <w:tc>
          <w:tcPr>
            <w:tcW w:w="2232" w:type="dxa"/>
          </w:tcPr>
          <w:p w14:paraId="2C9281F9" w14:textId="7E0FCCA5" w:rsidR="00C607A0" w:rsidRPr="00D74FA5" w:rsidRDefault="00D74FA5" w:rsidP="00407D16">
            <w:pPr>
              <w:jc w:val="center"/>
            </w:pPr>
            <w:r w:rsidRPr="00D74FA5">
              <w:t>P</w:t>
            </w:r>
            <w:r>
              <w:t>to.</w:t>
            </w:r>
          </w:p>
        </w:tc>
        <w:tc>
          <w:tcPr>
            <w:tcW w:w="1886" w:type="dxa"/>
          </w:tcPr>
          <w:p w14:paraId="0B910859" w14:textId="4BED9163" w:rsidR="00C607A0" w:rsidRPr="007F5DFC" w:rsidRDefault="00A61AB4" w:rsidP="00407D16">
            <w:pPr>
              <w:jc w:val="center"/>
            </w:pPr>
            <w:r w:rsidRPr="00690D7F">
              <w:t xml:space="preserve">Bs. </w:t>
            </w:r>
            <w:r>
              <w:t>5.00-7.00</w:t>
            </w:r>
          </w:p>
        </w:tc>
      </w:tr>
    </w:tbl>
    <w:p w14:paraId="6433A9CA" w14:textId="171AA36E" w:rsidR="00C607A0" w:rsidRPr="00DB661F" w:rsidRDefault="00C607A0" w:rsidP="00DB661F">
      <w:pPr>
        <w:pStyle w:val="Tabla"/>
        <w:rPr>
          <w:b w:val="0"/>
          <w:bCs/>
        </w:rPr>
      </w:pPr>
      <w:r w:rsidRPr="00DB661F">
        <w:rPr>
          <w:b w:val="0"/>
          <w:bCs/>
        </w:rPr>
        <w:t xml:space="preserve">Cuantificación del ítem </w:t>
      </w:r>
      <w:r w:rsidR="00DB661F" w:rsidRPr="00DB661F">
        <w:rPr>
          <w:b w:val="0"/>
          <w:bCs/>
        </w:rPr>
        <w:t>Desmantelamiento de instalaciones hidráulicas (cañerías, codos, T, c</w:t>
      </w:r>
      <w:r w:rsidR="00A61AB4">
        <w:rPr>
          <w:b w:val="0"/>
          <w:bCs/>
        </w:rPr>
        <w:t>o</w:t>
      </w:r>
      <w:r w:rsidR="00DB661F" w:rsidRPr="00DB661F">
        <w:rPr>
          <w:b w:val="0"/>
          <w:bCs/>
        </w:rPr>
        <w:t>plas, reducciones).</w:t>
      </w:r>
    </w:p>
    <w:p w14:paraId="0EB78EEA" w14:textId="74700CCC" w:rsidR="00C607A0" w:rsidRPr="00D74FA5" w:rsidRDefault="00D74FA5" w:rsidP="00D74FA5">
      <w:pPr>
        <w:pStyle w:val="Heading2"/>
      </w:pPr>
      <w:bookmarkStart w:id="180" w:name="_Toc166532606"/>
      <w:r w:rsidRPr="00D74FA5">
        <w:lastRenderedPageBreak/>
        <w:t>Desmantelamiento</w:t>
      </w:r>
      <w:r>
        <w:t xml:space="preserve"> de instalaciones sanitarias (Tubos, Codos, t)</w:t>
      </w:r>
      <w:bookmarkEnd w:id="180"/>
    </w:p>
    <w:p w14:paraId="32F259A9" w14:textId="77777777" w:rsidR="00C607A0" w:rsidRPr="00A97976" w:rsidRDefault="00C607A0" w:rsidP="00C607A0">
      <w:pPr>
        <w:pStyle w:val="Heading3"/>
      </w:pPr>
      <w:bookmarkStart w:id="181" w:name="_Toc166532607"/>
      <w:r>
        <w:t>Descripción</w:t>
      </w:r>
      <w:bookmarkEnd w:id="181"/>
    </w:p>
    <w:p w14:paraId="166685A5" w14:textId="7F495981" w:rsidR="00C607A0" w:rsidRDefault="003C104C" w:rsidP="003C104C">
      <w:r>
        <w:rPr>
          <w:shd w:val="clear" w:color="auto" w:fill="FFFFFF"/>
        </w:rPr>
        <w:t>El desmantelamiento de instalaciones sanitarias implica el proceso de desmontaje y extracción de elementos como tubos, codos y tes, así como otros componentes relacionados con sistemas sanitarios. Esta actividad incluye la desconexión, desmontaje y eliminación de estos elementos siguiendo los estándares de seguridad y protocolos ambientales correspondientes.</w:t>
      </w:r>
    </w:p>
    <w:p w14:paraId="2297FA90" w14:textId="4CF40356" w:rsidR="003C104C" w:rsidRPr="003C104C" w:rsidRDefault="00C607A0" w:rsidP="003C104C">
      <w:pPr>
        <w:pStyle w:val="Heading3"/>
      </w:pPr>
      <w:bookmarkStart w:id="182" w:name="_Toc166532608"/>
      <w:r>
        <w:t>Materiales, herramientas y equipo</w:t>
      </w:r>
      <w:bookmarkEnd w:id="182"/>
    </w:p>
    <w:p w14:paraId="3B74276D" w14:textId="77777777" w:rsidR="003C104C" w:rsidRPr="003C104C" w:rsidRDefault="003C104C" w:rsidP="003C104C">
      <w:pPr>
        <w:pStyle w:val="Vieta1"/>
      </w:pPr>
      <w:r w:rsidRPr="003C104C">
        <w:t>Contenedores apropiados para la disposición de residuos y materiales retirados.</w:t>
      </w:r>
    </w:p>
    <w:p w14:paraId="72195484" w14:textId="77777777" w:rsidR="003C104C" w:rsidRPr="003C104C" w:rsidRDefault="003C104C" w:rsidP="003C104C">
      <w:pPr>
        <w:pStyle w:val="Vieta1"/>
      </w:pPr>
      <w:r w:rsidRPr="003C104C">
        <w:t>Selladores y tapones para asegurar la estanqueidad de los sistemas sanitarios y evitar derrames.</w:t>
      </w:r>
    </w:p>
    <w:p w14:paraId="50CC3693" w14:textId="77777777" w:rsidR="003C104C" w:rsidRPr="003C104C" w:rsidRDefault="003C104C" w:rsidP="003C104C">
      <w:pPr>
        <w:pStyle w:val="Vieta1"/>
      </w:pPr>
      <w:r w:rsidRPr="003C104C">
        <w:t>Materiales de protección ambiental, como absorbentes de derrames y barreras de contención.</w:t>
      </w:r>
    </w:p>
    <w:p w14:paraId="25199FA4" w14:textId="77777777" w:rsidR="003C104C" w:rsidRPr="003C104C" w:rsidRDefault="003C104C" w:rsidP="003C104C">
      <w:pPr>
        <w:pStyle w:val="Vieta1"/>
      </w:pPr>
      <w:r w:rsidRPr="003C104C">
        <w:t>Herramientas de corte y desconexión, como sierras, llaves de tubo, cortatubos, entre otros.</w:t>
      </w:r>
    </w:p>
    <w:p w14:paraId="630E27E0" w14:textId="77777777" w:rsidR="003C104C" w:rsidRPr="003C104C" w:rsidRDefault="003C104C" w:rsidP="003C104C">
      <w:pPr>
        <w:pStyle w:val="Vieta1"/>
      </w:pPr>
      <w:r w:rsidRPr="003C104C">
        <w:t>Equipos de protección personal (EPP) para todo el personal involucrado, incluyendo cascos, guantes, gafas de seguridad y botas de trabajo.</w:t>
      </w:r>
    </w:p>
    <w:p w14:paraId="311C994A" w14:textId="77777777" w:rsidR="003C104C" w:rsidRPr="003C104C" w:rsidRDefault="003C104C" w:rsidP="003C104C">
      <w:pPr>
        <w:pStyle w:val="Vieta1"/>
      </w:pPr>
      <w:r w:rsidRPr="003C104C">
        <w:t>Equipo de soldadura y corte para desconectar y retirar elementos soldados, si fuera necesario.</w:t>
      </w:r>
    </w:p>
    <w:p w14:paraId="3131685A" w14:textId="77777777" w:rsidR="003C104C" w:rsidRPr="003C104C" w:rsidRDefault="003C104C" w:rsidP="003C104C">
      <w:pPr>
        <w:pStyle w:val="Vieta1"/>
      </w:pPr>
      <w:r w:rsidRPr="003C104C">
        <w:t>Herramientas de medición y trazado para garantizar la precisión en el desmontaje.</w:t>
      </w:r>
    </w:p>
    <w:p w14:paraId="0BA4FAFE" w14:textId="77777777" w:rsidR="003C104C" w:rsidRPr="003C104C" w:rsidRDefault="003C104C" w:rsidP="003C104C">
      <w:pPr>
        <w:pStyle w:val="Vieta1"/>
      </w:pPr>
      <w:r w:rsidRPr="003C104C">
        <w:t>Ingenieros sanitarios y topógrafos para la planificación y supervisión del desmantelamiento.</w:t>
      </w:r>
    </w:p>
    <w:p w14:paraId="533D90BA" w14:textId="77777777" w:rsidR="003C104C" w:rsidRPr="003C104C" w:rsidRDefault="003C104C" w:rsidP="003C104C">
      <w:pPr>
        <w:pStyle w:val="Vieta1"/>
      </w:pPr>
      <w:r w:rsidRPr="003C104C">
        <w:t>Personal especializado en la operación de equipos de corte y desconexión.</w:t>
      </w:r>
    </w:p>
    <w:p w14:paraId="754383D5" w14:textId="686A0D86" w:rsidR="00C607A0" w:rsidRPr="003C104C" w:rsidRDefault="003C104C" w:rsidP="003C104C">
      <w:pPr>
        <w:pStyle w:val="Vieta1"/>
      </w:pPr>
      <w:r w:rsidRPr="003C104C">
        <w:t>Personal de apoyo para la manipulación y disposición adecuada de los materiales retirados.</w:t>
      </w:r>
    </w:p>
    <w:p w14:paraId="3A257E9C" w14:textId="77777777" w:rsidR="00C607A0" w:rsidRDefault="00C607A0" w:rsidP="00C607A0">
      <w:pPr>
        <w:pStyle w:val="Heading3"/>
      </w:pPr>
      <w:bookmarkStart w:id="183" w:name="_Toc166532609"/>
      <w:r>
        <w:t>Procedimiento</w:t>
      </w:r>
      <w:bookmarkEnd w:id="183"/>
    </w:p>
    <w:p w14:paraId="3B223D00" w14:textId="77777777" w:rsidR="003C104C" w:rsidRPr="003C104C" w:rsidRDefault="003C104C" w:rsidP="003C104C">
      <w:pPr>
        <w:rPr>
          <w:lang w:eastAsia="es-BO"/>
        </w:rPr>
      </w:pPr>
      <w:r w:rsidRPr="003C104C">
        <w:rPr>
          <w:lang w:eastAsia="es-BO"/>
        </w:rPr>
        <w:t>El desmantelamiento de instalaciones sanitarias seguirá un procedimiento detallado para asegurar su correcta ejecución:</w:t>
      </w:r>
    </w:p>
    <w:p w14:paraId="2B8B05B0" w14:textId="77777777" w:rsidR="003C104C" w:rsidRPr="003C104C" w:rsidRDefault="003C104C" w:rsidP="003C104C">
      <w:pPr>
        <w:rPr>
          <w:lang w:eastAsia="es-BO"/>
        </w:rPr>
      </w:pPr>
      <w:r w:rsidRPr="003C104C">
        <w:rPr>
          <w:lang w:eastAsia="es-BO"/>
        </w:rPr>
        <w:t>En primer lugar, se realizará una inspección exhaustiva de las instalaciones sanitarias a desmantelar, evaluando su estado, material utilizado y riesgos asociados. Se identificarán los puntos de desconexión necesarios para proceder con el desmontaje.</w:t>
      </w:r>
    </w:p>
    <w:p w14:paraId="0F65FEDE" w14:textId="77777777" w:rsidR="003C104C" w:rsidRPr="003C104C" w:rsidRDefault="003C104C" w:rsidP="003C104C">
      <w:pPr>
        <w:rPr>
          <w:lang w:eastAsia="es-BO"/>
        </w:rPr>
      </w:pPr>
      <w:r w:rsidRPr="003C104C">
        <w:rPr>
          <w:lang w:eastAsia="es-BO"/>
        </w:rPr>
        <w:t>Posteriormente, se procederá a desconectar los elementos sanitarios, como tubos, codos y tes, utilizando herramientas especializadas de corte y desconexión. Se garantizará la seguridad del personal y la integridad de las estructuras circundantes durante este proceso.</w:t>
      </w:r>
    </w:p>
    <w:p w14:paraId="56EF3A87" w14:textId="77777777" w:rsidR="003C104C" w:rsidRPr="003C104C" w:rsidRDefault="003C104C" w:rsidP="003C104C">
      <w:pPr>
        <w:rPr>
          <w:lang w:eastAsia="es-BO"/>
        </w:rPr>
      </w:pPr>
      <w:r w:rsidRPr="003C104C">
        <w:rPr>
          <w:lang w:eastAsia="es-BO"/>
        </w:rPr>
        <w:t>Luego, se llevará a cabo la retirada cuidadosa de los elementos desmontados, asegurando su disposición adecuada en contenedores designados para residuos peligrosos o no peligrosos. Se implementarán medidas de seguridad para prevenir derrames y fugas durante el transporte de los materiales.</w:t>
      </w:r>
    </w:p>
    <w:p w14:paraId="32A52981" w14:textId="77777777" w:rsidR="003C104C" w:rsidRPr="003C104C" w:rsidRDefault="003C104C" w:rsidP="003C104C">
      <w:pPr>
        <w:rPr>
          <w:lang w:eastAsia="es-BO"/>
        </w:rPr>
      </w:pPr>
      <w:r w:rsidRPr="003C104C">
        <w:rPr>
          <w:lang w:eastAsia="es-BO"/>
        </w:rPr>
        <w:t xml:space="preserve">Una vez completado el desmantelamiento, se realizará una limpieza exhaustiva del área de trabajo, asegurando que no queden residuos o materiales peligrosos en el sitio. Se verificará </w:t>
      </w:r>
      <w:r w:rsidRPr="003C104C">
        <w:rPr>
          <w:lang w:eastAsia="es-BO"/>
        </w:rPr>
        <w:lastRenderedPageBreak/>
        <w:t>que todas las conexiones sanitarias estén correctamente selladas y que no haya riesgos para el entorno.</w:t>
      </w:r>
    </w:p>
    <w:p w14:paraId="717C851C" w14:textId="72AB0AA9" w:rsidR="003C104C" w:rsidRPr="003C104C" w:rsidRDefault="003C104C" w:rsidP="003C104C">
      <w:pPr>
        <w:rPr>
          <w:lang w:eastAsia="es-BO"/>
        </w:rPr>
      </w:pPr>
      <w:r w:rsidRPr="003C104C">
        <w:rPr>
          <w:lang w:eastAsia="es-BO"/>
        </w:rPr>
        <w:t xml:space="preserve">Se </w:t>
      </w:r>
      <w:r>
        <w:rPr>
          <w:lang w:eastAsia="es-BO"/>
        </w:rPr>
        <w:t>debe</w:t>
      </w:r>
      <w:r w:rsidRPr="003C104C">
        <w:rPr>
          <w:lang w:eastAsia="es-BO"/>
        </w:rPr>
        <w:t xml:space="preserve"> realizar pruebas de presión antes del desmantelamiento para identificar posibles fugas en los sistemas sanitarios.</w:t>
      </w:r>
      <w:r>
        <w:rPr>
          <w:lang w:eastAsia="es-BO"/>
        </w:rPr>
        <w:t xml:space="preserve"> </w:t>
      </w:r>
      <w:r w:rsidRPr="003C104C">
        <w:rPr>
          <w:lang w:eastAsia="es-BO"/>
        </w:rPr>
        <w:t>Es importante capacitar al personal sobre el manejo seguro de equipos y materiales, así como sobre los procedimientos de emergencia en caso de accidentes.</w:t>
      </w:r>
    </w:p>
    <w:p w14:paraId="510B6D1F" w14:textId="72E78325" w:rsidR="003C104C" w:rsidRPr="003C104C" w:rsidRDefault="003C104C" w:rsidP="003C104C">
      <w:pPr>
        <w:rPr>
          <w:lang w:eastAsia="es-BO"/>
        </w:rPr>
      </w:pPr>
      <w:r w:rsidRPr="003C104C">
        <w:rPr>
          <w:lang w:eastAsia="es-BO"/>
        </w:rPr>
        <w:t xml:space="preserve">Se </w:t>
      </w:r>
      <w:r>
        <w:rPr>
          <w:lang w:eastAsia="es-BO"/>
        </w:rPr>
        <w:t xml:space="preserve">debe </w:t>
      </w:r>
      <w:r w:rsidRPr="003C104C">
        <w:rPr>
          <w:lang w:eastAsia="es-BO"/>
        </w:rPr>
        <w:t>documentar todo el proceso de desmantelamiento, incluyendo fotografías antes, durante y después de la actividad, para fines de registro y seguimiento.</w:t>
      </w:r>
    </w:p>
    <w:p w14:paraId="6CE9E730" w14:textId="71B8205E" w:rsidR="00C607A0" w:rsidRPr="003C104C" w:rsidRDefault="003C104C" w:rsidP="003C104C">
      <w:pPr>
        <w:rPr>
          <w:lang w:eastAsia="es-BO"/>
        </w:rPr>
      </w:pPr>
      <w:r w:rsidRPr="003C104C">
        <w:rPr>
          <w:lang w:eastAsia="es-BO"/>
        </w:rPr>
        <w:t>EMBOL</w:t>
      </w:r>
      <w:r w:rsidR="00C94253">
        <w:rPr>
          <w:lang w:eastAsia="es-BO"/>
        </w:rPr>
        <w:t xml:space="preserve"> </w:t>
      </w:r>
      <w:r w:rsidR="00C94253">
        <w:rPr>
          <w:shd w:val="clear" w:color="auto" w:fill="FFFFFF"/>
        </w:rPr>
        <w:t>S.A.</w:t>
      </w:r>
      <w:r w:rsidRPr="003C104C">
        <w:rPr>
          <w:lang w:eastAsia="es-BO"/>
        </w:rPr>
        <w:t xml:space="preserve"> se deslinda de cualquier responsabilidad asociada a la actividad de transporte y disposición de los residuos generados. La empresa contratista es responsable de llevar a cabo el desmantelamiento de manera segura y conforme a todas las normativas y regulaciones aplicables.</w:t>
      </w:r>
    </w:p>
    <w:p w14:paraId="645719A4" w14:textId="77777777" w:rsidR="00C607A0" w:rsidRDefault="00C607A0" w:rsidP="00C607A0">
      <w:pPr>
        <w:pStyle w:val="Heading3"/>
      </w:pPr>
      <w:bookmarkStart w:id="184" w:name="_Toc166532610"/>
      <w:r>
        <w:t>Medición y Precio</w:t>
      </w:r>
      <w:bookmarkEnd w:id="184"/>
    </w:p>
    <w:p w14:paraId="262A2A2D" w14:textId="77777777" w:rsidR="003C104C" w:rsidRPr="003C104C" w:rsidRDefault="003C104C" w:rsidP="003C104C">
      <w:pPr>
        <w:rPr>
          <w:lang w:eastAsia="es-BO"/>
        </w:rPr>
      </w:pPr>
      <w:r w:rsidRPr="003C104C">
        <w:rPr>
          <w:lang w:eastAsia="es-BO"/>
        </w:rPr>
        <w:t>La unidad de medida para esta actividad será el "punto". Se contabilizará el número total de puntos desmantelados, considerando cada elemento individual desmontado, como tubos, codos y tes.</w:t>
      </w:r>
    </w:p>
    <w:p w14:paraId="3AA0D086" w14:textId="77777777" w:rsidR="003C104C" w:rsidRPr="003C104C" w:rsidRDefault="003C104C" w:rsidP="003C104C">
      <w:pPr>
        <w:rPr>
          <w:lang w:eastAsia="es-BO"/>
        </w:rPr>
      </w:pPr>
      <w:r w:rsidRPr="003C104C">
        <w:rPr>
          <w:lang w:eastAsia="es-BO"/>
        </w:rPr>
        <w:t>El cálculo del número de puntos desmantelados se realizará mediante un inventario detallado previo a la ejecución de la actividad y un registro exhaustivo durante el proceso de desmantelamiento.</w:t>
      </w:r>
    </w:p>
    <w:p w14:paraId="45BD71E2" w14:textId="3FBEA6EA" w:rsidR="00C607A0" w:rsidRDefault="003C104C" w:rsidP="003C104C">
      <w:pPr>
        <w:rPr>
          <w:lang w:eastAsia="es-BO"/>
        </w:rPr>
      </w:pPr>
      <w:r w:rsidRPr="003C104C">
        <w:rPr>
          <w:lang w:eastAsia="es-BO"/>
        </w:rPr>
        <w:t>El pago se efectuará de acuerdo con la cantidad de puntos desmantelados, según los términos y condiciones del contrato establecido con el contratista. Se considerará el avance y la aprobación por parte de EMBOL S.A. para determinar los pagos parciales y finales.</w:t>
      </w:r>
    </w:p>
    <w:p w14:paraId="10164716" w14:textId="7C84665C" w:rsidR="00C94253" w:rsidRDefault="00C94253" w:rsidP="003C104C">
      <w:pPr>
        <w:rPr>
          <w:lang w:eastAsia="es-BO"/>
        </w:rPr>
      </w:pPr>
    </w:p>
    <w:p w14:paraId="7E57DEF7" w14:textId="0C119A34" w:rsidR="00C94253" w:rsidRDefault="00C94253" w:rsidP="003C104C">
      <w:pPr>
        <w:rPr>
          <w:lang w:eastAsia="es-BO"/>
        </w:rPr>
      </w:pPr>
    </w:p>
    <w:p w14:paraId="1A5562BB" w14:textId="58B96F5B" w:rsidR="00C94253" w:rsidRDefault="00C94253" w:rsidP="003C104C">
      <w:pPr>
        <w:rPr>
          <w:lang w:eastAsia="es-BO"/>
        </w:rPr>
      </w:pPr>
    </w:p>
    <w:p w14:paraId="5CF1E494" w14:textId="46DAD888" w:rsidR="00C94253" w:rsidRDefault="00C94253" w:rsidP="003C104C">
      <w:pPr>
        <w:rPr>
          <w:lang w:eastAsia="es-BO"/>
        </w:rPr>
      </w:pPr>
    </w:p>
    <w:p w14:paraId="54B1C048" w14:textId="77777777" w:rsidR="00C94253" w:rsidRPr="003C104C" w:rsidRDefault="00C94253" w:rsidP="003C104C">
      <w:pPr>
        <w:rPr>
          <w:lang w:eastAsia="es-BO"/>
        </w:rPr>
      </w:pPr>
    </w:p>
    <w:tbl>
      <w:tblPr>
        <w:tblStyle w:val="TableGrid"/>
        <w:tblW w:w="0" w:type="auto"/>
        <w:jc w:val="center"/>
        <w:tblLook w:val="04A0" w:firstRow="1" w:lastRow="0" w:firstColumn="1" w:lastColumn="0" w:noHBand="0" w:noVBand="1"/>
      </w:tblPr>
      <w:tblGrid>
        <w:gridCol w:w="2443"/>
        <w:gridCol w:w="2232"/>
        <w:gridCol w:w="1886"/>
      </w:tblGrid>
      <w:tr w:rsidR="00C607A0" w14:paraId="13E323D9" w14:textId="77777777" w:rsidTr="00407D16">
        <w:trPr>
          <w:jc w:val="center"/>
        </w:trPr>
        <w:tc>
          <w:tcPr>
            <w:tcW w:w="2443" w:type="dxa"/>
            <w:shd w:val="clear" w:color="auto" w:fill="D9D9D9" w:themeFill="background1" w:themeFillShade="D9"/>
          </w:tcPr>
          <w:p w14:paraId="0FC6CCBD" w14:textId="77777777" w:rsidR="00C607A0" w:rsidRPr="005F6E33" w:rsidRDefault="00C607A0" w:rsidP="00407D16">
            <w:pPr>
              <w:jc w:val="center"/>
              <w:rPr>
                <w:b/>
                <w:bCs/>
              </w:rPr>
            </w:pPr>
          </w:p>
          <w:p w14:paraId="58A915C6" w14:textId="77777777" w:rsidR="00C607A0" w:rsidRPr="005F6E33" w:rsidRDefault="00C607A0" w:rsidP="00407D16">
            <w:pPr>
              <w:jc w:val="center"/>
              <w:rPr>
                <w:b/>
                <w:bCs/>
              </w:rPr>
            </w:pPr>
            <w:r w:rsidRPr="005F6E33">
              <w:rPr>
                <w:b/>
                <w:bCs/>
              </w:rPr>
              <w:t>Descripción</w:t>
            </w:r>
          </w:p>
        </w:tc>
        <w:tc>
          <w:tcPr>
            <w:tcW w:w="2232" w:type="dxa"/>
            <w:shd w:val="clear" w:color="auto" w:fill="D9D9D9" w:themeFill="background1" w:themeFillShade="D9"/>
          </w:tcPr>
          <w:p w14:paraId="69B51FB9" w14:textId="77777777" w:rsidR="00C607A0" w:rsidRPr="005F6E33" w:rsidRDefault="00C607A0" w:rsidP="00407D16">
            <w:pPr>
              <w:jc w:val="center"/>
              <w:rPr>
                <w:b/>
                <w:bCs/>
              </w:rPr>
            </w:pPr>
          </w:p>
          <w:p w14:paraId="648EF165" w14:textId="77777777" w:rsidR="00C607A0" w:rsidRPr="005F6E33" w:rsidRDefault="00C607A0" w:rsidP="00407D16">
            <w:pPr>
              <w:jc w:val="center"/>
              <w:rPr>
                <w:b/>
                <w:bCs/>
              </w:rPr>
            </w:pPr>
            <w:r w:rsidRPr="005F6E33">
              <w:rPr>
                <w:b/>
                <w:bCs/>
              </w:rPr>
              <w:t>Unidades</w:t>
            </w:r>
          </w:p>
        </w:tc>
        <w:tc>
          <w:tcPr>
            <w:tcW w:w="1886" w:type="dxa"/>
            <w:shd w:val="clear" w:color="auto" w:fill="D9D9D9" w:themeFill="background1" w:themeFillShade="D9"/>
          </w:tcPr>
          <w:p w14:paraId="5ACF8CD3" w14:textId="77777777" w:rsidR="00C607A0" w:rsidRPr="005F6E33" w:rsidRDefault="00C607A0" w:rsidP="00407D16">
            <w:pPr>
              <w:jc w:val="center"/>
              <w:rPr>
                <w:b/>
                <w:bCs/>
              </w:rPr>
            </w:pPr>
            <w:r w:rsidRPr="005F6E33">
              <w:rPr>
                <w:b/>
                <w:bCs/>
              </w:rPr>
              <w:t>Precio Referencial</w:t>
            </w:r>
          </w:p>
          <w:p w14:paraId="675A7263" w14:textId="77777777" w:rsidR="00C607A0" w:rsidRPr="005F6E33" w:rsidRDefault="00C607A0" w:rsidP="00407D16">
            <w:pPr>
              <w:jc w:val="center"/>
              <w:rPr>
                <w:b/>
                <w:bCs/>
              </w:rPr>
            </w:pPr>
            <w:r>
              <w:rPr>
                <w:b/>
                <w:bCs/>
              </w:rPr>
              <w:t>Revista P &amp; C</w:t>
            </w:r>
          </w:p>
        </w:tc>
      </w:tr>
      <w:tr w:rsidR="00C607A0" w14:paraId="250EFD53" w14:textId="77777777" w:rsidTr="00407D16">
        <w:trPr>
          <w:trHeight w:val="1620"/>
          <w:jc w:val="center"/>
        </w:trPr>
        <w:tc>
          <w:tcPr>
            <w:tcW w:w="2443" w:type="dxa"/>
          </w:tcPr>
          <w:p w14:paraId="0BE2F42E" w14:textId="251A3450" w:rsidR="00C607A0" w:rsidRDefault="00D74FA5" w:rsidP="00D74FA5">
            <w:pPr>
              <w:jc w:val="center"/>
            </w:pPr>
            <w:r w:rsidRPr="00D74FA5">
              <w:t>Desmantelamiento</w:t>
            </w:r>
            <w:r>
              <w:t xml:space="preserve"> de instalaciones sanitarias (Tubos, Codos, T)</w:t>
            </w:r>
          </w:p>
        </w:tc>
        <w:tc>
          <w:tcPr>
            <w:tcW w:w="2232" w:type="dxa"/>
          </w:tcPr>
          <w:p w14:paraId="1CBE52F8" w14:textId="4D5BD3CA" w:rsidR="00C607A0" w:rsidRPr="003C104C" w:rsidRDefault="003C104C" w:rsidP="00407D16">
            <w:pPr>
              <w:jc w:val="center"/>
            </w:pPr>
            <w:r w:rsidRPr="003C104C">
              <w:t>pto.</w:t>
            </w:r>
          </w:p>
        </w:tc>
        <w:tc>
          <w:tcPr>
            <w:tcW w:w="1886" w:type="dxa"/>
          </w:tcPr>
          <w:p w14:paraId="4C81A7CB" w14:textId="0E7D2C72" w:rsidR="00C607A0" w:rsidRPr="007F5DFC" w:rsidRDefault="00A61AB4" w:rsidP="00407D16">
            <w:pPr>
              <w:jc w:val="center"/>
            </w:pPr>
            <w:r w:rsidRPr="00690D7F">
              <w:t xml:space="preserve">Bs. </w:t>
            </w:r>
            <w:r>
              <w:t>5.00-7.00</w:t>
            </w:r>
          </w:p>
        </w:tc>
      </w:tr>
    </w:tbl>
    <w:p w14:paraId="1C7D3193" w14:textId="3437274D" w:rsidR="003C104C" w:rsidRDefault="00C607A0" w:rsidP="003C104C">
      <w:pPr>
        <w:pStyle w:val="Tabla"/>
        <w:rPr>
          <w:b w:val="0"/>
          <w:bCs/>
        </w:rPr>
      </w:pPr>
      <w:r w:rsidRPr="003C104C">
        <w:rPr>
          <w:b w:val="0"/>
          <w:bCs/>
        </w:rPr>
        <w:lastRenderedPageBreak/>
        <w:t xml:space="preserve">Cuantificación del ítem </w:t>
      </w:r>
      <w:r w:rsidR="003C104C" w:rsidRPr="003C104C">
        <w:rPr>
          <w:b w:val="0"/>
          <w:bCs/>
        </w:rPr>
        <w:t>Desmantelamiento de instalaciones sanitarias (Tubos, Codos, T)</w:t>
      </w:r>
    </w:p>
    <w:p w14:paraId="42EB8F1D" w14:textId="77777777" w:rsidR="003C104C" w:rsidRPr="003C104C" w:rsidRDefault="003C104C" w:rsidP="003C104C">
      <w:pPr>
        <w:pStyle w:val="Tabla"/>
        <w:numPr>
          <w:ilvl w:val="0"/>
          <w:numId w:val="0"/>
        </w:numPr>
        <w:ind w:left="360"/>
        <w:jc w:val="both"/>
        <w:rPr>
          <w:b w:val="0"/>
          <w:bCs/>
        </w:rPr>
      </w:pPr>
    </w:p>
    <w:p w14:paraId="29D108A4" w14:textId="09E38A48" w:rsidR="00C607A0" w:rsidRPr="003C104C" w:rsidRDefault="003C104C" w:rsidP="003C104C">
      <w:pPr>
        <w:pStyle w:val="Heading2"/>
      </w:pPr>
      <w:bookmarkStart w:id="185" w:name="_Toc166532611"/>
      <w:r w:rsidRPr="003C104C">
        <w:t>Extracción de artefactos sanitarios</w:t>
      </w:r>
      <w:r w:rsidR="00C607A0" w:rsidRPr="003C104C">
        <w:t>.</w:t>
      </w:r>
      <w:bookmarkEnd w:id="185"/>
    </w:p>
    <w:p w14:paraId="53453C64" w14:textId="77777777" w:rsidR="00C607A0" w:rsidRPr="00A97976" w:rsidRDefault="00C607A0" w:rsidP="00C607A0">
      <w:pPr>
        <w:pStyle w:val="Heading3"/>
      </w:pPr>
      <w:bookmarkStart w:id="186" w:name="_Toc166532612"/>
      <w:r>
        <w:t>Descripción</w:t>
      </w:r>
      <w:bookmarkEnd w:id="186"/>
    </w:p>
    <w:p w14:paraId="222AA6BD" w14:textId="7894D6A9" w:rsidR="00C607A0" w:rsidRDefault="003C104C" w:rsidP="003C104C">
      <w:r>
        <w:rPr>
          <w:shd w:val="clear" w:color="auto" w:fill="FFFFFF"/>
        </w:rPr>
        <w:t>La extracción de artefactos sanitarios implica el proceso de desmontaje y eliminación de elementos tales como lavamanos, inodoros, bidés y otros dispositivos sanitarios presentes en instalaciones de baños. Esta actividad comprende la desconexión, desmontaje y retirada de estos artefactos, garantizando un proceso seguro y conforme a los estándares de salud y seguridad</w:t>
      </w:r>
      <w:r w:rsidR="00C607A0">
        <w:rPr>
          <w:shd w:val="clear" w:color="auto" w:fill="FFFFFF"/>
        </w:rPr>
        <w:t>.</w:t>
      </w:r>
    </w:p>
    <w:p w14:paraId="04A13FE5" w14:textId="65D1F6F2" w:rsidR="003C104C" w:rsidRPr="003C104C" w:rsidRDefault="00C607A0" w:rsidP="003C104C">
      <w:pPr>
        <w:pStyle w:val="Heading3"/>
      </w:pPr>
      <w:bookmarkStart w:id="187" w:name="_Toc166532613"/>
      <w:r>
        <w:t>Materiales, herramientas y equipo</w:t>
      </w:r>
      <w:bookmarkEnd w:id="187"/>
    </w:p>
    <w:p w14:paraId="391CE738" w14:textId="77777777" w:rsidR="003C104C" w:rsidRPr="003C104C" w:rsidRDefault="003C104C" w:rsidP="003C104C">
      <w:pPr>
        <w:pStyle w:val="Vieta1"/>
      </w:pPr>
      <w:r w:rsidRPr="003C104C">
        <w:t>Contenedores adecuados para la disposición de los artefactos desmontados.</w:t>
      </w:r>
    </w:p>
    <w:p w14:paraId="24DF1D92" w14:textId="77777777" w:rsidR="003C104C" w:rsidRPr="003C104C" w:rsidRDefault="003C104C" w:rsidP="003C104C">
      <w:pPr>
        <w:pStyle w:val="Vieta1"/>
      </w:pPr>
      <w:r w:rsidRPr="003C104C">
        <w:t>Selladores y tapones para asegurar la estanqueidad de las tuberías y evitar derrames.</w:t>
      </w:r>
    </w:p>
    <w:p w14:paraId="1E7E35CB" w14:textId="77777777" w:rsidR="003C104C" w:rsidRPr="003C104C" w:rsidRDefault="003C104C" w:rsidP="003C104C">
      <w:pPr>
        <w:pStyle w:val="Vieta1"/>
      </w:pPr>
      <w:r w:rsidRPr="003C104C">
        <w:t>Materiales de protección ambiental, como absorbentes de derrames y barreras de contención.</w:t>
      </w:r>
    </w:p>
    <w:p w14:paraId="0D3E3218" w14:textId="77777777" w:rsidR="003C104C" w:rsidRPr="003C104C" w:rsidRDefault="003C104C" w:rsidP="003C104C">
      <w:pPr>
        <w:pStyle w:val="Vieta1"/>
      </w:pPr>
      <w:r w:rsidRPr="003C104C">
        <w:t>Herramientas de corte y desconexión, como llaves inglesas, destornilladores, cortatubos, etc.</w:t>
      </w:r>
    </w:p>
    <w:p w14:paraId="261470F4" w14:textId="77777777" w:rsidR="003C104C" w:rsidRPr="003C104C" w:rsidRDefault="003C104C" w:rsidP="003C104C">
      <w:pPr>
        <w:pStyle w:val="Vieta1"/>
      </w:pPr>
      <w:r w:rsidRPr="003C104C">
        <w:t>Equipos de protección personal (EPP) para todo el personal involucrado, incluyendo cascos, guantes, gafas de seguridad y botas de trabajo.</w:t>
      </w:r>
    </w:p>
    <w:p w14:paraId="59354FC9" w14:textId="775463C3" w:rsidR="003C104C" w:rsidRPr="003C104C" w:rsidRDefault="003C104C" w:rsidP="003C104C">
      <w:pPr>
        <w:pStyle w:val="Vieta1"/>
      </w:pPr>
      <w:r w:rsidRPr="003C104C">
        <w:t>Carretillas y equipos de transporte para la manipulación y traslado de los artefactos desmontados.</w:t>
      </w:r>
    </w:p>
    <w:p w14:paraId="6D42AC75" w14:textId="77777777" w:rsidR="003C104C" w:rsidRPr="003C104C" w:rsidRDefault="003C104C" w:rsidP="003C104C">
      <w:pPr>
        <w:pStyle w:val="Vieta1"/>
      </w:pPr>
      <w:r w:rsidRPr="003C104C">
        <w:t>Personal técnico especializado en plomería y fontanería para el desmontaje de los artefactos.</w:t>
      </w:r>
    </w:p>
    <w:p w14:paraId="31DEE78F" w14:textId="77777777" w:rsidR="003C104C" w:rsidRPr="003C104C" w:rsidRDefault="003C104C" w:rsidP="003C104C">
      <w:pPr>
        <w:pStyle w:val="Vieta1"/>
      </w:pPr>
      <w:r w:rsidRPr="003C104C">
        <w:t>Personal de apoyo para la manipulación y disposición adecuada de los artefactos retirados.</w:t>
      </w:r>
    </w:p>
    <w:p w14:paraId="24193EBE" w14:textId="77777777" w:rsidR="00C607A0" w:rsidRDefault="00C607A0" w:rsidP="00C607A0">
      <w:pPr>
        <w:pStyle w:val="Heading3"/>
      </w:pPr>
      <w:bookmarkStart w:id="188" w:name="_Toc166532614"/>
      <w:r>
        <w:t>Procedimiento</w:t>
      </w:r>
      <w:bookmarkEnd w:id="188"/>
    </w:p>
    <w:p w14:paraId="534DC320" w14:textId="77777777" w:rsidR="003C104C" w:rsidRPr="003C104C" w:rsidRDefault="003C104C" w:rsidP="003C104C">
      <w:r w:rsidRPr="003C104C">
        <w:t>Se realizará una inspección previa de los artefactos sanitarios a ser extraídos, evaluando su estado y las condiciones de las conexiones y sistemas asociados.</w:t>
      </w:r>
    </w:p>
    <w:p w14:paraId="1DE54B30" w14:textId="2092B70A" w:rsidR="003C104C" w:rsidRPr="003C104C" w:rsidRDefault="003C104C" w:rsidP="003C104C">
      <w:r w:rsidRPr="003C104C">
        <w:t>Se desconectarán las tuberías de suministro de agua y las conexiones de desagüe de los artefactos sanitarios, utilizando las herramientas adecuadas y siguiendo los procedimientos de seguridad establecidos.</w:t>
      </w:r>
      <w:r>
        <w:t xml:space="preserve"> </w:t>
      </w:r>
      <w:r w:rsidRPr="003C104C">
        <w:t>Los artefactos sanitarios serán desmontados cuidadosamente de su ubicación, evitando daños en las superficies circundantes y en los propios artefactos.</w:t>
      </w:r>
      <w:r>
        <w:t xml:space="preserve"> </w:t>
      </w:r>
      <w:r w:rsidRPr="003C104C">
        <w:t>Una vez desmontados, los artefactos sanitarios serán trasladados a áreas de almacenamiento temporal o de disposición final, dependiendo de los requerimientos del proyecto y las regulaciones locales.</w:t>
      </w:r>
    </w:p>
    <w:p w14:paraId="00822D49" w14:textId="77777777" w:rsidR="003C104C" w:rsidRPr="003C104C" w:rsidRDefault="003C104C" w:rsidP="003C104C">
      <w:r w:rsidRPr="003C104C">
        <w:t>Finalmente, se realizará una limpieza exhaustiva de las áreas de trabajo, asegurando la eliminación de residuos y la restauración de las instalaciones a su estado original.</w:t>
      </w:r>
    </w:p>
    <w:p w14:paraId="32E7F405" w14:textId="62548958" w:rsidR="003C104C" w:rsidRPr="003C104C" w:rsidRDefault="003C104C" w:rsidP="003C104C">
      <w:r>
        <w:t>Se debe realizar</w:t>
      </w:r>
      <w:r w:rsidRPr="003C104C">
        <w:t xml:space="preserve"> de pruebas de estanqueidad antes de la extracción para evitar fugas de agua.</w:t>
      </w:r>
      <w:r>
        <w:t xml:space="preserve"> </w:t>
      </w:r>
      <w:r w:rsidRPr="003C104C">
        <w:t>Es importante seguir los protocolos de manejo de desechos y reciclaje para la disposición adecuada de los artefactos retirados.</w:t>
      </w:r>
    </w:p>
    <w:p w14:paraId="07892C03" w14:textId="59126678" w:rsidR="003C104C" w:rsidRPr="003C104C" w:rsidRDefault="003C104C" w:rsidP="003C104C">
      <w:r w:rsidRPr="003C104C">
        <w:lastRenderedPageBreak/>
        <w:t xml:space="preserve">Se </w:t>
      </w:r>
      <w:r>
        <w:t>debe</w:t>
      </w:r>
      <w:r w:rsidRPr="003C104C">
        <w:t xml:space="preserve"> documentar el proceso de extracción con fotografías antes, durante y después de la actividad, para fines de registro y seguimiento.</w:t>
      </w:r>
    </w:p>
    <w:p w14:paraId="0A3E8F12" w14:textId="718CC550" w:rsidR="00C607A0" w:rsidRPr="00C607A0" w:rsidRDefault="003C104C" w:rsidP="00C607A0">
      <w:r w:rsidRPr="003C104C">
        <w:t>EMBOL</w:t>
      </w:r>
      <w:r w:rsidR="00C94253">
        <w:t xml:space="preserve"> </w:t>
      </w:r>
      <w:r w:rsidR="00C94253">
        <w:rPr>
          <w:shd w:val="clear" w:color="auto" w:fill="FFFFFF"/>
        </w:rPr>
        <w:t>S.A.</w:t>
      </w:r>
      <w:r w:rsidRPr="003C104C">
        <w:t xml:space="preserve"> se deslinda de cualquier responsabilidad asociada a la actividad de transporte y disposición de los residuos generados. La empresa contratista es responsable de llevar a cabo la extracción de artefactos sanitarios de manera segura y conforme a todas las normativas y regulaciones aplicables.</w:t>
      </w:r>
    </w:p>
    <w:p w14:paraId="1D036501" w14:textId="77777777" w:rsidR="00C607A0" w:rsidRDefault="00C607A0" w:rsidP="00C607A0">
      <w:pPr>
        <w:pStyle w:val="Heading3"/>
      </w:pPr>
      <w:bookmarkStart w:id="189" w:name="_Toc166532615"/>
      <w:r>
        <w:t>Medición y Precio</w:t>
      </w:r>
      <w:bookmarkEnd w:id="189"/>
    </w:p>
    <w:p w14:paraId="3157D288" w14:textId="77777777" w:rsidR="003C104C" w:rsidRPr="003C104C" w:rsidRDefault="003C104C" w:rsidP="003C104C">
      <w:pPr>
        <w:rPr>
          <w:lang w:eastAsia="es-BO"/>
        </w:rPr>
      </w:pPr>
      <w:r w:rsidRPr="003C104C">
        <w:rPr>
          <w:lang w:eastAsia="es-BO"/>
        </w:rPr>
        <w:t>La unidad de medida para esta actividad será la "pieza". Se contabilizará el número total de artefactos sanitarios extraídos durante el proceso.</w:t>
      </w:r>
    </w:p>
    <w:p w14:paraId="11347B0F" w14:textId="77777777" w:rsidR="003C104C" w:rsidRPr="003C104C" w:rsidRDefault="003C104C" w:rsidP="003C104C">
      <w:pPr>
        <w:rPr>
          <w:lang w:eastAsia="es-BO"/>
        </w:rPr>
      </w:pPr>
      <w:r w:rsidRPr="003C104C">
        <w:rPr>
          <w:lang w:eastAsia="es-BO"/>
        </w:rPr>
        <w:t>El cálculo del número de piezas extraídas se realizará mediante un inventario detallado antes y después de la ejecución de la actividad.</w:t>
      </w:r>
    </w:p>
    <w:p w14:paraId="002B9386" w14:textId="407A771D" w:rsidR="00C607A0" w:rsidRDefault="003C104C" w:rsidP="00C607A0">
      <w:pPr>
        <w:rPr>
          <w:lang w:eastAsia="es-BO"/>
        </w:rPr>
      </w:pPr>
      <w:r w:rsidRPr="003C104C">
        <w:rPr>
          <w:lang w:eastAsia="es-BO"/>
        </w:rPr>
        <w:t>El pago se efectuará de acuerdo con la cantidad de piezas extraídas, según los términos y condiciones del contrato establecido con el contratista. Se considerará el avance y la aprobación por parte de EMBOL S.A. para determinar los pagos parciales y finales.</w:t>
      </w:r>
    </w:p>
    <w:p w14:paraId="3538607D" w14:textId="4EDA63CA" w:rsidR="00C94253" w:rsidRDefault="00C94253" w:rsidP="00C607A0">
      <w:pPr>
        <w:rPr>
          <w:lang w:eastAsia="es-BO"/>
        </w:rPr>
      </w:pPr>
    </w:p>
    <w:p w14:paraId="2B33280E" w14:textId="77777777" w:rsidR="00C94253" w:rsidRDefault="00C94253" w:rsidP="00C607A0">
      <w:pPr>
        <w:rPr>
          <w:lang w:eastAsia="es-BO"/>
        </w:rPr>
      </w:pPr>
    </w:p>
    <w:tbl>
      <w:tblPr>
        <w:tblStyle w:val="TableGrid"/>
        <w:tblW w:w="0" w:type="auto"/>
        <w:jc w:val="center"/>
        <w:tblLook w:val="04A0" w:firstRow="1" w:lastRow="0" w:firstColumn="1" w:lastColumn="0" w:noHBand="0" w:noVBand="1"/>
      </w:tblPr>
      <w:tblGrid>
        <w:gridCol w:w="2443"/>
        <w:gridCol w:w="2232"/>
        <w:gridCol w:w="1886"/>
      </w:tblGrid>
      <w:tr w:rsidR="00C607A0" w14:paraId="200EE86F" w14:textId="77777777" w:rsidTr="00407D16">
        <w:trPr>
          <w:jc w:val="center"/>
        </w:trPr>
        <w:tc>
          <w:tcPr>
            <w:tcW w:w="2443" w:type="dxa"/>
            <w:shd w:val="clear" w:color="auto" w:fill="D9D9D9" w:themeFill="background1" w:themeFillShade="D9"/>
          </w:tcPr>
          <w:p w14:paraId="22C7391F" w14:textId="77777777" w:rsidR="00C607A0" w:rsidRPr="005F6E33" w:rsidRDefault="00C607A0" w:rsidP="00407D16">
            <w:pPr>
              <w:jc w:val="center"/>
              <w:rPr>
                <w:b/>
                <w:bCs/>
              </w:rPr>
            </w:pPr>
          </w:p>
          <w:p w14:paraId="4FE73201" w14:textId="77777777" w:rsidR="00C607A0" w:rsidRPr="005F6E33" w:rsidRDefault="00C607A0" w:rsidP="00407D16">
            <w:pPr>
              <w:jc w:val="center"/>
              <w:rPr>
                <w:b/>
                <w:bCs/>
              </w:rPr>
            </w:pPr>
            <w:r w:rsidRPr="005F6E33">
              <w:rPr>
                <w:b/>
                <w:bCs/>
              </w:rPr>
              <w:t>Descripción</w:t>
            </w:r>
          </w:p>
        </w:tc>
        <w:tc>
          <w:tcPr>
            <w:tcW w:w="2232" w:type="dxa"/>
            <w:shd w:val="clear" w:color="auto" w:fill="D9D9D9" w:themeFill="background1" w:themeFillShade="D9"/>
          </w:tcPr>
          <w:p w14:paraId="73762D1F" w14:textId="77777777" w:rsidR="00C607A0" w:rsidRPr="005F6E33" w:rsidRDefault="00C607A0" w:rsidP="00407D16">
            <w:pPr>
              <w:jc w:val="center"/>
              <w:rPr>
                <w:b/>
                <w:bCs/>
              </w:rPr>
            </w:pPr>
          </w:p>
          <w:p w14:paraId="17ADF986" w14:textId="77777777" w:rsidR="00C607A0" w:rsidRPr="005F6E33" w:rsidRDefault="00C607A0" w:rsidP="00407D16">
            <w:pPr>
              <w:jc w:val="center"/>
              <w:rPr>
                <w:b/>
                <w:bCs/>
              </w:rPr>
            </w:pPr>
            <w:r w:rsidRPr="005F6E33">
              <w:rPr>
                <w:b/>
                <w:bCs/>
              </w:rPr>
              <w:t>Unidades</w:t>
            </w:r>
          </w:p>
        </w:tc>
        <w:tc>
          <w:tcPr>
            <w:tcW w:w="1886" w:type="dxa"/>
            <w:shd w:val="clear" w:color="auto" w:fill="D9D9D9" w:themeFill="background1" w:themeFillShade="D9"/>
          </w:tcPr>
          <w:p w14:paraId="084A3584" w14:textId="77777777" w:rsidR="00C607A0" w:rsidRPr="005F6E33" w:rsidRDefault="00C607A0" w:rsidP="00407D16">
            <w:pPr>
              <w:jc w:val="center"/>
              <w:rPr>
                <w:b/>
                <w:bCs/>
              </w:rPr>
            </w:pPr>
            <w:r w:rsidRPr="005F6E33">
              <w:rPr>
                <w:b/>
                <w:bCs/>
              </w:rPr>
              <w:t>Precio Referencial</w:t>
            </w:r>
          </w:p>
          <w:p w14:paraId="21F3C666" w14:textId="77777777" w:rsidR="00C607A0" w:rsidRPr="005F6E33" w:rsidRDefault="00C607A0" w:rsidP="00407D16">
            <w:pPr>
              <w:jc w:val="center"/>
              <w:rPr>
                <w:b/>
                <w:bCs/>
              </w:rPr>
            </w:pPr>
            <w:r>
              <w:rPr>
                <w:b/>
                <w:bCs/>
              </w:rPr>
              <w:t>Revista P &amp; C</w:t>
            </w:r>
          </w:p>
        </w:tc>
      </w:tr>
      <w:tr w:rsidR="00C607A0" w14:paraId="6849D144" w14:textId="77777777" w:rsidTr="00407D16">
        <w:trPr>
          <w:trHeight w:val="1620"/>
          <w:jc w:val="center"/>
        </w:trPr>
        <w:tc>
          <w:tcPr>
            <w:tcW w:w="2443" w:type="dxa"/>
          </w:tcPr>
          <w:p w14:paraId="76F7B8B2" w14:textId="068BBC4C" w:rsidR="00C607A0" w:rsidRDefault="003C104C" w:rsidP="00407D16">
            <w:pPr>
              <w:jc w:val="center"/>
            </w:pPr>
            <w:r>
              <w:t>Extracción de artefactos sanitarios</w:t>
            </w:r>
            <w:r w:rsidR="00C607A0" w:rsidRPr="000A38FE">
              <w:t>.</w:t>
            </w:r>
          </w:p>
        </w:tc>
        <w:tc>
          <w:tcPr>
            <w:tcW w:w="2232" w:type="dxa"/>
          </w:tcPr>
          <w:p w14:paraId="187584B8" w14:textId="7AAF8A34" w:rsidR="00C607A0" w:rsidRPr="003C104C" w:rsidRDefault="003C104C" w:rsidP="00407D16">
            <w:pPr>
              <w:jc w:val="center"/>
            </w:pPr>
            <w:r>
              <w:t>Pza.</w:t>
            </w:r>
          </w:p>
        </w:tc>
        <w:tc>
          <w:tcPr>
            <w:tcW w:w="1886" w:type="dxa"/>
          </w:tcPr>
          <w:p w14:paraId="6F714AA7" w14:textId="3A32C670" w:rsidR="00C607A0" w:rsidRPr="007F5DFC" w:rsidRDefault="00A61AB4" w:rsidP="00407D16">
            <w:pPr>
              <w:jc w:val="center"/>
            </w:pPr>
            <w:r w:rsidRPr="00690D7F">
              <w:t xml:space="preserve">Bs. </w:t>
            </w:r>
            <w:r>
              <w:t>100.00-117.00</w:t>
            </w:r>
          </w:p>
        </w:tc>
      </w:tr>
    </w:tbl>
    <w:p w14:paraId="3FBC6100" w14:textId="64947B99" w:rsidR="00C607A0" w:rsidRDefault="00C607A0" w:rsidP="003C104C">
      <w:pPr>
        <w:pStyle w:val="Tabla"/>
        <w:rPr>
          <w:b w:val="0"/>
          <w:bCs/>
        </w:rPr>
      </w:pPr>
      <w:r w:rsidRPr="003C104C">
        <w:rPr>
          <w:b w:val="0"/>
          <w:bCs/>
        </w:rPr>
        <w:t xml:space="preserve">Cuantificación del ítem </w:t>
      </w:r>
      <w:r w:rsidR="003C104C" w:rsidRPr="003C104C">
        <w:rPr>
          <w:b w:val="0"/>
          <w:bCs/>
        </w:rPr>
        <w:t>Extracción de artefactos sanitarios</w:t>
      </w:r>
    </w:p>
    <w:p w14:paraId="2F56869B" w14:textId="77777777" w:rsidR="00C94253" w:rsidRPr="003C104C" w:rsidRDefault="00C94253" w:rsidP="00C94253">
      <w:pPr>
        <w:pStyle w:val="Tabla"/>
        <w:numPr>
          <w:ilvl w:val="0"/>
          <w:numId w:val="0"/>
        </w:numPr>
        <w:ind w:left="360" w:hanging="360"/>
        <w:rPr>
          <w:b w:val="0"/>
          <w:bCs/>
        </w:rPr>
      </w:pPr>
    </w:p>
    <w:p w14:paraId="6AE1D470" w14:textId="5EAC5D09" w:rsidR="00C607A0" w:rsidRPr="003C104C" w:rsidRDefault="003C104C" w:rsidP="003C104C">
      <w:pPr>
        <w:pStyle w:val="Heading2"/>
      </w:pPr>
      <w:bookmarkStart w:id="190" w:name="_Toc166532616"/>
      <w:r w:rsidRPr="003C104C">
        <w:t>Extracción de accesorios sanitarios</w:t>
      </w:r>
      <w:r w:rsidR="00C607A0" w:rsidRPr="003C104C">
        <w:t>.</w:t>
      </w:r>
      <w:bookmarkEnd w:id="190"/>
    </w:p>
    <w:p w14:paraId="749FC492" w14:textId="77777777" w:rsidR="00C607A0" w:rsidRPr="00A97976" w:rsidRDefault="00C607A0" w:rsidP="00C607A0">
      <w:pPr>
        <w:pStyle w:val="Heading3"/>
      </w:pPr>
      <w:bookmarkStart w:id="191" w:name="_Toc166532617"/>
      <w:r>
        <w:t>Descripción</w:t>
      </w:r>
      <w:bookmarkEnd w:id="191"/>
    </w:p>
    <w:p w14:paraId="304506DB" w14:textId="73D89975" w:rsidR="00C607A0" w:rsidRDefault="00DF17F7" w:rsidP="00DF17F7">
      <w:r>
        <w:rPr>
          <w:shd w:val="clear" w:color="auto" w:fill="FFFFFF"/>
        </w:rPr>
        <w:t>La extracción de accesorios sanitarios comprende el proceso de desmontaje y eliminación de elementos secundarios asociados a instalaciones de baños, como grifería, dispensadores de jabón, espejos, entre otros. Esta actividad implica la desconexión, desmontaje y retirada de estos accesorios, asegurando un proceso seguro y conforme a los estándares de salud y seguridad.</w:t>
      </w:r>
    </w:p>
    <w:p w14:paraId="25EA8DE6" w14:textId="02AEB60D" w:rsidR="00DF17F7" w:rsidRPr="00DF17F7" w:rsidRDefault="00C607A0" w:rsidP="00DF17F7">
      <w:pPr>
        <w:pStyle w:val="Heading3"/>
      </w:pPr>
      <w:bookmarkStart w:id="192" w:name="_Toc166532618"/>
      <w:r>
        <w:t>Materiales, herramientas y equipo</w:t>
      </w:r>
      <w:bookmarkEnd w:id="192"/>
    </w:p>
    <w:p w14:paraId="32528872" w14:textId="77777777" w:rsidR="00DF17F7" w:rsidRPr="00DF17F7" w:rsidRDefault="00DF17F7" w:rsidP="00DF17F7">
      <w:pPr>
        <w:pStyle w:val="Vieta1"/>
      </w:pPr>
      <w:r w:rsidRPr="00DF17F7">
        <w:t>Contenedores adecuados para la disposición de los accesorios desmontados.</w:t>
      </w:r>
    </w:p>
    <w:p w14:paraId="234959BA" w14:textId="77777777" w:rsidR="00DF17F7" w:rsidRPr="00DF17F7" w:rsidRDefault="00DF17F7" w:rsidP="00DF17F7">
      <w:pPr>
        <w:pStyle w:val="Vieta1"/>
      </w:pPr>
      <w:r w:rsidRPr="00DF17F7">
        <w:lastRenderedPageBreak/>
        <w:t>Selladores y tapones para asegurar la estanqueidad de las tuberías y evitar derrames.</w:t>
      </w:r>
    </w:p>
    <w:p w14:paraId="50040604" w14:textId="77777777" w:rsidR="00DF17F7" w:rsidRPr="00DF17F7" w:rsidRDefault="00DF17F7" w:rsidP="00DF17F7">
      <w:pPr>
        <w:pStyle w:val="Vieta1"/>
      </w:pPr>
      <w:r w:rsidRPr="00DF17F7">
        <w:t>Materiales de protección ambiental, como absorbentes de derrames y barreras de contención.</w:t>
      </w:r>
    </w:p>
    <w:p w14:paraId="36300E90" w14:textId="77777777" w:rsidR="00DF17F7" w:rsidRPr="00DF17F7" w:rsidRDefault="00DF17F7" w:rsidP="00DF17F7">
      <w:pPr>
        <w:pStyle w:val="Vieta1"/>
      </w:pPr>
      <w:r w:rsidRPr="00DF17F7">
        <w:t>Herramientas de corte y desconexión, como llaves inglesas, destornilladores, entre otros.</w:t>
      </w:r>
    </w:p>
    <w:p w14:paraId="6CAB74F0" w14:textId="77777777" w:rsidR="00DF17F7" w:rsidRPr="00DF17F7" w:rsidRDefault="00DF17F7" w:rsidP="00DF17F7">
      <w:pPr>
        <w:pStyle w:val="Vieta1"/>
      </w:pPr>
      <w:r w:rsidRPr="00DF17F7">
        <w:t>Equipos de protección personal (EPP) para todo el personal involucrado, incluyendo cascos, guantes, gafas de seguridad y botas de trabajo.</w:t>
      </w:r>
    </w:p>
    <w:p w14:paraId="08B21819" w14:textId="77777777" w:rsidR="00DF17F7" w:rsidRPr="00DF17F7" w:rsidRDefault="00DF17F7" w:rsidP="00DF17F7">
      <w:pPr>
        <w:pStyle w:val="Vieta1"/>
      </w:pPr>
      <w:r w:rsidRPr="00DF17F7">
        <w:t>Carretillas y equipos de transporte para la manipulación y traslado de los accesorios desmontados.</w:t>
      </w:r>
    </w:p>
    <w:p w14:paraId="17698F13" w14:textId="77777777" w:rsidR="00DF17F7" w:rsidRPr="00DF17F7" w:rsidRDefault="00DF17F7" w:rsidP="00DF17F7">
      <w:pPr>
        <w:pStyle w:val="Vieta1"/>
      </w:pPr>
      <w:r w:rsidRPr="00DF17F7">
        <w:t>Personal técnico especializado en la desinstalación de accesorios sanitarios.</w:t>
      </w:r>
    </w:p>
    <w:p w14:paraId="47A28586" w14:textId="77777777" w:rsidR="00DF17F7" w:rsidRPr="00DF17F7" w:rsidRDefault="00DF17F7" w:rsidP="00DF17F7">
      <w:pPr>
        <w:pStyle w:val="Vieta1"/>
      </w:pPr>
      <w:r w:rsidRPr="00DF17F7">
        <w:t>Personal de apoyo para la manipulación y disposición adecuada de los accesorios retirados.</w:t>
      </w:r>
    </w:p>
    <w:p w14:paraId="7BDBC8A2" w14:textId="162A815B" w:rsidR="00DF17F7" w:rsidRPr="00DF17F7" w:rsidRDefault="00C607A0" w:rsidP="00DF17F7">
      <w:pPr>
        <w:pStyle w:val="Heading3"/>
      </w:pPr>
      <w:bookmarkStart w:id="193" w:name="_Toc166532619"/>
      <w:r>
        <w:t>Procedimiento</w:t>
      </w:r>
      <w:bookmarkEnd w:id="193"/>
    </w:p>
    <w:p w14:paraId="386A7448" w14:textId="64521D98" w:rsidR="00DF17F7" w:rsidRPr="00DF17F7" w:rsidRDefault="00DF17F7" w:rsidP="00DF17F7">
      <w:pPr>
        <w:rPr>
          <w:lang w:eastAsia="es-BO"/>
        </w:rPr>
      </w:pPr>
      <w:r w:rsidRPr="00DF17F7">
        <w:rPr>
          <w:lang w:eastAsia="es-BO"/>
        </w:rPr>
        <w:t>Se llevará a cabo una inspección previa de los accesorios sanitarios a ser extraídos, evaluando su estado y las condiciones de las conexiones y sistemas asociados.</w:t>
      </w:r>
      <w:r>
        <w:rPr>
          <w:lang w:eastAsia="es-BO"/>
        </w:rPr>
        <w:t xml:space="preserve"> </w:t>
      </w:r>
      <w:r w:rsidRPr="00DF17F7">
        <w:rPr>
          <w:lang w:eastAsia="es-BO"/>
        </w:rPr>
        <w:t>Se desconectarán las tuberías y sistemas de alimentación de agua asociados a los accesorios, utilizando las herramientas adecuadas y siguiendo los procedimientos de seguridad establecidos.</w:t>
      </w:r>
    </w:p>
    <w:p w14:paraId="0F5930B3" w14:textId="572906C7" w:rsidR="00DF17F7" w:rsidRPr="00DF17F7" w:rsidRDefault="00DF17F7" w:rsidP="00DF17F7">
      <w:pPr>
        <w:rPr>
          <w:lang w:eastAsia="es-BO"/>
        </w:rPr>
      </w:pPr>
      <w:r w:rsidRPr="00DF17F7">
        <w:rPr>
          <w:lang w:eastAsia="es-BO"/>
        </w:rPr>
        <w:t>Los accesorios sanitarios serán desmontados cuidadosamente de su ubicación, evitando daños en las superficies circundantes y en los propios accesorios.</w:t>
      </w:r>
      <w:r>
        <w:rPr>
          <w:lang w:eastAsia="es-BO"/>
        </w:rPr>
        <w:t xml:space="preserve"> </w:t>
      </w:r>
      <w:r w:rsidRPr="00DF17F7">
        <w:rPr>
          <w:lang w:eastAsia="es-BO"/>
        </w:rPr>
        <w:t>Una vez desmontados, los accesorios sanitarios serán trasladados a áreas de almacenamiento temporal o de disposición final, según los requerimientos del proyecto y las regulaciones locales.</w:t>
      </w:r>
      <w:r>
        <w:rPr>
          <w:lang w:eastAsia="es-BO"/>
        </w:rPr>
        <w:t xml:space="preserve"> </w:t>
      </w:r>
      <w:r w:rsidRPr="00DF17F7">
        <w:rPr>
          <w:lang w:eastAsia="es-BO"/>
        </w:rPr>
        <w:t>Finalmente, se realizará una limpieza exhaustiva de las áreas de trabajo, asegurando la eliminación de residuos y la restauración de las instalaciones a su estado original.</w:t>
      </w:r>
    </w:p>
    <w:p w14:paraId="7476C050" w14:textId="699BB275" w:rsidR="00DF17F7" w:rsidRPr="00DF17F7" w:rsidRDefault="00DF17F7" w:rsidP="00DF17F7">
      <w:pPr>
        <w:rPr>
          <w:lang w:eastAsia="es-BO"/>
        </w:rPr>
      </w:pPr>
      <w:r>
        <w:rPr>
          <w:lang w:eastAsia="es-BO"/>
        </w:rPr>
        <w:t>Se debe</w:t>
      </w:r>
      <w:r w:rsidRPr="00DF17F7">
        <w:rPr>
          <w:lang w:eastAsia="es-BO"/>
        </w:rPr>
        <w:t xml:space="preserve"> documentar el proceso de extracción con fotografías antes, durante y después de la actividad, para fines de registro y seguimiento.</w:t>
      </w:r>
      <w:r>
        <w:rPr>
          <w:lang w:eastAsia="es-BO"/>
        </w:rPr>
        <w:t xml:space="preserve"> </w:t>
      </w:r>
      <w:r w:rsidRPr="00DF17F7">
        <w:rPr>
          <w:lang w:eastAsia="es-BO"/>
        </w:rPr>
        <w:t>Es importante seguir los protocolos de manejo de desechos y reciclaje para la disposición adecuada de los accesorios retirados.</w:t>
      </w:r>
    </w:p>
    <w:p w14:paraId="0ABCBACC" w14:textId="78280859" w:rsidR="00DF17F7" w:rsidRPr="00DF17F7" w:rsidRDefault="00DF17F7" w:rsidP="00DF17F7">
      <w:pPr>
        <w:rPr>
          <w:lang w:eastAsia="es-BO"/>
        </w:rPr>
      </w:pPr>
      <w:r w:rsidRPr="00DF17F7">
        <w:rPr>
          <w:lang w:eastAsia="es-BO"/>
        </w:rPr>
        <w:t xml:space="preserve">Se </w:t>
      </w:r>
      <w:r>
        <w:rPr>
          <w:lang w:eastAsia="es-BO"/>
        </w:rPr>
        <w:t>debe</w:t>
      </w:r>
      <w:r w:rsidRPr="00DF17F7">
        <w:rPr>
          <w:lang w:eastAsia="es-BO"/>
        </w:rPr>
        <w:t xml:space="preserve"> coordinar con el personal de mantenimiento para la desconexión segura de sistemas de agua y electricidad antes de la extracción de accesorios.</w:t>
      </w:r>
    </w:p>
    <w:p w14:paraId="4C5A932E" w14:textId="58229C0E" w:rsidR="00C607A0" w:rsidRPr="00C607A0" w:rsidRDefault="00DF17F7" w:rsidP="00DF17F7">
      <w:pPr>
        <w:rPr>
          <w:lang w:eastAsia="es-BO"/>
        </w:rPr>
      </w:pPr>
      <w:r w:rsidRPr="00DF17F7">
        <w:rPr>
          <w:lang w:eastAsia="es-BO"/>
        </w:rPr>
        <w:t>EMBOL</w:t>
      </w:r>
      <w:r w:rsidR="00C94253">
        <w:rPr>
          <w:lang w:eastAsia="es-BO"/>
        </w:rPr>
        <w:t xml:space="preserve"> </w:t>
      </w:r>
      <w:r w:rsidR="00C94253">
        <w:rPr>
          <w:shd w:val="clear" w:color="auto" w:fill="FFFFFF"/>
        </w:rPr>
        <w:t>S.A.</w:t>
      </w:r>
      <w:r w:rsidRPr="00DF17F7">
        <w:rPr>
          <w:lang w:eastAsia="es-BO"/>
        </w:rPr>
        <w:t xml:space="preserve"> se deslinda de cualquier responsabilidad asociada a la actividad de transporte y disposición de los residuos generados. La empresa contratista es responsable de llevar a cabo la extracción de accesorios sanitarios de manera segura y conforme a todas las normativas y regulaciones aplicables.</w:t>
      </w:r>
    </w:p>
    <w:p w14:paraId="49CD1E0F" w14:textId="77777777" w:rsidR="00C607A0" w:rsidRDefault="00C607A0" w:rsidP="00C607A0">
      <w:pPr>
        <w:pStyle w:val="Heading3"/>
      </w:pPr>
      <w:bookmarkStart w:id="194" w:name="_Toc166532620"/>
      <w:r>
        <w:t>Medición y Precio</w:t>
      </w:r>
      <w:bookmarkEnd w:id="194"/>
    </w:p>
    <w:p w14:paraId="062CE7FE" w14:textId="0064D61C" w:rsidR="00DF17F7" w:rsidRPr="00DF17F7" w:rsidRDefault="00DF17F7" w:rsidP="00DF17F7">
      <w:pPr>
        <w:rPr>
          <w:lang w:eastAsia="es-BO"/>
        </w:rPr>
      </w:pPr>
      <w:r w:rsidRPr="00DF17F7">
        <w:rPr>
          <w:lang w:eastAsia="es-BO"/>
        </w:rPr>
        <w:t>La unidad de medida para esta actividad será el "pieza". Se contabilizará el número total de accesorios sanitarios extraídos durante el proceso.</w:t>
      </w:r>
      <w:r>
        <w:rPr>
          <w:lang w:eastAsia="es-BO"/>
        </w:rPr>
        <w:t xml:space="preserve"> </w:t>
      </w:r>
      <w:r w:rsidRPr="00DF17F7">
        <w:rPr>
          <w:lang w:eastAsia="es-BO"/>
        </w:rPr>
        <w:t>El cálculo del número de piezas extraídas se realizará mediante un inventario detallado antes y después de la ejecución de la actividad.</w:t>
      </w:r>
    </w:p>
    <w:p w14:paraId="68D07119" w14:textId="42C99782" w:rsidR="00DF17F7" w:rsidRPr="00DF17F7" w:rsidRDefault="00DF17F7" w:rsidP="00DF17F7">
      <w:pPr>
        <w:rPr>
          <w:lang w:eastAsia="es-BO"/>
        </w:rPr>
      </w:pPr>
      <w:r w:rsidRPr="00DF17F7">
        <w:rPr>
          <w:lang w:eastAsia="es-BO"/>
        </w:rPr>
        <w:t>El pago se efectuará de acuerdo con la cantidad de piezas extraídas, según los términos y condiciones del contrato establecido con el contratista. Se considerará el avance y la aprobación por parte de EMBOL S.A. para determinar los pagos parciales y finales.</w:t>
      </w:r>
    </w:p>
    <w:tbl>
      <w:tblPr>
        <w:tblStyle w:val="TableGrid"/>
        <w:tblW w:w="0" w:type="auto"/>
        <w:jc w:val="center"/>
        <w:tblLook w:val="04A0" w:firstRow="1" w:lastRow="0" w:firstColumn="1" w:lastColumn="0" w:noHBand="0" w:noVBand="1"/>
      </w:tblPr>
      <w:tblGrid>
        <w:gridCol w:w="2443"/>
        <w:gridCol w:w="2232"/>
        <w:gridCol w:w="1886"/>
      </w:tblGrid>
      <w:tr w:rsidR="00C607A0" w14:paraId="2F8882FC" w14:textId="77777777" w:rsidTr="00407D16">
        <w:trPr>
          <w:jc w:val="center"/>
        </w:trPr>
        <w:tc>
          <w:tcPr>
            <w:tcW w:w="2443" w:type="dxa"/>
            <w:shd w:val="clear" w:color="auto" w:fill="D9D9D9" w:themeFill="background1" w:themeFillShade="D9"/>
          </w:tcPr>
          <w:p w14:paraId="51ECCB14" w14:textId="77777777" w:rsidR="00C607A0" w:rsidRPr="005F6E33" w:rsidRDefault="00C607A0" w:rsidP="00407D16">
            <w:pPr>
              <w:jc w:val="center"/>
              <w:rPr>
                <w:b/>
                <w:bCs/>
              </w:rPr>
            </w:pPr>
          </w:p>
          <w:p w14:paraId="043790EA" w14:textId="77777777" w:rsidR="00C607A0" w:rsidRPr="005F6E33" w:rsidRDefault="00C607A0" w:rsidP="00407D16">
            <w:pPr>
              <w:jc w:val="center"/>
              <w:rPr>
                <w:b/>
                <w:bCs/>
              </w:rPr>
            </w:pPr>
            <w:r w:rsidRPr="005F6E33">
              <w:rPr>
                <w:b/>
                <w:bCs/>
              </w:rPr>
              <w:lastRenderedPageBreak/>
              <w:t>Descripción</w:t>
            </w:r>
          </w:p>
        </w:tc>
        <w:tc>
          <w:tcPr>
            <w:tcW w:w="2232" w:type="dxa"/>
            <w:shd w:val="clear" w:color="auto" w:fill="D9D9D9" w:themeFill="background1" w:themeFillShade="D9"/>
          </w:tcPr>
          <w:p w14:paraId="62BF21E5" w14:textId="77777777" w:rsidR="00C607A0" w:rsidRPr="005F6E33" w:rsidRDefault="00C607A0" w:rsidP="00407D16">
            <w:pPr>
              <w:jc w:val="center"/>
              <w:rPr>
                <w:b/>
                <w:bCs/>
              </w:rPr>
            </w:pPr>
          </w:p>
          <w:p w14:paraId="59843391" w14:textId="77777777" w:rsidR="00C607A0" w:rsidRPr="005F6E33" w:rsidRDefault="00C607A0" w:rsidP="00407D16">
            <w:pPr>
              <w:jc w:val="center"/>
              <w:rPr>
                <w:b/>
                <w:bCs/>
              </w:rPr>
            </w:pPr>
            <w:r w:rsidRPr="005F6E33">
              <w:rPr>
                <w:b/>
                <w:bCs/>
              </w:rPr>
              <w:lastRenderedPageBreak/>
              <w:t>Unidades</w:t>
            </w:r>
          </w:p>
        </w:tc>
        <w:tc>
          <w:tcPr>
            <w:tcW w:w="1886" w:type="dxa"/>
            <w:shd w:val="clear" w:color="auto" w:fill="D9D9D9" w:themeFill="background1" w:themeFillShade="D9"/>
          </w:tcPr>
          <w:p w14:paraId="3FBB38AA" w14:textId="77777777" w:rsidR="00C607A0" w:rsidRPr="005F6E33" w:rsidRDefault="00C607A0" w:rsidP="00407D16">
            <w:pPr>
              <w:jc w:val="center"/>
              <w:rPr>
                <w:b/>
                <w:bCs/>
              </w:rPr>
            </w:pPr>
            <w:r w:rsidRPr="005F6E33">
              <w:rPr>
                <w:b/>
                <w:bCs/>
              </w:rPr>
              <w:lastRenderedPageBreak/>
              <w:t>Precio Referencial</w:t>
            </w:r>
          </w:p>
          <w:p w14:paraId="0C799652" w14:textId="77777777" w:rsidR="00C607A0" w:rsidRPr="005F6E33" w:rsidRDefault="00C607A0" w:rsidP="00407D16">
            <w:pPr>
              <w:jc w:val="center"/>
              <w:rPr>
                <w:b/>
                <w:bCs/>
              </w:rPr>
            </w:pPr>
            <w:r>
              <w:rPr>
                <w:b/>
                <w:bCs/>
              </w:rPr>
              <w:lastRenderedPageBreak/>
              <w:t>Revista P &amp; C</w:t>
            </w:r>
          </w:p>
        </w:tc>
      </w:tr>
      <w:tr w:rsidR="00C607A0" w14:paraId="6D8FF438" w14:textId="77777777" w:rsidTr="00407D16">
        <w:trPr>
          <w:trHeight w:val="1620"/>
          <w:jc w:val="center"/>
        </w:trPr>
        <w:tc>
          <w:tcPr>
            <w:tcW w:w="2443" w:type="dxa"/>
          </w:tcPr>
          <w:p w14:paraId="2315C40E" w14:textId="78EB61B9" w:rsidR="00C607A0" w:rsidRDefault="00DF17F7" w:rsidP="00407D16">
            <w:pPr>
              <w:jc w:val="center"/>
            </w:pPr>
            <w:r>
              <w:lastRenderedPageBreak/>
              <w:t>Extracción de accesorios sanitarios</w:t>
            </w:r>
            <w:r w:rsidR="00C607A0" w:rsidRPr="000A38FE">
              <w:t>.</w:t>
            </w:r>
          </w:p>
        </w:tc>
        <w:tc>
          <w:tcPr>
            <w:tcW w:w="2232" w:type="dxa"/>
          </w:tcPr>
          <w:p w14:paraId="150F2401" w14:textId="23C97B61" w:rsidR="00C607A0" w:rsidRPr="00DF17F7" w:rsidRDefault="00DF17F7" w:rsidP="00407D16">
            <w:pPr>
              <w:jc w:val="center"/>
            </w:pPr>
            <w:r>
              <w:t>Pza.</w:t>
            </w:r>
          </w:p>
        </w:tc>
        <w:tc>
          <w:tcPr>
            <w:tcW w:w="1886" w:type="dxa"/>
          </w:tcPr>
          <w:p w14:paraId="00E508D1" w14:textId="2B27EE9B" w:rsidR="00C607A0" w:rsidRPr="007F5DFC" w:rsidRDefault="00A61AB4" w:rsidP="00407D16">
            <w:pPr>
              <w:jc w:val="center"/>
            </w:pPr>
            <w:r w:rsidRPr="00690D7F">
              <w:t xml:space="preserve">Bs. </w:t>
            </w:r>
            <w:r>
              <w:t>10.00-15.00</w:t>
            </w:r>
          </w:p>
        </w:tc>
      </w:tr>
    </w:tbl>
    <w:p w14:paraId="7273503B" w14:textId="450FD25F" w:rsidR="00C607A0" w:rsidRPr="00DF17F7" w:rsidRDefault="00C607A0" w:rsidP="00DF17F7">
      <w:pPr>
        <w:pStyle w:val="Tabla"/>
        <w:rPr>
          <w:b w:val="0"/>
          <w:bCs/>
        </w:rPr>
      </w:pPr>
      <w:r w:rsidRPr="00DF17F7">
        <w:rPr>
          <w:b w:val="0"/>
          <w:bCs/>
        </w:rPr>
        <w:t xml:space="preserve">Cuantificación del ítem </w:t>
      </w:r>
      <w:r w:rsidR="00DF17F7" w:rsidRPr="00DF17F7">
        <w:rPr>
          <w:b w:val="0"/>
          <w:bCs/>
        </w:rPr>
        <w:t xml:space="preserve">Extracción de </w:t>
      </w:r>
      <w:r w:rsidR="00DF17F7">
        <w:rPr>
          <w:b w:val="0"/>
          <w:bCs/>
        </w:rPr>
        <w:t>accesorios</w:t>
      </w:r>
      <w:r w:rsidR="00DF17F7" w:rsidRPr="00DF17F7">
        <w:rPr>
          <w:b w:val="0"/>
          <w:bCs/>
        </w:rPr>
        <w:t xml:space="preserve"> sanitarios</w:t>
      </w:r>
    </w:p>
    <w:p w14:paraId="7E970AC2" w14:textId="6461A2E2" w:rsidR="00C607A0" w:rsidRPr="00DF17F7" w:rsidRDefault="00DF17F7" w:rsidP="00DF17F7">
      <w:pPr>
        <w:pStyle w:val="Heading2"/>
      </w:pPr>
      <w:bookmarkStart w:id="195" w:name="_Toc166532621"/>
      <w:r w:rsidRPr="00DF17F7">
        <w:t>Anulación y extracción de tablero de distribución</w:t>
      </w:r>
      <w:r w:rsidR="00C607A0" w:rsidRPr="00DF17F7">
        <w:t>.</w:t>
      </w:r>
      <w:bookmarkEnd w:id="195"/>
    </w:p>
    <w:p w14:paraId="0384B07D" w14:textId="77777777" w:rsidR="00C607A0" w:rsidRPr="00A97976" w:rsidRDefault="00C607A0" w:rsidP="00C607A0">
      <w:pPr>
        <w:pStyle w:val="Heading3"/>
      </w:pPr>
      <w:bookmarkStart w:id="196" w:name="_Toc166532622"/>
      <w:r>
        <w:t>Descripción</w:t>
      </w:r>
      <w:bookmarkEnd w:id="196"/>
    </w:p>
    <w:p w14:paraId="14735034" w14:textId="51A93CBF" w:rsidR="00C607A0" w:rsidRDefault="00DF17F7" w:rsidP="00DF17F7">
      <w:r>
        <w:rPr>
          <w:shd w:val="clear" w:color="auto" w:fill="FFFFFF"/>
        </w:rPr>
        <w:t>La anulación y extracción de tablero de distribución implica el proceso de desconexión, desmontaje y eliminación de tableros eléctricos utilizados para la distribución de energía en instalaciones eléctricas. Esta actividad garantiza la retirada segura y conforme a los estándares de seguridad establecidos.</w:t>
      </w:r>
    </w:p>
    <w:p w14:paraId="14596400" w14:textId="63E19146" w:rsidR="00DF17F7" w:rsidRPr="00DF17F7" w:rsidRDefault="00C607A0" w:rsidP="00DF17F7">
      <w:pPr>
        <w:pStyle w:val="Heading3"/>
      </w:pPr>
      <w:bookmarkStart w:id="197" w:name="_Toc166532623"/>
      <w:r>
        <w:t>Materiales, herramientas y equipo</w:t>
      </w:r>
      <w:bookmarkEnd w:id="197"/>
    </w:p>
    <w:p w14:paraId="445E2286" w14:textId="77777777" w:rsidR="00DF17F7" w:rsidRPr="00DF17F7" w:rsidRDefault="00DF17F7" w:rsidP="00DF17F7">
      <w:pPr>
        <w:pStyle w:val="Vieta1"/>
      </w:pPr>
      <w:r w:rsidRPr="00DF17F7">
        <w:t>Contenedores adecuados para la disposición de los componentes desmontados del tablero.</w:t>
      </w:r>
    </w:p>
    <w:p w14:paraId="667ED031" w14:textId="57AD47C7" w:rsidR="00DF17F7" w:rsidRPr="00DF17F7" w:rsidRDefault="00DF17F7" w:rsidP="00DF17F7">
      <w:pPr>
        <w:pStyle w:val="Vieta1"/>
      </w:pPr>
      <w:r w:rsidRPr="00DF17F7">
        <w:t>Cintas aislantes y materiales de sellado para garantizar la seguridad durante el proceso de desconexión.</w:t>
      </w:r>
    </w:p>
    <w:p w14:paraId="2A05CA2F" w14:textId="77777777" w:rsidR="00DF17F7" w:rsidRPr="00DF17F7" w:rsidRDefault="00DF17F7" w:rsidP="00DF17F7">
      <w:pPr>
        <w:pStyle w:val="Vieta1"/>
      </w:pPr>
      <w:r w:rsidRPr="00DF17F7">
        <w:t>Herramientas de corte, tales como alicates, destornilladores y llaves de distintos tamaños para desconexión de cables.</w:t>
      </w:r>
    </w:p>
    <w:p w14:paraId="3B2A3382" w14:textId="77777777" w:rsidR="00DF17F7" w:rsidRPr="00DF17F7" w:rsidRDefault="00DF17F7" w:rsidP="00DF17F7">
      <w:pPr>
        <w:pStyle w:val="Vieta1"/>
      </w:pPr>
      <w:r w:rsidRPr="00DF17F7">
        <w:t>Equipos de protección personal (EPP) para todo el personal involucrado, incluyendo guantes aislantes, gafas de seguridad y calzado protector.</w:t>
      </w:r>
    </w:p>
    <w:p w14:paraId="1A1049A8" w14:textId="77777777" w:rsidR="00DF17F7" w:rsidRPr="00DF17F7" w:rsidRDefault="00DF17F7" w:rsidP="00DF17F7">
      <w:pPr>
        <w:pStyle w:val="Vieta1"/>
      </w:pPr>
      <w:r w:rsidRPr="00DF17F7">
        <w:t>Electricistas calificados para la anulación y desconexión segura del tablero de distribución.</w:t>
      </w:r>
    </w:p>
    <w:p w14:paraId="7F82E468" w14:textId="2F4862D0" w:rsidR="00C607A0" w:rsidRPr="00DF17F7" w:rsidRDefault="00DF17F7" w:rsidP="00DF17F7">
      <w:pPr>
        <w:pStyle w:val="Vieta1"/>
      </w:pPr>
      <w:r w:rsidRPr="00DF17F7">
        <w:t>Personal de apoyo para la manipulación y traslado seguro de los componentes desmontados.</w:t>
      </w:r>
    </w:p>
    <w:p w14:paraId="5B8169AF" w14:textId="77777777" w:rsidR="00C607A0" w:rsidRDefault="00C607A0" w:rsidP="00C607A0">
      <w:pPr>
        <w:pStyle w:val="Heading3"/>
      </w:pPr>
      <w:bookmarkStart w:id="198" w:name="_Toc166532624"/>
      <w:r>
        <w:t>Procedimiento</w:t>
      </w:r>
      <w:bookmarkEnd w:id="198"/>
    </w:p>
    <w:p w14:paraId="02ABFF86" w14:textId="25A27992" w:rsidR="00DF17F7" w:rsidRPr="00DF17F7" w:rsidRDefault="00DF17F7" w:rsidP="00DF17F7">
      <w:r w:rsidRPr="00DF17F7">
        <w:t>Se realizará una inspección previa del tablero de distribución, evaluando su estado y las condiciones de los circuitos eléctricos asociados.</w:t>
      </w:r>
      <w:r>
        <w:t xml:space="preserve"> </w:t>
      </w:r>
      <w:r w:rsidRPr="00DF17F7">
        <w:t>Se procederá a la anulación de la alimentación eléctrica del tablero, siguiendo los procedimientos de seguridad establecidos y utilizando las herramientas adecuadas.</w:t>
      </w:r>
    </w:p>
    <w:p w14:paraId="5D416807" w14:textId="0C9F250A" w:rsidR="00DF17F7" w:rsidRPr="00DF17F7" w:rsidRDefault="00DF17F7" w:rsidP="00DF17F7">
      <w:r w:rsidRPr="00DF17F7">
        <w:t>Se desconectarán los cables y conexiones eléctricas del tablero de distribución de manera cuidadosa, asegurando la integridad de los componentes y la seguridad del personal.</w:t>
      </w:r>
      <w:r>
        <w:t xml:space="preserve"> </w:t>
      </w:r>
      <w:r w:rsidRPr="00DF17F7">
        <w:t>Una vez anulado, se procederá al desmontaje del tablero de distribución, utilizando equipos de elevación si es necesario.</w:t>
      </w:r>
      <w:r>
        <w:t xml:space="preserve"> </w:t>
      </w:r>
      <w:r w:rsidRPr="00DF17F7">
        <w:t>Los componentes desmontados del tablero serán trasladados a áreas de almacenamiento temporal o de disposición final, según los requerimientos del proyecto y las regulaciones locales.</w:t>
      </w:r>
      <w:r>
        <w:t xml:space="preserve"> </w:t>
      </w:r>
      <w:r w:rsidRPr="00DF17F7">
        <w:t>Se realizará una limpieza exhaustiva de las áreas de trabajo, asegurando la eliminación de residuos y la restauración de las instalaciones a su estado original.</w:t>
      </w:r>
    </w:p>
    <w:p w14:paraId="68A8C2A7" w14:textId="0C869E0E" w:rsidR="00DF17F7" w:rsidRPr="00DF17F7" w:rsidRDefault="00DF17F7" w:rsidP="00DF17F7">
      <w:r w:rsidRPr="00DF17F7">
        <w:t xml:space="preserve">Se </w:t>
      </w:r>
      <w:r>
        <w:t>debe</w:t>
      </w:r>
      <w:r w:rsidRPr="00DF17F7">
        <w:t xml:space="preserve"> coordinar con el personal de mantenimiento para asegurar la desconexión segura de los circuitos eléctricos antes de iniciar la extracción del tablero.</w:t>
      </w:r>
      <w:r>
        <w:t xml:space="preserve"> </w:t>
      </w:r>
      <w:r w:rsidRPr="00DF17F7">
        <w:t xml:space="preserve">Es importante etiquetar y </w:t>
      </w:r>
      <w:r w:rsidRPr="00DF17F7">
        <w:lastRenderedPageBreak/>
        <w:t>documentar los cables y conexiones durante el proceso de desconexión para facilitar la reinstalación o disposición posterior.</w:t>
      </w:r>
    </w:p>
    <w:p w14:paraId="2D40635A" w14:textId="55AB86C8" w:rsidR="00DF17F7" w:rsidRPr="00DF17F7" w:rsidRDefault="00DF17F7" w:rsidP="00DF17F7">
      <w:r w:rsidRPr="00DF17F7">
        <w:t xml:space="preserve">Se </w:t>
      </w:r>
      <w:r>
        <w:t>debe realizar</w:t>
      </w:r>
      <w:r w:rsidRPr="00DF17F7">
        <w:t xml:space="preserve"> pruebas de seguridad eléctrica antes y después del proceso de extracción para garantizar la integridad del sistema.</w:t>
      </w:r>
    </w:p>
    <w:p w14:paraId="2CE92C3C" w14:textId="2F0F5AC8" w:rsidR="00C607A0" w:rsidRPr="00C607A0" w:rsidRDefault="00DF17F7" w:rsidP="00C607A0">
      <w:r w:rsidRPr="00DF17F7">
        <w:t>EMBOL</w:t>
      </w:r>
      <w:r w:rsidR="00C94253">
        <w:t xml:space="preserve"> </w:t>
      </w:r>
      <w:r w:rsidR="00C94253">
        <w:rPr>
          <w:shd w:val="clear" w:color="auto" w:fill="FFFFFF"/>
        </w:rPr>
        <w:t>S.A.</w:t>
      </w:r>
      <w:r w:rsidRPr="00DF17F7">
        <w:t xml:space="preserve"> se deslinda de cualquier responsabilidad asociada a la actividad de transporte y disposición de los residuos generados. La empresa contratista es responsable de llevar a cabo la anulación y extracción del tablero de distribución de manera segura y conforme a todas las normativas y regulaciones aplicables.</w:t>
      </w:r>
    </w:p>
    <w:p w14:paraId="0852CEEB" w14:textId="77777777" w:rsidR="00C607A0" w:rsidRDefault="00C607A0" w:rsidP="00C607A0">
      <w:pPr>
        <w:pStyle w:val="Heading3"/>
      </w:pPr>
      <w:bookmarkStart w:id="199" w:name="_Toc166532625"/>
      <w:r>
        <w:t>Medición y Precio</w:t>
      </w:r>
      <w:bookmarkEnd w:id="199"/>
    </w:p>
    <w:p w14:paraId="58F13AD0" w14:textId="1CD7DC52" w:rsidR="00DF17F7" w:rsidRPr="00DF17F7" w:rsidRDefault="00DF17F7" w:rsidP="00DF17F7">
      <w:pPr>
        <w:rPr>
          <w:lang w:eastAsia="es-BO"/>
        </w:rPr>
      </w:pPr>
      <w:r w:rsidRPr="00DF17F7">
        <w:rPr>
          <w:lang w:eastAsia="es-BO"/>
        </w:rPr>
        <w:t>La unidad de medida para esta actividad será "pieza". Se contabilizará el número total de tableros de distribución anulados y extraídos durante el proceso.</w:t>
      </w:r>
      <w:r w:rsidR="002A34FD">
        <w:rPr>
          <w:lang w:eastAsia="es-BO"/>
        </w:rPr>
        <w:t xml:space="preserve"> </w:t>
      </w:r>
      <w:r w:rsidRPr="00DF17F7">
        <w:rPr>
          <w:lang w:eastAsia="es-BO"/>
        </w:rPr>
        <w:t>El cálculo del número de piezas anuladas y extraídas se realizará mediante un inventario detallado antes y después de la ejecución de la actividad.</w:t>
      </w:r>
    </w:p>
    <w:p w14:paraId="7764FFBD" w14:textId="235A5B4D" w:rsidR="00C607A0" w:rsidRDefault="00DF17F7" w:rsidP="00C607A0">
      <w:pPr>
        <w:rPr>
          <w:lang w:eastAsia="es-BO"/>
        </w:rPr>
      </w:pPr>
      <w:r w:rsidRPr="00DF17F7">
        <w:rPr>
          <w:lang w:eastAsia="es-BO"/>
        </w:rPr>
        <w:t>El pago se efectuará de acuerdo con la cantidad de piezas anuladas y extraídas, según los términos y condiciones del contrato establecido con el contratista. Se considerará el avance y la aprobación por parte de EMBOL S.A. para determinar los pagos parciales y finales.</w:t>
      </w:r>
      <w:r w:rsidRPr="00DF17F7">
        <w:rPr>
          <w:rFonts w:ascii="Arial" w:eastAsia="Times New Roman" w:hAnsi="Arial" w:cs="Arial"/>
          <w:vanish/>
          <w:sz w:val="16"/>
          <w:szCs w:val="16"/>
          <w:lang w:eastAsia="es-BO"/>
        </w:rPr>
        <w:t>Principio del formulario</w:t>
      </w:r>
    </w:p>
    <w:tbl>
      <w:tblPr>
        <w:tblStyle w:val="TableGrid"/>
        <w:tblW w:w="0" w:type="auto"/>
        <w:jc w:val="center"/>
        <w:tblLook w:val="04A0" w:firstRow="1" w:lastRow="0" w:firstColumn="1" w:lastColumn="0" w:noHBand="0" w:noVBand="1"/>
      </w:tblPr>
      <w:tblGrid>
        <w:gridCol w:w="2443"/>
        <w:gridCol w:w="2232"/>
        <w:gridCol w:w="1886"/>
      </w:tblGrid>
      <w:tr w:rsidR="00C607A0" w14:paraId="7B92BBE5" w14:textId="77777777" w:rsidTr="00407D16">
        <w:trPr>
          <w:jc w:val="center"/>
        </w:trPr>
        <w:tc>
          <w:tcPr>
            <w:tcW w:w="2443" w:type="dxa"/>
            <w:shd w:val="clear" w:color="auto" w:fill="D9D9D9" w:themeFill="background1" w:themeFillShade="D9"/>
          </w:tcPr>
          <w:p w14:paraId="78B3F928" w14:textId="77777777" w:rsidR="00C607A0" w:rsidRPr="005F6E33" w:rsidRDefault="00C607A0" w:rsidP="00407D16">
            <w:pPr>
              <w:jc w:val="center"/>
              <w:rPr>
                <w:b/>
                <w:bCs/>
              </w:rPr>
            </w:pPr>
          </w:p>
          <w:p w14:paraId="2B6A6B58" w14:textId="77777777" w:rsidR="00C607A0" w:rsidRPr="005F6E33" w:rsidRDefault="00C607A0" w:rsidP="00407D16">
            <w:pPr>
              <w:jc w:val="center"/>
              <w:rPr>
                <w:b/>
                <w:bCs/>
              </w:rPr>
            </w:pPr>
            <w:r w:rsidRPr="005F6E33">
              <w:rPr>
                <w:b/>
                <w:bCs/>
              </w:rPr>
              <w:t>Descripción</w:t>
            </w:r>
          </w:p>
        </w:tc>
        <w:tc>
          <w:tcPr>
            <w:tcW w:w="2232" w:type="dxa"/>
            <w:shd w:val="clear" w:color="auto" w:fill="D9D9D9" w:themeFill="background1" w:themeFillShade="D9"/>
          </w:tcPr>
          <w:p w14:paraId="2CA4D388" w14:textId="77777777" w:rsidR="00C607A0" w:rsidRPr="005F6E33" w:rsidRDefault="00C607A0" w:rsidP="00407D16">
            <w:pPr>
              <w:jc w:val="center"/>
              <w:rPr>
                <w:b/>
                <w:bCs/>
              </w:rPr>
            </w:pPr>
          </w:p>
          <w:p w14:paraId="4A53C399" w14:textId="77777777" w:rsidR="00C607A0" w:rsidRPr="005F6E33" w:rsidRDefault="00C607A0" w:rsidP="00407D16">
            <w:pPr>
              <w:jc w:val="center"/>
              <w:rPr>
                <w:b/>
                <w:bCs/>
              </w:rPr>
            </w:pPr>
            <w:r w:rsidRPr="005F6E33">
              <w:rPr>
                <w:b/>
                <w:bCs/>
              </w:rPr>
              <w:t>Unidades</w:t>
            </w:r>
          </w:p>
        </w:tc>
        <w:tc>
          <w:tcPr>
            <w:tcW w:w="1886" w:type="dxa"/>
            <w:shd w:val="clear" w:color="auto" w:fill="D9D9D9" w:themeFill="background1" w:themeFillShade="D9"/>
          </w:tcPr>
          <w:p w14:paraId="0A83B175" w14:textId="77777777" w:rsidR="00C607A0" w:rsidRPr="005F6E33" w:rsidRDefault="00C607A0" w:rsidP="00407D16">
            <w:pPr>
              <w:jc w:val="center"/>
              <w:rPr>
                <w:b/>
                <w:bCs/>
              </w:rPr>
            </w:pPr>
            <w:r w:rsidRPr="005F6E33">
              <w:rPr>
                <w:b/>
                <w:bCs/>
              </w:rPr>
              <w:t>Precio Referencial</w:t>
            </w:r>
          </w:p>
          <w:p w14:paraId="793B860E" w14:textId="77777777" w:rsidR="00C607A0" w:rsidRPr="005F6E33" w:rsidRDefault="00C607A0" w:rsidP="00407D16">
            <w:pPr>
              <w:jc w:val="center"/>
              <w:rPr>
                <w:b/>
                <w:bCs/>
              </w:rPr>
            </w:pPr>
            <w:r>
              <w:rPr>
                <w:b/>
                <w:bCs/>
              </w:rPr>
              <w:t>Revista P &amp; C</w:t>
            </w:r>
          </w:p>
        </w:tc>
      </w:tr>
      <w:tr w:rsidR="00C607A0" w14:paraId="11AAA21F" w14:textId="77777777" w:rsidTr="00407D16">
        <w:trPr>
          <w:trHeight w:val="1620"/>
          <w:jc w:val="center"/>
        </w:trPr>
        <w:tc>
          <w:tcPr>
            <w:tcW w:w="2443" w:type="dxa"/>
          </w:tcPr>
          <w:p w14:paraId="473F4749" w14:textId="3D82E0FE" w:rsidR="00C607A0" w:rsidRDefault="00DF17F7" w:rsidP="00407D16">
            <w:pPr>
              <w:jc w:val="center"/>
            </w:pPr>
            <w:r>
              <w:t>Anulación y extracción de tablero de distribución</w:t>
            </w:r>
            <w:r w:rsidR="00C607A0" w:rsidRPr="000A38FE">
              <w:t>.</w:t>
            </w:r>
          </w:p>
        </w:tc>
        <w:tc>
          <w:tcPr>
            <w:tcW w:w="2232" w:type="dxa"/>
          </w:tcPr>
          <w:p w14:paraId="619EA88A" w14:textId="491C9313" w:rsidR="00C607A0" w:rsidRPr="00DF17F7" w:rsidRDefault="00DF17F7" w:rsidP="00407D16">
            <w:pPr>
              <w:jc w:val="center"/>
            </w:pPr>
            <w:r>
              <w:t>Pza.</w:t>
            </w:r>
          </w:p>
        </w:tc>
        <w:tc>
          <w:tcPr>
            <w:tcW w:w="1886" w:type="dxa"/>
          </w:tcPr>
          <w:p w14:paraId="1EB49AFD" w14:textId="69F26C57" w:rsidR="00C607A0" w:rsidRPr="007F5DFC" w:rsidRDefault="00A61AB4" w:rsidP="00407D16">
            <w:pPr>
              <w:jc w:val="center"/>
            </w:pPr>
            <w:r w:rsidRPr="00690D7F">
              <w:t xml:space="preserve">Bs. </w:t>
            </w:r>
            <w:r>
              <w:t>290.00</w:t>
            </w:r>
          </w:p>
        </w:tc>
      </w:tr>
    </w:tbl>
    <w:p w14:paraId="19386505" w14:textId="5C6D6420" w:rsidR="00C607A0" w:rsidRDefault="00C607A0" w:rsidP="00DF17F7">
      <w:pPr>
        <w:pStyle w:val="Tabla"/>
        <w:rPr>
          <w:b w:val="0"/>
          <w:bCs/>
        </w:rPr>
      </w:pPr>
      <w:r w:rsidRPr="00DF17F7">
        <w:rPr>
          <w:b w:val="0"/>
          <w:bCs/>
        </w:rPr>
        <w:t xml:space="preserve">Cuantificación del ítem </w:t>
      </w:r>
      <w:r w:rsidR="00DF17F7" w:rsidRPr="00DF17F7">
        <w:rPr>
          <w:b w:val="0"/>
          <w:bCs/>
        </w:rPr>
        <w:t>Anulación y extracción de tablero de distribución</w:t>
      </w:r>
    </w:p>
    <w:p w14:paraId="6BA70094" w14:textId="77777777" w:rsidR="00C94253" w:rsidRPr="00DF17F7" w:rsidRDefault="00C94253" w:rsidP="00C94253">
      <w:pPr>
        <w:pStyle w:val="Tabla"/>
        <w:numPr>
          <w:ilvl w:val="0"/>
          <w:numId w:val="0"/>
        </w:numPr>
        <w:ind w:left="360" w:hanging="360"/>
        <w:rPr>
          <w:b w:val="0"/>
          <w:bCs/>
        </w:rPr>
      </w:pPr>
    </w:p>
    <w:p w14:paraId="3742C632" w14:textId="5606254E" w:rsidR="00C607A0" w:rsidRPr="002A14E5" w:rsidRDefault="002A34FD" w:rsidP="00C607A0">
      <w:pPr>
        <w:pStyle w:val="Heading2"/>
      </w:pPr>
      <w:bookmarkStart w:id="200" w:name="_Toc166532626"/>
      <w:r>
        <w:t>Anulación de circuitos eléctricos (Incluye el retiro de térmicos en tablero).</w:t>
      </w:r>
      <w:bookmarkEnd w:id="200"/>
    </w:p>
    <w:p w14:paraId="17BA3359" w14:textId="77777777" w:rsidR="00C607A0" w:rsidRPr="00A97976" w:rsidRDefault="00C607A0" w:rsidP="00C607A0">
      <w:pPr>
        <w:pStyle w:val="Heading3"/>
      </w:pPr>
      <w:bookmarkStart w:id="201" w:name="_Toc166532627"/>
      <w:r>
        <w:t>Descripción</w:t>
      </w:r>
      <w:bookmarkEnd w:id="201"/>
    </w:p>
    <w:p w14:paraId="5D50A63C" w14:textId="3F955E3D" w:rsidR="00C607A0" w:rsidRDefault="002A34FD" w:rsidP="002A34FD">
      <w:r>
        <w:rPr>
          <w:shd w:val="clear" w:color="auto" w:fill="FFFFFF"/>
        </w:rPr>
        <w:t>La anulación de circuitos eléctricos, que incluye el retiro de térmicos en tablero, implica el proceso de desconexión y eliminación segura de los circuitos eléctricos existentes, así como la retirada de los dispositivos de protección térmica ubicados en los tableros eléctricos. Esta actividad garantiza la seguridad y la conformidad con los estándares eléctricos durante el proceso de demolición.</w:t>
      </w:r>
    </w:p>
    <w:p w14:paraId="7855BE64" w14:textId="53EEDE10" w:rsidR="002A34FD" w:rsidRPr="002A34FD" w:rsidRDefault="00C607A0" w:rsidP="002A34FD">
      <w:pPr>
        <w:pStyle w:val="Heading3"/>
      </w:pPr>
      <w:bookmarkStart w:id="202" w:name="_Toc166532628"/>
      <w:r>
        <w:t>Materiales, herramientas y equipo</w:t>
      </w:r>
      <w:bookmarkEnd w:id="202"/>
    </w:p>
    <w:p w14:paraId="0C760216" w14:textId="77777777" w:rsidR="002A34FD" w:rsidRPr="002A34FD" w:rsidRDefault="002A34FD" w:rsidP="002A34FD">
      <w:pPr>
        <w:pStyle w:val="Vieta1"/>
      </w:pPr>
      <w:r w:rsidRPr="002A34FD">
        <w:t>Contenedores adecuados para la disposición de los componentes eléctricos retirados.</w:t>
      </w:r>
    </w:p>
    <w:p w14:paraId="263AADEE" w14:textId="77777777" w:rsidR="002A34FD" w:rsidRPr="002A34FD" w:rsidRDefault="002A34FD" w:rsidP="002A34FD">
      <w:pPr>
        <w:pStyle w:val="Vieta1"/>
      </w:pPr>
      <w:r w:rsidRPr="002A34FD">
        <w:t>Etiquetas y marcadores para identificar circuitos y dispositivos eléctricos.</w:t>
      </w:r>
    </w:p>
    <w:p w14:paraId="170A10EF" w14:textId="77777777" w:rsidR="002A34FD" w:rsidRPr="002A34FD" w:rsidRDefault="002A34FD" w:rsidP="002A34FD">
      <w:pPr>
        <w:pStyle w:val="Vieta1"/>
      </w:pPr>
      <w:r w:rsidRPr="002A34FD">
        <w:lastRenderedPageBreak/>
        <w:t>Herramientas de corte y desconexión, como alicates, destornilladores y pelacables.</w:t>
      </w:r>
    </w:p>
    <w:p w14:paraId="78385BB7" w14:textId="77777777" w:rsidR="002A34FD" w:rsidRPr="002A34FD" w:rsidRDefault="002A34FD" w:rsidP="002A34FD">
      <w:pPr>
        <w:pStyle w:val="Vieta1"/>
      </w:pPr>
      <w:r w:rsidRPr="002A34FD">
        <w:t>Equipos de protección personal (EPP) para todo el personal involucrado, incluyendo guantes aislantes, gafas de seguridad y calzado protector.</w:t>
      </w:r>
    </w:p>
    <w:p w14:paraId="252372D8" w14:textId="77777777" w:rsidR="002A34FD" w:rsidRPr="002A34FD" w:rsidRDefault="002A34FD" w:rsidP="002A34FD">
      <w:pPr>
        <w:pStyle w:val="Vieta1"/>
      </w:pPr>
      <w:r w:rsidRPr="002A34FD">
        <w:t>Equipos de medición eléctrica, como multímetros, para verificar la desconexión segura de los circuitos.</w:t>
      </w:r>
    </w:p>
    <w:p w14:paraId="0F1FED0D" w14:textId="77777777" w:rsidR="002A34FD" w:rsidRPr="002A34FD" w:rsidRDefault="002A34FD" w:rsidP="002A34FD">
      <w:pPr>
        <w:pStyle w:val="Vieta1"/>
      </w:pPr>
      <w:r w:rsidRPr="002A34FD">
        <w:t>Electricistas calificados para la anulación y desconexión segura de los circuitos eléctricos.</w:t>
      </w:r>
    </w:p>
    <w:p w14:paraId="0A3B01BF" w14:textId="07DF3500" w:rsidR="00C607A0" w:rsidRPr="002A34FD" w:rsidRDefault="002A34FD" w:rsidP="002A34FD">
      <w:pPr>
        <w:pStyle w:val="Vieta1"/>
      </w:pPr>
      <w:r w:rsidRPr="002A34FD">
        <w:t>Personal de apoyo para la manipulación y traslado seguro de los componentes retirados.</w:t>
      </w:r>
    </w:p>
    <w:p w14:paraId="14BEB350" w14:textId="77777777" w:rsidR="00C607A0" w:rsidRDefault="00C607A0" w:rsidP="00C607A0">
      <w:pPr>
        <w:pStyle w:val="Heading3"/>
      </w:pPr>
      <w:bookmarkStart w:id="203" w:name="_Toc166532629"/>
      <w:r>
        <w:t>Procedimiento</w:t>
      </w:r>
      <w:bookmarkEnd w:id="203"/>
    </w:p>
    <w:p w14:paraId="54AA7F2A" w14:textId="6E8110C5" w:rsidR="002A34FD" w:rsidRPr="002A34FD" w:rsidRDefault="002A34FD" w:rsidP="002A34FD">
      <w:pPr>
        <w:rPr>
          <w:lang w:eastAsia="es-BO"/>
        </w:rPr>
      </w:pPr>
      <w:r w:rsidRPr="002A34FD">
        <w:rPr>
          <w:lang w:eastAsia="es-BO"/>
        </w:rPr>
        <w:t>Se realizará una inspección previa de los circuitos eléctricos y los tableros de distribución, identificando los circuitos a ser anulados y los térmicos a ser retirados.</w:t>
      </w:r>
      <w:r>
        <w:rPr>
          <w:lang w:eastAsia="es-BO"/>
        </w:rPr>
        <w:t xml:space="preserve"> </w:t>
      </w:r>
      <w:r w:rsidRPr="002A34FD">
        <w:rPr>
          <w:lang w:eastAsia="es-BO"/>
        </w:rPr>
        <w:t>Se procederá a la desconexión de la alimentación eléctrica de los circuitos identificados, siguiendo los procedimientos de seguridad eléctrica establecidos.</w:t>
      </w:r>
      <w:r>
        <w:rPr>
          <w:lang w:eastAsia="es-BO"/>
        </w:rPr>
        <w:t xml:space="preserve"> </w:t>
      </w:r>
      <w:r w:rsidRPr="002A34FD">
        <w:rPr>
          <w:lang w:eastAsia="es-BO"/>
        </w:rPr>
        <w:t>Los térmicos serán retirados de los tableros eléctricos utilizando las herramientas adecuadas, asegurando la integridad de los componentes y la seguridad del personal.</w:t>
      </w:r>
    </w:p>
    <w:p w14:paraId="3727BE12" w14:textId="74AEAC01" w:rsidR="002A34FD" w:rsidRPr="002A34FD" w:rsidRDefault="002A34FD" w:rsidP="002A34FD">
      <w:pPr>
        <w:rPr>
          <w:lang w:eastAsia="es-BO"/>
        </w:rPr>
      </w:pPr>
      <w:r w:rsidRPr="002A34FD">
        <w:rPr>
          <w:lang w:eastAsia="es-BO"/>
        </w:rPr>
        <w:t>Se verificará la desconexión efectiva de los circuitos eléctricos utilizando equipos de medición apropiados.</w:t>
      </w:r>
      <w:r>
        <w:rPr>
          <w:lang w:eastAsia="es-BO"/>
        </w:rPr>
        <w:t xml:space="preserve"> </w:t>
      </w:r>
      <w:r w:rsidRPr="002A34FD">
        <w:rPr>
          <w:lang w:eastAsia="es-BO"/>
        </w:rPr>
        <w:t>Los componentes retirados serán trasladados a áreas de almacenamiento temporal o de disposición final, según los requerimientos del proyecto y las regulaciones locales.</w:t>
      </w:r>
      <w:r>
        <w:rPr>
          <w:lang w:eastAsia="es-BO"/>
        </w:rPr>
        <w:t xml:space="preserve"> </w:t>
      </w:r>
      <w:r w:rsidRPr="002A34FD">
        <w:rPr>
          <w:lang w:eastAsia="es-BO"/>
        </w:rPr>
        <w:t>Se realizará una limpieza exhaustiva de las áreas de trabajo, asegurando la eliminación de residuos y la restauración de las instalaciones a su estado original.</w:t>
      </w:r>
    </w:p>
    <w:p w14:paraId="0F51D5CA" w14:textId="3E682391" w:rsidR="002A34FD" w:rsidRPr="002A34FD" w:rsidRDefault="002A34FD" w:rsidP="002A34FD">
      <w:pPr>
        <w:rPr>
          <w:lang w:eastAsia="es-BO"/>
        </w:rPr>
      </w:pPr>
      <w:r w:rsidRPr="002A34FD">
        <w:rPr>
          <w:lang w:eastAsia="es-BO"/>
        </w:rPr>
        <w:t xml:space="preserve">Se </w:t>
      </w:r>
      <w:r>
        <w:rPr>
          <w:lang w:eastAsia="es-BO"/>
        </w:rPr>
        <w:t>debe</w:t>
      </w:r>
      <w:r w:rsidRPr="002A34FD">
        <w:rPr>
          <w:lang w:eastAsia="es-BO"/>
        </w:rPr>
        <w:t xml:space="preserve"> etiquetar y documentar los circuitos y dispositivos eléctricos durante el proceso de anulación para facilitar la reinstalación o disposición posterior.</w:t>
      </w:r>
      <w:r>
        <w:rPr>
          <w:lang w:eastAsia="es-BO"/>
        </w:rPr>
        <w:t xml:space="preserve"> </w:t>
      </w:r>
      <w:r w:rsidRPr="002A34FD">
        <w:rPr>
          <w:lang w:eastAsia="es-BO"/>
        </w:rPr>
        <w:t>Es importante verificar la desconexión efectiva de los circuitos eléctricos antes de proceder con la eliminación de los térmicos.</w:t>
      </w:r>
    </w:p>
    <w:p w14:paraId="51836D30" w14:textId="77777777" w:rsidR="002A34FD" w:rsidRPr="002A34FD" w:rsidRDefault="002A34FD" w:rsidP="002A34FD">
      <w:pPr>
        <w:rPr>
          <w:lang w:eastAsia="es-BO"/>
        </w:rPr>
      </w:pPr>
      <w:r w:rsidRPr="002A34FD">
        <w:rPr>
          <w:lang w:eastAsia="es-BO"/>
        </w:rPr>
        <w:t>Se sugiere realizar pruebas de seguridad eléctrica antes y después del proceso de anulación para garantizar la integridad del sistema.</w:t>
      </w:r>
    </w:p>
    <w:p w14:paraId="3A00BD3A" w14:textId="01059200" w:rsidR="002A34FD" w:rsidRPr="002A34FD" w:rsidRDefault="002A34FD" w:rsidP="002A34FD">
      <w:pPr>
        <w:rPr>
          <w:lang w:eastAsia="es-BO"/>
        </w:rPr>
      </w:pPr>
      <w:r w:rsidRPr="002A34FD">
        <w:rPr>
          <w:lang w:eastAsia="es-BO"/>
        </w:rPr>
        <w:t>EMBOL</w:t>
      </w:r>
      <w:r w:rsidR="00C94253">
        <w:rPr>
          <w:lang w:eastAsia="es-BO"/>
        </w:rPr>
        <w:t xml:space="preserve"> </w:t>
      </w:r>
      <w:r w:rsidR="00C94253">
        <w:rPr>
          <w:shd w:val="clear" w:color="auto" w:fill="FFFFFF"/>
        </w:rPr>
        <w:t>S.A.</w:t>
      </w:r>
      <w:r w:rsidRPr="002A34FD">
        <w:rPr>
          <w:lang w:eastAsia="es-BO"/>
        </w:rPr>
        <w:t xml:space="preserve"> se deslinda de cualquier responsabilidad asociada a la actividad de transporte y disposición de los residuos generados. La empresa contratista es responsable de llevar a cabo la anulación de circuitos eléctricos, incluyendo el retiro de térmicos en tablero, de manera segura y conforme a todas las normativas y regulaciones aplicables.</w:t>
      </w:r>
    </w:p>
    <w:p w14:paraId="617BD846" w14:textId="77777777" w:rsidR="00C607A0" w:rsidRDefault="00C607A0" w:rsidP="00C607A0">
      <w:pPr>
        <w:pStyle w:val="Heading3"/>
      </w:pPr>
      <w:bookmarkStart w:id="204" w:name="_Toc166532630"/>
      <w:r>
        <w:t>Medición y Precio</w:t>
      </w:r>
      <w:bookmarkEnd w:id="204"/>
    </w:p>
    <w:p w14:paraId="29FDA206" w14:textId="662358D5" w:rsidR="002A34FD" w:rsidRPr="002A34FD" w:rsidRDefault="002A34FD" w:rsidP="002A34FD">
      <w:pPr>
        <w:rPr>
          <w:lang w:eastAsia="es-BO"/>
        </w:rPr>
      </w:pPr>
      <w:r w:rsidRPr="002A34FD">
        <w:rPr>
          <w:lang w:eastAsia="es-BO"/>
        </w:rPr>
        <w:t>La unidad de medida para esta actividad será "pieza". Se contabilizará el número total de circuitos eléctricos anulados y térmicos retirados durante el proceso.</w:t>
      </w:r>
      <w:r>
        <w:rPr>
          <w:lang w:eastAsia="es-BO"/>
        </w:rPr>
        <w:t xml:space="preserve"> </w:t>
      </w:r>
      <w:r w:rsidRPr="002A34FD">
        <w:rPr>
          <w:lang w:eastAsia="es-BO"/>
        </w:rPr>
        <w:t>El cálculo del número de piezas anuladas y retiradas se realizará mediante un inventario detallado antes y después de la ejecución de la actividad.</w:t>
      </w:r>
    </w:p>
    <w:p w14:paraId="0D0D5AC3" w14:textId="16F4BDF8" w:rsidR="00C607A0" w:rsidRDefault="002A34FD" w:rsidP="00C607A0">
      <w:pPr>
        <w:rPr>
          <w:lang w:eastAsia="es-BO"/>
        </w:rPr>
      </w:pPr>
      <w:r w:rsidRPr="002A34FD">
        <w:rPr>
          <w:lang w:eastAsia="es-BO"/>
        </w:rPr>
        <w:t>El pago se efectuará de acuerdo con la cantidad de piezas anuladas y retiradas, según los términos y condiciones del contrato establecido con el contratista. Se considerará el avance y la aprobación por parte de EMBOL S.A. para determinar los pagos parciales y finales.</w:t>
      </w:r>
    </w:p>
    <w:tbl>
      <w:tblPr>
        <w:tblStyle w:val="TableGrid"/>
        <w:tblW w:w="0" w:type="auto"/>
        <w:jc w:val="center"/>
        <w:tblLook w:val="04A0" w:firstRow="1" w:lastRow="0" w:firstColumn="1" w:lastColumn="0" w:noHBand="0" w:noVBand="1"/>
      </w:tblPr>
      <w:tblGrid>
        <w:gridCol w:w="2443"/>
        <w:gridCol w:w="2232"/>
        <w:gridCol w:w="1886"/>
      </w:tblGrid>
      <w:tr w:rsidR="00C607A0" w14:paraId="1031DDC0" w14:textId="77777777" w:rsidTr="00407D16">
        <w:trPr>
          <w:jc w:val="center"/>
        </w:trPr>
        <w:tc>
          <w:tcPr>
            <w:tcW w:w="2443" w:type="dxa"/>
            <w:shd w:val="clear" w:color="auto" w:fill="D9D9D9" w:themeFill="background1" w:themeFillShade="D9"/>
          </w:tcPr>
          <w:p w14:paraId="545FB52B" w14:textId="77777777" w:rsidR="00C607A0" w:rsidRPr="005F6E33" w:rsidRDefault="00C607A0" w:rsidP="00407D16">
            <w:pPr>
              <w:jc w:val="center"/>
              <w:rPr>
                <w:b/>
                <w:bCs/>
              </w:rPr>
            </w:pPr>
          </w:p>
          <w:p w14:paraId="76B613A6" w14:textId="77777777" w:rsidR="00C607A0" w:rsidRPr="005F6E33" w:rsidRDefault="00C607A0" w:rsidP="00407D16">
            <w:pPr>
              <w:jc w:val="center"/>
              <w:rPr>
                <w:b/>
                <w:bCs/>
              </w:rPr>
            </w:pPr>
            <w:r w:rsidRPr="005F6E33">
              <w:rPr>
                <w:b/>
                <w:bCs/>
              </w:rPr>
              <w:t>Descripción</w:t>
            </w:r>
          </w:p>
        </w:tc>
        <w:tc>
          <w:tcPr>
            <w:tcW w:w="2232" w:type="dxa"/>
            <w:shd w:val="clear" w:color="auto" w:fill="D9D9D9" w:themeFill="background1" w:themeFillShade="D9"/>
          </w:tcPr>
          <w:p w14:paraId="421CD020" w14:textId="77777777" w:rsidR="00C607A0" w:rsidRPr="005F6E33" w:rsidRDefault="00C607A0" w:rsidP="00407D16">
            <w:pPr>
              <w:jc w:val="center"/>
              <w:rPr>
                <w:b/>
                <w:bCs/>
              </w:rPr>
            </w:pPr>
          </w:p>
          <w:p w14:paraId="6669292C" w14:textId="77777777" w:rsidR="00C607A0" w:rsidRPr="005F6E33" w:rsidRDefault="00C607A0" w:rsidP="00407D16">
            <w:pPr>
              <w:jc w:val="center"/>
              <w:rPr>
                <w:b/>
                <w:bCs/>
              </w:rPr>
            </w:pPr>
            <w:r w:rsidRPr="005F6E33">
              <w:rPr>
                <w:b/>
                <w:bCs/>
              </w:rPr>
              <w:t>Unidades</w:t>
            </w:r>
          </w:p>
        </w:tc>
        <w:tc>
          <w:tcPr>
            <w:tcW w:w="1886" w:type="dxa"/>
            <w:shd w:val="clear" w:color="auto" w:fill="D9D9D9" w:themeFill="background1" w:themeFillShade="D9"/>
          </w:tcPr>
          <w:p w14:paraId="6B5D7D1C" w14:textId="77777777" w:rsidR="00C607A0" w:rsidRPr="005F6E33" w:rsidRDefault="00C607A0" w:rsidP="00407D16">
            <w:pPr>
              <w:jc w:val="center"/>
              <w:rPr>
                <w:b/>
                <w:bCs/>
              </w:rPr>
            </w:pPr>
            <w:r w:rsidRPr="005F6E33">
              <w:rPr>
                <w:b/>
                <w:bCs/>
              </w:rPr>
              <w:t>Precio Referencial</w:t>
            </w:r>
          </w:p>
          <w:p w14:paraId="7C958C3C" w14:textId="77777777" w:rsidR="00C607A0" w:rsidRPr="005F6E33" w:rsidRDefault="00C607A0" w:rsidP="00407D16">
            <w:pPr>
              <w:jc w:val="center"/>
              <w:rPr>
                <w:b/>
                <w:bCs/>
              </w:rPr>
            </w:pPr>
            <w:r>
              <w:rPr>
                <w:b/>
                <w:bCs/>
              </w:rPr>
              <w:lastRenderedPageBreak/>
              <w:t>Revista P &amp; C</w:t>
            </w:r>
          </w:p>
        </w:tc>
      </w:tr>
      <w:tr w:rsidR="00C607A0" w14:paraId="7673A959" w14:textId="77777777" w:rsidTr="00407D16">
        <w:trPr>
          <w:trHeight w:val="1620"/>
          <w:jc w:val="center"/>
        </w:trPr>
        <w:tc>
          <w:tcPr>
            <w:tcW w:w="2443" w:type="dxa"/>
          </w:tcPr>
          <w:p w14:paraId="6414BD47" w14:textId="661F6C15" w:rsidR="00C607A0" w:rsidRDefault="002A34FD" w:rsidP="00407D16">
            <w:pPr>
              <w:jc w:val="center"/>
            </w:pPr>
            <w:r>
              <w:lastRenderedPageBreak/>
              <w:t>Anulación de circuitos eléctricos</w:t>
            </w:r>
            <w:r w:rsidR="00C607A0" w:rsidRPr="000A38FE">
              <w:t>.</w:t>
            </w:r>
          </w:p>
        </w:tc>
        <w:tc>
          <w:tcPr>
            <w:tcW w:w="2232" w:type="dxa"/>
          </w:tcPr>
          <w:p w14:paraId="0AAE4548" w14:textId="0B04674A" w:rsidR="00C607A0" w:rsidRPr="002A34FD" w:rsidRDefault="002A34FD" w:rsidP="00407D16">
            <w:pPr>
              <w:jc w:val="center"/>
            </w:pPr>
            <w:r>
              <w:t>Pto.</w:t>
            </w:r>
          </w:p>
        </w:tc>
        <w:tc>
          <w:tcPr>
            <w:tcW w:w="1886" w:type="dxa"/>
          </w:tcPr>
          <w:p w14:paraId="5AA491A1" w14:textId="1F6A41BA" w:rsidR="00C607A0" w:rsidRPr="007F5DFC" w:rsidRDefault="00A61AB4" w:rsidP="00407D16">
            <w:pPr>
              <w:jc w:val="center"/>
            </w:pPr>
            <w:r w:rsidRPr="00690D7F">
              <w:t xml:space="preserve">Bs. </w:t>
            </w:r>
            <w:r>
              <w:t>10.00-15.00</w:t>
            </w:r>
          </w:p>
        </w:tc>
      </w:tr>
    </w:tbl>
    <w:p w14:paraId="79A6B339" w14:textId="4DBEB60F" w:rsidR="00C607A0" w:rsidRDefault="00C607A0" w:rsidP="002A34FD">
      <w:pPr>
        <w:pStyle w:val="Tabla"/>
        <w:rPr>
          <w:b w:val="0"/>
          <w:bCs/>
        </w:rPr>
      </w:pPr>
      <w:r w:rsidRPr="002A34FD">
        <w:rPr>
          <w:b w:val="0"/>
          <w:bCs/>
        </w:rPr>
        <w:t xml:space="preserve">Cuantificación del ítem </w:t>
      </w:r>
      <w:r w:rsidR="002A34FD" w:rsidRPr="002A34FD">
        <w:rPr>
          <w:b w:val="0"/>
          <w:bCs/>
        </w:rPr>
        <w:t>Anulación de circuitos eléctricos</w:t>
      </w:r>
    </w:p>
    <w:p w14:paraId="285B3B4C" w14:textId="77777777" w:rsidR="00C94253" w:rsidRPr="002A34FD" w:rsidRDefault="00C94253" w:rsidP="00C94253">
      <w:pPr>
        <w:pStyle w:val="Tabla"/>
        <w:numPr>
          <w:ilvl w:val="0"/>
          <w:numId w:val="0"/>
        </w:numPr>
        <w:ind w:left="360" w:hanging="360"/>
        <w:rPr>
          <w:b w:val="0"/>
          <w:bCs/>
        </w:rPr>
      </w:pPr>
    </w:p>
    <w:p w14:paraId="132312DF" w14:textId="0BBE2101" w:rsidR="00C607A0" w:rsidRPr="00865007" w:rsidRDefault="00865007" w:rsidP="00865007">
      <w:pPr>
        <w:pStyle w:val="Heading2"/>
      </w:pPr>
      <w:bookmarkStart w:id="205" w:name="_Toc166532631"/>
      <w:r w:rsidRPr="00865007">
        <w:t>Anulación Y Extracción De Medidor De Energía (Incluye Retiro De Bastón, Jabalina, Cables)</w:t>
      </w:r>
      <w:r w:rsidR="00C607A0" w:rsidRPr="00865007">
        <w:t>.</w:t>
      </w:r>
      <w:bookmarkEnd w:id="205"/>
    </w:p>
    <w:p w14:paraId="4397B0BB" w14:textId="77777777" w:rsidR="00C607A0" w:rsidRPr="00A97976" w:rsidRDefault="00C607A0" w:rsidP="00C607A0">
      <w:pPr>
        <w:pStyle w:val="Heading3"/>
      </w:pPr>
      <w:bookmarkStart w:id="206" w:name="_Toc166532632"/>
      <w:r>
        <w:t>Descripción</w:t>
      </w:r>
      <w:bookmarkEnd w:id="206"/>
    </w:p>
    <w:p w14:paraId="2D63C6DC" w14:textId="5CAF4234" w:rsidR="00C607A0" w:rsidRDefault="002B1230" w:rsidP="002B1230">
      <w:r>
        <w:rPr>
          <w:shd w:val="clear" w:color="auto" w:fill="FFFFFF"/>
        </w:rPr>
        <w:t>La actividad de anulación y extracción de medidor de energía, que incluye el retiro de bastón, jabalina y cables, consiste en la desconexión segura y la eliminación de los medidores de energía eléctrica instalados en las áreas designadas. Esto implica la extracción completa del medidor junto con sus componentes auxiliares, como el bastón, jabalina y los cables asociados, garantizando la integridad de las instalaciones y la seguridad del personal.</w:t>
      </w:r>
    </w:p>
    <w:p w14:paraId="5EE8892D" w14:textId="71F81F31" w:rsidR="002B1230" w:rsidRPr="002B1230" w:rsidRDefault="00C607A0" w:rsidP="002B1230">
      <w:pPr>
        <w:pStyle w:val="Heading3"/>
      </w:pPr>
      <w:bookmarkStart w:id="207" w:name="_Toc166532633"/>
      <w:r>
        <w:t>Materiales, herramientas y equipo</w:t>
      </w:r>
      <w:bookmarkEnd w:id="207"/>
    </w:p>
    <w:p w14:paraId="19E370AC" w14:textId="77777777" w:rsidR="002B1230" w:rsidRPr="002B1230" w:rsidRDefault="002B1230" w:rsidP="002B1230">
      <w:pPr>
        <w:pStyle w:val="Vieta1"/>
        <w:rPr>
          <w:lang w:eastAsia="es-BO"/>
        </w:rPr>
      </w:pPr>
      <w:r w:rsidRPr="002B1230">
        <w:rPr>
          <w:lang w:eastAsia="es-BO"/>
        </w:rPr>
        <w:t>Contenedores adecuados para la disposición de los componentes eléctricos retirados.</w:t>
      </w:r>
    </w:p>
    <w:p w14:paraId="45662A7C" w14:textId="77777777" w:rsidR="002B1230" w:rsidRPr="002B1230" w:rsidRDefault="002B1230" w:rsidP="002B1230">
      <w:pPr>
        <w:pStyle w:val="Vieta1"/>
        <w:rPr>
          <w:lang w:eastAsia="es-BO"/>
        </w:rPr>
      </w:pPr>
      <w:r w:rsidRPr="002B1230">
        <w:rPr>
          <w:lang w:eastAsia="es-BO"/>
        </w:rPr>
        <w:t>Etiquetas y marcadores para identificar los medidores y los componentes asociados.</w:t>
      </w:r>
    </w:p>
    <w:p w14:paraId="607D0241" w14:textId="77777777" w:rsidR="002B1230" w:rsidRPr="002B1230" w:rsidRDefault="002B1230" w:rsidP="002B1230">
      <w:pPr>
        <w:pStyle w:val="Vieta1"/>
        <w:rPr>
          <w:lang w:eastAsia="es-BO"/>
        </w:rPr>
      </w:pPr>
      <w:r w:rsidRPr="002B1230">
        <w:rPr>
          <w:lang w:eastAsia="es-BO"/>
        </w:rPr>
        <w:t>Herramientas de corte y desconexión, como alicates, destornilladores y pelacables.</w:t>
      </w:r>
    </w:p>
    <w:p w14:paraId="36CC6ED3" w14:textId="77777777" w:rsidR="002B1230" w:rsidRPr="002B1230" w:rsidRDefault="002B1230" w:rsidP="002B1230">
      <w:pPr>
        <w:pStyle w:val="Vieta1"/>
        <w:rPr>
          <w:lang w:eastAsia="es-BO"/>
        </w:rPr>
      </w:pPr>
      <w:r w:rsidRPr="002B1230">
        <w:rPr>
          <w:lang w:eastAsia="es-BO"/>
        </w:rPr>
        <w:t>Equipos de protección personal (EPP) para todo el personal involucrado, incluyendo guantes aislantes, gafas de seguridad y calzado protector.</w:t>
      </w:r>
    </w:p>
    <w:p w14:paraId="5BC46E1E" w14:textId="77777777" w:rsidR="002B1230" w:rsidRPr="002B1230" w:rsidRDefault="002B1230" w:rsidP="002B1230">
      <w:pPr>
        <w:pStyle w:val="Vieta1"/>
        <w:rPr>
          <w:lang w:eastAsia="es-BO"/>
        </w:rPr>
      </w:pPr>
      <w:r w:rsidRPr="002B1230">
        <w:rPr>
          <w:lang w:eastAsia="es-BO"/>
        </w:rPr>
        <w:t>Equipos de medición eléctrica, como multímetros, para verificar la desconexión segura del medidor.</w:t>
      </w:r>
    </w:p>
    <w:p w14:paraId="19C14A18" w14:textId="77777777" w:rsidR="002B1230" w:rsidRPr="002B1230" w:rsidRDefault="002B1230" w:rsidP="002B1230">
      <w:pPr>
        <w:pStyle w:val="Vieta1"/>
        <w:rPr>
          <w:lang w:eastAsia="es-BO"/>
        </w:rPr>
      </w:pPr>
      <w:r w:rsidRPr="002B1230">
        <w:rPr>
          <w:lang w:eastAsia="es-BO"/>
        </w:rPr>
        <w:t>Herramientas de excavación, como palas, para retirar el bastón y la jabalina.</w:t>
      </w:r>
    </w:p>
    <w:p w14:paraId="00B2430D" w14:textId="77777777" w:rsidR="002B1230" w:rsidRPr="002B1230" w:rsidRDefault="002B1230" w:rsidP="002B1230">
      <w:pPr>
        <w:pStyle w:val="Vieta1"/>
        <w:rPr>
          <w:lang w:eastAsia="es-BO"/>
        </w:rPr>
      </w:pPr>
      <w:r w:rsidRPr="002B1230">
        <w:rPr>
          <w:lang w:eastAsia="es-BO"/>
        </w:rPr>
        <w:t>Electricistas calificados para la anulación y desconexión segura del medidor de energía.</w:t>
      </w:r>
    </w:p>
    <w:p w14:paraId="51C300B8" w14:textId="77777777" w:rsidR="002B1230" w:rsidRPr="002B1230" w:rsidRDefault="002B1230" w:rsidP="002B1230">
      <w:pPr>
        <w:pStyle w:val="Vieta1"/>
        <w:rPr>
          <w:lang w:eastAsia="es-BO"/>
        </w:rPr>
      </w:pPr>
      <w:r w:rsidRPr="002B1230">
        <w:rPr>
          <w:lang w:eastAsia="es-BO"/>
        </w:rPr>
        <w:t>Personal de apoyo para la manipulación y traslado seguro de los componentes retirados.</w:t>
      </w:r>
    </w:p>
    <w:p w14:paraId="480E4BC8" w14:textId="1A334D1C" w:rsidR="00C607A0" w:rsidRPr="002B1230" w:rsidRDefault="002B1230" w:rsidP="002B1230">
      <w:pPr>
        <w:pStyle w:val="Vieta1"/>
        <w:rPr>
          <w:lang w:eastAsia="es-BO"/>
        </w:rPr>
      </w:pPr>
      <w:r w:rsidRPr="002B1230">
        <w:rPr>
          <w:lang w:eastAsia="es-BO"/>
        </w:rPr>
        <w:t>Personal adicional para la excavación y extracción del bastón y la jabalina.</w:t>
      </w:r>
    </w:p>
    <w:p w14:paraId="677E1551" w14:textId="77777777" w:rsidR="00C607A0" w:rsidRDefault="00C607A0" w:rsidP="00C607A0">
      <w:pPr>
        <w:pStyle w:val="Heading3"/>
      </w:pPr>
      <w:bookmarkStart w:id="208" w:name="_Toc166532634"/>
      <w:r>
        <w:t>Procedimiento</w:t>
      </w:r>
      <w:bookmarkEnd w:id="208"/>
    </w:p>
    <w:p w14:paraId="1CA7F34C" w14:textId="32F428B8" w:rsidR="002B1230" w:rsidRPr="002B1230" w:rsidRDefault="002B1230" w:rsidP="002B1230">
      <w:r w:rsidRPr="002B1230">
        <w:t>Se llevará a cabo una inspección previa del medidor de energía y sus componentes asociados, identificando los dispositivos a ser desconectados y retirados.</w:t>
      </w:r>
      <w:r>
        <w:t xml:space="preserve"> </w:t>
      </w:r>
      <w:r w:rsidRPr="002B1230">
        <w:t>Se procederá a la desconexión segura del medidor de energía eléctrica, siguiendo los procedimientos estándar y utilizando las herramientas adecuadas.</w:t>
      </w:r>
      <w:r>
        <w:t xml:space="preserve"> </w:t>
      </w:r>
      <w:r w:rsidRPr="002B1230">
        <w:t>Los cables eléctricos conectados al medidor serán desconectados y retirados de forma segura, asegurando la integridad de las conexiones y evitando daños a las instalaciones circundantes.</w:t>
      </w:r>
      <w:r>
        <w:t xml:space="preserve"> </w:t>
      </w:r>
      <w:r w:rsidRPr="002B1230">
        <w:t>El bastón y la jabalina utilizados para la conexión a tierra del medidor serán excavados y retirados del suelo con precaución para evitar daños al entorno y a las estructuras cercanas.</w:t>
      </w:r>
    </w:p>
    <w:p w14:paraId="78E67F2C" w14:textId="00D86B65" w:rsidR="002B1230" w:rsidRPr="002B1230" w:rsidRDefault="002B1230" w:rsidP="002B1230">
      <w:r w:rsidRPr="002B1230">
        <w:t xml:space="preserve">Se verificará la desconexión efectiva del medidor y la eliminación segura de todos los componentes, utilizando equipos de medición y procedimientos de seguridad eléctrica. Los componentes retirados serán trasladados a áreas de almacenamiento temporal o de </w:t>
      </w:r>
      <w:r>
        <w:t>disposición</w:t>
      </w:r>
      <w:r w:rsidRPr="002B1230">
        <w:t xml:space="preserve"> final, según los requerimientos del proyecto y las regulaciones locales.</w:t>
      </w:r>
      <w:r>
        <w:t xml:space="preserve"> </w:t>
      </w:r>
      <w:r w:rsidRPr="002B1230">
        <w:t xml:space="preserve">Se </w:t>
      </w:r>
      <w:r w:rsidRPr="002B1230">
        <w:lastRenderedPageBreak/>
        <w:t>realizará una limpieza exhaustiva de las áreas de trabajo, asegurando la eliminación de residuos y la restauración de las instalaciones a su estado original.</w:t>
      </w:r>
    </w:p>
    <w:p w14:paraId="3148ABBD" w14:textId="30695791" w:rsidR="002B1230" w:rsidRPr="002B1230" w:rsidRDefault="002B1230" w:rsidP="002B1230">
      <w:r>
        <w:t>Se debe</w:t>
      </w:r>
      <w:r w:rsidRPr="002B1230">
        <w:t xml:space="preserve"> documentar y etiquetar todos los componentes eléctricos durante el proceso de anulación para facilitar la reinstalación o disposición posterior.</w:t>
      </w:r>
    </w:p>
    <w:p w14:paraId="4BF138D7" w14:textId="77777777" w:rsidR="002B1230" w:rsidRPr="002B1230" w:rsidRDefault="002B1230" w:rsidP="002B1230">
      <w:r w:rsidRPr="002B1230">
        <w:t>Es importante coordinar con las autoridades locales o proveedores de servicios públicos antes de realizar la anulación y extracción del medidor de energía para garantizar la conformidad con las regulaciones y procedimientos específicos del área.</w:t>
      </w:r>
    </w:p>
    <w:p w14:paraId="001E7F61" w14:textId="395D5B25" w:rsidR="002B1230" w:rsidRPr="002B1230" w:rsidRDefault="002B1230" w:rsidP="002B1230">
      <w:r>
        <w:t>Se deben</w:t>
      </w:r>
      <w:r w:rsidRPr="002B1230">
        <w:t xml:space="preserve"> realizar pruebas de seguridad eléctrica antes y después del proceso de anulación para verificar la desconexión efectiva del medidor y prevenir riesgos eléctricos.</w:t>
      </w:r>
    </w:p>
    <w:p w14:paraId="00B59834" w14:textId="75809BFC" w:rsidR="00C607A0" w:rsidRPr="00C607A0" w:rsidRDefault="002B1230" w:rsidP="00C607A0">
      <w:r w:rsidRPr="002B1230">
        <w:t>EMBOL</w:t>
      </w:r>
      <w:r w:rsidR="00C94253">
        <w:t xml:space="preserve"> </w:t>
      </w:r>
      <w:r w:rsidR="00C94253">
        <w:rPr>
          <w:shd w:val="clear" w:color="auto" w:fill="FFFFFF"/>
        </w:rPr>
        <w:t>S.A.</w:t>
      </w:r>
      <w:r w:rsidRPr="002B1230">
        <w:t xml:space="preserve"> se deslinda de cualquier responsabilidad asociada a la actividad de transporte y disposición de los residuos generados. La empresa contratista es responsable de llevar a cabo la anulación y extracción del medidor de energía, incluyendo el retiro de bastón, jabalina y cables, de manera segura y conforme a todas las normativas y regulaciones aplicables.</w:t>
      </w:r>
    </w:p>
    <w:p w14:paraId="519CBFCE" w14:textId="77777777" w:rsidR="00C607A0" w:rsidRDefault="00C607A0" w:rsidP="00C607A0">
      <w:pPr>
        <w:pStyle w:val="Heading3"/>
      </w:pPr>
      <w:bookmarkStart w:id="209" w:name="_Toc166532635"/>
      <w:r>
        <w:t>Medición y Precio</w:t>
      </w:r>
      <w:bookmarkEnd w:id="209"/>
    </w:p>
    <w:p w14:paraId="494D4C5E" w14:textId="61ED0064" w:rsidR="00C607A0" w:rsidRDefault="002B1230" w:rsidP="002B1230">
      <w:r>
        <w:rPr>
          <w:shd w:val="clear" w:color="auto" w:fill="FFFFFF"/>
        </w:rPr>
        <w:t>Para medir y pagar la actividad de anulación y extracción del medidor de energía, la unidad de medida será la pieza. Se contabilizará el número total de medidores de energía anulados y extraídos, incluyendo el retiro de bastón, jabalina y cables, durante la ejecución del proyecto. Esto abarcará todos los medidores identificados y retirados según los términos y condiciones del contrato establecido con la contratista. El pago se realizará de acuerdo con la cantidad de medidores de energía anulados y extraídos, sujeto a la aprobación por parte de EMBOL S.A.</w:t>
      </w:r>
    </w:p>
    <w:tbl>
      <w:tblPr>
        <w:tblStyle w:val="TableGrid"/>
        <w:tblW w:w="0" w:type="auto"/>
        <w:jc w:val="center"/>
        <w:tblLook w:val="04A0" w:firstRow="1" w:lastRow="0" w:firstColumn="1" w:lastColumn="0" w:noHBand="0" w:noVBand="1"/>
      </w:tblPr>
      <w:tblGrid>
        <w:gridCol w:w="2443"/>
        <w:gridCol w:w="2232"/>
        <w:gridCol w:w="1886"/>
      </w:tblGrid>
      <w:tr w:rsidR="00C607A0" w14:paraId="21022DB7" w14:textId="77777777" w:rsidTr="00407D16">
        <w:trPr>
          <w:jc w:val="center"/>
        </w:trPr>
        <w:tc>
          <w:tcPr>
            <w:tcW w:w="2443" w:type="dxa"/>
            <w:shd w:val="clear" w:color="auto" w:fill="D9D9D9" w:themeFill="background1" w:themeFillShade="D9"/>
          </w:tcPr>
          <w:p w14:paraId="35778133" w14:textId="77777777" w:rsidR="00C607A0" w:rsidRPr="005F6E33" w:rsidRDefault="00C607A0" w:rsidP="00407D16">
            <w:pPr>
              <w:jc w:val="center"/>
              <w:rPr>
                <w:b/>
                <w:bCs/>
              </w:rPr>
            </w:pPr>
          </w:p>
          <w:p w14:paraId="44A44D34" w14:textId="77777777" w:rsidR="00C607A0" w:rsidRPr="005F6E33" w:rsidRDefault="00C607A0" w:rsidP="00407D16">
            <w:pPr>
              <w:jc w:val="center"/>
              <w:rPr>
                <w:b/>
                <w:bCs/>
              </w:rPr>
            </w:pPr>
            <w:r w:rsidRPr="005F6E33">
              <w:rPr>
                <w:b/>
                <w:bCs/>
              </w:rPr>
              <w:t>Descripción</w:t>
            </w:r>
          </w:p>
        </w:tc>
        <w:tc>
          <w:tcPr>
            <w:tcW w:w="2232" w:type="dxa"/>
            <w:shd w:val="clear" w:color="auto" w:fill="D9D9D9" w:themeFill="background1" w:themeFillShade="D9"/>
          </w:tcPr>
          <w:p w14:paraId="6E32AF43" w14:textId="77777777" w:rsidR="00C607A0" w:rsidRPr="005F6E33" w:rsidRDefault="00C607A0" w:rsidP="00407D16">
            <w:pPr>
              <w:jc w:val="center"/>
              <w:rPr>
                <w:b/>
                <w:bCs/>
              </w:rPr>
            </w:pPr>
          </w:p>
          <w:p w14:paraId="297A8258" w14:textId="77777777" w:rsidR="00C607A0" w:rsidRPr="005F6E33" w:rsidRDefault="00C607A0" w:rsidP="00407D16">
            <w:pPr>
              <w:jc w:val="center"/>
              <w:rPr>
                <w:b/>
                <w:bCs/>
              </w:rPr>
            </w:pPr>
            <w:r w:rsidRPr="005F6E33">
              <w:rPr>
                <w:b/>
                <w:bCs/>
              </w:rPr>
              <w:t>Unidades</w:t>
            </w:r>
          </w:p>
        </w:tc>
        <w:tc>
          <w:tcPr>
            <w:tcW w:w="1886" w:type="dxa"/>
            <w:shd w:val="clear" w:color="auto" w:fill="D9D9D9" w:themeFill="background1" w:themeFillShade="D9"/>
          </w:tcPr>
          <w:p w14:paraId="5BE73E1D" w14:textId="77777777" w:rsidR="00C607A0" w:rsidRPr="005F6E33" w:rsidRDefault="00C607A0" w:rsidP="00407D16">
            <w:pPr>
              <w:jc w:val="center"/>
              <w:rPr>
                <w:b/>
                <w:bCs/>
              </w:rPr>
            </w:pPr>
            <w:r w:rsidRPr="005F6E33">
              <w:rPr>
                <w:b/>
                <w:bCs/>
              </w:rPr>
              <w:t>Precio Referencial</w:t>
            </w:r>
          </w:p>
          <w:p w14:paraId="5146B7B3" w14:textId="77777777" w:rsidR="00C607A0" w:rsidRPr="005F6E33" w:rsidRDefault="00C607A0" w:rsidP="00407D16">
            <w:pPr>
              <w:jc w:val="center"/>
              <w:rPr>
                <w:b/>
                <w:bCs/>
              </w:rPr>
            </w:pPr>
            <w:r>
              <w:rPr>
                <w:b/>
                <w:bCs/>
              </w:rPr>
              <w:t>Revista P &amp; C</w:t>
            </w:r>
          </w:p>
        </w:tc>
      </w:tr>
      <w:tr w:rsidR="00C607A0" w14:paraId="30E5AB98" w14:textId="77777777" w:rsidTr="00407D16">
        <w:trPr>
          <w:trHeight w:val="1620"/>
          <w:jc w:val="center"/>
        </w:trPr>
        <w:tc>
          <w:tcPr>
            <w:tcW w:w="2443" w:type="dxa"/>
          </w:tcPr>
          <w:p w14:paraId="6BA0773B" w14:textId="159ADC27" w:rsidR="00C607A0" w:rsidRDefault="00865007" w:rsidP="00407D16">
            <w:pPr>
              <w:jc w:val="center"/>
            </w:pPr>
            <w:r w:rsidRPr="00865007">
              <w:t>Anulación Y Extracción De Medidor De Energía</w:t>
            </w:r>
            <w:r w:rsidR="00C607A0" w:rsidRPr="000A38FE">
              <w:t>.</w:t>
            </w:r>
          </w:p>
        </w:tc>
        <w:tc>
          <w:tcPr>
            <w:tcW w:w="2232" w:type="dxa"/>
          </w:tcPr>
          <w:p w14:paraId="060B03A7" w14:textId="230AE44D" w:rsidR="00C607A0" w:rsidRPr="00865007" w:rsidRDefault="00865007" w:rsidP="00407D16">
            <w:pPr>
              <w:jc w:val="center"/>
            </w:pPr>
            <w:r>
              <w:t>Pza.</w:t>
            </w:r>
          </w:p>
        </w:tc>
        <w:tc>
          <w:tcPr>
            <w:tcW w:w="1886" w:type="dxa"/>
          </w:tcPr>
          <w:p w14:paraId="6F97E2D3" w14:textId="6F0C908F" w:rsidR="00C607A0" w:rsidRPr="007F5DFC" w:rsidRDefault="00A61AB4" w:rsidP="00407D16">
            <w:pPr>
              <w:jc w:val="center"/>
            </w:pPr>
            <w:r w:rsidRPr="00690D7F">
              <w:t xml:space="preserve">Bs. </w:t>
            </w:r>
            <w:r>
              <w:t>80.00</w:t>
            </w:r>
          </w:p>
        </w:tc>
      </w:tr>
    </w:tbl>
    <w:p w14:paraId="34747596" w14:textId="5C34E141" w:rsidR="00C607A0" w:rsidRDefault="00C607A0" w:rsidP="00865007">
      <w:pPr>
        <w:pStyle w:val="Tabla"/>
        <w:rPr>
          <w:b w:val="0"/>
          <w:bCs/>
        </w:rPr>
      </w:pPr>
      <w:r w:rsidRPr="00865007">
        <w:rPr>
          <w:b w:val="0"/>
          <w:bCs/>
        </w:rPr>
        <w:t xml:space="preserve">Cuantificación del ítem </w:t>
      </w:r>
      <w:r w:rsidR="00865007" w:rsidRPr="00865007">
        <w:rPr>
          <w:b w:val="0"/>
          <w:bCs/>
        </w:rPr>
        <w:t>Anulación Y Extracción De Medidor De Energía</w:t>
      </w:r>
    </w:p>
    <w:p w14:paraId="73B26E26" w14:textId="77777777" w:rsidR="00C94253" w:rsidRPr="00865007" w:rsidRDefault="00C94253" w:rsidP="00C94253">
      <w:pPr>
        <w:pStyle w:val="Tabla"/>
        <w:numPr>
          <w:ilvl w:val="0"/>
          <w:numId w:val="0"/>
        </w:numPr>
        <w:ind w:left="360" w:hanging="360"/>
        <w:rPr>
          <w:b w:val="0"/>
          <w:bCs/>
        </w:rPr>
      </w:pPr>
    </w:p>
    <w:p w14:paraId="3B783FC1" w14:textId="7CB0B1E0" w:rsidR="00C607A0" w:rsidRPr="00F65BFD" w:rsidRDefault="00F65BFD" w:rsidP="00F65BFD">
      <w:pPr>
        <w:pStyle w:val="Heading2"/>
      </w:pPr>
      <w:bookmarkStart w:id="210" w:name="_Toc166532636"/>
      <w:r w:rsidRPr="00F65BFD">
        <w:t>Anulación De Punto Eléctrico</w:t>
      </w:r>
      <w:r w:rsidR="00C607A0" w:rsidRPr="00F65BFD">
        <w:t>.</w:t>
      </w:r>
      <w:bookmarkEnd w:id="210"/>
    </w:p>
    <w:p w14:paraId="0F32B5C5" w14:textId="77777777" w:rsidR="00C607A0" w:rsidRPr="00A97976" w:rsidRDefault="00C607A0" w:rsidP="00C607A0">
      <w:pPr>
        <w:pStyle w:val="Heading3"/>
      </w:pPr>
      <w:bookmarkStart w:id="211" w:name="_Toc166532637"/>
      <w:r>
        <w:t>Descripción</w:t>
      </w:r>
      <w:bookmarkEnd w:id="211"/>
    </w:p>
    <w:p w14:paraId="2773F433" w14:textId="2931A66E" w:rsidR="00C607A0" w:rsidRDefault="0074305C" w:rsidP="0074305C">
      <w:r>
        <w:rPr>
          <w:shd w:val="clear" w:color="auto" w:fill="FFFFFF"/>
        </w:rPr>
        <w:t xml:space="preserve">Esta actividad consiste en la anulación segura de un punto eléctrico activo, incluyendo la desconexión de todas las fuentes de energía, el desmontaje de componentes eléctricos asociados (como enchufes, interruptores, y cableado), y la adecuada preparación del sitio </w:t>
      </w:r>
      <w:r>
        <w:rPr>
          <w:shd w:val="clear" w:color="auto" w:fill="FFFFFF"/>
        </w:rPr>
        <w:lastRenderedPageBreak/>
        <w:t>para evitar futuros usos no autorizados o accidentales. Se busca asegurar que el punto eléctrico quede completamente inactivo y seguro para evitar cualquier riesgo eléctrico</w:t>
      </w:r>
      <w:r w:rsidR="00C607A0">
        <w:rPr>
          <w:shd w:val="clear" w:color="auto" w:fill="FFFFFF"/>
        </w:rPr>
        <w:t>.</w:t>
      </w:r>
    </w:p>
    <w:p w14:paraId="607C1969" w14:textId="46A5ACBD" w:rsidR="0074305C" w:rsidRPr="0074305C" w:rsidRDefault="00C607A0" w:rsidP="0074305C">
      <w:pPr>
        <w:pStyle w:val="Heading3"/>
      </w:pPr>
      <w:bookmarkStart w:id="212" w:name="_Toc166532638"/>
      <w:r>
        <w:t>Materiales, herramientas y equipo</w:t>
      </w:r>
      <w:bookmarkEnd w:id="212"/>
    </w:p>
    <w:p w14:paraId="13E7CCA1" w14:textId="5CE0983D" w:rsidR="0074305C" w:rsidRPr="0074305C" w:rsidRDefault="0074305C" w:rsidP="0074305C">
      <w:pPr>
        <w:pStyle w:val="Vieta1"/>
      </w:pPr>
      <w:r>
        <w:t>T</w:t>
      </w:r>
      <w:r w:rsidRPr="0074305C">
        <w:t>apas ciegas o placas de cierre para cubrir los puntos de conexión anulados.</w:t>
      </w:r>
    </w:p>
    <w:p w14:paraId="3EA1FD27" w14:textId="77777777" w:rsidR="0074305C" w:rsidRPr="0074305C" w:rsidRDefault="0074305C" w:rsidP="0074305C">
      <w:pPr>
        <w:pStyle w:val="Vieta1"/>
      </w:pPr>
      <w:r w:rsidRPr="0074305C">
        <w:t>Etiquetas de advertencia y señalización para indicar que el punto ha sido desactivado.</w:t>
      </w:r>
    </w:p>
    <w:p w14:paraId="3DD51D91" w14:textId="6C13EB97" w:rsidR="0074305C" w:rsidRPr="0074305C" w:rsidRDefault="0074305C" w:rsidP="0074305C">
      <w:pPr>
        <w:pStyle w:val="Vieta1"/>
      </w:pPr>
      <w:r w:rsidRPr="0074305C">
        <w:t>Materiales aislantes y selladores para asegurar que los terminales no queden expuestos.</w:t>
      </w:r>
    </w:p>
    <w:p w14:paraId="33DC071D" w14:textId="77777777" w:rsidR="0074305C" w:rsidRPr="0074305C" w:rsidRDefault="0074305C" w:rsidP="0074305C">
      <w:pPr>
        <w:pStyle w:val="Vieta1"/>
      </w:pPr>
      <w:r w:rsidRPr="0074305C">
        <w:t>Herramientas de medición eléctrica como multímetros para verificar la ausencia de voltaje.</w:t>
      </w:r>
    </w:p>
    <w:p w14:paraId="1B09A94C" w14:textId="77777777" w:rsidR="0074305C" w:rsidRPr="0074305C" w:rsidRDefault="0074305C" w:rsidP="0074305C">
      <w:pPr>
        <w:pStyle w:val="Vieta1"/>
      </w:pPr>
      <w:r w:rsidRPr="0074305C">
        <w:t>Andamios o escaleras certificados, si es necesario acceder a puntos de instalación elevados.</w:t>
      </w:r>
    </w:p>
    <w:p w14:paraId="7A33428C" w14:textId="77777777" w:rsidR="0074305C" w:rsidRPr="0074305C" w:rsidRDefault="0074305C" w:rsidP="0074305C">
      <w:pPr>
        <w:pStyle w:val="Vieta1"/>
      </w:pPr>
      <w:r w:rsidRPr="0074305C">
        <w:t>Herramientas manuales aisladas para trabajo eléctrico, como destornilladores, alicates y cortadores de cable.</w:t>
      </w:r>
    </w:p>
    <w:p w14:paraId="1B8CF823" w14:textId="77777777" w:rsidR="0074305C" w:rsidRPr="0074305C" w:rsidRDefault="0074305C" w:rsidP="0074305C">
      <w:pPr>
        <w:pStyle w:val="Vieta1"/>
      </w:pPr>
      <w:r w:rsidRPr="0074305C">
        <w:t>Herramientas especializadas para la retirada de dispositivos eléctricos fijos y el manejo seguro de cableado.</w:t>
      </w:r>
    </w:p>
    <w:p w14:paraId="58A4BBF4" w14:textId="77777777" w:rsidR="0074305C" w:rsidRPr="0074305C" w:rsidRDefault="0074305C" w:rsidP="0074305C">
      <w:pPr>
        <w:pStyle w:val="Vieta1"/>
      </w:pPr>
      <w:r w:rsidRPr="0074305C">
        <w:t>Electricistas certificados y con experiencia en trabajos de instalación y desmontaje eléctrico.</w:t>
      </w:r>
    </w:p>
    <w:p w14:paraId="42CB5D3A" w14:textId="77777777" w:rsidR="0074305C" w:rsidRPr="0074305C" w:rsidRDefault="0074305C" w:rsidP="0074305C">
      <w:pPr>
        <w:pStyle w:val="Vieta1"/>
      </w:pPr>
      <w:r w:rsidRPr="0074305C">
        <w:t>Supervisores de seguridad encargados de asegurar el cumplimiento de todas las prácticas de seguridad durante la ejecución.</w:t>
      </w:r>
    </w:p>
    <w:p w14:paraId="0EC44EE4" w14:textId="77777777" w:rsidR="0074305C" w:rsidRPr="0074305C" w:rsidRDefault="0074305C" w:rsidP="0074305C">
      <w:pPr>
        <w:pStyle w:val="Vieta1"/>
      </w:pPr>
      <w:r w:rsidRPr="0074305C">
        <w:t>Equipo de Protección Personal (EPP):</w:t>
      </w:r>
    </w:p>
    <w:p w14:paraId="1C134BFC" w14:textId="77777777" w:rsidR="0074305C" w:rsidRPr="0074305C" w:rsidRDefault="0074305C" w:rsidP="0074305C">
      <w:pPr>
        <w:pStyle w:val="Vieta1"/>
      </w:pPr>
      <w:r w:rsidRPr="0074305C">
        <w:t>Equipamiento aislante específico para trabajos eléctricos, incluyendo guantes, gafas de seguridad, calzado dieléctrico y cascos.</w:t>
      </w:r>
    </w:p>
    <w:p w14:paraId="5FFCFFCC" w14:textId="77777777" w:rsidR="00C607A0" w:rsidRDefault="00C607A0" w:rsidP="00C607A0">
      <w:pPr>
        <w:pStyle w:val="Heading3"/>
      </w:pPr>
      <w:bookmarkStart w:id="213" w:name="_Toc166532639"/>
      <w:r>
        <w:t>Procedimiento</w:t>
      </w:r>
      <w:bookmarkEnd w:id="213"/>
    </w:p>
    <w:p w14:paraId="7703CCDF" w14:textId="77777777" w:rsidR="0074305C" w:rsidRPr="0074305C" w:rsidRDefault="0074305C" w:rsidP="0074305C">
      <w:r w:rsidRPr="0074305C">
        <w:t>Antes de comenzar cualquier trabajo, se realizará una evaluación detallada del punto eléctrico para entender su configuración y determinar el procedimiento más seguro para su anulación. Se procederá a cortar la fuente de energía principal y se asegurará que el área esté libre de voltaje usando un multímetro.</w:t>
      </w:r>
    </w:p>
    <w:p w14:paraId="67D77B26" w14:textId="77777777" w:rsidR="0074305C" w:rsidRPr="0074305C" w:rsidRDefault="0074305C" w:rsidP="0074305C">
      <w:r w:rsidRPr="0074305C">
        <w:t>Una vez confirmada la desenergización, se procederá al desmontaje de cualquier enchufe, interruptor o accesorio asociado al punto eléctrico. El cableado será cuidadosamente retirado o aislado y sellado, y se colocarán tapas ciegas sobre las cajas de conexión para prevenir el acceso o uso accidental.</w:t>
      </w:r>
    </w:p>
    <w:p w14:paraId="509C4F9F" w14:textId="77777777" w:rsidR="0074305C" w:rsidRPr="0074305C" w:rsidRDefault="0074305C" w:rsidP="0074305C">
      <w:r w:rsidRPr="0074305C">
        <w:t>Todo material retirado o desconectado será etiquetado y registrado para su disposición adecuada o reciclaje, conforme a las normativas ambientales y de seguridad.</w:t>
      </w:r>
    </w:p>
    <w:p w14:paraId="199E2B6B" w14:textId="279D6465" w:rsidR="00C607A0" w:rsidRPr="0074305C" w:rsidRDefault="0074305C" w:rsidP="00C607A0">
      <w:r w:rsidRPr="0074305C">
        <w:t xml:space="preserve">Se </w:t>
      </w:r>
      <w:r>
        <w:t>debe</w:t>
      </w:r>
      <w:r w:rsidRPr="0074305C">
        <w:t xml:space="preserve"> implementar un registro detallado de todos los puntos eléctricos anulados para mantenimiento de registros y futuras referencias de seguridad. </w:t>
      </w:r>
    </w:p>
    <w:p w14:paraId="63F46E87" w14:textId="77777777" w:rsidR="00C607A0" w:rsidRDefault="00C607A0" w:rsidP="00C607A0">
      <w:pPr>
        <w:pStyle w:val="Heading3"/>
      </w:pPr>
      <w:bookmarkStart w:id="214" w:name="_Toc166532640"/>
      <w:r>
        <w:t>Medición y Precio</w:t>
      </w:r>
      <w:bookmarkEnd w:id="214"/>
    </w:p>
    <w:p w14:paraId="5C28E95F" w14:textId="77777777" w:rsidR="0074305C" w:rsidRDefault="0074305C" w:rsidP="0074305C">
      <w:r>
        <w:t>La medición de la actividad de anulación de punto eléctrico se realizará por punto, contabilizando cada punto eléctrico efectivamente anulado durante la ejecución del proyecto.</w:t>
      </w:r>
    </w:p>
    <w:p w14:paraId="15FD1FA2" w14:textId="1F38AB75" w:rsidR="0074305C" w:rsidRDefault="0074305C" w:rsidP="00C607A0">
      <w:r>
        <w:t xml:space="preserve">El pago por la anulación de puntos eléctricos se efectuará según el número de puntos eléctricos anulados, de acuerdo con los términos y condiciones del contrato con el contratista. Este método de pago se fundamentará en el avance documentado y la aprobación de los trabajos por parte de EMBOL S.A., asegurando que el pago refleje la cantidad exacta </w:t>
      </w:r>
      <w:r>
        <w:lastRenderedPageBreak/>
        <w:t>y la calidad del trabajo realizado, cumpliendo con las especificaciones técnicas y los estándares de seguridad establecidos.</w:t>
      </w:r>
    </w:p>
    <w:tbl>
      <w:tblPr>
        <w:tblStyle w:val="TableGrid"/>
        <w:tblW w:w="0" w:type="auto"/>
        <w:jc w:val="center"/>
        <w:tblLook w:val="04A0" w:firstRow="1" w:lastRow="0" w:firstColumn="1" w:lastColumn="0" w:noHBand="0" w:noVBand="1"/>
      </w:tblPr>
      <w:tblGrid>
        <w:gridCol w:w="2443"/>
        <w:gridCol w:w="2232"/>
        <w:gridCol w:w="1886"/>
      </w:tblGrid>
      <w:tr w:rsidR="00C607A0" w14:paraId="123BCBDD" w14:textId="77777777" w:rsidTr="00407D16">
        <w:trPr>
          <w:jc w:val="center"/>
        </w:trPr>
        <w:tc>
          <w:tcPr>
            <w:tcW w:w="2443" w:type="dxa"/>
            <w:shd w:val="clear" w:color="auto" w:fill="D9D9D9" w:themeFill="background1" w:themeFillShade="D9"/>
          </w:tcPr>
          <w:p w14:paraId="73FBC03E" w14:textId="77777777" w:rsidR="00C607A0" w:rsidRPr="005F6E33" w:rsidRDefault="00C607A0" w:rsidP="00407D16">
            <w:pPr>
              <w:jc w:val="center"/>
              <w:rPr>
                <w:b/>
                <w:bCs/>
              </w:rPr>
            </w:pPr>
          </w:p>
          <w:p w14:paraId="1C0B0FD3" w14:textId="77777777" w:rsidR="00C607A0" w:rsidRPr="005F6E33" w:rsidRDefault="00C607A0" w:rsidP="00407D16">
            <w:pPr>
              <w:jc w:val="center"/>
              <w:rPr>
                <w:b/>
                <w:bCs/>
              </w:rPr>
            </w:pPr>
            <w:r w:rsidRPr="005F6E33">
              <w:rPr>
                <w:b/>
                <w:bCs/>
              </w:rPr>
              <w:t>Descripción</w:t>
            </w:r>
          </w:p>
        </w:tc>
        <w:tc>
          <w:tcPr>
            <w:tcW w:w="2232" w:type="dxa"/>
            <w:shd w:val="clear" w:color="auto" w:fill="D9D9D9" w:themeFill="background1" w:themeFillShade="D9"/>
          </w:tcPr>
          <w:p w14:paraId="6F6ACA85" w14:textId="77777777" w:rsidR="00C607A0" w:rsidRPr="005F6E33" w:rsidRDefault="00C607A0" w:rsidP="00407D16">
            <w:pPr>
              <w:jc w:val="center"/>
              <w:rPr>
                <w:b/>
                <w:bCs/>
              </w:rPr>
            </w:pPr>
          </w:p>
          <w:p w14:paraId="6EE84B59" w14:textId="77777777" w:rsidR="00C607A0" w:rsidRPr="005F6E33" w:rsidRDefault="00C607A0" w:rsidP="00407D16">
            <w:pPr>
              <w:jc w:val="center"/>
              <w:rPr>
                <w:b/>
                <w:bCs/>
              </w:rPr>
            </w:pPr>
            <w:r w:rsidRPr="005F6E33">
              <w:rPr>
                <w:b/>
                <w:bCs/>
              </w:rPr>
              <w:t>Unidades</w:t>
            </w:r>
          </w:p>
        </w:tc>
        <w:tc>
          <w:tcPr>
            <w:tcW w:w="1886" w:type="dxa"/>
            <w:shd w:val="clear" w:color="auto" w:fill="D9D9D9" w:themeFill="background1" w:themeFillShade="D9"/>
          </w:tcPr>
          <w:p w14:paraId="609F790F" w14:textId="77777777" w:rsidR="00C607A0" w:rsidRPr="005F6E33" w:rsidRDefault="00C607A0" w:rsidP="00407D16">
            <w:pPr>
              <w:jc w:val="center"/>
              <w:rPr>
                <w:b/>
                <w:bCs/>
              </w:rPr>
            </w:pPr>
            <w:r w:rsidRPr="005F6E33">
              <w:rPr>
                <w:b/>
                <w:bCs/>
              </w:rPr>
              <w:t>Precio Referencial</w:t>
            </w:r>
          </w:p>
          <w:p w14:paraId="60F42BA9" w14:textId="77777777" w:rsidR="00C607A0" w:rsidRPr="005F6E33" w:rsidRDefault="00C607A0" w:rsidP="00407D16">
            <w:pPr>
              <w:jc w:val="center"/>
              <w:rPr>
                <w:b/>
                <w:bCs/>
              </w:rPr>
            </w:pPr>
            <w:r>
              <w:rPr>
                <w:b/>
                <w:bCs/>
              </w:rPr>
              <w:t>Revista P &amp; C</w:t>
            </w:r>
          </w:p>
        </w:tc>
      </w:tr>
      <w:tr w:rsidR="00C607A0" w14:paraId="36ADFAD7" w14:textId="77777777" w:rsidTr="00407D16">
        <w:trPr>
          <w:trHeight w:val="1620"/>
          <w:jc w:val="center"/>
        </w:trPr>
        <w:tc>
          <w:tcPr>
            <w:tcW w:w="2443" w:type="dxa"/>
          </w:tcPr>
          <w:p w14:paraId="1B088C1E" w14:textId="0EFCD103" w:rsidR="0074305C" w:rsidRPr="0074305C" w:rsidRDefault="0074305C" w:rsidP="0074305C">
            <w:pPr>
              <w:jc w:val="center"/>
            </w:pPr>
            <w:r>
              <w:t>Anulación de punto eléctrico</w:t>
            </w:r>
          </w:p>
        </w:tc>
        <w:tc>
          <w:tcPr>
            <w:tcW w:w="2232" w:type="dxa"/>
          </w:tcPr>
          <w:p w14:paraId="31F42288" w14:textId="3380945E" w:rsidR="00C607A0" w:rsidRPr="000A38FE" w:rsidRDefault="0074305C" w:rsidP="00407D16">
            <w:pPr>
              <w:jc w:val="center"/>
              <w:rPr>
                <w:vertAlign w:val="superscript"/>
              </w:rPr>
            </w:pPr>
            <w:r>
              <w:rPr>
                <w:shd w:val="clear" w:color="auto" w:fill="FFFFFF"/>
              </w:rPr>
              <w:t>Pto.</w:t>
            </w:r>
          </w:p>
        </w:tc>
        <w:tc>
          <w:tcPr>
            <w:tcW w:w="1886" w:type="dxa"/>
          </w:tcPr>
          <w:p w14:paraId="7DDD87C1" w14:textId="4D92D915" w:rsidR="00C607A0" w:rsidRPr="007F5DFC" w:rsidRDefault="00A61AB4" w:rsidP="00407D16">
            <w:pPr>
              <w:jc w:val="center"/>
            </w:pPr>
            <w:r w:rsidRPr="00690D7F">
              <w:t xml:space="preserve">Bs. </w:t>
            </w:r>
            <w:r>
              <w:t>22.00</w:t>
            </w:r>
          </w:p>
        </w:tc>
      </w:tr>
    </w:tbl>
    <w:p w14:paraId="785F4FEA" w14:textId="145A4621" w:rsidR="00C607A0" w:rsidRPr="0074305C" w:rsidRDefault="00C607A0" w:rsidP="0074305C">
      <w:pPr>
        <w:pStyle w:val="Tabla"/>
        <w:rPr>
          <w:b w:val="0"/>
          <w:bCs/>
        </w:rPr>
      </w:pPr>
      <w:r w:rsidRPr="0074305C">
        <w:rPr>
          <w:b w:val="0"/>
          <w:bCs/>
        </w:rPr>
        <w:t xml:space="preserve">Cuantificación del ítem </w:t>
      </w:r>
      <w:r w:rsidR="0074305C" w:rsidRPr="0074305C">
        <w:rPr>
          <w:b w:val="0"/>
          <w:bCs/>
        </w:rPr>
        <w:t>Anulación de Punto eléctrico</w:t>
      </w:r>
    </w:p>
    <w:p w14:paraId="6511B5BE" w14:textId="4E31652E" w:rsidR="00C607A0" w:rsidRPr="0092321F" w:rsidRDefault="0092321F" w:rsidP="0092321F">
      <w:pPr>
        <w:pStyle w:val="Heading2"/>
      </w:pPr>
      <w:bookmarkStart w:id="215" w:name="_Toc166532641"/>
      <w:r w:rsidRPr="0092321F">
        <w:t>Retiro</w:t>
      </w:r>
      <w:r w:rsidR="00C607A0" w:rsidRPr="0092321F">
        <w:t xml:space="preserve"> </w:t>
      </w:r>
      <w:r w:rsidRPr="0092321F">
        <w:t>de</w:t>
      </w:r>
      <w:r w:rsidR="00C607A0" w:rsidRPr="0092321F">
        <w:t xml:space="preserve"> </w:t>
      </w:r>
      <w:r w:rsidRPr="0092321F">
        <w:t>luminarias</w:t>
      </w:r>
      <w:r w:rsidR="00C607A0" w:rsidRPr="0092321F">
        <w:t>.</w:t>
      </w:r>
      <w:bookmarkEnd w:id="215"/>
    </w:p>
    <w:p w14:paraId="737630B5" w14:textId="77777777" w:rsidR="00C607A0" w:rsidRPr="00A97976" w:rsidRDefault="00C607A0" w:rsidP="00C607A0">
      <w:pPr>
        <w:pStyle w:val="Heading3"/>
      </w:pPr>
      <w:bookmarkStart w:id="216" w:name="_Toc166532642"/>
      <w:r>
        <w:t>Descripción</w:t>
      </w:r>
      <w:bookmarkEnd w:id="216"/>
    </w:p>
    <w:p w14:paraId="1837852B" w14:textId="35D4E003" w:rsidR="00C607A0" w:rsidRDefault="0092321F" w:rsidP="0092321F">
      <w:r>
        <w:rPr>
          <w:shd w:val="clear" w:color="auto" w:fill="FFFFFF"/>
        </w:rPr>
        <w:t>Esta actividad comprende el desmontaje y retiro de luminarias instaladas en diversas ubicaciones de EMBOL S.A., incluyendo tanto luminarias interiores como exteriores. El proceso debe ser ejecutado asegurando que todas las instalaciones eléctricas sean dejadas en estado seguro y que las luminarias sean retiradas sin daños, permitiendo su posible reutilización o reciclaje adecuado.</w:t>
      </w:r>
    </w:p>
    <w:p w14:paraId="7C698855" w14:textId="3817C767" w:rsidR="0092321F" w:rsidRPr="0092321F" w:rsidRDefault="00C607A0" w:rsidP="0092321F">
      <w:pPr>
        <w:pStyle w:val="Heading3"/>
      </w:pPr>
      <w:bookmarkStart w:id="217" w:name="_Toc166532643"/>
      <w:r>
        <w:t>Materiales, herramientas y equipo</w:t>
      </w:r>
      <w:bookmarkEnd w:id="217"/>
    </w:p>
    <w:p w14:paraId="77A02441" w14:textId="77777777" w:rsidR="0092321F" w:rsidRPr="0092321F" w:rsidRDefault="0092321F" w:rsidP="0092321F">
      <w:pPr>
        <w:pStyle w:val="Vieta1"/>
      </w:pPr>
      <w:r w:rsidRPr="0092321F">
        <w:t>Contenedores para la correcta clasificación y almacenamiento de las luminarias retiradas y sus componentes.</w:t>
      </w:r>
    </w:p>
    <w:p w14:paraId="559BC9B9" w14:textId="77777777" w:rsidR="0092321F" w:rsidRPr="0092321F" w:rsidRDefault="0092321F" w:rsidP="0092321F">
      <w:pPr>
        <w:pStyle w:val="Vieta1"/>
      </w:pPr>
      <w:r w:rsidRPr="0092321F">
        <w:t>Materiales de embalaje para proteger las luminarias durante el transporte y evitar daños.</w:t>
      </w:r>
    </w:p>
    <w:p w14:paraId="3150CAA7" w14:textId="77777777" w:rsidR="0092321F" w:rsidRPr="0092321F" w:rsidRDefault="0092321F" w:rsidP="0092321F">
      <w:pPr>
        <w:pStyle w:val="Vieta1"/>
      </w:pPr>
      <w:r w:rsidRPr="0092321F">
        <w:t>Andamios y escaleras con certificación actual, necesarios para trabajos en altura de forma segura.</w:t>
      </w:r>
    </w:p>
    <w:p w14:paraId="037B30AE" w14:textId="77777777" w:rsidR="0092321F" w:rsidRPr="0092321F" w:rsidRDefault="0092321F" w:rsidP="0092321F">
      <w:pPr>
        <w:pStyle w:val="Vieta1"/>
      </w:pPr>
      <w:r w:rsidRPr="0092321F">
        <w:t>Plataformas elevadoras certificadas, utilizadas para el acceso a luminarias en lugares altos o de difícil acceso.</w:t>
      </w:r>
    </w:p>
    <w:p w14:paraId="353D4CF8" w14:textId="77777777" w:rsidR="0092321F" w:rsidRPr="0092321F" w:rsidRDefault="0092321F" w:rsidP="0092321F">
      <w:pPr>
        <w:pStyle w:val="Vieta1"/>
      </w:pPr>
      <w:r w:rsidRPr="0092321F">
        <w:t>Herramientas manuales aisladas para trabajo eléctrico, incluyendo destornilladores, pinzas, y cortadores de cable.</w:t>
      </w:r>
    </w:p>
    <w:p w14:paraId="0BBE87E2" w14:textId="77777777" w:rsidR="0092321F" w:rsidRPr="0092321F" w:rsidRDefault="0092321F" w:rsidP="0092321F">
      <w:pPr>
        <w:pStyle w:val="Vieta1"/>
      </w:pPr>
      <w:r w:rsidRPr="0092321F">
        <w:t>Equipos de medición de electricidad, como multímetros, para asegurar que no haya energía en las luminarias antes de su desmontaje.</w:t>
      </w:r>
    </w:p>
    <w:p w14:paraId="0299CBA1" w14:textId="77777777" w:rsidR="0092321F" w:rsidRPr="0092321F" w:rsidRDefault="0092321F" w:rsidP="0092321F">
      <w:pPr>
        <w:pStyle w:val="Vieta1"/>
      </w:pPr>
      <w:r w:rsidRPr="0092321F">
        <w:t>Electricistas calificados especializados en instalaciones y desmontaje de sistemas de iluminación.</w:t>
      </w:r>
    </w:p>
    <w:p w14:paraId="6125822E" w14:textId="77777777" w:rsidR="0092321F" w:rsidRPr="0092321F" w:rsidRDefault="0092321F" w:rsidP="0092321F">
      <w:pPr>
        <w:pStyle w:val="Vieta1"/>
      </w:pPr>
      <w:r w:rsidRPr="0092321F">
        <w:t>Supervisores de seguridad para garantizar que todas las normativas de seguridad se cumplan durante el proceso.</w:t>
      </w:r>
    </w:p>
    <w:p w14:paraId="76FFFC5F" w14:textId="77777777" w:rsidR="0092321F" w:rsidRPr="0092321F" w:rsidRDefault="0092321F" w:rsidP="0092321F">
      <w:pPr>
        <w:pStyle w:val="Vieta1"/>
      </w:pPr>
      <w:r w:rsidRPr="0092321F">
        <w:t>Equipo de Protección Personal (EPP):</w:t>
      </w:r>
    </w:p>
    <w:p w14:paraId="114CB2E4" w14:textId="0807DA75" w:rsidR="00C607A0" w:rsidRPr="0092321F" w:rsidRDefault="0092321F" w:rsidP="00C94253">
      <w:pPr>
        <w:pStyle w:val="Vieta1"/>
      </w:pPr>
      <w:r w:rsidRPr="0092321F">
        <w:t>Cascos, gafas de seguridad, guantes aislantes, arneses para trabajos en altura, y calzado de seguridad.</w:t>
      </w:r>
    </w:p>
    <w:p w14:paraId="4677883B" w14:textId="77777777" w:rsidR="00C607A0" w:rsidRDefault="00C607A0" w:rsidP="00C607A0">
      <w:pPr>
        <w:pStyle w:val="Heading3"/>
      </w:pPr>
      <w:bookmarkStart w:id="218" w:name="_Toc166532644"/>
      <w:r>
        <w:t>Procedimiento</w:t>
      </w:r>
      <w:bookmarkEnd w:id="218"/>
    </w:p>
    <w:p w14:paraId="50DDCBF6" w14:textId="77777777" w:rsidR="0092321F" w:rsidRDefault="0092321F" w:rsidP="0092321F">
      <w:r>
        <w:t xml:space="preserve">Inicialmente, se realizará una evaluación detallada del área para identificar todas las luminarias que serán retiradas, planificando el acceso y la secuencia de trabajo más segura </w:t>
      </w:r>
      <w:r>
        <w:lastRenderedPageBreak/>
        <w:t>y eficiente. Se verificará que todas las luminarias estén desenergizadas utilizando herramientas adecuadas como multímetros.</w:t>
      </w:r>
    </w:p>
    <w:p w14:paraId="67E66AF7" w14:textId="77777777" w:rsidR="0092321F" w:rsidRDefault="0092321F" w:rsidP="0092321F">
      <w:r>
        <w:t>Se establecerá un perímetro de seguridad alrededor del área de trabajo, y solo el personal autorizado y equipado adecuadamente podrá acceder. Se comenzará por las luminarias más accesibles, avanzando hacia las más complejas o de mayor altura. Cada luminaria se desmontará cuidadosamente, desconectando primero cualquier fuente de alimentación eléctrica y retirando luego los soportes y fijaciones.</w:t>
      </w:r>
    </w:p>
    <w:p w14:paraId="0DA27454" w14:textId="77777777" w:rsidR="0092321F" w:rsidRDefault="0092321F" w:rsidP="0092321F">
      <w:r>
        <w:t>Las luminarias retiradas serán inspeccionadas para determinar su condición y clasificadas para su reutilización, reciclaje o disposición adecuada. Todo el material será manejado y almacenado de manera que se minimice el riesgo de daño.</w:t>
      </w:r>
    </w:p>
    <w:p w14:paraId="39E12102" w14:textId="30E1154E" w:rsidR="00C607A0" w:rsidRPr="0092321F" w:rsidRDefault="0092321F" w:rsidP="00C607A0">
      <w:r>
        <w:t>EMBOL</w:t>
      </w:r>
      <w:r w:rsidR="00C94253">
        <w:t xml:space="preserve"> </w:t>
      </w:r>
      <w:r w:rsidR="00C94253">
        <w:rPr>
          <w:shd w:val="clear" w:color="auto" w:fill="FFFFFF"/>
        </w:rPr>
        <w:t>S.A.</w:t>
      </w:r>
      <w:r>
        <w:t xml:space="preserve"> se deslinda de cualquier responsabilidad asociada a la actividad de transporte y disposición de los residuos generados. La empresa contratista es responsable de llevar a cabo la demolición de manera segura y conforme a todas las normativas y regulaciones aplicables.</w:t>
      </w:r>
    </w:p>
    <w:p w14:paraId="0CBC2A50" w14:textId="77777777" w:rsidR="00C607A0" w:rsidRDefault="00C607A0" w:rsidP="00C607A0">
      <w:pPr>
        <w:pStyle w:val="Heading3"/>
      </w:pPr>
      <w:bookmarkStart w:id="219" w:name="_Toc166532645"/>
      <w:r>
        <w:t>Medición y Precio</w:t>
      </w:r>
      <w:bookmarkEnd w:id="219"/>
    </w:p>
    <w:p w14:paraId="6120435F" w14:textId="77777777" w:rsidR="0092321F" w:rsidRDefault="0092321F" w:rsidP="0092321F">
      <w:r>
        <w:t>La medición de la actividad de retiro de luminarias se realizará por punto, contabilizando cada punto de luz efectivamente desmontado durante la ejecución del proyecto.</w:t>
      </w:r>
    </w:p>
    <w:p w14:paraId="5EBEC0E1" w14:textId="18DDA4EE" w:rsidR="00C607A0" w:rsidRDefault="0092321F" w:rsidP="00C607A0">
      <w:r>
        <w:t>El pago por el retiro de luminarias se realizará por punto, de acuerdo con los términos y condiciones del contrato con el contratista. Este método se basará en los registros de avance y será validado tras la aprobación de los trabajos por parte de EMBOL S.A., asegurando que el pago refleje la cantidad exacta y la calidad del trabajo realizado.</w:t>
      </w:r>
    </w:p>
    <w:tbl>
      <w:tblPr>
        <w:tblStyle w:val="TableGrid"/>
        <w:tblW w:w="0" w:type="auto"/>
        <w:jc w:val="center"/>
        <w:tblLook w:val="04A0" w:firstRow="1" w:lastRow="0" w:firstColumn="1" w:lastColumn="0" w:noHBand="0" w:noVBand="1"/>
      </w:tblPr>
      <w:tblGrid>
        <w:gridCol w:w="2443"/>
        <w:gridCol w:w="2232"/>
        <w:gridCol w:w="1886"/>
      </w:tblGrid>
      <w:tr w:rsidR="00C607A0" w14:paraId="335AAD44" w14:textId="77777777" w:rsidTr="00407D16">
        <w:trPr>
          <w:jc w:val="center"/>
        </w:trPr>
        <w:tc>
          <w:tcPr>
            <w:tcW w:w="2443" w:type="dxa"/>
            <w:shd w:val="clear" w:color="auto" w:fill="D9D9D9" w:themeFill="background1" w:themeFillShade="D9"/>
          </w:tcPr>
          <w:p w14:paraId="56FA67AE" w14:textId="77777777" w:rsidR="00C607A0" w:rsidRPr="005F6E33" w:rsidRDefault="00C607A0" w:rsidP="00407D16">
            <w:pPr>
              <w:jc w:val="center"/>
              <w:rPr>
                <w:b/>
                <w:bCs/>
              </w:rPr>
            </w:pPr>
          </w:p>
          <w:p w14:paraId="5F686649" w14:textId="77777777" w:rsidR="00C607A0" w:rsidRPr="005F6E33" w:rsidRDefault="00C607A0" w:rsidP="00407D16">
            <w:pPr>
              <w:jc w:val="center"/>
              <w:rPr>
                <w:b/>
                <w:bCs/>
              </w:rPr>
            </w:pPr>
            <w:r w:rsidRPr="005F6E33">
              <w:rPr>
                <w:b/>
                <w:bCs/>
              </w:rPr>
              <w:t>Descripción</w:t>
            </w:r>
          </w:p>
        </w:tc>
        <w:tc>
          <w:tcPr>
            <w:tcW w:w="2232" w:type="dxa"/>
            <w:shd w:val="clear" w:color="auto" w:fill="D9D9D9" w:themeFill="background1" w:themeFillShade="D9"/>
          </w:tcPr>
          <w:p w14:paraId="4328E3D3" w14:textId="77777777" w:rsidR="00C607A0" w:rsidRPr="005F6E33" w:rsidRDefault="00C607A0" w:rsidP="00407D16">
            <w:pPr>
              <w:jc w:val="center"/>
              <w:rPr>
                <w:b/>
                <w:bCs/>
              </w:rPr>
            </w:pPr>
          </w:p>
          <w:p w14:paraId="12B8DF4F" w14:textId="77777777" w:rsidR="00C607A0" w:rsidRPr="005F6E33" w:rsidRDefault="00C607A0" w:rsidP="00407D16">
            <w:pPr>
              <w:jc w:val="center"/>
              <w:rPr>
                <w:b/>
                <w:bCs/>
              </w:rPr>
            </w:pPr>
            <w:r w:rsidRPr="005F6E33">
              <w:rPr>
                <w:b/>
                <w:bCs/>
              </w:rPr>
              <w:t>Unidades</w:t>
            </w:r>
          </w:p>
        </w:tc>
        <w:tc>
          <w:tcPr>
            <w:tcW w:w="1886" w:type="dxa"/>
            <w:shd w:val="clear" w:color="auto" w:fill="D9D9D9" w:themeFill="background1" w:themeFillShade="D9"/>
          </w:tcPr>
          <w:p w14:paraId="595BA261" w14:textId="77777777" w:rsidR="00C607A0" w:rsidRPr="005F6E33" w:rsidRDefault="00C607A0" w:rsidP="00407D16">
            <w:pPr>
              <w:jc w:val="center"/>
              <w:rPr>
                <w:b/>
                <w:bCs/>
              </w:rPr>
            </w:pPr>
            <w:r w:rsidRPr="005F6E33">
              <w:rPr>
                <w:b/>
                <w:bCs/>
              </w:rPr>
              <w:t>Precio Referencial</w:t>
            </w:r>
          </w:p>
          <w:p w14:paraId="2B71446C" w14:textId="77777777" w:rsidR="00C607A0" w:rsidRPr="005F6E33" w:rsidRDefault="00C607A0" w:rsidP="00407D16">
            <w:pPr>
              <w:jc w:val="center"/>
              <w:rPr>
                <w:b/>
                <w:bCs/>
              </w:rPr>
            </w:pPr>
            <w:r>
              <w:rPr>
                <w:b/>
                <w:bCs/>
              </w:rPr>
              <w:t>Revista P &amp; C</w:t>
            </w:r>
          </w:p>
        </w:tc>
      </w:tr>
      <w:tr w:rsidR="00C607A0" w14:paraId="0CC9CD5B" w14:textId="77777777" w:rsidTr="00407D16">
        <w:trPr>
          <w:trHeight w:val="1620"/>
          <w:jc w:val="center"/>
        </w:trPr>
        <w:tc>
          <w:tcPr>
            <w:tcW w:w="2443" w:type="dxa"/>
          </w:tcPr>
          <w:p w14:paraId="38B5CEDD" w14:textId="5B759D73" w:rsidR="00C607A0" w:rsidRDefault="00C607A0" w:rsidP="00407D16">
            <w:pPr>
              <w:jc w:val="center"/>
            </w:pPr>
            <w:r>
              <w:t xml:space="preserve">Retiro de </w:t>
            </w:r>
            <w:r w:rsidR="0092321F">
              <w:t>Luminarias</w:t>
            </w:r>
            <w:r w:rsidRPr="000A38FE">
              <w:t>.</w:t>
            </w:r>
          </w:p>
        </w:tc>
        <w:tc>
          <w:tcPr>
            <w:tcW w:w="2232" w:type="dxa"/>
          </w:tcPr>
          <w:p w14:paraId="31CDC0DD" w14:textId="17DB3D5D" w:rsidR="00C607A0" w:rsidRPr="0092321F" w:rsidRDefault="0092321F" w:rsidP="00407D16">
            <w:pPr>
              <w:jc w:val="center"/>
            </w:pPr>
            <w:r>
              <w:t>Pto.</w:t>
            </w:r>
          </w:p>
        </w:tc>
        <w:tc>
          <w:tcPr>
            <w:tcW w:w="1886" w:type="dxa"/>
          </w:tcPr>
          <w:p w14:paraId="3D6CAA30" w14:textId="46D00041" w:rsidR="00C607A0" w:rsidRPr="007F5DFC" w:rsidRDefault="00A61AB4" w:rsidP="00407D16">
            <w:pPr>
              <w:jc w:val="center"/>
            </w:pPr>
            <w:r w:rsidRPr="00690D7F">
              <w:t xml:space="preserve">Bs. </w:t>
            </w:r>
            <w:r>
              <w:t>20.00-60.00</w:t>
            </w:r>
          </w:p>
        </w:tc>
      </w:tr>
    </w:tbl>
    <w:p w14:paraId="6C1CE57E" w14:textId="45FB3152" w:rsidR="00C607A0" w:rsidRDefault="00C607A0" w:rsidP="0092321F">
      <w:pPr>
        <w:pStyle w:val="Tabla"/>
        <w:rPr>
          <w:b w:val="0"/>
          <w:bCs/>
        </w:rPr>
      </w:pPr>
      <w:r w:rsidRPr="0092321F">
        <w:rPr>
          <w:b w:val="0"/>
          <w:bCs/>
        </w:rPr>
        <w:t xml:space="preserve">Cuantificación del ítem Retiro </w:t>
      </w:r>
      <w:r w:rsidR="0092321F" w:rsidRPr="0092321F">
        <w:rPr>
          <w:b w:val="0"/>
          <w:bCs/>
        </w:rPr>
        <w:t>Luminarias</w:t>
      </w:r>
    </w:p>
    <w:p w14:paraId="509FE46A" w14:textId="77777777" w:rsidR="00C94253" w:rsidRPr="0092321F" w:rsidRDefault="00C94253" w:rsidP="00C94253">
      <w:pPr>
        <w:pStyle w:val="Tabla"/>
        <w:numPr>
          <w:ilvl w:val="0"/>
          <w:numId w:val="0"/>
        </w:numPr>
        <w:ind w:left="360" w:hanging="360"/>
        <w:rPr>
          <w:b w:val="0"/>
          <w:bCs/>
        </w:rPr>
      </w:pPr>
    </w:p>
    <w:p w14:paraId="7A669A26" w14:textId="2F9BFA3B" w:rsidR="00C607A0" w:rsidRPr="0092321F" w:rsidRDefault="0092321F" w:rsidP="0092321F">
      <w:pPr>
        <w:pStyle w:val="Heading2"/>
      </w:pPr>
      <w:bookmarkStart w:id="220" w:name="_Toc166532646"/>
      <w:r w:rsidRPr="0092321F">
        <w:t>Anulación De Tendido + Accesorios</w:t>
      </w:r>
      <w:r w:rsidR="00C607A0" w:rsidRPr="0092321F">
        <w:t>.</w:t>
      </w:r>
      <w:bookmarkEnd w:id="220"/>
    </w:p>
    <w:p w14:paraId="4D34ABE0" w14:textId="77777777" w:rsidR="00C607A0" w:rsidRPr="00A97976" w:rsidRDefault="00C607A0" w:rsidP="00C607A0">
      <w:pPr>
        <w:pStyle w:val="Heading3"/>
      </w:pPr>
      <w:bookmarkStart w:id="221" w:name="_Toc166532647"/>
      <w:r>
        <w:t>Descripción</w:t>
      </w:r>
      <w:bookmarkEnd w:id="221"/>
    </w:p>
    <w:p w14:paraId="78B284D1" w14:textId="54F6C563" w:rsidR="00C607A0" w:rsidRDefault="0092321F" w:rsidP="0092321F">
      <w:r>
        <w:rPr>
          <w:shd w:val="clear" w:color="auto" w:fill="FFFFFF"/>
        </w:rPr>
        <w:t>Esta actividad comprende la anulación segura de tendidos eléctricos y de telecomunicaciones existentes, incluyendo la desactivación de todos los accesorios asociados como cables, conectores y soportes. El objetivo es asegurar que estas infraestructuras quedan completamente inoperativas y seguras, evitando cualquier riesgo eléctrico o de comunicaciones.</w:t>
      </w:r>
    </w:p>
    <w:p w14:paraId="77DE6AF7" w14:textId="6B7EC2B8" w:rsidR="0092321F" w:rsidRPr="0092321F" w:rsidRDefault="00C607A0" w:rsidP="0092321F">
      <w:pPr>
        <w:pStyle w:val="Heading3"/>
      </w:pPr>
      <w:bookmarkStart w:id="222" w:name="_Toc166532648"/>
      <w:r>
        <w:lastRenderedPageBreak/>
        <w:t>Materiales, herramientas y equipo</w:t>
      </w:r>
      <w:bookmarkEnd w:id="222"/>
    </w:p>
    <w:p w14:paraId="2ABA802A" w14:textId="77777777" w:rsidR="0092321F" w:rsidRPr="0092321F" w:rsidRDefault="0092321F" w:rsidP="0092321F">
      <w:pPr>
        <w:pStyle w:val="Vieta1"/>
      </w:pPr>
      <w:r w:rsidRPr="0092321F">
        <w:t>Tapas y placas de cierre para sellar los puntos de conexión una vez desactivados.</w:t>
      </w:r>
    </w:p>
    <w:p w14:paraId="4FD39D9A" w14:textId="77777777" w:rsidR="0092321F" w:rsidRPr="0092321F" w:rsidRDefault="0092321F" w:rsidP="0092321F">
      <w:pPr>
        <w:pStyle w:val="Vieta1"/>
      </w:pPr>
      <w:r w:rsidRPr="0092321F">
        <w:t>Etiquetas de señalización y advertencia para marcar las zonas anuladas.</w:t>
      </w:r>
    </w:p>
    <w:p w14:paraId="5B0A456F" w14:textId="7C2D6C9A" w:rsidR="0092321F" w:rsidRPr="0092321F" w:rsidRDefault="0092321F" w:rsidP="0092321F">
      <w:pPr>
        <w:pStyle w:val="Vieta1"/>
      </w:pPr>
      <w:r w:rsidRPr="0092321F">
        <w:t>Materiales aislantes y selladores para asegurar terminaciones seguras.</w:t>
      </w:r>
    </w:p>
    <w:p w14:paraId="3416A8D0" w14:textId="77777777" w:rsidR="0092321F" w:rsidRPr="0092321F" w:rsidRDefault="0092321F" w:rsidP="0092321F">
      <w:pPr>
        <w:pStyle w:val="Vieta1"/>
      </w:pPr>
      <w:r w:rsidRPr="0092321F">
        <w:t>Equipos de medición eléctrica, como multímetros y comprobadores de cables, para verificar la desenergización.</w:t>
      </w:r>
    </w:p>
    <w:p w14:paraId="64570635" w14:textId="77777777" w:rsidR="0092321F" w:rsidRPr="0092321F" w:rsidRDefault="0092321F" w:rsidP="0092321F">
      <w:pPr>
        <w:pStyle w:val="Vieta1"/>
      </w:pPr>
      <w:r w:rsidRPr="0092321F">
        <w:t>Andamios y escaleras certificados, junto con plataformas elevadoras, para acceder y trabajar de forma segura en alturas.</w:t>
      </w:r>
    </w:p>
    <w:p w14:paraId="0B84683F" w14:textId="77777777" w:rsidR="0092321F" w:rsidRPr="0092321F" w:rsidRDefault="0092321F" w:rsidP="0092321F">
      <w:pPr>
        <w:pStyle w:val="Vieta1"/>
      </w:pPr>
      <w:r w:rsidRPr="0092321F">
        <w:t>Herramientas manuales aisladas específicas para trabajos eléctricos y de telecomunicaciones.</w:t>
      </w:r>
    </w:p>
    <w:p w14:paraId="719FE338" w14:textId="77777777" w:rsidR="0092321F" w:rsidRPr="0092321F" w:rsidRDefault="0092321F" w:rsidP="0092321F">
      <w:pPr>
        <w:pStyle w:val="Vieta1"/>
      </w:pPr>
      <w:r w:rsidRPr="0092321F">
        <w:t>Herramientas de corte y desmontaje para retirar soportes y accesorios sin dañar la infraestructura circundante.</w:t>
      </w:r>
    </w:p>
    <w:p w14:paraId="3ABA543C" w14:textId="77777777" w:rsidR="0092321F" w:rsidRPr="0092321F" w:rsidRDefault="0092321F" w:rsidP="0092321F">
      <w:pPr>
        <w:pStyle w:val="Vieta1"/>
      </w:pPr>
      <w:r w:rsidRPr="0092321F">
        <w:t>Técnicos calificados en electricidad y telecomunicaciones para manejar adecuadamente el desmontaje y la anulación.</w:t>
      </w:r>
    </w:p>
    <w:p w14:paraId="193E48AF" w14:textId="77777777" w:rsidR="0092321F" w:rsidRPr="0092321F" w:rsidRDefault="0092321F" w:rsidP="0092321F">
      <w:pPr>
        <w:pStyle w:val="Vieta1"/>
      </w:pPr>
      <w:r w:rsidRPr="0092321F">
        <w:t>Supervisores de seguridad encargados de monitorear la adhesión a todas las normas de seguridad durante la ejecución.</w:t>
      </w:r>
    </w:p>
    <w:p w14:paraId="05770E9C" w14:textId="77777777" w:rsidR="0092321F" w:rsidRPr="0092321F" w:rsidRDefault="0092321F" w:rsidP="0092321F">
      <w:pPr>
        <w:pStyle w:val="Vieta1"/>
      </w:pPr>
      <w:r w:rsidRPr="0092321F">
        <w:t>Equipo de Protección Personal (EPP):</w:t>
      </w:r>
    </w:p>
    <w:p w14:paraId="735C114D" w14:textId="3F7594CC" w:rsidR="00C607A0" w:rsidRPr="0092321F" w:rsidRDefault="0092321F" w:rsidP="0092321F">
      <w:pPr>
        <w:pStyle w:val="Vieta1"/>
      </w:pPr>
      <w:r w:rsidRPr="0092321F">
        <w:t>Equipamiento aislante específico para trabajos eléctricos, incluyendo guantes, gafas de seguridad, cascos, arneses y calzado de seguridad.</w:t>
      </w:r>
    </w:p>
    <w:p w14:paraId="2E10A079" w14:textId="77777777" w:rsidR="00C607A0" w:rsidRDefault="00C607A0" w:rsidP="00C607A0">
      <w:pPr>
        <w:pStyle w:val="Heading3"/>
      </w:pPr>
      <w:bookmarkStart w:id="223" w:name="_Toc166532649"/>
      <w:r>
        <w:t>Procedimiento</w:t>
      </w:r>
      <w:bookmarkEnd w:id="223"/>
    </w:p>
    <w:p w14:paraId="21137D30" w14:textId="77777777" w:rsidR="0092321F" w:rsidRPr="0092321F" w:rsidRDefault="0092321F" w:rsidP="0092321F">
      <w:r w:rsidRPr="0092321F">
        <w:t>El procedimiento comienza con una revisión detallada del tendido y de todos los accesorios asociados para planificar su anulación. Se identificarán los puntos de energía para asegurar que estén completamente desactivados antes de iniciar cualquier trabajo.</w:t>
      </w:r>
    </w:p>
    <w:p w14:paraId="03B65CFA" w14:textId="77777777" w:rsidR="0092321F" w:rsidRPr="0092321F" w:rsidRDefault="0092321F" w:rsidP="0092321F">
      <w:r w:rsidRPr="0092321F">
        <w:t>Se procederá a cortar la alimentación eléctrica en el panel principal y se verificará con equipos de medición que no haya voltaje en los cables. Luego, se desmontarán los accesorios y el cableado asociado, asegurándose de que cada elemento sea adecuadamente etiquetado y almacenado para su disposición final o reciclaje.</w:t>
      </w:r>
    </w:p>
    <w:p w14:paraId="0619A1B0" w14:textId="77777777" w:rsidR="0092321F" w:rsidRPr="0092321F" w:rsidRDefault="0092321F" w:rsidP="0092321F">
      <w:r w:rsidRPr="0092321F">
        <w:t>Las terminaciones de los cables se sellarán y se cubrirán las aberturas para prevenir accesos no autorizados o accidentales. Todas las áreas de trabajo serán limpiadas y revisadas para asegurar que no queden elementos sueltos o expuestos que puedan representar un peligro futuro.</w:t>
      </w:r>
    </w:p>
    <w:p w14:paraId="516E0CA1" w14:textId="48C4932F" w:rsidR="00C607A0" w:rsidRPr="0092321F" w:rsidRDefault="0092321F" w:rsidP="00C607A0">
      <w:r>
        <w:t>Se realizará una inspección</w:t>
      </w:r>
      <w:r w:rsidRPr="0092321F">
        <w:t xml:space="preserve"> post-anulación para verificar que todos los tendidos y accesorios han sido adecuadamente desactivados y anulados. </w:t>
      </w:r>
    </w:p>
    <w:p w14:paraId="05E76504" w14:textId="77777777" w:rsidR="00C607A0" w:rsidRDefault="00C607A0" w:rsidP="00C607A0">
      <w:pPr>
        <w:pStyle w:val="Heading3"/>
      </w:pPr>
      <w:bookmarkStart w:id="224" w:name="_Toc166532650"/>
      <w:r>
        <w:t>Medición y Precio</w:t>
      </w:r>
      <w:bookmarkEnd w:id="224"/>
    </w:p>
    <w:p w14:paraId="63F6EB19" w14:textId="77777777" w:rsidR="0092321F" w:rsidRDefault="0092321F" w:rsidP="0092321F">
      <w:r>
        <w:t>La medición para la actividad de anulación de tendido y accesorios se realizará en metros lineales, contabilizando la longitud total de los tendidos y cables anulados durante la ejecución del proyecto.</w:t>
      </w:r>
    </w:p>
    <w:p w14:paraId="3DC86B66" w14:textId="422E0FAE" w:rsidR="00C607A0" w:rsidRDefault="0092321F" w:rsidP="00C607A0">
      <w:r>
        <w:t>El pago por la anulación de tendidos y accesorios se calculará según la cantidad de metros lineales anulados, de acuerdo con los términos y condiciones del contrato con el contratista. Este método de pago se basará en los registros de progreso y será validado tras la aprobación de los trabajos por parte de EMBOL S.A., asegurando que el pago refleje la cantidad exacta y la calidad del trabajo realizado, cumpliendo con las especificaciones técnicas y estándares de seguridad establecidos.</w:t>
      </w:r>
    </w:p>
    <w:tbl>
      <w:tblPr>
        <w:tblStyle w:val="TableGrid"/>
        <w:tblW w:w="0" w:type="auto"/>
        <w:jc w:val="center"/>
        <w:tblLook w:val="04A0" w:firstRow="1" w:lastRow="0" w:firstColumn="1" w:lastColumn="0" w:noHBand="0" w:noVBand="1"/>
      </w:tblPr>
      <w:tblGrid>
        <w:gridCol w:w="2443"/>
        <w:gridCol w:w="2232"/>
        <w:gridCol w:w="1886"/>
      </w:tblGrid>
      <w:tr w:rsidR="00C607A0" w14:paraId="0ED28948" w14:textId="77777777" w:rsidTr="00407D16">
        <w:trPr>
          <w:jc w:val="center"/>
        </w:trPr>
        <w:tc>
          <w:tcPr>
            <w:tcW w:w="2443" w:type="dxa"/>
            <w:shd w:val="clear" w:color="auto" w:fill="D9D9D9" w:themeFill="background1" w:themeFillShade="D9"/>
          </w:tcPr>
          <w:p w14:paraId="4CCCF2FC" w14:textId="77777777" w:rsidR="00C607A0" w:rsidRPr="005F6E33" w:rsidRDefault="00C607A0" w:rsidP="00407D16">
            <w:pPr>
              <w:jc w:val="center"/>
              <w:rPr>
                <w:b/>
                <w:bCs/>
              </w:rPr>
            </w:pPr>
          </w:p>
          <w:p w14:paraId="6D927999" w14:textId="77777777" w:rsidR="00C607A0" w:rsidRPr="005F6E33" w:rsidRDefault="00C607A0" w:rsidP="00407D16">
            <w:pPr>
              <w:jc w:val="center"/>
              <w:rPr>
                <w:b/>
                <w:bCs/>
              </w:rPr>
            </w:pPr>
            <w:r w:rsidRPr="005F6E33">
              <w:rPr>
                <w:b/>
                <w:bCs/>
              </w:rPr>
              <w:t>Descripción</w:t>
            </w:r>
          </w:p>
        </w:tc>
        <w:tc>
          <w:tcPr>
            <w:tcW w:w="2232" w:type="dxa"/>
            <w:shd w:val="clear" w:color="auto" w:fill="D9D9D9" w:themeFill="background1" w:themeFillShade="D9"/>
          </w:tcPr>
          <w:p w14:paraId="274FCA6F" w14:textId="77777777" w:rsidR="00C607A0" w:rsidRPr="005F6E33" w:rsidRDefault="00C607A0" w:rsidP="00407D16">
            <w:pPr>
              <w:jc w:val="center"/>
              <w:rPr>
                <w:b/>
                <w:bCs/>
              </w:rPr>
            </w:pPr>
          </w:p>
          <w:p w14:paraId="3B15D4DF" w14:textId="77777777" w:rsidR="00C607A0" w:rsidRPr="005F6E33" w:rsidRDefault="00C607A0" w:rsidP="00407D16">
            <w:pPr>
              <w:jc w:val="center"/>
              <w:rPr>
                <w:b/>
                <w:bCs/>
              </w:rPr>
            </w:pPr>
            <w:r w:rsidRPr="005F6E33">
              <w:rPr>
                <w:b/>
                <w:bCs/>
              </w:rPr>
              <w:t>Unidades</w:t>
            </w:r>
          </w:p>
        </w:tc>
        <w:tc>
          <w:tcPr>
            <w:tcW w:w="1886" w:type="dxa"/>
            <w:shd w:val="clear" w:color="auto" w:fill="D9D9D9" w:themeFill="background1" w:themeFillShade="D9"/>
          </w:tcPr>
          <w:p w14:paraId="4F9452F7" w14:textId="77777777" w:rsidR="00C607A0" w:rsidRPr="005F6E33" w:rsidRDefault="00C607A0" w:rsidP="00407D16">
            <w:pPr>
              <w:jc w:val="center"/>
              <w:rPr>
                <w:b/>
                <w:bCs/>
              </w:rPr>
            </w:pPr>
            <w:r w:rsidRPr="005F6E33">
              <w:rPr>
                <w:b/>
                <w:bCs/>
              </w:rPr>
              <w:t>Precio Referencial</w:t>
            </w:r>
          </w:p>
          <w:p w14:paraId="083FB369" w14:textId="77777777" w:rsidR="00C607A0" w:rsidRPr="005F6E33" w:rsidRDefault="00C607A0" w:rsidP="00407D16">
            <w:pPr>
              <w:jc w:val="center"/>
              <w:rPr>
                <w:b/>
                <w:bCs/>
              </w:rPr>
            </w:pPr>
            <w:r>
              <w:rPr>
                <w:b/>
                <w:bCs/>
              </w:rPr>
              <w:t>Revista P &amp; C</w:t>
            </w:r>
          </w:p>
        </w:tc>
      </w:tr>
      <w:tr w:rsidR="00C607A0" w14:paraId="65B29A62" w14:textId="77777777" w:rsidTr="00407D16">
        <w:trPr>
          <w:trHeight w:val="1620"/>
          <w:jc w:val="center"/>
        </w:trPr>
        <w:tc>
          <w:tcPr>
            <w:tcW w:w="2443" w:type="dxa"/>
          </w:tcPr>
          <w:p w14:paraId="3DE9433B" w14:textId="2C72977F" w:rsidR="00C607A0" w:rsidRDefault="0092321F" w:rsidP="00407D16">
            <w:pPr>
              <w:jc w:val="center"/>
            </w:pPr>
            <w:r>
              <w:t>Anulación de tendido + accesorios</w:t>
            </w:r>
            <w:r w:rsidR="00C607A0" w:rsidRPr="000A38FE">
              <w:t>.</w:t>
            </w:r>
          </w:p>
        </w:tc>
        <w:tc>
          <w:tcPr>
            <w:tcW w:w="2232" w:type="dxa"/>
          </w:tcPr>
          <w:p w14:paraId="38C5117D" w14:textId="3D7FBDE5" w:rsidR="00C607A0" w:rsidRPr="000A38FE" w:rsidRDefault="0092321F" w:rsidP="00407D16">
            <w:pPr>
              <w:jc w:val="center"/>
              <w:rPr>
                <w:vertAlign w:val="superscript"/>
              </w:rPr>
            </w:pPr>
            <w:r>
              <w:rPr>
                <w:shd w:val="clear" w:color="auto" w:fill="FFFFFF"/>
              </w:rPr>
              <w:t>ml.</w:t>
            </w:r>
          </w:p>
        </w:tc>
        <w:tc>
          <w:tcPr>
            <w:tcW w:w="1886" w:type="dxa"/>
          </w:tcPr>
          <w:p w14:paraId="7B3CC731" w14:textId="5806EE6D" w:rsidR="00C607A0" w:rsidRPr="007F5DFC" w:rsidRDefault="00A61AB4" w:rsidP="00407D16">
            <w:pPr>
              <w:jc w:val="center"/>
            </w:pPr>
            <w:r w:rsidRPr="00690D7F">
              <w:t xml:space="preserve">Bs. </w:t>
            </w:r>
            <w:r>
              <w:t>7.00-14.00</w:t>
            </w:r>
          </w:p>
        </w:tc>
      </w:tr>
    </w:tbl>
    <w:p w14:paraId="474F0631" w14:textId="7BD1D4C2" w:rsidR="00C607A0" w:rsidRPr="001544EA" w:rsidRDefault="00C607A0" w:rsidP="0092321F">
      <w:pPr>
        <w:pStyle w:val="Tabla"/>
        <w:rPr>
          <w:rFonts w:eastAsiaTheme="majorEastAsia" w:cstheme="majorBidi"/>
          <w:b w:val="0"/>
          <w:bCs/>
          <w:i w:val="0"/>
          <w:caps/>
          <w:sz w:val="24"/>
          <w:szCs w:val="26"/>
          <w:lang w:val="es-BO"/>
        </w:rPr>
      </w:pPr>
      <w:r w:rsidRPr="0092321F">
        <w:rPr>
          <w:b w:val="0"/>
          <w:bCs/>
        </w:rPr>
        <w:t xml:space="preserve">Cuantificación del ítem </w:t>
      </w:r>
      <w:r w:rsidR="0092321F" w:rsidRPr="0092321F">
        <w:rPr>
          <w:b w:val="0"/>
          <w:bCs/>
        </w:rPr>
        <w:t>Anulación de tendido + accesorios.</w:t>
      </w:r>
      <w:bookmarkEnd w:id="0"/>
      <w:bookmarkEnd w:id="1"/>
      <w:bookmarkEnd w:id="2"/>
      <w:bookmarkEnd w:id="3"/>
      <w:bookmarkEnd w:id="4"/>
    </w:p>
    <w:p w14:paraId="3BDC0F09" w14:textId="0439B027" w:rsidR="001544EA" w:rsidRDefault="001544EA" w:rsidP="001544EA">
      <w:pPr>
        <w:pStyle w:val="Tabla"/>
        <w:numPr>
          <w:ilvl w:val="0"/>
          <w:numId w:val="0"/>
        </w:numPr>
        <w:ind w:left="360" w:hanging="360"/>
        <w:rPr>
          <w:b w:val="0"/>
          <w:bCs/>
        </w:rPr>
      </w:pPr>
    </w:p>
    <w:p w14:paraId="34278084" w14:textId="6A7A1234" w:rsidR="001544EA" w:rsidRDefault="001544EA" w:rsidP="001544EA">
      <w:pPr>
        <w:pStyle w:val="Tabla"/>
        <w:numPr>
          <w:ilvl w:val="0"/>
          <w:numId w:val="0"/>
        </w:numPr>
        <w:ind w:left="360" w:hanging="360"/>
        <w:rPr>
          <w:b w:val="0"/>
          <w:bCs/>
        </w:rPr>
      </w:pPr>
    </w:p>
    <w:p w14:paraId="68195551" w14:textId="2EEAEB01" w:rsidR="001544EA" w:rsidRDefault="001544EA" w:rsidP="001544EA">
      <w:pPr>
        <w:pStyle w:val="Tabla"/>
        <w:numPr>
          <w:ilvl w:val="0"/>
          <w:numId w:val="0"/>
        </w:numPr>
        <w:ind w:left="360" w:hanging="360"/>
        <w:rPr>
          <w:b w:val="0"/>
          <w:bCs/>
        </w:rPr>
      </w:pPr>
    </w:p>
    <w:p w14:paraId="05465265" w14:textId="75D395AD" w:rsidR="001544EA" w:rsidRDefault="001544EA" w:rsidP="001544EA">
      <w:pPr>
        <w:pStyle w:val="Tabla"/>
        <w:numPr>
          <w:ilvl w:val="0"/>
          <w:numId w:val="0"/>
        </w:numPr>
        <w:ind w:left="360" w:hanging="360"/>
        <w:rPr>
          <w:b w:val="0"/>
          <w:bCs/>
        </w:rPr>
      </w:pPr>
    </w:p>
    <w:p w14:paraId="5121F566" w14:textId="1ED02518" w:rsidR="001544EA" w:rsidRDefault="001544EA" w:rsidP="001544EA">
      <w:pPr>
        <w:pStyle w:val="Tabla"/>
        <w:numPr>
          <w:ilvl w:val="0"/>
          <w:numId w:val="0"/>
        </w:numPr>
        <w:ind w:left="360" w:hanging="360"/>
        <w:rPr>
          <w:b w:val="0"/>
          <w:bCs/>
        </w:rPr>
      </w:pPr>
    </w:p>
    <w:p w14:paraId="322BD7CC" w14:textId="57026AED" w:rsidR="001544EA" w:rsidRDefault="001544EA" w:rsidP="001544EA">
      <w:pPr>
        <w:pStyle w:val="Tabla"/>
        <w:numPr>
          <w:ilvl w:val="0"/>
          <w:numId w:val="0"/>
        </w:numPr>
        <w:ind w:left="360" w:hanging="360"/>
        <w:rPr>
          <w:b w:val="0"/>
          <w:bCs/>
        </w:rPr>
      </w:pPr>
    </w:p>
    <w:p w14:paraId="12CCDA52" w14:textId="57E0358F" w:rsidR="001544EA" w:rsidRDefault="001544EA" w:rsidP="001544EA">
      <w:pPr>
        <w:pStyle w:val="Tabla"/>
        <w:numPr>
          <w:ilvl w:val="0"/>
          <w:numId w:val="0"/>
        </w:numPr>
        <w:ind w:left="360" w:hanging="360"/>
        <w:rPr>
          <w:b w:val="0"/>
          <w:bCs/>
        </w:rPr>
      </w:pPr>
    </w:p>
    <w:p w14:paraId="4F738A83" w14:textId="1E959C15" w:rsidR="001544EA" w:rsidRDefault="001544EA" w:rsidP="001544EA">
      <w:pPr>
        <w:pStyle w:val="Tabla"/>
        <w:numPr>
          <w:ilvl w:val="0"/>
          <w:numId w:val="0"/>
        </w:numPr>
        <w:ind w:left="360" w:hanging="360"/>
        <w:rPr>
          <w:b w:val="0"/>
          <w:bCs/>
        </w:rPr>
      </w:pPr>
    </w:p>
    <w:p w14:paraId="6C9198F5" w14:textId="28A5EC36" w:rsidR="001544EA" w:rsidRDefault="001544EA" w:rsidP="001544EA">
      <w:pPr>
        <w:pStyle w:val="Tabla"/>
        <w:numPr>
          <w:ilvl w:val="0"/>
          <w:numId w:val="0"/>
        </w:numPr>
        <w:ind w:left="360" w:hanging="360"/>
        <w:rPr>
          <w:b w:val="0"/>
          <w:bCs/>
        </w:rPr>
      </w:pPr>
    </w:p>
    <w:p w14:paraId="00639B2E" w14:textId="0844D2BC" w:rsidR="001544EA" w:rsidRDefault="001544EA" w:rsidP="001544EA">
      <w:pPr>
        <w:pStyle w:val="Tabla"/>
        <w:numPr>
          <w:ilvl w:val="0"/>
          <w:numId w:val="0"/>
        </w:numPr>
        <w:ind w:left="360" w:hanging="360"/>
        <w:rPr>
          <w:b w:val="0"/>
          <w:bCs/>
        </w:rPr>
      </w:pPr>
    </w:p>
    <w:p w14:paraId="5355316A" w14:textId="0655A3CA" w:rsidR="001544EA" w:rsidRDefault="001544EA" w:rsidP="001544EA">
      <w:pPr>
        <w:pStyle w:val="Tabla"/>
        <w:numPr>
          <w:ilvl w:val="0"/>
          <w:numId w:val="0"/>
        </w:numPr>
        <w:ind w:left="360" w:hanging="360"/>
        <w:rPr>
          <w:b w:val="0"/>
          <w:bCs/>
        </w:rPr>
      </w:pPr>
    </w:p>
    <w:p w14:paraId="1E794358" w14:textId="2D193AF8" w:rsidR="001544EA" w:rsidRDefault="001544EA" w:rsidP="001544EA">
      <w:pPr>
        <w:pStyle w:val="Tabla"/>
        <w:numPr>
          <w:ilvl w:val="0"/>
          <w:numId w:val="0"/>
        </w:numPr>
        <w:ind w:left="360" w:hanging="360"/>
        <w:rPr>
          <w:b w:val="0"/>
          <w:bCs/>
        </w:rPr>
      </w:pPr>
    </w:p>
    <w:p w14:paraId="3BF8182E" w14:textId="37C47F9E" w:rsidR="001544EA" w:rsidRDefault="001544EA" w:rsidP="001544EA">
      <w:pPr>
        <w:pStyle w:val="Tabla"/>
        <w:numPr>
          <w:ilvl w:val="0"/>
          <w:numId w:val="0"/>
        </w:numPr>
        <w:ind w:left="360" w:hanging="360"/>
        <w:rPr>
          <w:b w:val="0"/>
          <w:bCs/>
        </w:rPr>
      </w:pPr>
    </w:p>
    <w:p w14:paraId="0860A140" w14:textId="7E16C759" w:rsidR="001544EA" w:rsidRDefault="001544EA" w:rsidP="001544EA">
      <w:pPr>
        <w:pStyle w:val="Tabla"/>
        <w:numPr>
          <w:ilvl w:val="0"/>
          <w:numId w:val="0"/>
        </w:numPr>
        <w:ind w:left="360" w:hanging="360"/>
        <w:rPr>
          <w:b w:val="0"/>
          <w:bCs/>
        </w:rPr>
      </w:pPr>
    </w:p>
    <w:p w14:paraId="4AEA9CE3" w14:textId="27C84D03" w:rsidR="001544EA" w:rsidRDefault="001544EA" w:rsidP="001544EA">
      <w:pPr>
        <w:pStyle w:val="Tabla"/>
        <w:numPr>
          <w:ilvl w:val="0"/>
          <w:numId w:val="0"/>
        </w:numPr>
        <w:ind w:left="360" w:hanging="360"/>
        <w:rPr>
          <w:i w:val="0"/>
          <w:iCs/>
        </w:rPr>
      </w:pPr>
      <w:r w:rsidRPr="001544EA">
        <w:rPr>
          <w:i w:val="0"/>
          <w:iCs/>
        </w:rPr>
        <w:t>TABLA RESUMEN DE PRECIOS</w:t>
      </w:r>
    </w:p>
    <w:p w14:paraId="4A3F36B8" w14:textId="77777777" w:rsidR="00A23D21" w:rsidRDefault="00A23D21" w:rsidP="001544EA">
      <w:pPr>
        <w:pStyle w:val="Tabla"/>
        <w:numPr>
          <w:ilvl w:val="0"/>
          <w:numId w:val="0"/>
        </w:numPr>
        <w:ind w:left="360" w:hanging="360"/>
        <w:rPr>
          <w:i w:val="0"/>
          <w:iCs/>
        </w:rPr>
      </w:pPr>
    </w:p>
    <w:tbl>
      <w:tblPr>
        <w:tblW w:w="8180" w:type="dxa"/>
        <w:tblCellMar>
          <w:left w:w="70" w:type="dxa"/>
          <w:right w:w="70" w:type="dxa"/>
        </w:tblCellMar>
        <w:tblLook w:val="04A0" w:firstRow="1" w:lastRow="0" w:firstColumn="1" w:lastColumn="0" w:noHBand="0" w:noVBand="1"/>
      </w:tblPr>
      <w:tblGrid>
        <w:gridCol w:w="860"/>
        <w:gridCol w:w="3740"/>
        <w:gridCol w:w="1360"/>
        <w:gridCol w:w="2220"/>
      </w:tblGrid>
      <w:tr w:rsidR="00A23D21" w:rsidRPr="00A23D21" w14:paraId="3B189D67" w14:textId="77777777" w:rsidTr="00A23D21">
        <w:trPr>
          <w:trHeight w:val="970"/>
        </w:trPr>
        <w:tc>
          <w:tcPr>
            <w:tcW w:w="860" w:type="dxa"/>
            <w:tcBorders>
              <w:top w:val="single" w:sz="8" w:space="0" w:color="000000"/>
              <w:left w:val="single" w:sz="8" w:space="0" w:color="000000"/>
              <w:bottom w:val="single" w:sz="8" w:space="0" w:color="000000"/>
              <w:right w:val="single" w:sz="8" w:space="0" w:color="000000"/>
            </w:tcBorders>
            <w:shd w:val="clear" w:color="000000" w:fill="FF0000"/>
            <w:vAlign w:val="center"/>
            <w:hideMark/>
          </w:tcPr>
          <w:p w14:paraId="3734E9A0" w14:textId="77777777" w:rsidR="00A23D21" w:rsidRPr="00A23D21" w:rsidRDefault="00A23D21" w:rsidP="00A23D21">
            <w:pPr>
              <w:spacing w:before="0" w:after="0"/>
              <w:jc w:val="right"/>
              <w:rPr>
                <w:rFonts w:ascii="Segoe UI Black" w:eastAsia="Times New Roman" w:hAnsi="Segoe UI Black" w:cs="Calibri"/>
                <w:b/>
                <w:bCs/>
                <w:color w:val="FFFFFF"/>
                <w:sz w:val="20"/>
                <w:szCs w:val="20"/>
                <w:lang w:eastAsia="es-BO"/>
              </w:rPr>
            </w:pPr>
            <w:r w:rsidRPr="00A23D21">
              <w:rPr>
                <w:rFonts w:ascii="Segoe UI Black" w:eastAsia="Times New Roman" w:hAnsi="Segoe UI Black" w:cs="Calibri"/>
                <w:b/>
                <w:bCs/>
                <w:color w:val="FFFFFF"/>
                <w:sz w:val="20"/>
                <w:szCs w:val="20"/>
                <w:lang w:val="es-ES" w:eastAsia="es-BO"/>
              </w:rPr>
              <w:t>N°</w:t>
            </w:r>
          </w:p>
        </w:tc>
        <w:tc>
          <w:tcPr>
            <w:tcW w:w="3740" w:type="dxa"/>
            <w:tcBorders>
              <w:top w:val="single" w:sz="8" w:space="0" w:color="000000"/>
              <w:left w:val="nil"/>
              <w:bottom w:val="single" w:sz="8" w:space="0" w:color="000000"/>
              <w:right w:val="single" w:sz="8" w:space="0" w:color="000000"/>
            </w:tcBorders>
            <w:shd w:val="clear" w:color="000000" w:fill="FF0000"/>
            <w:vAlign w:val="center"/>
            <w:hideMark/>
          </w:tcPr>
          <w:p w14:paraId="03F37DC3" w14:textId="77777777" w:rsidR="00A23D21" w:rsidRPr="00A23D21" w:rsidRDefault="00A23D21" w:rsidP="00A23D21">
            <w:pPr>
              <w:spacing w:before="0" w:after="0"/>
              <w:jc w:val="center"/>
              <w:rPr>
                <w:rFonts w:ascii="Segoe UI Black" w:eastAsia="Times New Roman" w:hAnsi="Segoe UI Black" w:cs="Calibri"/>
                <w:b/>
                <w:bCs/>
                <w:color w:val="FFFFFF"/>
                <w:sz w:val="20"/>
                <w:szCs w:val="20"/>
                <w:lang w:eastAsia="es-BO"/>
              </w:rPr>
            </w:pPr>
            <w:r w:rsidRPr="00A23D21">
              <w:rPr>
                <w:rFonts w:ascii="Segoe UI Black" w:eastAsia="Times New Roman" w:hAnsi="Segoe UI Black" w:cs="Calibri"/>
                <w:b/>
                <w:bCs/>
                <w:color w:val="FFFFFF"/>
                <w:sz w:val="20"/>
                <w:szCs w:val="20"/>
                <w:lang w:val="es-ES" w:eastAsia="es-BO"/>
              </w:rPr>
              <w:t>DESCRIPCIÓN</w:t>
            </w:r>
          </w:p>
        </w:tc>
        <w:tc>
          <w:tcPr>
            <w:tcW w:w="1360" w:type="dxa"/>
            <w:tcBorders>
              <w:top w:val="single" w:sz="8" w:space="0" w:color="000000"/>
              <w:left w:val="nil"/>
              <w:bottom w:val="single" w:sz="8" w:space="0" w:color="000000"/>
              <w:right w:val="single" w:sz="8" w:space="0" w:color="000000"/>
            </w:tcBorders>
            <w:shd w:val="clear" w:color="000000" w:fill="FF0000"/>
            <w:vAlign w:val="center"/>
            <w:hideMark/>
          </w:tcPr>
          <w:p w14:paraId="2F2C6520" w14:textId="77777777" w:rsidR="00A23D21" w:rsidRPr="00A23D21" w:rsidRDefault="00A23D21" w:rsidP="00A23D21">
            <w:pPr>
              <w:spacing w:before="0" w:after="0"/>
              <w:jc w:val="center"/>
              <w:rPr>
                <w:rFonts w:ascii="Segoe UI Black" w:eastAsia="Times New Roman" w:hAnsi="Segoe UI Black" w:cs="Calibri"/>
                <w:b/>
                <w:bCs/>
                <w:color w:val="FFFFFF"/>
                <w:sz w:val="20"/>
                <w:szCs w:val="20"/>
                <w:lang w:eastAsia="es-BO"/>
              </w:rPr>
            </w:pPr>
            <w:r w:rsidRPr="00A23D21">
              <w:rPr>
                <w:rFonts w:ascii="Segoe UI Black" w:eastAsia="Times New Roman" w:hAnsi="Segoe UI Black" w:cs="Calibri"/>
                <w:b/>
                <w:bCs/>
                <w:color w:val="FFFFFF"/>
                <w:sz w:val="20"/>
                <w:szCs w:val="20"/>
                <w:lang w:val="es-ES" w:eastAsia="es-BO"/>
              </w:rPr>
              <w:t>UNIDAD DE MEDIDA</w:t>
            </w:r>
          </w:p>
        </w:tc>
        <w:tc>
          <w:tcPr>
            <w:tcW w:w="2220" w:type="dxa"/>
            <w:tcBorders>
              <w:top w:val="single" w:sz="8" w:space="0" w:color="000000"/>
              <w:left w:val="nil"/>
              <w:bottom w:val="single" w:sz="8" w:space="0" w:color="000000"/>
              <w:right w:val="single" w:sz="8" w:space="0" w:color="000000"/>
            </w:tcBorders>
            <w:shd w:val="clear" w:color="000000" w:fill="FF0000"/>
            <w:vAlign w:val="center"/>
            <w:hideMark/>
          </w:tcPr>
          <w:p w14:paraId="55305ACF" w14:textId="77777777" w:rsidR="00A23D21" w:rsidRPr="00A23D21" w:rsidRDefault="00A23D21" w:rsidP="00A23D21">
            <w:pPr>
              <w:spacing w:before="0" w:after="0"/>
              <w:jc w:val="center"/>
              <w:rPr>
                <w:rFonts w:ascii="Segoe UI Black" w:eastAsia="Times New Roman" w:hAnsi="Segoe UI Black" w:cs="Calibri"/>
                <w:b/>
                <w:bCs/>
                <w:color w:val="FFFFFF"/>
                <w:sz w:val="20"/>
                <w:szCs w:val="20"/>
                <w:lang w:eastAsia="es-BO"/>
              </w:rPr>
            </w:pPr>
            <w:r w:rsidRPr="00A23D21">
              <w:rPr>
                <w:rFonts w:ascii="Segoe UI Black" w:eastAsia="Times New Roman" w:hAnsi="Segoe UI Black" w:cs="Calibri"/>
                <w:b/>
                <w:bCs/>
                <w:color w:val="FFFFFF"/>
                <w:sz w:val="20"/>
                <w:szCs w:val="20"/>
                <w:lang w:val="es-ES" w:eastAsia="es-BO"/>
              </w:rPr>
              <w:t>PRECIO</w:t>
            </w:r>
          </w:p>
        </w:tc>
      </w:tr>
      <w:tr w:rsidR="00A23D21" w:rsidRPr="00A23D21" w14:paraId="5B0B0FAF" w14:textId="77777777" w:rsidTr="00A23D21">
        <w:trPr>
          <w:trHeight w:val="340"/>
        </w:trPr>
        <w:tc>
          <w:tcPr>
            <w:tcW w:w="8180" w:type="dxa"/>
            <w:gridSpan w:val="4"/>
            <w:tcBorders>
              <w:top w:val="single" w:sz="8" w:space="0" w:color="000000"/>
              <w:left w:val="single" w:sz="8" w:space="0" w:color="000000"/>
              <w:bottom w:val="nil"/>
              <w:right w:val="nil"/>
            </w:tcBorders>
            <w:shd w:val="clear" w:color="000000" w:fill="FF0000"/>
            <w:vAlign w:val="center"/>
            <w:hideMark/>
          </w:tcPr>
          <w:p w14:paraId="3A5B48F7"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r>
      <w:tr w:rsidR="00A23D21" w:rsidRPr="00A23D21" w14:paraId="1DA88DC0" w14:textId="77777777" w:rsidTr="00A23D21">
        <w:trPr>
          <w:trHeight w:val="330"/>
        </w:trPr>
        <w:tc>
          <w:tcPr>
            <w:tcW w:w="8180" w:type="dxa"/>
            <w:gridSpan w:val="4"/>
            <w:tcBorders>
              <w:top w:val="nil"/>
              <w:left w:val="single" w:sz="8" w:space="0" w:color="000000"/>
              <w:bottom w:val="single" w:sz="8" w:space="0" w:color="000000"/>
              <w:right w:val="nil"/>
            </w:tcBorders>
            <w:shd w:val="clear" w:color="000000" w:fill="FF0000"/>
            <w:vAlign w:val="center"/>
            <w:hideMark/>
          </w:tcPr>
          <w:p w14:paraId="52659240" w14:textId="77777777" w:rsidR="00A23D21" w:rsidRPr="00A23D21" w:rsidRDefault="00A23D21" w:rsidP="00A23D21">
            <w:pPr>
              <w:spacing w:before="0" w:after="0"/>
              <w:jc w:val="center"/>
              <w:rPr>
                <w:rFonts w:ascii="Segoe UI Black" w:eastAsia="Times New Roman" w:hAnsi="Segoe UI Black" w:cs="Calibri"/>
                <w:b/>
                <w:bCs/>
                <w:color w:val="FFFFFF"/>
                <w:sz w:val="20"/>
                <w:szCs w:val="20"/>
                <w:lang w:eastAsia="es-BO"/>
              </w:rPr>
            </w:pPr>
            <w:r w:rsidRPr="00A23D21">
              <w:rPr>
                <w:rFonts w:ascii="Segoe UI Black" w:eastAsia="Times New Roman" w:hAnsi="Segoe UI Black" w:cs="Calibri"/>
                <w:b/>
                <w:bCs/>
                <w:color w:val="FFFFFF"/>
                <w:sz w:val="20"/>
                <w:szCs w:val="20"/>
                <w:lang w:val="es-ES" w:eastAsia="es-BO"/>
              </w:rPr>
              <w:t>2.DEMOLICIONES</w:t>
            </w:r>
          </w:p>
        </w:tc>
      </w:tr>
      <w:tr w:rsidR="00A23D21" w:rsidRPr="00A23D21" w14:paraId="78D3E100" w14:textId="77777777" w:rsidTr="00A23D21">
        <w:trPr>
          <w:trHeight w:val="340"/>
        </w:trPr>
        <w:tc>
          <w:tcPr>
            <w:tcW w:w="860" w:type="dxa"/>
            <w:tcBorders>
              <w:top w:val="nil"/>
              <w:left w:val="single" w:sz="8" w:space="0" w:color="000000"/>
              <w:bottom w:val="nil"/>
              <w:right w:val="single" w:sz="8" w:space="0" w:color="000000"/>
            </w:tcBorders>
            <w:shd w:val="clear" w:color="000000" w:fill="FF0000"/>
            <w:vAlign w:val="center"/>
            <w:hideMark/>
          </w:tcPr>
          <w:p w14:paraId="6652B2D3"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3740" w:type="dxa"/>
            <w:tcBorders>
              <w:top w:val="nil"/>
              <w:left w:val="nil"/>
              <w:bottom w:val="nil"/>
              <w:right w:val="single" w:sz="8" w:space="0" w:color="000000"/>
            </w:tcBorders>
            <w:shd w:val="clear" w:color="auto" w:fill="auto"/>
            <w:vAlign w:val="center"/>
            <w:hideMark/>
          </w:tcPr>
          <w:p w14:paraId="0DA32BB6" w14:textId="77777777" w:rsidR="00A23D21" w:rsidRPr="00A23D21" w:rsidRDefault="00A23D21" w:rsidP="00A23D21">
            <w:pPr>
              <w:spacing w:before="0" w:after="0"/>
              <w:jc w:val="left"/>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1360" w:type="dxa"/>
            <w:tcBorders>
              <w:top w:val="nil"/>
              <w:left w:val="nil"/>
              <w:bottom w:val="nil"/>
              <w:right w:val="single" w:sz="8" w:space="0" w:color="000000"/>
            </w:tcBorders>
            <w:shd w:val="clear" w:color="auto" w:fill="auto"/>
            <w:vAlign w:val="center"/>
            <w:hideMark/>
          </w:tcPr>
          <w:p w14:paraId="47D09D8A" w14:textId="77777777" w:rsidR="00A23D21" w:rsidRPr="00A23D21" w:rsidRDefault="00A23D21" w:rsidP="00A23D21">
            <w:pPr>
              <w:spacing w:before="0" w:after="0"/>
              <w:jc w:val="left"/>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2220" w:type="dxa"/>
            <w:tcBorders>
              <w:top w:val="nil"/>
              <w:left w:val="nil"/>
              <w:bottom w:val="nil"/>
              <w:right w:val="single" w:sz="8" w:space="0" w:color="000000"/>
            </w:tcBorders>
            <w:shd w:val="clear" w:color="auto" w:fill="auto"/>
            <w:vAlign w:val="center"/>
            <w:hideMark/>
          </w:tcPr>
          <w:p w14:paraId="2938885B" w14:textId="77777777" w:rsidR="00A23D21" w:rsidRPr="00A23D21" w:rsidRDefault="00A23D21" w:rsidP="00A23D21">
            <w:pPr>
              <w:spacing w:before="0" w:after="0"/>
              <w:jc w:val="left"/>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r>
      <w:tr w:rsidR="00A23D21" w:rsidRPr="00A23D21" w14:paraId="100D391A" w14:textId="77777777" w:rsidTr="00A23D21">
        <w:trPr>
          <w:trHeight w:val="63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736BA3F3"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t>10</w:t>
            </w:r>
          </w:p>
        </w:tc>
        <w:tc>
          <w:tcPr>
            <w:tcW w:w="3740" w:type="dxa"/>
            <w:tcBorders>
              <w:top w:val="nil"/>
              <w:left w:val="nil"/>
              <w:bottom w:val="single" w:sz="8" w:space="0" w:color="000000"/>
              <w:right w:val="single" w:sz="8" w:space="0" w:color="000000"/>
            </w:tcBorders>
            <w:shd w:val="clear" w:color="auto" w:fill="auto"/>
            <w:vAlign w:val="center"/>
            <w:hideMark/>
          </w:tcPr>
          <w:p w14:paraId="037D914D"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Demolición de estructuras de H°A°</w:t>
            </w:r>
          </w:p>
        </w:tc>
        <w:tc>
          <w:tcPr>
            <w:tcW w:w="1360" w:type="dxa"/>
            <w:tcBorders>
              <w:top w:val="nil"/>
              <w:left w:val="nil"/>
              <w:bottom w:val="single" w:sz="8" w:space="0" w:color="000000"/>
              <w:right w:val="single" w:sz="8" w:space="0" w:color="000000"/>
            </w:tcBorders>
            <w:shd w:val="clear" w:color="auto" w:fill="auto"/>
            <w:vAlign w:val="center"/>
            <w:hideMark/>
          </w:tcPr>
          <w:p w14:paraId="033BD95E"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m³</w:t>
            </w:r>
          </w:p>
        </w:tc>
        <w:tc>
          <w:tcPr>
            <w:tcW w:w="2220" w:type="dxa"/>
            <w:tcBorders>
              <w:top w:val="nil"/>
              <w:left w:val="nil"/>
              <w:bottom w:val="single" w:sz="8" w:space="0" w:color="000000"/>
              <w:right w:val="single" w:sz="8" w:space="0" w:color="000000"/>
            </w:tcBorders>
            <w:shd w:val="clear" w:color="auto" w:fill="auto"/>
            <w:vAlign w:val="center"/>
            <w:hideMark/>
          </w:tcPr>
          <w:p w14:paraId="2A0EACF0"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Bs. 330.25</w:t>
            </w:r>
          </w:p>
        </w:tc>
      </w:tr>
      <w:tr w:rsidR="00A23D21" w:rsidRPr="00A23D21" w14:paraId="58A029A7" w14:textId="77777777" w:rsidTr="00A23D21">
        <w:trPr>
          <w:trHeight w:val="340"/>
        </w:trPr>
        <w:tc>
          <w:tcPr>
            <w:tcW w:w="860" w:type="dxa"/>
            <w:tcBorders>
              <w:top w:val="nil"/>
              <w:left w:val="single" w:sz="8" w:space="0" w:color="000000"/>
              <w:bottom w:val="nil"/>
              <w:right w:val="single" w:sz="8" w:space="0" w:color="000000"/>
            </w:tcBorders>
            <w:shd w:val="clear" w:color="000000" w:fill="FF0000"/>
            <w:vAlign w:val="center"/>
            <w:hideMark/>
          </w:tcPr>
          <w:p w14:paraId="6654509E"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lastRenderedPageBreak/>
              <w:t> </w:t>
            </w:r>
          </w:p>
        </w:tc>
        <w:tc>
          <w:tcPr>
            <w:tcW w:w="3740" w:type="dxa"/>
            <w:tcBorders>
              <w:top w:val="nil"/>
              <w:left w:val="nil"/>
              <w:bottom w:val="nil"/>
              <w:right w:val="single" w:sz="8" w:space="0" w:color="000000"/>
            </w:tcBorders>
            <w:shd w:val="clear" w:color="auto" w:fill="auto"/>
            <w:vAlign w:val="center"/>
            <w:hideMark/>
          </w:tcPr>
          <w:p w14:paraId="4BA5A3C0"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1360" w:type="dxa"/>
            <w:tcBorders>
              <w:top w:val="nil"/>
              <w:left w:val="nil"/>
              <w:bottom w:val="nil"/>
              <w:right w:val="single" w:sz="8" w:space="0" w:color="000000"/>
            </w:tcBorders>
            <w:shd w:val="clear" w:color="auto" w:fill="auto"/>
            <w:vAlign w:val="center"/>
            <w:hideMark/>
          </w:tcPr>
          <w:p w14:paraId="2C87DB3C"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2220" w:type="dxa"/>
            <w:tcBorders>
              <w:top w:val="nil"/>
              <w:left w:val="nil"/>
              <w:bottom w:val="nil"/>
              <w:right w:val="single" w:sz="8" w:space="0" w:color="000000"/>
            </w:tcBorders>
            <w:shd w:val="clear" w:color="auto" w:fill="auto"/>
            <w:vAlign w:val="center"/>
            <w:hideMark/>
          </w:tcPr>
          <w:p w14:paraId="72F26882"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r>
      <w:tr w:rsidR="00A23D21" w:rsidRPr="00A23D21" w14:paraId="1B3A1966" w14:textId="77777777" w:rsidTr="00A23D21">
        <w:trPr>
          <w:trHeight w:val="32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136AD133"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t>11</w:t>
            </w:r>
          </w:p>
        </w:tc>
        <w:tc>
          <w:tcPr>
            <w:tcW w:w="3740" w:type="dxa"/>
            <w:tcBorders>
              <w:top w:val="nil"/>
              <w:left w:val="nil"/>
              <w:bottom w:val="single" w:sz="8" w:space="0" w:color="000000"/>
              <w:right w:val="single" w:sz="8" w:space="0" w:color="000000"/>
            </w:tcBorders>
            <w:shd w:val="clear" w:color="auto" w:fill="auto"/>
            <w:vAlign w:val="center"/>
            <w:hideMark/>
          </w:tcPr>
          <w:p w14:paraId="03E849BA"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Demolición de estructuras de H°C°</w:t>
            </w:r>
          </w:p>
        </w:tc>
        <w:tc>
          <w:tcPr>
            <w:tcW w:w="1360" w:type="dxa"/>
            <w:tcBorders>
              <w:top w:val="nil"/>
              <w:left w:val="nil"/>
              <w:bottom w:val="single" w:sz="8" w:space="0" w:color="000000"/>
              <w:right w:val="single" w:sz="8" w:space="0" w:color="000000"/>
            </w:tcBorders>
            <w:shd w:val="clear" w:color="auto" w:fill="auto"/>
            <w:vAlign w:val="center"/>
            <w:hideMark/>
          </w:tcPr>
          <w:p w14:paraId="016120E4"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m³</w:t>
            </w:r>
          </w:p>
        </w:tc>
        <w:tc>
          <w:tcPr>
            <w:tcW w:w="2220" w:type="dxa"/>
            <w:tcBorders>
              <w:top w:val="nil"/>
              <w:left w:val="nil"/>
              <w:bottom w:val="single" w:sz="8" w:space="0" w:color="000000"/>
              <w:right w:val="single" w:sz="8" w:space="0" w:color="000000"/>
            </w:tcBorders>
            <w:shd w:val="clear" w:color="auto" w:fill="auto"/>
            <w:vAlign w:val="center"/>
            <w:hideMark/>
          </w:tcPr>
          <w:p w14:paraId="063786C6"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Bs. 330.25</w:t>
            </w:r>
          </w:p>
        </w:tc>
      </w:tr>
      <w:tr w:rsidR="00A23D21" w:rsidRPr="00A23D21" w14:paraId="08F55600" w14:textId="77777777" w:rsidTr="00A23D21">
        <w:trPr>
          <w:trHeight w:val="340"/>
        </w:trPr>
        <w:tc>
          <w:tcPr>
            <w:tcW w:w="860" w:type="dxa"/>
            <w:tcBorders>
              <w:top w:val="nil"/>
              <w:left w:val="single" w:sz="8" w:space="0" w:color="000000"/>
              <w:bottom w:val="nil"/>
              <w:right w:val="single" w:sz="8" w:space="0" w:color="000000"/>
            </w:tcBorders>
            <w:shd w:val="clear" w:color="000000" w:fill="FF0000"/>
            <w:vAlign w:val="center"/>
            <w:hideMark/>
          </w:tcPr>
          <w:p w14:paraId="1EED1743"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3740" w:type="dxa"/>
            <w:tcBorders>
              <w:top w:val="nil"/>
              <w:left w:val="nil"/>
              <w:bottom w:val="nil"/>
              <w:right w:val="single" w:sz="8" w:space="0" w:color="000000"/>
            </w:tcBorders>
            <w:shd w:val="clear" w:color="auto" w:fill="auto"/>
            <w:vAlign w:val="center"/>
            <w:hideMark/>
          </w:tcPr>
          <w:p w14:paraId="08A2182F"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1360" w:type="dxa"/>
            <w:tcBorders>
              <w:top w:val="nil"/>
              <w:left w:val="nil"/>
              <w:bottom w:val="nil"/>
              <w:right w:val="single" w:sz="8" w:space="0" w:color="000000"/>
            </w:tcBorders>
            <w:shd w:val="clear" w:color="auto" w:fill="auto"/>
            <w:vAlign w:val="center"/>
            <w:hideMark/>
          </w:tcPr>
          <w:p w14:paraId="4D866CB2"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2220" w:type="dxa"/>
            <w:tcBorders>
              <w:top w:val="nil"/>
              <w:left w:val="nil"/>
              <w:bottom w:val="nil"/>
              <w:right w:val="single" w:sz="8" w:space="0" w:color="000000"/>
            </w:tcBorders>
            <w:shd w:val="clear" w:color="auto" w:fill="auto"/>
            <w:vAlign w:val="center"/>
            <w:hideMark/>
          </w:tcPr>
          <w:p w14:paraId="3904D1E7"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r>
      <w:tr w:rsidR="00A23D21" w:rsidRPr="00A23D21" w14:paraId="65B33809" w14:textId="77777777" w:rsidTr="00A23D21">
        <w:trPr>
          <w:trHeight w:val="63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46F0F1A0"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t>12</w:t>
            </w:r>
          </w:p>
        </w:tc>
        <w:tc>
          <w:tcPr>
            <w:tcW w:w="3740" w:type="dxa"/>
            <w:tcBorders>
              <w:top w:val="nil"/>
              <w:left w:val="nil"/>
              <w:bottom w:val="single" w:sz="8" w:space="0" w:color="000000"/>
              <w:right w:val="single" w:sz="8" w:space="0" w:color="000000"/>
            </w:tcBorders>
            <w:shd w:val="clear" w:color="auto" w:fill="auto"/>
            <w:vAlign w:val="center"/>
            <w:hideMark/>
          </w:tcPr>
          <w:p w14:paraId="247266BC"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Demolición de losas alivianadas de H°A°</w:t>
            </w:r>
          </w:p>
        </w:tc>
        <w:tc>
          <w:tcPr>
            <w:tcW w:w="1360" w:type="dxa"/>
            <w:tcBorders>
              <w:top w:val="nil"/>
              <w:left w:val="nil"/>
              <w:bottom w:val="single" w:sz="8" w:space="0" w:color="000000"/>
              <w:right w:val="single" w:sz="8" w:space="0" w:color="000000"/>
            </w:tcBorders>
            <w:shd w:val="clear" w:color="auto" w:fill="auto"/>
            <w:vAlign w:val="center"/>
            <w:hideMark/>
          </w:tcPr>
          <w:p w14:paraId="53DC0B71"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m²</w:t>
            </w:r>
          </w:p>
        </w:tc>
        <w:tc>
          <w:tcPr>
            <w:tcW w:w="2220" w:type="dxa"/>
            <w:tcBorders>
              <w:top w:val="nil"/>
              <w:left w:val="nil"/>
              <w:bottom w:val="single" w:sz="8" w:space="0" w:color="000000"/>
              <w:right w:val="single" w:sz="8" w:space="0" w:color="000000"/>
            </w:tcBorders>
            <w:shd w:val="clear" w:color="auto" w:fill="auto"/>
            <w:vAlign w:val="center"/>
            <w:hideMark/>
          </w:tcPr>
          <w:p w14:paraId="3BAFE364"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Bs. 95.50</w:t>
            </w:r>
          </w:p>
        </w:tc>
      </w:tr>
      <w:tr w:rsidR="00A23D21" w:rsidRPr="00A23D21" w14:paraId="4E9A53D5" w14:textId="77777777" w:rsidTr="00A23D21">
        <w:trPr>
          <w:trHeight w:val="530"/>
        </w:trPr>
        <w:tc>
          <w:tcPr>
            <w:tcW w:w="860" w:type="dxa"/>
            <w:tcBorders>
              <w:top w:val="nil"/>
              <w:left w:val="single" w:sz="8" w:space="0" w:color="000000"/>
              <w:bottom w:val="nil"/>
              <w:right w:val="single" w:sz="8" w:space="0" w:color="000000"/>
            </w:tcBorders>
            <w:shd w:val="clear" w:color="000000" w:fill="FF0000"/>
            <w:vAlign w:val="center"/>
            <w:hideMark/>
          </w:tcPr>
          <w:p w14:paraId="2779A0C4"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37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0193D79"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Demolición de muros de bloques de cemento de 20x20x40</w:t>
            </w:r>
          </w:p>
        </w:tc>
        <w:tc>
          <w:tcPr>
            <w:tcW w:w="1360" w:type="dxa"/>
            <w:tcBorders>
              <w:top w:val="nil"/>
              <w:left w:val="nil"/>
              <w:bottom w:val="nil"/>
              <w:right w:val="single" w:sz="8" w:space="0" w:color="000000"/>
            </w:tcBorders>
            <w:shd w:val="clear" w:color="auto" w:fill="auto"/>
            <w:vAlign w:val="center"/>
            <w:hideMark/>
          </w:tcPr>
          <w:p w14:paraId="6357FC42"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2220" w:type="dxa"/>
            <w:tcBorders>
              <w:top w:val="nil"/>
              <w:left w:val="nil"/>
              <w:bottom w:val="nil"/>
              <w:right w:val="single" w:sz="8" w:space="0" w:color="000000"/>
            </w:tcBorders>
            <w:shd w:val="clear" w:color="auto" w:fill="auto"/>
            <w:vAlign w:val="center"/>
            <w:hideMark/>
          </w:tcPr>
          <w:p w14:paraId="41755DC0"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r>
      <w:tr w:rsidR="00A23D21" w:rsidRPr="00A23D21" w14:paraId="1E1947B7" w14:textId="77777777" w:rsidTr="00A23D21">
        <w:trPr>
          <w:trHeight w:val="32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118EFE5B"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t>13</w:t>
            </w:r>
          </w:p>
        </w:tc>
        <w:tc>
          <w:tcPr>
            <w:tcW w:w="3740" w:type="dxa"/>
            <w:vMerge/>
            <w:tcBorders>
              <w:top w:val="nil"/>
              <w:left w:val="single" w:sz="8" w:space="0" w:color="000000"/>
              <w:bottom w:val="single" w:sz="8" w:space="0" w:color="000000"/>
              <w:right w:val="single" w:sz="8" w:space="0" w:color="000000"/>
            </w:tcBorders>
            <w:vAlign w:val="center"/>
            <w:hideMark/>
          </w:tcPr>
          <w:p w14:paraId="35C092B8" w14:textId="77777777" w:rsidR="00A23D21" w:rsidRPr="00A23D21" w:rsidRDefault="00A23D21" w:rsidP="00A23D21">
            <w:pPr>
              <w:spacing w:before="0" w:after="0"/>
              <w:jc w:val="left"/>
              <w:rPr>
                <w:rFonts w:ascii="Calibri Light" w:eastAsia="Times New Roman" w:hAnsi="Calibri Light" w:cs="Calibri Light"/>
                <w:color w:val="000000"/>
                <w:szCs w:val="24"/>
                <w:lang w:eastAsia="es-BO"/>
              </w:rPr>
            </w:pPr>
          </w:p>
        </w:tc>
        <w:tc>
          <w:tcPr>
            <w:tcW w:w="1360" w:type="dxa"/>
            <w:tcBorders>
              <w:top w:val="nil"/>
              <w:left w:val="nil"/>
              <w:bottom w:val="single" w:sz="8" w:space="0" w:color="000000"/>
              <w:right w:val="single" w:sz="8" w:space="0" w:color="000000"/>
            </w:tcBorders>
            <w:shd w:val="clear" w:color="auto" w:fill="auto"/>
            <w:vAlign w:val="center"/>
            <w:hideMark/>
          </w:tcPr>
          <w:p w14:paraId="37C97662"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m²</w:t>
            </w:r>
          </w:p>
        </w:tc>
        <w:tc>
          <w:tcPr>
            <w:tcW w:w="2220" w:type="dxa"/>
            <w:tcBorders>
              <w:top w:val="nil"/>
              <w:left w:val="nil"/>
              <w:bottom w:val="single" w:sz="8" w:space="0" w:color="000000"/>
              <w:right w:val="single" w:sz="8" w:space="0" w:color="000000"/>
            </w:tcBorders>
            <w:shd w:val="clear" w:color="auto" w:fill="auto"/>
            <w:vAlign w:val="center"/>
            <w:hideMark/>
          </w:tcPr>
          <w:p w14:paraId="46CF69C3"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Bs. 428.00</w:t>
            </w:r>
          </w:p>
        </w:tc>
      </w:tr>
      <w:tr w:rsidR="00A23D21" w:rsidRPr="00A23D21" w14:paraId="4B583725" w14:textId="77777777" w:rsidTr="00A23D21">
        <w:trPr>
          <w:trHeight w:val="340"/>
        </w:trPr>
        <w:tc>
          <w:tcPr>
            <w:tcW w:w="860" w:type="dxa"/>
            <w:tcBorders>
              <w:top w:val="nil"/>
              <w:left w:val="single" w:sz="8" w:space="0" w:color="000000"/>
              <w:bottom w:val="nil"/>
              <w:right w:val="single" w:sz="8" w:space="0" w:color="000000"/>
            </w:tcBorders>
            <w:shd w:val="clear" w:color="000000" w:fill="FF0000"/>
            <w:vAlign w:val="center"/>
            <w:hideMark/>
          </w:tcPr>
          <w:p w14:paraId="4AE10435"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37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56B3F18"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Demolición de muro de ladrillo de 6 huecos</w:t>
            </w:r>
          </w:p>
        </w:tc>
        <w:tc>
          <w:tcPr>
            <w:tcW w:w="1360" w:type="dxa"/>
            <w:tcBorders>
              <w:top w:val="nil"/>
              <w:left w:val="nil"/>
              <w:bottom w:val="nil"/>
              <w:right w:val="single" w:sz="8" w:space="0" w:color="000000"/>
            </w:tcBorders>
            <w:shd w:val="clear" w:color="auto" w:fill="auto"/>
            <w:vAlign w:val="center"/>
            <w:hideMark/>
          </w:tcPr>
          <w:p w14:paraId="6E604D63"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2220" w:type="dxa"/>
            <w:tcBorders>
              <w:top w:val="nil"/>
              <w:left w:val="nil"/>
              <w:bottom w:val="nil"/>
              <w:right w:val="single" w:sz="8" w:space="0" w:color="000000"/>
            </w:tcBorders>
            <w:shd w:val="clear" w:color="auto" w:fill="auto"/>
            <w:vAlign w:val="center"/>
            <w:hideMark/>
          </w:tcPr>
          <w:p w14:paraId="7F85CEB7"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r>
      <w:tr w:rsidR="00A23D21" w:rsidRPr="00A23D21" w14:paraId="2A1BACAA" w14:textId="77777777" w:rsidTr="00A23D21">
        <w:trPr>
          <w:trHeight w:val="32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1248593E"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t>14</w:t>
            </w:r>
          </w:p>
        </w:tc>
        <w:tc>
          <w:tcPr>
            <w:tcW w:w="3740" w:type="dxa"/>
            <w:vMerge/>
            <w:tcBorders>
              <w:top w:val="nil"/>
              <w:left w:val="single" w:sz="8" w:space="0" w:color="000000"/>
              <w:bottom w:val="single" w:sz="8" w:space="0" w:color="000000"/>
              <w:right w:val="single" w:sz="8" w:space="0" w:color="000000"/>
            </w:tcBorders>
            <w:vAlign w:val="center"/>
            <w:hideMark/>
          </w:tcPr>
          <w:p w14:paraId="7C9447FB" w14:textId="77777777" w:rsidR="00A23D21" w:rsidRPr="00A23D21" w:rsidRDefault="00A23D21" w:rsidP="00A23D21">
            <w:pPr>
              <w:spacing w:before="0" w:after="0"/>
              <w:jc w:val="left"/>
              <w:rPr>
                <w:rFonts w:ascii="Calibri Light" w:eastAsia="Times New Roman" w:hAnsi="Calibri Light" w:cs="Calibri Light"/>
                <w:color w:val="000000"/>
                <w:szCs w:val="24"/>
                <w:lang w:eastAsia="es-BO"/>
              </w:rPr>
            </w:pPr>
          </w:p>
        </w:tc>
        <w:tc>
          <w:tcPr>
            <w:tcW w:w="1360" w:type="dxa"/>
            <w:tcBorders>
              <w:top w:val="nil"/>
              <w:left w:val="nil"/>
              <w:bottom w:val="single" w:sz="8" w:space="0" w:color="000000"/>
              <w:right w:val="single" w:sz="8" w:space="0" w:color="000000"/>
            </w:tcBorders>
            <w:shd w:val="clear" w:color="auto" w:fill="auto"/>
            <w:vAlign w:val="center"/>
            <w:hideMark/>
          </w:tcPr>
          <w:p w14:paraId="5F9A6BAE"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m²</w:t>
            </w:r>
          </w:p>
        </w:tc>
        <w:tc>
          <w:tcPr>
            <w:tcW w:w="2220" w:type="dxa"/>
            <w:tcBorders>
              <w:top w:val="nil"/>
              <w:left w:val="nil"/>
              <w:bottom w:val="single" w:sz="8" w:space="0" w:color="000000"/>
              <w:right w:val="single" w:sz="8" w:space="0" w:color="000000"/>
            </w:tcBorders>
            <w:shd w:val="clear" w:color="auto" w:fill="auto"/>
            <w:vAlign w:val="center"/>
            <w:hideMark/>
          </w:tcPr>
          <w:p w14:paraId="4221EA05"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Bs. 100.13</w:t>
            </w:r>
          </w:p>
        </w:tc>
      </w:tr>
      <w:tr w:rsidR="00A23D21" w:rsidRPr="00A23D21" w14:paraId="498A3B98" w14:textId="77777777" w:rsidTr="00A23D21">
        <w:trPr>
          <w:trHeight w:val="620"/>
        </w:trPr>
        <w:tc>
          <w:tcPr>
            <w:tcW w:w="860" w:type="dxa"/>
            <w:tcBorders>
              <w:top w:val="nil"/>
              <w:left w:val="single" w:sz="8" w:space="0" w:color="000000"/>
              <w:bottom w:val="nil"/>
              <w:right w:val="single" w:sz="8" w:space="0" w:color="000000"/>
            </w:tcBorders>
            <w:shd w:val="clear" w:color="000000" w:fill="FF0000"/>
            <w:vAlign w:val="center"/>
            <w:hideMark/>
          </w:tcPr>
          <w:p w14:paraId="02BBD05A"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3740" w:type="dxa"/>
            <w:tcBorders>
              <w:top w:val="nil"/>
              <w:left w:val="nil"/>
              <w:bottom w:val="nil"/>
              <w:right w:val="single" w:sz="8" w:space="0" w:color="000000"/>
            </w:tcBorders>
            <w:shd w:val="clear" w:color="auto" w:fill="auto"/>
            <w:vAlign w:val="center"/>
            <w:hideMark/>
          </w:tcPr>
          <w:p w14:paraId="7A34B0F5"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Demolición de muro de ladrillo adobito</w:t>
            </w:r>
          </w:p>
        </w:tc>
        <w:tc>
          <w:tcPr>
            <w:tcW w:w="1360" w:type="dxa"/>
            <w:tcBorders>
              <w:top w:val="nil"/>
              <w:left w:val="nil"/>
              <w:bottom w:val="nil"/>
              <w:right w:val="single" w:sz="8" w:space="0" w:color="000000"/>
            </w:tcBorders>
            <w:shd w:val="clear" w:color="auto" w:fill="auto"/>
            <w:vAlign w:val="center"/>
            <w:hideMark/>
          </w:tcPr>
          <w:p w14:paraId="5275A3E9"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2220" w:type="dxa"/>
            <w:tcBorders>
              <w:top w:val="nil"/>
              <w:left w:val="nil"/>
              <w:bottom w:val="nil"/>
              <w:right w:val="single" w:sz="8" w:space="0" w:color="000000"/>
            </w:tcBorders>
            <w:shd w:val="clear" w:color="auto" w:fill="auto"/>
            <w:vAlign w:val="center"/>
            <w:hideMark/>
          </w:tcPr>
          <w:p w14:paraId="061E0A9F"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r>
      <w:tr w:rsidR="00A23D21" w:rsidRPr="00A23D21" w14:paraId="36E0F68E" w14:textId="77777777" w:rsidTr="00A23D21">
        <w:trPr>
          <w:trHeight w:val="32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571D1B25"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t>15</w:t>
            </w:r>
          </w:p>
        </w:tc>
        <w:tc>
          <w:tcPr>
            <w:tcW w:w="3740" w:type="dxa"/>
            <w:tcBorders>
              <w:top w:val="nil"/>
              <w:left w:val="nil"/>
              <w:bottom w:val="single" w:sz="8" w:space="0" w:color="000000"/>
              <w:right w:val="single" w:sz="8" w:space="0" w:color="000000"/>
            </w:tcBorders>
            <w:shd w:val="clear" w:color="auto" w:fill="auto"/>
            <w:vAlign w:val="center"/>
            <w:hideMark/>
          </w:tcPr>
          <w:p w14:paraId="12A74DFC"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/gambote</w:t>
            </w:r>
          </w:p>
        </w:tc>
        <w:tc>
          <w:tcPr>
            <w:tcW w:w="1360" w:type="dxa"/>
            <w:tcBorders>
              <w:top w:val="nil"/>
              <w:left w:val="nil"/>
              <w:bottom w:val="single" w:sz="8" w:space="0" w:color="000000"/>
              <w:right w:val="single" w:sz="8" w:space="0" w:color="000000"/>
            </w:tcBorders>
            <w:shd w:val="clear" w:color="auto" w:fill="auto"/>
            <w:vAlign w:val="center"/>
            <w:hideMark/>
          </w:tcPr>
          <w:p w14:paraId="37677378"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m²</w:t>
            </w:r>
          </w:p>
        </w:tc>
        <w:tc>
          <w:tcPr>
            <w:tcW w:w="2220" w:type="dxa"/>
            <w:tcBorders>
              <w:top w:val="nil"/>
              <w:left w:val="nil"/>
              <w:bottom w:val="single" w:sz="8" w:space="0" w:color="000000"/>
              <w:right w:val="single" w:sz="8" w:space="0" w:color="000000"/>
            </w:tcBorders>
            <w:shd w:val="clear" w:color="auto" w:fill="auto"/>
            <w:vAlign w:val="center"/>
            <w:hideMark/>
          </w:tcPr>
          <w:p w14:paraId="16C5A1E8"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Bs. 120.13</w:t>
            </w:r>
          </w:p>
        </w:tc>
      </w:tr>
      <w:tr w:rsidR="00A23D21" w:rsidRPr="00A23D21" w14:paraId="3515B441" w14:textId="77777777" w:rsidTr="00A23D21">
        <w:trPr>
          <w:trHeight w:val="340"/>
        </w:trPr>
        <w:tc>
          <w:tcPr>
            <w:tcW w:w="860" w:type="dxa"/>
            <w:tcBorders>
              <w:top w:val="nil"/>
              <w:left w:val="single" w:sz="8" w:space="0" w:color="000000"/>
              <w:bottom w:val="nil"/>
              <w:right w:val="single" w:sz="8" w:space="0" w:color="000000"/>
            </w:tcBorders>
            <w:shd w:val="clear" w:color="000000" w:fill="FF0000"/>
            <w:vAlign w:val="center"/>
            <w:hideMark/>
          </w:tcPr>
          <w:p w14:paraId="6F5F850B"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37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E7FE092"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Demolición completa de tabique de Drywall</w:t>
            </w:r>
          </w:p>
        </w:tc>
        <w:tc>
          <w:tcPr>
            <w:tcW w:w="1360" w:type="dxa"/>
            <w:tcBorders>
              <w:top w:val="nil"/>
              <w:left w:val="nil"/>
              <w:bottom w:val="nil"/>
              <w:right w:val="single" w:sz="8" w:space="0" w:color="000000"/>
            </w:tcBorders>
            <w:shd w:val="clear" w:color="auto" w:fill="auto"/>
            <w:vAlign w:val="center"/>
            <w:hideMark/>
          </w:tcPr>
          <w:p w14:paraId="4AD71855"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2220" w:type="dxa"/>
            <w:tcBorders>
              <w:top w:val="nil"/>
              <w:left w:val="nil"/>
              <w:bottom w:val="nil"/>
              <w:right w:val="single" w:sz="8" w:space="0" w:color="000000"/>
            </w:tcBorders>
            <w:shd w:val="clear" w:color="auto" w:fill="auto"/>
            <w:vAlign w:val="center"/>
            <w:hideMark/>
          </w:tcPr>
          <w:p w14:paraId="38CD3FCF"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r>
      <w:tr w:rsidR="00A23D21" w:rsidRPr="00A23D21" w14:paraId="604BD97A" w14:textId="77777777" w:rsidTr="00A23D21">
        <w:trPr>
          <w:trHeight w:val="32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1CB0E31A"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t>16</w:t>
            </w:r>
          </w:p>
        </w:tc>
        <w:tc>
          <w:tcPr>
            <w:tcW w:w="3740" w:type="dxa"/>
            <w:vMerge/>
            <w:tcBorders>
              <w:top w:val="nil"/>
              <w:left w:val="single" w:sz="8" w:space="0" w:color="000000"/>
              <w:bottom w:val="single" w:sz="8" w:space="0" w:color="000000"/>
              <w:right w:val="single" w:sz="8" w:space="0" w:color="000000"/>
            </w:tcBorders>
            <w:vAlign w:val="center"/>
            <w:hideMark/>
          </w:tcPr>
          <w:p w14:paraId="49052CD8" w14:textId="77777777" w:rsidR="00A23D21" w:rsidRPr="00A23D21" w:rsidRDefault="00A23D21" w:rsidP="00A23D21">
            <w:pPr>
              <w:spacing w:before="0" w:after="0"/>
              <w:jc w:val="left"/>
              <w:rPr>
                <w:rFonts w:ascii="Calibri Light" w:eastAsia="Times New Roman" w:hAnsi="Calibri Light" w:cs="Calibri Light"/>
                <w:color w:val="000000"/>
                <w:szCs w:val="24"/>
                <w:lang w:eastAsia="es-BO"/>
              </w:rPr>
            </w:pPr>
          </w:p>
        </w:tc>
        <w:tc>
          <w:tcPr>
            <w:tcW w:w="1360" w:type="dxa"/>
            <w:tcBorders>
              <w:top w:val="nil"/>
              <w:left w:val="nil"/>
              <w:bottom w:val="single" w:sz="8" w:space="0" w:color="000000"/>
              <w:right w:val="single" w:sz="8" w:space="0" w:color="000000"/>
            </w:tcBorders>
            <w:shd w:val="clear" w:color="auto" w:fill="auto"/>
            <w:vAlign w:val="center"/>
            <w:hideMark/>
          </w:tcPr>
          <w:p w14:paraId="6696307C"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m²</w:t>
            </w:r>
          </w:p>
        </w:tc>
        <w:tc>
          <w:tcPr>
            <w:tcW w:w="2220" w:type="dxa"/>
            <w:tcBorders>
              <w:top w:val="nil"/>
              <w:left w:val="nil"/>
              <w:bottom w:val="single" w:sz="8" w:space="0" w:color="000000"/>
              <w:right w:val="single" w:sz="8" w:space="0" w:color="000000"/>
            </w:tcBorders>
            <w:shd w:val="clear" w:color="auto" w:fill="auto"/>
            <w:vAlign w:val="center"/>
            <w:hideMark/>
          </w:tcPr>
          <w:p w14:paraId="2ACEF2F8"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Bs. 80.54</w:t>
            </w:r>
          </w:p>
        </w:tc>
      </w:tr>
      <w:tr w:rsidR="00A23D21" w:rsidRPr="00A23D21" w14:paraId="78C765CE" w14:textId="77777777" w:rsidTr="00A23D21">
        <w:trPr>
          <w:trHeight w:val="350"/>
        </w:trPr>
        <w:tc>
          <w:tcPr>
            <w:tcW w:w="860" w:type="dxa"/>
            <w:tcBorders>
              <w:top w:val="nil"/>
              <w:left w:val="single" w:sz="8" w:space="0" w:color="000000"/>
              <w:bottom w:val="nil"/>
              <w:right w:val="single" w:sz="8" w:space="0" w:color="000000"/>
            </w:tcBorders>
            <w:shd w:val="clear" w:color="000000" w:fill="FF0000"/>
            <w:vAlign w:val="center"/>
            <w:hideMark/>
          </w:tcPr>
          <w:p w14:paraId="58E2FECD" w14:textId="77777777" w:rsidR="00A23D21" w:rsidRPr="00A23D21" w:rsidRDefault="00A23D21" w:rsidP="00A23D21">
            <w:pPr>
              <w:spacing w:before="0" w:after="0"/>
              <w:jc w:val="center"/>
              <w:rPr>
                <w:rFonts w:ascii="Calibri Light" w:eastAsia="Times New Roman" w:hAnsi="Calibri Light" w:cs="Calibri Light"/>
                <w:color w:val="000000"/>
                <w:sz w:val="27"/>
                <w:szCs w:val="27"/>
                <w:lang w:eastAsia="es-BO"/>
              </w:rPr>
            </w:pPr>
            <w:r w:rsidRPr="00A23D21">
              <w:rPr>
                <w:rFonts w:ascii="Calibri Light" w:eastAsia="Times New Roman" w:hAnsi="Calibri Light" w:cs="Calibri Light"/>
                <w:color w:val="000000"/>
                <w:sz w:val="27"/>
                <w:szCs w:val="27"/>
                <w:lang w:val="es-ES" w:eastAsia="es-BO"/>
              </w:rPr>
              <w:t> </w:t>
            </w:r>
          </w:p>
        </w:tc>
        <w:tc>
          <w:tcPr>
            <w:tcW w:w="3740" w:type="dxa"/>
            <w:tcBorders>
              <w:top w:val="nil"/>
              <w:left w:val="nil"/>
              <w:bottom w:val="nil"/>
              <w:right w:val="single" w:sz="8" w:space="0" w:color="000000"/>
            </w:tcBorders>
            <w:shd w:val="clear" w:color="auto" w:fill="auto"/>
            <w:vAlign w:val="center"/>
            <w:hideMark/>
          </w:tcPr>
          <w:p w14:paraId="1755E461" w14:textId="77777777" w:rsidR="00A23D21" w:rsidRPr="00A23D21" w:rsidRDefault="00A23D21" w:rsidP="00A23D21">
            <w:pPr>
              <w:spacing w:before="0" w:after="0"/>
              <w:jc w:val="center"/>
              <w:rPr>
                <w:rFonts w:ascii="Calibri Light" w:eastAsia="Times New Roman" w:hAnsi="Calibri Light" w:cs="Calibri Light"/>
                <w:color w:val="000000"/>
                <w:sz w:val="27"/>
                <w:szCs w:val="27"/>
                <w:lang w:eastAsia="es-BO"/>
              </w:rPr>
            </w:pPr>
            <w:r w:rsidRPr="00A23D21">
              <w:rPr>
                <w:rFonts w:ascii="Calibri Light" w:eastAsia="Times New Roman" w:hAnsi="Calibri Light" w:cs="Calibri Light"/>
                <w:color w:val="000000"/>
                <w:sz w:val="27"/>
                <w:szCs w:val="27"/>
                <w:lang w:val="es-ES" w:eastAsia="es-BO"/>
              </w:rPr>
              <w:t> </w:t>
            </w:r>
          </w:p>
        </w:tc>
        <w:tc>
          <w:tcPr>
            <w:tcW w:w="1360" w:type="dxa"/>
            <w:tcBorders>
              <w:top w:val="nil"/>
              <w:left w:val="nil"/>
              <w:bottom w:val="nil"/>
              <w:right w:val="single" w:sz="8" w:space="0" w:color="000000"/>
            </w:tcBorders>
            <w:shd w:val="clear" w:color="auto" w:fill="auto"/>
            <w:vAlign w:val="center"/>
            <w:hideMark/>
          </w:tcPr>
          <w:p w14:paraId="552711E9" w14:textId="77777777" w:rsidR="00A23D21" w:rsidRPr="00A23D21" w:rsidRDefault="00A23D21" w:rsidP="00A23D21">
            <w:pPr>
              <w:spacing w:before="0" w:after="0"/>
              <w:jc w:val="center"/>
              <w:rPr>
                <w:rFonts w:ascii="Calibri Light" w:eastAsia="Times New Roman" w:hAnsi="Calibri Light" w:cs="Calibri Light"/>
                <w:color w:val="000000"/>
                <w:sz w:val="27"/>
                <w:szCs w:val="27"/>
                <w:lang w:eastAsia="es-BO"/>
              </w:rPr>
            </w:pPr>
            <w:r w:rsidRPr="00A23D21">
              <w:rPr>
                <w:rFonts w:ascii="Calibri Light" w:eastAsia="Times New Roman" w:hAnsi="Calibri Light" w:cs="Calibri Light"/>
                <w:color w:val="000000"/>
                <w:sz w:val="27"/>
                <w:szCs w:val="27"/>
                <w:lang w:val="es-ES" w:eastAsia="es-BO"/>
              </w:rPr>
              <w:t> </w:t>
            </w:r>
          </w:p>
        </w:tc>
        <w:tc>
          <w:tcPr>
            <w:tcW w:w="2220" w:type="dxa"/>
            <w:tcBorders>
              <w:top w:val="nil"/>
              <w:left w:val="nil"/>
              <w:bottom w:val="nil"/>
              <w:right w:val="single" w:sz="8" w:space="0" w:color="000000"/>
            </w:tcBorders>
            <w:shd w:val="clear" w:color="auto" w:fill="auto"/>
            <w:vAlign w:val="center"/>
            <w:hideMark/>
          </w:tcPr>
          <w:p w14:paraId="56E70C15" w14:textId="77777777" w:rsidR="00A23D21" w:rsidRPr="00A23D21" w:rsidRDefault="00A23D21" w:rsidP="00A23D21">
            <w:pPr>
              <w:spacing w:before="0" w:after="0"/>
              <w:jc w:val="center"/>
              <w:rPr>
                <w:rFonts w:ascii="Calibri Light" w:eastAsia="Times New Roman" w:hAnsi="Calibri Light" w:cs="Calibri Light"/>
                <w:color w:val="000000"/>
                <w:sz w:val="27"/>
                <w:szCs w:val="27"/>
                <w:lang w:eastAsia="es-BO"/>
              </w:rPr>
            </w:pPr>
            <w:r w:rsidRPr="00A23D21">
              <w:rPr>
                <w:rFonts w:ascii="Calibri Light" w:eastAsia="Times New Roman" w:hAnsi="Calibri Light" w:cs="Calibri Light"/>
                <w:color w:val="000000"/>
                <w:sz w:val="27"/>
                <w:szCs w:val="27"/>
                <w:lang w:val="es-ES" w:eastAsia="es-BO"/>
              </w:rPr>
              <w:t> </w:t>
            </w:r>
          </w:p>
        </w:tc>
      </w:tr>
      <w:tr w:rsidR="00A23D21" w:rsidRPr="00A23D21" w14:paraId="3FC7D430" w14:textId="77777777" w:rsidTr="00A23D21">
        <w:trPr>
          <w:trHeight w:val="32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14998A6C"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t>17</w:t>
            </w:r>
          </w:p>
        </w:tc>
        <w:tc>
          <w:tcPr>
            <w:tcW w:w="3740" w:type="dxa"/>
            <w:tcBorders>
              <w:top w:val="nil"/>
              <w:left w:val="nil"/>
              <w:bottom w:val="single" w:sz="8" w:space="0" w:color="000000"/>
              <w:right w:val="single" w:sz="8" w:space="0" w:color="000000"/>
            </w:tcBorders>
            <w:shd w:val="clear" w:color="auto" w:fill="auto"/>
            <w:vAlign w:val="center"/>
            <w:hideMark/>
          </w:tcPr>
          <w:p w14:paraId="61600B01"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Picado de revoque cemento / yeso</w:t>
            </w:r>
          </w:p>
        </w:tc>
        <w:tc>
          <w:tcPr>
            <w:tcW w:w="1360" w:type="dxa"/>
            <w:tcBorders>
              <w:top w:val="nil"/>
              <w:left w:val="nil"/>
              <w:bottom w:val="single" w:sz="8" w:space="0" w:color="000000"/>
              <w:right w:val="single" w:sz="8" w:space="0" w:color="000000"/>
            </w:tcBorders>
            <w:shd w:val="clear" w:color="auto" w:fill="auto"/>
            <w:vAlign w:val="center"/>
            <w:hideMark/>
          </w:tcPr>
          <w:p w14:paraId="3C9300ED"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m²</w:t>
            </w:r>
          </w:p>
        </w:tc>
        <w:tc>
          <w:tcPr>
            <w:tcW w:w="2220" w:type="dxa"/>
            <w:tcBorders>
              <w:top w:val="nil"/>
              <w:left w:val="nil"/>
              <w:bottom w:val="single" w:sz="8" w:space="0" w:color="000000"/>
              <w:right w:val="single" w:sz="8" w:space="0" w:color="000000"/>
            </w:tcBorders>
            <w:shd w:val="clear" w:color="auto" w:fill="auto"/>
            <w:vAlign w:val="center"/>
            <w:hideMark/>
          </w:tcPr>
          <w:p w14:paraId="6E975C96"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Bs. 40.48</w:t>
            </w:r>
          </w:p>
        </w:tc>
      </w:tr>
      <w:tr w:rsidR="00A23D21" w:rsidRPr="00A23D21" w14:paraId="37B585AF" w14:textId="77777777" w:rsidTr="00A23D21">
        <w:trPr>
          <w:trHeight w:val="340"/>
        </w:trPr>
        <w:tc>
          <w:tcPr>
            <w:tcW w:w="860" w:type="dxa"/>
            <w:tcBorders>
              <w:top w:val="nil"/>
              <w:left w:val="single" w:sz="8" w:space="0" w:color="000000"/>
              <w:bottom w:val="nil"/>
              <w:right w:val="single" w:sz="8" w:space="0" w:color="000000"/>
            </w:tcBorders>
            <w:shd w:val="clear" w:color="000000" w:fill="FF0000"/>
            <w:vAlign w:val="center"/>
            <w:hideMark/>
          </w:tcPr>
          <w:p w14:paraId="70240C47"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3740" w:type="dxa"/>
            <w:tcBorders>
              <w:top w:val="nil"/>
              <w:left w:val="nil"/>
              <w:bottom w:val="nil"/>
              <w:right w:val="single" w:sz="8" w:space="0" w:color="000000"/>
            </w:tcBorders>
            <w:shd w:val="clear" w:color="auto" w:fill="auto"/>
            <w:vAlign w:val="center"/>
            <w:hideMark/>
          </w:tcPr>
          <w:p w14:paraId="31F7EDA4"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1360" w:type="dxa"/>
            <w:tcBorders>
              <w:top w:val="nil"/>
              <w:left w:val="nil"/>
              <w:bottom w:val="nil"/>
              <w:right w:val="single" w:sz="8" w:space="0" w:color="000000"/>
            </w:tcBorders>
            <w:shd w:val="clear" w:color="auto" w:fill="auto"/>
            <w:vAlign w:val="center"/>
            <w:hideMark/>
          </w:tcPr>
          <w:p w14:paraId="0F646B26"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2220" w:type="dxa"/>
            <w:tcBorders>
              <w:top w:val="nil"/>
              <w:left w:val="nil"/>
              <w:bottom w:val="nil"/>
              <w:right w:val="single" w:sz="8" w:space="0" w:color="000000"/>
            </w:tcBorders>
            <w:shd w:val="clear" w:color="auto" w:fill="auto"/>
            <w:vAlign w:val="center"/>
            <w:hideMark/>
          </w:tcPr>
          <w:p w14:paraId="1A6F379F"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r>
      <w:tr w:rsidR="00A23D21" w:rsidRPr="00A23D21" w14:paraId="40E0592D" w14:textId="77777777" w:rsidTr="00A23D21">
        <w:trPr>
          <w:trHeight w:val="32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49D669E2"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t>18</w:t>
            </w:r>
          </w:p>
        </w:tc>
        <w:tc>
          <w:tcPr>
            <w:tcW w:w="3740" w:type="dxa"/>
            <w:tcBorders>
              <w:top w:val="nil"/>
              <w:left w:val="nil"/>
              <w:bottom w:val="single" w:sz="8" w:space="0" w:color="000000"/>
              <w:right w:val="single" w:sz="8" w:space="0" w:color="000000"/>
            </w:tcBorders>
            <w:shd w:val="clear" w:color="auto" w:fill="auto"/>
            <w:vAlign w:val="center"/>
            <w:hideMark/>
          </w:tcPr>
          <w:p w14:paraId="41A8DEBD"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Raspado de pintura</w:t>
            </w:r>
          </w:p>
        </w:tc>
        <w:tc>
          <w:tcPr>
            <w:tcW w:w="1360" w:type="dxa"/>
            <w:tcBorders>
              <w:top w:val="nil"/>
              <w:left w:val="nil"/>
              <w:bottom w:val="single" w:sz="8" w:space="0" w:color="000000"/>
              <w:right w:val="single" w:sz="8" w:space="0" w:color="000000"/>
            </w:tcBorders>
            <w:shd w:val="clear" w:color="auto" w:fill="auto"/>
            <w:vAlign w:val="center"/>
            <w:hideMark/>
          </w:tcPr>
          <w:p w14:paraId="0675D81F"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m²</w:t>
            </w:r>
          </w:p>
        </w:tc>
        <w:tc>
          <w:tcPr>
            <w:tcW w:w="2220" w:type="dxa"/>
            <w:tcBorders>
              <w:top w:val="nil"/>
              <w:left w:val="nil"/>
              <w:bottom w:val="single" w:sz="8" w:space="0" w:color="000000"/>
              <w:right w:val="single" w:sz="8" w:space="0" w:color="000000"/>
            </w:tcBorders>
            <w:shd w:val="clear" w:color="auto" w:fill="auto"/>
            <w:vAlign w:val="center"/>
            <w:hideMark/>
          </w:tcPr>
          <w:p w14:paraId="71F0E078"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Bs. 10.08</w:t>
            </w:r>
          </w:p>
        </w:tc>
      </w:tr>
      <w:tr w:rsidR="00A23D21" w:rsidRPr="00A23D21" w14:paraId="57B46EEB" w14:textId="77777777" w:rsidTr="00A23D21">
        <w:trPr>
          <w:trHeight w:val="530"/>
        </w:trPr>
        <w:tc>
          <w:tcPr>
            <w:tcW w:w="860" w:type="dxa"/>
            <w:tcBorders>
              <w:top w:val="nil"/>
              <w:left w:val="single" w:sz="8" w:space="0" w:color="000000"/>
              <w:bottom w:val="nil"/>
              <w:right w:val="single" w:sz="8" w:space="0" w:color="000000"/>
            </w:tcBorders>
            <w:shd w:val="clear" w:color="000000" w:fill="FF0000"/>
            <w:vAlign w:val="center"/>
            <w:hideMark/>
          </w:tcPr>
          <w:p w14:paraId="79C9D74E"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37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F55C1DF"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Picado de piso y muro para instalaciones a= 5 cm.</w:t>
            </w:r>
          </w:p>
        </w:tc>
        <w:tc>
          <w:tcPr>
            <w:tcW w:w="1360" w:type="dxa"/>
            <w:tcBorders>
              <w:top w:val="nil"/>
              <w:left w:val="nil"/>
              <w:bottom w:val="nil"/>
              <w:right w:val="single" w:sz="8" w:space="0" w:color="000000"/>
            </w:tcBorders>
            <w:shd w:val="clear" w:color="auto" w:fill="auto"/>
            <w:vAlign w:val="center"/>
            <w:hideMark/>
          </w:tcPr>
          <w:p w14:paraId="27FB6FA4"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2220" w:type="dxa"/>
            <w:tcBorders>
              <w:top w:val="nil"/>
              <w:left w:val="nil"/>
              <w:bottom w:val="nil"/>
              <w:right w:val="single" w:sz="8" w:space="0" w:color="000000"/>
            </w:tcBorders>
            <w:shd w:val="clear" w:color="auto" w:fill="auto"/>
            <w:vAlign w:val="center"/>
            <w:hideMark/>
          </w:tcPr>
          <w:p w14:paraId="73F6A211"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r>
      <w:tr w:rsidR="00A23D21" w:rsidRPr="00A23D21" w14:paraId="05A69B83" w14:textId="77777777" w:rsidTr="00A23D21">
        <w:trPr>
          <w:trHeight w:val="32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40101A3E"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t>19</w:t>
            </w:r>
          </w:p>
        </w:tc>
        <w:tc>
          <w:tcPr>
            <w:tcW w:w="3740" w:type="dxa"/>
            <w:vMerge/>
            <w:tcBorders>
              <w:top w:val="nil"/>
              <w:left w:val="single" w:sz="8" w:space="0" w:color="000000"/>
              <w:bottom w:val="single" w:sz="8" w:space="0" w:color="000000"/>
              <w:right w:val="single" w:sz="8" w:space="0" w:color="000000"/>
            </w:tcBorders>
            <w:vAlign w:val="center"/>
            <w:hideMark/>
          </w:tcPr>
          <w:p w14:paraId="44CB9371" w14:textId="77777777" w:rsidR="00A23D21" w:rsidRPr="00A23D21" w:rsidRDefault="00A23D21" w:rsidP="00A23D21">
            <w:pPr>
              <w:spacing w:before="0" w:after="0"/>
              <w:jc w:val="left"/>
              <w:rPr>
                <w:rFonts w:ascii="Calibri Light" w:eastAsia="Times New Roman" w:hAnsi="Calibri Light" w:cs="Calibri Light"/>
                <w:color w:val="000000"/>
                <w:szCs w:val="24"/>
                <w:lang w:eastAsia="es-BO"/>
              </w:rPr>
            </w:pPr>
          </w:p>
        </w:tc>
        <w:tc>
          <w:tcPr>
            <w:tcW w:w="1360" w:type="dxa"/>
            <w:tcBorders>
              <w:top w:val="nil"/>
              <w:left w:val="nil"/>
              <w:bottom w:val="single" w:sz="8" w:space="0" w:color="000000"/>
              <w:right w:val="single" w:sz="8" w:space="0" w:color="000000"/>
            </w:tcBorders>
            <w:shd w:val="clear" w:color="auto" w:fill="auto"/>
            <w:vAlign w:val="center"/>
            <w:hideMark/>
          </w:tcPr>
          <w:p w14:paraId="50E42480"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ml</w:t>
            </w:r>
          </w:p>
        </w:tc>
        <w:tc>
          <w:tcPr>
            <w:tcW w:w="2220" w:type="dxa"/>
            <w:tcBorders>
              <w:top w:val="nil"/>
              <w:left w:val="nil"/>
              <w:bottom w:val="single" w:sz="8" w:space="0" w:color="000000"/>
              <w:right w:val="single" w:sz="8" w:space="0" w:color="000000"/>
            </w:tcBorders>
            <w:shd w:val="clear" w:color="auto" w:fill="auto"/>
            <w:vAlign w:val="center"/>
            <w:hideMark/>
          </w:tcPr>
          <w:p w14:paraId="5B592328"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Bs. 28.31</w:t>
            </w:r>
          </w:p>
        </w:tc>
      </w:tr>
      <w:tr w:rsidR="00A23D21" w:rsidRPr="00A23D21" w14:paraId="4C20CACC" w14:textId="77777777" w:rsidTr="00A23D21">
        <w:trPr>
          <w:trHeight w:val="530"/>
        </w:trPr>
        <w:tc>
          <w:tcPr>
            <w:tcW w:w="860" w:type="dxa"/>
            <w:tcBorders>
              <w:top w:val="nil"/>
              <w:left w:val="single" w:sz="8" w:space="0" w:color="000000"/>
              <w:bottom w:val="nil"/>
              <w:right w:val="single" w:sz="8" w:space="0" w:color="000000"/>
            </w:tcBorders>
            <w:shd w:val="clear" w:color="000000" w:fill="FF0000"/>
            <w:vAlign w:val="center"/>
            <w:hideMark/>
          </w:tcPr>
          <w:p w14:paraId="63A8AC3B"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37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8E443C0"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Extracción de revestimiento de cerámica / porcelanato</w:t>
            </w:r>
          </w:p>
        </w:tc>
        <w:tc>
          <w:tcPr>
            <w:tcW w:w="1360" w:type="dxa"/>
            <w:tcBorders>
              <w:top w:val="nil"/>
              <w:left w:val="nil"/>
              <w:bottom w:val="nil"/>
              <w:right w:val="single" w:sz="8" w:space="0" w:color="000000"/>
            </w:tcBorders>
            <w:shd w:val="clear" w:color="auto" w:fill="auto"/>
            <w:vAlign w:val="center"/>
            <w:hideMark/>
          </w:tcPr>
          <w:p w14:paraId="4808014E"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2220" w:type="dxa"/>
            <w:tcBorders>
              <w:top w:val="nil"/>
              <w:left w:val="nil"/>
              <w:bottom w:val="nil"/>
              <w:right w:val="single" w:sz="8" w:space="0" w:color="000000"/>
            </w:tcBorders>
            <w:shd w:val="clear" w:color="auto" w:fill="auto"/>
            <w:vAlign w:val="center"/>
            <w:hideMark/>
          </w:tcPr>
          <w:p w14:paraId="7626DE08"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r>
      <w:tr w:rsidR="00A23D21" w:rsidRPr="00A23D21" w14:paraId="1FF198CC" w14:textId="77777777" w:rsidTr="00A23D21">
        <w:trPr>
          <w:trHeight w:val="32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2110D18C"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t>20</w:t>
            </w:r>
          </w:p>
        </w:tc>
        <w:tc>
          <w:tcPr>
            <w:tcW w:w="3740" w:type="dxa"/>
            <w:vMerge/>
            <w:tcBorders>
              <w:top w:val="nil"/>
              <w:left w:val="single" w:sz="8" w:space="0" w:color="000000"/>
              <w:bottom w:val="single" w:sz="8" w:space="0" w:color="000000"/>
              <w:right w:val="single" w:sz="8" w:space="0" w:color="000000"/>
            </w:tcBorders>
            <w:vAlign w:val="center"/>
            <w:hideMark/>
          </w:tcPr>
          <w:p w14:paraId="1D43AEBE" w14:textId="77777777" w:rsidR="00A23D21" w:rsidRPr="00A23D21" w:rsidRDefault="00A23D21" w:rsidP="00A23D21">
            <w:pPr>
              <w:spacing w:before="0" w:after="0"/>
              <w:jc w:val="left"/>
              <w:rPr>
                <w:rFonts w:ascii="Calibri Light" w:eastAsia="Times New Roman" w:hAnsi="Calibri Light" w:cs="Calibri Light"/>
                <w:color w:val="000000"/>
                <w:szCs w:val="24"/>
                <w:lang w:eastAsia="es-BO"/>
              </w:rPr>
            </w:pPr>
          </w:p>
        </w:tc>
        <w:tc>
          <w:tcPr>
            <w:tcW w:w="1360" w:type="dxa"/>
            <w:tcBorders>
              <w:top w:val="nil"/>
              <w:left w:val="nil"/>
              <w:bottom w:val="single" w:sz="8" w:space="0" w:color="000000"/>
              <w:right w:val="single" w:sz="8" w:space="0" w:color="000000"/>
            </w:tcBorders>
            <w:shd w:val="clear" w:color="auto" w:fill="auto"/>
            <w:vAlign w:val="center"/>
            <w:hideMark/>
          </w:tcPr>
          <w:p w14:paraId="4893826B"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m²</w:t>
            </w:r>
          </w:p>
        </w:tc>
        <w:tc>
          <w:tcPr>
            <w:tcW w:w="2220" w:type="dxa"/>
            <w:tcBorders>
              <w:top w:val="nil"/>
              <w:left w:val="nil"/>
              <w:bottom w:val="single" w:sz="8" w:space="0" w:color="000000"/>
              <w:right w:val="single" w:sz="8" w:space="0" w:color="000000"/>
            </w:tcBorders>
            <w:shd w:val="clear" w:color="auto" w:fill="auto"/>
            <w:vAlign w:val="center"/>
            <w:hideMark/>
          </w:tcPr>
          <w:p w14:paraId="5DFF2314"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eastAsia="es-BO"/>
              </w:rPr>
              <w:t>Bs. 55.31</w:t>
            </w:r>
          </w:p>
        </w:tc>
      </w:tr>
      <w:tr w:rsidR="00A23D21" w:rsidRPr="00A23D21" w14:paraId="71828325" w14:textId="77777777" w:rsidTr="00A23D21">
        <w:trPr>
          <w:trHeight w:val="530"/>
        </w:trPr>
        <w:tc>
          <w:tcPr>
            <w:tcW w:w="860" w:type="dxa"/>
            <w:tcBorders>
              <w:top w:val="nil"/>
              <w:left w:val="single" w:sz="8" w:space="0" w:color="000000"/>
              <w:bottom w:val="nil"/>
              <w:right w:val="single" w:sz="8" w:space="0" w:color="000000"/>
            </w:tcBorders>
            <w:shd w:val="clear" w:color="000000" w:fill="FF0000"/>
            <w:vAlign w:val="center"/>
            <w:hideMark/>
          </w:tcPr>
          <w:p w14:paraId="127F9E7B"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37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4EF9C64"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Picado de capa de nivelación de piso h= 5 cm.</w:t>
            </w:r>
          </w:p>
        </w:tc>
        <w:tc>
          <w:tcPr>
            <w:tcW w:w="1360" w:type="dxa"/>
            <w:tcBorders>
              <w:top w:val="nil"/>
              <w:left w:val="nil"/>
              <w:bottom w:val="nil"/>
              <w:right w:val="single" w:sz="8" w:space="0" w:color="000000"/>
            </w:tcBorders>
            <w:shd w:val="clear" w:color="auto" w:fill="auto"/>
            <w:vAlign w:val="center"/>
            <w:hideMark/>
          </w:tcPr>
          <w:p w14:paraId="374F7BA6"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2220" w:type="dxa"/>
            <w:tcBorders>
              <w:top w:val="nil"/>
              <w:left w:val="nil"/>
              <w:bottom w:val="nil"/>
              <w:right w:val="single" w:sz="8" w:space="0" w:color="000000"/>
            </w:tcBorders>
            <w:shd w:val="clear" w:color="auto" w:fill="auto"/>
            <w:vAlign w:val="center"/>
            <w:hideMark/>
          </w:tcPr>
          <w:p w14:paraId="7F47688A"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r>
      <w:tr w:rsidR="00A23D21" w:rsidRPr="00A23D21" w14:paraId="735B5A90" w14:textId="77777777" w:rsidTr="00A23D21">
        <w:trPr>
          <w:trHeight w:val="320"/>
        </w:trPr>
        <w:tc>
          <w:tcPr>
            <w:tcW w:w="860" w:type="dxa"/>
            <w:tcBorders>
              <w:top w:val="nil"/>
              <w:left w:val="single" w:sz="8" w:space="0" w:color="000000"/>
              <w:bottom w:val="single" w:sz="8" w:space="0" w:color="auto"/>
              <w:right w:val="single" w:sz="8" w:space="0" w:color="000000"/>
            </w:tcBorders>
            <w:shd w:val="clear" w:color="000000" w:fill="FF0000"/>
            <w:vAlign w:val="center"/>
            <w:hideMark/>
          </w:tcPr>
          <w:p w14:paraId="36EE1CF3"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t>21</w:t>
            </w:r>
          </w:p>
        </w:tc>
        <w:tc>
          <w:tcPr>
            <w:tcW w:w="3740" w:type="dxa"/>
            <w:vMerge/>
            <w:tcBorders>
              <w:top w:val="nil"/>
              <w:left w:val="single" w:sz="8" w:space="0" w:color="000000"/>
              <w:bottom w:val="single" w:sz="8" w:space="0" w:color="auto"/>
              <w:right w:val="single" w:sz="8" w:space="0" w:color="000000"/>
            </w:tcBorders>
            <w:vAlign w:val="center"/>
            <w:hideMark/>
          </w:tcPr>
          <w:p w14:paraId="67D96F84" w14:textId="77777777" w:rsidR="00A23D21" w:rsidRPr="00A23D21" w:rsidRDefault="00A23D21" w:rsidP="00A23D21">
            <w:pPr>
              <w:spacing w:before="0" w:after="0"/>
              <w:jc w:val="left"/>
              <w:rPr>
                <w:rFonts w:ascii="Calibri Light" w:eastAsia="Times New Roman" w:hAnsi="Calibri Light" w:cs="Calibri Light"/>
                <w:color w:val="000000"/>
                <w:szCs w:val="24"/>
                <w:lang w:eastAsia="es-BO"/>
              </w:rPr>
            </w:pPr>
          </w:p>
        </w:tc>
        <w:tc>
          <w:tcPr>
            <w:tcW w:w="1360" w:type="dxa"/>
            <w:tcBorders>
              <w:top w:val="nil"/>
              <w:left w:val="nil"/>
              <w:bottom w:val="single" w:sz="8" w:space="0" w:color="auto"/>
              <w:right w:val="single" w:sz="8" w:space="0" w:color="000000"/>
            </w:tcBorders>
            <w:shd w:val="clear" w:color="auto" w:fill="auto"/>
            <w:vAlign w:val="center"/>
            <w:hideMark/>
          </w:tcPr>
          <w:p w14:paraId="1B98019C"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m²</w:t>
            </w:r>
          </w:p>
        </w:tc>
        <w:tc>
          <w:tcPr>
            <w:tcW w:w="2220" w:type="dxa"/>
            <w:tcBorders>
              <w:top w:val="nil"/>
              <w:left w:val="nil"/>
              <w:bottom w:val="single" w:sz="8" w:space="0" w:color="auto"/>
              <w:right w:val="single" w:sz="8" w:space="0" w:color="000000"/>
            </w:tcBorders>
            <w:shd w:val="clear" w:color="auto" w:fill="auto"/>
            <w:vAlign w:val="center"/>
            <w:hideMark/>
          </w:tcPr>
          <w:p w14:paraId="31826B4E"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eastAsia="es-BO"/>
              </w:rPr>
              <w:t>Bs. 39.31</w:t>
            </w:r>
          </w:p>
        </w:tc>
      </w:tr>
      <w:tr w:rsidR="00A23D21" w:rsidRPr="00A23D21" w14:paraId="287EF28C" w14:textId="77777777" w:rsidTr="00A23D21">
        <w:trPr>
          <w:trHeight w:val="630"/>
        </w:trPr>
        <w:tc>
          <w:tcPr>
            <w:tcW w:w="860" w:type="dxa"/>
            <w:tcBorders>
              <w:top w:val="single" w:sz="8" w:space="0" w:color="auto"/>
              <w:left w:val="single" w:sz="8" w:space="0" w:color="auto"/>
              <w:bottom w:val="single" w:sz="8" w:space="0" w:color="auto"/>
              <w:right w:val="single" w:sz="8" w:space="0" w:color="auto"/>
            </w:tcBorders>
            <w:shd w:val="clear" w:color="000000" w:fill="FF0000"/>
            <w:vAlign w:val="center"/>
            <w:hideMark/>
          </w:tcPr>
          <w:p w14:paraId="7B6856E3"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t>22</w:t>
            </w:r>
          </w:p>
        </w:tc>
        <w:tc>
          <w:tcPr>
            <w:tcW w:w="37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CDA3BFF"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Extracción de cerámica + cemento Cola</w:t>
            </w:r>
          </w:p>
        </w:tc>
        <w:tc>
          <w:tcPr>
            <w:tcW w:w="13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B3C9775"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m²</w:t>
            </w:r>
          </w:p>
        </w:tc>
        <w:tc>
          <w:tcPr>
            <w:tcW w:w="22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E8B13AF"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eastAsia="es-BO"/>
              </w:rPr>
              <w:t>Bs. 55.31</w:t>
            </w:r>
          </w:p>
        </w:tc>
      </w:tr>
      <w:tr w:rsidR="00A23D21" w:rsidRPr="00A23D21" w14:paraId="06EA2FF7" w14:textId="77777777" w:rsidTr="00A23D21">
        <w:trPr>
          <w:trHeight w:val="340"/>
        </w:trPr>
        <w:tc>
          <w:tcPr>
            <w:tcW w:w="860" w:type="dxa"/>
            <w:tcBorders>
              <w:top w:val="single" w:sz="8" w:space="0" w:color="auto"/>
              <w:left w:val="single" w:sz="8" w:space="0" w:color="000000"/>
              <w:bottom w:val="nil"/>
              <w:right w:val="single" w:sz="8" w:space="0" w:color="000000"/>
            </w:tcBorders>
            <w:shd w:val="clear" w:color="000000" w:fill="FF0000"/>
            <w:vAlign w:val="center"/>
            <w:hideMark/>
          </w:tcPr>
          <w:p w14:paraId="292BB3C3"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3740" w:type="dxa"/>
            <w:tcBorders>
              <w:top w:val="single" w:sz="8" w:space="0" w:color="auto"/>
              <w:left w:val="nil"/>
              <w:bottom w:val="nil"/>
              <w:right w:val="single" w:sz="8" w:space="0" w:color="000000"/>
            </w:tcBorders>
            <w:shd w:val="clear" w:color="auto" w:fill="auto"/>
            <w:vAlign w:val="center"/>
            <w:hideMark/>
          </w:tcPr>
          <w:p w14:paraId="0C9BFD96"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1360" w:type="dxa"/>
            <w:tcBorders>
              <w:top w:val="single" w:sz="8" w:space="0" w:color="auto"/>
              <w:left w:val="nil"/>
              <w:bottom w:val="nil"/>
              <w:right w:val="single" w:sz="8" w:space="0" w:color="000000"/>
            </w:tcBorders>
            <w:shd w:val="clear" w:color="auto" w:fill="auto"/>
            <w:vAlign w:val="center"/>
            <w:hideMark/>
          </w:tcPr>
          <w:p w14:paraId="575C0A61"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2220" w:type="dxa"/>
            <w:tcBorders>
              <w:top w:val="single" w:sz="8" w:space="0" w:color="auto"/>
              <w:left w:val="nil"/>
              <w:bottom w:val="nil"/>
              <w:right w:val="single" w:sz="8" w:space="0" w:color="000000"/>
            </w:tcBorders>
            <w:shd w:val="clear" w:color="auto" w:fill="auto"/>
            <w:vAlign w:val="center"/>
            <w:hideMark/>
          </w:tcPr>
          <w:p w14:paraId="01070F7F"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r>
      <w:tr w:rsidR="00A23D21" w:rsidRPr="00A23D21" w14:paraId="52B068D0" w14:textId="77777777" w:rsidTr="00A23D21">
        <w:trPr>
          <w:trHeight w:val="63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613ECC61"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t>23</w:t>
            </w:r>
          </w:p>
        </w:tc>
        <w:tc>
          <w:tcPr>
            <w:tcW w:w="3740" w:type="dxa"/>
            <w:tcBorders>
              <w:top w:val="nil"/>
              <w:left w:val="nil"/>
              <w:bottom w:val="single" w:sz="8" w:space="0" w:color="000000"/>
              <w:right w:val="single" w:sz="8" w:space="0" w:color="000000"/>
            </w:tcBorders>
            <w:shd w:val="clear" w:color="auto" w:fill="auto"/>
            <w:vAlign w:val="center"/>
            <w:hideMark/>
          </w:tcPr>
          <w:p w14:paraId="41338CAD"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Extracción de cerámica + cemento Cola</w:t>
            </w:r>
          </w:p>
        </w:tc>
        <w:tc>
          <w:tcPr>
            <w:tcW w:w="1360" w:type="dxa"/>
            <w:tcBorders>
              <w:top w:val="nil"/>
              <w:left w:val="nil"/>
              <w:bottom w:val="single" w:sz="8" w:space="0" w:color="000000"/>
              <w:right w:val="single" w:sz="8" w:space="0" w:color="000000"/>
            </w:tcBorders>
            <w:shd w:val="clear" w:color="auto" w:fill="auto"/>
            <w:vAlign w:val="center"/>
            <w:hideMark/>
          </w:tcPr>
          <w:p w14:paraId="71A8AC80"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m²</w:t>
            </w:r>
          </w:p>
        </w:tc>
        <w:tc>
          <w:tcPr>
            <w:tcW w:w="2220" w:type="dxa"/>
            <w:tcBorders>
              <w:top w:val="nil"/>
              <w:left w:val="nil"/>
              <w:bottom w:val="single" w:sz="8" w:space="0" w:color="000000"/>
              <w:right w:val="single" w:sz="8" w:space="0" w:color="000000"/>
            </w:tcBorders>
            <w:shd w:val="clear" w:color="auto" w:fill="auto"/>
            <w:vAlign w:val="center"/>
            <w:hideMark/>
          </w:tcPr>
          <w:p w14:paraId="6EEE9AAA"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eastAsia="es-BO"/>
              </w:rPr>
              <w:t>Bs. 55.31</w:t>
            </w:r>
          </w:p>
        </w:tc>
      </w:tr>
      <w:tr w:rsidR="00A23D21" w:rsidRPr="00A23D21" w14:paraId="77066D0B" w14:textId="77777777" w:rsidTr="00A23D21">
        <w:trPr>
          <w:trHeight w:val="340"/>
        </w:trPr>
        <w:tc>
          <w:tcPr>
            <w:tcW w:w="860" w:type="dxa"/>
            <w:tcBorders>
              <w:top w:val="nil"/>
              <w:left w:val="single" w:sz="8" w:space="0" w:color="000000"/>
              <w:bottom w:val="nil"/>
              <w:right w:val="single" w:sz="8" w:space="0" w:color="000000"/>
            </w:tcBorders>
            <w:shd w:val="clear" w:color="000000" w:fill="FF0000"/>
            <w:vAlign w:val="center"/>
            <w:hideMark/>
          </w:tcPr>
          <w:p w14:paraId="54B1D38B"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37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50D6F7C"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Retiro de zócalos de cerámica / porcelanato</w:t>
            </w:r>
          </w:p>
        </w:tc>
        <w:tc>
          <w:tcPr>
            <w:tcW w:w="1360" w:type="dxa"/>
            <w:tcBorders>
              <w:top w:val="nil"/>
              <w:left w:val="nil"/>
              <w:bottom w:val="nil"/>
              <w:right w:val="single" w:sz="8" w:space="0" w:color="000000"/>
            </w:tcBorders>
            <w:shd w:val="clear" w:color="auto" w:fill="auto"/>
            <w:vAlign w:val="center"/>
            <w:hideMark/>
          </w:tcPr>
          <w:p w14:paraId="2F7AC8C8"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2220" w:type="dxa"/>
            <w:tcBorders>
              <w:top w:val="nil"/>
              <w:left w:val="nil"/>
              <w:bottom w:val="nil"/>
              <w:right w:val="single" w:sz="8" w:space="0" w:color="000000"/>
            </w:tcBorders>
            <w:shd w:val="clear" w:color="auto" w:fill="auto"/>
            <w:vAlign w:val="center"/>
            <w:hideMark/>
          </w:tcPr>
          <w:p w14:paraId="1475673E"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r>
      <w:tr w:rsidR="00A23D21" w:rsidRPr="00A23D21" w14:paraId="66F946F3" w14:textId="77777777" w:rsidTr="00A23D21">
        <w:trPr>
          <w:trHeight w:val="32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4C922FB0"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t>24</w:t>
            </w:r>
          </w:p>
        </w:tc>
        <w:tc>
          <w:tcPr>
            <w:tcW w:w="3740" w:type="dxa"/>
            <w:vMerge/>
            <w:tcBorders>
              <w:top w:val="nil"/>
              <w:left w:val="single" w:sz="8" w:space="0" w:color="000000"/>
              <w:bottom w:val="single" w:sz="8" w:space="0" w:color="000000"/>
              <w:right w:val="single" w:sz="8" w:space="0" w:color="000000"/>
            </w:tcBorders>
            <w:vAlign w:val="center"/>
            <w:hideMark/>
          </w:tcPr>
          <w:p w14:paraId="1F3C53F9" w14:textId="77777777" w:rsidR="00A23D21" w:rsidRPr="00A23D21" w:rsidRDefault="00A23D21" w:rsidP="00A23D21">
            <w:pPr>
              <w:spacing w:before="0" w:after="0"/>
              <w:jc w:val="left"/>
              <w:rPr>
                <w:rFonts w:ascii="Calibri Light" w:eastAsia="Times New Roman" w:hAnsi="Calibri Light" w:cs="Calibri Light"/>
                <w:color w:val="000000"/>
                <w:szCs w:val="24"/>
                <w:lang w:eastAsia="es-BO"/>
              </w:rPr>
            </w:pPr>
          </w:p>
        </w:tc>
        <w:tc>
          <w:tcPr>
            <w:tcW w:w="1360" w:type="dxa"/>
            <w:tcBorders>
              <w:top w:val="nil"/>
              <w:left w:val="nil"/>
              <w:bottom w:val="single" w:sz="8" w:space="0" w:color="000000"/>
              <w:right w:val="single" w:sz="8" w:space="0" w:color="000000"/>
            </w:tcBorders>
            <w:shd w:val="clear" w:color="auto" w:fill="auto"/>
            <w:vAlign w:val="center"/>
            <w:hideMark/>
          </w:tcPr>
          <w:p w14:paraId="686E338C"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ml</w:t>
            </w:r>
          </w:p>
        </w:tc>
        <w:tc>
          <w:tcPr>
            <w:tcW w:w="2220" w:type="dxa"/>
            <w:tcBorders>
              <w:top w:val="nil"/>
              <w:left w:val="nil"/>
              <w:bottom w:val="single" w:sz="8" w:space="0" w:color="000000"/>
              <w:right w:val="single" w:sz="8" w:space="0" w:color="000000"/>
            </w:tcBorders>
            <w:shd w:val="clear" w:color="auto" w:fill="auto"/>
            <w:vAlign w:val="center"/>
            <w:hideMark/>
          </w:tcPr>
          <w:p w14:paraId="66BC759F"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eastAsia="es-BO"/>
              </w:rPr>
              <w:t>Bs. 18.53</w:t>
            </w:r>
          </w:p>
        </w:tc>
      </w:tr>
      <w:tr w:rsidR="00A23D21" w:rsidRPr="00A23D21" w14:paraId="60C7020A" w14:textId="77777777" w:rsidTr="00A23D21">
        <w:trPr>
          <w:trHeight w:val="340"/>
        </w:trPr>
        <w:tc>
          <w:tcPr>
            <w:tcW w:w="860" w:type="dxa"/>
            <w:tcBorders>
              <w:top w:val="nil"/>
              <w:left w:val="single" w:sz="8" w:space="0" w:color="000000"/>
              <w:bottom w:val="nil"/>
              <w:right w:val="single" w:sz="8" w:space="0" w:color="000000"/>
            </w:tcBorders>
            <w:shd w:val="clear" w:color="000000" w:fill="FF0000"/>
            <w:vAlign w:val="center"/>
            <w:hideMark/>
          </w:tcPr>
          <w:p w14:paraId="0423D197"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3740" w:type="dxa"/>
            <w:tcBorders>
              <w:top w:val="nil"/>
              <w:left w:val="nil"/>
              <w:bottom w:val="nil"/>
              <w:right w:val="single" w:sz="8" w:space="0" w:color="000000"/>
            </w:tcBorders>
            <w:shd w:val="clear" w:color="auto" w:fill="auto"/>
            <w:vAlign w:val="center"/>
            <w:hideMark/>
          </w:tcPr>
          <w:p w14:paraId="6D2C4440"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1360" w:type="dxa"/>
            <w:tcBorders>
              <w:top w:val="nil"/>
              <w:left w:val="nil"/>
              <w:bottom w:val="nil"/>
              <w:right w:val="single" w:sz="8" w:space="0" w:color="000000"/>
            </w:tcBorders>
            <w:shd w:val="clear" w:color="auto" w:fill="auto"/>
            <w:vAlign w:val="center"/>
            <w:hideMark/>
          </w:tcPr>
          <w:p w14:paraId="56434682"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2220" w:type="dxa"/>
            <w:tcBorders>
              <w:top w:val="nil"/>
              <w:left w:val="nil"/>
              <w:bottom w:val="nil"/>
              <w:right w:val="single" w:sz="8" w:space="0" w:color="000000"/>
            </w:tcBorders>
            <w:shd w:val="clear" w:color="auto" w:fill="auto"/>
            <w:vAlign w:val="center"/>
            <w:hideMark/>
          </w:tcPr>
          <w:p w14:paraId="6DF4BB6C"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r>
      <w:tr w:rsidR="00A23D21" w:rsidRPr="00A23D21" w14:paraId="20CB3506" w14:textId="77777777" w:rsidTr="00A23D21">
        <w:trPr>
          <w:trHeight w:val="63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4DA61160"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t>25</w:t>
            </w:r>
          </w:p>
        </w:tc>
        <w:tc>
          <w:tcPr>
            <w:tcW w:w="3740" w:type="dxa"/>
            <w:tcBorders>
              <w:top w:val="nil"/>
              <w:left w:val="nil"/>
              <w:bottom w:val="single" w:sz="8" w:space="0" w:color="000000"/>
              <w:right w:val="single" w:sz="8" w:space="0" w:color="000000"/>
            </w:tcBorders>
            <w:shd w:val="clear" w:color="auto" w:fill="auto"/>
            <w:vAlign w:val="center"/>
            <w:hideMark/>
          </w:tcPr>
          <w:p w14:paraId="76F55E3F"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Extracción de piso flotante aglomerado</w:t>
            </w:r>
          </w:p>
        </w:tc>
        <w:tc>
          <w:tcPr>
            <w:tcW w:w="1360" w:type="dxa"/>
            <w:tcBorders>
              <w:top w:val="nil"/>
              <w:left w:val="nil"/>
              <w:bottom w:val="single" w:sz="8" w:space="0" w:color="000000"/>
              <w:right w:val="single" w:sz="8" w:space="0" w:color="000000"/>
            </w:tcBorders>
            <w:shd w:val="clear" w:color="auto" w:fill="auto"/>
            <w:vAlign w:val="center"/>
            <w:hideMark/>
          </w:tcPr>
          <w:p w14:paraId="3E2D96F1"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m²</w:t>
            </w:r>
          </w:p>
        </w:tc>
        <w:tc>
          <w:tcPr>
            <w:tcW w:w="2220" w:type="dxa"/>
            <w:tcBorders>
              <w:top w:val="nil"/>
              <w:left w:val="nil"/>
              <w:bottom w:val="single" w:sz="8" w:space="0" w:color="000000"/>
              <w:right w:val="single" w:sz="8" w:space="0" w:color="000000"/>
            </w:tcBorders>
            <w:shd w:val="clear" w:color="auto" w:fill="auto"/>
            <w:vAlign w:val="center"/>
            <w:hideMark/>
          </w:tcPr>
          <w:p w14:paraId="76045F5C"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eastAsia="es-BO"/>
              </w:rPr>
              <w:t>Bs. 10.25-18.12</w:t>
            </w:r>
          </w:p>
        </w:tc>
      </w:tr>
      <w:tr w:rsidR="00A23D21" w:rsidRPr="00A23D21" w14:paraId="24C3119A" w14:textId="77777777" w:rsidTr="00A23D21">
        <w:trPr>
          <w:trHeight w:val="340"/>
        </w:trPr>
        <w:tc>
          <w:tcPr>
            <w:tcW w:w="860" w:type="dxa"/>
            <w:tcBorders>
              <w:top w:val="nil"/>
              <w:left w:val="single" w:sz="8" w:space="0" w:color="000000"/>
              <w:bottom w:val="nil"/>
              <w:right w:val="single" w:sz="8" w:space="0" w:color="000000"/>
            </w:tcBorders>
            <w:shd w:val="clear" w:color="000000" w:fill="FF0000"/>
            <w:vAlign w:val="center"/>
            <w:hideMark/>
          </w:tcPr>
          <w:p w14:paraId="2EBDF089"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37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7C18AF1"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Retiro de zócalos de madera / aglomerado</w:t>
            </w:r>
          </w:p>
        </w:tc>
        <w:tc>
          <w:tcPr>
            <w:tcW w:w="1360" w:type="dxa"/>
            <w:tcBorders>
              <w:top w:val="nil"/>
              <w:left w:val="nil"/>
              <w:bottom w:val="nil"/>
              <w:right w:val="single" w:sz="8" w:space="0" w:color="000000"/>
            </w:tcBorders>
            <w:shd w:val="clear" w:color="auto" w:fill="auto"/>
            <w:vAlign w:val="center"/>
            <w:hideMark/>
          </w:tcPr>
          <w:p w14:paraId="66FC0ADA"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2220" w:type="dxa"/>
            <w:tcBorders>
              <w:top w:val="nil"/>
              <w:left w:val="nil"/>
              <w:bottom w:val="nil"/>
              <w:right w:val="single" w:sz="8" w:space="0" w:color="000000"/>
            </w:tcBorders>
            <w:shd w:val="clear" w:color="auto" w:fill="auto"/>
            <w:vAlign w:val="center"/>
            <w:hideMark/>
          </w:tcPr>
          <w:p w14:paraId="6E393C16"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r>
      <w:tr w:rsidR="00A23D21" w:rsidRPr="00A23D21" w14:paraId="7333EAE5" w14:textId="77777777" w:rsidTr="00A23D21">
        <w:trPr>
          <w:trHeight w:val="32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6A87134A"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t>26</w:t>
            </w:r>
          </w:p>
        </w:tc>
        <w:tc>
          <w:tcPr>
            <w:tcW w:w="3740" w:type="dxa"/>
            <w:vMerge/>
            <w:tcBorders>
              <w:top w:val="nil"/>
              <w:left w:val="single" w:sz="8" w:space="0" w:color="000000"/>
              <w:bottom w:val="single" w:sz="8" w:space="0" w:color="000000"/>
              <w:right w:val="single" w:sz="8" w:space="0" w:color="000000"/>
            </w:tcBorders>
            <w:vAlign w:val="center"/>
            <w:hideMark/>
          </w:tcPr>
          <w:p w14:paraId="5AFBEF9F" w14:textId="77777777" w:rsidR="00A23D21" w:rsidRPr="00A23D21" w:rsidRDefault="00A23D21" w:rsidP="00A23D21">
            <w:pPr>
              <w:spacing w:before="0" w:after="0"/>
              <w:jc w:val="left"/>
              <w:rPr>
                <w:rFonts w:ascii="Calibri Light" w:eastAsia="Times New Roman" w:hAnsi="Calibri Light" w:cs="Calibri Light"/>
                <w:color w:val="000000"/>
                <w:szCs w:val="24"/>
                <w:lang w:eastAsia="es-BO"/>
              </w:rPr>
            </w:pPr>
          </w:p>
        </w:tc>
        <w:tc>
          <w:tcPr>
            <w:tcW w:w="1360" w:type="dxa"/>
            <w:tcBorders>
              <w:top w:val="nil"/>
              <w:left w:val="nil"/>
              <w:bottom w:val="single" w:sz="8" w:space="0" w:color="000000"/>
              <w:right w:val="single" w:sz="8" w:space="0" w:color="000000"/>
            </w:tcBorders>
            <w:shd w:val="clear" w:color="auto" w:fill="auto"/>
            <w:vAlign w:val="center"/>
            <w:hideMark/>
          </w:tcPr>
          <w:p w14:paraId="0E249CA1"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ml</w:t>
            </w:r>
          </w:p>
        </w:tc>
        <w:tc>
          <w:tcPr>
            <w:tcW w:w="2220" w:type="dxa"/>
            <w:tcBorders>
              <w:top w:val="nil"/>
              <w:left w:val="nil"/>
              <w:bottom w:val="single" w:sz="8" w:space="0" w:color="000000"/>
              <w:right w:val="single" w:sz="8" w:space="0" w:color="000000"/>
            </w:tcBorders>
            <w:shd w:val="clear" w:color="auto" w:fill="auto"/>
            <w:vAlign w:val="center"/>
            <w:hideMark/>
          </w:tcPr>
          <w:p w14:paraId="2D997540"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eastAsia="es-BO"/>
              </w:rPr>
              <w:t>Bs. 5.25-9.12</w:t>
            </w:r>
          </w:p>
        </w:tc>
      </w:tr>
      <w:tr w:rsidR="00A23D21" w:rsidRPr="00A23D21" w14:paraId="6D1D81AF" w14:textId="77777777" w:rsidTr="00A23D21">
        <w:trPr>
          <w:trHeight w:val="340"/>
        </w:trPr>
        <w:tc>
          <w:tcPr>
            <w:tcW w:w="860" w:type="dxa"/>
            <w:tcBorders>
              <w:top w:val="nil"/>
              <w:left w:val="single" w:sz="8" w:space="0" w:color="000000"/>
              <w:bottom w:val="nil"/>
              <w:right w:val="single" w:sz="8" w:space="0" w:color="000000"/>
            </w:tcBorders>
            <w:shd w:val="clear" w:color="000000" w:fill="FF0000"/>
            <w:vAlign w:val="center"/>
            <w:hideMark/>
          </w:tcPr>
          <w:p w14:paraId="29C73A72"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37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B19E694"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Extracción de alfombra y tapizón en pisos</w:t>
            </w:r>
          </w:p>
        </w:tc>
        <w:tc>
          <w:tcPr>
            <w:tcW w:w="1360" w:type="dxa"/>
            <w:tcBorders>
              <w:top w:val="nil"/>
              <w:left w:val="nil"/>
              <w:bottom w:val="nil"/>
              <w:right w:val="single" w:sz="8" w:space="0" w:color="000000"/>
            </w:tcBorders>
            <w:shd w:val="clear" w:color="auto" w:fill="auto"/>
            <w:vAlign w:val="center"/>
            <w:hideMark/>
          </w:tcPr>
          <w:p w14:paraId="0BAF9A54"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2220" w:type="dxa"/>
            <w:tcBorders>
              <w:top w:val="nil"/>
              <w:left w:val="nil"/>
              <w:bottom w:val="nil"/>
              <w:right w:val="single" w:sz="8" w:space="0" w:color="000000"/>
            </w:tcBorders>
            <w:shd w:val="clear" w:color="auto" w:fill="auto"/>
            <w:vAlign w:val="center"/>
            <w:hideMark/>
          </w:tcPr>
          <w:p w14:paraId="6AC044D5"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r>
      <w:tr w:rsidR="00A23D21" w:rsidRPr="00A23D21" w14:paraId="1B2FE64C" w14:textId="77777777" w:rsidTr="00A23D21">
        <w:trPr>
          <w:trHeight w:val="32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2004FC67"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t>27</w:t>
            </w:r>
          </w:p>
        </w:tc>
        <w:tc>
          <w:tcPr>
            <w:tcW w:w="3740" w:type="dxa"/>
            <w:vMerge/>
            <w:tcBorders>
              <w:top w:val="nil"/>
              <w:left w:val="single" w:sz="8" w:space="0" w:color="000000"/>
              <w:bottom w:val="single" w:sz="8" w:space="0" w:color="000000"/>
              <w:right w:val="single" w:sz="8" w:space="0" w:color="000000"/>
            </w:tcBorders>
            <w:vAlign w:val="center"/>
            <w:hideMark/>
          </w:tcPr>
          <w:p w14:paraId="7A53CF8F" w14:textId="77777777" w:rsidR="00A23D21" w:rsidRPr="00A23D21" w:rsidRDefault="00A23D21" w:rsidP="00A23D21">
            <w:pPr>
              <w:spacing w:before="0" w:after="0"/>
              <w:jc w:val="left"/>
              <w:rPr>
                <w:rFonts w:ascii="Calibri Light" w:eastAsia="Times New Roman" w:hAnsi="Calibri Light" w:cs="Calibri Light"/>
                <w:color w:val="000000"/>
                <w:szCs w:val="24"/>
                <w:lang w:eastAsia="es-BO"/>
              </w:rPr>
            </w:pPr>
          </w:p>
        </w:tc>
        <w:tc>
          <w:tcPr>
            <w:tcW w:w="1360" w:type="dxa"/>
            <w:tcBorders>
              <w:top w:val="nil"/>
              <w:left w:val="nil"/>
              <w:bottom w:val="single" w:sz="8" w:space="0" w:color="000000"/>
              <w:right w:val="single" w:sz="8" w:space="0" w:color="000000"/>
            </w:tcBorders>
            <w:shd w:val="clear" w:color="auto" w:fill="auto"/>
            <w:vAlign w:val="center"/>
            <w:hideMark/>
          </w:tcPr>
          <w:p w14:paraId="7C4EA079"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m²</w:t>
            </w:r>
          </w:p>
        </w:tc>
        <w:tc>
          <w:tcPr>
            <w:tcW w:w="2220" w:type="dxa"/>
            <w:tcBorders>
              <w:top w:val="nil"/>
              <w:left w:val="nil"/>
              <w:bottom w:val="single" w:sz="8" w:space="0" w:color="000000"/>
              <w:right w:val="single" w:sz="8" w:space="0" w:color="000000"/>
            </w:tcBorders>
            <w:shd w:val="clear" w:color="auto" w:fill="auto"/>
            <w:vAlign w:val="center"/>
            <w:hideMark/>
          </w:tcPr>
          <w:p w14:paraId="6F6F4827"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eastAsia="es-BO"/>
              </w:rPr>
              <w:t>Bs. 8.14-15.56</w:t>
            </w:r>
          </w:p>
        </w:tc>
      </w:tr>
      <w:tr w:rsidR="00A23D21" w:rsidRPr="00A23D21" w14:paraId="4441F4E2" w14:textId="77777777" w:rsidTr="00A23D21">
        <w:trPr>
          <w:trHeight w:val="340"/>
        </w:trPr>
        <w:tc>
          <w:tcPr>
            <w:tcW w:w="860" w:type="dxa"/>
            <w:tcBorders>
              <w:top w:val="nil"/>
              <w:left w:val="single" w:sz="8" w:space="0" w:color="000000"/>
              <w:bottom w:val="nil"/>
              <w:right w:val="single" w:sz="8" w:space="0" w:color="000000"/>
            </w:tcBorders>
            <w:shd w:val="clear" w:color="000000" w:fill="FF0000"/>
            <w:vAlign w:val="center"/>
            <w:hideMark/>
          </w:tcPr>
          <w:p w14:paraId="17A2BB44"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3740" w:type="dxa"/>
            <w:tcBorders>
              <w:top w:val="nil"/>
              <w:left w:val="nil"/>
              <w:bottom w:val="nil"/>
              <w:right w:val="single" w:sz="8" w:space="0" w:color="000000"/>
            </w:tcBorders>
            <w:shd w:val="clear" w:color="auto" w:fill="auto"/>
            <w:vAlign w:val="center"/>
            <w:hideMark/>
          </w:tcPr>
          <w:p w14:paraId="58F6E862"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1360" w:type="dxa"/>
            <w:tcBorders>
              <w:top w:val="nil"/>
              <w:left w:val="nil"/>
              <w:bottom w:val="nil"/>
              <w:right w:val="single" w:sz="8" w:space="0" w:color="000000"/>
            </w:tcBorders>
            <w:shd w:val="clear" w:color="auto" w:fill="auto"/>
            <w:vAlign w:val="center"/>
            <w:hideMark/>
          </w:tcPr>
          <w:p w14:paraId="133DD8C9"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2220" w:type="dxa"/>
            <w:tcBorders>
              <w:top w:val="nil"/>
              <w:left w:val="nil"/>
              <w:bottom w:val="nil"/>
              <w:right w:val="single" w:sz="8" w:space="0" w:color="000000"/>
            </w:tcBorders>
            <w:shd w:val="clear" w:color="auto" w:fill="auto"/>
            <w:vAlign w:val="center"/>
            <w:hideMark/>
          </w:tcPr>
          <w:p w14:paraId="46B2610C"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r>
      <w:tr w:rsidR="00A23D21" w:rsidRPr="00A23D21" w14:paraId="0F246D25" w14:textId="77777777" w:rsidTr="00A23D21">
        <w:trPr>
          <w:trHeight w:val="32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315C4EAE"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lastRenderedPageBreak/>
              <w:t>28</w:t>
            </w:r>
          </w:p>
        </w:tc>
        <w:tc>
          <w:tcPr>
            <w:tcW w:w="3740" w:type="dxa"/>
            <w:tcBorders>
              <w:top w:val="nil"/>
              <w:left w:val="nil"/>
              <w:bottom w:val="single" w:sz="8" w:space="0" w:color="000000"/>
              <w:right w:val="single" w:sz="8" w:space="0" w:color="000000"/>
            </w:tcBorders>
            <w:shd w:val="clear" w:color="auto" w:fill="auto"/>
            <w:vAlign w:val="center"/>
            <w:hideMark/>
          </w:tcPr>
          <w:p w14:paraId="3D43351D"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Extracción de mesones</w:t>
            </w:r>
          </w:p>
        </w:tc>
        <w:tc>
          <w:tcPr>
            <w:tcW w:w="1360" w:type="dxa"/>
            <w:tcBorders>
              <w:top w:val="nil"/>
              <w:left w:val="nil"/>
              <w:bottom w:val="single" w:sz="8" w:space="0" w:color="000000"/>
              <w:right w:val="single" w:sz="8" w:space="0" w:color="000000"/>
            </w:tcBorders>
            <w:shd w:val="clear" w:color="auto" w:fill="auto"/>
            <w:vAlign w:val="center"/>
            <w:hideMark/>
          </w:tcPr>
          <w:p w14:paraId="56597373"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ml</w:t>
            </w:r>
          </w:p>
        </w:tc>
        <w:tc>
          <w:tcPr>
            <w:tcW w:w="2220" w:type="dxa"/>
            <w:tcBorders>
              <w:top w:val="nil"/>
              <w:left w:val="nil"/>
              <w:bottom w:val="single" w:sz="8" w:space="0" w:color="000000"/>
              <w:right w:val="single" w:sz="8" w:space="0" w:color="000000"/>
            </w:tcBorders>
            <w:shd w:val="clear" w:color="auto" w:fill="auto"/>
            <w:vAlign w:val="center"/>
            <w:hideMark/>
          </w:tcPr>
          <w:p w14:paraId="40AEDB6B"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eastAsia="es-BO"/>
              </w:rPr>
              <w:t>Bs. 45.14</w:t>
            </w:r>
          </w:p>
        </w:tc>
      </w:tr>
      <w:tr w:rsidR="00A23D21" w:rsidRPr="00A23D21" w14:paraId="64F0F134" w14:textId="77777777" w:rsidTr="00A23D21">
        <w:trPr>
          <w:trHeight w:val="740"/>
        </w:trPr>
        <w:tc>
          <w:tcPr>
            <w:tcW w:w="860" w:type="dxa"/>
            <w:tcBorders>
              <w:top w:val="nil"/>
              <w:left w:val="single" w:sz="8" w:space="0" w:color="000000"/>
              <w:bottom w:val="nil"/>
              <w:right w:val="single" w:sz="8" w:space="0" w:color="000000"/>
            </w:tcBorders>
            <w:shd w:val="clear" w:color="000000" w:fill="FF0000"/>
            <w:vAlign w:val="center"/>
            <w:hideMark/>
          </w:tcPr>
          <w:p w14:paraId="037BCCAF"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37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F67F771"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Demolición de cielo falso de yeso, incluye la extracción de ripas, malla, etc.</w:t>
            </w:r>
          </w:p>
        </w:tc>
        <w:tc>
          <w:tcPr>
            <w:tcW w:w="1360" w:type="dxa"/>
            <w:tcBorders>
              <w:top w:val="nil"/>
              <w:left w:val="nil"/>
              <w:bottom w:val="nil"/>
              <w:right w:val="single" w:sz="8" w:space="0" w:color="000000"/>
            </w:tcBorders>
            <w:shd w:val="clear" w:color="auto" w:fill="auto"/>
            <w:vAlign w:val="center"/>
            <w:hideMark/>
          </w:tcPr>
          <w:p w14:paraId="128C87CA"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2220" w:type="dxa"/>
            <w:tcBorders>
              <w:top w:val="nil"/>
              <w:left w:val="nil"/>
              <w:bottom w:val="nil"/>
              <w:right w:val="single" w:sz="8" w:space="0" w:color="000000"/>
            </w:tcBorders>
            <w:shd w:val="clear" w:color="auto" w:fill="auto"/>
            <w:vAlign w:val="center"/>
            <w:hideMark/>
          </w:tcPr>
          <w:p w14:paraId="34420CC7"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r>
      <w:tr w:rsidR="00A23D21" w:rsidRPr="00A23D21" w14:paraId="715F3AED" w14:textId="77777777" w:rsidTr="00A23D21">
        <w:trPr>
          <w:trHeight w:val="32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0A62399A"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t>29</w:t>
            </w:r>
          </w:p>
        </w:tc>
        <w:tc>
          <w:tcPr>
            <w:tcW w:w="3740" w:type="dxa"/>
            <w:vMerge/>
            <w:tcBorders>
              <w:top w:val="nil"/>
              <w:left w:val="single" w:sz="8" w:space="0" w:color="000000"/>
              <w:bottom w:val="single" w:sz="8" w:space="0" w:color="000000"/>
              <w:right w:val="single" w:sz="8" w:space="0" w:color="000000"/>
            </w:tcBorders>
            <w:vAlign w:val="center"/>
            <w:hideMark/>
          </w:tcPr>
          <w:p w14:paraId="75487706" w14:textId="77777777" w:rsidR="00A23D21" w:rsidRPr="00A23D21" w:rsidRDefault="00A23D21" w:rsidP="00A23D21">
            <w:pPr>
              <w:spacing w:before="0" w:after="0"/>
              <w:jc w:val="left"/>
              <w:rPr>
                <w:rFonts w:ascii="Calibri Light" w:eastAsia="Times New Roman" w:hAnsi="Calibri Light" w:cs="Calibri Light"/>
                <w:color w:val="000000"/>
                <w:szCs w:val="24"/>
                <w:lang w:eastAsia="es-BO"/>
              </w:rPr>
            </w:pPr>
          </w:p>
        </w:tc>
        <w:tc>
          <w:tcPr>
            <w:tcW w:w="1360" w:type="dxa"/>
            <w:tcBorders>
              <w:top w:val="nil"/>
              <w:left w:val="nil"/>
              <w:bottom w:val="single" w:sz="8" w:space="0" w:color="000000"/>
              <w:right w:val="single" w:sz="8" w:space="0" w:color="000000"/>
            </w:tcBorders>
            <w:shd w:val="clear" w:color="auto" w:fill="auto"/>
            <w:vAlign w:val="center"/>
            <w:hideMark/>
          </w:tcPr>
          <w:p w14:paraId="780B1637"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m²</w:t>
            </w:r>
          </w:p>
        </w:tc>
        <w:tc>
          <w:tcPr>
            <w:tcW w:w="2220" w:type="dxa"/>
            <w:tcBorders>
              <w:top w:val="nil"/>
              <w:left w:val="nil"/>
              <w:bottom w:val="single" w:sz="8" w:space="0" w:color="000000"/>
              <w:right w:val="single" w:sz="8" w:space="0" w:color="000000"/>
            </w:tcBorders>
            <w:shd w:val="clear" w:color="auto" w:fill="auto"/>
            <w:vAlign w:val="center"/>
            <w:hideMark/>
          </w:tcPr>
          <w:p w14:paraId="5C6031B1"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eastAsia="es-BO"/>
              </w:rPr>
              <w:t>Bs. 20.09</w:t>
            </w:r>
          </w:p>
        </w:tc>
      </w:tr>
      <w:tr w:rsidR="00A23D21" w:rsidRPr="00A23D21" w14:paraId="0876506B" w14:textId="77777777" w:rsidTr="00A23D21">
        <w:trPr>
          <w:trHeight w:val="960"/>
        </w:trPr>
        <w:tc>
          <w:tcPr>
            <w:tcW w:w="860" w:type="dxa"/>
            <w:tcBorders>
              <w:top w:val="nil"/>
              <w:left w:val="single" w:sz="8" w:space="0" w:color="000000"/>
              <w:bottom w:val="nil"/>
              <w:right w:val="single" w:sz="8" w:space="0" w:color="000000"/>
            </w:tcBorders>
            <w:shd w:val="clear" w:color="000000" w:fill="FF0000"/>
            <w:vAlign w:val="center"/>
            <w:hideMark/>
          </w:tcPr>
          <w:p w14:paraId="6D6477F4" w14:textId="77777777" w:rsidR="00A23D21" w:rsidRPr="00A23D21" w:rsidRDefault="00A23D21" w:rsidP="00A23D21">
            <w:pPr>
              <w:spacing w:before="0" w:after="0"/>
              <w:jc w:val="center"/>
              <w:rPr>
                <w:rFonts w:ascii="Calibri Light" w:eastAsia="Times New Roman" w:hAnsi="Calibri Light" w:cs="Calibri Light"/>
                <w:color w:val="000000"/>
                <w:sz w:val="27"/>
                <w:szCs w:val="27"/>
                <w:lang w:eastAsia="es-BO"/>
              </w:rPr>
            </w:pPr>
            <w:r w:rsidRPr="00A23D21">
              <w:rPr>
                <w:rFonts w:ascii="Calibri Light" w:eastAsia="Times New Roman" w:hAnsi="Calibri Light" w:cs="Calibri Light"/>
                <w:color w:val="000000"/>
                <w:sz w:val="27"/>
                <w:szCs w:val="27"/>
                <w:lang w:val="es-ES" w:eastAsia="es-BO"/>
              </w:rPr>
              <w:t> </w:t>
            </w:r>
          </w:p>
        </w:tc>
        <w:tc>
          <w:tcPr>
            <w:tcW w:w="37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25AAE2C"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Extracción de cielo falso de drywall (Incluye la extracción de rejilla y todos los elementos metálicos)</w:t>
            </w:r>
          </w:p>
        </w:tc>
        <w:tc>
          <w:tcPr>
            <w:tcW w:w="1360" w:type="dxa"/>
            <w:tcBorders>
              <w:top w:val="nil"/>
              <w:left w:val="nil"/>
              <w:bottom w:val="nil"/>
              <w:right w:val="single" w:sz="8" w:space="0" w:color="000000"/>
            </w:tcBorders>
            <w:shd w:val="clear" w:color="auto" w:fill="auto"/>
            <w:vAlign w:val="center"/>
            <w:hideMark/>
          </w:tcPr>
          <w:p w14:paraId="2BD8A26E" w14:textId="77777777" w:rsidR="00A23D21" w:rsidRPr="00A23D21" w:rsidRDefault="00A23D21" w:rsidP="00A23D21">
            <w:pPr>
              <w:spacing w:before="0" w:after="0"/>
              <w:jc w:val="center"/>
              <w:rPr>
                <w:rFonts w:ascii="Calibri Light" w:eastAsia="Times New Roman" w:hAnsi="Calibri Light" w:cs="Calibri Light"/>
                <w:color w:val="000000"/>
                <w:sz w:val="27"/>
                <w:szCs w:val="27"/>
                <w:lang w:eastAsia="es-BO"/>
              </w:rPr>
            </w:pPr>
            <w:r w:rsidRPr="00A23D21">
              <w:rPr>
                <w:rFonts w:ascii="Calibri Light" w:eastAsia="Times New Roman" w:hAnsi="Calibri Light" w:cs="Calibri Light"/>
                <w:color w:val="000000"/>
                <w:sz w:val="27"/>
                <w:szCs w:val="27"/>
                <w:lang w:val="es-ES" w:eastAsia="es-BO"/>
              </w:rPr>
              <w:t> </w:t>
            </w:r>
          </w:p>
        </w:tc>
        <w:tc>
          <w:tcPr>
            <w:tcW w:w="2220" w:type="dxa"/>
            <w:tcBorders>
              <w:top w:val="nil"/>
              <w:left w:val="nil"/>
              <w:bottom w:val="nil"/>
              <w:right w:val="single" w:sz="8" w:space="0" w:color="000000"/>
            </w:tcBorders>
            <w:shd w:val="clear" w:color="auto" w:fill="auto"/>
            <w:vAlign w:val="center"/>
            <w:hideMark/>
          </w:tcPr>
          <w:p w14:paraId="30DC24A3" w14:textId="77777777" w:rsidR="00A23D21" w:rsidRPr="00A23D21" w:rsidRDefault="00A23D21" w:rsidP="00A23D21">
            <w:pPr>
              <w:spacing w:before="0" w:after="0"/>
              <w:jc w:val="center"/>
              <w:rPr>
                <w:rFonts w:ascii="Calibri Light" w:eastAsia="Times New Roman" w:hAnsi="Calibri Light" w:cs="Calibri Light"/>
                <w:color w:val="000000"/>
                <w:sz w:val="27"/>
                <w:szCs w:val="27"/>
                <w:lang w:eastAsia="es-BO"/>
              </w:rPr>
            </w:pPr>
            <w:r w:rsidRPr="00A23D21">
              <w:rPr>
                <w:rFonts w:ascii="Calibri Light" w:eastAsia="Times New Roman" w:hAnsi="Calibri Light" w:cs="Calibri Light"/>
                <w:color w:val="000000"/>
                <w:sz w:val="27"/>
                <w:szCs w:val="27"/>
                <w:lang w:val="es-ES" w:eastAsia="es-BO"/>
              </w:rPr>
              <w:t> </w:t>
            </w:r>
          </w:p>
        </w:tc>
      </w:tr>
      <w:tr w:rsidR="00A23D21" w:rsidRPr="00A23D21" w14:paraId="66976C40" w14:textId="77777777" w:rsidTr="00A23D21">
        <w:trPr>
          <w:trHeight w:val="32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3DF7CC1F"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t>30</w:t>
            </w:r>
          </w:p>
        </w:tc>
        <w:tc>
          <w:tcPr>
            <w:tcW w:w="3740" w:type="dxa"/>
            <w:vMerge/>
            <w:tcBorders>
              <w:top w:val="nil"/>
              <w:left w:val="single" w:sz="8" w:space="0" w:color="000000"/>
              <w:bottom w:val="single" w:sz="8" w:space="0" w:color="000000"/>
              <w:right w:val="single" w:sz="8" w:space="0" w:color="000000"/>
            </w:tcBorders>
            <w:vAlign w:val="center"/>
            <w:hideMark/>
          </w:tcPr>
          <w:p w14:paraId="665EA464" w14:textId="77777777" w:rsidR="00A23D21" w:rsidRPr="00A23D21" w:rsidRDefault="00A23D21" w:rsidP="00A23D21">
            <w:pPr>
              <w:spacing w:before="0" w:after="0"/>
              <w:jc w:val="left"/>
              <w:rPr>
                <w:rFonts w:ascii="Calibri Light" w:eastAsia="Times New Roman" w:hAnsi="Calibri Light" w:cs="Calibri Light"/>
                <w:color w:val="000000"/>
                <w:szCs w:val="24"/>
                <w:lang w:eastAsia="es-BO"/>
              </w:rPr>
            </w:pPr>
          </w:p>
        </w:tc>
        <w:tc>
          <w:tcPr>
            <w:tcW w:w="1360" w:type="dxa"/>
            <w:tcBorders>
              <w:top w:val="nil"/>
              <w:left w:val="nil"/>
              <w:bottom w:val="single" w:sz="8" w:space="0" w:color="000000"/>
              <w:right w:val="single" w:sz="8" w:space="0" w:color="000000"/>
            </w:tcBorders>
            <w:shd w:val="clear" w:color="auto" w:fill="auto"/>
            <w:vAlign w:val="center"/>
            <w:hideMark/>
          </w:tcPr>
          <w:p w14:paraId="57D57614"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m²</w:t>
            </w:r>
          </w:p>
        </w:tc>
        <w:tc>
          <w:tcPr>
            <w:tcW w:w="2220" w:type="dxa"/>
            <w:tcBorders>
              <w:top w:val="nil"/>
              <w:left w:val="nil"/>
              <w:bottom w:val="single" w:sz="8" w:space="0" w:color="000000"/>
              <w:right w:val="single" w:sz="8" w:space="0" w:color="000000"/>
            </w:tcBorders>
            <w:shd w:val="clear" w:color="auto" w:fill="auto"/>
            <w:vAlign w:val="center"/>
            <w:hideMark/>
          </w:tcPr>
          <w:p w14:paraId="331FD0BB"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eastAsia="es-BO"/>
              </w:rPr>
              <w:t>Bs. 20.00-40.00</w:t>
            </w:r>
          </w:p>
        </w:tc>
      </w:tr>
      <w:tr w:rsidR="00A23D21" w:rsidRPr="00A23D21" w14:paraId="01718EB6" w14:textId="77777777" w:rsidTr="00A23D21">
        <w:trPr>
          <w:trHeight w:val="950"/>
        </w:trPr>
        <w:tc>
          <w:tcPr>
            <w:tcW w:w="860" w:type="dxa"/>
            <w:tcBorders>
              <w:top w:val="nil"/>
              <w:left w:val="single" w:sz="8" w:space="0" w:color="000000"/>
              <w:bottom w:val="nil"/>
              <w:right w:val="single" w:sz="8" w:space="0" w:color="000000"/>
            </w:tcBorders>
            <w:shd w:val="clear" w:color="000000" w:fill="FF0000"/>
            <w:vAlign w:val="center"/>
            <w:hideMark/>
          </w:tcPr>
          <w:p w14:paraId="5A20B6AE"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37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40D0C7A"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Extracción de placas acústicas (Incluye la extracción de rejilla y todos los elementos metálicos)</w:t>
            </w:r>
          </w:p>
        </w:tc>
        <w:tc>
          <w:tcPr>
            <w:tcW w:w="1360" w:type="dxa"/>
            <w:tcBorders>
              <w:top w:val="nil"/>
              <w:left w:val="nil"/>
              <w:bottom w:val="nil"/>
              <w:right w:val="single" w:sz="8" w:space="0" w:color="000000"/>
            </w:tcBorders>
            <w:shd w:val="clear" w:color="auto" w:fill="auto"/>
            <w:vAlign w:val="center"/>
            <w:hideMark/>
          </w:tcPr>
          <w:p w14:paraId="73A460EF"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2220" w:type="dxa"/>
            <w:tcBorders>
              <w:top w:val="nil"/>
              <w:left w:val="nil"/>
              <w:bottom w:val="nil"/>
              <w:right w:val="single" w:sz="8" w:space="0" w:color="000000"/>
            </w:tcBorders>
            <w:shd w:val="clear" w:color="auto" w:fill="auto"/>
            <w:vAlign w:val="center"/>
            <w:hideMark/>
          </w:tcPr>
          <w:p w14:paraId="0427AF02"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r>
      <w:tr w:rsidR="00A23D21" w:rsidRPr="00A23D21" w14:paraId="299DDAD0" w14:textId="77777777" w:rsidTr="00A23D21">
        <w:trPr>
          <w:trHeight w:val="32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7C7C8B52"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t>31</w:t>
            </w:r>
          </w:p>
        </w:tc>
        <w:tc>
          <w:tcPr>
            <w:tcW w:w="3740" w:type="dxa"/>
            <w:vMerge/>
            <w:tcBorders>
              <w:top w:val="nil"/>
              <w:left w:val="single" w:sz="8" w:space="0" w:color="000000"/>
              <w:bottom w:val="single" w:sz="8" w:space="0" w:color="000000"/>
              <w:right w:val="single" w:sz="8" w:space="0" w:color="000000"/>
            </w:tcBorders>
            <w:vAlign w:val="center"/>
            <w:hideMark/>
          </w:tcPr>
          <w:p w14:paraId="50F9B343" w14:textId="77777777" w:rsidR="00A23D21" w:rsidRPr="00A23D21" w:rsidRDefault="00A23D21" w:rsidP="00A23D21">
            <w:pPr>
              <w:spacing w:before="0" w:after="0"/>
              <w:jc w:val="left"/>
              <w:rPr>
                <w:rFonts w:ascii="Calibri Light" w:eastAsia="Times New Roman" w:hAnsi="Calibri Light" w:cs="Calibri Light"/>
                <w:color w:val="000000"/>
                <w:szCs w:val="24"/>
                <w:lang w:eastAsia="es-BO"/>
              </w:rPr>
            </w:pPr>
          </w:p>
        </w:tc>
        <w:tc>
          <w:tcPr>
            <w:tcW w:w="1360" w:type="dxa"/>
            <w:tcBorders>
              <w:top w:val="nil"/>
              <w:left w:val="nil"/>
              <w:bottom w:val="single" w:sz="8" w:space="0" w:color="000000"/>
              <w:right w:val="single" w:sz="8" w:space="0" w:color="000000"/>
            </w:tcBorders>
            <w:shd w:val="clear" w:color="auto" w:fill="auto"/>
            <w:vAlign w:val="center"/>
            <w:hideMark/>
          </w:tcPr>
          <w:p w14:paraId="165EFB11"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m²</w:t>
            </w:r>
          </w:p>
        </w:tc>
        <w:tc>
          <w:tcPr>
            <w:tcW w:w="2220" w:type="dxa"/>
            <w:tcBorders>
              <w:top w:val="nil"/>
              <w:left w:val="nil"/>
              <w:bottom w:val="single" w:sz="8" w:space="0" w:color="000000"/>
              <w:right w:val="single" w:sz="8" w:space="0" w:color="000000"/>
            </w:tcBorders>
            <w:shd w:val="clear" w:color="auto" w:fill="auto"/>
            <w:vAlign w:val="center"/>
            <w:hideMark/>
          </w:tcPr>
          <w:p w14:paraId="54D279F7"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eastAsia="es-BO"/>
              </w:rPr>
              <w:t>Bs. 20.00-40.00</w:t>
            </w:r>
          </w:p>
        </w:tc>
      </w:tr>
      <w:tr w:rsidR="00A23D21" w:rsidRPr="00A23D21" w14:paraId="1847DDE1" w14:textId="77777777" w:rsidTr="00A23D21">
        <w:trPr>
          <w:trHeight w:val="340"/>
        </w:trPr>
        <w:tc>
          <w:tcPr>
            <w:tcW w:w="860" w:type="dxa"/>
            <w:tcBorders>
              <w:top w:val="nil"/>
              <w:left w:val="single" w:sz="8" w:space="0" w:color="000000"/>
              <w:bottom w:val="nil"/>
              <w:right w:val="single" w:sz="8" w:space="0" w:color="000000"/>
            </w:tcBorders>
            <w:shd w:val="clear" w:color="000000" w:fill="FF0000"/>
            <w:vAlign w:val="center"/>
            <w:hideMark/>
          </w:tcPr>
          <w:p w14:paraId="27E02E7D"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3740" w:type="dxa"/>
            <w:tcBorders>
              <w:top w:val="nil"/>
              <w:left w:val="nil"/>
              <w:bottom w:val="nil"/>
              <w:right w:val="single" w:sz="8" w:space="0" w:color="000000"/>
            </w:tcBorders>
            <w:shd w:val="clear" w:color="auto" w:fill="auto"/>
            <w:vAlign w:val="center"/>
            <w:hideMark/>
          </w:tcPr>
          <w:p w14:paraId="5E642B7A"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1360" w:type="dxa"/>
            <w:tcBorders>
              <w:top w:val="nil"/>
              <w:left w:val="nil"/>
              <w:bottom w:val="nil"/>
              <w:right w:val="single" w:sz="8" w:space="0" w:color="000000"/>
            </w:tcBorders>
            <w:shd w:val="clear" w:color="auto" w:fill="auto"/>
            <w:vAlign w:val="center"/>
            <w:hideMark/>
          </w:tcPr>
          <w:p w14:paraId="43E4DEC2"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2220" w:type="dxa"/>
            <w:tcBorders>
              <w:top w:val="nil"/>
              <w:left w:val="nil"/>
              <w:bottom w:val="nil"/>
              <w:right w:val="single" w:sz="8" w:space="0" w:color="000000"/>
            </w:tcBorders>
            <w:shd w:val="clear" w:color="auto" w:fill="auto"/>
            <w:vAlign w:val="center"/>
            <w:hideMark/>
          </w:tcPr>
          <w:p w14:paraId="3E42807C"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r>
      <w:tr w:rsidR="00A23D21" w:rsidRPr="00A23D21" w14:paraId="79FF7D64" w14:textId="77777777" w:rsidTr="00A23D21">
        <w:trPr>
          <w:trHeight w:val="32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1817C97F"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t>32</w:t>
            </w:r>
          </w:p>
        </w:tc>
        <w:tc>
          <w:tcPr>
            <w:tcW w:w="3740" w:type="dxa"/>
            <w:tcBorders>
              <w:top w:val="nil"/>
              <w:left w:val="nil"/>
              <w:bottom w:val="single" w:sz="8" w:space="0" w:color="000000"/>
              <w:right w:val="single" w:sz="8" w:space="0" w:color="000000"/>
            </w:tcBorders>
            <w:shd w:val="clear" w:color="auto" w:fill="auto"/>
            <w:vAlign w:val="center"/>
            <w:hideMark/>
          </w:tcPr>
          <w:p w14:paraId="6399CEEC"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Retiro de placas acústicas</w:t>
            </w:r>
          </w:p>
        </w:tc>
        <w:tc>
          <w:tcPr>
            <w:tcW w:w="1360" w:type="dxa"/>
            <w:tcBorders>
              <w:top w:val="nil"/>
              <w:left w:val="nil"/>
              <w:bottom w:val="single" w:sz="8" w:space="0" w:color="000000"/>
              <w:right w:val="single" w:sz="8" w:space="0" w:color="000000"/>
            </w:tcBorders>
            <w:shd w:val="clear" w:color="auto" w:fill="auto"/>
            <w:vAlign w:val="center"/>
            <w:hideMark/>
          </w:tcPr>
          <w:p w14:paraId="1EA42002"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m²</w:t>
            </w:r>
          </w:p>
        </w:tc>
        <w:tc>
          <w:tcPr>
            <w:tcW w:w="2220" w:type="dxa"/>
            <w:tcBorders>
              <w:top w:val="nil"/>
              <w:left w:val="nil"/>
              <w:bottom w:val="single" w:sz="8" w:space="0" w:color="000000"/>
              <w:right w:val="single" w:sz="8" w:space="0" w:color="000000"/>
            </w:tcBorders>
            <w:shd w:val="clear" w:color="auto" w:fill="auto"/>
            <w:vAlign w:val="center"/>
            <w:hideMark/>
          </w:tcPr>
          <w:p w14:paraId="196CB243"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eastAsia="es-BO"/>
              </w:rPr>
              <w:t>Bs. 20.00-40.00</w:t>
            </w:r>
          </w:p>
        </w:tc>
      </w:tr>
      <w:tr w:rsidR="00A23D21" w:rsidRPr="00A23D21" w14:paraId="79BE72F3" w14:textId="77777777" w:rsidTr="00A23D21">
        <w:trPr>
          <w:trHeight w:val="530"/>
        </w:trPr>
        <w:tc>
          <w:tcPr>
            <w:tcW w:w="860" w:type="dxa"/>
            <w:tcBorders>
              <w:top w:val="nil"/>
              <w:left w:val="single" w:sz="8" w:space="0" w:color="000000"/>
              <w:bottom w:val="nil"/>
              <w:right w:val="single" w:sz="8" w:space="0" w:color="000000"/>
            </w:tcBorders>
            <w:shd w:val="clear" w:color="000000" w:fill="FF0000"/>
            <w:vAlign w:val="center"/>
            <w:hideMark/>
          </w:tcPr>
          <w:p w14:paraId="597A695A"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37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8287DA2"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Extracción de cubierta de calamina + estructura metálica</w:t>
            </w:r>
          </w:p>
        </w:tc>
        <w:tc>
          <w:tcPr>
            <w:tcW w:w="1360" w:type="dxa"/>
            <w:tcBorders>
              <w:top w:val="nil"/>
              <w:left w:val="nil"/>
              <w:bottom w:val="nil"/>
              <w:right w:val="single" w:sz="8" w:space="0" w:color="000000"/>
            </w:tcBorders>
            <w:shd w:val="clear" w:color="auto" w:fill="auto"/>
            <w:vAlign w:val="center"/>
            <w:hideMark/>
          </w:tcPr>
          <w:p w14:paraId="546884D2"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2220" w:type="dxa"/>
            <w:tcBorders>
              <w:top w:val="nil"/>
              <w:left w:val="nil"/>
              <w:bottom w:val="nil"/>
              <w:right w:val="single" w:sz="8" w:space="0" w:color="000000"/>
            </w:tcBorders>
            <w:shd w:val="clear" w:color="auto" w:fill="auto"/>
            <w:vAlign w:val="center"/>
            <w:hideMark/>
          </w:tcPr>
          <w:p w14:paraId="48BC4561"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r>
      <w:tr w:rsidR="00A23D21" w:rsidRPr="00A23D21" w14:paraId="2ED28034" w14:textId="77777777" w:rsidTr="00A23D21">
        <w:trPr>
          <w:trHeight w:val="32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1A4CD6E1"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t>33</w:t>
            </w:r>
          </w:p>
        </w:tc>
        <w:tc>
          <w:tcPr>
            <w:tcW w:w="3740" w:type="dxa"/>
            <w:vMerge/>
            <w:tcBorders>
              <w:top w:val="nil"/>
              <w:left w:val="single" w:sz="8" w:space="0" w:color="000000"/>
              <w:bottom w:val="single" w:sz="8" w:space="0" w:color="000000"/>
              <w:right w:val="single" w:sz="8" w:space="0" w:color="000000"/>
            </w:tcBorders>
            <w:vAlign w:val="center"/>
            <w:hideMark/>
          </w:tcPr>
          <w:p w14:paraId="10DC404C" w14:textId="77777777" w:rsidR="00A23D21" w:rsidRPr="00A23D21" w:rsidRDefault="00A23D21" w:rsidP="00A23D21">
            <w:pPr>
              <w:spacing w:before="0" w:after="0"/>
              <w:jc w:val="left"/>
              <w:rPr>
                <w:rFonts w:ascii="Calibri Light" w:eastAsia="Times New Roman" w:hAnsi="Calibri Light" w:cs="Calibri Light"/>
                <w:color w:val="000000"/>
                <w:szCs w:val="24"/>
                <w:lang w:eastAsia="es-BO"/>
              </w:rPr>
            </w:pPr>
          </w:p>
        </w:tc>
        <w:tc>
          <w:tcPr>
            <w:tcW w:w="1360" w:type="dxa"/>
            <w:tcBorders>
              <w:top w:val="nil"/>
              <w:left w:val="nil"/>
              <w:bottom w:val="single" w:sz="8" w:space="0" w:color="000000"/>
              <w:right w:val="single" w:sz="8" w:space="0" w:color="000000"/>
            </w:tcBorders>
            <w:shd w:val="clear" w:color="auto" w:fill="auto"/>
            <w:vAlign w:val="center"/>
            <w:hideMark/>
          </w:tcPr>
          <w:p w14:paraId="6C9B4CD1"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m²</w:t>
            </w:r>
          </w:p>
        </w:tc>
        <w:tc>
          <w:tcPr>
            <w:tcW w:w="2220" w:type="dxa"/>
            <w:tcBorders>
              <w:top w:val="nil"/>
              <w:left w:val="nil"/>
              <w:bottom w:val="single" w:sz="8" w:space="0" w:color="000000"/>
              <w:right w:val="single" w:sz="8" w:space="0" w:color="000000"/>
            </w:tcBorders>
            <w:shd w:val="clear" w:color="auto" w:fill="auto"/>
            <w:vAlign w:val="center"/>
            <w:hideMark/>
          </w:tcPr>
          <w:p w14:paraId="1CDEEA62"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eastAsia="es-BO"/>
              </w:rPr>
              <w:t>Bs. 75.85</w:t>
            </w:r>
          </w:p>
        </w:tc>
      </w:tr>
      <w:tr w:rsidR="00A23D21" w:rsidRPr="00A23D21" w14:paraId="6090D4A6" w14:textId="77777777" w:rsidTr="00A23D21">
        <w:trPr>
          <w:trHeight w:val="340"/>
        </w:trPr>
        <w:tc>
          <w:tcPr>
            <w:tcW w:w="860" w:type="dxa"/>
            <w:tcBorders>
              <w:top w:val="nil"/>
              <w:left w:val="single" w:sz="8" w:space="0" w:color="000000"/>
              <w:bottom w:val="nil"/>
              <w:right w:val="single" w:sz="8" w:space="0" w:color="000000"/>
            </w:tcBorders>
            <w:shd w:val="clear" w:color="000000" w:fill="FF0000"/>
            <w:vAlign w:val="center"/>
            <w:hideMark/>
          </w:tcPr>
          <w:p w14:paraId="5C8D131F"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3740" w:type="dxa"/>
            <w:tcBorders>
              <w:top w:val="nil"/>
              <w:left w:val="nil"/>
              <w:bottom w:val="nil"/>
              <w:right w:val="single" w:sz="8" w:space="0" w:color="000000"/>
            </w:tcBorders>
            <w:shd w:val="clear" w:color="auto" w:fill="auto"/>
            <w:vAlign w:val="center"/>
            <w:hideMark/>
          </w:tcPr>
          <w:p w14:paraId="2B236A00"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1360" w:type="dxa"/>
            <w:tcBorders>
              <w:top w:val="nil"/>
              <w:left w:val="nil"/>
              <w:bottom w:val="nil"/>
              <w:right w:val="single" w:sz="8" w:space="0" w:color="000000"/>
            </w:tcBorders>
            <w:shd w:val="clear" w:color="auto" w:fill="auto"/>
            <w:vAlign w:val="center"/>
            <w:hideMark/>
          </w:tcPr>
          <w:p w14:paraId="08A63E65"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2220" w:type="dxa"/>
            <w:tcBorders>
              <w:top w:val="nil"/>
              <w:left w:val="nil"/>
              <w:bottom w:val="nil"/>
              <w:right w:val="single" w:sz="8" w:space="0" w:color="000000"/>
            </w:tcBorders>
            <w:shd w:val="clear" w:color="auto" w:fill="auto"/>
            <w:vAlign w:val="center"/>
            <w:hideMark/>
          </w:tcPr>
          <w:p w14:paraId="6CB46B9A"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r>
      <w:tr w:rsidR="00A23D21" w:rsidRPr="00A23D21" w14:paraId="055CA3BB" w14:textId="77777777" w:rsidTr="00A23D21">
        <w:trPr>
          <w:trHeight w:val="63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2F3ADF1D"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t>34</w:t>
            </w:r>
          </w:p>
        </w:tc>
        <w:tc>
          <w:tcPr>
            <w:tcW w:w="3740" w:type="dxa"/>
            <w:tcBorders>
              <w:top w:val="nil"/>
              <w:left w:val="nil"/>
              <w:bottom w:val="single" w:sz="8" w:space="0" w:color="000000"/>
              <w:right w:val="single" w:sz="8" w:space="0" w:color="000000"/>
            </w:tcBorders>
            <w:shd w:val="clear" w:color="auto" w:fill="auto"/>
            <w:vAlign w:val="center"/>
            <w:hideMark/>
          </w:tcPr>
          <w:p w14:paraId="008E2A37"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Extracción de cubierta de calamina</w:t>
            </w:r>
          </w:p>
        </w:tc>
        <w:tc>
          <w:tcPr>
            <w:tcW w:w="1360" w:type="dxa"/>
            <w:tcBorders>
              <w:top w:val="nil"/>
              <w:left w:val="nil"/>
              <w:bottom w:val="single" w:sz="8" w:space="0" w:color="000000"/>
              <w:right w:val="single" w:sz="8" w:space="0" w:color="000000"/>
            </w:tcBorders>
            <w:shd w:val="clear" w:color="auto" w:fill="auto"/>
            <w:vAlign w:val="center"/>
            <w:hideMark/>
          </w:tcPr>
          <w:p w14:paraId="68F628D0"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m²</w:t>
            </w:r>
          </w:p>
        </w:tc>
        <w:tc>
          <w:tcPr>
            <w:tcW w:w="2220" w:type="dxa"/>
            <w:tcBorders>
              <w:top w:val="nil"/>
              <w:left w:val="nil"/>
              <w:bottom w:val="single" w:sz="8" w:space="0" w:color="000000"/>
              <w:right w:val="single" w:sz="8" w:space="0" w:color="000000"/>
            </w:tcBorders>
            <w:shd w:val="clear" w:color="auto" w:fill="auto"/>
            <w:vAlign w:val="center"/>
            <w:hideMark/>
          </w:tcPr>
          <w:p w14:paraId="4688B38B"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eastAsia="es-BO"/>
              </w:rPr>
              <w:t>Bs. 75.85</w:t>
            </w:r>
          </w:p>
        </w:tc>
      </w:tr>
      <w:tr w:rsidR="00A23D21" w:rsidRPr="00A23D21" w14:paraId="09EF929D" w14:textId="77777777" w:rsidTr="00A23D21">
        <w:trPr>
          <w:trHeight w:val="340"/>
        </w:trPr>
        <w:tc>
          <w:tcPr>
            <w:tcW w:w="860" w:type="dxa"/>
            <w:tcBorders>
              <w:top w:val="nil"/>
              <w:left w:val="single" w:sz="8" w:space="0" w:color="000000"/>
              <w:bottom w:val="nil"/>
              <w:right w:val="single" w:sz="8" w:space="0" w:color="000000"/>
            </w:tcBorders>
            <w:shd w:val="clear" w:color="000000" w:fill="FF0000"/>
            <w:vAlign w:val="center"/>
            <w:hideMark/>
          </w:tcPr>
          <w:p w14:paraId="4E01F44E"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37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C063718"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Extracción de cubierta de teja + estructura metálica</w:t>
            </w:r>
          </w:p>
        </w:tc>
        <w:tc>
          <w:tcPr>
            <w:tcW w:w="1360" w:type="dxa"/>
            <w:tcBorders>
              <w:top w:val="nil"/>
              <w:left w:val="nil"/>
              <w:bottom w:val="nil"/>
              <w:right w:val="single" w:sz="8" w:space="0" w:color="000000"/>
            </w:tcBorders>
            <w:shd w:val="clear" w:color="auto" w:fill="auto"/>
            <w:vAlign w:val="center"/>
            <w:hideMark/>
          </w:tcPr>
          <w:p w14:paraId="557C56A1"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2220" w:type="dxa"/>
            <w:tcBorders>
              <w:top w:val="nil"/>
              <w:left w:val="nil"/>
              <w:bottom w:val="nil"/>
              <w:right w:val="single" w:sz="8" w:space="0" w:color="000000"/>
            </w:tcBorders>
            <w:shd w:val="clear" w:color="auto" w:fill="auto"/>
            <w:vAlign w:val="center"/>
            <w:hideMark/>
          </w:tcPr>
          <w:p w14:paraId="1E144032"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r>
      <w:tr w:rsidR="00A23D21" w:rsidRPr="00A23D21" w14:paraId="38B798AB" w14:textId="77777777" w:rsidTr="00A23D21">
        <w:trPr>
          <w:trHeight w:val="32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46D83959"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t>35</w:t>
            </w:r>
          </w:p>
        </w:tc>
        <w:tc>
          <w:tcPr>
            <w:tcW w:w="3740" w:type="dxa"/>
            <w:vMerge/>
            <w:tcBorders>
              <w:top w:val="nil"/>
              <w:left w:val="single" w:sz="8" w:space="0" w:color="000000"/>
              <w:bottom w:val="single" w:sz="8" w:space="0" w:color="000000"/>
              <w:right w:val="single" w:sz="8" w:space="0" w:color="000000"/>
            </w:tcBorders>
            <w:vAlign w:val="center"/>
            <w:hideMark/>
          </w:tcPr>
          <w:p w14:paraId="701CDA87" w14:textId="77777777" w:rsidR="00A23D21" w:rsidRPr="00A23D21" w:rsidRDefault="00A23D21" w:rsidP="00A23D21">
            <w:pPr>
              <w:spacing w:before="0" w:after="0"/>
              <w:jc w:val="left"/>
              <w:rPr>
                <w:rFonts w:ascii="Calibri Light" w:eastAsia="Times New Roman" w:hAnsi="Calibri Light" w:cs="Calibri Light"/>
                <w:color w:val="000000"/>
                <w:szCs w:val="24"/>
                <w:lang w:eastAsia="es-BO"/>
              </w:rPr>
            </w:pPr>
          </w:p>
        </w:tc>
        <w:tc>
          <w:tcPr>
            <w:tcW w:w="1360" w:type="dxa"/>
            <w:tcBorders>
              <w:top w:val="nil"/>
              <w:left w:val="nil"/>
              <w:bottom w:val="single" w:sz="8" w:space="0" w:color="000000"/>
              <w:right w:val="single" w:sz="8" w:space="0" w:color="000000"/>
            </w:tcBorders>
            <w:shd w:val="clear" w:color="auto" w:fill="auto"/>
            <w:vAlign w:val="center"/>
            <w:hideMark/>
          </w:tcPr>
          <w:p w14:paraId="1DF86D06"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m²</w:t>
            </w:r>
          </w:p>
        </w:tc>
        <w:tc>
          <w:tcPr>
            <w:tcW w:w="2220" w:type="dxa"/>
            <w:tcBorders>
              <w:top w:val="nil"/>
              <w:left w:val="nil"/>
              <w:bottom w:val="single" w:sz="8" w:space="0" w:color="000000"/>
              <w:right w:val="single" w:sz="8" w:space="0" w:color="000000"/>
            </w:tcBorders>
            <w:shd w:val="clear" w:color="auto" w:fill="auto"/>
            <w:vAlign w:val="center"/>
            <w:hideMark/>
          </w:tcPr>
          <w:p w14:paraId="5E7B3BF2"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eastAsia="es-BO"/>
              </w:rPr>
              <w:t>Bs. 102.00</w:t>
            </w:r>
          </w:p>
        </w:tc>
      </w:tr>
      <w:tr w:rsidR="00A23D21" w:rsidRPr="00A23D21" w14:paraId="4E588DF4" w14:textId="77777777" w:rsidTr="00A23D21">
        <w:trPr>
          <w:trHeight w:val="340"/>
        </w:trPr>
        <w:tc>
          <w:tcPr>
            <w:tcW w:w="860" w:type="dxa"/>
            <w:tcBorders>
              <w:top w:val="single" w:sz="8" w:space="0" w:color="000000"/>
              <w:left w:val="single" w:sz="8" w:space="0" w:color="000000"/>
              <w:bottom w:val="nil"/>
              <w:right w:val="single" w:sz="8" w:space="0" w:color="000000"/>
            </w:tcBorders>
            <w:shd w:val="clear" w:color="000000" w:fill="FF0000"/>
            <w:vAlign w:val="center"/>
            <w:hideMark/>
          </w:tcPr>
          <w:p w14:paraId="7668A538"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3740" w:type="dxa"/>
            <w:tcBorders>
              <w:top w:val="single" w:sz="8" w:space="0" w:color="000000"/>
              <w:left w:val="nil"/>
              <w:bottom w:val="nil"/>
              <w:right w:val="single" w:sz="8" w:space="0" w:color="000000"/>
            </w:tcBorders>
            <w:shd w:val="clear" w:color="auto" w:fill="auto"/>
            <w:vAlign w:val="center"/>
            <w:hideMark/>
          </w:tcPr>
          <w:p w14:paraId="27975207"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1360" w:type="dxa"/>
            <w:tcBorders>
              <w:top w:val="single" w:sz="8" w:space="0" w:color="000000"/>
              <w:left w:val="nil"/>
              <w:bottom w:val="nil"/>
              <w:right w:val="single" w:sz="8" w:space="0" w:color="000000"/>
            </w:tcBorders>
            <w:shd w:val="clear" w:color="auto" w:fill="auto"/>
            <w:vAlign w:val="center"/>
            <w:hideMark/>
          </w:tcPr>
          <w:p w14:paraId="7332939B"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2220" w:type="dxa"/>
            <w:tcBorders>
              <w:top w:val="single" w:sz="8" w:space="0" w:color="000000"/>
              <w:left w:val="nil"/>
              <w:bottom w:val="nil"/>
              <w:right w:val="single" w:sz="8" w:space="0" w:color="000000"/>
            </w:tcBorders>
            <w:shd w:val="clear" w:color="auto" w:fill="auto"/>
            <w:vAlign w:val="center"/>
            <w:hideMark/>
          </w:tcPr>
          <w:p w14:paraId="7655A2EE"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r>
      <w:tr w:rsidR="00A23D21" w:rsidRPr="00A23D21" w14:paraId="5470DE27" w14:textId="77777777" w:rsidTr="00A23D21">
        <w:trPr>
          <w:trHeight w:val="63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364AAF78"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t>36</w:t>
            </w:r>
          </w:p>
        </w:tc>
        <w:tc>
          <w:tcPr>
            <w:tcW w:w="3740" w:type="dxa"/>
            <w:tcBorders>
              <w:top w:val="nil"/>
              <w:left w:val="nil"/>
              <w:bottom w:val="single" w:sz="8" w:space="0" w:color="000000"/>
              <w:right w:val="single" w:sz="8" w:space="0" w:color="000000"/>
            </w:tcBorders>
            <w:shd w:val="clear" w:color="auto" w:fill="auto"/>
            <w:vAlign w:val="center"/>
            <w:hideMark/>
          </w:tcPr>
          <w:p w14:paraId="6A3A62A9"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Extracción de cubierta De Teja</w:t>
            </w:r>
          </w:p>
        </w:tc>
        <w:tc>
          <w:tcPr>
            <w:tcW w:w="1360" w:type="dxa"/>
            <w:tcBorders>
              <w:top w:val="nil"/>
              <w:left w:val="nil"/>
              <w:bottom w:val="single" w:sz="8" w:space="0" w:color="000000"/>
              <w:right w:val="single" w:sz="8" w:space="0" w:color="000000"/>
            </w:tcBorders>
            <w:shd w:val="clear" w:color="auto" w:fill="auto"/>
            <w:vAlign w:val="center"/>
            <w:hideMark/>
          </w:tcPr>
          <w:p w14:paraId="5CE7E5F4"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m²</w:t>
            </w:r>
          </w:p>
        </w:tc>
        <w:tc>
          <w:tcPr>
            <w:tcW w:w="2220" w:type="dxa"/>
            <w:tcBorders>
              <w:top w:val="nil"/>
              <w:left w:val="nil"/>
              <w:bottom w:val="single" w:sz="8" w:space="0" w:color="000000"/>
              <w:right w:val="single" w:sz="8" w:space="0" w:color="000000"/>
            </w:tcBorders>
            <w:shd w:val="clear" w:color="auto" w:fill="auto"/>
            <w:vAlign w:val="center"/>
            <w:hideMark/>
          </w:tcPr>
          <w:p w14:paraId="476DA572"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eastAsia="es-BO"/>
              </w:rPr>
              <w:t>Bs. 102.00</w:t>
            </w:r>
          </w:p>
        </w:tc>
      </w:tr>
      <w:tr w:rsidR="00A23D21" w:rsidRPr="00A23D21" w14:paraId="7089FBCC" w14:textId="77777777" w:rsidTr="00A23D21">
        <w:trPr>
          <w:trHeight w:val="620"/>
        </w:trPr>
        <w:tc>
          <w:tcPr>
            <w:tcW w:w="860" w:type="dxa"/>
            <w:tcBorders>
              <w:top w:val="nil"/>
              <w:left w:val="single" w:sz="8" w:space="0" w:color="000000"/>
              <w:bottom w:val="nil"/>
              <w:right w:val="single" w:sz="8" w:space="0" w:color="000000"/>
            </w:tcBorders>
            <w:shd w:val="clear" w:color="000000" w:fill="FF0000"/>
            <w:vAlign w:val="center"/>
            <w:hideMark/>
          </w:tcPr>
          <w:p w14:paraId="090772E9"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3740" w:type="dxa"/>
            <w:tcBorders>
              <w:top w:val="nil"/>
              <w:left w:val="nil"/>
              <w:bottom w:val="nil"/>
              <w:right w:val="single" w:sz="8" w:space="0" w:color="000000"/>
            </w:tcBorders>
            <w:shd w:val="clear" w:color="auto" w:fill="auto"/>
            <w:vAlign w:val="center"/>
            <w:hideMark/>
          </w:tcPr>
          <w:p w14:paraId="7DD007F8"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Extracción de cubierta de policarbonato</w:t>
            </w:r>
          </w:p>
        </w:tc>
        <w:tc>
          <w:tcPr>
            <w:tcW w:w="1360" w:type="dxa"/>
            <w:tcBorders>
              <w:top w:val="nil"/>
              <w:left w:val="nil"/>
              <w:bottom w:val="nil"/>
              <w:right w:val="single" w:sz="8" w:space="0" w:color="000000"/>
            </w:tcBorders>
            <w:shd w:val="clear" w:color="auto" w:fill="auto"/>
            <w:vAlign w:val="center"/>
            <w:hideMark/>
          </w:tcPr>
          <w:p w14:paraId="30CE9F32"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2220" w:type="dxa"/>
            <w:tcBorders>
              <w:top w:val="nil"/>
              <w:left w:val="nil"/>
              <w:bottom w:val="nil"/>
              <w:right w:val="single" w:sz="8" w:space="0" w:color="000000"/>
            </w:tcBorders>
            <w:shd w:val="clear" w:color="auto" w:fill="auto"/>
            <w:vAlign w:val="center"/>
            <w:hideMark/>
          </w:tcPr>
          <w:p w14:paraId="01BDFC70"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r>
      <w:tr w:rsidR="00A23D21" w:rsidRPr="00A23D21" w14:paraId="5A94B469" w14:textId="77777777" w:rsidTr="00A23D21">
        <w:trPr>
          <w:trHeight w:val="32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788DBA45"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t>37</w:t>
            </w:r>
          </w:p>
        </w:tc>
        <w:tc>
          <w:tcPr>
            <w:tcW w:w="3740" w:type="dxa"/>
            <w:tcBorders>
              <w:top w:val="nil"/>
              <w:left w:val="nil"/>
              <w:bottom w:val="single" w:sz="8" w:space="0" w:color="000000"/>
              <w:right w:val="single" w:sz="8" w:space="0" w:color="000000"/>
            </w:tcBorders>
            <w:shd w:val="clear" w:color="auto" w:fill="auto"/>
            <w:vAlign w:val="center"/>
            <w:hideMark/>
          </w:tcPr>
          <w:p w14:paraId="702FCEE4"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 estructura metálica</w:t>
            </w:r>
          </w:p>
        </w:tc>
        <w:tc>
          <w:tcPr>
            <w:tcW w:w="1360" w:type="dxa"/>
            <w:tcBorders>
              <w:top w:val="nil"/>
              <w:left w:val="nil"/>
              <w:bottom w:val="single" w:sz="8" w:space="0" w:color="000000"/>
              <w:right w:val="single" w:sz="8" w:space="0" w:color="000000"/>
            </w:tcBorders>
            <w:shd w:val="clear" w:color="auto" w:fill="auto"/>
            <w:vAlign w:val="center"/>
            <w:hideMark/>
          </w:tcPr>
          <w:p w14:paraId="7520FB55"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m²</w:t>
            </w:r>
          </w:p>
        </w:tc>
        <w:tc>
          <w:tcPr>
            <w:tcW w:w="2220" w:type="dxa"/>
            <w:tcBorders>
              <w:top w:val="nil"/>
              <w:left w:val="nil"/>
              <w:bottom w:val="single" w:sz="8" w:space="0" w:color="000000"/>
              <w:right w:val="single" w:sz="8" w:space="0" w:color="000000"/>
            </w:tcBorders>
            <w:shd w:val="clear" w:color="auto" w:fill="auto"/>
            <w:vAlign w:val="center"/>
            <w:hideMark/>
          </w:tcPr>
          <w:p w14:paraId="0D56EB7C"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eastAsia="es-BO"/>
              </w:rPr>
              <w:t>Bs. 63.00</w:t>
            </w:r>
          </w:p>
        </w:tc>
      </w:tr>
      <w:tr w:rsidR="00A23D21" w:rsidRPr="00A23D21" w14:paraId="6BCA67F7" w14:textId="77777777" w:rsidTr="00A23D21">
        <w:trPr>
          <w:trHeight w:val="340"/>
        </w:trPr>
        <w:tc>
          <w:tcPr>
            <w:tcW w:w="860" w:type="dxa"/>
            <w:tcBorders>
              <w:top w:val="nil"/>
              <w:left w:val="single" w:sz="8" w:space="0" w:color="000000"/>
              <w:bottom w:val="nil"/>
              <w:right w:val="single" w:sz="8" w:space="0" w:color="000000"/>
            </w:tcBorders>
            <w:shd w:val="clear" w:color="000000" w:fill="FF0000"/>
            <w:vAlign w:val="center"/>
            <w:hideMark/>
          </w:tcPr>
          <w:p w14:paraId="15D9FB1C"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3740" w:type="dxa"/>
            <w:tcBorders>
              <w:top w:val="nil"/>
              <w:left w:val="nil"/>
              <w:bottom w:val="nil"/>
              <w:right w:val="single" w:sz="8" w:space="0" w:color="000000"/>
            </w:tcBorders>
            <w:shd w:val="clear" w:color="auto" w:fill="auto"/>
            <w:vAlign w:val="center"/>
            <w:hideMark/>
          </w:tcPr>
          <w:p w14:paraId="66832847"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1360" w:type="dxa"/>
            <w:tcBorders>
              <w:top w:val="nil"/>
              <w:left w:val="nil"/>
              <w:bottom w:val="nil"/>
              <w:right w:val="single" w:sz="8" w:space="0" w:color="000000"/>
            </w:tcBorders>
            <w:shd w:val="clear" w:color="auto" w:fill="auto"/>
            <w:vAlign w:val="center"/>
            <w:hideMark/>
          </w:tcPr>
          <w:p w14:paraId="50AD1418"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2220" w:type="dxa"/>
            <w:tcBorders>
              <w:top w:val="nil"/>
              <w:left w:val="nil"/>
              <w:bottom w:val="nil"/>
              <w:right w:val="single" w:sz="8" w:space="0" w:color="000000"/>
            </w:tcBorders>
            <w:shd w:val="clear" w:color="auto" w:fill="auto"/>
            <w:vAlign w:val="center"/>
            <w:hideMark/>
          </w:tcPr>
          <w:p w14:paraId="1AE8B091"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r>
      <w:tr w:rsidR="00A23D21" w:rsidRPr="00A23D21" w14:paraId="39FC500F" w14:textId="77777777" w:rsidTr="00A23D21">
        <w:trPr>
          <w:trHeight w:val="63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4F035EE6"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t>38</w:t>
            </w:r>
          </w:p>
        </w:tc>
        <w:tc>
          <w:tcPr>
            <w:tcW w:w="3740" w:type="dxa"/>
            <w:tcBorders>
              <w:top w:val="nil"/>
              <w:left w:val="nil"/>
              <w:bottom w:val="single" w:sz="8" w:space="0" w:color="000000"/>
              <w:right w:val="single" w:sz="8" w:space="0" w:color="000000"/>
            </w:tcBorders>
            <w:shd w:val="clear" w:color="auto" w:fill="auto"/>
            <w:vAlign w:val="center"/>
            <w:hideMark/>
          </w:tcPr>
          <w:p w14:paraId="4F5C743F"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Extracción de cubierta de policarbonato</w:t>
            </w:r>
          </w:p>
        </w:tc>
        <w:tc>
          <w:tcPr>
            <w:tcW w:w="1360" w:type="dxa"/>
            <w:tcBorders>
              <w:top w:val="nil"/>
              <w:left w:val="nil"/>
              <w:bottom w:val="single" w:sz="8" w:space="0" w:color="000000"/>
              <w:right w:val="single" w:sz="8" w:space="0" w:color="000000"/>
            </w:tcBorders>
            <w:shd w:val="clear" w:color="auto" w:fill="auto"/>
            <w:vAlign w:val="center"/>
            <w:hideMark/>
          </w:tcPr>
          <w:p w14:paraId="28E474CC"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m²</w:t>
            </w:r>
          </w:p>
        </w:tc>
        <w:tc>
          <w:tcPr>
            <w:tcW w:w="2220" w:type="dxa"/>
            <w:tcBorders>
              <w:top w:val="nil"/>
              <w:left w:val="nil"/>
              <w:bottom w:val="single" w:sz="8" w:space="0" w:color="000000"/>
              <w:right w:val="single" w:sz="8" w:space="0" w:color="000000"/>
            </w:tcBorders>
            <w:shd w:val="clear" w:color="auto" w:fill="auto"/>
            <w:vAlign w:val="center"/>
            <w:hideMark/>
          </w:tcPr>
          <w:p w14:paraId="5F617CC4"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eastAsia="es-BO"/>
              </w:rPr>
              <w:t>Bs. 63.00</w:t>
            </w:r>
          </w:p>
        </w:tc>
      </w:tr>
      <w:tr w:rsidR="00A23D21" w:rsidRPr="00A23D21" w14:paraId="19CE5F70" w14:textId="77777777" w:rsidTr="00A23D21">
        <w:trPr>
          <w:trHeight w:val="340"/>
        </w:trPr>
        <w:tc>
          <w:tcPr>
            <w:tcW w:w="860" w:type="dxa"/>
            <w:tcBorders>
              <w:top w:val="nil"/>
              <w:left w:val="single" w:sz="8" w:space="0" w:color="000000"/>
              <w:bottom w:val="nil"/>
              <w:right w:val="single" w:sz="8" w:space="0" w:color="000000"/>
            </w:tcBorders>
            <w:shd w:val="clear" w:color="000000" w:fill="FF0000"/>
            <w:vAlign w:val="center"/>
            <w:hideMark/>
          </w:tcPr>
          <w:p w14:paraId="1F9815A9"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3740" w:type="dxa"/>
            <w:tcBorders>
              <w:top w:val="nil"/>
              <w:left w:val="nil"/>
              <w:bottom w:val="nil"/>
              <w:right w:val="single" w:sz="8" w:space="0" w:color="000000"/>
            </w:tcBorders>
            <w:shd w:val="clear" w:color="auto" w:fill="auto"/>
            <w:vAlign w:val="center"/>
            <w:hideMark/>
          </w:tcPr>
          <w:p w14:paraId="2883AF71"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1360" w:type="dxa"/>
            <w:tcBorders>
              <w:top w:val="nil"/>
              <w:left w:val="nil"/>
              <w:bottom w:val="nil"/>
              <w:right w:val="single" w:sz="8" w:space="0" w:color="000000"/>
            </w:tcBorders>
            <w:shd w:val="clear" w:color="auto" w:fill="auto"/>
            <w:vAlign w:val="center"/>
            <w:hideMark/>
          </w:tcPr>
          <w:p w14:paraId="5EEE3A9F"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2220" w:type="dxa"/>
            <w:tcBorders>
              <w:top w:val="nil"/>
              <w:left w:val="nil"/>
              <w:bottom w:val="nil"/>
              <w:right w:val="single" w:sz="8" w:space="0" w:color="000000"/>
            </w:tcBorders>
            <w:shd w:val="clear" w:color="auto" w:fill="auto"/>
            <w:vAlign w:val="center"/>
            <w:hideMark/>
          </w:tcPr>
          <w:p w14:paraId="744BC4EB"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r>
      <w:tr w:rsidR="00A23D21" w:rsidRPr="00A23D21" w14:paraId="7F4A009E" w14:textId="77777777" w:rsidTr="00A23D21">
        <w:trPr>
          <w:trHeight w:val="63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1D300D1A"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t>39</w:t>
            </w:r>
          </w:p>
        </w:tc>
        <w:tc>
          <w:tcPr>
            <w:tcW w:w="3740" w:type="dxa"/>
            <w:tcBorders>
              <w:top w:val="nil"/>
              <w:left w:val="nil"/>
              <w:bottom w:val="single" w:sz="8" w:space="0" w:color="000000"/>
              <w:right w:val="single" w:sz="8" w:space="0" w:color="000000"/>
            </w:tcBorders>
            <w:shd w:val="clear" w:color="auto" w:fill="auto"/>
            <w:vAlign w:val="center"/>
            <w:hideMark/>
          </w:tcPr>
          <w:p w14:paraId="577367E0"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Extracción de malla sombra</w:t>
            </w:r>
          </w:p>
        </w:tc>
        <w:tc>
          <w:tcPr>
            <w:tcW w:w="1360" w:type="dxa"/>
            <w:tcBorders>
              <w:top w:val="nil"/>
              <w:left w:val="nil"/>
              <w:bottom w:val="single" w:sz="8" w:space="0" w:color="000000"/>
              <w:right w:val="single" w:sz="8" w:space="0" w:color="000000"/>
            </w:tcBorders>
            <w:shd w:val="clear" w:color="auto" w:fill="auto"/>
            <w:vAlign w:val="center"/>
            <w:hideMark/>
          </w:tcPr>
          <w:p w14:paraId="0164D685"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m²</w:t>
            </w:r>
          </w:p>
        </w:tc>
        <w:tc>
          <w:tcPr>
            <w:tcW w:w="2220" w:type="dxa"/>
            <w:tcBorders>
              <w:top w:val="nil"/>
              <w:left w:val="nil"/>
              <w:bottom w:val="single" w:sz="8" w:space="0" w:color="000000"/>
              <w:right w:val="single" w:sz="8" w:space="0" w:color="000000"/>
            </w:tcBorders>
            <w:shd w:val="clear" w:color="auto" w:fill="auto"/>
            <w:vAlign w:val="center"/>
            <w:hideMark/>
          </w:tcPr>
          <w:p w14:paraId="14864D23"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eastAsia="es-BO"/>
              </w:rPr>
              <w:t>Bs. 15.00</w:t>
            </w:r>
          </w:p>
        </w:tc>
      </w:tr>
      <w:tr w:rsidR="00A23D21" w:rsidRPr="00A23D21" w14:paraId="672C7797" w14:textId="77777777" w:rsidTr="00A23D21">
        <w:trPr>
          <w:trHeight w:val="340"/>
        </w:trPr>
        <w:tc>
          <w:tcPr>
            <w:tcW w:w="860" w:type="dxa"/>
            <w:tcBorders>
              <w:top w:val="nil"/>
              <w:left w:val="single" w:sz="8" w:space="0" w:color="000000"/>
              <w:bottom w:val="nil"/>
              <w:right w:val="single" w:sz="8" w:space="0" w:color="000000"/>
            </w:tcBorders>
            <w:shd w:val="clear" w:color="000000" w:fill="FF0000"/>
            <w:vAlign w:val="center"/>
            <w:hideMark/>
          </w:tcPr>
          <w:p w14:paraId="5506AEFC"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37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7C73EC42"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Extracción y retiro de elementos de madera</w:t>
            </w:r>
          </w:p>
        </w:tc>
        <w:tc>
          <w:tcPr>
            <w:tcW w:w="1360" w:type="dxa"/>
            <w:tcBorders>
              <w:top w:val="nil"/>
              <w:left w:val="nil"/>
              <w:bottom w:val="nil"/>
              <w:right w:val="single" w:sz="8" w:space="0" w:color="000000"/>
            </w:tcBorders>
            <w:shd w:val="clear" w:color="auto" w:fill="auto"/>
            <w:vAlign w:val="center"/>
            <w:hideMark/>
          </w:tcPr>
          <w:p w14:paraId="063BA3B4"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2220" w:type="dxa"/>
            <w:tcBorders>
              <w:top w:val="nil"/>
              <w:left w:val="nil"/>
              <w:bottom w:val="nil"/>
              <w:right w:val="single" w:sz="8" w:space="0" w:color="000000"/>
            </w:tcBorders>
            <w:shd w:val="clear" w:color="auto" w:fill="auto"/>
            <w:vAlign w:val="center"/>
            <w:hideMark/>
          </w:tcPr>
          <w:p w14:paraId="3903F074"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r>
      <w:tr w:rsidR="00A23D21" w:rsidRPr="00A23D21" w14:paraId="764CC2DF" w14:textId="77777777" w:rsidTr="00A23D21">
        <w:trPr>
          <w:trHeight w:val="32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2FF4D9D0"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t>40</w:t>
            </w:r>
          </w:p>
        </w:tc>
        <w:tc>
          <w:tcPr>
            <w:tcW w:w="3740" w:type="dxa"/>
            <w:vMerge/>
            <w:tcBorders>
              <w:top w:val="nil"/>
              <w:left w:val="single" w:sz="8" w:space="0" w:color="000000"/>
              <w:bottom w:val="single" w:sz="8" w:space="0" w:color="000000"/>
              <w:right w:val="single" w:sz="8" w:space="0" w:color="000000"/>
            </w:tcBorders>
            <w:vAlign w:val="center"/>
            <w:hideMark/>
          </w:tcPr>
          <w:p w14:paraId="5F54C100" w14:textId="77777777" w:rsidR="00A23D21" w:rsidRPr="00A23D21" w:rsidRDefault="00A23D21" w:rsidP="00A23D21">
            <w:pPr>
              <w:spacing w:before="0" w:after="0"/>
              <w:jc w:val="left"/>
              <w:rPr>
                <w:rFonts w:ascii="Calibri Light" w:eastAsia="Times New Roman" w:hAnsi="Calibri Light" w:cs="Calibri Light"/>
                <w:color w:val="000000"/>
                <w:szCs w:val="24"/>
                <w:lang w:eastAsia="es-BO"/>
              </w:rPr>
            </w:pPr>
          </w:p>
        </w:tc>
        <w:tc>
          <w:tcPr>
            <w:tcW w:w="1360" w:type="dxa"/>
            <w:tcBorders>
              <w:top w:val="nil"/>
              <w:left w:val="nil"/>
              <w:bottom w:val="single" w:sz="8" w:space="0" w:color="000000"/>
              <w:right w:val="single" w:sz="8" w:space="0" w:color="000000"/>
            </w:tcBorders>
            <w:shd w:val="clear" w:color="auto" w:fill="auto"/>
            <w:vAlign w:val="center"/>
            <w:hideMark/>
          </w:tcPr>
          <w:p w14:paraId="517CFEEE"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m²</w:t>
            </w:r>
          </w:p>
        </w:tc>
        <w:tc>
          <w:tcPr>
            <w:tcW w:w="2220" w:type="dxa"/>
            <w:tcBorders>
              <w:top w:val="nil"/>
              <w:left w:val="nil"/>
              <w:bottom w:val="single" w:sz="8" w:space="0" w:color="000000"/>
              <w:right w:val="single" w:sz="8" w:space="0" w:color="000000"/>
            </w:tcBorders>
            <w:shd w:val="clear" w:color="auto" w:fill="auto"/>
            <w:vAlign w:val="center"/>
            <w:hideMark/>
          </w:tcPr>
          <w:p w14:paraId="434CD9CF"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eastAsia="es-BO"/>
              </w:rPr>
              <w:t>Bs. 20.45</w:t>
            </w:r>
          </w:p>
        </w:tc>
      </w:tr>
      <w:tr w:rsidR="00A23D21" w:rsidRPr="00A23D21" w14:paraId="0CC023C8" w14:textId="77777777" w:rsidTr="00A23D21">
        <w:trPr>
          <w:trHeight w:val="340"/>
        </w:trPr>
        <w:tc>
          <w:tcPr>
            <w:tcW w:w="860" w:type="dxa"/>
            <w:tcBorders>
              <w:top w:val="nil"/>
              <w:left w:val="single" w:sz="8" w:space="0" w:color="000000"/>
              <w:bottom w:val="nil"/>
              <w:right w:val="single" w:sz="8" w:space="0" w:color="000000"/>
            </w:tcBorders>
            <w:shd w:val="clear" w:color="000000" w:fill="FF0000"/>
            <w:vAlign w:val="center"/>
            <w:hideMark/>
          </w:tcPr>
          <w:p w14:paraId="79DCDBB2"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3740" w:type="dxa"/>
            <w:tcBorders>
              <w:top w:val="nil"/>
              <w:left w:val="nil"/>
              <w:bottom w:val="nil"/>
              <w:right w:val="single" w:sz="8" w:space="0" w:color="000000"/>
            </w:tcBorders>
            <w:shd w:val="clear" w:color="auto" w:fill="auto"/>
            <w:vAlign w:val="center"/>
            <w:hideMark/>
          </w:tcPr>
          <w:p w14:paraId="28E53114"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1360" w:type="dxa"/>
            <w:tcBorders>
              <w:top w:val="nil"/>
              <w:left w:val="nil"/>
              <w:bottom w:val="nil"/>
              <w:right w:val="single" w:sz="8" w:space="0" w:color="000000"/>
            </w:tcBorders>
            <w:shd w:val="clear" w:color="auto" w:fill="auto"/>
            <w:vAlign w:val="center"/>
            <w:hideMark/>
          </w:tcPr>
          <w:p w14:paraId="7B989804"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2220" w:type="dxa"/>
            <w:tcBorders>
              <w:top w:val="nil"/>
              <w:left w:val="nil"/>
              <w:bottom w:val="nil"/>
              <w:right w:val="single" w:sz="8" w:space="0" w:color="000000"/>
            </w:tcBorders>
            <w:shd w:val="clear" w:color="auto" w:fill="auto"/>
            <w:vAlign w:val="center"/>
            <w:hideMark/>
          </w:tcPr>
          <w:p w14:paraId="280CC3CC"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r>
      <w:tr w:rsidR="00A23D21" w:rsidRPr="00A23D21" w14:paraId="6A81AAE4" w14:textId="77777777" w:rsidTr="00A23D21">
        <w:trPr>
          <w:trHeight w:val="63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42296BC0"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t>41</w:t>
            </w:r>
          </w:p>
        </w:tc>
        <w:tc>
          <w:tcPr>
            <w:tcW w:w="3740" w:type="dxa"/>
            <w:tcBorders>
              <w:top w:val="nil"/>
              <w:left w:val="nil"/>
              <w:bottom w:val="single" w:sz="8" w:space="0" w:color="000000"/>
              <w:right w:val="single" w:sz="8" w:space="0" w:color="000000"/>
            </w:tcBorders>
            <w:shd w:val="clear" w:color="auto" w:fill="auto"/>
            <w:vAlign w:val="center"/>
            <w:hideMark/>
          </w:tcPr>
          <w:p w14:paraId="4A177227"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Retiro de cortina metálica enrollable</w:t>
            </w:r>
          </w:p>
        </w:tc>
        <w:tc>
          <w:tcPr>
            <w:tcW w:w="1360" w:type="dxa"/>
            <w:tcBorders>
              <w:top w:val="nil"/>
              <w:left w:val="nil"/>
              <w:bottom w:val="single" w:sz="8" w:space="0" w:color="000000"/>
              <w:right w:val="single" w:sz="8" w:space="0" w:color="000000"/>
            </w:tcBorders>
            <w:shd w:val="clear" w:color="auto" w:fill="auto"/>
            <w:vAlign w:val="center"/>
            <w:hideMark/>
          </w:tcPr>
          <w:p w14:paraId="00830E00"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m²</w:t>
            </w:r>
          </w:p>
        </w:tc>
        <w:tc>
          <w:tcPr>
            <w:tcW w:w="2220" w:type="dxa"/>
            <w:tcBorders>
              <w:top w:val="nil"/>
              <w:left w:val="nil"/>
              <w:bottom w:val="single" w:sz="8" w:space="0" w:color="000000"/>
              <w:right w:val="single" w:sz="8" w:space="0" w:color="000000"/>
            </w:tcBorders>
            <w:shd w:val="clear" w:color="auto" w:fill="auto"/>
            <w:vAlign w:val="center"/>
            <w:hideMark/>
          </w:tcPr>
          <w:p w14:paraId="3EBCC295"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eastAsia="es-BO"/>
              </w:rPr>
              <w:t>Bs. 30.00</w:t>
            </w:r>
          </w:p>
        </w:tc>
      </w:tr>
      <w:tr w:rsidR="00A23D21" w:rsidRPr="00A23D21" w14:paraId="4F037E68" w14:textId="77777777" w:rsidTr="00A23D21">
        <w:trPr>
          <w:trHeight w:val="530"/>
        </w:trPr>
        <w:tc>
          <w:tcPr>
            <w:tcW w:w="860" w:type="dxa"/>
            <w:tcBorders>
              <w:top w:val="nil"/>
              <w:left w:val="single" w:sz="8" w:space="0" w:color="000000"/>
              <w:bottom w:val="nil"/>
              <w:right w:val="single" w:sz="8" w:space="0" w:color="000000"/>
            </w:tcBorders>
            <w:shd w:val="clear" w:color="000000" w:fill="FF0000"/>
            <w:vAlign w:val="center"/>
            <w:hideMark/>
          </w:tcPr>
          <w:p w14:paraId="0B85CD30"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37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71D748B"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Retiro de vidrio templado, incluye perfiles, herrajes y apoyos</w:t>
            </w:r>
          </w:p>
        </w:tc>
        <w:tc>
          <w:tcPr>
            <w:tcW w:w="1360" w:type="dxa"/>
            <w:tcBorders>
              <w:top w:val="nil"/>
              <w:left w:val="nil"/>
              <w:bottom w:val="nil"/>
              <w:right w:val="single" w:sz="8" w:space="0" w:color="000000"/>
            </w:tcBorders>
            <w:shd w:val="clear" w:color="auto" w:fill="auto"/>
            <w:vAlign w:val="center"/>
            <w:hideMark/>
          </w:tcPr>
          <w:p w14:paraId="300CC4A0"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2220" w:type="dxa"/>
            <w:tcBorders>
              <w:top w:val="nil"/>
              <w:left w:val="nil"/>
              <w:bottom w:val="nil"/>
              <w:right w:val="single" w:sz="8" w:space="0" w:color="000000"/>
            </w:tcBorders>
            <w:shd w:val="clear" w:color="auto" w:fill="auto"/>
            <w:vAlign w:val="center"/>
            <w:hideMark/>
          </w:tcPr>
          <w:p w14:paraId="74DFF694"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r>
      <w:tr w:rsidR="00A23D21" w:rsidRPr="00A23D21" w14:paraId="15F30A46" w14:textId="77777777" w:rsidTr="00A23D21">
        <w:trPr>
          <w:trHeight w:val="32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54153253"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t>42</w:t>
            </w:r>
          </w:p>
        </w:tc>
        <w:tc>
          <w:tcPr>
            <w:tcW w:w="3740" w:type="dxa"/>
            <w:vMerge/>
            <w:tcBorders>
              <w:top w:val="nil"/>
              <w:left w:val="single" w:sz="8" w:space="0" w:color="000000"/>
              <w:bottom w:val="single" w:sz="8" w:space="0" w:color="000000"/>
              <w:right w:val="single" w:sz="8" w:space="0" w:color="000000"/>
            </w:tcBorders>
            <w:vAlign w:val="center"/>
            <w:hideMark/>
          </w:tcPr>
          <w:p w14:paraId="4C386C20" w14:textId="77777777" w:rsidR="00A23D21" w:rsidRPr="00A23D21" w:rsidRDefault="00A23D21" w:rsidP="00A23D21">
            <w:pPr>
              <w:spacing w:before="0" w:after="0"/>
              <w:jc w:val="left"/>
              <w:rPr>
                <w:rFonts w:ascii="Calibri Light" w:eastAsia="Times New Roman" w:hAnsi="Calibri Light" w:cs="Calibri Light"/>
                <w:color w:val="000000"/>
                <w:szCs w:val="24"/>
                <w:lang w:eastAsia="es-BO"/>
              </w:rPr>
            </w:pPr>
          </w:p>
        </w:tc>
        <w:tc>
          <w:tcPr>
            <w:tcW w:w="1360" w:type="dxa"/>
            <w:tcBorders>
              <w:top w:val="nil"/>
              <w:left w:val="nil"/>
              <w:bottom w:val="single" w:sz="8" w:space="0" w:color="000000"/>
              <w:right w:val="single" w:sz="8" w:space="0" w:color="000000"/>
            </w:tcBorders>
            <w:shd w:val="clear" w:color="auto" w:fill="auto"/>
            <w:vAlign w:val="center"/>
            <w:hideMark/>
          </w:tcPr>
          <w:p w14:paraId="2B98D687"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m²</w:t>
            </w:r>
          </w:p>
        </w:tc>
        <w:tc>
          <w:tcPr>
            <w:tcW w:w="2220" w:type="dxa"/>
            <w:tcBorders>
              <w:top w:val="nil"/>
              <w:left w:val="nil"/>
              <w:bottom w:val="single" w:sz="8" w:space="0" w:color="000000"/>
              <w:right w:val="single" w:sz="8" w:space="0" w:color="000000"/>
            </w:tcBorders>
            <w:shd w:val="clear" w:color="auto" w:fill="auto"/>
            <w:vAlign w:val="center"/>
            <w:hideMark/>
          </w:tcPr>
          <w:p w14:paraId="216AB6C9"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eastAsia="es-BO"/>
              </w:rPr>
              <w:t>Bs. 21.00</w:t>
            </w:r>
          </w:p>
        </w:tc>
      </w:tr>
      <w:tr w:rsidR="00A23D21" w:rsidRPr="00A23D21" w14:paraId="169DC666" w14:textId="77777777" w:rsidTr="00A23D21">
        <w:trPr>
          <w:trHeight w:val="350"/>
        </w:trPr>
        <w:tc>
          <w:tcPr>
            <w:tcW w:w="860" w:type="dxa"/>
            <w:tcBorders>
              <w:top w:val="nil"/>
              <w:left w:val="single" w:sz="8" w:space="0" w:color="000000"/>
              <w:bottom w:val="nil"/>
              <w:right w:val="single" w:sz="8" w:space="0" w:color="000000"/>
            </w:tcBorders>
            <w:shd w:val="clear" w:color="000000" w:fill="FF0000"/>
            <w:vAlign w:val="center"/>
            <w:hideMark/>
          </w:tcPr>
          <w:p w14:paraId="27DDDD52" w14:textId="77777777" w:rsidR="00A23D21" w:rsidRPr="00A23D21" w:rsidRDefault="00A23D21" w:rsidP="00A23D21">
            <w:pPr>
              <w:spacing w:before="0" w:after="0"/>
              <w:jc w:val="center"/>
              <w:rPr>
                <w:rFonts w:ascii="Calibri Light" w:eastAsia="Times New Roman" w:hAnsi="Calibri Light" w:cs="Calibri Light"/>
                <w:color w:val="000000"/>
                <w:sz w:val="27"/>
                <w:szCs w:val="27"/>
                <w:lang w:eastAsia="es-BO"/>
              </w:rPr>
            </w:pPr>
            <w:r w:rsidRPr="00A23D21">
              <w:rPr>
                <w:rFonts w:ascii="Calibri Light" w:eastAsia="Times New Roman" w:hAnsi="Calibri Light" w:cs="Calibri Light"/>
                <w:color w:val="000000"/>
                <w:sz w:val="27"/>
                <w:szCs w:val="27"/>
                <w:lang w:val="es-ES" w:eastAsia="es-BO"/>
              </w:rPr>
              <w:t> </w:t>
            </w:r>
          </w:p>
        </w:tc>
        <w:tc>
          <w:tcPr>
            <w:tcW w:w="37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5806DFB"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Retiro de elementos en aluminio con vidrio</w:t>
            </w:r>
          </w:p>
        </w:tc>
        <w:tc>
          <w:tcPr>
            <w:tcW w:w="1360" w:type="dxa"/>
            <w:tcBorders>
              <w:top w:val="nil"/>
              <w:left w:val="nil"/>
              <w:bottom w:val="nil"/>
              <w:right w:val="single" w:sz="8" w:space="0" w:color="000000"/>
            </w:tcBorders>
            <w:shd w:val="clear" w:color="auto" w:fill="auto"/>
            <w:vAlign w:val="center"/>
            <w:hideMark/>
          </w:tcPr>
          <w:p w14:paraId="2B07EBD5" w14:textId="77777777" w:rsidR="00A23D21" w:rsidRPr="00A23D21" w:rsidRDefault="00A23D21" w:rsidP="00A23D21">
            <w:pPr>
              <w:spacing w:before="0" w:after="0"/>
              <w:jc w:val="center"/>
              <w:rPr>
                <w:rFonts w:ascii="Calibri Light" w:eastAsia="Times New Roman" w:hAnsi="Calibri Light" w:cs="Calibri Light"/>
                <w:color w:val="000000"/>
                <w:sz w:val="27"/>
                <w:szCs w:val="27"/>
                <w:lang w:eastAsia="es-BO"/>
              </w:rPr>
            </w:pPr>
            <w:r w:rsidRPr="00A23D21">
              <w:rPr>
                <w:rFonts w:ascii="Calibri Light" w:eastAsia="Times New Roman" w:hAnsi="Calibri Light" w:cs="Calibri Light"/>
                <w:color w:val="000000"/>
                <w:sz w:val="27"/>
                <w:szCs w:val="27"/>
                <w:lang w:val="es-ES" w:eastAsia="es-BO"/>
              </w:rPr>
              <w:t> </w:t>
            </w:r>
          </w:p>
        </w:tc>
        <w:tc>
          <w:tcPr>
            <w:tcW w:w="2220" w:type="dxa"/>
            <w:tcBorders>
              <w:top w:val="nil"/>
              <w:left w:val="nil"/>
              <w:bottom w:val="nil"/>
              <w:right w:val="single" w:sz="8" w:space="0" w:color="000000"/>
            </w:tcBorders>
            <w:shd w:val="clear" w:color="auto" w:fill="auto"/>
            <w:vAlign w:val="center"/>
            <w:hideMark/>
          </w:tcPr>
          <w:p w14:paraId="69EF2650" w14:textId="77777777" w:rsidR="00A23D21" w:rsidRPr="00A23D21" w:rsidRDefault="00A23D21" w:rsidP="00A23D21">
            <w:pPr>
              <w:spacing w:before="0" w:after="0"/>
              <w:jc w:val="center"/>
              <w:rPr>
                <w:rFonts w:ascii="Calibri Light" w:eastAsia="Times New Roman" w:hAnsi="Calibri Light" w:cs="Calibri Light"/>
                <w:color w:val="000000"/>
                <w:sz w:val="27"/>
                <w:szCs w:val="27"/>
                <w:lang w:eastAsia="es-BO"/>
              </w:rPr>
            </w:pPr>
            <w:r w:rsidRPr="00A23D21">
              <w:rPr>
                <w:rFonts w:ascii="Calibri Light" w:eastAsia="Times New Roman" w:hAnsi="Calibri Light" w:cs="Calibri Light"/>
                <w:color w:val="000000"/>
                <w:sz w:val="27"/>
                <w:szCs w:val="27"/>
                <w:lang w:val="es-ES" w:eastAsia="es-BO"/>
              </w:rPr>
              <w:t> </w:t>
            </w:r>
          </w:p>
        </w:tc>
      </w:tr>
      <w:tr w:rsidR="00A23D21" w:rsidRPr="00A23D21" w14:paraId="38F81631" w14:textId="77777777" w:rsidTr="00A23D21">
        <w:trPr>
          <w:trHeight w:val="32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3DD0E9C8"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lastRenderedPageBreak/>
              <w:t>43</w:t>
            </w:r>
          </w:p>
        </w:tc>
        <w:tc>
          <w:tcPr>
            <w:tcW w:w="3740" w:type="dxa"/>
            <w:vMerge/>
            <w:tcBorders>
              <w:top w:val="nil"/>
              <w:left w:val="single" w:sz="8" w:space="0" w:color="000000"/>
              <w:bottom w:val="single" w:sz="8" w:space="0" w:color="000000"/>
              <w:right w:val="single" w:sz="8" w:space="0" w:color="000000"/>
            </w:tcBorders>
            <w:vAlign w:val="center"/>
            <w:hideMark/>
          </w:tcPr>
          <w:p w14:paraId="12A57660" w14:textId="77777777" w:rsidR="00A23D21" w:rsidRPr="00A23D21" w:rsidRDefault="00A23D21" w:rsidP="00A23D21">
            <w:pPr>
              <w:spacing w:before="0" w:after="0"/>
              <w:jc w:val="left"/>
              <w:rPr>
                <w:rFonts w:ascii="Calibri Light" w:eastAsia="Times New Roman" w:hAnsi="Calibri Light" w:cs="Calibri Light"/>
                <w:color w:val="000000"/>
                <w:szCs w:val="24"/>
                <w:lang w:eastAsia="es-BO"/>
              </w:rPr>
            </w:pPr>
          </w:p>
        </w:tc>
        <w:tc>
          <w:tcPr>
            <w:tcW w:w="1360" w:type="dxa"/>
            <w:tcBorders>
              <w:top w:val="nil"/>
              <w:left w:val="nil"/>
              <w:bottom w:val="single" w:sz="8" w:space="0" w:color="000000"/>
              <w:right w:val="single" w:sz="8" w:space="0" w:color="000000"/>
            </w:tcBorders>
            <w:shd w:val="clear" w:color="auto" w:fill="auto"/>
            <w:vAlign w:val="center"/>
            <w:hideMark/>
          </w:tcPr>
          <w:p w14:paraId="70BAF6BF"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m²</w:t>
            </w:r>
          </w:p>
        </w:tc>
        <w:tc>
          <w:tcPr>
            <w:tcW w:w="2220" w:type="dxa"/>
            <w:tcBorders>
              <w:top w:val="nil"/>
              <w:left w:val="nil"/>
              <w:bottom w:val="single" w:sz="8" w:space="0" w:color="000000"/>
              <w:right w:val="single" w:sz="8" w:space="0" w:color="000000"/>
            </w:tcBorders>
            <w:shd w:val="clear" w:color="auto" w:fill="auto"/>
            <w:vAlign w:val="center"/>
            <w:hideMark/>
          </w:tcPr>
          <w:p w14:paraId="4F98EE3A"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eastAsia="es-BO"/>
              </w:rPr>
              <w:t>Bs. 21.00</w:t>
            </w:r>
          </w:p>
        </w:tc>
      </w:tr>
      <w:tr w:rsidR="00A23D21" w:rsidRPr="00A23D21" w14:paraId="54702224" w14:textId="77777777" w:rsidTr="00A23D21">
        <w:trPr>
          <w:trHeight w:val="740"/>
        </w:trPr>
        <w:tc>
          <w:tcPr>
            <w:tcW w:w="860" w:type="dxa"/>
            <w:tcBorders>
              <w:top w:val="nil"/>
              <w:left w:val="single" w:sz="8" w:space="0" w:color="000000"/>
              <w:bottom w:val="nil"/>
              <w:right w:val="single" w:sz="8" w:space="0" w:color="000000"/>
            </w:tcBorders>
            <w:shd w:val="clear" w:color="000000" w:fill="FF0000"/>
            <w:vAlign w:val="center"/>
            <w:hideMark/>
          </w:tcPr>
          <w:p w14:paraId="20781797"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37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A2DC1C4"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Desmantelamiento de instalaciones hidráulicas (cañerías, codos, T, cuplas, reducciones)</w:t>
            </w:r>
          </w:p>
        </w:tc>
        <w:tc>
          <w:tcPr>
            <w:tcW w:w="1360" w:type="dxa"/>
            <w:tcBorders>
              <w:top w:val="nil"/>
              <w:left w:val="nil"/>
              <w:bottom w:val="nil"/>
              <w:right w:val="single" w:sz="8" w:space="0" w:color="000000"/>
            </w:tcBorders>
            <w:shd w:val="clear" w:color="auto" w:fill="auto"/>
            <w:vAlign w:val="center"/>
            <w:hideMark/>
          </w:tcPr>
          <w:p w14:paraId="086F41BE"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2220" w:type="dxa"/>
            <w:tcBorders>
              <w:top w:val="nil"/>
              <w:left w:val="nil"/>
              <w:bottom w:val="nil"/>
              <w:right w:val="single" w:sz="8" w:space="0" w:color="000000"/>
            </w:tcBorders>
            <w:shd w:val="clear" w:color="auto" w:fill="auto"/>
            <w:vAlign w:val="center"/>
            <w:hideMark/>
          </w:tcPr>
          <w:p w14:paraId="2F39B8B7"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r>
      <w:tr w:rsidR="00A23D21" w:rsidRPr="00A23D21" w14:paraId="39879326" w14:textId="77777777" w:rsidTr="00A23D21">
        <w:trPr>
          <w:trHeight w:val="32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6CDA9ADD"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t>44</w:t>
            </w:r>
          </w:p>
        </w:tc>
        <w:tc>
          <w:tcPr>
            <w:tcW w:w="3740" w:type="dxa"/>
            <w:vMerge/>
            <w:tcBorders>
              <w:top w:val="nil"/>
              <w:left w:val="single" w:sz="8" w:space="0" w:color="000000"/>
              <w:bottom w:val="single" w:sz="8" w:space="0" w:color="000000"/>
              <w:right w:val="single" w:sz="8" w:space="0" w:color="000000"/>
            </w:tcBorders>
            <w:vAlign w:val="center"/>
            <w:hideMark/>
          </w:tcPr>
          <w:p w14:paraId="1973FDAF" w14:textId="77777777" w:rsidR="00A23D21" w:rsidRPr="00A23D21" w:rsidRDefault="00A23D21" w:rsidP="00A23D21">
            <w:pPr>
              <w:spacing w:before="0" w:after="0"/>
              <w:jc w:val="left"/>
              <w:rPr>
                <w:rFonts w:ascii="Calibri Light" w:eastAsia="Times New Roman" w:hAnsi="Calibri Light" w:cs="Calibri Light"/>
                <w:color w:val="000000"/>
                <w:szCs w:val="24"/>
                <w:lang w:eastAsia="es-BO"/>
              </w:rPr>
            </w:pPr>
          </w:p>
        </w:tc>
        <w:tc>
          <w:tcPr>
            <w:tcW w:w="1360" w:type="dxa"/>
            <w:tcBorders>
              <w:top w:val="nil"/>
              <w:left w:val="nil"/>
              <w:bottom w:val="single" w:sz="8" w:space="0" w:color="000000"/>
              <w:right w:val="single" w:sz="8" w:space="0" w:color="000000"/>
            </w:tcBorders>
            <w:shd w:val="clear" w:color="auto" w:fill="auto"/>
            <w:vAlign w:val="center"/>
            <w:hideMark/>
          </w:tcPr>
          <w:p w14:paraId="11D7DD8C"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Pto</w:t>
            </w:r>
          </w:p>
        </w:tc>
        <w:tc>
          <w:tcPr>
            <w:tcW w:w="2220" w:type="dxa"/>
            <w:tcBorders>
              <w:top w:val="nil"/>
              <w:left w:val="nil"/>
              <w:bottom w:val="single" w:sz="8" w:space="0" w:color="000000"/>
              <w:right w:val="single" w:sz="8" w:space="0" w:color="000000"/>
            </w:tcBorders>
            <w:shd w:val="clear" w:color="auto" w:fill="auto"/>
            <w:vAlign w:val="center"/>
            <w:hideMark/>
          </w:tcPr>
          <w:p w14:paraId="215AF577"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eastAsia="es-BO"/>
              </w:rPr>
              <w:t>Bs. 5.00-7.00</w:t>
            </w:r>
          </w:p>
        </w:tc>
      </w:tr>
      <w:tr w:rsidR="00A23D21" w:rsidRPr="00A23D21" w14:paraId="59524BDB" w14:textId="77777777" w:rsidTr="00A23D21">
        <w:trPr>
          <w:trHeight w:val="530"/>
        </w:trPr>
        <w:tc>
          <w:tcPr>
            <w:tcW w:w="860" w:type="dxa"/>
            <w:tcBorders>
              <w:top w:val="nil"/>
              <w:left w:val="single" w:sz="8" w:space="0" w:color="000000"/>
              <w:bottom w:val="nil"/>
              <w:right w:val="single" w:sz="8" w:space="0" w:color="000000"/>
            </w:tcBorders>
            <w:shd w:val="clear" w:color="000000" w:fill="FF0000"/>
            <w:vAlign w:val="center"/>
            <w:hideMark/>
          </w:tcPr>
          <w:p w14:paraId="2124E622"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37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1F9D6B37"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Desmantelamiento de instalaciones sanitarias (Tubos Codos, T)</w:t>
            </w:r>
          </w:p>
        </w:tc>
        <w:tc>
          <w:tcPr>
            <w:tcW w:w="1360" w:type="dxa"/>
            <w:tcBorders>
              <w:top w:val="nil"/>
              <w:left w:val="nil"/>
              <w:bottom w:val="nil"/>
              <w:right w:val="single" w:sz="8" w:space="0" w:color="000000"/>
            </w:tcBorders>
            <w:shd w:val="clear" w:color="auto" w:fill="auto"/>
            <w:vAlign w:val="center"/>
            <w:hideMark/>
          </w:tcPr>
          <w:p w14:paraId="7526CDAE"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2220" w:type="dxa"/>
            <w:tcBorders>
              <w:top w:val="nil"/>
              <w:left w:val="nil"/>
              <w:bottom w:val="nil"/>
              <w:right w:val="single" w:sz="8" w:space="0" w:color="000000"/>
            </w:tcBorders>
            <w:shd w:val="clear" w:color="auto" w:fill="auto"/>
            <w:vAlign w:val="center"/>
            <w:hideMark/>
          </w:tcPr>
          <w:p w14:paraId="6CAD8EF5"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r>
      <w:tr w:rsidR="00A23D21" w:rsidRPr="00A23D21" w14:paraId="5DB67E1F" w14:textId="77777777" w:rsidTr="00A23D21">
        <w:trPr>
          <w:trHeight w:val="32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4534FE54"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t>45</w:t>
            </w:r>
          </w:p>
        </w:tc>
        <w:tc>
          <w:tcPr>
            <w:tcW w:w="3740" w:type="dxa"/>
            <w:vMerge/>
            <w:tcBorders>
              <w:top w:val="nil"/>
              <w:left w:val="single" w:sz="8" w:space="0" w:color="000000"/>
              <w:bottom w:val="single" w:sz="8" w:space="0" w:color="000000"/>
              <w:right w:val="single" w:sz="8" w:space="0" w:color="000000"/>
            </w:tcBorders>
            <w:vAlign w:val="center"/>
            <w:hideMark/>
          </w:tcPr>
          <w:p w14:paraId="1D0DBA54" w14:textId="77777777" w:rsidR="00A23D21" w:rsidRPr="00A23D21" w:rsidRDefault="00A23D21" w:rsidP="00A23D21">
            <w:pPr>
              <w:spacing w:before="0" w:after="0"/>
              <w:jc w:val="left"/>
              <w:rPr>
                <w:rFonts w:ascii="Calibri Light" w:eastAsia="Times New Roman" w:hAnsi="Calibri Light" w:cs="Calibri Light"/>
                <w:color w:val="000000"/>
                <w:szCs w:val="24"/>
                <w:lang w:eastAsia="es-BO"/>
              </w:rPr>
            </w:pPr>
          </w:p>
        </w:tc>
        <w:tc>
          <w:tcPr>
            <w:tcW w:w="1360" w:type="dxa"/>
            <w:tcBorders>
              <w:top w:val="nil"/>
              <w:left w:val="nil"/>
              <w:bottom w:val="single" w:sz="8" w:space="0" w:color="000000"/>
              <w:right w:val="single" w:sz="8" w:space="0" w:color="000000"/>
            </w:tcBorders>
            <w:shd w:val="clear" w:color="auto" w:fill="auto"/>
            <w:vAlign w:val="center"/>
            <w:hideMark/>
          </w:tcPr>
          <w:p w14:paraId="32B1EBE1"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Pto</w:t>
            </w:r>
          </w:p>
        </w:tc>
        <w:tc>
          <w:tcPr>
            <w:tcW w:w="2220" w:type="dxa"/>
            <w:tcBorders>
              <w:top w:val="nil"/>
              <w:left w:val="nil"/>
              <w:bottom w:val="single" w:sz="8" w:space="0" w:color="000000"/>
              <w:right w:val="single" w:sz="8" w:space="0" w:color="000000"/>
            </w:tcBorders>
            <w:shd w:val="clear" w:color="auto" w:fill="auto"/>
            <w:vAlign w:val="center"/>
            <w:hideMark/>
          </w:tcPr>
          <w:p w14:paraId="6EB2D587"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eastAsia="es-BO"/>
              </w:rPr>
              <w:t>Bs. 5.00-7.00</w:t>
            </w:r>
          </w:p>
        </w:tc>
      </w:tr>
      <w:tr w:rsidR="00A23D21" w:rsidRPr="00A23D21" w14:paraId="4206A64F" w14:textId="77777777" w:rsidTr="00A23D21">
        <w:trPr>
          <w:trHeight w:val="340"/>
        </w:trPr>
        <w:tc>
          <w:tcPr>
            <w:tcW w:w="860" w:type="dxa"/>
            <w:tcBorders>
              <w:top w:val="nil"/>
              <w:left w:val="single" w:sz="8" w:space="0" w:color="000000"/>
              <w:bottom w:val="nil"/>
              <w:right w:val="single" w:sz="8" w:space="0" w:color="000000"/>
            </w:tcBorders>
            <w:shd w:val="clear" w:color="000000" w:fill="FF0000"/>
            <w:vAlign w:val="center"/>
            <w:hideMark/>
          </w:tcPr>
          <w:p w14:paraId="3D11629F"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3740" w:type="dxa"/>
            <w:tcBorders>
              <w:top w:val="nil"/>
              <w:left w:val="nil"/>
              <w:bottom w:val="nil"/>
              <w:right w:val="single" w:sz="8" w:space="0" w:color="000000"/>
            </w:tcBorders>
            <w:shd w:val="clear" w:color="auto" w:fill="auto"/>
            <w:vAlign w:val="center"/>
            <w:hideMark/>
          </w:tcPr>
          <w:p w14:paraId="5F015529"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1360" w:type="dxa"/>
            <w:tcBorders>
              <w:top w:val="nil"/>
              <w:left w:val="nil"/>
              <w:bottom w:val="nil"/>
              <w:right w:val="single" w:sz="8" w:space="0" w:color="000000"/>
            </w:tcBorders>
            <w:shd w:val="clear" w:color="auto" w:fill="auto"/>
            <w:vAlign w:val="center"/>
            <w:hideMark/>
          </w:tcPr>
          <w:p w14:paraId="512CF935"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2220" w:type="dxa"/>
            <w:tcBorders>
              <w:top w:val="nil"/>
              <w:left w:val="nil"/>
              <w:bottom w:val="nil"/>
              <w:right w:val="single" w:sz="8" w:space="0" w:color="000000"/>
            </w:tcBorders>
            <w:shd w:val="clear" w:color="auto" w:fill="auto"/>
            <w:vAlign w:val="center"/>
            <w:hideMark/>
          </w:tcPr>
          <w:p w14:paraId="456154FF"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r>
      <w:tr w:rsidR="00A23D21" w:rsidRPr="00A23D21" w14:paraId="067B35C3" w14:textId="77777777" w:rsidTr="00A23D21">
        <w:trPr>
          <w:trHeight w:val="32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1426FF37"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t>46</w:t>
            </w:r>
          </w:p>
        </w:tc>
        <w:tc>
          <w:tcPr>
            <w:tcW w:w="3740" w:type="dxa"/>
            <w:tcBorders>
              <w:top w:val="nil"/>
              <w:left w:val="nil"/>
              <w:bottom w:val="single" w:sz="8" w:space="0" w:color="000000"/>
              <w:right w:val="single" w:sz="8" w:space="0" w:color="000000"/>
            </w:tcBorders>
            <w:shd w:val="clear" w:color="auto" w:fill="auto"/>
            <w:vAlign w:val="center"/>
            <w:hideMark/>
          </w:tcPr>
          <w:p w14:paraId="3719A4A4"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Extracción de artefactos sanitarios</w:t>
            </w:r>
          </w:p>
        </w:tc>
        <w:tc>
          <w:tcPr>
            <w:tcW w:w="1360" w:type="dxa"/>
            <w:tcBorders>
              <w:top w:val="nil"/>
              <w:left w:val="nil"/>
              <w:bottom w:val="single" w:sz="8" w:space="0" w:color="000000"/>
              <w:right w:val="single" w:sz="8" w:space="0" w:color="000000"/>
            </w:tcBorders>
            <w:shd w:val="clear" w:color="auto" w:fill="auto"/>
            <w:vAlign w:val="center"/>
            <w:hideMark/>
          </w:tcPr>
          <w:p w14:paraId="6DCE023D"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Pza</w:t>
            </w:r>
          </w:p>
        </w:tc>
        <w:tc>
          <w:tcPr>
            <w:tcW w:w="2220" w:type="dxa"/>
            <w:tcBorders>
              <w:top w:val="nil"/>
              <w:left w:val="nil"/>
              <w:bottom w:val="single" w:sz="8" w:space="0" w:color="000000"/>
              <w:right w:val="single" w:sz="8" w:space="0" w:color="000000"/>
            </w:tcBorders>
            <w:shd w:val="clear" w:color="auto" w:fill="auto"/>
            <w:vAlign w:val="center"/>
            <w:hideMark/>
          </w:tcPr>
          <w:p w14:paraId="1338D620"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eastAsia="es-BO"/>
              </w:rPr>
              <w:t>Bs. 100.00-117.00</w:t>
            </w:r>
          </w:p>
        </w:tc>
      </w:tr>
      <w:tr w:rsidR="00A23D21" w:rsidRPr="00A23D21" w14:paraId="48D9013E" w14:textId="77777777" w:rsidTr="00A23D21">
        <w:trPr>
          <w:trHeight w:val="340"/>
        </w:trPr>
        <w:tc>
          <w:tcPr>
            <w:tcW w:w="860" w:type="dxa"/>
            <w:tcBorders>
              <w:top w:val="nil"/>
              <w:left w:val="single" w:sz="8" w:space="0" w:color="000000"/>
              <w:bottom w:val="nil"/>
              <w:right w:val="single" w:sz="8" w:space="0" w:color="000000"/>
            </w:tcBorders>
            <w:shd w:val="clear" w:color="000000" w:fill="FF0000"/>
            <w:vAlign w:val="center"/>
            <w:hideMark/>
          </w:tcPr>
          <w:p w14:paraId="3FCA2CCB"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3740" w:type="dxa"/>
            <w:tcBorders>
              <w:top w:val="nil"/>
              <w:left w:val="nil"/>
              <w:bottom w:val="nil"/>
              <w:right w:val="single" w:sz="8" w:space="0" w:color="000000"/>
            </w:tcBorders>
            <w:shd w:val="clear" w:color="auto" w:fill="auto"/>
            <w:vAlign w:val="center"/>
            <w:hideMark/>
          </w:tcPr>
          <w:p w14:paraId="4A252F01"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1360" w:type="dxa"/>
            <w:tcBorders>
              <w:top w:val="nil"/>
              <w:left w:val="nil"/>
              <w:bottom w:val="nil"/>
              <w:right w:val="single" w:sz="8" w:space="0" w:color="000000"/>
            </w:tcBorders>
            <w:shd w:val="clear" w:color="auto" w:fill="auto"/>
            <w:vAlign w:val="center"/>
            <w:hideMark/>
          </w:tcPr>
          <w:p w14:paraId="0F89093D"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2220" w:type="dxa"/>
            <w:tcBorders>
              <w:top w:val="nil"/>
              <w:left w:val="nil"/>
              <w:bottom w:val="nil"/>
              <w:right w:val="single" w:sz="8" w:space="0" w:color="000000"/>
            </w:tcBorders>
            <w:shd w:val="clear" w:color="auto" w:fill="auto"/>
            <w:vAlign w:val="center"/>
            <w:hideMark/>
          </w:tcPr>
          <w:p w14:paraId="173434C4"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r>
      <w:tr w:rsidR="00A23D21" w:rsidRPr="00A23D21" w14:paraId="5BF6F5E6" w14:textId="77777777" w:rsidTr="00A23D21">
        <w:trPr>
          <w:trHeight w:val="63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481190A6"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t>47</w:t>
            </w:r>
          </w:p>
        </w:tc>
        <w:tc>
          <w:tcPr>
            <w:tcW w:w="3740" w:type="dxa"/>
            <w:tcBorders>
              <w:top w:val="nil"/>
              <w:left w:val="nil"/>
              <w:bottom w:val="single" w:sz="8" w:space="0" w:color="000000"/>
              <w:right w:val="single" w:sz="8" w:space="0" w:color="000000"/>
            </w:tcBorders>
            <w:shd w:val="clear" w:color="auto" w:fill="auto"/>
            <w:vAlign w:val="center"/>
            <w:hideMark/>
          </w:tcPr>
          <w:p w14:paraId="64E70413"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Extracción de accesorios sanitarios</w:t>
            </w:r>
          </w:p>
        </w:tc>
        <w:tc>
          <w:tcPr>
            <w:tcW w:w="1360" w:type="dxa"/>
            <w:tcBorders>
              <w:top w:val="nil"/>
              <w:left w:val="nil"/>
              <w:bottom w:val="single" w:sz="8" w:space="0" w:color="000000"/>
              <w:right w:val="single" w:sz="8" w:space="0" w:color="000000"/>
            </w:tcBorders>
            <w:shd w:val="clear" w:color="auto" w:fill="auto"/>
            <w:vAlign w:val="center"/>
            <w:hideMark/>
          </w:tcPr>
          <w:p w14:paraId="0D942998"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Pza</w:t>
            </w:r>
          </w:p>
        </w:tc>
        <w:tc>
          <w:tcPr>
            <w:tcW w:w="2220" w:type="dxa"/>
            <w:tcBorders>
              <w:top w:val="nil"/>
              <w:left w:val="nil"/>
              <w:bottom w:val="single" w:sz="8" w:space="0" w:color="000000"/>
              <w:right w:val="single" w:sz="8" w:space="0" w:color="000000"/>
            </w:tcBorders>
            <w:shd w:val="clear" w:color="auto" w:fill="auto"/>
            <w:vAlign w:val="center"/>
            <w:hideMark/>
          </w:tcPr>
          <w:p w14:paraId="080C53C9"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eastAsia="es-BO"/>
              </w:rPr>
              <w:t>Bs. 10.00-15.00</w:t>
            </w:r>
          </w:p>
        </w:tc>
      </w:tr>
      <w:tr w:rsidR="00A23D21" w:rsidRPr="00A23D21" w14:paraId="205FA812" w14:textId="77777777" w:rsidTr="00A23D21">
        <w:trPr>
          <w:trHeight w:val="340"/>
        </w:trPr>
        <w:tc>
          <w:tcPr>
            <w:tcW w:w="860" w:type="dxa"/>
            <w:tcBorders>
              <w:top w:val="nil"/>
              <w:left w:val="single" w:sz="8" w:space="0" w:color="000000"/>
              <w:bottom w:val="nil"/>
              <w:right w:val="single" w:sz="8" w:space="0" w:color="000000"/>
            </w:tcBorders>
            <w:shd w:val="clear" w:color="000000" w:fill="FF0000"/>
            <w:vAlign w:val="center"/>
            <w:hideMark/>
          </w:tcPr>
          <w:p w14:paraId="2C445505"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37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47E59D6"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Anulación y extracción de tablero de distribución</w:t>
            </w:r>
          </w:p>
        </w:tc>
        <w:tc>
          <w:tcPr>
            <w:tcW w:w="1360" w:type="dxa"/>
            <w:tcBorders>
              <w:top w:val="nil"/>
              <w:left w:val="nil"/>
              <w:bottom w:val="nil"/>
              <w:right w:val="single" w:sz="8" w:space="0" w:color="000000"/>
            </w:tcBorders>
            <w:shd w:val="clear" w:color="auto" w:fill="auto"/>
            <w:vAlign w:val="center"/>
            <w:hideMark/>
          </w:tcPr>
          <w:p w14:paraId="0E49495A"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2220" w:type="dxa"/>
            <w:tcBorders>
              <w:top w:val="nil"/>
              <w:left w:val="nil"/>
              <w:bottom w:val="nil"/>
              <w:right w:val="single" w:sz="8" w:space="0" w:color="000000"/>
            </w:tcBorders>
            <w:shd w:val="clear" w:color="auto" w:fill="auto"/>
            <w:vAlign w:val="center"/>
            <w:hideMark/>
          </w:tcPr>
          <w:p w14:paraId="2C8FB6AC"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r>
      <w:tr w:rsidR="00A23D21" w:rsidRPr="00A23D21" w14:paraId="168A7CA2" w14:textId="77777777" w:rsidTr="00A23D21">
        <w:trPr>
          <w:trHeight w:val="32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10BF8E3D"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t>48</w:t>
            </w:r>
          </w:p>
        </w:tc>
        <w:tc>
          <w:tcPr>
            <w:tcW w:w="3740" w:type="dxa"/>
            <w:vMerge/>
            <w:tcBorders>
              <w:top w:val="nil"/>
              <w:left w:val="single" w:sz="8" w:space="0" w:color="000000"/>
              <w:bottom w:val="single" w:sz="8" w:space="0" w:color="000000"/>
              <w:right w:val="single" w:sz="8" w:space="0" w:color="000000"/>
            </w:tcBorders>
            <w:vAlign w:val="center"/>
            <w:hideMark/>
          </w:tcPr>
          <w:p w14:paraId="1FC06984" w14:textId="77777777" w:rsidR="00A23D21" w:rsidRPr="00A23D21" w:rsidRDefault="00A23D21" w:rsidP="00A23D21">
            <w:pPr>
              <w:spacing w:before="0" w:after="0"/>
              <w:jc w:val="left"/>
              <w:rPr>
                <w:rFonts w:ascii="Calibri Light" w:eastAsia="Times New Roman" w:hAnsi="Calibri Light" w:cs="Calibri Light"/>
                <w:color w:val="000000"/>
                <w:szCs w:val="24"/>
                <w:lang w:eastAsia="es-BO"/>
              </w:rPr>
            </w:pPr>
          </w:p>
        </w:tc>
        <w:tc>
          <w:tcPr>
            <w:tcW w:w="1360" w:type="dxa"/>
            <w:tcBorders>
              <w:top w:val="nil"/>
              <w:left w:val="nil"/>
              <w:bottom w:val="single" w:sz="8" w:space="0" w:color="000000"/>
              <w:right w:val="single" w:sz="8" w:space="0" w:color="000000"/>
            </w:tcBorders>
            <w:shd w:val="clear" w:color="auto" w:fill="auto"/>
            <w:vAlign w:val="center"/>
            <w:hideMark/>
          </w:tcPr>
          <w:p w14:paraId="339CBF00"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Pza</w:t>
            </w:r>
          </w:p>
        </w:tc>
        <w:tc>
          <w:tcPr>
            <w:tcW w:w="2220" w:type="dxa"/>
            <w:tcBorders>
              <w:top w:val="nil"/>
              <w:left w:val="nil"/>
              <w:bottom w:val="single" w:sz="8" w:space="0" w:color="000000"/>
              <w:right w:val="single" w:sz="8" w:space="0" w:color="000000"/>
            </w:tcBorders>
            <w:shd w:val="clear" w:color="auto" w:fill="auto"/>
            <w:vAlign w:val="center"/>
            <w:hideMark/>
          </w:tcPr>
          <w:p w14:paraId="1F5838DF"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eastAsia="es-BO"/>
              </w:rPr>
              <w:t>Bs. 290.00</w:t>
            </w:r>
          </w:p>
        </w:tc>
      </w:tr>
      <w:tr w:rsidR="00A23D21" w:rsidRPr="00A23D21" w14:paraId="614CA0CC" w14:textId="77777777" w:rsidTr="00A23D21">
        <w:trPr>
          <w:trHeight w:val="530"/>
        </w:trPr>
        <w:tc>
          <w:tcPr>
            <w:tcW w:w="860" w:type="dxa"/>
            <w:tcBorders>
              <w:top w:val="nil"/>
              <w:left w:val="single" w:sz="8" w:space="0" w:color="000000"/>
              <w:bottom w:val="nil"/>
              <w:right w:val="single" w:sz="8" w:space="0" w:color="000000"/>
            </w:tcBorders>
            <w:shd w:val="clear" w:color="000000" w:fill="FF0000"/>
            <w:vAlign w:val="center"/>
            <w:hideMark/>
          </w:tcPr>
          <w:p w14:paraId="59DC207A"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37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CD6C90D"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Anulación de circuitos eléctricos (Incluye el retiro de térmicos en tablero)</w:t>
            </w:r>
          </w:p>
        </w:tc>
        <w:tc>
          <w:tcPr>
            <w:tcW w:w="1360" w:type="dxa"/>
            <w:tcBorders>
              <w:top w:val="nil"/>
              <w:left w:val="nil"/>
              <w:bottom w:val="nil"/>
              <w:right w:val="single" w:sz="8" w:space="0" w:color="000000"/>
            </w:tcBorders>
            <w:shd w:val="clear" w:color="auto" w:fill="auto"/>
            <w:vAlign w:val="center"/>
            <w:hideMark/>
          </w:tcPr>
          <w:p w14:paraId="06EBE4AC"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2220" w:type="dxa"/>
            <w:tcBorders>
              <w:top w:val="nil"/>
              <w:left w:val="nil"/>
              <w:bottom w:val="nil"/>
              <w:right w:val="single" w:sz="8" w:space="0" w:color="000000"/>
            </w:tcBorders>
            <w:shd w:val="clear" w:color="auto" w:fill="auto"/>
            <w:vAlign w:val="center"/>
            <w:hideMark/>
          </w:tcPr>
          <w:p w14:paraId="22B05229"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r>
      <w:tr w:rsidR="00A23D21" w:rsidRPr="00A23D21" w14:paraId="43BA8DEB" w14:textId="77777777" w:rsidTr="00A23D21">
        <w:trPr>
          <w:trHeight w:val="32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53C18AE6"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t>49</w:t>
            </w:r>
          </w:p>
        </w:tc>
        <w:tc>
          <w:tcPr>
            <w:tcW w:w="3740" w:type="dxa"/>
            <w:vMerge/>
            <w:tcBorders>
              <w:top w:val="nil"/>
              <w:left w:val="single" w:sz="8" w:space="0" w:color="000000"/>
              <w:bottom w:val="single" w:sz="8" w:space="0" w:color="000000"/>
              <w:right w:val="single" w:sz="8" w:space="0" w:color="000000"/>
            </w:tcBorders>
            <w:vAlign w:val="center"/>
            <w:hideMark/>
          </w:tcPr>
          <w:p w14:paraId="42FA7CC3" w14:textId="77777777" w:rsidR="00A23D21" w:rsidRPr="00A23D21" w:rsidRDefault="00A23D21" w:rsidP="00A23D21">
            <w:pPr>
              <w:spacing w:before="0" w:after="0"/>
              <w:jc w:val="left"/>
              <w:rPr>
                <w:rFonts w:ascii="Calibri Light" w:eastAsia="Times New Roman" w:hAnsi="Calibri Light" w:cs="Calibri Light"/>
                <w:color w:val="000000"/>
                <w:szCs w:val="24"/>
                <w:lang w:eastAsia="es-BO"/>
              </w:rPr>
            </w:pPr>
          </w:p>
        </w:tc>
        <w:tc>
          <w:tcPr>
            <w:tcW w:w="1360" w:type="dxa"/>
            <w:tcBorders>
              <w:top w:val="nil"/>
              <w:left w:val="nil"/>
              <w:bottom w:val="single" w:sz="8" w:space="0" w:color="000000"/>
              <w:right w:val="single" w:sz="8" w:space="0" w:color="000000"/>
            </w:tcBorders>
            <w:shd w:val="clear" w:color="auto" w:fill="auto"/>
            <w:vAlign w:val="center"/>
            <w:hideMark/>
          </w:tcPr>
          <w:p w14:paraId="1E910B33"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Pto</w:t>
            </w:r>
          </w:p>
        </w:tc>
        <w:tc>
          <w:tcPr>
            <w:tcW w:w="2220" w:type="dxa"/>
            <w:tcBorders>
              <w:top w:val="nil"/>
              <w:left w:val="nil"/>
              <w:bottom w:val="single" w:sz="8" w:space="0" w:color="000000"/>
              <w:right w:val="single" w:sz="8" w:space="0" w:color="000000"/>
            </w:tcBorders>
            <w:shd w:val="clear" w:color="auto" w:fill="auto"/>
            <w:vAlign w:val="center"/>
            <w:hideMark/>
          </w:tcPr>
          <w:p w14:paraId="3D676C82"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eastAsia="es-BO"/>
              </w:rPr>
              <w:t>Bs. 10.00-15.00</w:t>
            </w:r>
          </w:p>
        </w:tc>
      </w:tr>
      <w:tr w:rsidR="00C02846" w:rsidRPr="00A23D21" w14:paraId="1D63C3AD" w14:textId="77777777" w:rsidTr="009C263F">
        <w:trPr>
          <w:trHeight w:val="740"/>
        </w:trPr>
        <w:tc>
          <w:tcPr>
            <w:tcW w:w="860" w:type="dxa"/>
            <w:tcBorders>
              <w:top w:val="single" w:sz="8" w:space="0" w:color="000000"/>
              <w:left w:val="single" w:sz="8" w:space="0" w:color="000000"/>
              <w:bottom w:val="single" w:sz="8" w:space="0" w:color="000000"/>
              <w:right w:val="single" w:sz="8" w:space="0" w:color="000000"/>
            </w:tcBorders>
            <w:shd w:val="clear" w:color="000000" w:fill="FF0000"/>
            <w:vAlign w:val="center"/>
            <w:hideMark/>
          </w:tcPr>
          <w:p w14:paraId="66E35047" w14:textId="77777777" w:rsidR="00C02846" w:rsidRPr="00A23D21" w:rsidRDefault="00C02846"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374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98BA0D0" w14:textId="77777777" w:rsidR="00C02846" w:rsidRPr="00A23D21" w:rsidRDefault="00C02846"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Anulación Y Extracción De Medidor De Energía (Incluye Retiro De Bastón, Jabalina, Cables)</w:t>
            </w:r>
          </w:p>
        </w:tc>
        <w:tc>
          <w:tcPr>
            <w:tcW w:w="1360" w:type="dxa"/>
            <w:vMerge w:val="restart"/>
            <w:tcBorders>
              <w:top w:val="single" w:sz="8" w:space="0" w:color="000000"/>
              <w:left w:val="nil"/>
              <w:right w:val="single" w:sz="8" w:space="0" w:color="000000"/>
            </w:tcBorders>
            <w:shd w:val="clear" w:color="auto" w:fill="auto"/>
            <w:vAlign w:val="center"/>
            <w:hideMark/>
          </w:tcPr>
          <w:p w14:paraId="1D1DA74D" w14:textId="77777777" w:rsidR="00C02846" w:rsidRDefault="00C02846" w:rsidP="00A23D21">
            <w:pPr>
              <w:spacing w:before="0" w:after="0"/>
              <w:jc w:val="center"/>
              <w:rPr>
                <w:rFonts w:ascii="Calibri Light" w:eastAsia="Times New Roman" w:hAnsi="Calibri Light" w:cs="Calibri Light"/>
                <w:color w:val="000000"/>
                <w:sz w:val="26"/>
                <w:szCs w:val="26"/>
                <w:lang w:val="es-ES" w:eastAsia="es-BO"/>
              </w:rPr>
            </w:pPr>
          </w:p>
          <w:p w14:paraId="3CA5306B" w14:textId="24312578" w:rsidR="00C02846" w:rsidRPr="00A23D21" w:rsidRDefault="00C02846"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Cs w:val="24"/>
                <w:lang w:val="es-ES" w:eastAsia="es-BO"/>
              </w:rPr>
              <w:t>Pza.</w:t>
            </w:r>
          </w:p>
        </w:tc>
        <w:tc>
          <w:tcPr>
            <w:tcW w:w="2220" w:type="dxa"/>
            <w:vMerge w:val="restart"/>
            <w:tcBorders>
              <w:top w:val="single" w:sz="8" w:space="0" w:color="000000"/>
              <w:left w:val="nil"/>
              <w:right w:val="single" w:sz="8" w:space="0" w:color="000000"/>
            </w:tcBorders>
            <w:shd w:val="clear" w:color="auto" w:fill="auto"/>
            <w:vAlign w:val="center"/>
            <w:hideMark/>
          </w:tcPr>
          <w:p w14:paraId="15A3F3AF" w14:textId="77777777" w:rsidR="00C02846" w:rsidRPr="00A23D21" w:rsidRDefault="00C02846"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p w14:paraId="283F3F15" w14:textId="4DC841B0" w:rsidR="00C02846" w:rsidRPr="00A23D21" w:rsidRDefault="00C02846"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Cs w:val="24"/>
                <w:lang w:eastAsia="es-BO"/>
              </w:rPr>
              <w:t>Bs. 80.00</w:t>
            </w:r>
          </w:p>
        </w:tc>
      </w:tr>
      <w:tr w:rsidR="00C02846" w:rsidRPr="00A23D21" w14:paraId="168A3380" w14:textId="77777777" w:rsidTr="009C263F">
        <w:trPr>
          <w:trHeight w:val="320"/>
        </w:trPr>
        <w:tc>
          <w:tcPr>
            <w:tcW w:w="860" w:type="dxa"/>
            <w:tcBorders>
              <w:top w:val="single" w:sz="8" w:space="0" w:color="000000"/>
              <w:left w:val="single" w:sz="8" w:space="0" w:color="000000"/>
              <w:bottom w:val="single" w:sz="8" w:space="0" w:color="000000"/>
              <w:right w:val="single" w:sz="8" w:space="0" w:color="000000"/>
            </w:tcBorders>
            <w:shd w:val="clear" w:color="000000" w:fill="FF0000"/>
            <w:vAlign w:val="center"/>
            <w:hideMark/>
          </w:tcPr>
          <w:p w14:paraId="17567C6C" w14:textId="77777777" w:rsidR="00C02846" w:rsidRPr="00A23D21" w:rsidRDefault="00C02846"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t>50</w:t>
            </w:r>
          </w:p>
        </w:tc>
        <w:tc>
          <w:tcPr>
            <w:tcW w:w="3740" w:type="dxa"/>
            <w:vMerge/>
            <w:tcBorders>
              <w:top w:val="single" w:sz="8" w:space="0" w:color="000000"/>
              <w:left w:val="single" w:sz="8" w:space="0" w:color="000000"/>
              <w:bottom w:val="single" w:sz="8" w:space="0" w:color="000000"/>
              <w:right w:val="single" w:sz="8" w:space="0" w:color="000000"/>
            </w:tcBorders>
            <w:vAlign w:val="center"/>
            <w:hideMark/>
          </w:tcPr>
          <w:p w14:paraId="6BEFF407" w14:textId="77777777" w:rsidR="00C02846" w:rsidRPr="00A23D21" w:rsidRDefault="00C02846" w:rsidP="00A23D21">
            <w:pPr>
              <w:spacing w:before="0" w:after="0"/>
              <w:jc w:val="left"/>
              <w:rPr>
                <w:rFonts w:ascii="Calibri Light" w:eastAsia="Times New Roman" w:hAnsi="Calibri Light" w:cs="Calibri Light"/>
                <w:color w:val="000000"/>
                <w:szCs w:val="24"/>
                <w:lang w:eastAsia="es-BO"/>
              </w:rPr>
            </w:pPr>
          </w:p>
        </w:tc>
        <w:tc>
          <w:tcPr>
            <w:tcW w:w="1360" w:type="dxa"/>
            <w:vMerge/>
            <w:tcBorders>
              <w:left w:val="nil"/>
              <w:bottom w:val="single" w:sz="8" w:space="0" w:color="000000"/>
              <w:right w:val="single" w:sz="8" w:space="0" w:color="000000"/>
            </w:tcBorders>
            <w:shd w:val="clear" w:color="auto" w:fill="auto"/>
            <w:vAlign w:val="center"/>
            <w:hideMark/>
          </w:tcPr>
          <w:p w14:paraId="6F71A49B" w14:textId="76E918BC" w:rsidR="00C02846" w:rsidRPr="00A23D21" w:rsidRDefault="00C02846" w:rsidP="00A23D21">
            <w:pPr>
              <w:spacing w:before="0" w:after="0"/>
              <w:jc w:val="center"/>
              <w:rPr>
                <w:rFonts w:ascii="Calibri Light" w:eastAsia="Times New Roman" w:hAnsi="Calibri Light" w:cs="Calibri Light"/>
                <w:color w:val="000000"/>
                <w:szCs w:val="24"/>
                <w:lang w:eastAsia="es-BO"/>
              </w:rPr>
            </w:pPr>
          </w:p>
        </w:tc>
        <w:tc>
          <w:tcPr>
            <w:tcW w:w="2220" w:type="dxa"/>
            <w:vMerge/>
            <w:tcBorders>
              <w:left w:val="nil"/>
              <w:bottom w:val="single" w:sz="8" w:space="0" w:color="000000"/>
              <w:right w:val="single" w:sz="8" w:space="0" w:color="000000"/>
            </w:tcBorders>
            <w:shd w:val="clear" w:color="auto" w:fill="auto"/>
            <w:vAlign w:val="center"/>
            <w:hideMark/>
          </w:tcPr>
          <w:p w14:paraId="75C4B615" w14:textId="278E356A" w:rsidR="00C02846" w:rsidRPr="00A23D21" w:rsidRDefault="00C02846" w:rsidP="00A23D21">
            <w:pPr>
              <w:spacing w:before="0" w:after="0"/>
              <w:jc w:val="center"/>
              <w:rPr>
                <w:rFonts w:ascii="Calibri Light" w:eastAsia="Times New Roman" w:hAnsi="Calibri Light" w:cs="Calibri Light"/>
                <w:color w:val="000000"/>
                <w:szCs w:val="24"/>
                <w:lang w:eastAsia="es-BO"/>
              </w:rPr>
            </w:pPr>
          </w:p>
        </w:tc>
      </w:tr>
      <w:tr w:rsidR="00A23D21" w:rsidRPr="00A23D21" w14:paraId="5481EAD5" w14:textId="77777777" w:rsidTr="00A23D21">
        <w:trPr>
          <w:trHeight w:val="340"/>
        </w:trPr>
        <w:tc>
          <w:tcPr>
            <w:tcW w:w="860" w:type="dxa"/>
            <w:tcBorders>
              <w:top w:val="nil"/>
              <w:left w:val="single" w:sz="8" w:space="0" w:color="000000"/>
              <w:bottom w:val="nil"/>
              <w:right w:val="single" w:sz="8" w:space="0" w:color="000000"/>
            </w:tcBorders>
            <w:shd w:val="clear" w:color="000000" w:fill="FF0000"/>
            <w:vAlign w:val="center"/>
            <w:hideMark/>
          </w:tcPr>
          <w:p w14:paraId="4EE67051"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3740" w:type="dxa"/>
            <w:tcBorders>
              <w:top w:val="nil"/>
              <w:left w:val="nil"/>
              <w:bottom w:val="nil"/>
              <w:right w:val="single" w:sz="8" w:space="0" w:color="000000"/>
            </w:tcBorders>
            <w:shd w:val="clear" w:color="auto" w:fill="auto"/>
            <w:vAlign w:val="center"/>
            <w:hideMark/>
          </w:tcPr>
          <w:p w14:paraId="796FC3D1"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1360" w:type="dxa"/>
            <w:tcBorders>
              <w:top w:val="nil"/>
              <w:left w:val="nil"/>
              <w:bottom w:val="nil"/>
              <w:right w:val="single" w:sz="8" w:space="0" w:color="000000"/>
            </w:tcBorders>
            <w:shd w:val="clear" w:color="auto" w:fill="auto"/>
            <w:vAlign w:val="center"/>
            <w:hideMark/>
          </w:tcPr>
          <w:p w14:paraId="4FB81472"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2220" w:type="dxa"/>
            <w:tcBorders>
              <w:top w:val="nil"/>
              <w:left w:val="nil"/>
              <w:bottom w:val="nil"/>
              <w:right w:val="single" w:sz="8" w:space="0" w:color="000000"/>
            </w:tcBorders>
            <w:shd w:val="clear" w:color="auto" w:fill="auto"/>
            <w:vAlign w:val="center"/>
            <w:hideMark/>
          </w:tcPr>
          <w:p w14:paraId="63F54C6D"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r>
      <w:tr w:rsidR="00A23D21" w:rsidRPr="00A23D21" w14:paraId="206DED5D" w14:textId="77777777" w:rsidTr="00A23D21">
        <w:trPr>
          <w:trHeight w:val="32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171AC32D"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t>51</w:t>
            </w:r>
          </w:p>
        </w:tc>
        <w:tc>
          <w:tcPr>
            <w:tcW w:w="3740" w:type="dxa"/>
            <w:tcBorders>
              <w:top w:val="nil"/>
              <w:left w:val="nil"/>
              <w:bottom w:val="single" w:sz="8" w:space="0" w:color="000000"/>
              <w:right w:val="single" w:sz="8" w:space="0" w:color="000000"/>
            </w:tcBorders>
            <w:shd w:val="clear" w:color="auto" w:fill="auto"/>
            <w:vAlign w:val="center"/>
            <w:hideMark/>
          </w:tcPr>
          <w:p w14:paraId="78BE47FF"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Anulación De Punto Eléctrico</w:t>
            </w:r>
          </w:p>
        </w:tc>
        <w:tc>
          <w:tcPr>
            <w:tcW w:w="1360" w:type="dxa"/>
            <w:tcBorders>
              <w:top w:val="nil"/>
              <w:left w:val="nil"/>
              <w:bottom w:val="single" w:sz="8" w:space="0" w:color="000000"/>
              <w:right w:val="single" w:sz="8" w:space="0" w:color="000000"/>
            </w:tcBorders>
            <w:shd w:val="clear" w:color="auto" w:fill="auto"/>
            <w:vAlign w:val="center"/>
            <w:hideMark/>
          </w:tcPr>
          <w:p w14:paraId="36DCF9BF"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Pto</w:t>
            </w:r>
          </w:p>
        </w:tc>
        <w:tc>
          <w:tcPr>
            <w:tcW w:w="2220" w:type="dxa"/>
            <w:tcBorders>
              <w:top w:val="nil"/>
              <w:left w:val="nil"/>
              <w:bottom w:val="single" w:sz="8" w:space="0" w:color="000000"/>
              <w:right w:val="single" w:sz="8" w:space="0" w:color="000000"/>
            </w:tcBorders>
            <w:shd w:val="clear" w:color="auto" w:fill="auto"/>
            <w:vAlign w:val="center"/>
            <w:hideMark/>
          </w:tcPr>
          <w:p w14:paraId="5665F4D2"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eastAsia="es-BO"/>
              </w:rPr>
              <w:t>Bs. 22.00</w:t>
            </w:r>
          </w:p>
        </w:tc>
      </w:tr>
      <w:tr w:rsidR="00A23D21" w:rsidRPr="00A23D21" w14:paraId="389A7981" w14:textId="77777777" w:rsidTr="00A23D21">
        <w:trPr>
          <w:trHeight w:val="340"/>
        </w:trPr>
        <w:tc>
          <w:tcPr>
            <w:tcW w:w="860" w:type="dxa"/>
            <w:tcBorders>
              <w:top w:val="nil"/>
              <w:left w:val="single" w:sz="8" w:space="0" w:color="000000"/>
              <w:bottom w:val="nil"/>
              <w:right w:val="single" w:sz="8" w:space="0" w:color="000000"/>
            </w:tcBorders>
            <w:shd w:val="clear" w:color="000000" w:fill="FF0000"/>
            <w:vAlign w:val="center"/>
            <w:hideMark/>
          </w:tcPr>
          <w:p w14:paraId="3437D0CB"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3740" w:type="dxa"/>
            <w:tcBorders>
              <w:top w:val="nil"/>
              <w:left w:val="nil"/>
              <w:bottom w:val="nil"/>
              <w:right w:val="single" w:sz="8" w:space="0" w:color="000000"/>
            </w:tcBorders>
            <w:shd w:val="clear" w:color="auto" w:fill="auto"/>
            <w:vAlign w:val="center"/>
            <w:hideMark/>
          </w:tcPr>
          <w:p w14:paraId="5C51C493"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1360" w:type="dxa"/>
            <w:tcBorders>
              <w:top w:val="nil"/>
              <w:left w:val="nil"/>
              <w:bottom w:val="nil"/>
              <w:right w:val="single" w:sz="8" w:space="0" w:color="000000"/>
            </w:tcBorders>
            <w:shd w:val="clear" w:color="auto" w:fill="auto"/>
            <w:vAlign w:val="center"/>
            <w:hideMark/>
          </w:tcPr>
          <w:p w14:paraId="47EF2A85"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2220" w:type="dxa"/>
            <w:tcBorders>
              <w:top w:val="nil"/>
              <w:left w:val="nil"/>
              <w:bottom w:val="nil"/>
              <w:right w:val="single" w:sz="8" w:space="0" w:color="000000"/>
            </w:tcBorders>
            <w:shd w:val="clear" w:color="auto" w:fill="auto"/>
            <w:vAlign w:val="center"/>
            <w:hideMark/>
          </w:tcPr>
          <w:p w14:paraId="3D3F1878"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r>
      <w:tr w:rsidR="00A23D21" w:rsidRPr="00A23D21" w14:paraId="5A84A365" w14:textId="77777777" w:rsidTr="00A23D21">
        <w:trPr>
          <w:trHeight w:val="32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19340F66"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t>52</w:t>
            </w:r>
          </w:p>
        </w:tc>
        <w:tc>
          <w:tcPr>
            <w:tcW w:w="3740" w:type="dxa"/>
            <w:tcBorders>
              <w:top w:val="nil"/>
              <w:left w:val="nil"/>
              <w:bottom w:val="single" w:sz="8" w:space="0" w:color="000000"/>
              <w:right w:val="single" w:sz="8" w:space="0" w:color="000000"/>
            </w:tcBorders>
            <w:shd w:val="clear" w:color="auto" w:fill="auto"/>
            <w:vAlign w:val="center"/>
            <w:hideMark/>
          </w:tcPr>
          <w:p w14:paraId="7D3F851B"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Retiro De Luminarias</w:t>
            </w:r>
          </w:p>
        </w:tc>
        <w:tc>
          <w:tcPr>
            <w:tcW w:w="1360" w:type="dxa"/>
            <w:tcBorders>
              <w:top w:val="nil"/>
              <w:left w:val="nil"/>
              <w:bottom w:val="single" w:sz="8" w:space="0" w:color="000000"/>
              <w:right w:val="single" w:sz="8" w:space="0" w:color="000000"/>
            </w:tcBorders>
            <w:shd w:val="clear" w:color="auto" w:fill="auto"/>
            <w:vAlign w:val="center"/>
            <w:hideMark/>
          </w:tcPr>
          <w:p w14:paraId="08E260D6"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Pto</w:t>
            </w:r>
          </w:p>
        </w:tc>
        <w:tc>
          <w:tcPr>
            <w:tcW w:w="2220" w:type="dxa"/>
            <w:tcBorders>
              <w:top w:val="nil"/>
              <w:left w:val="nil"/>
              <w:bottom w:val="single" w:sz="8" w:space="0" w:color="000000"/>
              <w:right w:val="single" w:sz="8" w:space="0" w:color="000000"/>
            </w:tcBorders>
            <w:shd w:val="clear" w:color="auto" w:fill="auto"/>
            <w:vAlign w:val="center"/>
            <w:hideMark/>
          </w:tcPr>
          <w:p w14:paraId="6FA9A750"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eastAsia="es-BO"/>
              </w:rPr>
              <w:t>Bs. 20.00-60.00</w:t>
            </w:r>
          </w:p>
        </w:tc>
      </w:tr>
      <w:tr w:rsidR="00A23D21" w:rsidRPr="00A23D21" w14:paraId="63405DC6" w14:textId="77777777" w:rsidTr="00A23D21">
        <w:trPr>
          <w:trHeight w:val="340"/>
        </w:trPr>
        <w:tc>
          <w:tcPr>
            <w:tcW w:w="860" w:type="dxa"/>
            <w:tcBorders>
              <w:top w:val="nil"/>
              <w:left w:val="single" w:sz="8" w:space="0" w:color="000000"/>
              <w:bottom w:val="nil"/>
              <w:right w:val="single" w:sz="8" w:space="0" w:color="000000"/>
            </w:tcBorders>
            <w:shd w:val="clear" w:color="000000" w:fill="FF0000"/>
            <w:vAlign w:val="center"/>
            <w:hideMark/>
          </w:tcPr>
          <w:p w14:paraId="2D7D32EF"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3740" w:type="dxa"/>
            <w:tcBorders>
              <w:top w:val="nil"/>
              <w:left w:val="nil"/>
              <w:bottom w:val="nil"/>
              <w:right w:val="single" w:sz="8" w:space="0" w:color="000000"/>
            </w:tcBorders>
            <w:shd w:val="clear" w:color="auto" w:fill="auto"/>
            <w:vAlign w:val="center"/>
            <w:hideMark/>
          </w:tcPr>
          <w:p w14:paraId="3717BB1D"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1360" w:type="dxa"/>
            <w:tcBorders>
              <w:top w:val="nil"/>
              <w:left w:val="nil"/>
              <w:bottom w:val="nil"/>
              <w:right w:val="single" w:sz="8" w:space="0" w:color="000000"/>
            </w:tcBorders>
            <w:shd w:val="clear" w:color="auto" w:fill="auto"/>
            <w:vAlign w:val="center"/>
            <w:hideMark/>
          </w:tcPr>
          <w:p w14:paraId="24721B88"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c>
          <w:tcPr>
            <w:tcW w:w="2220" w:type="dxa"/>
            <w:tcBorders>
              <w:top w:val="nil"/>
              <w:left w:val="nil"/>
              <w:bottom w:val="nil"/>
              <w:right w:val="single" w:sz="8" w:space="0" w:color="000000"/>
            </w:tcBorders>
            <w:shd w:val="clear" w:color="auto" w:fill="auto"/>
            <w:vAlign w:val="center"/>
            <w:hideMark/>
          </w:tcPr>
          <w:p w14:paraId="4896FBA2" w14:textId="77777777" w:rsidR="00A23D21" w:rsidRPr="00A23D21" w:rsidRDefault="00A23D21" w:rsidP="00A23D21">
            <w:pPr>
              <w:spacing w:before="0" w:after="0"/>
              <w:jc w:val="center"/>
              <w:rPr>
                <w:rFonts w:ascii="Calibri Light" w:eastAsia="Times New Roman" w:hAnsi="Calibri Light" w:cs="Calibri Light"/>
                <w:color w:val="000000"/>
                <w:sz w:val="26"/>
                <w:szCs w:val="26"/>
                <w:lang w:eastAsia="es-BO"/>
              </w:rPr>
            </w:pPr>
            <w:r w:rsidRPr="00A23D21">
              <w:rPr>
                <w:rFonts w:ascii="Calibri Light" w:eastAsia="Times New Roman" w:hAnsi="Calibri Light" w:cs="Calibri Light"/>
                <w:color w:val="000000"/>
                <w:sz w:val="26"/>
                <w:szCs w:val="26"/>
                <w:lang w:val="es-ES" w:eastAsia="es-BO"/>
              </w:rPr>
              <w:t> </w:t>
            </w:r>
          </w:p>
        </w:tc>
      </w:tr>
      <w:tr w:rsidR="00A23D21" w:rsidRPr="00A23D21" w14:paraId="40D2DA5B" w14:textId="77777777" w:rsidTr="00A23D21">
        <w:trPr>
          <w:trHeight w:val="320"/>
        </w:trPr>
        <w:tc>
          <w:tcPr>
            <w:tcW w:w="860" w:type="dxa"/>
            <w:tcBorders>
              <w:top w:val="nil"/>
              <w:left w:val="single" w:sz="8" w:space="0" w:color="000000"/>
              <w:bottom w:val="single" w:sz="8" w:space="0" w:color="000000"/>
              <w:right w:val="single" w:sz="8" w:space="0" w:color="000000"/>
            </w:tcBorders>
            <w:shd w:val="clear" w:color="000000" w:fill="FF0000"/>
            <w:vAlign w:val="center"/>
            <w:hideMark/>
          </w:tcPr>
          <w:p w14:paraId="375A72A9" w14:textId="77777777" w:rsidR="00A23D21" w:rsidRPr="00A23D21" w:rsidRDefault="00A23D21" w:rsidP="00A23D21">
            <w:pPr>
              <w:spacing w:before="0" w:after="0"/>
              <w:jc w:val="center"/>
              <w:rPr>
                <w:rFonts w:ascii="Calibri Light" w:eastAsia="Times New Roman" w:hAnsi="Calibri Light" w:cs="Calibri Light"/>
                <w:color w:val="FFFFFF"/>
                <w:szCs w:val="24"/>
                <w:lang w:eastAsia="es-BO"/>
              </w:rPr>
            </w:pPr>
            <w:r w:rsidRPr="00A23D21">
              <w:rPr>
                <w:rFonts w:ascii="Calibri Light" w:eastAsia="Times New Roman" w:hAnsi="Calibri Light" w:cs="Calibri Light"/>
                <w:color w:val="FFFFFF"/>
                <w:szCs w:val="24"/>
                <w:lang w:val="es-ES" w:eastAsia="es-BO"/>
              </w:rPr>
              <w:t>53</w:t>
            </w:r>
          </w:p>
        </w:tc>
        <w:tc>
          <w:tcPr>
            <w:tcW w:w="3740" w:type="dxa"/>
            <w:tcBorders>
              <w:top w:val="nil"/>
              <w:left w:val="nil"/>
              <w:bottom w:val="single" w:sz="8" w:space="0" w:color="000000"/>
              <w:right w:val="single" w:sz="8" w:space="0" w:color="000000"/>
            </w:tcBorders>
            <w:shd w:val="clear" w:color="auto" w:fill="auto"/>
            <w:vAlign w:val="center"/>
            <w:hideMark/>
          </w:tcPr>
          <w:p w14:paraId="23ED8F4B"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Anulación De Tendido + Accesorios</w:t>
            </w:r>
          </w:p>
        </w:tc>
        <w:tc>
          <w:tcPr>
            <w:tcW w:w="1360" w:type="dxa"/>
            <w:tcBorders>
              <w:top w:val="nil"/>
              <w:left w:val="nil"/>
              <w:bottom w:val="single" w:sz="8" w:space="0" w:color="000000"/>
              <w:right w:val="single" w:sz="8" w:space="0" w:color="000000"/>
            </w:tcBorders>
            <w:shd w:val="clear" w:color="auto" w:fill="auto"/>
            <w:vAlign w:val="center"/>
            <w:hideMark/>
          </w:tcPr>
          <w:p w14:paraId="6B9EF82D"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val="es-ES" w:eastAsia="es-BO"/>
              </w:rPr>
              <w:t>ml</w:t>
            </w:r>
          </w:p>
        </w:tc>
        <w:tc>
          <w:tcPr>
            <w:tcW w:w="2220" w:type="dxa"/>
            <w:tcBorders>
              <w:top w:val="nil"/>
              <w:left w:val="nil"/>
              <w:bottom w:val="single" w:sz="8" w:space="0" w:color="000000"/>
              <w:right w:val="single" w:sz="8" w:space="0" w:color="000000"/>
            </w:tcBorders>
            <w:shd w:val="clear" w:color="auto" w:fill="auto"/>
            <w:vAlign w:val="center"/>
            <w:hideMark/>
          </w:tcPr>
          <w:p w14:paraId="4CA3BE93" w14:textId="77777777" w:rsidR="00A23D21" w:rsidRPr="00A23D21" w:rsidRDefault="00A23D21" w:rsidP="00A23D21">
            <w:pPr>
              <w:spacing w:before="0" w:after="0"/>
              <w:jc w:val="center"/>
              <w:rPr>
                <w:rFonts w:ascii="Calibri Light" w:eastAsia="Times New Roman" w:hAnsi="Calibri Light" w:cs="Calibri Light"/>
                <w:color w:val="000000"/>
                <w:szCs w:val="24"/>
                <w:lang w:eastAsia="es-BO"/>
              </w:rPr>
            </w:pPr>
            <w:r w:rsidRPr="00A23D21">
              <w:rPr>
                <w:rFonts w:ascii="Calibri Light" w:eastAsia="Times New Roman" w:hAnsi="Calibri Light" w:cs="Calibri Light"/>
                <w:color w:val="000000"/>
                <w:szCs w:val="24"/>
                <w:lang w:eastAsia="es-BO"/>
              </w:rPr>
              <w:t>Bs. 7.00-14.00</w:t>
            </w:r>
          </w:p>
        </w:tc>
      </w:tr>
    </w:tbl>
    <w:p w14:paraId="5BDD1EEE" w14:textId="77777777" w:rsidR="001544EA" w:rsidRDefault="001544EA" w:rsidP="00A23D21">
      <w:pPr>
        <w:pStyle w:val="Tabla"/>
        <w:numPr>
          <w:ilvl w:val="0"/>
          <w:numId w:val="0"/>
        </w:numPr>
        <w:ind w:left="360" w:hanging="360"/>
        <w:jc w:val="both"/>
        <w:rPr>
          <w:i w:val="0"/>
          <w:iCs/>
        </w:rPr>
      </w:pPr>
    </w:p>
    <w:p w14:paraId="5A0C6E22" w14:textId="77777777" w:rsidR="001544EA" w:rsidRPr="001544EA" w:rsidRDefault="001544EA" w:rsidP="001544EA">
      <w:pPr>
        <w:pStyle w:val="Tabla"/>
        <w:numPr>
          <w:ilvl w:val="0"/>
          <w:numId w:val="0"/>
        </w:numPr>
        <w:ind w:left="360" w:hanging="360"/>
        <w:rPr>
          <w:rFonts w:eastAsiaTheme="majorEastAsia" w:cstheme="majorBidi"/>
          <w:i w:val="0"/>
          <w:iCs/>
          <w:caps/>
          <w:sz w:val="24"/>
          <w:szCs w:val="26"/>
          <w:lang w:val="es-BO"/>
        </w:rPr>
      </w:pPr>
    </w:p>
    <w:sectPr w:rsidR="001544EA" w:rsidRPr="001544EA" w:rsidSect="002434E3">
      <w:headerReference w:type="default" r:id="rId8"/>
      <w:pgSz w:w="11907" w:h="16840" w:code="9"/>
      <w:pgMar w:top="995" w:right="1418" w:bottom="1418" w:left="1701" w:header="567" w:footer="95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994C5A" w14:textId="77777777" w:rsidR="00C14E1C" w:rsidRDefault="00C14E1C" w:rsidP="00E076AE">
      <w:pPr>
        <w:spacing w:before="0" w:after="0"/>
      </w:pPr>
      <w:r>
        <w:separator/>
      </w:r>
    </w:p>
  </w:endnote>
  <w:endnote w:type="continuationSeparator" w:id="0">
    <w:p w14:paraId="77EC8F14" w14:textId="77777777" w:rsidR="00C14E1C" w:rsidRDefault="00C14E1C" w:rsidP="00E076A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KAPGHB+Verdana,Bold">
    <w:altName w:val="Verdana"/>
    <w:panose1 w:val="00000000000000000000"/>
    <w:charset w:val="4D"/>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Black">
    <w:panose1 w:val="020B0A02040204020203"/>
    <w:charset w:val="00"/>
    <w:family w:val="swiss"/>
    <w:pitch w:val="variable"/>
    <w:sig w:usb0="E00002FF" w:usb1="4000E4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B8187" w14:textId="77777777" w:rsidR="00C14E1C" w:rsidRDefault="00C14E1C" w:rsidP="00E076AE">
      <w:pPr>
        <w:spacing w:before="0" w:after="0"/>
      </w:pPr>
      <w:r>
        <w:separator/>
      </w:r>
    </w:p>
  </w:footnote>
  <w:footnote w:type="continuationSeparator" w:id="0">
    <w:p w14:paraId="642DE3AF" w14:textId="77777777" w:rsidR="00C14E1C" w:rsidRDefault="00C14E1C" w:rsidP="00E076A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E4F0F"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67A4B"/>
    <w:multiLevelType w:val="multilevel"/>
    <w:tmpl w:val="C20A7058"/>
    <w:lvl w:ilvl="0">
      <w:start w:val="1"/>
      <w:numFmt w:val="decimal"/>
      <w:pStyle w:val="Fig1"/>
      <w:lvlText w:val="Figura %1."/>
      <w:lvlJc w:val="left"/>
      <w:pPr>
        <w:ind w:left="2204" w:hanging="360"/>
      </w:pPr>
      <w:rPr>
        <w:rFonts w:hint="default"/>
        <w:b w:val="0"/>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1F69A3"/>
    <w:multiLevelType w:val="multilevel"/>
    <w:tmpl w:val="9740E8C6"/>
    <w:lvl w:ilvl="0">
      <w:start w:val="1"/>
      <w:numFmt w:val="bullet"/>
      <w:pStyle w:val="Vieta1"/>
      <w:lvlText w:val=""/>
      <w:lvlJc w:val="left"/>
      <w:pPr>
        <w:ind w:left="360" w:hanging="360"/>
      </w:pPr>
      <w:rPr>
        <w:rFonts w:ascii="Symbol" w:hAnsi="Symbol" w:hint="default"/>
        <w:color w:val="000000" w:themeColor="text1"/>
      </w:rPr>
    </w:lvl>
    <w:lvl w:ilvl="1">
      <w:start w:val="1"/>
      <w:numFmt w:val="bullet"/>
      <w:pStyle w:val="Vieta2"/>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E1D3D93"/>
    <w:multiLevelType w:val="multilevel"/>
    <w:tmpl w:val="63401AA8"/>
    <w:lvl w:ilvl="0">
      <w:start w:val="1"/>
      <w:numFmt w:val="decimal"/>
      <w:pStyle w:val="Fotografa"/>
      <w:lvlText w:val="Fotografía %1."/>
      <w:lvlJc w:val="left"/>
      <w:pPr>
        <w:ind w:left="360" w:hanging="360"/>
      </w:pPr>
      <w:rPr>
        <w:rFonts w:ascii="Times New Roman" w:hAnsi="Times New Roman" w:hint="default"/>
        <w:b/>
        <w:i/>
        <w:sz w:val="2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1D5697F"/>
    <w:multiLevelType w:val="multilevel"/>
    <w:tmpl w:val="AB66D276"/>
    <w:lvl w:ilvl="0">
      <w:start w:val="1"/>
      <w:numFmt w:val="decimal"/>
      <w:pStyle w:val="Anexo"/>
      <w:lvlText w:val="ANEXO %1."/>
      <w:lvlJc w:val="left"/>
      <w:pPr>
        <w:ind w:left="3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40F4F16"/>
    <w:multiLevelType w:val="multilevel"/>
    <w:tmpl w:val="41C0E0EE"/>
    <w:lvl w:ilvl="0">
      <w:start w:val="1"/>
      <w:numFmt w:val="decimal"/>
      <w:pStyle w:val="Figuras"/>
      <w:lvlText w:val="Figura %1."/>
      <w:lvlJc w:val="left"/>
      <w:pPr>
        <w:ind w:left="360" w:hanging="360"/>
      </w:pPr>
      <w:rPr>
        <w:rFonts w:ascii="Times New Roman" w:hAnsi="Times New Roman" w:hint="default"/>
        <w:b/>
        <w:i/>
        <w:sz w:val="2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56C1652"/>
    <w:multiLevelType w:val="multilevel"/>
    <w:tmpl w:val="D4C049B6"/>
    <w:lvl w:ilvl="0">
      <w:start w:val="1"/>
      <w:numFmt w:val="decimal"/>
      <w:pStyle w:val="Fotografas"/>
      <w:lvlText w:val="Fotografía %1."/>
      <w:lvlJc w:val="left"/>
      <w:pPr>
        <w:ind w:left="360" w:hanging="360"/>
      </w:pPr>
      <w:rPr>
        <w:rFonts w:ascii="Times New Roman" w:hAnsi="Times New Roman" w:hint="default"/>
        <w:b/>
        <w:i/>
        <w:color w:val="000000" w:themeColor="text1"/>
        <w:sz w:val="18"/>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FCB6DC5"/>
    <w:multiLevelType w:val="multilevel"/>
    <w:tmpl w:val="CFC07E9E"/>
    <w:lvl w:ilvl="0">
      <w:start w:val="1"/>
      <w:numFmt w:val="decimal"/>
      <w:pStyle w:val="Heading1"/>
      <w:lvlText w:val="%1."/>
      <w:lvlJc w:val="left"/>
      <w:pPr>
        <w:ind w:left="360" w:hanging="360"/>
      </w:pPr>
      <w:rPr>
        <w:specVanish w:val="0"/>
      </w:rPr>
    </w:lvl>
    <w:lvl w:ilvl="1">
      <w:start w:val="1"/>
      <w:numFmt w:val="decimal"/>
      <w:pStyle w:val="Heading2"/>
      <w:lvlText w:val="%1.%2"/>
      <w:lvlJc w:val="left"/>
      <w:pPr>
        <w:ind w:left="576" w:hanging="576"/>
      </w:pPr>
      <w:rPr>
        <w:rFonts w:hint="default"/>
        <w:b/>
        <w:i w:val="0"/>
      </w:rPr>
    </w:lvl>
    <w:lvl w:ilvl="2">
      <w:start w:val="1"/>
      <w:numFmt w:val="decimal"/>
      <w:pStyle w:val="Heading3"/>
      <w:lvlText w:val="%1.%2.%3"/>
      <w:lvlJc w:val="left"/>
      <w:pPr>
        <w:ind w:left="1855" w:hanging="720"/>
      </w:pPr>
      <w:rPr>
        <w:rFonts w:hint="default"/>
        <w:b/>
        <w:i w:val="0"/>
        <w:iCs/>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50C7240D"/>
    <w:multiLevelType w:val="hybridMultilevel"/>
    <w:tmpl w:val="F25C658E"/>
    <w:lvl w:ilvl="0" w:tplc="7FE27CDE">
      <w:start w:val="1"/>
      <w:numFmt w:val="decimal"/>
      <w:pStyle w:val="Numeracin"/>
      <w:lvlText w:val="%1)"/>
      <w:lvlJc w:val="left"/>
      <w:pPr>
        <w:ind w:left="717"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53192372"/>
    <w:multiLevelType w:val="multilevel"/>
    <w:tmpl w:val="014CFE7C"/>
    <w:lvl w:ilvl="0">
      <w:start w:val="1"/>
      <w:numFmt w:val="decimal"/>
      <w:pStyle w:val="PiedeImagen"/>
      <w:suff w:val="space"/>
      <w:lvlText w:val="Imagen %1."/>
      <w:lvlJc w:val="left"/>
      <w:pPr>
        <w:ind w:left="0" w:firstLine="0"/>
      </w:pPr>
      <w:rPr>
        <w:rFonts w:ascii="Calibri" w:hAnsi="Calibri" w:hint="default"/>
        <w:b w:val="0"/>
        <w:i w:val="0"/>
      </w:rPr>
    </w:lvl>
    <w:lvl w:ilvl="1">
      <w:start w:val="1"/>
      <w:numFmt w:val="decimalZero"/>
      <w:isLgl/>
      <w:lvlText w:val="Secció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9" w15:restartNumberingAfterBreak="0">
    <w:nsid w:val="583D6430"/>
    <w:multiLevelType w:val="hybridMultilevel"/>
    <w:tmpl w:val="EFC01826"/>
    <w:lvl w:ilvl="0" w:tplc="AB660328">
      <w:start w:val="1"/>
      <w:numFmt w:val="bullet"/>
      <w:pStyle w:val="Vietas"/>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5D6C3D4C"/>
    <w:multiLevelType w:val="hybridMultilevel"/>
    <w:tmpl w:val="2AA44714"/>
    <w:lvl w:ilvl="0" w:tplc="ECD06888">
      <w:start w:val="1"/>
      <w:numFmt w:val="lowerLetter"/>
      <w:pStyle w:val="Abcd"/>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603527C2"/>
    <w:multiLevelType w:val="multilevel"/>
    <w:tmpl w:val="0C4E6E84"/>
    <w:lvl w:ilvl="0">
      <w:start w:val="1"/>
      <w:numFmt w:val="decimal"/>
      <w:pStyle w:val="Tabla"/>
      <w:lvlText w:val="Tabla %1."/>
      <w:lvlJc w:val="left"/>
      <w:pPr>
        <w:ind w:left="360" w:hanging="360"/>
      </w:pPr>
      <w:rPr>
        <w:rFonts w:ascii="Times New Roman" w:hAnsi="Times New Roman" w:hint="default"/>
        <w:b/>
        <w:i/>
        <w:sz w:val="2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A0A511B"/>
    <w:multiLevelType w:val="hybridMultilevel"/>
    <w:tmpl w:val="C8FAD7B4"/>
    <w:lvl w:ilvl="0" w:tplc="B8A067A0">
      <w:start w:val="1"/>
      <w:numFmt w:val="decimal"/>
      <w:pStyle w:val="Subtitle"/>
      <w:lvlText w:val="Imagen %1."/>
      <w:lvlJc w:val="left"/>
      <w:pPr>
        <w:ind w:left="36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3" w15:restartNumberingAfterBreak="0">
    <w:nsid w:val="70B239EF"/>
    <w:multiLevelType w:val="multilevel"/>
    <w:tmpl w:val="2D40513E"/>
    <w:lvl w:ilvl="0">
      <w:start w:val="1"/>
      <w:numFmt w:val="none"/>
      <w:pStyle w:val="Fuente"/>
      <w:lvlText w:val="Fuente:"/>
      <w:lvlJc w:val="left"/>
      <w:pPr>
        <w:ind w:left="360" w:hanging="360"/>
      </w:pPr>
      <w:rPr>
        <w:rFonts w:ascii="Times New Roman" w:hAnsi="Times New Roman" w:hint="default"/>
        <w:b/>
        <w:i/>
        <w:sz w:val="18"/>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71DD0912"/>
    <w:multiLevelType w:val="hybridMultilevel"/>
    <w:tmpl w:val="D8BC3B5A"/>
    <w:lvl w:ilvl="0" w:tplc="35BE1B48">
      <w:start w:val="1"/>
      <w:numFmt w:val="decimal"/>
      <w:pStyle w:val="Registro"/>
      <w:lvlText w:val="REGISTRO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695E10"/>
    <w:multiLevelType w:val="multilevel"/>
    <w:tmpl w:val="1B7607A6"/>
    <w:lvl w:ilvl="0">
      <w:start w:val="1"/>
      <w:numFmt w:val="decimal"/>
      <w:pStyle w:val="Figura"/>
      <w:lvlText w:val="Figura %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3D323C9"/>
    <w:multiLevelType w:val="multilevel"/>
    <w:tmpl w:val="DA3A5C30"/>
    <w:lvl w:ilvl="0">
      <w:start w:val="1"/>
      <w:numFmt w:val="decimal"/>
      <w:pStyle w:val="ListBullet"/>
      <w:lvlText w:val="%1."/>
      <w:lvlJc w:val="left"/>
      <w:pPr>
        <w:tabs>
          <w:tab w:val="num" w:pos="454"/>
        </w:tabs>
        <w:ind w:left="454" w:hanging="454"/>
      </w:pPr>
      <w:rPr>
        <w:rFonts w:hint="default"/>
      </w:rPr>
    </w:lvl>
    <w:lvl w:ilvl="1">
      <w:start w:val="1"/>
      <w:numFmt w:val="decimal"/>
      <w:lvlText w:val="%1.%2."/>
      <w:lvlJc w:val="left"/>
      <w:pPr>
        <w:tabs>
          <w:tab w:val="num" w:pos="1571"/>
        </w:tabs>
        <w:ind w:left="397" w:firstLine="454"/>
      </w:pPr>
      <w:rPr>
        <w:rFonts w:hint="default"/>
      </w:rPr>
    </w:lvl>
    <w:lvl w:ilvl="2">
      <w:start w:val="1"/>
      <w:numFmt w:val="decimal"/>
      <w:lvlText w:val="%1.%2.%3."/>
      <w:lvlJc w:val="left"/>
      <w:pPr>
        <w:tabs>
          <w:tab w:val="num" w:pos="3345"/>
        </w:tabs>
        <w:ind w:left="3345" w:hanging="1757"/>
      </w:pPr>
      <w:rPr>
        <w:rFonts w:hint="default"/>
      </w:rPr>
    </w:lvl>
    <w:lvl w:ilvl="3">
      <w:start w:val="1"/>
      <w:numFmt w:val="decimal"/>
      <w:lvlText w:val="%1.%2.%3.%4."/>
      <w:lvlJc w:val="left"/>
      <w:pPr>
        <w:tabs>
          <w:tab w:val="num" w:pos="2098"/>
        </w:tabs>
        <w:ind w:left="2098" w:hanging="209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7A3924E6"/>
    <w:multiLevelType w:val="multilevel"/>
    <w:tmpl w:val="914A6BDE"/>
    <w:lvl w:ilvl="0">
      <w:start w:val="7"/>
      <w:numFmt w:val="decimal"/>
      <w:lvlText w:val="%1"/>
      <w:lvlJc w:val="left"/>
      <w:pPr>
        <w:ind w:left="360" w:hanging="360"/>
      </w:pPr>
      <w:rPr>
        <w:rFonts w:hint="default"/>
      </w:rPr>
    </w:lvl>
    <w:lvl w:ilvl="1">
      <w:start w:val="2"/>
      <w:numFmt w:val="decimal"/>
      <w:lvlText w:val="%1.%2"/>
      <w:lvlJc w:val="left"/>
      <w:pPr>
        <w:ind w:left="3054"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160" w:hanging="72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NoSpacing"/>
      <w:lvlText w:val="%1.%2.%3.%4"/>
      <w:lvlJc w:val="left"/>
      <w:pPr>
        <w:ind w:left="2880" w:hanging="72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7C064B34"/>
    <w:multiLevelType w:val="multilevel"/>
    <w:tmpl w:val="0F5812D4"/>
    <w:lvl w:ilvl="0">
      <w:start w:val="1"/>
      <w:numFmt w:val="decimal"/>
      <w:pStyle w:val="PiedeTabla"/>
      <w:suff w:val="space"/>
      <w:lvlText w:val="Tabla %1."/>
      <w:lvlJc w:val="left"/>
      <w:pPr>
        <w:ind w:left="0" w:firstLine="0"/>
      </w:pPr>
      <w:rPr>
        <w:rFonts w:ascii="Times New Roman" w:hAnsi="Times New Roman" w:cs="Times New Roman" w:hint="default"/>
        <w:b w:val="0"/>
        <w:i w:val="0"/>
      </w:rPr>
    </w:lvl>
    <w:lvl w:ilvl="1">
      <w:start w:val="1"/>
      <w:numFmt w:val="decimalZero"/>
      <w:isLgl/>
      <w:lvlText w:val="Secció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9" w15:restartNumberingAfterBreak="0">
    <w:nsid w:val="7C581945"/>
    <w:multiLevelType w:val="hybridMultilevel"/>
    <w:tmpl w:val="9F6C5AD6"/>
    <w:lvl w:ilvl="0" w:tplc="5650CD22">
      <w:numFmt w:val="bullet"/>
      <w:pStyle w:val="List"/>
      <w:lvlText w:val="-"/>
      <w:lvlJc w:val="left"/>
      <w:pPr>
        <w:tabs>
          <w:tab w:val="num" w:pos="927"/>
        </w:tabs>
        <w:ind w:left="927" w:hanging="360"/>
      </w:pPr>
      <w:rPr>
        <w:rFonts w:ascii="Arial Narrow" w:eastAsia="Georgia" w:hAnsi="Arial Narrow" w:cs="Georgia"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438208207">
    <w:abstractNumId w:val="6"/>
  </w:num>
  <w:num w:numId="2" w16cid:durableId="1553611489">
    <w:abstractNumId w:val="11"/>
  </w:num>
  <w:num w:numId="3" w16cid:durableId="595485558">
    <w:abstractNumId w:val="15"/>
  </w:num>
  <w:num w:numId="4" w16cid:durableId="1648246368">
    <w:abstractNumId w:val="2"/>
  </w:num>
  <w:num w:numId="5" w16cid:durableId="1498810933">
    <w:abstractNumId w:val="13"/>
  </w:num>
  <w:num w:numId="6" w16cid:durableId="2015839874">
    <w:abstractNumId w:val="3"/>
  </w:num>
  <w:num w:numId="7" w16cid:durableId="1871607099">
    <w:abstractNumId w:val="1"/>
  </w:num>
  <w:num w:numId="8" w16cid:durableId="133571218">
    <w:abstractNumId w:val="7"/>
  </w:num>
  <w:num w:numId="9" w16cid:durableId="460265455">
    <w:abstractNumId w:val="10"/>
  </w:num>
  <w:num w:numId="10" w16cid:durableId="1182663316">
    <w:abstractNumId w:val="4"/>
  </w:num>
  <w:num w:numId="11" w16cid:durableId="1106147984">
    <w:abstractNumId w:val="5"/>
  </w:num>
  <w:num w:numId="12" w16cid:durableId="2064135853">
    <w:abstractNumId w:val="0"/>
  </w:num>
  <w:num w:numId="13" w16cid:durableId="469708161">
    <w:abstractNumId w:val="17"/>
  </w:num>
  <w:num w:numId="14" w16cid:durableId="1072392441">
    <w:abstractNumId w:val="12"/>
  </w:num>
  <w:num w:numId="15" w16cid:durableId="1681200548">
    <w:abstractNumId w:val="9"/>
  </w:num>
  <w:num w:numId="16" w16cid:durableId="928079940">
    <w:abstractNumId w:val="19"/>
  </w:num>
  <w:num w:numId="17" w16cid:durableId="1932811098">
    <w:abstractNumId w:val="8"/>
  </w:num>
  <w:num w:numId="18" w16cid:durableId="790246524">
    <w:abstractNumId w:val="18"/>
  </w:num>
  <w:num w:numId="19" w16cid:durableId="1388919717">
    <w:abstractNumId w:val="16"/>
  </w:num>
  <w:num w:numId="20" w16cid:durableId="1620212449">
    <w:abstractNumId w:val="14"/>
  </w:num>
  <w:num w:numId="21" w16cid:durableId="882643625">
    <w:abstractNumId w:val="10"/>
    <w:lvlOverride w:ilvl="0">
      <w:startOverride w:val="1"/>
    </w:lvlOverride>
  </w:num>
  <w:num w:numId="22" w16cid:durableId="95563340">
    <w:abstractNumId w:val="10"/>
    <w:lvlOverride w:ilvl="0">
      <w:startOverride w:val="1"/>
    </w:lvlOverride>
  </w:num>
  <w:num w:numId="23" w16cid:durableId="248076084">
    <w:abstractNumId w:val="10"/>
    <w:lvlOverride w:ilvl="0">
      <w:startOverride w:val="1"/>
    </w:lvlOverride>
  </w:num>
  <w:num w:numId="24" w16cid:durableId="1814521377">
    <w:abstractNumId w:val="10"/>
    <w:lvlOverride w:ilvl="0">
      <w:startOverride w:val="1"/>
    </w:lvlOverride>
  </w:num>
  <w:num w:numId="25" w16cid:durableId="990476836">
    <w:abstractNumId w:val="10"/>
    <w:lvlOverride w:ilvl="0">
      <w:startOverride w:val="1"/>
    </w:lvlOverride>
  </w:num>
  <w:num w:numId="26" w16cid:durableId="414861778">
    <w:abstractNumId w:val="10"/>
    <w:lvlOverride w:ilvl="0">
      <w:startOverride w:val="1"/>
    </w:lvlOverride>
  </w:num>
  <w:num w:numId="27" w16cid:durableId="150367633">
    <w:abstractNumId w:val="10"/>
    <w:lvlOverride w:ilvl="0">
      <w:startOverride w:val="1"/>
    </w:lvlOverride>
  </w:num>
  <w:num w:numId="28" w16cid:durableId="325212349">
    <w:abstractNumId w:val="10"/>
    <w:lvlOverride w:ilvl="0">
      <w:startOverride w:val="1"/>
    </w:lvlOverride>
  </w:num>
  <w:num w:numId="29" w16cid:durableId="2057923097">
    <w:abstractNumId w:val="10"/>
    <w:lvlOverride w:ilvl="0">
      <w:startOverride w:val="1"/>
    </w:lvlOverride>
  </w:num>
  <w:num w:numId="30" w16cid:durableId="550923717">
    <w:abstractNumId w:val="10"/>
    <w:lvlOverride w:ilvl="0">
      <w:startOverride w:val="1"/>
    </w:lvlOverride>
  </w:num>
  <w:num w:numId="31" w16cid:durableId="697703597">
    <w:abstractNumId w:val="10"/>
    <w:lvlOverride w:ilvl="0">
      <w:startOverride w:val="1"/>
    </w:lvlOverride>
  </w:num>
  <w:num w:numId="32" w16cid:durableId="46490526">
    <w:abstractNumId w:val="10"/>
    <w:lvlOverride w:ilvl="0">
      <w:startOverride w:val="1"/>
    </w:lvlOverride>
  </w:num>
  <w:num w:numId="33" w16cid:durableId="52195810">
    <w:abstractNumId w:val="10"/>
    <w:lvlOverride w:ilvl="0">
      <w:startOverride w:val="1"/>
    </w:lvlOverride>
  </w:num>
  <w:num w:numId="34" w16cid:durableId="454835201">
    <w:abstractNumId w:val="10"/>
    <w:lvlOverride w:ilvl="0">
      <w:startOverride w:val="1"/>
    </w:lvlOverride>
  </w:num>
  <w:num w:numId="35" w16cid:durableId="816414599">
    <w:abstractNumId w:val="10"/>
    <w:lvlOverride w:ilvl="0">
      <w:startOverride w:val="1"/>
    </w:lvlOverride>
  </w:num>
  <w:num w:numId="36" w16cid:durableId="1054624377">
    <w:abstractNumId w:val="10"/>
    <w:lvlOverride w:ilvl="0">
      <w:startOverride w:val="1"/>
    </w:lvlOverride>
  </w:num>
  <w:num w:numId="37" w16cid:durableId="1403606235">
    <w:abstractNumId w:val="10"/>
    <w:lvlOverride w:ilvl="0">
      <w:startOverride w:val="1"/>
    </w:lvlOverride>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C52"/>
    <w:rsid w:val="00000D17"/>
    <w:rsid w:val="00004B61"/>
    <w:rsid w:val="00004E92"/>
    <w:rsid w:val="00007771"/>
    <w:rsid w:val="00012CE9"/>
    <w:rsid w:val="00013C52"/>
    <w:rsid w:val="00013F3B"/>
    <w:rsid w:val="00014075"/>
    <w:rsid w:val="00016048"/>
    <w:rsid w:val="000204F7"/>
    <w:rsid w:val="00020591"/>
    <w:rsid w:val="0002247F"/>
    <w:rsid w:val="000225B9"/>
    <w:rsid w:val="00023012"/>
    <w:rsid w:val="0002447C"/>
    <w:rsid w:val="00024C35"/>
    <w:rsid w:val="00025848"/>
    <w:rsid w:val="00030AEA"/>
    <w:rsid w:val="00031522"/>
    <w:rsid w:val="000324DB"/>
    <w:rsid w:val="000339BD"/>
    <w:rsid w:val="000342EE"/>
    <w:rsid w:val="00042472"/>
    <w:rsid w:val="000477A8"/>
    <w:rsid w:val="00050B2F"/>
    <w:rsid w:val="00050BF0"/>
    <w:rsid w:val="0005130A"/>
    <w:rsid w:val="00053847"/>
    <w:rsid w:val="000569E4"/>
    <w:rsid w:val="00056BDC"/>
    <w:rsid w:val="00056C20"/>
    <w:rsid w:val="00057AB1"/>
    <w:rsid w:val="00061EA9"/>
    <w:rsid w:val="00064E59"/>
    <w:rsid w:val="00072852"/>
    <w:rsid w:val="00073F7E"/>
    <w:rsid w:val="00076031"/>
    <w:rsid w:val="0007735B"/>
    <w:rsid w:val="0008346B"/>
    <w:rsid w:val="000864BC"/>
    <w:rsid w:val="00092E7E"/>
    <w:rsid w:val="000A2AC4"/>
    <w:rsid w:val="000A38FE"/>
    <w:rsid w:val="000A3A88"/>
    <w:rsid w:val="000A56D3"/>
    <w:rsid w:val="000A699F"/>
    <w:rsid w:val="000A726F"/>
    <w:rsid w:val="000B2B70"/>
    <w:rsid w:val="000B4001"/>
    <w:rsid w:val="000B55E5"/>
    <w:rsid w:val="000C141A"/>
    <w:rsid w:val="000C3627"/>
    <w:rsid w:val="000C371E"/>
    <w:rsid w:val="000C5E3F"/>
    <w:rsid w:val="000D3CCC"/>
    <w:rsid w:val="000D3F21"/>
    <w:rsid w:val="000D40E6"/>
    <w:rsid w:val="000D6C33"/>
    <w:rsid w:val="000D7878"/>
    <w:rsid w:val="000E398C"/>
    <w:rsid w:val="000E461F"/>
    <w:rsid w:val="000F06BD"/>
    <w:rsid w:val="000F16A0"/>
    <w:rsid w:val="000F1FFF"/>
    <w:rsid w:val="000F2D98"/>
    <w:rsid w:val="000F4626"/>
    <w:rsid w:val="000F4CA6"/>
    <w:rsid w:val="000F6E4F"/>
    <w:rsid w:val="0010003F"/>
    <w:rsid w:val="001008ED"/>
    <w:rsid w:val="001015B8"/>
    <w:rsid w:val="0011037C"/>
    <w:rsid w:val="00112BF4"/>
    <w:rsid w:val="001143C0"/>
    <w:rsid w:val="00137998"/>
    <w:rsid w:val="00137F31"/>
    <w:rsid w:val="0014003B"/>
    <w:rsid w:val="00142F08"/>
    <w:rsid w:val="00151C3A"/>
    <w:rsid w:val="00152833"/>
    <w:rsid w:val="00152A87"/>
    <w:rsid w:val="001544EA"/>
    <w:rsid w:val="0015465A"/>
    <w:rsid w:val="00155E6C"/>
    <w:rsid w:val="00156B48"/>
    <w:rsid w:val="00162235"/>
    <w:rsid w:val="00164015"/>
    <w:rsid w:val="00166070"/>
    <w:rsid w:val="001706BB"/>
    <w:rsid w:val="00177AAA"/>
    <w:rsid w:val="00182CF1"/>
    <w:rsid w:val="00186B88"/>
    <w:rsid w:val="00187A96"/>
    <w:rsid w:val="00194EC4"/>
    <w:rsid w:val="001A325A"/>
    <w:rsid w:val="001A6E0B"/>
    <w:rsid w:val="001A7189"/>
    <w:rsid w:val="001B1DDC"/>
    <w:rsid w:val="001B28C7"/>
    <w:rsid w:val="001B36DE"/>
    <w:rsid w:val="001B6115"/>
    <w:rsid w:val="001C23AA"/>
    <w:rsid w:val="001C4081"/>
    <w:rsid w:val="001C40A7"/>
    <w:rsid w:val="001D1C36"/>
    <w:rsid w:val="001D4DCD"/>
    <w:rsid w:val="001D738D"/>
    <w:rsid w:val="001E3837"/>
    <w:rsid w:val="001E520C"/>
    <w:rsid w:val="001E56A0"/>
    <w:rsid w:val="001F08AD"/>
    <w:rsid w:val="001F313A"/>
    <w:rsid w:val="00202520"/>
    <w:rsid w:val="00202560"/>
    <w:rsid w:val="00202DAE"/>
    <w:rsid w:val="00203F63"/>
    <w:rsid w:val="00205F6B"/>
    <w:rsid w:val="00206B96"/>
    <w:rsid w:val="002130DC"/>
    <w:rsid w:val="00213327"/>
    <w:rsid w:val="0021488F"/>
    <w:rsid w:val="00221FAF"/>
    <w:rsid w:val="00223DB4"/>
    <w:rsid w:val="002241CC"/>
    <w:rsid w:val="002248F6"/>
    <w:rsid w:val="002270B2"/>
    <w:rsid w:val="00227F5F"/>
    <w:rsid w:val="0023132A"/>
    <w:rsid w:val="002319A8"/>
    <w:rsid w:val="00232A47"/>
    <w:rsid w:val="002330D4"/>
    <w:rsid w:val="0023406E"/>
    <w:rsid w:val="002366FE"/>
    <w:rsid w:val="00240F7E"/>
    <w:rsid w:val="002434E3"/>
    <w:rsid w:val="00243929"/>
    <w:rsid w:val="00244505"/>
    <w:rsid w:val="00244FD4"/>
    <w:rsid w:val="00253718"/>
    <w:rsid w:val="00255D66"/>
    <w:rsid w:val="00270DF5"/>
    <w:rsid w:val="00271B5A"/>
    <w:rsid w:val="00272BA5"/>
    <w:rsid w:val="00276979"/>
    <w:rsid w:val="002813BF"/>
    <w:rsid w:val="00281403"/>
    <w:rsid w:val="00281B3B"/>
    <w:rsid w:val="00283EAC"/>
    <w:rsid w:val="00285913"/>
    <w:rsid w:val="00287BB7"/>
    <w:rsid w:val="00292471"/>
    <w:rsid w:val="00294B42"/>
    <w:rsid w:val="00295F40"/>
    <w:rsid w:val="002A14E5"/>
    <w:rsid w:val="002A1AE1"/>
    <w:rsid w:val="002A22F9"/>
    <w:rsid w:val="002A34FD"/>
    <w:rsid w:val="002A5D76"/>
    <w:rsid w:val="002A7A9C"/>
    <w:rsid w:val="002B1230"/>
    <w:rsid w:val="002B692A"/>
    <w:rsid w:val="002B776A"/>
    <w:rsid w:val="002B7BDF"/>
    <w:rsid w:val="002C0BC0"/>
    <w:rsid w:val="002C2E11"/>
    <w:rsid w:val="002C3933"/>
    <w:rsid w:val="002C468C"/>
    <w:rsid w:val="002D0F97"/>
    <w:rsid w:val="002D26D1"/>
    <w:rsid w:val="002D7437"/>
    <w:rsid w:val="002E7109"/>
    <w:rsid w:val="002F0126"/>
    <w:rsid w:val="002F2750"/>
    <w:rsid w:val="002F2E7C"/>
    <w:rsid w:val="002F43C4"/>
    <w:rsid w:val="002F71D3"/>
    <w:rsid w:val="002F7F4D"/>
    <w:rsid w:val="00300454"/>
    <w:rsid w:val="00301DD9"/>
    <w:rsid w:val="00301E2D"/>
    <w:rsid w:val="003031A9"/>
    <w:rsid w:val="0030460A"/>
    <w:rsid w:val="00310D83"/>
    <w:rsid w:val="00310F54"/>
    <w:rsid w:val="003116BD"/>
    <w:rsid w:val="00311B12"/>
    <w:rsid w:val="003165BC"/>
    <w:rsid w:val="00316766"/>
    <w:rsid w:val="00316CCE"/>
    <w:rsid w:val="003207E7"/>
    <w:rsid w:val="003232FA"/>
    <w:rsid w:val="00331E61"/>
    <w:rsid w:val="00331F3F"/>
    <w:rsid w:val="003347DA"/>
    <w:rsid w:val="00337223"/>
    <w:rsid w:val="0033786F"/>
    <w:rsid w:val="00337975"/>
    <w:rsid w:val="00341663"/>
    <w:rsid w:val="0034649A"/>
    <w:rsid w:val="00351F8B"/>
    <w:rsid w:val="00352359"/>
    <w:rsid w:val="0035572B"/>
    <w:rsid w:val="0035580D"/>
    <w:rsid w:val="00357BFD"/>
    <w:rsid w:val="003601EA"/>
    <w:rsid w:val="0036463A"/>
    <w:rsid w:val="0036506D"/>
    <w:rsid w:val="00365AD0"/>
    <w:rsid w:val="00365D49"/>
    <w:rsid w:val="00371AF2"/>
    <w:rsid w:val="00373322"/>
    <w:rsid w:val="00375C43"/>
    <w:rsid w:val="00375EBE"/>
    <w:rsid w:val="0037713A"/>
    <w:rsid w:val="00382AC2"/>
    <w:rsid w:val="00383D9F"/>
    <w:rsid w:val="00387B5E"/>
    <w:rsid w:val="00387F94"/>
    <w:rsid w:val="00391EB9"/>
    <w:rsid w:val="003922D5"/>
    <w:rsid w:val="00392381"/>
    <w:rsid w:val="003A3A44"/>
    <w:rsid w:val="003A4B2B"/>
    <w:rsid w:val="003A4B6F"/>
    <w:rsid w:val="003A5109"/>
    <w:rsid w:val="003A6E08"/>
    <w:rsid w:val="003B08E9"/>
    <w:rsid w:val="003B1FE4"/>
    <w:rsid w:val="003B42C6"/>
    <w:rsid w:val="003B7701"/>
    <w:rsid w:val="003B7DB9"/>
    <w:rsid w:val="003B7F54"/>
    <w:rsid w:val="003C104C"/>
    <w:rsid w:val="003C23E1"/>
    <w:rsid w:val="003C4FF1"/>
    <w:rsid w:val="003D1AC7"/>
    <w:rsid w:val="003D26FD"/>
    <w:rsid w:val="003D3682"/>
    <w:rsid w:val="003D4DD0"/>
    <w:rsid w:val="003D73FC"/>
    <w:rsid w:val="003E0137"/>
    <w:rsid w:val="003E09B2"/>
    <w:rsid w:val="003E1846"/>
    <w:rsid w:val="003E37AB"/>
    <w:rsid w:val="003E3C55"/>
    <w:rsid w:val="003E6BB3"/>
    <w:rsid w:val="003F05C0"/>
    <w:rsid w:val="003F0DE2"/>
    <w:rsid w:val="003F4436"/>
    <w:rsid w:val="003F6FD9"/>
    <w:rsid w:val="003F7592"/>
    <w:rsid w:val="00411D50"/>
    <w:rsid w:val="00411F20"/>
    <w:rsid w:val="00413623"/>
    <w:rsid w:val="00413BB2"/>
    <w:rsid w:val="00415FA2"/>
    <w:rsid w:val="00422B4C"/>
    <w:rsid w:val="004271C4"/>
    <w:rsid w:val="0043278B"/>
    <w:rsid w:val="004347EC"/>
    <w:rsid w:val="00435197"/>
    <w:rsid w:val="0043590F"/>
    <w:rsid w:val="0043733C"/>
    <w:rsid w:val="00441E2F"/>
    <w:rsid w:val="00443BA0"/>
    <w:rsid w:val="0044642E"/>
    <w:rsid w:val="004624F3"/>
    <w:rsid w:val="0046278E"/>
    <w:rsid w:val="004649A1"/>
    <w:rsid w:val="00471932"/>
    <w:rsid w:val="00473B94"/>
    <w:rsid w:val="00476E4C"/>
    <w:rsid w:val="00477CE3"/>
    <w:rsid w:val="00481278"/>
    <w:rsid w:val="00490108"/>
    <w:rsid w:val="0049080B"/>
    <w:rsid w:val="00490FAC"/>
    <w:rsid w:val="00492643"/>
    <w:rsid w:val="00492BE0"/>
    <w:rsid w:val="004B2287"/>
    <w:rsid w:val="004B31C1"/>
    <w:rsid w:val="004B50B3"/>
    <w:rsid w:val="004B5CF2"/>
    <w:rsid w:val="004C35C1"/>
    <w:rsid w:val="004C56B9"/>
    <w:rsid w:val="004C578F"/>
    <w:rsid w:val="004D139F"/>
    <w:rsid w:val="004D390D"/>
    <w:rsid w:val="004D52BD"/>
    <w:rsid w:val="004D69F2"/>
    <w:rsid w:val="004E08A4"/>
    <w:rsid w:val="004E0B5E"/>
    <w:rsid w:val="004E1A22"/>
    <w:rsid w:val="004E465F"/>
    <w:rsid w:val="004E516F"/>
    <w:rsid w:val="004E5847"/>
    <w:rsid w:val="004E5921"/>
    <w:rsid w:val="004E6D3E"/>
    <w:rsid w:val="004F2A73"/>
    <w:rsid w:val="004F3AE4"/>
    <w:rsid w:val="004F7AEF"/>
    <w:rsid w:val="004F7FB2"/>
    <w:rsid w:val="0050128F"/>
    <w:rsid w:val="0050392B"/>
    <w:rsid w:val="00503A45"/>
    <w:rsid w:val="00503E13"/>
    <w:rsid w:val="00507145"/>
    <w:rsid w:val="00507FFB"/>
    <w:rsid w:val="00512532"/>
    <w:rsid w:val="00516514"/>
    <w:rsid w:val="005200F0"/>
    <w:rsid w:val="00530555"/>
    <w:rsid w:val="005323BE"/>
    <w:rsid w:val="00535BB1"/>
    <w:rsid w:val="00536186"/>
    <w:rsid w:val="00537F6B"/>
    <w:rsid w:val="00540770"/>
    <w:rsid w:val="0054093B"/>
    <w:rsid w:val="005420A9"/>
    <w:rsid w:val="00543A63"/>
    <w:rsid w:val="00546E2A"/>
    <w:rsid w:val="005507F2"/>
    <w:rsid w:val="00551748"/>
    <w:rsid w:val="00553C50"/>
    <w:rsid w:val="00555114"/>
    <w:rsid w:val="005556E9"/>
    <w:rsid w:val="0056290B"/>
    <w:rsid w:val="00562E32"/>
    <w:rsid w:val="005639BB"/>
    <w:rsid w:val="00564174"/>
    <w:rsid w:val="005645D6"/>
    <w:rsid w:val="00564D9B"/>
    <w:rsid w:val="00567AC2"/>
    <w:rsid w:val="00571A58"/>
    <w:rsid w:val="00572560"/>
    <w:rsid w:val="00573CB4"/>
    <w:rsid w:val="0057655B"/>
    <w:rsid w:val="00577852"/>
    <w:rsid w:val="005800D0"/>
    <w:rsid w:val="00580A43"/>
    <w:rsid w:val="00584D24"/>
    <w:rsid w:val="0058552A"/>
    <w:rsid w:val="00587B80"/>
    <w:rsid w:val="005913DC"/>
    <w:rsid w:val="00594468"/>
    <w:rsid w:val="00596D51"/>
    <w:rsid w:val="0059741F"/>
    <w:rsid w:val="005A311B"/>
    <w:rsid w:val="005A52C9"/>
    <w:rsid w:val="005A7631"/>
    <w:rsid w:val="005B2044"/>
    <w:rsid w:val="005B2475"/>
    <w:rsid w:val="005B40FC"/>
    <w:rsid w:val="005B7332"/>
    <w:rsid w:val="005C0D9F"/>
    <w:rsid w:val="005C13F5"/>
    <w:rsid w:val="005C462B"/>
    <w:rsid w:val="005C4ABB"/>
    <w:rsid w:val="005D113B"/>
    <w:rsid w:val="005D29DD"/>
    <w:rsid w:val="005D4DF6"/>
    <w:rsid w:val="005E075F"/>
    <w:rsid w:val="005E23DF"/>
    <w:rsid w:val="005E292C"/>
    <w:rsid w:val="005E4261"/>
    <w:rsid w:val="005E4ADF"/>
    <w:rsid w:val="005E4FA9"/>
    <w:rsid w:val="005E7F73"/>
    <w:rsid w:val="005F3A91"/>
    <w:rsid w:val="005F5B89"/>
    <w:rsid w:val="005F6E33"/>
    <w:rsid w:val="005F76ED"/>
    <w:rsid w:val="005F7B26"/>
    <w:rsid w:val="00602F84"/>
    <w:rsid w:val="00603A81"/>
    <w:rsid w:val="00604137"/>
    <w:rsid w:val="00607CEF"/>
    <w:rsid w:val="00615B55"/>
    <w:rsid w:val="00621EA3"/>
    <w:rsid w:val="00624A4F"/>
    <w:rsid w:val="00627058"/>
    <w:rsid w:val="00632F83"/>
    <w:rsid w:val="006341A5"/>
    <w:rsid w:val="00644E35"/>
    <w:rsid w:val="00651838"/>
    <w:rsid w:val="00653716"/>
    <w:rsid w:val="00653C67"/>
    <w:rsid w:val="00654224"/>
    <w:rsid w:val="006615C3"/>
    <w:rsid w:val="0066705E"/>
    <w:rsid w:val="00667DB4"/>
    <w:rsid w:val="00670255"/>
    <w:rsid w:val="006705AA"/>
    <w:rsid w:val="006706EF"/>
    <w:rsid w:val="006716FC"/>
    <w:rsid w:val="0067261A"/>
    <w:rsid w:val="006759FE"/>
    <w:rsid w:val="00680B98"/>
    <w:rsid w:val="00684929"/>
    <w:rsid w:val="0068645F"/>
    <w:rsid w:val="0068780A"/>
    <w:rsid w:val="00690D7F"/>
    <w:rsid w:val="00691292"/>
    <w:rsid w:val="00691928"/>
    <w:rsid w:val="006921A1"/>
    <w:rsid w:val="00694255"/>
    <w:rsid w:val="006B0534"/>
    <w:rsid w:val="006B10E6"/>
    <w:rsid w:val="006B1610"/>
    <w:rsid w:val="006B225E"/>
    <w:rsid w:val="006B332A"/>
    <w:rsid w:val="006B4438"/>
    <w:rsid w:val="006C2D1F"/>
    <w:rsid w:val="006C646D"/>
    <w:rsid w:val="006D2168"/>
    <w:rsid w:val="006D393A"/>
    <w:rsid w:val="006D3FA2"/>
    <w:rsid w:val="006D500F"/>
    <w:rsid w:val="006D5AE3"/>
    <w:rsid w:val="006D7BBA"/>
    <w:rsid w:val="006D7E97"/>
    <w:rsid w:val="006E3D41"/>
    <w:rsid w:val="006E4161"/>
    <w:rsid w:val="006E53E2"/>
    <w:rsid w:val="006E53F9"/>
    <w:rsid w:val="006E6355"/>
    <w:rsid w:val="006F428A"/>
    <w:rsid w:val="006F6409"/>
    <w:rsid w:val="006F77F3"/>
    <w:rsid w:val="00701936"/>
    <w:rsid w:val="0070522B"/>
    <w:rsid w:val="007103E8"/>
    <w:rsid w:val="00721A2F"/>
    <w:rsid w:val="007233B2"/>
    <w:rsid w:val="00726CF0"/>
    <w:rsid w:val="00726FD4"/>
    <w:rsid w:val="007274A4"/>
    <w:rsid w:val="00731FBC"/>
    <w:rsid w:val="00732A57"/>
    <w:rsid w:val="00740382"/>
    <w:rsid w:val="00741E1E"/>
    <w:rsid w:val="0074287B"/>
    <w:rsid w:val="0074305C"/>
    <w:rsid w:val="007435FA"/>
    <w:rsid w:val="00751A5D"/>
    <w:rsid w:val="0075298C"/>
    <w:rsid w:val="00753168"/>
    <w:rsid w:val="0075351B"/>
    <w:rsid w:val="00755D9B"/>
    <w:rsid w:val="007560E7"/>
    <w:rsid w:val="00765AD0"/>
    <w:rsid w:val="00765DF7"/>
    <w:rsid w:val="00766E4A"/>
    <w:rsid w:val="00766FC7"/>
    <w:rsid w:val="00772DC4"/>
    <w:rsid w:val="007806DA"/>
    <w:rsid w:val="00780C79"/>
    <w:rsid w:val="00781659"/>
    <w:rsid w:val="0078194C"/>
    <w:rsid w:val="00781CCA"/>
    <w:rsid w:val="00783606"/>
    <w:rsid w:val="00784EB5"/>
    <w:rsid w:val="00786933"/>
    <w:rsid w:val="0079185A"/>
    <w:rsid w:val="00791C84"/>
    <w:rsid w:val="007954C7"/>
    <w:rsid w:val="00797B35"/>
    <w:rsid w:val="007A06EC"/>
    <w:rsid w:val="007A32C2"/>
    <w:rsid w:val="007A6384"/>
    <w:rsid w:val="007A7A0F"/>
    <w:rsid w:val="007A7E58"/>
    <w:rsid w:val="007B0775"/>
    <w:rsid w:val="007B3A06"/>
    <w:rsid w:val="007B43DA"/>
    <w:rsid w:val="007B5403"/>
    <w:rsid w:val="007B60D5"/>
    <w:rsid w:val="007B7133"/>
    <w:rsid w:val="007B7EDB"/>
    <w:rsid w:val="007C0DE0"/>
    <w:rsid w:val="007C4C6E"/>
    <w:rsid w:val="007D091A"/>
    <w:rsid w:val="007D0BDF"/>
    <w:rsid w:val="007D1CF4"/>
    <w:rsid w:val="007D25B0"/>
    <w:rsid w:val="007D7DFF"/>
    <w:rsid w:val="007E1A32"/>
    <w:rsid w:val="007E423A"/>
    <w:rsid w:val="007E483A"/>
    <w:rsid w:val="007E5310"/>
    <w:rsid w:val="007E56DC"/>
    <w:rsid w:val="007F1132"/>
    <w:rsid w:val="007F1CB3"/>
    <w:rsid w:val="007F5DFC"/>
    <w:rsid w:val="007F7C04"/>
    <w:rsid w:val="0081297B"/>
    <w:rsid w:val="00814CA1"/>
    <w:rsid w:val="00816A4F"/>
    <w:rsid w:val="00816D47"/>
    <w:rsid w:val="008170C3"/>
    <w:rsid w:val="00817FB0"/>
    <w:rsid w:val="00822623"/>
    <w:rsid w:val="0082394A"/>
    <w:rsid w:val="008316D8"/>
    <w:rsid w:val="00832F10"/>
    <w:rsid w:val="00836DBC"/>
    <w:rsid w:val="0083797F"/>
    <w:rsid w:val="0084397D"/>
    <w:rsid w:val="008504B8"/>
    <w:rsid w:val="008516C6"/>
    <w:rsid w:val="00851AC1"/>
    <w:rsid w:val="00852D87"/>
    <w:rsid w:val="0085394D"/>
    <w:rsid w:val="00855E66"/>
    <w:rsid w:val="0085663C"/>
    <w:rsid w:val="00860E6A"/>
    <w:rsid w:val="00861C71"/>
    <w:rsid w:val="00862707"/>
    <w:rsid w:val="00864F4A"/>
    <w:rsid w:val="00865007"/>
    <w:rsid w:val="00865AF2"/>
    <w:rsid w:val="008726F6"/>
    <w:rsid w:val="008746EB"/>
    <w:rsid w:val="00875CD9"/>
    <w:rsid w:val="008813BE"/>
    <w:rsid w:val="00881A50"/>
    <w:rsid w:val="00884BFD"/>
    <w:rsid w:val="00887653"/>
    <w:rsid w:val="00890551"/>
    <w:rsid w:val="008923C1"/>
    <w:rsid w:val="00896BAB"/>
    <w:rsid w:val="008A5A91"/>
    <w:rsid w:val="008A68B2"/>
    <w:rsid w:val="008B0173"/>
    <w:rsid w:val="008B09D4"/>
    <w:rsid w:val="008B6642"/>
    <w:rsid w:val="008B79CD"/>
    <w:rsid w:val="008C0163"/>
    <w:rsid w:val="008C3775"/>
    <w:rsid w:val="008C4197"/>
    <w:rsid w:val="008C508B"/>
    <w:rsid w:val="008C5615"/>
    <w:rsid w:val="008C6785"/>
    <w:rsid w:val="008D04B7"/>
    <w:rsid w:val="008D1F4D"/>
    <w:rsid w:val="008D2886"/>
    <w:rsid w:val="008D5CE3"/>
    <w:rsid w:val="008E255D"/>
    <w:rsid w:val="008E58AC"/>
    <w:rsid w:val="008E6ADD"/>
    <w:rsid w:val="009019AE"/>
    <w:rsid w:val="00902F46"/>
    <w:rsid w:val="00904E76"/>
    <w:rsid w:val="0091151F"/>
    <w:rsid w:val="00912F4B"/>
    <w:rsid w:val="00914B29"/>
    <w:rsid w:val="00914E78"/>
    <w:rsid w:val="00916F7E"/>
    <w:rsid w:val="00921C4E"/>
    <w:rsid w:val="00922748"/>
    <w:rsid w:val="0092321F"/>
    <w:rsid w:val="00923FE6"/>
    <w:rsid w:val="00925176"/>
    <w:rsid w:val="00927CDF"/>
    <w:rsid w:val="00932C1A"/>
    <w:rsid w:val="00933DEA"/>
    <w:rsid w:val="009352B2"/>
    <w:rsid w:val="00935964"/>
    <w:rsid w:val="00936170"/>
    <w:rsid w:val="00944086"/>
    <w:rsid w:val="009443FE"/>
    <w:rsid w:val="00947FE4"/>
    <w:rsid w:val="00961BC4"/>
    <w:rsid w:val="00962E31"/>
    <w:rsid w:val="00962EF1"/>
    <w:rsid w:val="00964602"/>
    <w:rsid w:val="0096497F"/>
    <w:rsid w:val="00966425"/>
    <w:rsid w:val="0097278E"/>
    <w:rsid w:val="00972A60"/>
    <w:rsid w:val="00972E19"/>
    <w:rsid w:val="00972F91"/>
    <w:rsid w:val="009754BB"/>
    <w:rsid w:val="00975DCD"/>
    <w:rsid w:val="0097608D"/>
    <w:rsid w:val="00980FAE"/>
    <w:rsid w:val="00984BE8"/>
    <w:rsid w:val="00985EB9"/>
    <w:rsid w:val="009876C6"/>
    <w:rsid w:val="009917E7"/>
    <w:rsid w:val="009976C9"/>
    <w:rsid w:val="009A1413"/>
    <w:rsid w:val="009A2381"/>
    <w:rsid w:val="009A2CC1"/>
    <w:rsid w:val="009A5817"/>
    <w:rsid w:val="009A6104"/>
    <w:rsid w:val="009A686F"/>
    <w:rsid w:val="009B3FCC"/>
    <w:rsid w:val="009C4775"/>
    <w:rsid w:val="009C5F7C"/>
    <w:rsid w:val="009D5518"/>
    <w:rsid w:val="009D7265"/>
    <w:rsid w:val="009E11A9"/>
    <w:rsid w:val="009E5295"/>
    <w:rsid w:val="009E69FB"/>
    <w:rsid w:val="009E77F3"/>
    <w:rsid w:val="009F0ED9"/>
    <w:rsid w:val="009F2C03"/>
    <w:rsid w:val="009F4839"/>
    <w:rsid w:val="009F4AE3"/>
    <w:rsid w:val="009F627E"/>
    <w:rsid w:val="009F680E"/>
    <w:rsid w:val="009F779E"/>
    <w:rsid w:val="00A0278F"/>
    <w:rsid w:val="00A112D7"/>
    <w:rsid w:val="00A138EF"/>
    <w:rsid w:val="00A147F8"/>
    <w:rsid w:val="00A23D21"/>
    <w:rsid w:val="00A249AB"/>
    <w:rsid w:val="00A24CC8"/>
    <w:rsid w:val="00A30739"/>
    <w:rsid w:val="00A31333"/>
    <w:rsid w:val="00A35950"/>
    <w:rsid w:val="00A372FC"/>
    <w:rsid w:val="00A37A3E"/>
    <w:rsid w:val="00A40545"/>
    <w:rsid w:val="00A43946"/>
    <w:rsid w:val="00A50D98"/>
    <w:rsid w:val="00A53944"/>
    <w:rsid w:val="00A547DC"/>
    <w:rsid w:val="00A55D24"/>
    <w:rsid w:val="00A56D79"/>
    <w:rsid w:val="00A57297"/>
    <w:rsid w:val="00A57864"/>
    <w:rsid w:val="00A61AB4"/>
    <w:rsid w:val="00A638AC"/>
    <w:rsid w:val="00A63BB0"/>
    <w:rsid w:val="00A7024C"/>
    <w:rsid w:val="00A70954"/>
    <w:rsid w:val="00A7221F"/>
    <w:rsid w:val="00A72239"/>
    <w:rsid w:val="00A723B1"/>
    <w:rsid w:val="00A72F27"/>
    <w:rsid w:val="00A745BF"/>
    <w:rsid w:val="00A74F7A"/>
    <w:rsid w:val="00A77F32"/>
    <w:rsid w:val="00A84BCF"/>
    <w:rsid w:val="00A87859"/>
    <w:rsid w:val="00A9105C"/>
    <w:rsid w:val="00A9319A"/>
    <w:rsid w:val="00A97883"/>
    <w:rsid w:val="00A97976"/>
    <w:rsid w:val="00AB1983"/>
    <w:rsid w:val="00AB2646"/>
    <w:rsid w:val="00AB26A9"/>
    <w:rsid w:val="00AB3610"/>
    <w:rsid w:val="00AB4171"/>
    <w:rsid w:val="00AB70CE"/>
    <w:rsid w:val="00AC1CD3"/>
    <w:rsid w:val="00AC4AE6"/>
    <w:rsid w:val="00AC6760"/>
    <w:rsid w:val="00AC6FD8"/>
    <w:rsid w:val="00AD2B42"/>
    <w:rsid w:val="00AD489F"/>
    <w:rsid w:val="00AD4DA0"/>
    <w:rsid w:val="00AD5F53"/>
    <w:rsid w:val="00AD74BE"/>
    <w:rsid w:val="00AD76ED"/>
    <w:rsid w:val="00AE5BE2"/>
    <w:rsid w:val="00AE75E4"/>
    <w:rsid w:val="00AF1E37"/>
    <w:rsid w:val="00AF58D6"/>
    <w:rsid w:val="00B06CE9"/>
    <w:rsid w:val="00B07438"/>
    <w:rsid w:val="00B1084B"/>
    <w:rsid w:val="00B1208A"/>
    <w:rsid w:val="00B1288E"/>
    <w:rsid w:val="00B130F0"/>
    <w:rsid w:val="00B16190"/>
    <w:rsid w:val="00B168AB"/>
    <w:rsid w:val="00B2075A"/>
    <w:rsid w:val="00B21DAD"/>
    <w:rsid w:val="00B22D12"/>
    <w:rsid w:val="00B25D5F"/>
    <w:rsid w:val="00B26E0D"/>
    <w:rsid w:val="00B31179"/>
    <w:rsid w:val="00B343C6"/>
    <w:rsid w:val="00B35380"/>
    <w:rsid w:val="00B3689E"/>
    <w:rsid w:val="00B371DB"/>
    <w:rsid w:val="00B44780"/>
    <w:rsid w:val="00B4502B"/>
    <w:rsid w:val="00B466C4"/>
    <w:rsid w:val="00B50672"/>
    <w:rsid w:val="00B5376D"/>
    <w:rsid w:val="00B54125"/>
    <w:rsid w:val="00B60631"/>
    <w:rsid w:val="00B64133"/>
    <w:rsid w:val="00B649EE"/>
    <w:rsid w:val="00B64B7E"/>
    <w:rsid w:val="00B66CB5"/>
    <w:rsid w:val="00B80F17"/>
    <w:rsid w:val="00B83D5D"/>
    <w:rsid w:val="00B8790A"/>
    <w:rsid w:val="00B8796B"/>
    <w:rsid w:val="00B87A4D"/>
    <w:rsid w:val="00B945C8"/>
    <w:rsid w:val="00B9518C"/>
    <w:rsid w:val="00BA055B"/>
    <w:rsid w:val="00BA18FF"/>
    <w:rsid w:val="00BA4599"/>
    <w:rsid w:val="00BA75AA"/>
    <w:rsid w:val="00BA7909"/>
    <w:rsid w:val="00BB3B01"/>
    <w:rsid w:val="00BB6A37"/>
    <w:rsid w:val="00BB77B5"/>
    <w:rsid w:val="00BC0FD6"/>
    <w:rsid w:val="00BC798B"/>
    <w:rsid w:val="00BD203D"/>
    <w:rsid w:val="00BD3FFE"/>
    <w:rsid w:val="00BD49D2"/>
    <w:rsid w:val="00BD4AF3"/>
    <w:rsid w:val="00BD579E"/>
    <w:rsid w:val="00BD7764"/>
    <w:rsid w:val="00BE0970"/>
    <w:rsid w:val="00BE4011"/>
    <w:rsid w:val="00BE4A16"/>
    <w:rsid w:val="00BE7F08"/>
    <w:rsid w:val="00BF13DD"/>
    <w:rsid w:val="00BF2A04"/>
    <w:rsid w:val="00BF57FB"/>
    <w:rsid w:val="00C01A62"/>
    <w:rsid w:val="00C0256B"/>
    <w:rsid w:val="00C02846"/>
    <w:rsid w:val="00C113F7"/>
    <w:rsid w:val="00C11AD5"/>
    <w:rsid w:val="00C14E1C"/>
    <w:rsid w:val="00C17153"/>
    <w:rsid w:val="00C2143E"/>
    <w:rsid w:val="00C21A6F"/>
    <w:rsid w:val="00C23AAA"/>
    <w:rsid w:val="00C27913"/>
    <w:rsid w:val="00C2791F"/>
    <w:rsid w:val="00C31CC1"/>
    <w:rsid w:val="00C351E7"/>
    <w:rsid w:val="00C36637"/>
    <w:rsid w:val="00C4055F"/>
    <w:rsid w:val="00C4178A"/>
    <w:rsid w:val="00C41A43"/>
    <w:rsid w:val="00C41DA5"/>
    <w:rsid w:val="00C6003E"/>
    <w:rsid w:val="00C607A0"/>
    <w:rsid w:val="00C61B66"/>
    <w:rsid w:val="00C7037C"/>
    <w:rsid w:val="00C726EA"/>
    <w:rsid w:val="00C77327"/>
    <w:rsid w:val="00C81A5A"/>
    <w:rsid w:val="00C81F77"/>
    <w:rsid w:val="00C9164F"/>
    <w:rsid w:val="00C93587"/>
    <w:rsid w:val="00C94253"/>
    <w:rsid w:val="00C970DF"/>
    <w:rsid w:val="00CA04B4"/>
    <w:rsid w:val="00CA3BF5"/>
    <w:rsid w:val="00CA511E"/>
    <w:rsid w:val="00CA681E"/>
    <w:rsid w:val="00CB0306"/>
    <w:rsid w:val="00CB31A0"/>
    <w:rsid w:val="00CB5E74"/>
    <w:rsid w:val="00CB7C67"/>
    <w:rsid w:val="00CC015E"/>
    <w:rsid w:val="00CC090C"/>
    <w:rsid w:val="00CC1C3D"/>
    <w:rsid w:val="00CC332A"/>
    <w:rsid w:val="00CC568C"/>
    <w:rsid w:val="00CD1EB1"/>
    <w:rsid w:val="00CD2802"/>
    <w:rsid w:val="00CD5CF9"/>
    <w:rsid w:val="00CD7B6C"/>
    <w:rsid w:val="00CE0A68"/>
    <w:rsid w:val="00CE331C"/>
    <w:rsid w:val="00CE48FE"/>
    <w:rsid w:val="00CF02C3"/>
    <w:rsid w:val="00CF109D"/>
    <w:rsid w:val="00CF3CED"/>
    <w:rsid w:val="00D03CDD"/>
    <w:rsid w:val="00D107DA"/>
    <w:rsid w:val="00D11659"/>
    <w:rsid w:val="00D2307E"/>
    <w:rsid w:val="00D24E66"/>
    <w:rsid w:val="00D261E5"/>
    <w:rsid w:val="00D33AFA"/>
    <w:rsid w:val="00D36FAD"/>
    <w:rsid w:val="00D37CD6"/>
    <w:rsid w:val="00D40576"/>
    <w:rsid w:val="00D40CAE"/>
    <w:rsid w:val="00D41991"/>
    <w:rsid w:val="00D41E3D"/>
    <w:rsid w:val="00D4295E"/>
    <w:rsid w:val="00D4438B"/>
    <w:rsid w:val="00D478DF"/>
    <w:rsid w:val="00D54692"/>
    <w:rsid w:val="00D5475B"/>
    <w:rsid w:val="00D56104"/>
    <w:rsid w:val="00D6158F"/>
    <w:rsid w:val="00D61CDE"/>
    <w:rsid w:val="00D74354"/>
    <w:rsid w:val="00D74E7C"/>
    <w:rsid w:val="00D74FA5"/>
    <w:rsid w:val="00D777F1"/>
    <w:rsid w:val="00D77862"/>
    <w:rsid w:val="00D81A0B"/>
    <w:rsid w:val="00D85EBD"/>
    <w:rsid w:val="00D872CC"/>
    <w:rsid w:val="00D87788"/>
    <w:rsid w:val="00D91559"/>
    <w:rsid w:val="00D92763"/>
    <w:rsid w:val="00D92B47"/>
    <w:rsid w:val="00D93886"/>
    <w:rsid w:val="00D957F8"/>
    <w:rsid w:val="00DA04DA"/>
    <w:rsid w:val="00DA0C52"/>
    <w:rsid w:val="00DA18FA"/>
    <w:rsid w:val="00DA7272"/>
    <w:rsid w:val="00DB62A0"/>
    <w:rsid w:val="00DB661F"/>
    <w:rsid w:val="00DB6B4F"/>
    <w:rsid w:val="00DC30C4"/>
    <w:rsid w:val="00DC5B3F"/>
    <w:rsid w:val="00DC6540"/>
    <w:rsid w:val="00DC79F0"/>
    <w:rsid w:val="00DD0201"/>
    <w:rsid w:val="00DD1AB7"/>
    <w:rsid w:val="00DD2D91"/>
    <w:rsid w:val="00DD598F"/>
    <w:rsid w:val="00DE025B"/>
    <w:rsid w:val="00DF147E"/>
    <w:rsid w:val="00DF17F7"/>
    <w:rsid w:val="00DF62BE"/>
    <w:rsid w:val="00DF6496"/>
    <w:rsid w:val="00DF7EDB"/>
    <w:rsid w:val="00E01F7D"/>
    <w:rsid w:val="00E022FF"/>
    <w:rsid w:val="00E05032"/>
    <w:rsid w:val="00E06F3C"/>
    <w:rsid w:val="00E076AE"/>
    <w:rsid w:val="00E1059D"/>
    <w:rsid w:val="00E10BCD"/>
    <w:rsid w:val="00E13EB2"/>
    <w:rsid w:val="00E151FD"/>
    <w:rsid w:val="00E20219"/>
    <w:rsid w:val="00E271AF"/>
    <w:rsid w:val="00E336B7"/>
    <w:rsid w:val="00E36975"/>
    <w:rsid w:val="00E36CE5"/>
    <w:rsid w:val="00E41CCF"/>
    <w:rsid w:val="00E41EC1"/>
    <w:rsid w:val="00E41ECE"/>
    <w:rsid w:val="00E42D8A"/>
    <w:rsid w:val="00E4364E"/>
    <w:rsid w:val="00E43BC4"/>
    <w:rsid w:val="00E44637"/>
    <w:rsid w:val="00E44D55"/>
    <w:rsid w:val="00E45B65"/>
    <w:rsid w:val="00E5228D"/>
    <w:rsid w:val="00E5406D"/>
    <w:rsid w:val="00E565F8"/>
    <w:rsid w:val="00E57020"/>
    <w:rsid w:val="00E57531"/>
    <w:rsid w:val="00E6076D"/>
    <w:rsid w:val="00E60DE7"/>
    <w:rsid w:val="00E62EB9"/>
    <w:rsid w:val="00E63252"/>
    <w:rsid w:val="00E654BE"/>
    <w:rsid w:val="00E66A7B"/>
    <w:rsid w:val="00E71BD0"/>
    <w:rsid w:val="00E76794"/>
    <w:rsid w:val="00E80BC8"/>
    <w:rsid w:val="00E81884"/>
    <w:rsid w:val="00E829A6"/>
    <w:rsid w:val="00E832A3"/>
    <w:rsid w:val="00E84055"/>
    <w:rsid w:val="00E856C8"/>
    <w:rsid w:val="00E860E3"/>
    <w:rsid w:val="00E9421D"/>
    <w:rsid w:val="00EA2A87"/>
    <w:rsid w:val="00EA37AD"/>
    <w:rsid w:val="00EA4E06"/>
    <w:rsid w:val="00EA6306"/>
    <w:rsid w:val="00EA7195"/>
    <w:rsid w:val="00EA7B1D"/>
    <w:rsid w:val="00EB598F"/>
    <w:rsid w:val="00EB6943"/>
    <w:rsid w:val="00EB73F1"/>
    <w:rsid w:val="00EC04B6"/>
    <w:rsid w:val="00EC0A49"/>
    <w:rsid w:val="00EC336F"/>
    <w:rsid w:val="00EC6B21"/>
    <w:rsid w:val="00ED2DE9"/>
    <w:rsid w:val="00ED3174"/>
    <w:rsid w:val="00ED3BEB"/>
    <w:rsid w:val="00ED449E"/>
    <w:rsid w:val="00ED4AA8"/>
    <w:rsid w:val="00ED5A8A"/>
    <w:rsid w:val="00ED7EF8"/>
    <w:rsid w:val="00EE02BB"/>
    <w:rsid w:val="00EE21EF"/>
    <w:rsid w:val="00EF0AC8"/>
    <w:rsid w:val="00EF644B"/>
    <w:rsid w:val="00EF6A34"/>
    <w:rsid w:val="00EF76F0"/>
    <w:rsid w:val="00EF79C9"/>
    <w:rsid w:val="00F01C73"/>
    <w:rsid w:val="00F031FF"/>
    <w:rsid w:val="00F077F8"/>
    <w:rsid w:val="00F07D01"/>
    <w:rsid w:val="00F12A65"/>
    <w:rsid w:val="00F150C0"/>
    <w:rsid w:val="00F17CD4"/>
    <w:rsid w:val="00F17F2B"/>
    <w:rsid w:val="00F24BC2"/>
    <w:rsid w:val="00F251D6"/>
    <w:rsid w:val="00F3153F"/>
    <w:rsid w:val="00F3491A"/>
    <w:rsid w:val="00F34B9D"/>
    <w:rsid w:val="00F36F5D"/>
    <w:rsid w:val="00F412C6"/>
    <w:rsid w:val="00F42E74"/>
    <w:rsid w:val="00F44D52"/>
    <w:rsid w:val="00F46E6B"/>
    <w:rsid w:val="00F53F65"/>
    <w:rsid w:val="00F541D8"/>
    <w:rsid w:val="00F54566"/>
    <w:rsid w:val="00F55957"/>
    <w:rsid w:val="00F569BF"/>
    <w:rsid w:val="00F609FB"/>
    <w:rsid w:val="00F6410A"/>
    <w:rsid w:val="00F64AC8"/>
    <w:rsid w:val="00F651BB"/>
    <w:rsid w:val="00F65BFD"/>
    <w:rsid w:val="00F669D9"/>
    <w:rsid w:val="00F67085"/>
    <w:rsid w:val="00F72AE5"/>
    <w:rsid w:val="00F75A61"/>
    <w:rsid w:val="00F822DA"/>
    <w:rsid w:val="00F85AE5"/>
    <w:rsid w:val="00F8647D"/>
    <w:rsid w:val="00F86794"/>
    <w:rsid w:val="00F905BB"/>
    <w:rsid w:val="00F915D3"/>
    <w:rsid w:val="00FA010E"/>
    <w:rsid w:val="00FA18C4"/>
    <w:rsid w:val="00FA28A7"/>
    <w:rsid w:val="00FA2901"/>
    <w:rsid w:val="00FA3BD3"/>
    <w:rsid w:val="00FA421F"/>
    <w:rsid w:val="00FA653B"/>
    <w:rsid w:val="00FA6E6B"/>
    <w:rsid w:val="00FB1523"/>
    <w:rsid w:val="00FB226F"/>
    <w:rsid w:val="00FB2867"/>
    <w:rsid w:val="00FB2EEE"/>
    <w:rsid w:val="00FB63AF"/>
    <w:rsid w:val="00FB77D2"/>
    <w:rsid w:val="00FC001B"/>
    <w:rsid w:val="00FC0BCC"/>
    <w:rsid w:val="00FC6215"/>
    <w:rsid w:val="00FC6222"/>
    <w:rsid w:val="00FC68F8"/>
    <w:rsid w:val="00FC76FC"/>
    <w:rsid w:val="00FD0B25"/>
    <w:rsid w:val="00FD45CE"/>
    <w:rsid w:val="00FE0443"/>
    <w:rsid w:val="00FE0C83"/>
    <w:rsid w:val="00FE1395"/>
    <w:rsid w:val="00FE208D"/>
    <w:rsid w:val="00FE365A"/>
    <w:rsid w:val="00FE41FC"/>
    <w:rsid w:val="00FE5C10"/>
    <w:rsid w:val="00FF145C"/>
    <w:rsid w:val="00FF5FDB"/>
    <w:rsid w:val="00FF67AE"/>
    <w:rsid w:val="00FF7F3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8926C7"/>
  <w15:docId w15:val="{54D88C1F-A36C-4718-AEC6-467A09303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8"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iPriority="0"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iPriority="0"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6DE"/>
    <w:pPr>
      <w:spacing w:before="240" w:after="240" w:line="240" w:lineRule="auto"/>
      <w:jc w:val="both"/>
    </w:pPr>
    <w:rPr>
      <w:rFonts w:ascii="Times New Roman" w:hAnsi="Times New Roman"/>
      <w:sz w:val="24"/>
      <w:lang w:val="es-BO"/>
    </w:rPr>
  </w:style>
  <w:style w:type="paragraph" w:styleId="Heading1">
    <w:name w:val="heading 1"/>
    <w:aliases w:val="título 1,§1."/>
    <w:basedOn w:val="Normal"/>
    <w:next w:val="Normal"/>
    <w:link w:val="Heading1Char"/>
    <w:uiPriority w:val="9"/>
    <w:qFormat/>
    <w:rsid w:val="00816A4F"/>
    <w:pPr>
      <w:keepNext/>
      <w:keepLines/>
      <w:numPr>
        <w:numId w:val="1"/>
      </w:numPr>
      <w:jc w:val="left"/>
      <w:outlineLvl w:val="0"/>
    </w:pPr>
    <w:rPr>
      <w:rFonts w:eastAsiaTheme="majorEastAsia" w:cstheme="majorBidi"/>
      <w:b/>
      <w:bCs/>
      <w:caps/>
      <w:szCs w:val="28"/>
    </w:rPr>
  </w:style>
  <w:style w:type="paragraph" w:styleId="Heading2">
    <w:name w:val="heading 2"/>
    <w:aliases w:val="Título 2 Car Car,Título 2 Car Car Char Char,Título 2 Car Car Char,Título 2 Car Car Car Car Car Car,Título 2 Car Car Car Car Car Car Car"/>
    <w:basedOn w:val="Normal"/>
    <w:next w:val="Normal"/>
    <w:link w:val="Heading2Char"/>
    <w:uiPriority w:val="9"/>
    <w:unhideWhenUsed/>
    <w:qFormat/>
    <w:rsid w:val="00D37CD6"/>
    <w:pPr>
      <w:keepNext/>
      <w:keepLines/>
      <w:numPr>
        <w:ilvl w:val="1"/>
        <w:numId w:val="1"/>
      </w:numPr>
      <w:spacing w:before="200" w:after="0"/>
      <w:outlineLvl w:val="1"/>
    </w:pPr>
    <w:rPr>
      <w:rFonts w:eastAsiaTheme="majorEastAsia" w:cstheme="majorBidi"/>
      <w:b/>
      <w:bCs/>
      <w:caps/>
      <w:szCs w:val="26"/>
    </w:rPr>
  </w:style>
  <w:style w:type="paragraph" w:styleId="Heading3">
    <w:name w:val="heading 3"/>
    <w:aliases w:val="Heading 3a,heading 3,Título 32,Título 33,Título 34,TÌtulo 32,TÌtulo 33,heading 31,heading 32,Título 31,heading 311,heading 321,heading 321 Car,T"/>
    <w:basedOn w:val="Normal"/>
    <w:next w:val="Normal"/>
    <w:link w:val="Heading3Char"/>
    <w:uiPriority w:val="9"/>
    <w:unhideWhenUsed/>
    <w:qFormat/>
    <w:rsid w:val="00CE48FE"/>
    <w:pPr>
      <w:keepNext/>
      <w:keepLines/>
      <w:numPr>
        <w:ilvl w:val="2"/>
        <w:numId w:val="1"/>
      </w:numPr>
      <w:spacing w:before="200" w:after="0"/>
      <w:ind w:left="720"/>
      <w:outlineLvl w:val="2"/>
    </w:pPr>
    <w:rPr>
      <w:rFonts w:eastAsiaTheme="majorEastAsia" w:cstheme="majorBidi"/>
      <w:b/>
      <w:bCs/>
      <w:i/>
    </w:rPr>
  </w:style>
  <w:style w:type="paragraph" w:styleId="Heading4">
    <w:name w:val="heading 4"/>
    <w:aliases w:val="Char2 Char Char,Char2 Char,heading 42,Título 41,heading 411,heading 421,Título 42,Título 43,TÌtulo 42,T1,Título 4b,Título 431,Título 4 Car Car Car,Char2 Car Car Car Car Car Car Car Car Car Car Car,Título 4 Car Car,Char2 Char2"/>
    <w:basedOn w:val="Normal"/>
    <w:next w:val="Normal"/>
    <w:link w:val="Heading4Char"/>
    <w:uiPriority w:val="9"/>
    <w:unhideWhenUsed/>
    <w:qFormat/>
    <w:rsid w:val="00CE48FE"/>
    <w:pPr>
      <w:keepNext/>
      <w:keepLines/>
      <w:numPr>
        <w:ilvl w:val="3"/>
        <w:numId w:val="1"/>
      </w:numPr>
      <w:spacing w:before="200" w:after="0"/>
      <w:outlineLvl w:val="3"/>
    </w:pPr>
    <w:rPr>
      <w:rFonts w:eastAsiaTheme="majorEastAsia" w:cstheme="majorBidi"/>
      <w:bCs/>
      <w:i/>
      <w:iCs/>
    </w:rPr>
  </w:style>
  <w:style w:type="paragraph" w:styleId="Heading5">
    <w:name w:val="heading 5"/>
    <w:aliases w:val="Heading 5 Char2,Char Char1,Heading 5 Char1 Char,Char Char Char,Char Char2,Heading 5 Char Char,Char Char1 Char,Heading 5 Char1,Char Char, Char Char1, Char Char, Char Car,Heading 5 Char3,Heading 5 Char2 Char,Char Char1 Char1"/>
    <w:basedOn w:val="Normal"/>
    <w:next w:val="Normal"/>
    <w:link w:val="Heading5Char"/>
    <w:uiPriority w:val="9"/>
    <w:unhideWhenUsed/>
    <w:qFormat/>
    <w:rsid w:val="00DA0C5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aliases w:val="Título 6 Car Char"/>
    <w:basedOn w:val="Normal"/>
    <w:next w:val="Normal"/>
    <w:link w:val="Heading6Char"/>
    <w:uiPriority w:val="9"/>
    <w:unhideWhenUsed/>
    <w:qFormat/>
    <w:rsid w:val="00DA0C5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aliases w:val=" Char2,Char2"/>
    <w:basedOn w:val="Normal"/>
    <w:next w:val="Normal"/>
    <w:link w:val="Heading7Char"/>
    <w:uiPriority w:val="9"/>
    <w:unhideWhenUsed/>
    <w:qFormat/>
    <w:rsid w:val="00DA0C5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DA0C5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ANEXOS"/>
    <w:basedOn w:val="Normal"/>
    <w:next w:val="Normal"/>
    <w:link w:val="Heading9Char"/>
    <w:uiPriority w:val="9"/>
    <w:unhideWhenUsed/>
    <w:qFormat/>
    <w:rsid w:val="00DA0C5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ítulo 1 Char,§1. Char"/>
    <w:basedOn w:val="DefaultParagraphFont"/>
    <w:link w:val="Heading1"/>
    <w:uiPriority w:val="9"/>
    <w:rsid w:val="00816A4F"/>
    <w:rPr>
      <w:rFonts w:ascii="Times New Roman" w:eastAsiaTheme="majorEastAsia" w:hAnsi="Times New Roman" w:cstheme="majorBidi"/>
      <w:b/>
      <w:bCs/>
      <w:caps/>
      <w:sz w:val="24"/>
      <w:szCs w:val="28"/>
      <w:lang w:val="es-BO"/>
    </w:rPr>
  </w:style>
  <w:style w:type="character" w:customStyle="1" w:styleId="Heading2Char">
    <w:name w:val="Heading 2 Char"/>
    <w:aliases w:val="Título 2 Car Car Char1,Título 2 Car Car Char Char Char,Título 2 Car Car Char Char1,Título 2 Car Car Car Car Car Car Char,Título 2 Car Car Car Car Car Car Car Char"/>
    <w:basedOn w:val="DefaultParagraphFont"/>
    <w:link w:val="Heading2"/>
    <w:uiPriority w:val="9"/>
    <w:rsid w:val="00D37CD6"/>
    <w:rPr>
      <w:rFonts w:ascii="Times New Roman" w:eastAsiaTheme="majorEastAsia" w:hAnsi="Times New Roman" w:cstheme="majorBidi"/>
      <w:b/>
      <w:bCs/>
      <w:caps/>
      <w:sz w:val="24"/>
      <w:szCs w:val="26"/>
      <w:lang w:val="es-BO"/>
    </w:rPr>
  </w:style>
  <w:style w:type="character" w:customStyle="1" w:styleId="Heading3Char">
    <w:name w:val="Heading 3 Char"/>
    <w:aliases w:val="Heading 3a Char,heading 3 Char,Título 32 Char,Título 33 Char,Título 34 Char,TÌtulo 32 Char,TÌtulo 33 Char,heading 31 Char,heading 32 Char,Título 31 Char,heading 311 Char,heading 321 Char,heading 321 Car Char,T Char"/>
    <w:basedOn w:val="DefaultParagraphFont"/>
    <w:link w:val="Heading3"/>
    <w:uiPriority w:val="9"/>
    <w:rsid w:val="00CE48FE"/>
    <w:rPr>
      <w:rFonts w:ascii="Times New Roman" w:eastAsiaTheme="majorEastAsia" w:hAnsi="Times New Roman" w:cstheme="majorBidi"/>
      <w:b/>
      <w:bCs/>
      <w:i/>
      <w:sz w:val="24"/>
      <w:lang w:val="es-BO"/>
    </w:rPr>
  </w:style>
  <w:style w:type="character" w:customStyle="1" w:styleId="Heading4Char">
    <w:name w:val="Heading 4 Char"/>
    <w:aliases w:val="Char2 Char Char Char,Char2 Char Char1,heading 42 Char,Título 41 Char,heading 411 Char,heading 421 Char,Título 42 Char,Título 43 Char,TÌtulo 42 Char,T1 Char,Título 4b Char,Título 431 Char,Título 4 Car Car Car Char,Título 4 Car Car Char"/>
    <w:basedOn w:val="DefaultParagraphFont"/>
    <w:link w:val="Heading4"/>
    <w:uiPriority w:val="9"/>
    <w:rsid w:val="00CE48FE"/>
    <w:rPr>
      <w:rFonts w:ascii="Times New Roman" w:eastAsiaTheme="majorEastAsia" w:hAnsi="Times New Roman" w:cstheme="majorBidi"/>
      <w:bCs/>
      <w:i/>
      <w:iCs/>
      <w:sz w:val="24"/>
      <w:lang w:val="es-BO"/>
    </w:rPr>
  </w:style>
  <w:style w:type="character" w:customStyle="1" w:styleId="Heading5Char">
    <w:name w:val="Heading 5 Char"/>
    <w:aliases w:val="Heading 5 Char2 Char1,Char Char1 Char2,Heading 5 Char1 Char Char,Char Char Char Char,Char Char2 Char,Heading 5 Char Char Char,Char Char1 Char Char,Heading 5 Char1 Char1,Char Char Char1, Char Char1 Char, Char Char Char, Char Car Char"/>
    <w:basedOn w:val="DefaultParagraphFont"/>
    <w:link w:val="Heading5"/>
    <w:uiPriority w:val="9"/>
    <w:rsid w:val="00DA0C52"/>
    <w:rPr>
      <w:rFonts w:asciiTheme="majorHAnsi" w:eastAsiaTheme="majorEastAsia" w:hAnsiTheme="majorHAnsi" w:cstheme="majorBidi"/>
      <w:color w:val="243F60" w:themeColor="accent1" w:themeShade="7F"/>
      <w:sz w:val="24"/>
      <w:lang w:val="es-BO"/>
    </w:rPr>
  </w:style>
  <w:style w:type="character" w:customStyle="1" w:styleId="Heading6Char">
    <w:name w:val="Heading 6 Char"/>
    <w:aliases w:val="Título 6 Car Char Char"/>
    <w:basedOn w:val="DefaultParagraphFont"/>
    <w:link w:val="Heading6"/>
    <w:uiPriority w:val="9"/>
    <w:rsid w:val="00DA0C52"/>
    <w:rPr>
      <w:rFonts w:asciiTheme="majorHAnsi" w:eastAsiaTheme="majorEastAsia" w:hAnsiTheme="majorHAnsi" w:cstheme="majorBidi"/>
      <w:i/>
      <w:iCs/>
      <w:color w:val="243F60" w:themeColor="accent1" w:themeShade="7F"/>
      <w:sz w:val="24"/>
      <w:lang w:val="es-BO"/>
    </w:rPr>
  </w:style>
  <w:style w:type="character" w:customStyle="1" w:styleId="Heading7Char">
    <w:name w:val="Heading 7 Char"/>
    <w:aliases w:val=" Char2 Char1,Char2 Char3"/>
    <w:basedOn w:val="DefaultParagraphFont"/>
    <w:link w:val="Heading7"/>
    <w:uiPriority w:val="9"/>
    <w:rsid w:val="00DA0C52"/>
    <w:rPr>
      <w:rFonts w:asciiTheme="majorHAnsi" w:eastAsiaTheme="majorEastAsia" w:hAnsiTheme="majorHAnsi" w:cstheme="majorBidi"/>
      <w:i/>
      <w:iCs/>
      <w:color w:val="404040" w:themeColor="text1" w:themeTint="BF"/>
      <w:sz w:val="24"/>
      <w:lang w:val="es-BO"/>
    </w:rPr>
  </w:style>
  <w:style w:type="character" w:customStyle="1" w:styleId="Heading8Char">
    <w:name w:val="Heading 8 Char"/>
    <w:basedOn w:val="DefaultParagraphFont"/>
    <w:link w:val="Heading8"/>
    <w:uiPriority w:val="9"/>
    <w:rsid w:val="00DA0C52"/>
    <w:rPr>
      <w:rFonts w:asciiTheme="majorHAnsi" w:eastAsiaTheme="majorEastAsia" w:hAnsiTheme="majorHAnsi" w:cstheme="majorBidi"/>
      <w:color w:val="404040" w:themeColor="text1" w:themeTint="BF"/>
      <w:sz w:val="20"/>
      <w:szCs w:val="20"/>
      <w:lang w:val="es-BO"/>
    </w:rPr>
  </w:style>
  <w:style w:type="character" w:customStyle="1" w:styleId="Heading9Char">
    <w:name w:val="Heading 9 Char"/>
    <w:aliases w:val="ANEXOS Char"/>
    <w:basedOn w:val="DefaultParagraphFont"/>
    <w:link w:val="Heading9"/>
    <w:uiPriority w:val="9"/>
    <w:rsid w:val="00DA0C52"/>
    <w:rPr>
      <w:rFonts w:asciiTheme="majorHAnsi" w:eastAsiaTheme="majorEastAsia" w:hAnsiTheme="majorHAnsi" w:cstheme="majorBidi"/>
      <w:i/>
      <w:iCs/>
      <w:color w:val="404040" w:themeColor="text1" w:themeTint="BF"/>
      <w:sz w:val="20"/>
      <w:szCs w:val="20"/>
      <w:lang w:val="es-BO"/>
    </w:rPr>
  </w:style>
  <w:style w:type="paragraph" w:customStyle="1" w:styleId="Ttuloindice">
    <w:name w:val="Título indice"/>
    <w:qFormat/>
    <w:rsid w:val="00392381"/>
    <w:pPr>
      <w:pageBreakBefore/>
      <w:spacing w:before="600" w:after="240"/>
      <w:jc w:val="center"/>
    </w:pPr>
    <w:rPr>
      <w:rFonts w:ascii="Times New Roman" w:hAnsi="Times New Roman"/>
      <w:b/>
      <w:i/>
      <w:caps/>
      <w:sz w:val="24"/>
    </w:rPr>
  </w:style>
  <w:style w:type="paragraph" w:customStyle="1" w:styleId="Tabla">
    <w:name w:val="Tabla"/>
    <w:qFormat/>
    <w:rsid w:val="003D3682"/>
    <w:pPr>
      <w:numPr>
        <w:numId w:val="2"/>
      </w:numPr>
      <w:spacing w:before="240" w:after="0" w:line="240" w:lineRule="auto"/>
      <w:jc w:val="center"/>
    </w:pPr>
    <w:rPr>
      <w:rFonts w:ascii="Times New Roman" w:hAnsi="Times New Roman"/>
      <w:b/>
      <w:i/>
    </w:rPr>
  </w:style>
  <w:style w:type="paragraph" w:customStyle="1" w:styleId="Figura">
    <w:name w:val="Figura"/>
    <w:qFormat/>
    <w:rsid w:val="001B36DE"/>
    <w:pPr>
      <w:numPr>
        <w:numId w:val="3"/>
      </w:numPr>
      <w:jc w:val="center"/>
    </w:pPr>
    <w:rPr>
      <w:rFonts w:ascii="Times New Roman" w:hAnsi="Times New Roman"/>
      <w:b/>
      <w:i/>
    </w:rPr>
  </w:style>
  <w:style w:type="paragraph" w:customStyle="1" w:styleId="Fotografa">
    <w:name w:val="Fotografía"/>
    <w:qFormat/>
    <w:rsid w:val="001B36DE"/>
    <w:pPr>
      <w:numPr>
        <w:numId w:val="4"/>
      </w:numPr>
      <w:jc w:val="center"/>
    </w:pPr>
    <w:rPr>
      <w:rFonts w:ascii="Times New Roman" w:hAnsi="Times New Roman"/>
      <w:b/>
      <w:i/>
    </w:rPr>
  </w:style>
  <w:style w:type="paragraph" w:customStyle="1" w:styleId="Fuente">
    <w:name w:val="Fuente"/>
    <w:qFormat/>
    <w:rsid w:val="001B36DE"/>
    <w:pPr>
      <w:numPr>
        <w:numId w:val="5"/>
      </w:numPr>
      <w:jc w:val="right"/>
    </w:pPr>
    <w:rPr>
      <w:rFonts w:ascii="Times New Roman" w:hAnsi="Times New Roman"/>
      <w:i/>
      <w:sz w:val="18"/>
    </w:rPr>
  </w:style>
  <w:style w:type="paragraph" w:customStyle="1" w:styleId="Anexo">
    <w:name w:val="Anexo"/>
    <w:link w:val="AnexoCar"/>
    <w:qFormat/>
    <w:rsid w:val="00E57020"/>
    <w:pPr>
      <w:pageBreakBefore/>
      <w:framePr w:wrap="around" w:hAnchor="text" w:xAlign="center" w:yAlign="center"/>
      <w:numPr>
        <w:numId w:val="6"/>
      </w:numPr>
      <w:spacing w:before="720"/>
      <w:jc w:val="center"/>
    </w:pPr>
    <w:rPr>
      <w:rFonts w:ascii="Times New Roman" w:hAnsi="Times New Roman"/>
      <w:b/>
      <w:caps/>
      <w:sz w:val="28"/>
      <w:lang w:val="es-ES"/>
    </w:rPr>
  </w:style>
  <w:style w:type="paragraph" w:customStyle="1" w:styleId="FT">
    <w:name w:val="FT"/>
    <w:qFormat/>
    <w:rsid w:val="003D3682"/>
    <w:pPr>
      <w:keepNext/>
      <w:keepLines/>
      <w:spacing w:before="120" w:after="0" w:line="240" w:lineRule="auto"/>
      <w:jc w:val="center"/>
    </w:pPr>
    <w:rPr>
      <w:rFonts w:ascii="Times New Roman" w:hAnsi="Times New Roman"/>
      <w:sz w:val="20"/>
      <w:lang w:val="es-ES"/>
    </w:rPr>
  </w:style>
  <w:style w:type="paragraph" w:customStyle="1" w:styleId="FF">
    <w:name w:val="FF"/>
    <w:qFormat/>
    <w:rsid w:val="005645D6"/>
    <w:pPr>
      <w:spacing w:after="0" w:line="240" w:lineRule="auto"/>
      <w:contextualSpacing/>
      <w:jc w:val="center"/>
    </w:pPr>
    <w:rPr>
      <w:rFonts w:ascii="Times New Roman" w:hAnsi="Times New Roman"/>
      <w:sz w:val="20"/>
      <w:lang w:val="es-ES"/>
    </w:rPr>
  </w:style>
  <w:style w:type="paragraph" w:customStyle="1" w:styleId="Vieta1">
    <w:name w:val="Viñeta 1"/>
    <w:qFormat/>
    <w:rsid w:val="00D03CDD"/>
    <w:pPr>
      <w:numPr>
        <w:numId w:val="7"/>
      </w:numPr>
      <w:spacing w:before="240" w:after="240" w:line="240" w:lineRule="auto"/>
      <w:contextualSpacing/>
      <w:jc w:val="both"/>
    </w:pPr>
    <w:rPr>
      <w:rFonts w:ascii="Times New Roman" w:hAnsi="Times New Roman"/>
      <w:color w:val="000000" w:themeColor="text1"/>
      <w:sz w:val="24"/>
      <w:lang w:val="es-ES"/>
    </w:rPr>
  </w:style>
  <w:style w:type="paragraph" w:customStyle="1" w:styleId="Vieta2">
    <w:name w:val="Viñeta 2"/>
    <w:qFormat/>
    <w:rsid w:val="005645D6"/>
    <w:pPr>
      <w:numPr>
        <w:ilvl w:val="1"/>
        <w:numId w:val="7"/>
      </w:numPr>
      <w:spacing w:after="0" w:line="240" w:lineRule="auto"/>
      <w:contextualSpacing/>
      <w:jc w:val="both"/>
    </w:pPr>
    <w:rPr>
      <w:rFonts w:ascii="Times New Roman" w:hAnsi="Times New Roman"/>
      <w:sz w:val="24"/>
      <w:lang w:val="es-ES"/>
    </w:rPr>
  </w:style>
  <w:style w:type="paragraph" w:styleId="ListParagraph">
    <w:name w:val="List Paragraph"/>
    <w:aliases w:val="Estilo1,cuadro ghf1,PARRAFOS,Capítulo"/>
    <w:basedOn w:val="Normal"/>
    <w:link w:val="ListParagraphChar"/>
    <w:uiPriority w:val="34"/>
    <w:qFormat/>
    <w:rsid w:val="005645D6"/>
    <w:pPr>
      <w:ind w:left="720"/>
      <w:contextualSpacing/>
    </w:pPr>
  </w:style>
  <w:style w:type="character" w:customStyle="1" w:styleId="ListParagraphChar">
    <w:name w:val="List Paragraph Char"/>
    <w:aliases w:val="Estilo1 Char,cuadro ghf1 Char,PARRAFOS Char,Capítulo Char"/>
    <w:basedOn w:val="DefaultParagraphFont"/>
    <w:link w:val="ListParagraph"/>
    <w:uiPriority w:val="34"/>
    <w:rsid w:val="00FF7F30"/>
    <w:rPr>
      <w:rFonts w:ascii="Times New Roman" w:hAnsi="Times New Roman"/>
      <w:sz w:val="24"/>
    </w:rPr>
  </w:style>
  <w:style w:type="paragraph" w:customStyle="1" w:styleId="Numeracin">
    <w:name w:val="Numeración"/>
    <w:qFormat/>
    <w:rsid w:val="005645D6"/>
    <w:pPr>
      <w:numPr>
        <w:numId w:val="8"/>
      </w:numPr>
      <w:spacing w:before="240" w:after="240" w:line="240" w:lineRule="auto"/>
      <w:contextualSpacing/>
    </w:pPr>
    <w:rPr>
      <w:rFonts w:ascii="Times New Roman" w:hAnsi="Times New Roman"/>
      <w:sz w:val="24"/>
      <w:lang w:val="es-ES"/>
    </w:rPr>
  </w:style>
  <w:style w:type="paragraph" w:customStyle="1" w:styleId="Abcd">
    <w:name w:val="Abcd"/>
    <w:qFormat/>
    <w:rsid w:val="005645D6"/>
    <w:pPr>
      <w:numPr>
        <w:numId w:val="9"/>
      </w:numPr>
      <w:spacing w:before="240" w:after="240" w:line="240" w:lineRule="auto"/>
      <w:contextualSpacing/>
    </w:pPr>
    <w:rPr>
      <w:rFonts w:ascii="Times New Roman" w:hAnsi="Times New Roman"/>
      <w:sz w:val="24"/>
    </w:rPr>
  </w:style>
  <w:style w:type="paragraph" w:styleId="TOC1">
    <w:name w:val="toc 1"/>
    <w:basedOn w:val="Normal"/>
    <w:next w:val="Normal"/>
    <w:autoRedefine/>
    <w:uiPriority w:val="39"/>
    <w:unhideWhenUsed/>
    <w:qFormat/>
    <w:rsid w:val="005E4ADF"/>
    <w:pPr>
      <w:tabs>
        <w:tab w:val="left" w:pos="480"/>
        <w:tab w:val="left" w:pos="1440"/>
        <w:tab w:val="left" w:pos="2819"/>
        <w:tab w:val="right" w:leader="dot" w:pos="8778"/>
      </w:tabs>
      <w:spacing w:before="120" w:after="120" w:line="360" w:lineRule="auto"/>
      <w:jc w:val="left"/>
    </w:pPr>
    <w:rPr>
      <w:b/>
      <w:bCs/>
      <w:caps/>
      <w:szCs w:val="20"/>
    </w:rPr>
  </w:style>
  <w:style w:type="paragraph" w:styleId="TOC2">
    <w:name w:val="toc 2"/>
    <w:basedOn w:val="Normal"/>
    <w:next w:val="Normal"/>
    <w:autoRedefine/>
    <w:uiPriority w:val="39"/>
    <w:unhideWhenUsed/>
    <w:qFormat/>
    <w:rsid w:val="00E076AE"/>
    <w:pPr>
      <w:spacing w:before="0" w:after="0"/>
      <w:ind w:left="240"/>
      <w:jc w:val="left"/>
    </w:pPr>
    <w:rPr>
      <w:rFonts w:asciiTheme="minorHAnsi" w:hAnsiTheme="minorHAnsi"/>
      <w:smallCaps/>
      <w:sz w:val="20"/>
      <w:szCs w:val="20"/>
    </w:rPr>
  </w:style>
  <w:style w:type="paragraph" w:styleId="TOC3">
    <w:name w:val="toc 3"/>
    <w:basedOn w:val="Normal"/>
    <w:next w:val="Normal"/>
    <w:autoRedefine/>
    <w:uiPriority w:val="39"/>
    <w:unhideWhenUsed/>
    <w:qFormat/>
    <w:rsid w:val="00E076AE"/>
    <w:pPr>
      <w:spacing w:before="0" w:after="0"/>
      <w:ind w:left="480"/>
      <w:jc w:val="left"/>
    </w:pPr>
    <w:rPr>
      <w:rFonts w:asciiTheme="minorHAnsi" w:hAnsiTheme="minorHAnsi"/>
      <w:i/>
      <w:iCs/>
      <w:sz w:val="20"/>
      <w:szCs w:val="20"/>
    </w:rPr>
  </w:style>
  <w:style w:type="paragraph" w:styleId="TOC4">
    <w:name w:val="toc 4"/>
    <w:basedOn w:val="Normal"/>
    <w:next w:val="Normal"/>
    <w:autoRedefine/>
    <w:uiPriority w:val="39"/>
    <w:unhideWhenUsed/>
    <w:rsid w:val="00E076AE"/>
    <w:pPr>
      <w:spacing w:before="0" w:after="0"/>
      <w:ind w:left="720"/>
      <w:jc w:val="left"/>
    </w:pPr>
    <w:rPr>
      <w:rFonts w:asciiTheme="minorHAnsi" w:hAnsiTheme="minorHAnsi"/>
      <w:sz w:val="18"/>
      <w:szCs w:val="18"/>
    </w:rPr>
  </w:style>
  <w:style w:type="paragraph" w:styleId="TOC5">
    <w:name w:val="toc 5"/>
    <w:basedOn w:val="Normal"/>
    <w:next w:val="Normal"/>
    <w:autoRedefine/>
    <w:uiPriority w:val="39"/>
    <w:unhideWhenUsed/>
    <w:rsid w:val="00E076AE"/>
    <w:pPr>
      <w:spacing w:before="0" w:after="0"/>
      <w:ind w:left="960"/>
      <w:jc w:val="left"/>
    </w:pPr>
    <w:rPr>
      <w:rFonts w:asciiTheme="minorHAnsi" w:hAnsiTheme="minorHAnsi"/>
      <w:sz w:val="18"/>
      <w:szCs w:val="18"/>
    </w:rPr>
  </w:style>
  <w:style w:type="paragraph" w:styleId="TOC6">
    <w:name w:val="toc 6"/>
    <w:basedOn w:val="Normal"/>
    <w:next w:val="Normal"/>
    <w:autoRedefine/>
    <w:uiPriority w:val="39"/>
    <w:unhideWhenUsed/>
    <w:rsid w:val="00E076AE"/>
    <w:pPr>
      <w:spacing w:before="0" w:after="0"/>
      <w:ind w:left="1200"/>
      <w:jc w:val="left"/>
    </w:pPr>
    <w:rPr>
      <w:rFonts w:asciiTheme="minorHAnsi" w:hAnsiTheme="minorHAnsi"/>
      <w:sz w:val="18"/>
      <w:szCs w:val="18"/>
    </w:rPr>
  </w:style>
  <w:style w:type="paragraph" w:styleId="TOC7">
    <w:name w:val="toc 7"/>
    <w:basedOn w:val="Normal"/>
    <w:next w:val="Normal"/>
    <w:autoRedefine/>
    <w:uiPriority w:val="39"/>
    <w:unhideWhenUsed/>
    <w:rsid w:val="00E076AE"/>
    <w:pPr>
      <w:spacing w:before="0" w:after="0"/>
      <w:ind w:left="1440"/>
      <w:jc w:val="left"/>
    </w:pPr>
    <w:rPr>
      <w:rFonts w:asciiTheme="minorHAnsi" w:hAnsiTheme="minorHAnsi"/>
      <w:sz w:val="18"/>
      <w:szCs w:val="18"/>
    </w:rPr>
  </w:style>
  <w:style w:type="paragraph" w:styleId="TOC8">
    <w:name w:val="toc 8"/>
    <w:basedOn w:val="Normal"/>
    <w:next w:val="Normal"/>
    <w:autoRedefine/>
    <w:uiPriority w:val="39"/>
    <w:unhideWhenUsed/>
    <w:rsid w:val="00E076AE"/>
    <w:pPr>
      <w:spacing w:before="0" w:after="0"/>
      <w:ind w:left="1680"/>
      <w:jc w:val="left"/>
    </w:pPr>
    <w:rPr>
      <w:rFonts w:asciiTheme="minorHAnsi" w:hAnsiTheme="minorHAnsi"/>
      <w:sz w:val="18"/>
      <w:szCs w:val="18"/>
    </w:rPr>
  </w:style>
  <w:style w:type="paragraph" w:styleId="TOC9">
    <w:name w:val="toc 9"/>
    <w:basedOn w:val="Normal"/>
    <w:next w:val="Normal"/>
    <w:autoRedefine/>
    <w:uiPriority w:val="39"/>
    <w:unhideWhenUsed/>
    <w:rsid w:val="00E076AE"/>
    <w:pPr>
      <w:spacing w:before="0" w:after="0"/>
      <w:ind w:left="1920"/>
      <w:jc w:val="left"/>
    </w:pPr>
    <w:rPr>
      <w:rFonts w:asciiTheme="minorHAnsi" w:hAnsiTheme="minorHAnsi"/>
      <w:sz w:val="18"/>
      <w:szCs w:val="18"/>
    </w:rPr>
  </w:style>
  <w:style w:type="character" w:styleId="Hyperlink">
    <w:name w:val="Hyperlink"/>
    <w:basedOn w:val="DefaultParagraphFont"/>
    <w:uiPriority w:val="99"/>
    <w:unhideWhenUsed/>
    <w:rsid w:val="00E076AE"/>
    <w:rPr>
      <w:color w:val="0000FF" w:themeColor="hyperlink"/>
      <w:u w:val="single"/>
    </w:rPr>
  </w:style>
  <w:style w:type="paragraph" w:styleId="Header">
    <w:name w:val="header"/>
    <w:aliases w:val="Encabezado1,h,h8,h9,h10,h18,encabezado,Haut de page, Car,Car,anexo,Encabezado 2"/>
    <w:basedOn w:val="Normal"/>
    <w:link w:val="HeaderChar"/>
    <w:uiPriority w:val="99"/>
    <w:unhideWhenUsed/>
    <w:rsid w:val="00E076AE"/>
    <w:pPr>
      <w:tabs>
        <w:tab w:val="center" w:pos="4419"/>
        <w:tab w:val="right" w:pos="8838"/>
      </w:tabs>
      <w:spacing w:before="0" w:after="0"/>
    </w:pPr>
  </w:style>
  <w:style w:type="character" w:customStyle="1" w:styleId="HeaderChar">
    <w:name w:val="Header Char"/>
    <w:aliases w:val="Encabezado1 Char,h Char,h8 Char,h9 Char,h10 Char,h18 Char,encabezado Char,Haut de page Char, Car Char,Car Char,anexo Char,Encabezado 2 Char"/>
    <w:basedOn w:val="DefaultParagraphFont"/>
    <w:link w:val="Header"/>
    <w:uiPriority w:val="99"/>
    <w:rsid w:val="00E076AE"/>
    <w:rPr>
      <w:rFonts w:ascii="Times New Roman" w:hAnsi="Times New Roman"/>
      <w:sz w:val="24"/>
    </w:rPr>
  </w:style>
  <w:style w:type="paragraph" w:styleId="Footer">
    <w:name w:val="footer"/>
    <w:basedOn w:val="Normal"/>
    <w:link w:val="FooterChar"/>
    <w:uiPriority w:val="99"/>
    <w:unhideWhenUsed/>
    <w:rsid w:val="00E076AE"/>
    <w:pPr>
      <w:tabs>
        <w:tab w:val="center" w:pos="4419"/>
        <w:tab w:val="right" w:pos="8838"/>
      </w:tabs>
      <w:spacing w:before="0" w:after="0"/>
    </w:pPr>
  </w:style>
  <w:style w:type="character" w:customStyle="1" w:styleId="FooterChar">
    <w:name w:val="Footer Char"/>
    <w:basedOn w:val="DefaultParagraphFont"/>
    <w:link w:val="Footer"/>
    <w:uiPriority w:val="99"/>
    <w:rsid w:val="00E076AE"/>
    <w:rPr>
      <w:rFonts w:ascii="Times New Roman" w:hAnsi="Times New Roman"/>
      <w:sz w:val="24"/>
    </w:rPr>
  </w:style>
  <w:style w:type="character" w:styleId="PlaceholderText">
    <w:name w:val="Placeholder Text"/>
    <w:basedOn w:val="DefaultParagraphFont"/>
    <w:uiPriority w:val="99"/>
    <w:semiHidden/>
    <w:rsid w:val="00E076AE"/>
    <w:rPr>
      <w:color w:val="808080"/>
    </w:rPr>
  </w:style>
  <w:style w:type="paragraph" w:styleId="BalloonText">
    <w:name w:val="Balloon Text"/>
    <w:basedOn w:val="Normal"/>
    <w:link w:val="BalloonTextChar"/>
    <w:unhideWhenUsed/>
    <w:rsid w:val="00E076AE"/>
    <w:pPr>
      <w:spacing w:before="0" w:after="0"/>
    </w:pPr>
    <w:rPr>
      <w:rFonts w:ascii="Tahoma" w:hAnsi="Tahoma" w:cs="Tahoma"/>
      <w:sz w:val="16"/>
      <w:szCs w:val="16"/>
    </w:rPr>
  </w:style>
  <w:style w:type="character" w:customStyle="1" w:styleId="BalloonTextChar">
    <w:name w:val="Balloon Text Char"/>
    <w:basedOn w:val="DefaultParagraphFont"/>
    <w:link w:val="BalloonText"/>
    <w:rsid w:val="00E076AE"/>
    <w:rPr>
      <w:rFonts w:ascii="Tahoma" w:hAnsi="Tahoma" w:cs="Tahoma"/>
      <w:sz w:val="16"/>
      <w:szCs w:val="16"/>
    </w:rPr>
  </w:style>
  <w:style w:type="table" w:styleId="TableGrid">
    <w:name w:val="Table Grid"/>
    <w:basedOn w:val="TableNormal"/>
    <w:uiPriority w:val="59"/>
    <w:rsid w:val="009361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D3682"/>
    <w:pPr>
      <w:autoSpaceDE w:val="0"/>
      <w:autoSpaceDN w:val="0"/>
      <w:adjustRightInd w:val="0"/>
      <w:spacing w:after="0" w:line="240" w:lineRule="auto"/>
    </w:pPr>
    <w:rPr>
      <w:rFonts w:ascii="Verdana" w:hAnsi="Verdana" w:cs="Verdana"/>
      <w:color w:val="000000"/>
      <w:sz w:val="24"/>
      <w:szCs w:val="24"/>
      <w:lang w:val="es-ES"/>
    </w:rPr>
  </w:style>
  <w:style w:type="paragraph" w:styleId="Date">
    <w:name w:val="Date"/>
    <w:basedOn w:val="Normal"/>
    <w:next w:val="Normal"/>
    <w:link w:val="DateChar"/>
    <w:uiPriority w:val="99"/>
    <w:unhideWhenUsed/>
    <w:rsid w:val="003D3682"/>
    <w:pPr>
      <w:spacing w:before="0" w:after="160" w:line="259" w:lineRule="auto"/>
    </w:pPr>
    <w:rPr>
      <w:rFonts w:ascii="Arial" w:eastAsia="Times New Roman" w:hAnsi="Arial" w:cs="Times New Roman"/>
      <w:color w:val="000000" w:themeColor="text1"/>
      <w:lang w:val="es-CO" w:eastAsia="es-CO"/>
    </w:rPr>
  </w:style>
  <w:style w:type="character" w:customStyle="1" w:styleId="DateChar">
    <w:name w:val="Date Char"/>
    <w:basedOn w:val="DefaultParagraphFont"/>
    <w:link w:val="Date"/>
    <w:uiPriority w:val="99"/>
    <w:rsid w:val="003D3682"/>
    <w:rPr>
      <w:rFonts w:ascii="Arial" w:eastAsia="Times New Roman" w:hAnsi="Arial" w:cs="Times New Roman"/>
      <w:color w:val="000000" w:themeColor="text1"/>
      <w:sz w:val="24"/>
      <w:lang w:val="es-CO" w:eastAsia="es-CO"/>
    </w:rPr>
  </w:style>
  <w:style w:type="paragraph" w:styleId="Title">
    <w:name w:val="Title"/>
    <w:aliases w:val="TABLA,Título documento"/>
    <w:basedOn w:val="Normal"/>
    <w:next w:val="Normal"/>
    <w:link w:val="TitleChar"/>
    <w:uiPriority w:val="99"/>
    <w:qFormat/>
    <w:rsid w:val="007B7EDB"/>
    <w:pPr>
      <w:spacing w:before="0" w:after="300"/>
      <w:contextualSpacing/>
      <w:jc w:val="center"/>
    </w:pPr>
    <w:rPr>
      <w:rFonts w:asciiTheme="majorHAnsi" w:eastAsiaTheme="majorEastAsia" w:hAnsiTheme="majorHAnsi" w:cstheme="majorBidi"/>
      <w:b/>
      <w:color w:val="17365D" w:themeColor="text2" w:themeShade="BF"/>
      <w:spacing w:val="5"/>
      <w:kern w:val="28"/>
      <w:sz w:val="28"/>
      <w:szCs w:val="52"/>
    </w:rPr>
  </w:style>
  <w:style w:type="character" w:customStyle="1" w:styleId="TitleChar">
    <w:name w:val="Title Char"/>
    <w:aliases w:val="TABLA Char,Título documento Char"/>
    <w:basedOn w:val="DefaultParagraphFont"/>
    <w:link w:val="Title"/>
    <w:uiPriority w:val="99"/>
    <w:rsid w:val="007B7EDB"/>
    <w:rPr>
      <w:rFonts w:asciiTheme="majorHAnsi" w:eastAsiaTheme="majorEastAsia" w:hAnsiTheme="majorHAnsi" w:cstheme="majorBidi"/>
      <w:b/>
      <w:color w:val="17365D" w:themeColor="text2" w:themeShade="BF"/>
      <w:spacing w:val="5"/>
      <w:kern w:val="28"/>
      <w:sz w:val="28"/>
      <w:szCs w:val="52"/>
    </w:rPr>
  </w:style>
  <w:style w:type="paragraph" w:customStyle="1" w:styleId="Figuras">
    <w:name w:val="Figuras"/>
    <w:qFormat/>
    <w:rsid w:val="00797B35"/>
    <w:pPr>
      <w:numPr>
        <w:numId w:val="10"/>
      </w:numPr>
      <w:spacing w:line="240" w:lineRule="auto"/>
      <w:jc w:val="center"/>
    </w:pPr>
    <w:rPr>
      <w:rFonts w:ascii="Times New Roman" w:hAnsi="Times New Roman"/>
      <w:i/>
      <w:color w:val="000000" w:themeColor="text1"/>
      <w:sz w:val="20"/>
      <w:lang w:val="it-IT"/>
    </w:rPr>
  </w:style>
  <w:style w:type="paragraph" w:customStyle="1" w:styleId="Fotografas">
    <w:name w:val="Fotografías"/>
    <w:qFormat/>
    <w:rsid w:val="00797B35"/>
    <w:pPr>
      <w:numPr>
        <w:numId w:val="11"/>
      </w:numPr>
      <w:jc w:val="center"/>
    </w:pPr>
    <w:rPr>
      <w:rFonts w:ascii="Times New Roman" w:hAnsi="Times New Roman"/>
      <w:i/>
      <w:sz w:val="20"/>
      <w:lang w:val="es-CO" w:eastAsia="it-IT"/>
    </w:rPr>
  </w:style>
  <w:style w:type="paragraph" w:styleId="Caption">
    <w:name w:val="caption"/>
    <w:basedOn w:val="Normal"/>
    <w:next w:val="Normal"/>
    <w:uiPriority w:val="98"/>
    <w:unhideWhenUsed/>
    <w:qFormat/>
    <w:rsid w:val="00797B35"/>
    <w:pPr>
      <w:spacing w:before="0" w:after="200"/>
    </w:pPr>
    <w:rPr>
      <w:i/>
      <w:iCs/>
      <w:color w:val="1F497D" w:themeColor="text2"/>
      <w:sz w:val="18"/>
      <w:szCs w:val="18"/>
      <w:lang w:val="it-IT"/>
    </w:rPr>
  </w:style>
  <w:style w:type="paragraph" w:customStyle="1" w:styleId="Fig1">
    <w:name w:val="Fig_1"/>
    <w:basedOn w:val="ListParagraph"/>
    <w:qFormat/>
    <w:rsid w:val="00E022FF"/>
    <w:pPr>
      <w:widowControl w:val="0"/>
      <w:numPr>
        <w:numId w:val="12"/>
      </w:numPr>
      <w:autoSpaceDE w:val="0"/>
      <w:autoSpaceDN w:val="0"/>
      <w:adjustRightInd w:val="0"/>
      <w:ind w:left="2200" w:hanging="357"/>
      <w:jc w:val="center"/>
    </w:pPr>
    <w:rPr>
      <w:rFonts w:ascii="Tahoma" w:eastAsiaTheme="minorEastAsia" w:hAnsi="Tahoma" w:cs="Tahoma"/>
      <w:i/>
      <w:sz w:val="18"/>
      <w:szCs w:val="18"/>
      <w:lang w:val="es-ES" w:eastAsia="es-BO"/>
    </w:rPr>
  </w:style>
  <w:style w:type="table" w:customStyle="1" w:styleId="1">
    <w:name w:val="1"/>
    <w:basedOn w:val="TableNormal"/>
    <w:rsid w:val="002A22F9"/>
    <w:pPr>
      <w:pBdr>
        <w:top w:val="nil"/>
        <w:left w:val="nil"/>
        <w:bottom w:val="nil"/>
        <w:right w:val="nil"/>
        <w:between w:val="nil"/>
      </w:pBdr>
      <w:spacing w:after="0" w:line="240" w:lineRule="auto"/>
    </w:pPr>
    <w:rPr>
      <w:rFonts w:ascii="Calibri" w:eastAsia="Calibri" w:hAnsi="Calibri" w:cs="Calibri"/>
      <w:color w:val="000000"/>
      <w:lang w:val="es-ES" w:eastAsia="es-ES"/>
    </w:rPr>
    <w:tblPr>
      <w:tblStyleRowBandSize w:val="1"/>
      <w:tblStyleColBandSize w:val="1"/>
    </w:tblPr>
  </w:style>
  <w:style w:type="character" w:customStyle="1" w:styleId="notranslate">
    <w:name w:val="notranslate"/>
    <w:basedOn w:val="DefaultParagraphFont"/>
    <w:rsid w:val="00865AF2"/>
  </w:style>
  <w:style w:type="character" w:customStyle="1" w:styleId="apple-converted-space">
    <w:name w:val="apple-converted-space"/>
    <w:basedOn w:val="DefaultParagraphFont"/>
    <w:rsid w:val="00865AF2"/>
  </w:style>
  <w:style w:type="paragraph" w:styleId="NoSpacing">
    <w:name w:val="No Spacing"/>
    <w:uiPriority w:val="1"/>
    <w:qFormat/>
    <w:rsid w:val="00D37CD6"/>
    <w:pPr>
      <w:numPr>
        <w:ilvl w:val="3"/>
        <w:numId w:val="13"/>
      </w:numPr>
      <w:spacing w:before="240" w:after="240" w:line="240" w:lineRule="auto"/>
      <w:ind w:left="2410" w:hanging="992"/>
      <w:jc w:val="both"/>
    </w:pPr>
    <w:rPr>
      <w:rFonts w:ascii="Arial Narrow" w:eastAsia="Calibri" w:hAnsi="Arial Narrow" w:cs="Times New Roman"/>
      <w:caps/>
      <w:lang w:val="es-BO"/>
    </w:rPr>
  </w:style>
  <w:style w:type="paragraph" w:customStyle="1" w:styleId="Prrafodelista1">
    <w:name w:val="Párrafo de lista1"/>
    <w:basedOn w:val="Normal"/>
    <w:uiPriority w:val="34"/>
    <w:qFormat/>
    <w:rsid w:val="007B3A06"/>
    <w:pPr>
      <w:spacing w:before="0" w:after="200" w:line="276" w:lineRule="auto"/>
      <w:ind w:left="720"/>
      <w:contextualSpacing/>
      <w:jc w:val="left"/>
    </w:pPr>
    <w:rPr>
      <w:rFonts w:ascii="Calibri" w:eastAsia="Calibri" w:hAnsi="Calibri" w:cs="Times New Roman"/>
      <w:sz w:val="22"/>
      <w:lang w:val="en-US"/>
    </w:rPr>
  </w:style>
  <w:style w:type="paragraph" w:styleId="TOCHeading">
    <w:name w:val="TOC Heading"/>
    <w:basedOn w:val="Heading1"/>
    <w:next w:val="Normal"/>
    <w:uiPriority w:val="39"/>
    <w:unhideWhenUsed/>
    <w:qFormat/>
    <w:rsid w:val="00546E2A"/>
    <w:pPr>
      <w:numPr>
        <w:numId w:val="0"/>
      </w:numPr>
      <w:spacing w:after="0" w:line="259" w:lineRule="auto"/>
      <w:outlineLvl w:val="9"/>
    </w:pPr>
    <w:rPr>
      <w:rFonts w:asciiTheme="majorHAnsi" w:hAnsiTheme="majorHAnsi"/>
      <w:b w:val="0"/>
      <w:bCs w:val="0"/>
      <w:caps w:val="0"/>
      <w:color w:val="365F91" w:themeColor="accent1" w:themeShade="BF"/>
      <w:sz w:val="32"/>
      <w:szCs w:val="32"/>
      <w:lang w:val="es-ES" w:eastAsia="es-ES"/>
    </w:rPr>
  </w:style>
  <w:style w:type="paragraph" w:styleId="BodyTextIndent">
    <w:name w:val="Body Text Indent"/>
    <w:basedOn w:val="Normal"/>
    <w:link w:val="BodyTextIndentChar"/>
    <w:rsid w:val="00546E2A"/>
    <w:pPr>
      <w:spacing w:before="0" w:after="0"/>
      <w:ind w:left="360"/>
    </w:pPr>
    <w:rPr>
      <w:rFonts w:ascii="Arial" w:eastAsia="Times New Roman" w:hAnsi="Arial" w:cs="Arial"/>
      <w:szCs w:val="24"/>
      <w:lang w:val="es-ES" w:eastAsia="es-ES"/>
    </w:rPr>
  </w:style>
  <w:style w:type="character" w:customStyle="1" w:styleId="BodyTextIndentChar">
    <w:name w:val="Body Text Indent Char"/>
    <w:basedOn w:val="DefaultParagraphFont"/>
    <w:link w:val="BodyTextIndent"/>
    <w:rsid w:val="00546E2A"/>
    <w:rPr>
      <w:rFonts w:ascii="Arial" w:eastAsia="Times New Roman" w:hAnsi="Arial" w:cs="Arial"/>
      <w:sz w:val="24"/>
      <w:szCs w:val="24"/>
      <w:lang w:val="es-ES" w:eastAsia="es-ES"/>
    </w:rPr>
  </w:style>
  <w:style w:type="paragraph" w:styleId="Subtitle">
    <w:name w:val="Subtitle"/>
    <w:aliases w:val="Imagen"/>
    <w:basedOn w:val="Normal"/>
    <w:next w:val="Normal"/>
    <w:link w:val="SubtitleChar"/>
    <w:uiPriority w:val="11"/>
    <w:qFormat/>
    <w:rsid w:val="00546E2A"/>
    <w:pPr>
      <w:numPr>
        <w:numId w:val="14"/>
      </w:numPr>
      <w:spacing w:before="120" w:after="120" w:line="360" w:lineRule="auto"/>
      <w:jc w:val="center"/>
    </w:pPr>
    <w:rPr>
      <w:rFonts w:ascii="Arial" w:eastAsiaTheme="majorEastAsia" w:hAnsi="Arial" w:cstheme="majorBidi"/>
      <w:iCs/>
      <w:sz w:val="22"/>
      <w:szCs w:val="24"/>
      <w:lang w:val="en-US"/>
    </w:rPr>
  </w:style>
  <w:style w:type="character" w:customStyle="1" w:styleId="SubtitleChar">
    <w:name w:val="Subtitle Char"/>
    <w:aliases w:val="Imagen Char"/>
    <w:basedOn w:val="DefaultParagraphFont"/>
    <w:link w:val="Subtitle"/>
    <w:uiPriority w:val="11"/>
    <w:rsid w:val="00546E2A"/>
    <w:rPr>
      <w:rFonts w:ascii="Arial" w:eastAsiaTheme="majorEastAsia" w:hAnsi="Arial" w:cstheme="majorBidi"/>
      <w:iCs/>
      <w:szCs w:val="24"/>
      <w:lang w:val="en-US"/>
    </w:rPr>
  </w:style>
  <w:style w:type="paragraph" w:styleId="IntenseQuote">
    <w:name w:val="Intense Quote"/>
    <w:basedOn w:val="Normal"/>
    <w:next w:val="Normal"/>
    <w:link w:val="IntenseQuoteChar"/>
    <w:uiPriority w:val="30"/>
    <w:qFormat/>
    <w:rsid w:val="00546E2A"/>
    <w:pPr>
      <w:pBdr>
        <w:bottom w:val="single" w:sz="4" w:space="4" w:color="4F81BD" w:themeColor="accent1"/>
      </w:pBdr>
      <w:spacing w:before="200" w:after="280" w:line="360" w:lineRule="auto"/>
      <w:ind w:left="936" w:right="936"/>
    </w:pPr>
    <w:rPr>
      <w:rFonts w:ascii="Arial" w:eastAsia="Calibri" w:hAnsi="Arial" w:cs="Times New Roman"/>
      <w:b/>
      <w:bCs/>
      <w:i/>
      <w:iCs/>
      <w:color w:val="4F81BD" w:themeColor="accent1"/>
      <w:sz w:val="20"/>
      <w:lang w:val="en-US"/>
    </w:rPr>
  </w:style>
  <w:style w:type="character" w:customStyle="1" w:styleId="IntenseQuoteChar">
    <w:name w:val="Intense Quote Char"/>
    <w:basedOn w:val="DefaultParagraphFont"/>
    <w:link w:val="IntenseQuote"/>
    <w:uiPriority w:val="30"/>
    <w:rsid w:val="00546E2A"/>
    <w:rPr>
      <w:rFonts w:ascii="Arial" w:eastAsia="Calibri" w:hAnsi="Arial" w:cs="Times New Roman"/>
      <w:b/>
      <w:bCs/>
      <w:i/>
      <w:iCs/>
      <w:color w:val="4F81BD" w:themeColor="accent1"/>
      <w:sz w:val="20"/>
      <w:lang w:val="en-US"/>
    </w:rPr>
  </w:style>
  <w:style w:type="paragraph" w:customStyle="1" w:styleId="Vietas">
    <w:name w:val="Viñetas"/>
    <w:qFormat/>
    <w:rsid w:val="00546E2A"/>
    <w:pPr>
      <w:numPr>
        <w:numId w:val="15"/>
      </w:numPr>
      <w:spacing w:after="0" w:line="240" w:lineRule="auto"/>
      <w:jc w:val="both"/>
    </w:pPr>
    <w:rPr>
      <w:rFonts w:ascii="Times New Roman" w:hAnsi="Times New Roman"/>
      <w:sz w:val="24"/>
    </w:rPr>
  </w:style>
  <w:style w:type="paragraph" w:styleId="List">
    <w:name w:val="List"/>
    <w:basedOn w:val="Normal"/>
    <w:uiPriority w:val="1"/>
    <w:qFormat/>
    <w:rsid w:val="00546E2A"/>
    <w:pPr>
      <w:numPr>
        <w:numId w:val="16"/>
      </w:numPr>
      <w:suppressAutoHyphens/>
      <w:spacing w:before="60" w:after="0" w:line="260" w:lineRule="exact"/>
    </w:pPr>
    <w:rPr>
      <w:rFonts w:ascii="Calibri" w:eastAsia="Times New Roman" w:hAnsi="Calibri" w:cs="Tahoma"/>
      <w:color w:val="000000"/>
      <w:kern w:val="23"/>
      <w:szCs w:val="16"/>
      <w:lang w:val="es-ES"/>
    </w:rPr>
  </w:style>
  <w:style w:type="paragraph" w:customStyle="1" w:styleId="PiedeImagen">
    <w:name w:val="Pie de Imagen"/>
    <w:basedOn w:val="Normal"/>
    <w:next w:val="Normal"/>
    <w:link w:val="PiedeImagenCar"/>
    <w:uiPriority w:val="5"/>
    <w:qFormat/>
    <w:rsid w:val="00546E2A"/>
    <w:pPr>
      <w:numPr>
        <w:numId w:val="17"/>
      </w:numPr>
      <w:suppressAutoHyphens/>
      <w:spacing w:before="60" w:line="264" w:lineRule="auto"/>
      <w:jc w:val="center"/>
    </w:pPr>
    <w:rPr>
      <w:rFonts w:ascii="Calibri" w:eastAsia="Times New Roman" w:hAnsi="Calibri" w:cs="Times New Roman"/>
      <w:color w:val="000000"/>
      <w:kern w:val="23"/>
      <w:sz w:val="20"/>
      <w:szCs w:val="20"/>
      <w:lang w:val="es-ES"/>
    </w:rPr>
  </w:style>
  <w:style w:type="character" w:customStyle="1" w:styleId="PiedeImagenCar">
    <w:name w:val="Pie de Imagen Car"/>
    <w:basedOn w:val="DefaultParagraphFont"/>
    <w:link w:val="PiedeImagen"/>
    <w:uiPriority w:val="5"/>
    <w:rsid w:val="00546E2A"/>
    <w:rPr>
      <w:rFonts w:ascii="Calibri" w:eastAsia="Times New Roman" w:hAnsi="Calibri" w:cs="Times New Roman"/>
      <w:color w:val="000000"/>
      <w:kern w:val="23"/>
      <w:sz w:val="20"/>
      <w:szCs w:val="20"/>
      <w:lang w:val="es-ES"/>
    </w:rPr>
  </w:style>
  <w:style w:type="paragraph" w:customStyle="1" w:styleId="PiedeTabla">
    <w:name w:val="Pie de Tabla"/>
    <w:basedOn w:val="PiedeImagen"/>
    <w:next w:val="Normal"/>
    <w:uiPriority w:val="3"/>
    <w:qFormat/>
    <w:rsid w:val="00546E2A"/>
    <w:pPr>
      <w:numPr>
        <w:numId w:val="18"/>
      </w:numPr>
      <w:tabs>
        <w:tab w:val="num" w:pos="360"/>
      </w:tabs>
      <w:ind w:left="720" w:hanging="360"/>
    </w:pPr>
    <w:rPr>
      <w:rFonts w:ascii="Arial" w:hAnsi="Arial"/>
      <w:sz w:val="22"/>
      <w:lang w:val="es-ES_tradnl"/>
    </w:rPr>
  </w:style>
  <w:style w:type="table" w:customStyle="1" w:styleId="TablaAa">
    <w:name w:val="Tabla Aa"/>
    <w:basedOn w:val="TableNormal"/>
    <w:rsid w:val="00546E2A"/>
    <w:pPr>
      <w:spacing w:after="0" w:line="240" w:lineRule="auto"/>
      <w:jc w:val="center"/>
    </w:pPr>
    <w:rPr>
      <w:rFonts w:ascii="Calibri" w:eastAsia="Times New Roman" w:hAnsi="Calibri" w:cs="Times New Roman"/>
      <w:szCs w:val="20"/>
      <w:lang w:val="es-ES" w:eastAsia="es-ES"/>
    </w:rPr>
    <w:tblPr>
      <w:tblBorders>
        <w:top w:val="single" w:sz="6" w:space="0" w:color="FFCC00"/>
        <w:left w:val="single" w:sz="6" w:space="0" w:color="FFCC00"/>
        <w:bottom w:val="single" w:sz="6" w:space="0" w:color="FFCC00"/>
        <w:right w:val="single" w:sz="6" w:space="0" w:color="FFCC00"/>
        <w:insideH w:val="single" w:sz="6" w:space="0" w:color="FFCC00"/>
        <w:insideV w:val="single" w:sz="6" w:space="0" w:color="FFCC00"/>
      </w:tblBorders>
    </w:tblPr>
    <w:trPr>
      <w:cantSplit/>
    </w:trPr>
    <w:tcPr>
      <w:vAlign w:val="center"/>
    </w:tcPr>
    <w:tblStylePr w:type="firstRow">
      <w:pPr>
        <w:wordWrap/>
        <w:spacing w:beforeLines="0" w:before="0" w:beforeAutospacing="0" w:afterLines="0" w:after="0" w:afterAutospacing="0" w:line="240" w:lineRule="auto"/>
        <w:ind w:leftChars="0" w:left="0" w:rightChars="0" w:right="0" w:firstLineChars="0" w:firstLine="0"/>
        <w:contextualSpacing w:val="0"/>
        <w:jc w:val="center"/>
      </w:pPr>
      <w:rPr>
        <w:rFonts w:ascii="Tahoma" w:hAnsi="Tahoma"/>
        <w:b/>
        <w:sz w:val="24"/>
      </w:rPr>
      <w:tblPr/>
      <w:trPr>
        <w:cantSplit/>
        <w:tblHeader/>
      </w:trPr>
      <w:tcPr>
        <w:tcBorders>
          <w:top w:val="single" w:sz="4" w:space="0" w:color="FFCC00"/>
          <w:left w:val="single" w:sz="4" w:space="0" w:color="FFCC00"/>
          <w:bottom w:val="single" w:sz="4" w:space="0" w:color="FFCC00"/>
          <w:right w:val="single" w:sz="4" w:space="0" w:color="FFCC00"/>
          <w:insideH w:val="nil"/>
          <w:insideV w:val="single" w:sz="6" w:space="0" w:color="FFFFFF"/>
          <w:tl2br w:val="nil"/>
          <w:tr2bl w:val="nil"/>
        </w:tcBorders>
        <w:shd w:val="clear" w:color="auto" w:fill="FFCC00"/>
      </w:tcPr>
    </w:tblStylePr>
    <w:tblStylePr w:type="lastRow">
      <w:rPr>
        <w:rFonts w:ascii="Tahoma" w:hAnsi="Tahoma"/>
        <w:b/>
        <w:sz w:val="24"/>
      </w:rPr>
      <w:tblPr/>
      <w:tcPr>
        <w:tcBorders>
          <w:top w:val="single" w:sz="4" w:space="0" w:color="FFCC00"/>
          <w:left w:val="single" w:sz="4" w:space="0" w:color="FFCC00"/>
          <w:bottom w:val="single" w:sz="4" w:space="0" w:color="FFCC00"/>
          <w:right w:val="single" w:sz="4" w:space="0" w:color="FFCC00"/>
          <w:insideH w:val="single" w:sz="4" w:space="0" w:color="FFCC00"/>
          <w:insideV w:val="single" w:sz="4" w:space="0" w:color="FFCC00"/>
          <w:tl2br w:val="nil"/>
          <w:tr2bl w:val="nil"/>
        </w:tcBorders>
        <w:shd w:val="clear" w:color="auto" w:fill="FFCC00"/>
      </w:tcPr>
    </w:tblStylePr>
    <w:tblStylePr w:type="firstCol">
      <w:pPr>
        <w:jc w:val="left"/>
      </w:pPr>
      <w:rPr>
        <w:rFonts w:ascii="Tahoma" w:hAnsi="Tahoma"/>
        <w:b/>
        <w:sz w:val="24"/>
      </w:rPr>
      <w:tblPr/>
      <w:tcPr>
        <w:tcBorders>
          <w:top w:val="single" w:sz="4" w:space="0" w:color="FFCC00"/>
          <w:left w:val="single" w:sz="4" w:space="0" w:color="FFCC00"/>
          <w:bottom w:val="single" w:sz="4" w:space="0" w:color="FFCC00"/>
          <w:right w:val="single" w:sz="4" w:space="0" w:color="FFCC00"/>
          <w:insideH w:val="single" w:sz="4" w:space="0" w:color="FFCC00"/>
          <w:insideV w:val="single" w:sz="4" w:space="0" w:color="FFCC00"/>
          <w:tl2br w:val="nil"/>
          <w:tr2bl w:val="nil"/>
        </w:tcBorders>
      </w:tcPr>
    </w:tblStylePr>
    <w:tblStylePr w:type="lastCol">
      <w:pPr>
        <w:jc w:val="center"/>
      </w:pPr>
      <w:rPr>
        <w:rFonts w:ascii="Tahoma" w:hAnsi="Tahoma"/>
        <w:b/>
        <w:sz w:val="24"/>
      </w:rPr>
      <w:tblPr/>
      <w:tcPr>
        <w:tcBorders>
          <w:top w:val="single" w:sz="4" w:space="0" w:color="FFCC00"/>
          <w:left w:val="single" w:sz="4" w:space="0" w:color="FFCC00"/>
          <w:bottom w:val="single" w:sz="4" w:space="0" w:color="FFCC00"/>
          <w:right w:val="single" w:sz="4" w:space="0" w:color="FFCC00"/>
          <w:insideH w:val="single" w:sz="4" w:space="0" w:color="FFCC00"/>
          <w:insideV w:val="single" w:sz="4" w:space="0" w:color="FFCC00"/>
          <w:tl2br w:val="nil"/>
          <w:tr2bl w:val="nil"/>
        </w:tcBorders>
      </w:tcPr>
    </w:tblStylePr>
  </w:style>
  <w:style w:type="paragraph" w:customStyle="1" w:styleId="TablaTxt">
    <w:name w:val="Tabla_Txt"/>
    <w:basedOn w:val="Normal"/>
    <w:uiPriority w:val="2"/>
    <w:qFormat/>
    <w:rsid w:val="00546E2A"/>
    <w:pPr>
      <w:spacing w:before="40" w:after="40"/>
      <w:jc w:val="center"/>
    </w:pPr>
    <w:rPr>
      <w:rFonts w:ascii="Calibri" w:eastAsia="Times New Roman" w:hAnsi="Calibri" w:cs="Times New Roman"/>
      <w:color w:val="000000"/>
      <w:kern w:val="23"/>
      <w:sz w:val="22"/>
      <w:szCs w:val="16"/>
      <w:lang w:val="es-ES" w:eastAsia="es-ES"/>
    </w:rPr>
  </w:style>
  <w:style w:type="character" w:styleId="PageNumber">
    <w:name w:val="page number"/>
    <w:basedOn w:val="DefaultParagraphFont"/>
    <w:rsid w:val="00546E2A"/>
  </w:style>
  <w:style w:type="paragraph" w:styleId="TableofFigures">
    <w:name w:val="table of figures"/>
    <w:basedOn w:val="Normal"/>
    <w:next w:val="Normal"/>
    <w:uiPriority w:val="99"/>
    <w:rsid w:val="00546E2A"/>
    <w:pPr>
      <w:suppressAutoHyphens/>
      <w:spacing w:before="60" w:after="60" w:line="264" w:lineRule="auto"/>
      <w:ind w:firstLine="567"/>
    </w:pPr>
    <w:rPr>
      <w:rFonts w:ascii="Calibri" w:eastAsia="Times New Roman" w:hAnsi="Calibri" w:cs="Times New Roman"/>
      <w:color w:val="000000"/>
      <w:kern w:val="23"/>
      <w:szCs w:val="16"/>
      <w:lang w:val="es-ES"/>
    </w:rPr>
  </w:style>
  <w:style w:type="paragraph" w:styleId="NormalWeb">
    <w:name w:val="Normal (Web)"/>
    <w:basedOn w:val="Normal"/>
    <w:uiPriority w:val="99"/>
    <w:unhideWhenUsed/>
    <w:rsid w:val="00546E2A"/>
    <w:pPr>
      <w:spacing w:before="100" w:beforeAutospacing="1" w:after="100" w:afterAutospacing="1"/>
      <w:jc w:val="left"/>
    </w:pPr>
    <w:rPr>
      <w:rFonts w:cs="Times New Roman"/>
      <w:szCs w:val="24"/>
      <w:lang w:val="es-ES" w:eastAsia="es-ES"/>
    </w:rPr>
  </w:style>
  <w:style w:type="character" w:customStyle="1" w:styleId="Heading7Char1">
    <w:name w:val="Heading 7 Char1"/>
    <w:aliases w:val=" Char2 Char,Char2 Char1"/>
    <w:basedOn w:val="DefaultParagraphFont"/>
    <w:uiPriority w:val="9"/>
    <w:rsid w:val="00546E2A"/>
    <w:rPr>
      <w:rFonts w:ascii="Arial" w:eastAsia="Times New Roman" w:hAnsi="Arial" w:cs="Times New Roman"/>
      <w:sz w:val="20"/>
      <w:szCs w:val="20"/>
      <w:lang w:val="es-ES_tradnl"/>
    </w:rPr>
  </w:style>
  <w:style w:type="paragraph" w:customStyle="1" w:styleId="ColorfulList-Accent11">
    <w:name w:val="Colorful List - Accent 11"/>
    <w:basedOn w:val="Normal"/>
    <w:link w:val="ColorfulList-Accent1Char"/>
    <w:uiPriority w:val="34"/>
    <w:qFormat/>
    <w:rsid w:val="00546E2A"/>
    <w:pPr>
      <w:suppressAutoHyphens/>
      <w:spacing w:before="60" w:after="60" w:line="264" w:lineRule="auto"/>
      <w:ind w:left="720" w:firstLine="567"/>
    </w:pPr>
    <w:rPr>
      <w:rFonts w:ascii="Calibri" w:eastAsia="Batang" w:hAnsi="Calibri" w:cs="Calibri"/>
      <w:color w:val="000000"/>
      <w:kern w:val="23"/>
      <w:szCs w:val="24"/>
      <w:lang w:val="es-ES"/>
    </w:rPr>
  </w:style>
  <w:style w:type="character" w:customStyle="1" w:styleId="ColorfulList-Accent1Char">
    <w:name w:val="Colorful List - Accent 1 Char"/>
    <w:link w:val="ColorfulList-Accent11"/>
    <w:uiPriority w:val="34"/>
    <w:rsid w:val="00546E2A"/>
    <w:rPr>
      <w:rFonts w:ascii="Calibri" w:eastAsia="Batang" w:hAnsi="Calibri" w:cs="Calibri"/>
      <w:color w:val="000000"/>
      <w:kern w:val="23"/>
      <w:sz w:val="24"/>
      <w:szCs w:val="24"/>
      <w:lang w:val="es-ES"/>
    </w:rPr>
  </w:style>
  <w:style w:type="paragraph" w:customStyle="1" w:styleId="EstiloCenturyGothic10ptAntes0ptoDespus0ptoInterl3">
    <w:name w:val="Estilo Century Gothic 10 pt Antes:  0 pto Después:  0 pto Interl...3"/>
    <w:basedOn w:val="Normal"/>
    <w:rsid w:val="00546E2A"/>
    <w:pPr>
      <w:spacing w:before="120" w:after="120" w:line="360" w:lineRule="auto"/>
      <w:ind w:left="576" w:hanging="576"/>
    </w:pPr>
    <w:rPr>
      <w:rFonts w:ascii="Century Gothic" w:eastAsia="Times New Roman" w:hAnsi="Century Gothic" w:cs="Times New Roman"/>
      <w:sz w:val="20"/>
      <w:szCs w:val="20"/>
      <w:lang w:val="es-EC" w:eastAsia="es-ES"/>
    </w:rPr>
  </w:style>
  <w:style w:type="paragraph" w:customStyle="1" w:styleId="EstiloListaconvietasCenturyGothic10ptAntes6ptoDes">
    <w:name w:val="Estilo Lista con viñetas + Century Gothic 10 pt Antes:  6 pto Des..."/>
    <w:basedOn w:val="ListBullet"/>
    <w:rsid w:val="00546E2A"/>
    <w:pPr>
      <w:spacing w:before="120" w:after="120" w:line="360" w:lineRule="auto"/>
      <w:contextualSpacing w:val="0"/>
      <w:jc w:val="both"/>
    </w:pPr>
    <w:rPr>
      <w:rFonts w:ascii="Century Gothic" w:eastAsia="Times New Roman" w:hAnsi="Century Gothic" w:cs="Times New Roman"/>
      <w:sz w:val="20"/>
      <w:szCs w:val="20"/>
      <w:u w:val="single"/>
      <w:lang w:val="es-EC"/>
    </w:rPr>
  </w:style>
  <w:style w:type="paragraph" w:styleId="ListBullet">
    <w:name w:val="List Bullet"/>
    <w:basedOn w:val="Normal"/>
    <w:uiPriority w:val="99"/>
    <w:semiHidden/>
    <w:unhideWhenUsed/>
    <w:rsid w:val="00546E2A"/>
    <w:pPr>
      <w:numPr>
        <w:numId w:val="19"/>
      </w:numPr>
      <w:tabs>
        <w:tab w:val="clear" w:pos="454"/>
        <w:tab w:val="num" w:pos="757"/>
      </w:tabs>
      <w:spacing w:before="0" w:after="200" w:line="276" w:lineRule="auto"/>
      <w:ind w:left="757" w:hanging="397"/>
      <w:contextualSpacing/>
      <w:jc w:val="left"/>
    </w:pPr>
    <w:rPr>
      <w:rFonts w:asciiTheme="minorHAnsi" w:hAnsiTheme="minorHAnsi"/>
    </w:rPr>
  </w:style>
  <w:style w:type="paragraph" w:styleId="Index1">
    <w:name w:val="index 1"/>
    <w:basedOn w:val="Normal"/>
    <w:next w:val="Normal"/>
    <w:autoRedefine/>
    <w:semiHidden/>
    <w:rsid w:val="00546E2A"/>
    <w:pPr>
      <w:tabs>
        <w:tab w:val="num" w:pos="360"/>
      </w:tabs>
      <w:spacing w:before="120" w:after="120" w:line="360" w:lineRule="auto"/>
      <w:ind w:left="240" w:hanging="240"/>
    </w:pPr>
    <w:rPr>
      <w:rFonts w:ascii="Century Gothic" w:eastAsia="Times New Roman" w:hAnsi="Century Gothic" w:cs="Times New Roman"/>
      <w:sz w:val="20"/>
      <w:szCs w:val="20"/>
      <w:lang w:val="es-ES_tradnl" w:eastAsia="es-ES"/>
    </w:rPr>
  </w:style>
  <w:style w:type="character" w:styleId="BookTitle">
    <w:name w:val="Book Title"/>
    <w:basedOn w:val="DefaultParagraphFont"/>
    <w:uiPriority w:val="33"/>
    <w:qFormat/>
    <w:rsid w:val="00546E2A"/>
    <w:rPr>
      <w:b/>
      <w:bCs/>
      <w:smallCaps/>
      <w:spacing w:val="5"/>
    </w:rPr>
  </w:style>
  <w:style w:type="character" w:styleId="SubtleReference">
    <w:name w:val="Subtle Reference"/>
    <w:basedOn w:val="DefaultParagraphFont"/>
    <w:uiPriority w:val="31"/>
    <w:qFormat/>
    <w:rsid w:val="00546E2A"/>
    <w:rPr>
      <w:smallCaps/>
      <w:color w:val="C0504D" w:themeColor="accent2"/>
      <w:u w:val="single"/>
    </w:rPr>
  </w:style>
  <w:style w:type="character" w:customStyle="1" w:styleId="Listavistosa-nfasis1Car">
    <w:name w:val="Lista vistosa - Énfasis 1 Car"/>
    <w:link w:val="Listavistosa-nfasis11"/>
    <w:uiPriority w:val="34"/>
    <w:locked/>
    <w:rsid w:val="00546E2A"/>
    <w:rPr>
      <w:rFonts w:ascii="Calibri" w:eastAsia="Calibri" w:hAnsi="Calibri" w:cs="Times New Roman"/>
    </w:rPr>
  </w:style>
  <w:style w:type="paragraph" w:customStyle="1" w:styleId="Listavistosa-nfasis11">
    <w:name w:val="Lista vistosa - Énfasis 11"/>
    <w:basedOn w:val="Normal"/>
    <w:link w:val="Listavistosa-nfasis1Car"/>
    <w:uiPriority w:val="34"/>
    <w:qFormat/>
    <w:rsid w:val="00546E2A"/>
    <w:pPr>
      <w:spacing w:before="0" w:after="200" w:line="276" w:lineRule="auto"/>
      <w:ind w:left="720"/>
      <w:contextualSpacing/>
      <w:jc w:val="left"/>
    </w:pPr>
    <w:rPr>
      <w:rFonts w:ascii="Calibri" w:eastAsia="Calibri" w:hAnsi="Calibri" w:cs="Times New Roman"/>
      <w:sz w:val="22"/>
      <w:lang w:val="es-CL"/>
    </w:rPr>
  </w:style>
  <w:style w:type="paragraph" w:customStyle="1" w:styleId="CM5">
    <w:name w:val="CM5"/>
    <w:basedOn w:val="Default"/>
    <w:next w:val="Default"/>
    <w:uiPriority w:val="99"/>
    <w:rsid w:val="00546E2A"/>
    <w:pPr>
      <w:widowControl w:val="0"/>
    </w:pPr>
    <w:rPr>
      <w:rFonts w:ascii="KAPGHB+Verdana,Bold" w:eastAsia="Times New Roman" w:hAnsi="KAPGHB+Verdana,Bold" w:cs="Times New Roman"/>
      <w:color w:val="auto"/>
      <w:lang w:eastAsia="es-ES"/>
    </w:rPr>
  </w:style>
  <w:style w:type="paragraph" w:customStyle="1" w:styleId="CM7">
    <w:name w:val="CM7"/>
    <w:basedOn w:val="Default"/>
    <w:next w:val="Default"/>
    <w:uiPriority w:val="99"/>
    <w:rsid w:val="00546E2A"/>
    <w:pPr>
      <w:widowControl w:val="0"/>
    </w:pPr>
    <w:rPr>
      <w:rFonts w:ascii="KAPGHB+Verdana,Bold" w:eastAsia="Times New Roman" w:hAnsi="KAPGHB+Verdana,Bold" w:cs="Times New Roman"/>
      <w:color w:val="auto"/>
      <w:lang w:eastAsia="es-ES"/>
    </w:rPr>
  </w:style>
  <w:style w:type="paragraph" w:customStyle="1" w:styleId="CM8">
    <w:name w:val="CM8"/>
    <w:basedOn w:val="Default"/>
    <w:next w:val="Default"/>
    <w:uiPriority w:val="99"/>
    <w:rsid w:val="00546E2A"/>
    <w:pPr>
      <w:widowControl w:val="0"/>
    </w:pPr>
    <w:rPr>
      <w:rFonts w:ascii="KAPGHB+Verdana,Bold" w:eastAsia="Times New Roman" w:hAnsi="KAPGHB+Verdana,Bold" w:cs="Times New Roman"/>
      <w:color w:val="auto"/>
      <w:lang w:eastAsia="es-ES"/>
    </w:rPr>
  </w:style>
  <w:style w:type="character" w:styleId="Strong">
    <w:name w:val="Strong"/>
    <w:basedOn w:val="DefaultParagraphFont"/>
    <w:uiPriority w:val="22"/>
    <w:qFormat/>
    <w:rsid w:val="00546E2A"/>
    <w:rPr>
      <w:b/>
      <w:bCs/>
    </w:rPr>
  </w:style>
  <w:style w:type="character" w:styleId="SubtleEmphasis">
    <w:name w:val="Subtle Emphasis"/>
    <w:basedOn w:val="DefaultParagraphFont"/>
    <w:uiPriority w:val="19"/>
    <w:qFormat/>
    <w:rsid w:val="00546E2A"/>
    <w:rPr>
      <w:rFonts w:ascii="Arial" w:hAnsi="Arial"/>
      <w:i w:val="0"/>
      <w:iCs/>
      <w:strike w:val="0"/>
      <w:dstrike w:val="0"/>
      <w:vanish w:val="0"/>
      <w:color w:val="404040" w:themeColor="text1" w:themeTint="BF"/>
      <w:sz w:val="20"/>
      <w:vertAlign w:val="baseline"/>
    </w:rPr>
  </w:style>
  <w:style w:type="paragraph" w:customStyle="1" w:styleId="Normal1">
    <w:name w:val="Normal1"/>
    <w:basedOn w:val="Normal"/>
    <w:rsid w:val="00546E2A"/>
    <w:pPr>
      <w:spacing w:before="100" w:beforeAutospacing="1" w:after="100" w:afterAutospacing="1"/>
      <w:jc w:val="left"/>
    </w:pPr>
    <w:rPr>
      <w:rFonts w:eastAsia="Times New Roman" w:cs="Times New Roman"/>
      <w:szCs w:val="24"/>
      <w:lang w:val="es-PE" w:eastAsia="es-PE"/>
    </w:rPr>
  </w:style>
  <w:style w:type="paragraph" w:customStyle="1" w:styleId="Normal2">
    <w:name w:val="Normal2"/>
    <w:basedOn w:val="Normal"/>
    <w:rsid w:val="00546E2A"/>
    <w:pPr>
      <w:spacing w:before="100" w:beforeAutospacing="1" w:after="100" w:afterAutospacing="1"/>
      <w:jc w:val="left"/>
    </w:pPr>
    <w:rPr>
      <w:rFonts w:eastAsia="Times New Roman" w:cs="Times New Roman"/>
      <w:szCs w:val="24"/>
      <w:lang w:val="es-PE" w:eastAsia="es-PE"/>
    </w:rPr>
  </w:style>
  <w:style w:type="paragraph" w:customStyle="1" w:styleId="Normal4">
    <w:name w:val="Normal4"/>
    <w:basedOn w:val="Normal"/>
    <w:rsid w:val="00546E2A"/>
    <w:pPr>
      <w:spacing w:before="100" w:beforeAutospacing="1" w:after="100" w:afterAutospacing="1"/>
      <w:jc w:val="left"/>
    </w:pPr>
    <w:rPr>
      <w:rFonts w:eastAsia="Times New Roman" w:cs="Times New Roman"/>
      <w:szCs w:val="24"/>
      <w:lang w:val="es-PE" w:eastAsia="es-PE"/>
    </w:rPr>
  </w:style>
  <w:style w:type="paragraph" w:customStyle="1" w:styleId="Normal5">
    <w:name w:val="Normal5"/>
    <w:basedOn w:val="Normal"/>
    <w:rsid w:val="00546E2A"/>
    <w:pPr>
      <w:spacing w:before="100" w:beforeAutospacing="1" w:after="100" w:afterAutospacing="1"/>
      <w:jc w:val="left"/>
    </w:pPr>
    <w:rPr>
      <w:rFonts w:eastAsia="Times New Roman" w:cs="Times New Roman"/>
      <w:szCs w:val="24"/>
      <w:lang w:val="es-PE" w:eastAsia="es-PE"/>
    </w:rPr>
  </w:style>
  <w:style w:type="table" w:customStyle="1" w:styleId="TableNormal1">
    <w:name w:val="Table Normal1"/>
    <w:uiPriority w:val="2"/>
    <w:semiHidden/>
    <w:unhideWhenUsed/>
    <w:qFormat/>
    <w:rsid w:val="00816A4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16A4F"/>
    <w:pPr>
      <w:widowControl w:val="0"/>
      <w:autoSpaceDE w:val="0"/>
      <w:autoSpaceDN w:val="0"/>
      <w:spacing w:before="0" w:after="0"/>
      <w:jc w:val="left"/>
    </w:pPr>
    <w:rPr>
      <w:rFonts w:ascii="Arial" w:eastAsia="Arial" w:hAnsi="Arial" w:cs="Arial"/>
      <w:sz w:val="22"/>
      <w:lang w:val="en-US"/>
    </w:rPr>
  </w:style>
  <w:style w:type="paragraph" w:styleId="BodyText">
    <w:name w:val="Body Text"/>
    <w:basedOn w:val="Normal"/>
    <w:link w:val="BodyTextChar"/>
    <w:uiPriority w:val="99"/>
    <w:semiHidden/>
    <w:unhideWhenUsed/>
    <w:rsid w:val="00816A4F"/>
    <w:pPr>
      <w:spacing w:after="120"/>
    </w:pPr>
  </w:style>
  <w:style w:type="character" w:customStyle="1" w:styleId="BodyTextChar">
    <w:name w:val="Body Text Char"/>
    <w:basedOn w:val="DefaultParagraphFont"/>
    <w:link w:val="BodyText"/>
    <w:uiPriority w:val="99"/>
    <w:semiHidden/>
    <w:rsid w:val="00816A4F"/>
    <w:rPr>
      <w:rFonts w:ascii="Times New Roman" w:hAnsi="Times New Roman"/>
      <w:sz w:val="24"/>
      <w:lang w:val="es-BO"/>
    </w:rPr>
  </w:style>
  <w:style w:type="paragraph" w:customStyle="1" w:styleId="Style8">
    <w:name w:val="Style8"/>
    <w:basedOn w:val="Normal"/>
    <w:rsid w:val="00004B61"/>
    <w:pPr>
      <w:widowControl w:val="0"/>
      <w:autoSpaceDE w:val="0"/>
      <w:autoSpaceDN w:val="0"/>
      <w:adjustRightInd w:val="0"/>
      <w:spacing w:before="0" w:after="0" w:line="245" w:lineRule="exact"/>
    </w:pPr>
    <w:rPr>
      <w:rFonts w:ascii="Century Gothic" w:eastAsia="Times New Roman" w:hAnsi="Century Gothic" w:cs="Times New Roman"/>
      <w:szCs w:val="24"/>
      <w:lang w:val="es-ES" w:eastAsia="es-ES"/>
    </w:rPr>
  </w:style>
  <w:style w:type="paragraph" w:customStyle="1" w:styleId="Style23">
    <w:name w:val="Style23"/>
    <w:basedOn w:val="Normal"/>
    <w:rsid w:val="00004B61"/>
    <w:pPr>
      <w:widowControl w:val="0"/>
      <w:autoSpaceDE w:val="0"/>
      <w:autoSpaceDN w:val="0"/>
      <w:adjustRightInd w:val="0"/>
      <w:spacing w:before="0" w:after="0" w:line="250" w:lineRule="exact"/>
      <w:ind w:hanging="350"/>
    </w:pPr>
    <w:rPr>
      <w:rFonts w:ascii="Century Gothic" w:eastAsia="Times New Roman" w:hAnsi="Century Gothic" w:cs="Times New Roman"/>
      <w:szCs w:val="24"/>
      <w:lang w:val="es-ES" w:eastAsia="es-ES"/>
    </w:rPr>
  </w:style>
  <w:style w:type="paragraph" w:customStyle="1" w:styleId="Style24">
    <w:name w:val="Style24"/>
    <w:basedOn w:val="Normal"/>
    <w:rsid w:val="00004B61"/>
    <w:pPr>
      <w:widowControl w:val="0"/>
      <w:autoSpaceDE w:val="0"/>
      <w:autoSpaceDN w:val="0"/>
      <w:adjustRightInd w:val="0"/>
      <w:spacing w:before="0" w:after="0" w:line="250" w:lineRule="exact"/>
      <w:ind w:firstLine="355"/>
      <w:jc w:val="left"/>
    </w:pPr>
    <w:rPr>
      <w:rFonts w:ascii="Century Gothic" w:eastAsia="Times New Roman" w:hAnsi="Century Gothic" w:cs="Times New Roman"/>
      <w:szCs w:val="24"/>
      <w:lang w:val="es-ES" w:eastAsia="es-ES"/>
    </w:rPr>
  </w:style>
  <w:style w:type="character" w:customStyle="1" w:styleId="FontStyle33">
    <w:name w:val="Font Style33"/>
    <w:basedOn w:val="DefaultParagraphFont"/>
    <w:rsid w:val="00004B61"/>
    <w:rPr>
      <w:rFonts w:ascii="Century Gothic" w:hAnsi="Century Gothic" w:cs="Century Gothic"/>
      <w:b/>
      <w:bCs/>
      <w:sz w:val="18"/>
      <w:szCs w:val="18"/>
    </w:rPr>
  </w:style>
  <w:style w:type="paragraph" w:customStyle="1" w:styleId="Style3">
    <w:name w:val="Style3"/>
    <w:basedOn w:val="Normal"/>
    <w:rsid w:val="00004B61"/>
    <w:pPr>
      <w:widowControl w:val="0"/>
      <w:autoSpaceDE w:val="0"/>
      <w:autoSpaceDN w:val="0"/>
      <w:adjustRightInd w:val="0"/>
      <w:spacing w:before="0" w:after="0" w:line="247" w:lineRule="exact"/>
    </w:pPr>
    <w:rPr>
      <w:rFonts w:ascii="Century Gothic" w:eastAsia="Times New Roman" w:hAnsi="Century Gothic" w:cs="Times New Roman"/>
      <w:szCs w:val="24"/>
      <w:lang w:val="es-ES" w:eastAsia="es-ES"/>
    </w:rPr>
  </w:style>
  <w:style w:type="character" w:customStyle="1" w:styleId="FontStyle30">
    <w:name w:val="Font Style30"/>
    <w:basedOn w:val="DefaultParagraphFont"/>
    <w:rsid w:val="00004B61"/>
    <w:rPr>
      <w:rFonts w:ascii="Century Gothic" w:hAnsi="Century Gothic" w:cs="Century Gothic"/>
      <w:sz w:val="18"/>
      <w:szCs w:val="18"/>
    </w:rPr>
  </w:style>
  <w:style w:type="character" w:customStyle="1" w:styleId="FontStyle31">
    <w:name w:val="Font Style31"/>
    <w:basedOn w:val="DefaultParagraphFont"/>
    <w:rsid w:val="00004B61"/>
    <w:rPr>
      <w:rFonts w:ascii="Century Gothic" w:hAnsi="Century Gothic" w:cs="Century Gothic"/>
      <w:b/>
      <w:bCs/>
      <w:i/>
      <w:iCs/>
      <w:sz w:val="18"/>
      <w:szCs w:val="18"/>
    </w:rPr>
  </w:style>
  <w:style w:type="paragraph" w:customStyle="1" w:styleId="Style19">
    <w:name w:val="Style19"/>
    <w:basedOn w:val="Normal"/>
    <w:rsid w:val="00004B61"/>
    <w:pPr>
      <w:widowControl w:val="0"/>
      <w:autoSpaceDE w:val="0"/>
      <w:autoSpaceDN w:val="0"/>
      <w:adjustRightInd w:val="0"/>
      <w:spacing w:before="0" w:after="0"/>
      <w:jc w:val="left"/>
    </w:pPr>
    <w:rPr>
      <w:rFonts w:ascii="Century Gothic" w:eastAsia="Times New Roman" w:hAnsi="Century Gothic" w:cs="Times New Roman"/>
      <w:szCs w:val="24"/>
      <w:lang w:val="es-ES" w:eastAsia="es-ES"/>
    </w:rPr>
  </w:style>
  <w:style w:type="paragraph" w:customStyle="1" w:styleId="Style25">
    <w:name w:val="Style25"/>
    <w:basedOn w:val="Normal"/>
    <w:rsid w:val="00004B61"/>
    <w:pPr>
      <w:widowControl w:val="0"/>
      <w:autoSpaceDE w:val="0"/>
      <w:autoSpaceDN w:val="0"/>
      <w:adjustRightInd w:val="0"/>
      <w:spacing w:before="0" w:after="0" w:line="248" w:lineRule="exact"/>
    </w:pPr>
    <w:rPr>
      <w:rFonts w:ascii="Century Gothic" w:eastAsia="Times New Roman" w:hAnsi="Century Gothic" w:cs="Times New Roman"/>
      <w:szCs w:val="24"/>
      <w:lang w:val="es-ES" w:eastAsia="es-ES"/>
    </w:rPr>
  </w:style>
  <w:style w:type="paragraph" w:customStyle="1" w:styleId="Style26">
    <w:name w:val="Style26"/>
    <w:basedOn w:val="Normal"/>
    <w:rsid w:val="00004B61"/>
    <w:pPr>
      <w:widowControl w:val="0"/>
      <w:autoSpaceDE w:val="0"/>
      <w:autoSpaceDN w:val="0"/>
      <w:adjustRightInd w:val="0"/>
      <w:spacing w:before="0" w:after="0" w:line="245" w:lineRule="exact"/>
      <w:ind w:hanging="360"/>
      <w:jc w:val="left"/>
    </w:pPr>
    <w:rPr>
      <w:rFonts w:ascii="Century Gothic" w:eastAsia="Times New Roman" w:hAnsi="Century Gothic" w:cs="Times New Roman"/>
      <w:szCs w:val="24"/>
      <w:lang w:val="es-ES" w:eastAsia="es-ES"/>
    </w:rPr>
  </w:style>
  <w:style w:type="paragraph" w:styleId="BodyTextIndent2">
    <w:name w:val="Body Text Indent 2"/>
    <w:basedOn w:val="Normal"/>
    <w:link w:val="BodyTextIndent2Char"/>
    <w:rsid w:val="00DD598F"/>
    <w:pPr>
      <w:spacing w:before="120" w:after="0"/>
      <w:ind w:left="993"/>
    </w:pPr>
    <w:rPr>
      <w:rFonts w:ascii="Arial" w:eastAsia="Times New Roman" w:hAnsi="Arial" w:cs="Times New Roman"/>
      <w:szCs w:val="20"/>
      <w:lang w:val="es-PE" w:eastAsia="es-MX"/>
      <w14:numSpacing w14:val="proportional"/>
    </w:rPr>
  </w:style>
  <w:style w:type="character" w:customStyle="1" w:styleId="BodyTextIndent2Char">
    <w:name w:val="Body Text Indent 2 Char"/>
    <w:basedOn w:val="DefaultParagraphFont"/>
    <w:link w:val="BodyTextIndent2"/>
    <w:rsid w:val="00DD598F"/>
    <w:rPr>
      <w:rFonts w:ascii="Arial" w:eastAsia="Times New Roman" w:hAnsi="Arial" w:cs="Times New Roman"/>
      <w:sz w:val="24"/>
      <w:szCs w:val="20"/>
      <w:lang w:val="es-PE" w:eastAsia="es-MX"/>
      <w14:numSpacing w14:val="proportional"/>
    </w:rPr>
  </w:style>
  <w:style w:type="paragraph" w:styleId="BodyTextIndent3">
    <w:name w:val="Body Text Indent 3"/>
    <w:basedOn w:val="Normal"/>
    <w:link w:val="BodyTextIndent3Char"/>
    <w:rsid w:val="00DD598F"/>
    <w:pPr>
      <w:spacing w:before="120" w:after="120"/>
      <w:ind w:left="283"/>
      <w:jc w:val="left"/>
    </w:pPr>
    <w:rPr>
      <w:rFonts w:eastAsia="Times New Roman" w:cs="Times New Roman"/>
      <w:sz w:val="16"/>
      <w:szCs w:val="16"/>
      <w:lang w:val="es-ES" w:eastAsia="es-MX"/>
      <w14:numSpacing w14:val="proportional"/>
    </w:rPr>
  </w:style>
  <w:style w:type="character" w:customStyle="1" w:styleId="BodyTextIndent3Char">
    <w:name w:val="Body Text Indent 3 Char"/>
    <w:basedOn w:val="DefaultParagraphFont"/>
    <w:link w:val="BodyTextIndent3"/>
    <w:rsid w:val="00DD598F"/>
    <w:rPr>
      <w:rFonts w:ascii="Times New Roman" w:eastAsia="Times New Roman" w:hAnsi="Times New Roman" w:cs="Times New Roman"/>
      <w:sz w:val="16"/>
      <w:szCs w:val="16"/>
      <w:lang w:val="es-ES" w:eastAsia="es-MX"/>
      <w14:numSpacing w14:val="proportional"/>
    </w:rPr>
  </w:style>
  <w:style w:type="paragraph" w:styleId="BodyText3">
    <w:name w:val="Body Text 3"/>
    <w:basedOn w:val="Normal"/>
    <w:link w:val="BodyText3Char"/>
    <w:uiPriority w:val="99"/>
    <w:rsid w:val="00DD598F"/>
    <w:pPr>
      <w:spacing w:before="120" w:after="120"/>
      <w:jc w:val="left"/>
    </w:pPr>
    <w:rPr>
      <w:rFonts w:eastAsia="Times New Roman" w:cs="Times New Roman"/>
      <w:sz w:val="16"/>
      <w:szCs w:val="16"/>
      <w:lang w:val="es-ES" w:eastAsia="x-none"/>
      <w14:numSpacing w14:val="proportional"/>
    </w:rPr>
  </w:style>
  <w:style w:type="character" w:customStyle="1" w:styleId="BodyText3Char">
    <w:name w:val="Body Text 3 Char"/>
    <w:basedOn w:val="DefaultParagraphFont"/>
    <w:link w:val="BodyText3"/>
    <w:uiPriority w:val="99"/>
    <w:rsid w:val="00DD598F"/>
    <w:rPr>
      <w:rFonts w:ascii="Times New Roman" w:eastAsia="Times New Roman" w:hAnsi="Times New Roman" w:cs="Times New Roman"/>
      <w:sz w:val="16"/>
      <w:szCs w:val="16"/>
      <w:lang w:val="es-ES" w:eastAsia="x-none"/>
      <w14:numSpacing w14:val="proportional"/>
    </w:rPr>
  </w:style>
  <w:style w:type="paragraph" w:styleId="EndnoteText">
    <w:name w:val="endnote text"/>
    <w:basedOn w:val="Normal"/>
    <w:link w:val="EndnoteTextChar"/>
    <w:uiPriority w:val="99"/>
    <w:rsid w:val="00DD598F"/>
    <w:pPr>
      <w:spacing w:before="120" w:after="0"/>
      <w:jc w:val="left"/>
    </w:pPr>
    <w:rPr>
      <w:rFonts w:eastAsia="Times New Roman" w:cs="Times New Roman"/>
      <w:sz w:val="20"/>
      <w:szCs w:val="20"/>
      <w:lang w:val="es-ES_tradnl" w:eastAsia="es-ES"/>
      <w14:numSpacing w14:val="proportional"/>
    </w:rPr>
  </w:style>
  <w:style w:type="character" w:customStyle="1" w:styleId="EndnoteTextChar">
    <w:name w:val="Endnote Text Char"/>
    <w:basedOn w:val="DefaultParagraphFont"/>
    <w:link w:val="EndnoteText"/>
    <w:uiPriority w:val="99"/>
    <w:rsid w:val="00DD598F"/>
    <w:rPr>
      <w:rFonts w:ascii="Times New Roman" w:eastAsia="Times New Roman" w:hAnsi="Times New Roman" w:cs="Times New Roman"/>
      <w:sz w:val="20"/>
      <w:szCs w:val="20"/>
      <w:lang w:val="es-ES_tradnl" w:eastAsia="es-ES"/>
      <w14:numSpacing w14:val="proportional"/>
    </w:rPr>
  </w:style>
  <w:style w:type="paragraph" w:customStyle="1" w:styleId="TITULO2">
    <w:name w:val="TITULO 2"/>
    <w:basedOn w:val="Heading1"/>
    <w:link w:val="TITULO2Car"/>
    <w:rsid w:val="00DD598F"/>
    <w:pPr>
      <w:keepNext w:val="0"/>
      <w:keepLines w:val="0"/>
      <w:numPr>
        <w:numId w:val="0"/>
      </w:numPr>
      <w:spacing w:before="0" w:after="0"/>
    </w:pPr>
    <w:rPr>
      <w:rFonts w:ascii="Calibri" w:eastAsia="Times New Roman" w:hAnsi="Calibri" w:cs="Times New Roman"/>
      <w:bCs w:val="0"/>
      <w:caps w:val="0"/>
      <w:sz w:val="32"/>
      <w:szCs w:val="32"/>
      <w:lang w:val="x-none" w:eastAsia="es-MX"/>
      <w14:numSpacing w14:val="proportional"/>
    </w:rPr>
  </w:style>
  <w:style w:type="character" w:customStyle="1" w:styleId="TITULO2Car">
    <w:name w:val="TITULO 2 Car"/>
    <w:link w:val="TITULO2"/>
    <w:rsid w:val="00DD598F"/>
    <w:rPr>
      <w:rFonts w:ascii="Calibri" w:eastAsia="Times New Roman" w:hAnsi="Calibri" w:cs="Times New Roman"/>
      <w:b/>
      <w:sz w:val="32"/>
      <w:szCs w:val="32"/>
      <w:lang w:val="x-none" w:eastAsia="es-MX"/>
      <w14:numSpacing w14:val="proportional"/>
    </w:rPr>
  </w:style>
  <w:style w:type="paragraph" w:styleId="DocumentMap">
    <w:name w:val="Document Map"/>
    <w:basedOn w:val="Normal"/>
    <w:link w:val="DocumentMapChar"/>
    <w:rsid w:val="00DD598F"/>
    <w:pPr>
      <w:spacing w:before="120" w:after="0"/>
      <w:jc w:val="left"/>
    </w:pPr>
    <w:rPr>
      <w:rFonts w:ascii="Tahoma" w:eastAsia="Times New Roman" w:hAnsi="Tahoma" w:cs="Times New Roman"/>
      <w:sz w:val="16"/>
      <w:szCs w:val="16"/>
      <w:lang w:val="x-none" w:eastAsia="es-MX"/>
      <w14:numSpacing w14:val="proportional"/>
    </w:rPr>
  </w:style>
  <w:style w:type="character" w:customStyle="1" w:styleId="DocumentMapChar">
    <w:name w:val="Document Map Char"/>
    <w:basedOn w:val="DefaultParagraphFont"/>
    <w:link w:val="DocumentMap"/>
    <w:rsid w:val="00DD598F"/>
    <w:rPr>
      <w:rFonts w:ascii="Tahoma" w:eastAsia="Times New Roman" w:hAnsi="Tahoma" w:cs="Times New Roman"/>
      <w:sz w:val="16"/>
      <w:szCs w:val="16"/>
      <w:lang w:val="x-none" w:eastAsia="es-MX"/>
      <w14:numSpacing w14:val="proportional"/>
    </w:rPr>
  </w:style>
  <w:style w:type="paragraph" w:styleId="BodyText2">
    <w:name w:val="Body Text 2"/>
    <w:basedOn w:val="Normal"/>
    <w:link w:val="BodyText2Char"/>
    <w:rsid w:val="00DD598F"/>
    <w:pPr>
      <w:spacing w:before="120" w:after="120" w:line="480" w:lineRule="auto"/>
      <w:jc w:val="left"/>
    </w:pPr>
    <w:rPr>
      <w:rFonts w:eastAsia="Times New Roman" w:cs="Times New Roman"/>
      <w:sz w:val="20"/>
      <w:szCs w:val="20"/>
      <w:lang w:val="x-none" w:eastAsia="es-MX"/>
      <w14:numSpacing w14:val="proportional"/>
    </w:rPr>
  </w:style>
  <w:style w:type="character" w:customStyle="1" w:styleId="BodyText2Char">
    <w:name w:val="Body Text 2 Char"/>
    <w:basedOn w:val="DefaultParagraphFont"/>
    <w:link w:val="BodyText2"/>
    <w:rsid w:val="00DD598F"/>
    <w:rPr>
      <w:rFonts w:ascii="Times New Roman" w:eastAsia="Times New Roman" w:hAnsi="Times New Roman" w:cs="Times New Roman"/>
      <w:sz w:val="20"/>
      <w:szCs w:val="20"/>
      <w:lang w:val="x-none" w:eastAsia="es-MX"/>
      <w14:numSpacing w14:val="proportional"/>
    </w:rPr>
  </w:style>
  <w:style w:type="character" w:customStyle="1" w:styleId="CommentTextChar">
    <w:name w:val="Comment Text Char"/>
    <w:basedOn w:val="DefaultParagraphFont"/>
    <w:link w:val="CommentText"/>
    <w:uiPriority w:val="99"/>
    <w:semiHidden/>
    <w:rsid w:val="00DD598F"/>
    <w:rPr>
      <w:rFonts w:ascii="Arial" w:eastAsia="Calibri" w:hAnsi="Arial" w:cs="Times New Roman"/>
      <w:sz w:val="20"/>
      <w:szCs w:val="20"/>
      <w:lang w:val="es-BO"/>
      <w14:numSpacing w14:val="proportional"/>
    </w:rPr>
  </w:style>
  <w:style w:type="paragraph" w:styleId="CommentText">
    <w:name w:val="annotation text"/>
    <w:basedOn w:val="Normal"/>
    <w:link w:val="CommentTextChar"/>
    <w:uiPriority w:val="99"/>
    <w:semiHidden/>
    <w:unhideWhenUsed/>
    <w:rsid w:val="00DD598F"/>
    <w:pPr>
      <w:spacing w:before="120" w:after="120"/>
    </w:pPr>
    <w:rPr>
      <w:rFonts w:ascii="Arial" w:eastAsia="Calibri" w:hAnsi="Arial" w:cs="Times New Roman"/>
      <w:sz w:val="20"/>
      <w:szCs w:val="20"/>
      <w14:numSpacing w14:val="proportional"/>
    </w:rPr>
  </w:style>
  <w:style w:type="character" w:customStyle="1" w:styleId="CommentSubjectChar">
    <w:name w:val="Comment Subject Char"/>
    <w:basedOn w:val="CommentTextChar"/>
    <w:link w:val="CommentSubject"/>
    <w:uiPriority w:val="99"/>
    <w:semiHidden/>
    <w:rsid w:val="00DD598F"/>
    <w:rPr>
      <w:rFonts w:ascii="Arial" w:eastAsia="Calibri" w:hAnsi="Arial" w:cs="Times New Roman"/>
      <w:b/>
      <w:bCs/>
      <w:sz w:val="20"/>
      <w:szCs w:val="20"/>
      <w:lang w:val="es-BO"/>
      <w14:numSpacing w14:val="proportional"/>
    </w:rPr>
  </w:style>
  <w:style w:type="paragraph" w:styleId="CommentSubject">
    <w:name w:val="annotation subject"/>
    <w:basedOn w:val="CommentText"/>
    <w:next w:val="CommentText"/>
    <w:link w:val="CommentSubjectChar"/>
    <w:uiPriority w:val="99"/>
    <w:semiHidden/>
    <w:unhideWhenUsed/>
    <w:rsid w:val="00DD598F"/>
    <w:rPr>
      <w:b/>
      <w:bCs/>
    </w:rPr>
  </w:style>
  <w:style w:type="table" w:styleId="ListTable3-Accent1">
    <w:name w:val="List Table 3 Accent 1"/>
    <w:basedOn w:val="TableNormal"/>
    <w:uiPriority w:val="48"/>
    <w:rsid w:val="00786933"/>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eGridLight">
    <w:name w:val="Grid Table Light"/>
    <w:basedOn w:val="TableNormal"/>
    <w:uiPriority w:val="40"/>
    <w:rsid w:val="00AD74B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size">
    <w:name w:val="size"/>
    <w:basedOn w:val="DefaultParagraphFont"/>
    <w:rsid w:val="00BB3B01"/>
  </w:style>
  <w:style w:type="paragraph" w:customStyle="1" w:styleId="Registro">
    <w:name w:val="Registro"/>
    <w:basedOn w:val="Anexo"/>
    <w:link w:val="RegistroCar"/>
    <w:qFormat/>
    <w:rsid w:val="008B0173"/>
    <w:pPr>
      <w:framePr w:wrap="around"/>
      <w:numPr>
        <w:numId w:val="20"/>
      </w:numPr>
    </w:pPr>
  </w:style>
  <w:style w:type="character" w:customStyle="1" w:styleId="AnexoCar">
    <w:name w:val="Anexo Car"/>
    <w:basedOn w:val="DefaultParagraphFont"/>
    <w:link w:val="Anexo"/>
    <w:rsid w:val="008B0173"/>
    <w:rPr>
      <w:rFonts w:ascii="Times New Roman" w:hAnsi="Times New Roman"/>
      <w:b/>
      <w:caps/>
      <w:sz w:val="28"/>
      <w:lang w:val="es-ES"/>
    </w:rPr>
  </w:style>
  <w:style w:type="character" w:customStyle="1" w:styleId="RegistroCar">
    <w:name w:val="Registro Car"/>
    <w:basedOn w:val="AnexoCar"/>
    <w:link w:val="Registro"/>
    <w:rsid w:val="008B0173"/>
    <w:rPr>
      <w:rFonts w:ascii="Times New Roman" w:hAnsi="Times New Roman"/>
      <w:b/>
      <w:caps/>
      <w:sz w:val="28"/>
      <w:lang w:val="es-ES"/>
    </w:rPr>
  </w:style>
  <w:style w:type="table" w:styleId="MediumGrid3-Accent5">
    <w:name w:val="Medium Grid 3 Accent 5"/>
    <w:basedOn w:val="TableNormal"/>
    <w:uiPriority w:val="69"/>
    <w:semiHidden/>
    <w:unhideWhenUsed/>
    <w:rsid w:val="006705A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UnresolvedMention">
    <w:name w:val="Unresolved Mention"/>
    <w:basedOn w:val="DefaultParagraphFont"/>
    <w:uiPriority w:val="99"/>
    <w:semiHidden/>
    <w:unhideWhenUsed/>
    <w:rsid w:val="008504B8"/>
    <w:rPr>
      <w:color w:val="605E5C"/>
      <w:shd w:val="clear" w:color="auto" w:fill="E1DFDD"/>
    </w:rPr>
  </w:style>
  <w:style w:type="paragraph" w:styleId="z-TopofForm">
    <w:name w:val="HTML Top of Form"/>
    <w:basedOn w:val="Normal"/>
    <w:next w:val="Normal"/>
    <w:link w:val="z-TopofFormChar"/>
    <w:hidden/>
    <w:uiPriority w:val="99"/>
    <w:semiHidden/>
    <w:unhideWhenUsed/>
    <w:rsid w:val="00507FFB"/>
    <w:pPr>
      <w:pBdr>
        <w:bottom w:val="single" w:sz="6" w:space="1" w:color="auto"/>
      </w:pBdr>
      <w:spacing w:before="0" w:after="0"/>
      <w:jc w:val="center"/>
    </w:pPr>
    <w:rPr>
      <w:rFonts w:ascii="Arial" w:eastAsia="Times New Roman" w:hAnsi="Arial" w:cs="Arial"/>
      <w:vanish/>
      <w:sz w:val="16"/>
      <w:szCs w:val="16"/>
      <w:lang w:eastAsia="es-BO"/>
    </w:rPr>
  </w:style>
  <w:style w:type="character" w:customStyle="1" w:styleId="z-TopofFormChar">
    <w:name w:val="z-Top of Form Char"/>
    <w:basedOn w:val="DefaultParagraphFont"/>
    <w:link w:val="z-TopofForm"/>
    <w:uiPriority w:val="99"/>
    <w:semiHidden/>
    <w:rsid w:val="00507FFB"/>
    <w:rPr>
      <w:rFonts w:ascii="Arial" w:eastAsia="Times New Roman" w:hAnsi="Arial" w:cs="Arial"/>
      <w:vanish/>
      <w:sz w:val="16"/>
      <w:szCs w:val="16"/>
      <w:lang w:val="es-BO"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80060">
      <w:bodyDiv w:val="1"/>
      <w:marLeft w:val="0"/>
      <w:marRight w:val="0"/>
      <w:marTop w:val="0"/>
      <w:marBottom w:val="0"/>
      <w:divBdr>
        <w:top w:val="none" w:sz="0" w:space="0" w:color="auto"/>
        <w:left w:val="none" w:sz="0" w:space="0" w:color="auto"/>
        <w:bottom w:val="none" w:sz="0" w:space="0" w:color="auto"/>
        <w:right w:val="none" w:sz="0" w:space="0" w:color="auto"/>
      </w:divBdr>
    </w:div>
    <w:div w:id="24139418">
      <w:bodyDiv w:val="1"/>
      <w:marLeft w:val="0"/>
      <w:marRight w:val="0"/>
      <w:marTop w:val="0"/>
      <w:marBottom w:val="0"/>
      <w:divBdr>
        <w:top w:val="none" w:sz="0" w:space="0" w:color="auto"/>
        <w:left w:val="none" w:sz="0" w:space="0" w:color="auto"/>
        <w:bottom w:val="none" w:sz="0" w:space="0" w:color="auto"/>
        <w:right w:val="none" w:sz="0" w:space="0" w:color="auto"/>
      </w:divBdr>
    </w:div>
    <w:div w:id="25258032">
      <w:bodyDiv w:val="1"/>
      <w:marLeft w:val="0"/>
      <w:marRight w:val="0"/>
      <w:marTop w:val="0"/>
      <w:marBottom w:val="0"/>
      <w:divBdr>
        <w:top w:val="none" w:sz="0" w:space="0" w:color="auto"/>
        <w:left w:val="none" w:sz="0" w:space="0" w:color="auto"/>
        <w:bottom w:val="none" w:sz="0" w:space="0" w:color="auto"/>
        <w:right w:val="none" w:sz="0" w:space="0" w:color="auto"/>
      </w:divBdr>
    </w:div>
    <w:div w:id="46955545">
      <w:bodyDiv w:val="1"/>
      <w:marLeft w:val="0"/>
      <w:marRight w:val="0"/>
      <w:marTop w:val="0"/>
      <w:marBottom w:val="0"/>
      <w:divBdr>
        <w:top w:val="none" w:sz="0" w:space="0" w:color="auto"/>
        <w:left w:val="none" w:sz="0" w:space="0" w:color="auto"/>
        <w:bottom w:val="none" w:sz="0" w:space="0" w:color="auto"/>
        <w:right w:val="none" w:sz="0" w:space="0" w:color="auto"/>
      </w:divBdr>
    </w:div>
    <w:div w:id="54552613">
      <w:bodyDiv w:val="1"/>
      <w:marLeft w:val="0"/>
      <w:marRight w:val="0"/>
      <w:marTop w:val="0"/>
      <w:marBottom w:val="0"/>
      <w:divBdr>
        <w:top w:val="none" w:sz="0" w:space="0" w:color="auto"/>
        <w:left w:val="none" w:sz="0" w:space="0" w:color="auto"/>
        <w:bottom w:val="none" w:sz="0" w:space="0" w:color="auto"/>
        <w:right w:val="none" w:sz="0" w:space="0" w:color="auto"/>
      </w:divBdr>
    </w:div>
    <w:div w:id="54671071">
      <w:bodyDiv w:val="1"/>
      <w:marLeft w:val="0"/>
      <w:marRight w:val="0"/>
      <w:marTop w:val="0"/>
      <w:marBottom w:val="0"/>
      <w:divBdr>
        <w:top w:val="none" w:sz="0" w:space="0" w:color="auto"/>
        <w:left w:val="none" w:sz="0" w:space="0" w:color="auto"/>
        <w:bottom w:val="none" w:sz="0" w:space="0" w:color="auto"/>
        <w:right w:val="none" w:sz="0" w:space="0" w:color="auto"/>
      </w:divBdr>
    </w:div>
    <w:div w:id="63722808">
      <w:bodyDiv w:val="1"/>
      <w:marLeft w:val="0"/>
      <w:marRight w:val="0"/>
      <w:marTop w:val="0"/>
      <w:marBottom w:val="0"/>
      <w:divBdr>
        <w:top w:val="none" w:sz="0" w:space="0" w:color="auto"/>
        <w:left w:val="none" w:sz="0" w:space="0" w:color="auto"/>
        <w:bottom w:val="none" w:sz="0" w:space="0" w:color="auto"/>
        <w:right w:val="none" w:sz="0" w:space="0" w:color="auto"/>
      </w:divBdr>
    </w:div>
    <w:div w:id="80680889">
      <w:bodyDiv w:val="1"/>
      <w:marLeft w:val="0"/>
      <w:marRight w:val="0"/>
      <w:marTop w:val="0"/>
      <w:marBottom w:val="0"/>
      <w:divBdr>
        <w:top w:val="none" w:sz="0" w:space="0" w:color="auto"/>
        <w:left w:val="none" w:sz="0" w:space="0" w:color="auto"/>
        <w:bottom w:val="none" w:sz="0" w:space="0" w:color="auto"/>
        <w:right w:val="none" w:sz="0" w:space="0" w:color="auto"/>
      </w:divBdr>
    </w:div>
    <w:div w:id="122358114">
      <w:bodyDiv w:val="1"/>
      <w:marLeft w:val="0"/>
      <w:marRight w:val="0"/>
      <w:marTop w:val="0"/>
      <w:marBottom w:val="0"/>
      <w:divBdr>
        <w:top w:val="none" w:sz="0" w:space="0" w:color="auto"/>
        <w:left w:val="none" w:sz="0" w:space="0" w:color="auto"/>
        <w:bottom w:val="none" w:sz="0" w:space="0" w:color="auto"/>
        <w:right w:val="none" w:sz="0" w:space="0" w:color="auto"/>
      </w:divBdr>
    </w:div>
    <w:div w:id="123274052">
      <w:bodyDiv w:val="1"/>
      <w:marLeft w:val="0"/>
      <w:marRight w:val="0"/>
      <w:marTop w:val="0"/>
      <w:marBottom w:val="0"/>
      <w:divBdr>
        <w:top w:val="none" w:sz="0" w:space="0" w:color="auto"/>
        <w:left w:val="none" w:sz="0" w:space="0" w:color="auto"/>
        <w:bottom w:val="none" w:sz="0" w:space="0" w:color="auto"/>
        <w:right w:val="none" w:sz="0" w:space="0" w:color="auto"/>
      </w:divBdr>
    </w:div>
    <w:div w:id="124129220">
      <w:bodyDiv w:val="1"/>
      <w:marLeft w:val="0"/>
      <w:marRight w:val="0"/>
      <w:marTop w:val="0"/>
      <w:marBottom w:val="0"/>
      <w:divBdr>
        <w:top w:val="none" w:sz="0" w:space="0" w:color="auto"/>
        <w:left w:val="none" w:sz="0" w:space="0" w:color="auto"/>
        <w:bottom w:val="none" w:sz="0" w:space="0" w:color="auto"/>
        <w:right w:val="none" w:sz="0" w:space="0" w:color="auto"/>
      </w:divBdr>
    </w:div>
    <w:div w:id="127167461">
      <w:bodyDiv w:val="1"/>
      <w:marLeft w:val="0"/>
      <w:marRight w:val="0"/>
      <w:marTop w:val="0"/>
      <w:marBottom w:val="0"/>
      <w:divBdr>
        <w:top w:val="none" w:sz="0" w:space="0" w:color="auto"/>
        <w:left w:val="none" w:sz="0" w:space="0" w:color="auto"/>
        <w:bottom w:val="none" w:sz="0" w:space="0" w:color="auto"/>
        <w:right w:val="none" w:sz="0" w:space="0" w:color="auto"/>
      </w:divBdr>
    </w:div>
    <w:div w:id="128018926">
      <w:bodyDiv w:val="1"/>
      <w:marLeft w:val="0"/>
      <w:marRight w:val="0"/>
      <w:marTop w:val="0"/>
      <w:marBottom w:val="0"/>
      <w:divBdr>
        <w:top w:val="none" w:sz="0" w:space="0" w:color="auto"/>
        <w:left w:val="none" w:sz="0" w:space="0" w:color="auto"/>
        <w:bottom w:val="none" w:sz="0" w:space="0" w:color="auto"/>
        <w:right w:val="none" w:sz="0" w:space="0" w:color="auto"/>
      </w:divBdr>
    </w:div>
    <w:div w:id="146941961">
      <w:bodyDiv w:val="1"/>
      <w:marLeft w:val="0"/>
      <w:marRight w:val="0"/>
      <w:marTop w:val="0"/>
      <w:marBottom w:val="0"/>
      <w:divBdr>
        <w:top w:val="none" w:sz="0" w:space="0" w:color="auto"/>
        <w:left w:val="none" w:sz="0" w:space="0" w:color="auto"/>
        <w:bottom w:val="none" w:sz="0" w:space="0" w:color="auto"/>
        <w:right w:val="none" w:sz="0" w:space="0" w:color="auto"/>
      </w:divBdr>
    </w:div>
    <w:div w:id="167911925">
      <w:bodyDiv w:val="1"/>
      <w:marLeft w:val="0"/>
      <w:marRight w:val="0"/>
      <w:marTop w:val="0"/>
      <w:marBottom w:val="0"/>
      <w:divBdr>
        <w:top w:val="none" w:sz="0" w:space="0" w:color="auto"/>
        <w:left w:val="none" w:sz="0" w:space="0" w:color="auto"/>
        <w:bottom w:val="none" w:sz="0" w:space="0" w:color="auto"/>
        <w:right w:val="none" w:sz="0" w:space="0" w:color="auto"/>
      </w:divBdr>
    </w:div>
    <w:div w:id="190187395">
      <w:bodyDiv w:val="1"/>
      <w:marLeft w:val="0"/>
      <w:marRight w:val="0"/>
      <w:marTop w:val="0"/>
      <w:marBottom w:val="0"/>
      <w:divBdr>
        <w:top w:val="none" w:sz="0" w:space="0" w:color="auto"/>
        <w:left w:val="none" w:sz="0" w:space="0" w:color="auto"/>
        <w:bottom w:val="none" w:sz="0" w:space="0" w:color="auto"/>
        <w:right w:val="none" w:sz="0" w:space="0" w:color="auto"/>
      </w:divBdr>
    </w:div>
    <w:div w:id="198126377">
      <w:bodyDiv w:val="1"/>
      <w:marLeft w:val="0"/>
      <w:marRight w:val="0"/>
      <w:marTop w:val="0"/>
      <w:marBottom w:val="0"/>
      <w:divBdr>
        <w:top w:val="none" w:sz="0" w:space="0" w:color="auto"/>
        <w:left w:val="none" w:sz="0" w:space="0" w:color="auto"/>
        <w:bottom w:val="none" w:sz="0" w:space="0" w:color="auto"/>
        <w:right w:val="none" w:sz="0" w:space="0" w:color="auto"/>
      </w:divBdr>
    </w:div>
    <w:div w:id="200677030">
      <w:bodyDiv w:val="1"/>
      <w:marLeft w:val="0"/>
      <w:marRight w:val="0"/>
      <w:marTop w:val="0"/>
      <w:marBottom w:val="0"/>
      <w:divBdr>
        <w:top w:val="none" w:sz="0" w:space="0" w:color="auto"/>
        <w:left w:val="none" w:sz="0" w:space="0" w:color="auto"/>
        <w:bottom w:val="none" w:sz="0" w:space="0" w:color="auto"/>
        <w:right w:val="none" w:sz="0" w:space="0" w:color="auto"/>
      </w:divBdr>
    </w:div>
    <w:div w:id="206181771">
      <w:bodyDiv w:val="1"/>
      <w:marLeft w:val="0"/>
      <w:marRight w:val="0"/>
      <w:marTop w:val="0"/>
      <w:marBottom w:val="0"/>
      <w:divBdr>
        <w:top w:val="none" w:sz="0" w:space="0" w:color="auto"/>
        <w:left w:val="none" w:sz="0" w:space="0" w:color="auto"/>
        <w:bottom w:val="none" w:sz="0" w:space="0" w:color="auto"/>
        <w:right w:val="none" w:sz="0" w:space="0" w:color="auto"/>
      </w:divBdr>
    </w:div>
    <w:div w:id="209460425">
      <w:bodyDiv w:val="1"/>
      <w:marLeft w:val="0"/>
      <w:marRight w:val="0"/>
      <w:marTop w:val="0"/>
      <w:marBottom w:val="0"/>
      <w:divBdr>
        <w:top w:val="none" w:sz="0" w:space="0" w:color="auto"/>
        <w:left w:val="none" w:sz="0" w:space="0" w:color="auto"/>
        <w:bottom w:val="none" w:sz="0" w:space="0" w:color="auto"/>
        <w:right w:val="none" w:sz="0" w:space="0" w:color="auto"/>
      </w:divBdr>
    </w:div>
    <w:div w:id="221908521">
      <w:bodyDiv w:val="1"/>
      <w:marLeft w:val="0"/>
      <w:marRight w:val="0"/>
      <w:marTop w:val="0"/>
      <w:marBottom w:val="0"/>
      <w:divBdr>
        <w:top w:val="none" w:sz="0" w:space="0" w:color="auto"/>
        <w:left w:val="none" w:sz="0" w:space="0" w:color="auto"/>
        <w:bottom w:val="none" w:sz="0" w:space="0" w:color="auto"/>
        <w:right w:val="none" w:sz="0" w:space="0" w:color="auto"/>
      </w:divBdr>
    </w:div>
    <w:div w:id="228807007">
      <w:bodyDiv w:val="1"/>
      <w:marLeft w:val="0"/>
      <w:marRight w:val="0"/>
      <w:marTop w:val="0"/>
      <w:marBottom w:val="0"/>
      <w:divBdr>
        <w:top w:val="none" w:sz="0" w:space="0" w:color="auto"/>
        <w:left w:val="none" w:sz="0" w:space="0" w:color="auto"/>
        <w:bottom w:val="none" w:sz="0" w:space="0" w:color="auto"/>
        <w:right w:val="none" w:sz="0" w:space="0" w:color="auto"/>
      </w:divBdr>
    </w:div>
    <w:div w:id="229463337">
      <w:bodyDiv w:val="1"/>
      <w:marLeft w:val="0"/>
      <w:marRight w:val="0"/>
      <w:marTop w:val="0"/>
      <w:marBottom w:val="0"/>
      <w:divBdr>
        <w:top w:val="none" w:sz="0" w:space="0" w:color="auto"/>
        <w:left w:val="none" w:sz="0" w:space="0" w:color="auto"/>
        <w:bottom w:val="none" w:sz="0" w:space="0" w:color="auto"/>
        <w:right w:val="none" w:sz="0" w:space="0" w:color="auto"/>
      </w:divBdr>
    </w:div>
    <w:div w:id="249124243">
      <w:bodyDiv w:val="1"/>
      <w:marLeft w:val="0"/>
      <w:marRight w:val="0"/>
      <w:marTop w:val="0"/>
      <w:marBottom w:val="0"/>
      <w:divBdr>
        <w:top w:val="none" w:sz="0" w:space="0" w:color="auto"/>
        <w:left w:val="none" w:sz="0" w:space="0" w:color="auto"/>
        <w:bottom w:val="none" w:sz="0" w:space="0" w:color="auto"/>
        <w:right w:val="none" w:sz="0" w:space="0" w:color="auto"/>
      </w:divBdr>
    </w:div>
    <w:div w:id="270548474">
      <w:bodyDiv w:val="1"/>
      <w:marLeft w:val="0"/>
      <w:marRight w:val="0"/>
      <w:marTop w:val="0"/>
      <w:marBottom w:val="0"/>
      <w:divBdr>
        <w:top w:val="none" w:sz="0" w:space="0" w:color="auto"/>
        <w:left w:val="none" w:sz="0" w:space="0" w:color="auto"/>
        <w:bottom w:val="none" w:sz="0" w:space="0" w:color="auto"/>
        <w:right w:val="none" w:sz="0" w:space="0" w:color="auto"/>
      </w:divBdr>
    </w:div>
    <w:div w:id="277874053">
      <w:bodyDiv w:val="1"/>
      <w:marLeft w:val="0"/>
      <w:marRight w:val="0"/>
      <w:marTop w:val="0"/>
      <w:marBottom w:val="0"/>
      <w:divBdr>
        <w:top w:val="none" w:sz="0" w:space="0" w:color="auto"/>
        <w:left w:val="none" w:sz="0" w:space="0" w:color="auto"/>
        <w:bottom w:val="none" w:sz="0" w:space="0" w:color="auto"/>
        <w:right w:val="none" w:sz="0" w:space="0" w:color="auto"/>
      </w:divBdr>
    </w:div>
    <w:div w:id="281767938">
      <w:bodyDiv w:val="1"/>
      <w:marLeft w:val="0"/>
      <w:marRight w:val="0"/>
      <w:marTop w:val="0"/>
      <w:marBottom w:val="0"/>
      <w:divBdr>
        <w:top w:val="none" w:sz="0" w:space="0" w:color="auto"/>
        <w:left w:val="none" w:sz="0" w:space="0" w:color="auto"/>
        <w:bottom w:val="none" w:sz="0" w:space="0" w:color="auto"/>
        <w:right w:val="none" w:sz="0" w:space="0" w:color="auto"/>
      </w:divBdr>
    </w:div>
    <w:div w:id="283461823">
      <w:bodyDiv w:val="1"/>
      <w:marLeft w:val="0"/>
      <w:marRight w:val="0"/>
      <w:marTop w:val="0"/>
      <w:marBottom w:val="0"/>
      <w:divBdr>
        <w:top w:val="none" w:sz="0" w:space="0" w:color="auto"/>
        <w:left w:val="none" w:sz="0" w:space="0" w:color="auto"/>
        <w:bottom w:val="none" w:sz="0" w:space="0" w:color="auto"/>
        <w:right w:val="none" w:sz="0" w:space="0" w:color="auto"/>
      </w:divBdr>
    </w:div>
    <w:div w:id="296566719">
      <w:bodyDiv w:val="1"/>
      <w:marLeft w:val="0"/>
      <w:marRight w:val="0"/>
      <w:marTop w:val="0"/>
      <w:marBottom w:val="0"/>
      <w:divBdr>
        <w:top w:val="none" w:sz="0" w:space="0" w:color="auto"/>
        <w:left w:val="none" w:sz="0" w:space="0" w:color="auto"/>
        <w:bottom w:val="none" w:sz="0" w:space="0" w:color="auto"/>
        <w:right w:val="none" w:sz="0" w:space="0" w:color="auto"/>
      </w:divBdr>
    </w:div>
    <w:div w:id="328487115">
      <w:bodyDiv w:val="1"/>
      <w:marLeft w:val="0"/>
      <w:marRight w:val="0"/>
      <w:marTop w:val="0"/>
      <w:marBottom w:val="0"/>
      <w:divBdr>
        <w:top w:val="none" w:sz="0" w:space="0" w:color="auto"/>
        <w:left w:val="none" w:sz="0" w:space="0" w:color="auto"/>
        <w:bottom w:val="none" w:sz="0" w:space="0" w:color="auto"/>
        <w:right w:val="none" w:sz="0" w:space="0" w:color="auto"/>
      </w:divBdr>
    </w:div>
    <w:div w:id="329721205">
      <w:bodyDiv w:val="1"/>
      <w:marLeft w:val="0"/>
      <w:marRight w:val="0"/>
      <w:marTop w:val="0"/>
      <w:marBottom w:val="0"/>
      <w:divBdr>
        <w:top w:val="none" w:sz="0" w:space="0" w:color="auto"/>
        <w:left w:val="none" w:sz="0" w:space="0" w:color="auto"/>
        <w:bottom w:val="none" w:sz="0" w:space="0" w:color="auto"/>
        <w:right w:val="none" w:sz="0" w:space="0" w:color="auto"/>
      </w:divBdr>
    </w:div>
    <w:div w:id="339889728">
      <w:bodyDiv w:val="1"/>
      <w:marLeft w:val="0"/>
      <w:marRight w:val="0"/>
      <w:marTop w:val="0"/>
      <w:marBottom w:val="0"/>
      <w:divBdr>
        <w:top w:val="none" w:sz="0" w:space="0" w:color="auto"/>
        <w:left w:val="none" w:sz="0" w:space="0" w:color="auto"/>
        <w:bottom w:val="none" w:sz="0" w:space="0" w:color="auto"/>
        <w:right w:val="none" w:sz="0" w:space="0" w:color="auto"/>
      </w:divBdr>
    </w:div>
    <w:div w:id="343821044">
      <w:bodyDiv w:val="1"/>
      <w:marLeft w:val="0"/>
      <w:marRight w:val="0"/>
      <w:marTop w:val="0"/>
      <w:marBottom w:val="0"/>
      <w:divBdr>
        <w:top w:val="none" w:sz="0" w:space="0" w:color="auto"/>
        <w:left w:val="none" w:sz="0" w:space="0" w:color="auto"/>
        <w:bottom w:val="none" w:sz="0" w:space="0" w:color="auto"/>
        <w:right w:val="none" w:sz="0" w:space="0" w:color="auto"/>
      </w:divBdr>
    </w:div>
    <w:div w:id="344986269">
      <w:bodyDiv w:val="1"/>
      <w:marLeft w:val="0"/>
      <w:marRight w:val="0"/>
      <w:marTop w:val="0"/>
      <w:marBottom w:val="0"/>
      <w:divBdr>
        <w:top w:val="none" w:sz="0" w:space="0" w:color="auto"/>
        <w:left w:val="none" w:sz="0" w:space="0" w:color="auto"/>
        <w:bottom w:val="none" w:sz="0" w:space="0" w:color="auto"/>
        <w:right w:val="none" w:sz="0" w:space="0" w:color="auto"/>
      </w:divBdr>
    </w:div>
    <w:div w:id="358357350">
      <w:bodyDiv w:val="1"/>
      <w:marLeft w:val="0"/>
      <w:marRight w:val="0"/>
      <w:marTop w:val="0"/>
      <w:marBottom w:val="0"/>
      <w:divBdr>
        <w:top w:val="none" w:sz="0" w:space="0" w:color="auto"/>
        <w:left w:val="none" w:sz="0" w:space="0" w:color="auto"/>
        <w:bottom w:val="none" w:sz="0" w:space="0" w:color="auto"/>
        <w:right w:val="none" w:sz="0" w:space="0" w:color="auto"/>
      </w:divBdr>
    </w:div>
    <w:div w:id="361244604">
      <w:bodyDiv w:val="1"/>
      <w:marLeft w:val="0"/>
      <w:marRight w:val="0"/>
      <w:marTop w:val="0"/>
      <w:marBottom w:val="0"/>
      <w:divBdr>
        <w:top w:val="none" w:sz="0" w:space="0" w:color="auto"/>
        <w:left w:val="none" w:sz="0" w:space="0" w:color="auto"/>
        <w:bottom w:val="none" w:sz="0" w:space="0" w:color="auto"/>
        <w:right w:val="none" w:sz="0" w:space="0" w:color="auto"/>
      </w:divBdr>
    </w:div>
    <w:div w:id="361563618">
      <w:bodyDiv w:val="1"/>
      <w:marLeft w:val="0"/>
      <w:marRight w:val="0"/>
      <w:marTop w:val="0"/>
      <w:marBottom w:val="0"/>
      <w:divBdr>
        <w:top w:val="none" w:sz="0" w:space="0" w:color="auto"/>
        <w:left w:val="none" w:sz="0" w:space="0" w:color="auto"/>
        <w:bottom w:val="none" w:sz="0" w:space="0" w:color="auto"/>
        <w:right w:val="none" w:sz="0" w:space="0" w:color="auto"/>
      </w:divBdr>
    </w:div>
    <w:div w:id="395661771">
      <w:bodyDiv w:val="1"/>
      <w:marLeft w:val="0"/>
      <w:marRight w:val="0"/>
      <w:marTop w:val="0"/>
      <w:marBottom w:val="0"/>
      <w:divBdr>
        <w:top w:val="none" w:sz="0" w:space="0" w:color="auto"/>
        <w:left w:val="none" w:sz="0" w:space="0" w:color="auto"/>
        <w:bottom w:val="none" w:sz="0" w:space="0" w:color="auto"/>
        <w:right w:val="none" w:sz="0" w:space="0" w:color="auto"/>
      </w:divBdr>
    </w:div>
    <w:div w:id="399133133">
      <w:bodyDiv w:val="1"/>
      <w:marLeft w:val="0"/>
      <w:marRight w:val="0"/>
      <w:marTop w:val="0"/>
      <w:marBottom w:val="0"/>
      <w:divBdr>
        <w:top w:val="none" w:sz="0" w:space="0" w:color="auto"/>
        <w:left w:val="none" w:sz="0" w:space="0" w:color="auto"/>
        <w:bottom w:val="none" w:sz="0" w:space="0" w:color="auto"/>
        <w:right w:val="none" w:sz="0" w:space="0" w:color="auto"/>
      </w:divBdr>
    </w:div>
    <w:div w:id="401488058">
      <w:bodyDiv w:val="1"/>
      <w:marLeft w:val="0"/>
      <w:marRight w:val="0"/>
      <w:marTop w:val="0"/>
      <w:marBottom w:val="0"/>
      <w:divBdr>
        <w:top w:val="none" w:sz="0" w:space="0" w:color="auto"/>
        <w:left w:val="none" w:sz="0" w:space="0" w:color="auto"/>
        <w:bottom w:val="none" w:sz="0" w:space="0" w:color="auto"/>
        <w:right w:val="none" w:sz="0" w:space="0" w:color="auto"/>
      </w:divBdr>
      <w:divsChild>
        <w:div w:id="905064895">
          <w:marLeft w:val="0"/>
          <w:marRight w:val="0"/>
          <w:marTop w:val="0"/>
          <w:marBottom w:val="0"/>
          <w:divBdr>
            <w:top w:val="single" w:sz="2" w:space="0" w:color="E3E3E3"/>
            <w:left w:val="single" w:sz="2" w:space="0" w:color="E3E3E3"/>
            <w:bottom w:val="single" w:sz="2" w:space="0" w:color="E3E3E3"/>
            <w:right w:val="single" w:sz="2" w:space="0" w:color="E3E3E3"/>
          </w:divBdr>
          <w:divsChild>
            <w:div w:id="1589735213">
              <w:marLeft w:val="0"/>
              <w:marRight w:val="0"/>
              <w:marTop w:val="0"/>
              <w:marBottom w:val="0"/>
              <w:divBdr>
                <w:top w:val="single" w:sz="2" w:space="0" w:color="E3E3E3"/>
                <w:left w:val="single" w:sz="2" w:space="0" w:color="E3E3E3"/>
                <w:bottom w:val="single" w:sz="2" w:space="0" w:color="E3E3E3"/>
                <w:right w:val="single" w:sz="2" w:space="0" w:color="E3E3E3"/>
              </w:divBdr>
              <w:divsChild>
                <w:div w:id="2133860410">
                  <w:marLeft w:val="0"/>
                  <w:marRight w:val="0"/>
                  <w:marTop w:val="0"/>
                  <w:marBottom w:val="0"/>
                  <w:divBdr>
                    <w:top w:val="single" w:sz="2" w:space="0" w:color="E3E3E3"/>
                    <w:left w:val="single" w:sz="2" w:space="0" w:color="E3E3E3"/>
                    <w:bottom w:val="single" w:sz="2" w:space="0" w:color="E3E3E3"/>
                    <w:right w:val="single" w:sz="2" w:space="0" w:color="E3E3E3"/>
                  </w:divBdr>
                  <w:divsChild>
                    <w:div w:id="1660307801">
                      <w:marLeft w:val="0"/>
                      <w:marRight w:val="0"/>
                      <w:marTop w:val="0"/>
                      <w:marBottom w:val="0"/>
                      <w:divBdr>
                        <w:top w:val="single" w:sz="2" w:space="0" w:color="E3E3E3"/>
                        <w:left w:val="single" w:sz="2" w:space="0" w:color="E3E3E3"/>
                        <w:bottom w:val="single" w:sz="2" w:space="0" w:color="E3E3E3"/>
                        <w:right w:val="single" w:sz="2" w:space="0" w:color="E3E3E3"/>
                      </w:divBdr>
                      <w:divsChild>
                        <w:div w:id="1191652841">
                          <w:marLeft w:val="0"/>
                          <w:marRight w:val="0"/>
                          <w:marTop w:val="0"/>
                          <w:marBottom w:val="0"/>
                          <w:divBdr>
                            <w:top w:val="single" w:sz="2" w:space="0" w:color="E3E3E3"/>
                            <w:left w:val="single" w:sz="2" w:space="0" w:color="E3E3E3"/>
                            <w:bottom w:val="single" w:sz="2" w:space="0" w:color="E3E3E3"/>
                            <w:right w:val="single" w:sz="2" w:space="0" w:color="E3E3E3"/>
                          </w:divBdr>
                          <w:divsChild>
                            <w:div w:id="246109902">
                              <w:marLeft w:val="0"/>
                              <w:marRight w:val="0"/>
                              <w:marTop w:val="0"/>
                              <w:marBottom w:val="0"/>
                              <w:divBdr>
                                <w:top w:val="single" w:sz="2" w:space="0" w:color="E3E3E3"/>
                                <w:left w:val="single" w:sz="2" w:space="0" w:color="E3E3E3"/>
                                <w:bottom w:val="single" w:sz="2" w:space="0" w:color="E3E3E3"/>
                                <w:right w:val="single" w:sz="2" w:space="0" w:color="E3E3E3"/>
                              </w:divBdr>
                              <w:divsChild>
                                <w:div w:id="269361128">
                                  <w:marLeft w:val="0"/>
                                  <w:marRight w:val="0"/>
                                  <w:marTop w:val="100"/>
                                  <w:marBottom w:val="100"/>
                                  <w:divBdr>
                                    <w:top w:val="single" w:sz="2" w:space="0" w:color="E3E3E3"/>
                                    <w:left w:val="single" w:sz="2" w:space="0" w:color="E3E3E3"/>
                                    <w:bottom w:val="single" w:sz="2" w:space="0" w:color="E3E3E3"/>
                                    <w:right w:val="single" w:sz="2" w:space="0" w:color="E3E3E3"/>
                                  </w:divBdr>
                                  <w:divsChild>
                                    <w:div w:id="123427583">
                                      <w:marLeft w:val="0"/>
                                      <w:marRight w:val="0"/>
                                      <w:marTop w:val="0"/>
                                      <w:marBottom w:val="0"/>
                                      <w:divBdr>
                                        <w:top w:val="single" w:sz="2" w:space="0" w:color="E3E3E3"/>
                                        <w:left w:val="single" w:sz="2" w:space="0" w:color="E3E3E3"/>
                                        <w:bottom w:val="single" w:sz="2" w:space="0" w:color="E3E3E3"/>
                                        <w:right w:val="single" w:sz="2" w:space="0" w:color="E3E3E3"/>
                                      </w:divBdr>
                                      <w:divsChild>
                                        <w:div w:id="492256574">
                                          <w:marLeft w:val="0"/>
                                          <w:marRight w:val="0"/>
                                          <w:marTop w:val="0"/>
                                          <w:marBottom w:val="0"/>
                                          <w:divBdr>
                                            <w:top w:val="single" w:sz="2" w:space="0" w:color="E3E3E3"/>
                                            <w:left w:val="single" w:sz="2" w:space="0" w:color="E3E3E3"/>
                                            <w:bottom w:val="single" w:sz="2" w:space="0" w:color="E3E3E3"/>
                                            <w:right w:val="single" w:sz="2" w:space="0" w:color="E3E3E3"/>
                                          </w:divBdr>
                                          <w:divsChild>
                                            <w:div w:id="985823078">
                                              <w:marLeft w:val="0"/>
                                              <w:marRight w:val="0"/>
                                              <w:marTop w:val="0"/>
                                              <w:marBottom w:val="0"/>
                                              <w:divBdr>
                                                <w:top w:val="single" w:sz="2" w:space="0" w:color="E3E3E3"/>
                                                <w:left w:val="single" w:sz="2" w:space="0" w:color="E3E3E3"/>
                                                <w:bottom w:val="single" w:sz="2" w:space="0" w:color="E3E3E3"/>
                                                <w:right w:val="single" w:sz="2" w:space="0" w:color="E3E3E3"/>
                                              </w:divBdr>
                                              <w:divsChild>
                                                <w:div w:id="1941912255">
                                                  <w:marLeft w:val="0"/>
                                                  <w:marRight w:val="0"/>
                                                  <w:marTop w:val="0"/>
                                                  <w:marBottom w:val="0"/>
                                                  <w:divBdr>
                                                    <w:top w:val="single" w:sz="2" w:space="0" w:color="E3E3E3"/>
                                                    <w:left w:val="single" w:sz="2" w:space="0" w:color="E3E3E3"/>
                                                    <w:bottom w:val="single" w:sz="2" w:space="0" w:color="E3E3E3"/>
                                                    <w:right w:val="single" w:sz="2" w:space="0" w:color="E3E3E3"/>
                                                  </w:divBdr>
                                                  <w:divsChild>
                                                    <w:div w:id="159933934">
                                                      <w:marLeft w:val="0"/>
                                                      <w:marRight w:val="0"/>
                                                      <w:marTop w:val="0"/>
                                                      <w:marBottom w:val="0"/>
                                                      <w:divBdr>
                                                        <w:top w:val="single" w:sz="2" w:space="0" w:color="E3E3E3"/>
                                                        <w:left w:val="single" w:sz="2" w:space="0" w:color="E3E3E3"/>
                                                        <w:bottom w:val="single" w:sz="2" w:space="0" w:color="E3E3E3"/>
                                                        <w:right w:val="single" w:sz="2" w:space="0" w:color="E3E3E3"/>
                                                      </w:divBdr>
                                                      <w:divsChild>
                                                        <w:div w:id="159664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06371344">
          <w:marLeft w:val="0"/>
          <w:marRight w:val="0"/>
          <w:marTop w:val="0"/>
          <w:marBottom w:val="0"/>
          <w:divBdr>
            <w:top w:val="none" w:sz="0" w:space="0" w:color="auto"/>
            <w:left w:val="none" w:sz="0" w:space="0" w:color="auto"/>
            <w:bottom w:val="none" w:sz="0" w:space="0" w:color="auto"/>
            <w:right w:val="none" w:sz="0" w:space="0" w:color="auto"/>
          </w:divBdr>
          <w:divsChild>
            <w:div w:id="31928581">
              <w:marLeft w:val="0"/>
              <w:marRight w:val="0"/>
              <w:marTop w:val="100"/>
              <w:marBottom w:val="100"/>
              <w:divBdr>
                <w:top w:val="single" w:sz="2" w:space="0" w:color="E3E3E3"/>
                <w:left w:val="single" w:sz="2" w:space="0" w:color="E3E3E3"/>
                <w:bottom w:val="single" w:sz="2" w:space="0" w:color="E3E3E3"/>
                <w:right w:val="single" w:sz="2" w:space="0" w:color="E3E3E3"/>
              </w:divBdr>
              <w:divsChild>
                <w:div w:id="1677222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07504353">
      <w:bodyDiv w:val="1"/>
      <w:marLeft w:val="0"/>
      <w:marRight w:val="0"/>
      <w:marTop w:val="0"/>
      <w:marBottom w:val="0"/>
      <w:divBdr>
        <w:top w:val="none" w:sz="0" w:space="0" w:color="auto"/>
        <w:left w:val="none" w:sz="0" w:space="0" w:color="auto"/>
        <w:bottom w:val="none" w:sz="0" w:space="0" w:color="auto"/>
        <w:right w:val="none" w:sz="0" w:space="0" w:color="auto"/>
      </w:divBdr>
    </w:div>
    <w:div w:id="421029303">
      <w:bodyDiv w:val="1"/>
      <w:marLeft w:val="0"/>
      <w:marRight w:val="0"/>
      <w:marTop w:val="0"/>
      <w:marBottom w:val="0"/>
      <w:divBdr>
        <w:top w:val="none" w:sz="0" w:space="0" w:color="auto"/>
        <w:left w:val="none" w:sz="0" w:space="0" w:color="auto"/>
        <w:bottom w:val="none" w:sz="0" w:space="0" w:color="auto"/>
        <w:right w:val="none" w:sz="0" w:space="0" w:color="auto"/>
      </w:divBdr>
    </w:div>
    <w:div w:id="421610083">
      <w:bodyDiv w:val="1"/>
      <w:marLeft w:val="0"/>
      <w:marRight w:val="0"/>
      <w:marTop w:val="0"/>
      <w:marBottom w:val="0"/>
      <w:divBdr>
        <w:top w:val="none" w:sz="0" w:space="0" w:color="auto"/>
        <w:left w:val="none" w:sz="0" w:space="0" w:color="auto"/>
        <w:bottom w:val="none" w:sz="0" w:space="0" w:color="auto"/>
        <w:right w:val="none" w:sz="0" w:space="0" w:color="auto"/>
      </w:divBdr>
    </w:div>
    <w:div w:id="424502829">
      <w:bodyDiv w:val="1"/>
      <w:marLeft w:val="0"/>
      <w:marRight w:val="0"/>
      <w:marTop w:val="0"/>
      <w:marBottom w:val="0"/>
      <w:divBdr>
        <w:top w:val="none" w:sz="0" w:space="0" w:color="auto"/>
        <w:left w:val="none" w:sz="0" w:space="0" w:color="auto"/>
        <w:bottom w:val="none" w:sz="0" w:space="0" w:color="auto"/>
        <w:right w:val="none" w:sz="0" w:space="0" w:color="auto"/>
      </w:divBdr>
    </w:div>
    <w:div w:id="427579020">
      <w:bodyDiv w:val="1"/>
      <w:marLeft w:val="0"/>
      <w:marRight w:val="0"/>
      <w:marTop w:val="0"/>
      <w:marBottom w:val="0"/>
      <w:divBdr>
        <w:top w:val="none" w:sz="0" w:space="0" w:color="auto"/>
        <w:left w:val="none" w:sz="0" w:space="0" w:color="auto"/>
        <w:bottom w:val="none" w:sz="0" w:space="0" w:color="auto"/>
        <w:right w:val="none" w:sz="0" w:space="0" w:color="auto"/>
      </w:divBdr>
    </w:div>
    <w:div w:id="429667305">
      <w:bodyDiv w:val="1"/>
      <w:marLeft w:val="0"/>
      <w:marRight w:val="0"/>
      <w:marTop w:val="0"/>
      <w:marBottom w:val="0"/>
      <w:divBdr>
        <w:top w:val="none" w:sz="0" w:space="0" w:color="auto"/>
        <w:left w:val="none" w:sz="0" w:space="0" w:color="auto"/>
        <w:bottom w:val="none" w:sz="0" w:space="0" w:color="auto"/>
        <w:right w:val="none" w:sz="0" w:space="0" w:color="auto"/>
      </w:divBdr>
    </w:div>
    <w:div w:id="436296425">
      <w:bodyDiv w:val="1"/>
      <w:marLeft w:val="0"/>
      <w:marRight w:val="0"/>
      <w:marTop w:val="0"/>
      <w:marBottom w:val="0"/>
      <w:divBdr>
        <w:top w:val="none" w:sz="0" w:space="0" w:color="auto"/>
        <w:left w:val="none" w:sz="0" w:space="0" w:color="auto"/>
        <w:bottom w:val="none" w:sz="0" w:space="0" w:color="auto"/>
        <w:right w:val="none" w:sz="0" w:space="0" w:color="auto"/>
      </w:divBdr>
      <w:divsChild>
        <w:div w:id="1326664308">
          <w:marLeft w:val="0"/>
          <w:marRight w:val="0"/>
          <w:marTop w:val="0"/>
          <w:marBottom w:val="0"/>
          <w:divBdr>
            <w:top w:val="single" w:sz="2" w:space="0" w:color="E3E3E3"/>
            <w:left w:val="single" w:sz="2" w:space="0" w:color="E3E3E3"/>
            <w:bottom w:val="single" w:sz="2" w:space="0" w:color="E3E3E3"/>
            <w:right w:val="single" w:sz="2" w:space="0" w:color="E3E3E3"/>
          </w:divBdr>
          <w:divsChild>
            <w:div w:id="598173078">
              <w:marLeft w:val="0"/>
              <w:marRight w:val="0"/>
              <w:marTop w:val="100"/>
              <w:marBottom w:val="100"/>
              <w:divBdr>
                <w:top w:val="single" w:sz="2" w:space="0" w:color="E3E3E3"/>
                <w:left w:val="single" w:sz="2" w:space="0" w:color="E3E3E3"/>
                <w:bottom w:val="single" w:sz="2" w:space="0" w:color="E3E3E3"/>
                <w:right w:val="single" w:sz="2" w:space="0" w:color="E3E3E3"/>
              </w:divBdr>
              <w:divsChild>
                <w:div w:id="1279406998">
                  <w:marLeft w:val="0"/>
                  <w:marRight w:val="0"/>
                  <w:marTop w:val="0"/>
                  <w:marBottom w:val="0"/>
                  <w:divBdr>
                    <w:top w:val="single" w:sz="2" w:space="0" w:color="E3E3E3"/>
                    <w:left w:val="single" w:sz="2" w:space="0" w:color="E3E3E3"/>
                    <w:bottom w:val="single" w:sz="2" w:space="0" w:color="E3E3E3"/>
                    <w:right w:val="single" w:sz="2" w:space="0" w:color="E3E3E3"/>
                  </w:divBdr>
                  <w:divsChild>
                    <w:div w:id="646670715">
                      <w:marLeft w:val="0"/>
                      <w:marRight w:val="0"/>
                      <w:marTop w:val="0"/>
                      <w:marBottom w:val="0"/>
                      <w:divBdr>
                        <w:top w:val="single" w:sz="2" w:space="0" w:color="E3E3E3"/>
                        <w:left w:val="single" w:sz="2" w:space="0" w:color="E3E3E3"/>
                        <w:bottom w:val="single" w:sz="2" w:space="0" w:color="E3E3E3"/>
                        <w:right w:val="single" w:sz="2" w:space="0" w:color="E3E3E3"/>
                      </w:divBdr>
                      <w:divsChild>
                        <w:div w:id="1429230088">
                          <w:marLeft w:val="0"/>
                          <w:marRight w:val="0"/>
                          <w:marTop w:val="0"/>
                          <w:marBottom w:val="0"/>
                          <w:divBdr>
                            <w:top w:val="single" w:sz="2" w:space="0" w:color="E3E3E3"/>
                            <w:left w:val="single" w:sz="2" w:space="0" w:color="E3E3E3"/>
                            <w:bottom w:val="single" w:sz="2" w:space="0" w:color="E3E3E3"/>
                            <w:right w:val="single" w:sz="2" w:space="0" w:color="E3E3E3"/>
                          </w:divBdr>
                          <w:divsChild>
                            <w:div w:id="1347247877">
                              <w:marLeft w:val="0"/>
                              <w:marRight w:val="0"/>
                              <w:marTop w:val="0"/>
                              <w:marBottom w:val="0"/>
                              <w:divBdr>
                                <w:top w:val="single" w:sz="2" w:space="0" w:color="E3E3E3"/>
                                <w:left w:val="single" w:sz="2" w:space="0" w:color="E3E3E3"/>
                                <w:bottom w:val="single" w:sz="2" w:space="0" w:color="E3E3E3"/>
                                <w:right w:val="single" w:sz="2" w:space="0" w:color="E3E3E3"/>
                              </w:divBdr>
                              <w:divsChild>
                                <w:div w:id="574633226">
                                  <w:marLeft w:val="0"/>
                                  <w:marRight w:val="0"/>
                                  <w:marTop w:val="0"/>
                                  <w:marBottom w:val="0"/>
                                  <w:divBdr>
                                    <w:top w:val="single" w:sz="2" w:space="0" w:color="E3E3E3"/>
                                    <w:left w:val="single" w:sz="2" w:space="0" w:color="E3E3E3"/>
                                    <w:bottom w:val="single" w:sz="2" w:space="0" w:color="E3E3E3"/>
                                    <w:right w:val="single" w:sz="2" w:space="0" w:color="E3E3E3"/>
                                  </w:divBdr>
                                  <w:divsChild>
                                    <w:div w:id="6540688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36676548">
      <w:bodyDiv w:val="1"/>
      <w:marLeft w:val="0"/>
      <w:marRight w:val="0"/>
      <w:marTop w:val="0"/>
      <w:marBottom w:val="0"/>
      <w:divBdr>
        <w:top w:val="none" w:sz="0" w:space="0" w:color="auto"/>
        <w:left w:val="none" w:sz="0" w:space="0" w:color="auto"/>
        <w:bottom w:val="none" w:sz="0" w:space="0" w:color="auto"/>
        <w:right w:val="none" w:sz="0" w:space="0" w:color="auto"/>
      </w:divBdr>
    </w:div>
    <w:div w:id="437141607">
      <w:bodyDiv w:val="1"/>
      <w:marLeft w:val="0"/>
      <w:marRight w:val="0"/>
      <w:marTop w:val="0"/>
      <w:marBottom w:val="0"/>
      <w:divBdr>
        <w:top w:val="none" w:sz="0" w:space="0" w:color="auto"/>
        <w:left w:val="none" w:sz="0" w:space="0" w:color="auto"/>
        <w:bottom w:val="none" w:sz="0" w:space="0" w:color="auto"/>
        <w:right w:val="none" w:sz="0" w:space="0" w:color="auto"/>
      </w:divBdr>
      <w:divsChild>
        <w:div w:id="592782314">
          <w:marLeft w:val="0"/>
          <w:marRight w:val="0"/>
          <w:marTop w:val="0"/>
          <w:marBottom w:val="0"/>
          <w:divBdr>
            <w:top w:val="single" w:sz="2" w:space="0" w:color="E3E3E3"/>
            <w:left w:val="single" w:sz="2" w:space="0" w:color="E3E3E3"/>
            <w:bottom w:val="single" w:sz="2" w:space="0" w:color="E3E3E3"/>
            <w:right w:val="single" w:sz="2" w:space="0" w:color="E3E3E3"/>
          </w:divBdr>
          <w:divsChild>
            <w:div w:id="1955137691">
              <w:marLeft w:val="0"/>
              <w:marRight w:val="0"/>
              <w:marTop w:val="0"/>
              <w:marBottom w:val="0"/>
              <w:divBdr>
                <w:top w:val="single" w:sz="2" w:space="0" w:color="E3E3E3"/>
                <w:left w:val="single" w:sz="2" w:space="0" w:color="E3E3E3"/>
                <w:bottom w:val="single" w:sz="2" w:space="0" w:color="E3E3E3"/>
                <w:right w:val="single" w:sz="2" w:space="0" w:color="E3E3E3"/>
              </w:divBdr>
              <w:divsChild>
                <w:div w:id="410086370">
                  <w:marLeft w:val="0"/>
                  <w:marRight w:val="0"/>
                  <w:marTop w:val="0"/>
                  <w:marBottom w:val="0"/>
                  <w:divBdr>
                    <w:top w:val="single" w:sz="2" w:space="0" w:color="E3E3E3"/>
                    <w:left w:val="single" w:sz="2" w:space="0" w:color="E3E3E3"/>
                    <w:bottom w:val="single" w:sz="2" w:space="0" w:color="E3E3E3"/>
                    <w:right w:val="single" w:sz="2" w:space="0" w:color="E3E3E3"/>
                  </w:divBdr>
                  <w:divsChild>
                    <w:div w:id="1888371207">
                      <w:marLeft w:val="0"/>
                      <w:marRight w:val="0"/>
                      <w:marTop w:val="0"/>
                      <w:marBottom w:val="0"/>
                      <w:divBdr>
                        <w:top w:val="single" w:sz="2" w:space="0" w:color="E3E3E3"/>
                        <w:left w:val="single" w:sz="2" w:space="0" w:color="E3E3E3"/>
                        <w:bottom w:val="single" w:sz="2" w:space="0" w:color="E3E3E3"/>
                        <w:right w:val="single" w:sz="2" w:space="0" w:color="E3E3E3"/>
                      </w:divBdr>
                      <w:divsChild>
                        <w:div w:id="638648790">
                          <w:marLeft w:val="0"/>
                          <w:marRight w:val="0"/>
                          <w:marTop w:val="0"/>
                          <w:marBottom w:val="0"/>
                          <w:divBdr>
                            <w:top w:val="single" w:sz="2" w:space="0" w:color="E3E3E3"/>
                            <w:left w:val="single" w:sz="2" w:space="0" w:color="E3E3E3"/>
                            <w:bottom w:val="single" w:sz="2" w:space="0" w:color="E3E3E3"/>
                            <w:right w:val="single" w:sz="2" w:space="0" w:color="E3E3E3"/>
                          </w:divBdr>
                          <w:divsChild>
                            <w:div w:id="1689985995">
                              <w:marLeft w:val="0"/>
                              <w:marRight w:val="0"/>
                              <w:marTop w:val="0"/>
                              <w:marBottom w:val="0"/>
                              <w:divBdr>
                                <w:top w:val="single" w:sz="2" w:space="0" w:color="E3E3E3"/>
                                <w:left w:val="single" w:sz="2" w:space="0" w:color="E3E3E3"/>
                                <w:bottom w:val="single" w:sz="2" w:space="0" w:color="E3E3E3"/>
                                <w:right w:val="single" w:sz="2" w:space="0" w:color="E3E3E3"/>
                              </w:divBdr>
                              <w:divsChild>
                                <w:div w:id="3439540">
                                  <w:marLeft w:val="0"/>
                                  <w:marRight w:val="0"/>
                                  <w:marTop w:val="100"/>
                                  <w:marBottom w:val="100"/>
                                  <w:divBdr>
                                    <w:top w:val="single" w:sz="2" w:space="0" w:color="E3E3E3"/>
                                    <w:left w:val="single" w:sz="2" w:space="0" w:color="E3E3E3"/>
                                    <w:bottom w:val="single" w:sz="2" w:space="0" w:color="E3E3E3"/>
                                    <w:right w:val="single" w:sz="2" w:space="0" w:color="E3E3E3"/>
                                  </w:divBdr>
                                  <w:divsChild>
                                    <w:div w:id="498738365">
                                      <w:marLeft w:val="0"/>
                                      <w:marRight w:val="0"/>
                                      <w:marTop w:val="0"/>
                                      <w:marBottom w:val="0"/>
                                      <w:divBdr>
                                        <w:top w:val="single" w:sz="2" w:space="0" w:color="E3E3E3"/>
                                        <w:left w:val="single" w:sz="2" w:space="0" w:color="E3E3E3"/>
                                        <w:bottom w:val="single" w:sz="2" w:space="0" w:color="E3E3E3"/>
                                        <w:right w:val="single" w:sz="2" w:space="0" w:color="E3E3E3"/>
                                      </w:divBdr>
                                      <w:divsChild>
                                        <w:div w:id="72289542">
                                          <w:marLeft w:val="0"/>
                                          <w:marRight w:val="0"/>
                                          <w:marTop w:val="0"/>
                                          <w:marBottom w:val="0"/>
                                          <w:divBdr>
                                            <w:top w:val="single" w:sz="2" w:space="0" w:color="E3E3E3"/>
                                            <w:left w:val="single" w:sz="2" w:space="0" w:color="E3E3E3"/>
                                            <w:bottom w:val="single" w:sz="2" w:space="0" w:color="E3E3E3"/>
                                            <w:right w:val="single" w:sz="2" w:space="0" w:color="E3E3E3"/>
                                          </w:divBdr>
                                          <w:divsChild>
                                            <w:div w:id="1941713300">
                                              <w:marLeft w:val="0"/>
                                              <w:marRight w:val="0"/>
                                              <w:marTop w:val="0"/>
                                              <w:marBottom w:val="0"/>
                                              <w:divBdr>
                                                <w:top w:val="single" w:sz="2" w:space="0" w:color="E3E3E3"/>
                                                <w:left w:val="single" w:sz="2" w:space="0" w:color="E3E3E3"/>
                                                <w:bottom w:val="single" w:sz="2" w:space="0" w:color="E3E3E3"/>
                                                <w:right w:val="single" w:sz="2" w:space="0" w:color="E3E3E3"/>
                                              </w:divBdr>
                                              <w:divsChild>
                                                <w:div w:id="1115560588">
                                                  <w:marLeft w:val="0"/>
                                                  <w:marRight w:val="0"/>
                                                  <w:marTop w:val="0"/>
                                                  <w:marBottom w:val="0"/>
                                                  <w:divBdr>
                                                    <w:top w:val="single" w:sz="2" w:space="0" w:color="E3E3E3"/>
                                                    <w:left w:val="single" w:sz="2" w:space="0" w:color="E3E3E3"/>
                                                    <w:bottom w:val="single" w:sz="2" w:space="0" w:color="E3E3E3"/>
                                                    <w:right w:val="single" w:sz="2" w:space="0" w:color="E3E3E3"/>
                                                  </w:divBdr>
                                                  <w:divsChild>
                                                    <w:div w:id="1910380504">
                                                      <w:marLeft w:val="0"/>
                                                      <w:marRight w:val="0"/>
                                                      <w:marTop w:val="0"/>
                                                      <w:marBottom w:val="0"/>
                                                      <w:divBdr>
                                                        <w:top w:val="single" w:sz="2" w:space="0" w:color="E3E3E3"/>
                                                        <w:left w:val="single" w:sz="2" w:space="0" w:color="E3E3E3"/>
                                                        <w:bottom w:val="single" w:sz="2" w:space="0" w:color="E3E3E3"/>
                                                        <w:right w:val="single" w:sz="2" w:space="0" w:color="E3E3E3"/>
                                                      </w:divBdr>
                                                      <w:divsChild>
                                                        <w:div w:id="2103332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10468142">
          <w:marLeft w:val="0"/>
          <w:marRight w:val="0"/>
          <w:marTop w:val="0"/>
          <w:marBottom w:val="0"/>
          <w:divBdr>
            <w:top w:val="none" w:sz="0" w:space="0" w:color="auto"/>
            <w:left w:val="none" w:sz="0" w:space="0" w:color="auto"/>
            <w:bottom w:val="none" w:sz="0" w:space="0" w:color="auto"/>
            <w:right w:val="none" w:sz="0" w:space="0" w:color="auto"/>
          </w:divBdr>
        </w:div>
      </w:divsChild>
    </w:div>
    <w:div w:id="448740130">
      <w:bodyDiv w:val="1"/>
      <w:marLeft w:val="0"/>
      <w:marRight w:val="0"/>
      <w:marTop w:val="0"/>
      <w:marBottom w:val="0"/>
      <w:divBdr>
        <w:top w:val="none" w:sz="0" w:space="0" w:color="auto"/>
        <w:left w:val="none" w:sz="0" w:space="0" w:color="auto"/>
        <w:bottom w:val="none" w:sz="0" w:space="0" w:color="auto"/>
        <w:right w:val="none" w:sz="0" w:space="0" w:color="auto"/>
      </w:divBdr>
    </w:div>
    <w:div w:id="449974706">
      <w:bodyDiv w:val="1"/>
      <w:marLeft w:val="0"/>
      <w:marRight w:val="0"/>
      <w:marTop w:val="0"/>
      <w:marBottom w:val="0"/>
      <w:divBdr>
        <w:top w:val="none" w:sz="0" w:space="0" w:color="auto"/>
        <w:left w:val="none" w:sz="0" w:space="0" w:color="auto"/>
        <w:bottom w:val="none" w:sz="0" w:space="0" w:color="auto"/>
        <w:right w:val="none" w:sz="0" w:space="0" w:color="auto"/>
      </w:divBdr>
    </w:div>
    <w:div w:id="454253936">
      <w:bodyDiv w:val="1"/>
      <w:marLeft w:val="0"/>
      <w:marRight w:val="0"/>
      <w:marTop w:val="0"/>
      <w:marBottom w:val="0"/>
      <w:divBdr>
        <w:top w:val="none" w:sz="0" w:space="0" w:color="auto"/>
        <w:left w:val="none" w:sz="0" w:space="0" w:color="auto"/>
        <w:bottom w:val="none" w:sz="0" w:space="0" w:color="auto"/>
        <w:right w:val="none" w:sz="0" w:space="0" w:color="auto"/>
      </w:divBdr>
    </w:div>
    <w:div w:id="474951626">
      <w:bodyDiv w:val="1"/>
      <w:marLeft w:val="0"/>
      <w:marRight w:val="0"/>
      <w:marTop w:val="0"/>
      <w:marBottom w:val="0"/>
      <w:divBdr>
        <w:top w:val="none" w:sz="0" w:space="0" w:color="auto"/>
        <w:left w:val="none" w:sz="0" w:space="0" w:color="auto"/>
        <w:bottom w:val="none" w:sz="0" w:space="0" w:color="auto"/>
        <w:right w:val="none" w:sz="0" w:space="0" w:color="auto"/>
      </w:divBdr>
    </w:div>
    <w:div w:id="485171230">
      <w:bodyDiv w:val="1"/>
      <w:marLeft w:val="0"/>
      <w:marRight w:val="0"/>
      <w:marTop w:val="0"/>
      <w:marBottom w:val="0"/>
      <w:divBdr>
        <w:top w:val="none" w:sz="0" w:space="0" w:color="auto"/>
        <w:left w:val="none" w:sz="0" w:space="0" w:color="auto"/>
        <w:bottom w:val="none" w:sz="0" w:space="0" w:color="auto"/>
        <w:right w:val="none" w:sz="0" w:space="0" w:color="auto"/>
      </w:divBdr>
    </w:div>
    <w:div w:id="489911579">
      <w:bodyDiv w:val="1"/>
      <w:marLeft w:val="0"/>
      <w:marRight w:val="0"/>
      <w:marTop w:val="0"/>
      <w:marBottom w:val="0"/>
      <w:divBdr>
        <w:top w:val="none" w:sz="0" w:space="0" w:color="auto"/>
        <w:left w:val="none" w:sz="0" w:space="0" w:color="auto"/>
        <w:bottom w:val="none" w:sz="0" w:space="0" w:color="auto"/>
        <w:right w:val="none" w:sz="0" w:space="0" w:color="auto"/>
      </w:divBdr>
    </w:div>
    <w:div w:id="507596943">
      <w:bodyDiv w:val="1"/>
      <w:marLeft w:val="0"/>
      <w:marRight w:val="0"/>
      <w:marTop w:val="0"/>
      <w:marBottom w:val="0"/>
      <w:divBdr>
        <w:top w:val="none" w:sz="0" w:space="0" w:color="auto"/>
        <w:left w:val="none" w:sz="0" w:space="0" w:color="auto"/>
        <w:bottom w:val="none" w:sz="0" w:space="0" w:color="auto"/>
        <w:right w:val="none" w:sz="0" w:space="0" w:color="auto"/>
      </w:divBdr>
    </w:div>
    <w:div w:id="510878749">
      <w:bodyDiv w:val="1"/>
      <w:marLeft w:val="0"/>
      <w:marRight w:val="0"/>
      <w:marTop w:val="0"/>
      <w:marBottom w:val="0"/>
      <w:divBdr>
        <w:top w:val="none" w:sz="0" w:space="0" w:color="auto"/>
        <w:left w:val="none" w:sz="0" w:space="0" w:color="auto"/>
        <w:bottom w:val="none" w:sz="0" w:space="0" w:color="auto"/>
        <w:right w:val="none" w:sz="0" w:space="0" w:color="auto"/>
      </w:divBdr>
    </w:div>
    <w:div w:id="513307553">
      <w:bodyDiv w:val="1"/>
      <w:marLeft w:val="0"/>
      <w:marRight w:val="0"/>
      <w:marTop w:val="0"/>
      <w:marBottom w:val="0"/>
      <w:divBdr>
        <w:top w:val="none" w:sz="0" w:space="0" w:color="auto"/>
        <w:left w:val="none" w:sz="0" w:space="0" w:color="auto"/>
        <w:bottom w:val="none" w:sz="0" w:space="0" w:color="auto"/>
        <w:right w:val="none" w:sz="0" w:space="0" w:color="auto"/>
      </w:divBdr>
    </w:div>
    <w:div w:id="518159044">
      <w:bodyDiv w:val="1"/>
      <w:marLeft w:val="0"/>
      <w:marRight w:val="0"/>
      <w:marTop w:val="0"/>
      <w:marBottom w:val="0"/>
      <w:divBdr>
        <w:top w:val="none" w:sz="0" w:space="0" w:color="auto"/>
        <w:left w:val="none" w:sz="0" w:space="0" w:color="auto"/>
        <w:bottom w:val="none" w:sz="0" w:space="0" w:color="auto"/>
        <w:right w:val="none" w:sz="0" w:space="0" w:color="auto"/>
      </w:divBdr>
    </w:div>
    <w:div w:id="531191252">
      <w:bodyDiv w:val="1"/>
      <w:marLeft w:val="0"/>
      <w:marRight w:val="0"/>
      <w:marTop w:val="0"/>
      <w:marBottom w:val="0"/>
      <w:divBdr>
        <w:top w:val="none" w:sz="0" w:space="0" w:color="auto"/>
        <w:left w:val="none" w:sz="0" w:space="0" w:color="auto"/>
        <w:bottom w:val="none" w:sz="0" w:space="0" w:color="auto"/>
        <w:right w:val="none" w:sz="0" w:space="0" w:color="auto"/>
      </w:divBdr>
    </w:div>
    <w:div w:id="555819449">
      <w:bodyDiv w:val="1"/>
      <w:marLeft w:val="0"/>
      <w:marRight w:val="0"/>
      <w:marTop w:val="0"/>
      <w:marBottom w:val="0"/>
      <w:divBdr>
        <w:top w:val="none" w:sz="0" w:space="0" w:color="auto"/>
        <w:left w:val="none" w:sz="0" w:space="0" w:color="auto"/>
        <w:bottom w:val="none" w:sz="0" w:space="0" w:color="auto"/>
        <w:right w:val="none" w:sz="0" w:space="0" w:color="auto"/>
      </w:divBdr>
    </w:div>
    <w:div w:id="561405661">
      <w:bodyDiv w:val="1"/>
      <w:marLeft w:val="0"/>
      <w:marRight w:val="0"/>
      <w:marTop w:val="0"/>
      <w:marBottom w:val="0"/>
      <w:divBdr>
        <w:top w:val="none" w:sz="0" w:space="0" w:color="auto"/>
        <w:left w:val="none" w:sz="0" w:space="0" w:color="auto"/>
        <w:bottom w:val="none" w:sz="0" w:space="0" w:color="auto"/>
        <w:right w:val="none" w:sz="0" w:space="0" w:color="auto"/>
      </w:divBdr>
    </w:div>
    <w:div w:id="564871957">
      <w:bodyDiv w:val="1"/>
      <w:marLeft w:val="0"/>
      <w:marRight w:val="0"/>
      <w:marTop w:val="0"/>
      <w:marBottom w:val="0"/>
      <w:divBdr>
        <w:top w:val="none" w:sz="0" w:space="0" w:color="auto"/>
        <w:left w:val="none" w:sz="0" w:space="0" w:color="auto"/>
        <w:bottom w:val="none" w:sz="0" w:space="0" w:color="auto"/>
        <w:right w:val="none" w:sz="0" w:space="0" w:color="auto"/>
      </w:divBdr>
    </w:div>
    <w:div w:id="583104628">
      <w:bodyDiv w:val="1"/>
      <w:marLeft w:val="0"/>
      <w:marRight w:val="0"/>
      <w:marTop w:val="0"/>
      <w:marBottom w:val="0"/>
      <w:divBdr>
        <w:top w:val="none" w:sz="0" w:space="0" w:color="auto"/>
        <w:left w:val="none" w:sz="0" w:space="0" w:color="auto"/>
        <w:bottom w:val="none" w:sz="0" w:space="0" w:color="auto"/>
        <w:right w:val="none" w:sz="0" w:space="0" w:color="auto"/>
      </w:divBdr>
    </w:div>
    <w:div w:id="583684918">
      <w:bodyDiv w:val="1"/>
      <w:marLeft w:val="0"/>
      <w:marRight w:val="0"/>
      <w:marTop w:val="0"/>
      <w:marBottom w:val="0"/>
      <w:divBdr>
        <w:top w:val="none" w:sz="0" w:space="0" w:color="auto"/>
        <w:left w:val="none" w:sz="0" w:space="0" w:color="auto"/>
        <w:bottom w:val="none" w:sz="0" w:space="0" w:color="auto"/>
        <w:right w:val="none" w:sz="0" w:space="0" w:color="auto"/>
      </w:divBdr>
      <w:divsChild>
        <w:div w:id="1325165110">
          <w:marLeft w:val="0"/>
          <w:marRight w:val="0"/>
          <w:marTop w:val="0"/>
          <w:marBottom w:val="0"/>
          <w:divBdr>
            <w:top w:val="single" w:sz="2" w:space="0" w:color="E3E3E3"/>
            <w:left w:val="single" w:sz="2" w:space="0" w:color="E3E3E3"/>
            <w:bottom w:val="single" w:sz="2" w:space="0" w:color="E3E3E3"/>
            <w:right w:val="single" w:sz="2" w:space="0" w:color="E3E3E3"/>
          </w:divBdr>
          <w:divsChild>
            <w:div w:id="109974852">
              <w:marLeft w:val="0"/>
              <w:marRight w:val="0"/>
              <w:marTop w:val="0"/>
              <w:marBottom w:val="0"/>
              <w:divBdr>
                <w:top w:val="single" w:sz="2" w:space="0" w:color="E3E3E3"/>
                <w:left w:val="single" w:sz="2" w:space="0" w:color="E3E3E3"/>
                <w:bottom w:val="single" w:sz="2" w:space="0" w:color="E3E3E3"/>
                <w:right w:val="single" w:sz="2" w:space="0" w:color="E3E3E3"/>
              </w:divBdr>
              <w:divsChild>
                <w:div w:id="1726635515">
                  <w:marLeft w:val="0"/>
                  <w:marRight w:val="0"/>
                  <w:marTop w:val="0"/>
                  <w:marBottom w:val="0"/>
                  <w:divBdr>
                    <w:top w:val="single" w:sz="2" w:space="0" w:color="E3E3E3"/>
                    <w:left w:val="single" w:sz="2" w:space="0" w:color="E3E3E3"/>
                    <w:bottom w:val="single" w:sz="2" w:space="0" w:color="E3E3E3"/>
                    <w:right w:val="single" w:sz="2" w:space="0" w:color="E3E3E3"/>
                  </w:divBdr>
                  <w:divsChild>
                    <w:div w:id="447894897">
                      <w:marLeft w:val="0"/>
                      <w:marRight w:val="0"/>
                      <w:marTop w:val="0"/>
                      <w:marBottom w:val="0"/>
                      <w:divBdr>
                        <w:top w:val="single" w:sz="2" w:space="0" w:color="E3E3E3"/>
                        <w:left w:val="single" w:sz="2" w:space="0" w:color="E3E3E3"/>
                        <w:bottom w:val="single" w:sz="2" w:space="0" w:color="E3E3E3"/>
                        <w:right w:val="single" w:sz="2" w:space="0" w:color="E3E3E3"/>
                      </w:divBdr>
                      <w:divsChild>
                        <w:div w:id="279871">
                          <w:marLeft w:val="0"/>
                          <w:marRight w:val="0"/>
                          <w:marTop w:val="0"/>
                          <w:marBottom w:val="0"/>
                          <w:divBdr>
                            <w:top w:val="single" w:sz="2" w:space="0" w:color="E3E3E3"/>
                            <w:left w:val="single" w:sz="2" w:space="0" w:color="E3E3E3"/>
                            <w:bottom w:val="single" w:sz="2" w:space="0" w:color="E3E3E3"/>
                            <w:right w:val="single" w:sz="2" w:space="0" w:color="E3E3E3"/>
                          </w:divBdr>
                          <w:divsChild>
                            <w:div w:id="1897007338">
                              <w:marLeft w:val="0"/>
                              <w:marRight w:val="0"/>
                              <w:marTop w:val="0"/>
                              <w:marBottom w:val="0"/>
                              <w:divBdr>
                                <w:top w:val="single" w:sz="2" w:space="0" w:color="E3E3E3"/>
                                <w:left w:val="single" w:sz="2" w:space="0" w:color="E3E3E3"/>
                                <w:bottom w:val="single" w:sz="2" w:space="0" w:color="E3E3E3"/>
                                <w:right w:val="single" w:sz="2" w:space="0" w:color="E3E3E3"/>
                              </w:divBdr>
                              <w:divsChild>
                                <w:div w:id="754210645">
                                  <w:marLeft w:val="0"/>
                                  <w:marRight w:val="0"/>
                                  <w:marTop w:val="100"/>
                                  <w:marBottom w:val="100"/>
                                  <w:divBdr>
                                    <w:top w:val="single" w:sz="2" w:space="0" w:color="E3E3E3"/>
                                    <w:left w:val="single" w:sz="2" w:space="0" w:color="E3E3E3"/>
                                    <w:bottom w:val="single" w:sz="2" w:space="0" w:color="E3E3E3"/>
                                    <w:right w:val="single" w:sz="2" w:space="0" w:color="E3E3E3"/>
                                  </w:divBdr>
                                  <w:divsChild>
                                    <w:div w:id="1606109160">
                                      <w:marLeft w:val="0"/>
                                      <w:marRight w:val="0"/>
                                      <w:marTop w:val="0"/>
                                      <w:marBottom w:val="0"/>
                                      <w:divBdr>
                                        <w:top w:val="single" w:sz="2" w:space="0" w:color="E3E3E3"/>
                                        <w:left w:val="single" w:sz="2" w:space="0" w:color="E3E3E3"/>
                                        <w:bottom w:val="single" w:sz="2" w:space="0" w:color="E3E3E3"/>
                                        <w:right w:val="single" w:sz="2" w:space="0" w:color="E3E3E3"/>
                                      </w:divBdr>
                                      <w:divsChild>
                                        <w:div w:id="69692196">
                                          <w:marLeft w:val="0"/>
                                          <w:marRight w:val="0"/>
                                          <w:marTop w:val="0"/>
                                          <w:marBottom w:val="0"/>
                                          <w:divBdr>
                                            <w:top w:val="single" w:sz="2" w:space="0" w:color="E3E3E3"/>
                                            <w:left w:val="single" w:sz="2" w:space="0" w:color="E3E3E3"/>
                                            <w:bottom w:val="single" w:sz="2" w:space="0" w:color="E3E3E3"/>
                                            <w:right w:val="single" w:sz="2" w:space="0" w:color="E3E3E3"/>
                                          </w:divBdr>
                                          <w:divsChild>
                                            <w:div w:id="679240364">
                                              <w:marLeft w:val="0"/>
                                              <w:marRight w:val="0"/>
                                              <w:marTop w:val="0"/>
                                              <w:marBottom w:val="0"/>
                                              <w:divBdr>
                                                <w:top w:val="single" w:sz="2" w:space="0" w:color="E3E3E3"/>
                                                <w:left w:val="single" w:sz="2" w:space="0" w:color="E3E3E3"/>
                                                <w:bottom w:val="single" w:sz="2" w:space="0" w:color="E3E3E3"/>
                                                <w:right w:val="single" w:sz="2" w:space="0" w:color="E3E3E3"/>
                                              </w:divBdr>
                                              <w:divsChild>
                                                <w:div w:id="1373379437">
                                                  <w:marLeft w:val="0"/>
                                                  <w:marRight w:val="0"/>
                                                  <w:marTop w:val="0"/>
                                                  <w:marBottom w:val="0"/>
                                                  <w:divBdr>
                                                    <w:top w:val="single" w:sz="2" w:space="0" w:color="E3E3E3"/>
                                                    <w:left w:val="single" w:sz="2" w:space="0" w:color="E3E3E3"/>
                                                    <w:bottom w:val="single" w:sz="2" w:space="0" w:color="E3E3E3"/>
                                                    <w:right w:val="single" w:sz="2" w:space="0" w:color="E3E3E3"/>
                                                  </w:divBdr>
                                                  <w:divsChild>
                                                    <w:div w:id="1902213421">
                                                      <w:marLeft w:val="0"/>
                                                      <w:marRight w:val="0"/>
                                                      <w:marTop w:val="0"/>
                                                      <w:marBottom w:val="0"/>
                                                      <w:divBdr>
                                                        <w:top w:val="single" w:sz="2" w:space="0" w:color="E3E3E3"/>
                                                        <w:left w:val="single" w:sz="2" w:space="0" w:color="E3E3E3"/>
                                                        <w:bottom w:val="single" w:sz="2" w:space="0" w:color="E3E3E3"/>
                                                        <w:right w:val="single" w:sz="2" w:space="0" w:color="E3E3E3"/>
                                                      </w:divBdr>
                                                      <w:divsChild>
                                                        <w:div w:id="2040888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3739681">
          <w:marLeft w:val="0"/>
          <w:marRight w:val="0"/>
          <w:marTop w:val="0"/>
          <w:marBottom w:val="0"/>
          <w:divBdr>
            <w:top w:val="none" w:sz="0" w:space="0" w:color="auto"/>
            <w:left w:val="none" w:sz="0" w:space="0" w:color="auto"/>
            <w:bottom w:val="none" w:sz="0" w:space="0" w:color="auto"/>
            <w:right w:val="none" w:sz="0" w:space="0" w:color="auto"/>
          </w:divBdr>
        </w:div>
      </w:divsChild>
    </w:div>
    <w:div w:id="589655814">
      <w:bodyDiv w:val="1"/>
      <w:marLeft w:val="0"/>
      <w:marRight w:val="0"/>
      <w:marTop w:val="0"/>
      <w:marBottom w:val="0"/>
      <w:divBdr>
        <w:top w:val="none" w:sz="0" w:space="0" w:color="auto"/>
        <w:left w:val="none" w:sz="0" w:space="0" w:color="auto"/>
        <w:bottom w:val="none" w:sz="0" w:space="0" w:color="auto"/>
        <w:right w:val="none" w:sz="0" w:space="0" w:color="auto"/>
      </w:divBdr>
    </w:div>
    <w:div w:id="598218433">
      <w:bodyDiv w:val="1"/>
      <w:marLeft w:val="0"/>
      <w:marRight w:val="0"/>
      <w:marTop w:val="0"/>
      <w:marBottom w:val="0"/>
      <w:divBdr>
        <w:top w:val="none" w:sz="0" w:space="0" w:color="auto"/>
        <w:left w:val="none" w:sz="0" w:space="0" w:color="auto"/>
        <w:bottom w:val="none" w:sz="0" w:space="0" w:color="auto"/>
        <w:right w:val="none" w:sz="0" w:space="0" w:color="auto"/>
      </w:divBdr>
    </w:div>
    <w:div w:id="610285848">
      <w:bodyDiv w:val="1"/>
      <w:marLeft w:val="0"/>
      <w:marRight w:val="0"/>
      <w:marTop w:val="0"/>
      <w:marBottom w:val="0"/>
      <w:divBdr>
        <w:top w:val="none" w:sz="0" w:space="0" w:color="auto"/>
        <w:left w:val="none" w:sz="0" w:space="0" w:color="auto"/>
        <w:bottom w:val="none" w:sz="0" w:space="0" w:color="auto"/>
        <w:right w:val="none" w:sz="0" w:space="0" w:color="auto"/>
      </w:divBdr>
    </w:div>
    <w:div w:id="618954262">
      <w:bodyDiv w:val="1"/>
      <w:marLeft w:val="0"/>
      <w:marRight w:val="0"/>
      <w:marTop w:val="0"/>
      <w:marBottom w:val="0"/>
      <w:divBdr>
        <w:top w:val="none" w:sz="0" w:space="0" w:color="auto"/>
        <w:left w:val="none" w:sz="0" w:space="0" w:color="auto"/>
        <w:bottom w:val="none" w:sz="0" w:space="0" w:color="auto"/>
        <w:right w:val="none" w:sz="0" w:space="0" w:color="auto"/>
      </w:divBdr>
    </w:div>
    <w:div w:id="653140821">
      <w:bodyDiv w:val="1"/>
      <w:marLeft w:val="0"/>
      <w:marRight w:val="0"/>
      <w:marTop w:val="0"/>
      <w:marBottom w:val="0"/>
      <w:divBdr>
        <w:top w:val="none" w:sz="0" w:space="0" w:color="auto"/>
        <w:left w:val="none" w:sz="0" w:space="0" w:color="auto"/>
        <w:bottom w:val="none" w:sz="0" w:space="0" w:color="auto"/>
        <w:right w:val="none" w:sz="0" w:space="0" w:color="auto"/>
      </w:divBdr>
    </w:div>
    <w:div w:id="655232845">
      <w:bodyDiv w:val="1"/>
      <w:marLeft w:val="0"/>
      <w:marRight w:val="0"/>
      <w:marTop w:val="0"/>
      <w:marBottom w:val="0"/>
      <w:divBdr>
        <w:top w:val="none" w:sz="0" w:space="0" w:color="auto"/>
        <w:left w:val="none" w:sz="0" w:space="0" w:color="auto"/>
        <w:bottom w:val="none" w:sz="0" w:space="0" w:color="auto"/>
        <w:right w:val="none" w:sz="0" w:space="0" w:color="auto"/>
      </w:divBdr>
      <w:divsChild>
        <w:div w:id="6061140">
          <w:marLeft w:val="0"/>
          <w:marRight w:val="0"/>
          <w:marTop w:val="0"/>
          <w:marBottom w:val="0"/>
          <w:divBdr>
            <w:top w:val="single" w:sz="2" w:space="0" w:color="E3E3E3"/>
            <w:left w:val="single" w:sz="2" w:space="0" w:color="E3E3E3"/>
            <w:bottom w:val="single" w:sz="2" w:space="0" w:color="E3E3E3"/>
            <w:right w:val="single" w:sz="2" w:space="0" w:color="E3E3E3"/>
          </w:divBdr>
          <w:divsChild>
            <w:div w:id="206530507">
              <w:marLeft w:val="0"/>
              <w:marRight w:val="0"/>
              <w:marTop w:val="0"/>
              <w:marBottom w:val="0"/>
              <w:divBdr>
                <w:top w:val="single" w:sz="2" w:space="0" w:color="E3E3E3"/>
                <w:left w:val="single" w:sz="2" w:space="0" w:color="E3E3E3"/>
                <w:bottom w:val="single" w:sz="2" w:space="0" w:color="E3E3E3"/>
                <w:right w:val="single" w:sz="2" w:space="0" w:color="E3E3E3"/>
              </w:divBdr>
              <w:divsChild>
                <w:div w:id="1030033636">
                  <w:marLeft w:val="0"/>
                  <w:marRight w:val="0"/>
                  <w:marTop w:val="0"/>
                  <w:marBottom w:val="0"/>
                  <w:divBdr>
                    <w:top w:val="single" w:sz="2" w:space="0" w:color="E3E3E3"/>
                    <w:left w:val="single" w:sz="2" w:space="0" w:color="E3E3E3"/>
                    <w:bottom w:val="single" w:sz="2" w:space="0" w:color="E3E3E3"/>
                    <w:right w:val="single" w:sz="2" w:space="0" w:color="E3E3E3"/>
                  </w:divBdr>
                  <w:divsChild>
                    <w:div w:id="2037390917">
                      <w:marLeft w:val="0"/>
                      <w:marRight w:val="0"/>
                      <w:marTop w:val="0"/>
                      <w:marBottom w:val="0"/>
                      <w:divBdr>
                        <w:top w:val="single" w:sz="2" w:space="0" w:color="E3E3E3"/>
                        <w:left w:val="single" w:sz="2" w:space="0" w:color="E3E3E3"/>
                        <w:bottom w:val="single" w:sz="2" w:space="0" w:color="E3E3E3"/>
                        <w:right w:val="single" w:sz="2" w:space="0" w:color="E3E3E3"/>
                      </w:divBdr>
                      <w:divsChild>
                        <w:div w:id="1364556144">
                          <w:marLeft w:val="0"/>
                          <w:marRight w:val="0"/>
                          <w:marTop w:val="0"/>
                          <w:marBottom w:val="0"/>
                          <w:divBdr>
                            <w:top w:val="single" w:sz="2" w:space="0" w:color="E3E3E3"/>
                            <w:left w:val="single" w:sz="2" w:space="0" w:color="E3E3E3"/>
                            <w:bottom w:val="single" w:sz="2" w:space="0" w:color="E3E3E3"/>
                            <w:right w:val="single" w:sz="2" w:space="0" w:color="E3E3E3"/>
                          </w:divBdr>
                          <w:divsChild>
                            <w:div w:id="1695184599">
                              <w:marLeft w:val="0"/>
                              <w:marRight w:val="0"/>
                              <w:marTop w:val="0"/>
                              <w:marBottom w:val="0"/>
                              <w:divBdr>
                                <w:top w:val="single" w:sz="2" w:space="0" w:color="E3E3E3"/>
                                <w:left w:val="single" w:sz="2" w:space="0" w:color="E3E3E3"/>
                                <w:bottom w:val="single" w:sz="2" w:space="0" w:color="E3E3E3"/>
                                <w:right w:val="single" w:sz="2" w:space="0" w:color="E3E3E3"/>
                              </w:divBdr>
                              <w:divsChild>
                                <w:div w:id="942150646">
                                  <w:marLeft w:val="0"/>
                                  <w:marRight w:val="0"/>
                                  <w:marTop w:val="100"/>
                                  <w:marBottom w:val="100"/>
                                  <w:divBdr>
                                    <w:top w:val="single" w:sz="2" w:space="0" w:color="E3E3E3"/>
                                    <w:left w:val="single" w:sz="2" w:space="0" w:color="E3E3E3"/>
                                    <w:bottom w:val="single" w:sz="2" w:space="0" w:color="E3E3E3"/>
                                    <w:right w:val="single" w:sz="2" w:space="0" w:color="E3E3E3"/>
                                  </w:divBdr>
                                  <w:divsChild>
                                    <w:div w:id="930047171">
                                      <w:marLeft w:val="0"/>
                                      <w:marRight w:val="0"/>
                                      <w:marTop w:val="0"/>
                                      <w:marBottom w:val="0"/>
                                      <w:divBdr>
                                        <w:top w:val="single" w:sz="2" w:space="0" w:color="E3E3E3"/>
                                        <w:left w:val="single" w:sz="2" w:space="0" w:color="E3E3E3"/>
                                        <w:bottom w:val="single" w:sz="2" w:space="0" w:color="E3E3E3"/>
                                        <w:right w:val="single" w:sz="2" w:space="0" w:color="E3E3E3"/>
                                      </w:divBdr>
                                      <w:divsChild>
                                        <w:div w:id="400518366">
                                          <w:marLeft w:val="0"/>
                                          <w:marRight w:val="0"/>
                                          <w:marTop w:val="0"/>
                                          <w:marBottom w:val="0"/>
                                          <w:divBdr>
                                            <w:top w:val="single" w:sz="2" w:space="0" w:color="E3E3E3"/>
                                            <w:left w:val="single" w:sz="2" w:space="0" w:color="E3E3E3"/>
                                            <w:bottom w:val="single" w:sz="2" w:space="0" w:color="E3E3E3"/>
                                            <w:right w:val="single" w:sz="2" w:space="0" w:color="E3E3E3"/>
                                          </w:divBdr>
                                          <w:divsChild>
                                            <w:div w:id="1312170557">
                                              <w:marLeft w:val="0"/>
                                              <w:marRight w:val="0"/>
                                              <w:marTop w:val="0"/>
                                              <w:marBottom w:val="0"/>
                                              <w:divBdr>
                                                <w:top w:val="single" w:sz="2" w:space="0" w:color="E3E3E3"/>
                                                <w:left w:val="single" w:sz="2" w:space="0" w:color="E3E3E3"/>
                                                <w:bottom w:val="single" w:sz="2" w:space="0" w:color="E3E3E3"/>
                                                <w:right w:val="single" w:sz="2" w:space="0" w:color="E3E3E3"/>
                                              </w:divBdr>
                                              <w:divsChild>
                                                <w:div w:id="1536112923">
                                                  <w:marLeft w:val="0"/>
                                                  <w:marRight w:val="0"/>
                                                  <w:marTop w:val="0"/>
                                                  <w:marBottom w:val="0"/>
                                                  <w:divBdr>
                                                    <w:top w:val="single" w:sz="2" w:space="0" w:color="E3E3E3"/>
                                                    <w:left w:val="single" w:sz="2" w:space="0" w:color="E3E3E3"/>
                                                    <w:bottom w:val="single" w:sz="2" w:space="0" w:color="E3E3E3"/>
                                                    <w:right w:val="single" w:sz="2" w:space="0" w:color="E3E3E3"/>
                                                  </w:divBdr>
                                                  <w:divsChild>
                                                    <w:div w:id="463352187">
                                                      <w:marLeft w:val="0"/>
                                                      <w:marRight w:val="0"/>
                                                      <w:marTop w:val="0"/>
                                                      <w:marBottom w:val="0"/>
                                                      <w:divBdr>
                                                        <w:top w:val="single" w:sz="2" w:space="0" w:color="E3E3E3"/>
                                                        <w:left w:val="single" w:sz="2" w:space="0" w:color="E3E3E3"/>
                                                        <w:bottom w:val="single" w:sz="2" w:space="0" w:color="E3E3E3"/>
                                                        <w:right w:val="single" w:sz="2" w:space="0" w:color="E3E3E3"/>
                                                      </w:divBdr>
                                                      <w:divsChild>
                                                        <w:div w:id="848717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0429084">
          <w:marLeft w:val="0"/>
          <w:marRight w:val="0"/>
          <w:marTop w:val="0"/>
          <w:marBottom w:val="0"/>
          <w:divBdr>
            <w:top w:val="none" w:sz="0" w:space="0" w:color="auto"/>
            <w:left w:val="none" w:sz="0" w:space="0" w:color="auto"/>
            <w:bottom w:val="none" w:sz="0" w:space="0" w:color="auto"/>
            <w:right w:val="none" w:sz="0" w:space="0" w:color="auto"/>
          </w:divBdr>
        </w:div>
      </w:divsChild>
    </w:div>
    <w:div w:id="667709333">
      <w:bodyDiv w:val="1"/>
      <w:marLeft w:val="0"/>
      <w:marRight w:val="0"/>
      <w:marTop w:val="0"/>
      <w:marBottom w:val="0"/>
      <w:divBdr>
        <w:top w:val="none" w:sz="0" w:space="0" w:color="auto"/>
        <w:left w:val="none" w:sz="0" w:space="0" w:color="auto"/>
        <w:bottom w:val="none" w:sz="0" w:space="0" w:color="auto"/>
        <w:right w:val="none" w:sz="0" w:space="0" w:color="auto"/>
      </w:divBdr>
    </w:div>
    <w:div w:id="671883096">
      <w:bodyDiv w:val="1"/>
      <w:marLeft w:val="0"/>
      <w:marRight w:val="0"/>
      <w:marTop w:val="0"/>
      <w:marBottom w:val="0"/>
      <w:divBdr>
        <w:top w:val="none" w:sz="0" w:space="0" w:color="auto"/>
        <w:left w:val="none" w:sz="0" w:space="0" w:color="auto"/>
        <w:bottom w:val="none" w:sz="0" w:space="0" w:color="auto"/>
        <w:right w:val="none" w:sz="0" w:space="0" w:color="auto"/>
      </w:divBdr>
    </w:div>
    <w:div w:id="684092184">
      <w:bodyDiv w:val="1"/>
      <w:marLeft w:val="0"/>
      <w:marRight w:val="0"/>
      <w:marTop w:val="0"/>
      <w:marBottom w:val="0"/>
      <w:divBdr>
        <w:top w:val="none" w:sz="0" w:space="0" w:color="auto"/>
        <w:left w:val="none" w:sz="0" w:space="0" w:color="auto"/>
        <w:bottom w:val="none" w:sz="0" w:space="0" w:color="auto"/>
        <w:right w:val="none" w:sz="0" w:space="0" w:color="auto"/>
      </w:divBdr>
    </w:div>
    <w:div w:id="685598245">
      <w:bodyDiv w:val="1"/>
      <w:marLeft w:val="0"/>
      <w:marRight w:val="0"/>
      <w:marTop w:val="0"/>
      <w:marBottom w:val="0"/>
      <w:divBdr>
        <w:top w:val="none" w:sz="0" w:space="0" w:color="auto"/>
        <w:left w:val="none" w:sz="0" w:space="0" w:color="auto"/>
        <w:bottom w:val="none" w:sz="0" w:space="0" w:color="auto"/>
        <w:right w:val="none" w:sz="0" w:space="0" w:color="auto"/>
      </w:divBdr>
    </w:div>
    <w:div w:id="688217298">
      <w:bodyDiv w:val="1"/>
      <w:marLeft w:val="0"/>
      <w:marRight w:val="0"/>
      <w:marTop w:val="0"/>
      <w:marBottom w:val="0"/>
      <w:divBdr>
        <w:top w:val="none" w:sz="0" w:space="0" w:color="auto"/>
        <w:left w:val="none" w:sz="0" w:space="0" w:color="auto"/>
        <w:bottom w:val="none" w:sz="0" w:space="0" w:color="auto"/>
        <w:right w:val="none" w:sz="0" w:space="0" w:color="auto"/>
      </w:divBdr>
    </w:div>
    <w:div w:id="708380338">
      <w:bodyDiv w:val="1"/>
      <w:marLeft w:val="0"/>
      <w:marRight w:val="0"/>
      <w:marTop w:val="0"/>
      <w:marBottom w:val="0"/>
      <w:divBdr>
        <w:top w:val="none" w:sz="0" w:space="0" w:color="auto"/>
        <w:left w:val="none" w:sz="0" w:space="0" w:color="auto"/>
        <w:bottom w:val="none" w:sz="0" w:space="0" w:color="auto"/>
        <w:right w:val="none" w:sz="0" w:space="0" w:color="auto"/>
      </w:divBdr>
    </w:div>
    <w:div w:id="714158502">
      <w:bodyDiv w:val="1"/>
      <w:marLeft w:val="0"/>
      <w:marRight w:val="0"/>
      <w:marTop w:val="0"/>
      <w:marBottom w:val="0"/>
      <w:divBdr>
        <w:top w:val="none" w:sz="0" w:space="0" w:color="auto"/>
        <w:left w:val="none" w:sz="0" w:space="0" w:color="auto"/>
        <w:bottom w:val="none" w:sz="0" w:space="0" w:color="auto"/>
        <w:right w:val="none" w:sz="0" w:space="0" w:color="auto"/>
      </w:divBdr>
    </w:div>
    <w:div w:id="714501011">
      <w:bodyDiv w:val="1"/>
      <w:marLeft w:val="0"/>
      <w:marRight w:val="0"/>
      <w:marTop w:val="0"/>
      <w:marBottom w:val="0"/>
      <w:divBdr>
        <w:top w:val="none" w:sz="0" w:space="0" w:color="auto"/>
        <w:left w:val="none" w:sz="0" w:space="0" w:color="auto"/>
        <w:bottom w:val="none" w:sz="0" w:space="0" w:color="auto"/>
        <w:right w:val="none" w:sz="0" w:space="0" w:color="auto"/>
      </w:divBdr>
    </w:div>
    <w:div w:id="717433995">
      <w:bodyDiv w:val="1"/>
      <w:marLeft w:val="0"/>
      <w:marRight w:val="0"/>
      <w:marTop w:val="0"/>
      <w:marBottom w:val="0"/>
      <w:divBdr>
        <w:top w:val="none" w:sz="0" w:space="0" w:color="auto"/>
        <w:left w:val="none" w:sz="0" w:space="0" w:color="auto"/>
        <w:bottom w:val="none" w:sz="0" w:space="0" w:color="auto"/>
        <w:right w:val="none" w:sz="0" w:space="0" w:color="auto"/>
      </w:divBdr>
      <w:divsChild>
        <w:div w:id="1303537448">
          <w:marLeft w:val="0"/>
          <w:marRight w:val="0"/>
          <w:marTop w:val="0"/>
          <w:marBottom w:val="0"/>
          <w:divBdr>
            <w:top w:val="single" w:sz="2" w:space="0" w:color="E3E3E3"/>
            <w:left w:val="single" w:sz="2" w:space="0" w:color="E3E3E3"/>
            <w:bottom w:val="single" w:sz="2" w:space="0" w:color="E3E3E3"/>
            <w:right w:val="single" w:sz="2" w:space="0" w:color="E3E3E3"/>
          </w:divBdr>
          <w:divsChild>
            <w:div w:id="1217275862">
              <w:marLeft w:val="0"/>
              <w:marRight w:val="0"/>
              <w:marTop w:val="0"/>
              <w:marBottom w:val="0"/>
              <w:divBdr>
                <w:top w:val="single" w:sz="2" w:space="0" w:color="E3E3E3"/>
                <w:left w:val="single" w:sz="2" w:space="0" w:color="E3E3E3"/>
                <w:bottom w:val="single" w:sz="2" w:space="0" w:color="E3E3E3"/>
                <w:right w:val="single" w:sz="2" w:space="0" w:color="E3E3E3"/>
              </w:divBdr>
              <w:divsChild>
                <w:div w:id="283393490">
                  <w:marLeft w:val="0"/>
                  <w:marRight w:val="0"/>
                  <w:marTop w:val="0"/>
                  <w:marBottom w:val="0"/>
                  <w:divBdr>
                    <w:top w:val="single" w:sz="2" w:space="0" w:color="E3E3E3"/>
                    <w:left w:val="single" w:sz="2" w:space="0" w:color="E3E3E3"/>
                    <w:bottom w:val="single" w:sz="2" w:space="0" w:color="E3E3E3"/>
                    <w:right w:val="single" w:sz="2" w:space="0" w:color="E3E3E3"/>
                  </w:divBdr>
                  <w:divsChild>
                    <w:div w:id="427966369">
                      <w:marLeft w:val="0"/>
                      <w:marRight w:val="0"/>
                      <w:marTop w:val="0"/>
                      <w:marBottom w:val="0"/>
                      <w:divBdr>
                        <w:top w:val="single" w:sz="2" w:space="0" w:color="E3E3E3"/>
                        <w:left w:val="single" w:sz="2" w:space="0" w:color="E3E3E3"/>
                        <w:bottom w:val="single" w:sz="2" w:space="0" w:color="E3E3E3"/>
                        <w:right w:val="single" w:sz="2" w:space="0" w:color="E3E3E3"/>
                      </w:divBdr>
                      <w:divsChild>
                        <w:div w:id="328220820">
                          <w:marLeft w:val="0"/>
                          <w:marRight w:val="0"/>
                          <w:marTop w:val="0"/>
                          <w:marBottom w:val="0"/>
                          <w:divBdr>
                            <w:top w:val="single" w:sz="2" w:space="0" w:color="E3E3E3"/>
                            <w:left w:val="single" w:sz="2" w:space="0" w:color="E3E3E3"/>
                            <w:bottom w:val="single" w:sz="2" w:space="0" w:color="E3E3E3"/>
                            <w:right w:val="single" w:sz="2" w:space="0" w:color="E3E3E3"/>
                          </w:divBdr>
                          <w:divsChild>
                            <w:div w:id="994643546">
                              <w:marLeft w:val="0"/>
                              <w:marRight w:val="0"/>
                              <w:marTop w:val="100"/>
                              <w:marBottom w:val="100"/>
                              <w:divBdr>
                                <w:top w:val="single" w:sz="2" w:space="0" w:color="E3E3E3"/>
                                <w:left w:val="single" w:sz="2" w:space="0" w:color="E3E3E3"/>
                                <w:bottom w:val="single" w:sz="2" w:space="0" w:color="E3E3E3"/>
                                <w:right w:val="single" w:sz="2" w:space="0" w:color="E3E3E3"/>
                              </w:divBdr>
                              <w:divsChild>
                                <w:div w:id="793788559">
                                  <w:marLeft w:val="0"/>
                                  <w:marRight w:val="0"/>
                                  <w:marTop w:val="0"/>
                                  <w:marBottom w:val="0"/>
                                  <w:divBdr>
                                    <w:top w:val="single" w:sz="2" w:space="0" w:color="E3E3E3"/>
                                    <w:left w:val="single" w:sz="2" w:space="0" w:color="E3E3E3"/>
                                    <w:bottom w:val="single" w:sz="2" w:space="0" w:color="E3E3E3"/>
                                    <w:right w:val="single" w:sz="2" w:space="0" w:color="E3E3E3"/>
                                  </w:divBdr>
                                  <w:divsChild>
                                    <w:div w:id="709301217">
                                      <w:marLeft w:val="0"/>
                                      <w:marRight w:val="0"/>
                                      <w:marTop w:val="0"/>
                                      <w:marBottom w:val="0"/>
                                      <w:divBdr>
                                        <w:top w:val="single" w:sz="2" w:space="0" w:color="E3E3E3"/>
                                        <w:left w:val="single" w:sz="2" w:space="0" w:color="E3E3E3"/>
                                        <w:bottom w:val="single" w:sz="2" w:space="0" w:color="E3E3E3"/>
                                        <w:right w:val="single" w:sz="2" w:space="0" w:color="E3E3E3"/>
                                      </w:divBdr>
                                      <w:divsChild>
                                        <w:div w:id="721057094">
                                          <w:marLeft w:val="0"/>
                                          <w:marRight w:val="0"/>
                                          <w:marTop w:val="0"/>
                                          <w:marBottom w:val="0"/>
                                          <w:divBdr>
                                            <w:top w:val="single" w:sz="2" w:space="0" w:color="E3E3E3"/>
                                            <w:left w:val="single" w:sz="2" w:space="0" w:color="E3E3E3"/>
                                            <w:bottom w:val="single" w:sz="2" w:space="0" w:color="E3E3E3"/>
                                            <w:right w:val="single" w:sz="2" w:space="0" w:color="E3E3E3"/>
                                          </w:divBdr>
                                          <w:divsChild>
                                            <w:div w:id="1275480610">
                                              <w:marLeft w:val="0"/>
                                              <w:marRight w:val="0"/>
                                              <w:marTop w:val="0"/>
                                              <w:marBottom w:val="0"/>
                                              <w:divBdr>
                                                <w:top w:val="single" w:sz="2" w:space="0" w:color="E3E3E3"/>
                                                <w:left w:val="single" w:sz="2" w:space="0" w:color="E3E3E3"/>
                                                <w:bottom w:val="single" w:sz="2" w:space="0" w:color="E3E3E3"/>
                                                <w:right w:val="single" w:sz="2" w:space="0" w:color="E3E3E3"/>
                                              </w:divBdr>
                                              <w:divsChild>
                                                <w:div w:id="324403432">
                                                  <w:marLeft w:val="0"/>
                                                  <w:marRight w:val="0"/>
                                                  <w:marTop w:val="0"/>
                                                  <w:marBottom w:val="0"/>
                                                  <w:divBdr>
                                                    <w:top w:val="single" w:sz="2" w:space="0" w:color="E3E3E3"/>
                                                    <w:left w:val="single" w:sz="2" w:space="0" w:color="E3E3E3"/>
                                                    <w:bottom w:val="single" w:sz="2" w:space="0" w:color="E3E3E3"/>
                                                    <w:right w:val="single" w:sz="2" w:space="0" w:color="E3E3E3"/>
                                                  </w:divBdr>
                                                  <w:divsChild>
                                                    <w:div w:id="2502438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91217178">
          <w:marLeft w:val="0"/>
          <w:marRight w:val="0"/>
          <w:marTop w:val="0"/>
          <w:marBottom w:val="0"/>
          <w:divBdr>
            <w:top w:val="none" w:sz="0" w:space="0" w:color="auto"/>
            <w:left w:val="none" w:sz="0" w:space="0" w:color="auto"/>
            <w:bottom w:val="none" w:sz="0" w:space="0" w:color="auto"/>
            <w:right w:val="none" w:sz="0" w:space="0" w:color="auto"/>
          </w:divBdr>
        </w:div>
      </w:divsChild>
    </w:div>
    <w:div w:id="753933583">
      <w:bodyDiv w:val="1"/>
      <w:marLeft w:val="0"/>
      <w:marRight w:val="0"/>
      <w:marTop w:val="0"/>
      <w:marBottom w:val="0"/>
      <w:divBdr>
        <w:top w:val="none" w:sz="0" w:space="0" w:color="auto"/>
        <w:left w:val="none" w:sz="0" w:space="0" w:color="auto"/>
        <w:bottom w:val="none" w:sz="0" w:space="0" w:color="auto"/>
        <w:right w:val="none" w:sz="0" w:space="0" w:color="auto"/>
      </w:divBdr>
    </w:div>
    <w:div w:id="767385334">
      <w:bodyDiv w:val="1"/>
      <w:marLeft w:val="0"/>
      <w:marRight w:val="0"/>
      <w:marTop w:val="0"/>
      <w:marBottom w:val="0"/>
      <w:divBdr>
        <w:top w:val="none" w:sz="0" w:space="0" w:color="auto"/>
        <w:left w:val="none" w:sz="0" w:space="0" w:color="auto"/>
        <w:bottom w:val="none" w:sz="0" w:space="0" w:color="auto"/>
        <w:right w:val="none" w:sz="0" w:space="0" w:color="auto"/>
      </w:divBdr>
    </w:div>
    <w:div w:id="769930468">
      <w:bodyDiv w:val="1"/>
      <w:marLeft w:val="0"/>
      <w:marRight w:val="0"/>
      <w:marTop w:val="0"/>
      <w:marBottom w:val="0"/>
      <w:divBdr>
        <w:top w:val="none" w:sz="0" w:space="0" w:color="auto"/>
        <w:left w:val="none" w:sz="0" w:space="0" w:color="auto"/>
        <w:bottom w:val="none" w:sz="0" w:space="0" w:color="auto"/>
        <w:right w:val="none" w:sz="0" w:space="0" w:color="auto"/>
      </w:divBdr>
    </w:div>
    <w:div w:id="773129467">
      <w:bodyDiv w:val="1"/>
      <w:marLeft w:val="0"/>
      <w:marRight w:val="0"/>
      <w:marTop w:val="0"/>
      <w:marBottom w:val="0"/>
      <w:divBdr>
        <w:top w:val="none" w:sz="0" w:space="0" w:color="auto"/>
        <w:left w:val="none" w:sz="0" w:space="0" w:color="auto"/>
        <w:bottom w:val="none" w:sz="0" w:space="0" w:color="auto"/>
        <w:right w:val="none" w:sz="0" w:space="0" w:color="auto"/>
      </w:divBdr>
    </w:div>
    <w:div w:id="801384307">
      <w:bodyDiv w:val="1"/>
      <w:marLeft w:val="0"/>
      <w:marRight w:val="0"/>
      <w:marTop w:val="0"/>
      <w:marBottom w:val="0"/>
      <w:divBdr>
        <w:top w:val="none" w:sz="0" w:space="0" w:color="auto"/>
        <w:left w:val="none" w:sz="0" w:space="0" w:color="auto"/>
        <w:bottom w:val="none" w:sz="0" w:space="0" w:color="auto"/>
        <w:right w:val="none" w:sz="0" w:space="0" w:color="auto"/>
      </w:divBdr>
    </w:div>
    <w:div w:id="819659016">
      <w:bodyDiv w:val="1"/>
      <w:marLeft w:val="0"/>
      <w:marRight w:val="0"/>
      <w:marTop w:val="0"/>
      <w:marBottom w:val="0"/>
      <w:divBdr>
        <w:top w:val="none" w:sz="0" w:space="0" w:color="auto"/>
        <w:left w:val="none" w:sz="0" w:space="0" w:color="auto"/>
        <w:bottom w:val="none" w:sz="0" w:space="0" w:color="auto"/>
        <w:right w:val="none" w:sz="0" w:space="0" w:color="auto"/>
      </w:divBdr>
    </w:div>
    <w:div w:id="822627057">
      <w:bodyDiv w:val="1"/>
      <w:marLeft w:val="0"/>
      <w:marRight w:val="0"/>
      <w:marTop w:val="0"/>
      <w:marBottom w:val="0"/>
      <w:divBdr>
        <w:top w:val="none" w:sz="0" w:space="0" w:color="auto"/>
        <w:left w:val="none" w:sz="0" w:space="0" w:color="auto"/>
        <w:bottom w:val="none" w:sz="0" w:space="0" w:color="auto"/>
        <w:right w:val="none" w:sz="0" w:space="0" w:color="auto"/>
      </w:divBdr>
    </w:div>
    <w:div w:id="825704286">
      <w:bodyDiv w:val="1"/>
      <w:marLeft w:val="0"/>
      <w:marRight w:val="0"/>
      <w:marTop w:val="0"/>
      <w:marBottom w:val="0"/>
      <w:divBdr>
        <w:top w:val="none" w:sz="0" w:space="0" w:color="auto"/>
        <w:left w:val="none" w:sz="0" w:space="0" w:color="auto"/>
        <w:bottom w:val="none" w:sz="0" w:space="0" w:color="auto"/>
        <w:right w:val="none" w:sz="0" w:space="0" w:color="auto"/>
      </w:divBdr>
    </w:div>
    <w:div w:id="855194195">
      <w:bodyDiv w:val="1"/>
      <w:marLeft w:val="0"/>
      <w:marRight w:val="0"/>
      <w:marTop w:val="0"/>
      <w:marBottom w:val="0"/>
      <w:divBdr>
        <w:top w:val="none" w:sz="0" w:space="0" w:color="auto"/>
        <w:left w:val="none" w:sz="0" w:space="0" w:color="auto"/>
        <w:bottom w:val="none" w:sz="0" w:space="0" w:color="auto"/>
        <w:right w:val="none" w:sz="0" w:space="0" w:color="auto"/>
      </w:divBdr>
    </w:div>
    <w:div w:id="857088697">
      <w:bodyDiv w:val="1"/>
      <w:marLeft w:val="0"/>
      <w:marRight w:val="0"/>
      <w:marTop w:val="0"/>
      <w:marBottom w:val="0"/>
      <w:divBdr>
        <w:top w:val="none" w:sz="0" w:space="0" w:color="auto"/>
        <w:left w:val="none" w:sz="0" w:space="0" w:color="auto"/>
        <w:bottom w:val="none" w:sz="0" w:space="0" w:color="auto"/>
        <w:right w:val="none" w:sz="0" w:space="0" w:color="auto"/>
      </w:divBdr>
    </w:div>
    <w:div w:id="864516359">
      <w:bodyDiv w:val="1"/>
      <w:marLeft w:val="0"/>
      <w:marRight w:val="0"/>
      <w:marTop w:val="0"/>
      <w:marBottom w:val="0"/>
      <w:divBdr>
        <w:top w:val="none" w:sz="0" w:space="0" w:color="auto"/>
        <w:left w:val="none" w:sz="0" w:space="0" w:color="auto"/>
        <w:bottom w:val="none" w:sz="0" w:space="0" w:color="auto"/>
        <w:right w:val="none" w:sz="0" w:space="0" w:color="auto"/>
      </w:divBdr>
    </w:div>
    <w:div w:id="869419150">
      <w:bodyDiv w:val="1"/>
      <w:marLeft w:val="0"/>
      <w:marRight w:val="0"/>
      <w:marTop w:val="0"/>
      <w:marBottom w:val="0"/>
      <w:divBdr>
        <w:top w:val="none" w:sz="0" w:space="0" w:color="auto"/>
        <w:left w:val="none" w:sz="0" w:space="0" w:color="auto"/>
        <w:bottom w:val="none" w:sz="0" w:space="0" w:color="auto"/>
        <w:right w:val="none" w:sz="0" w:space="0" w:color="auto"/>
      </w:divBdr>
    </w:div>
    <w:div w:id="872503810">
      <w:bodyDiv w:val="1"/>
      <w:marLeft w:val="0"/>
      <w:marRight w:val="0"/>
      <w:marTop w:val="0"/>
      <w:marBottom w:val="0"/>
      <w:divBdr>
        <w:top w:val="none" w:sz="0" w:space="0" w:color="auto"/>
        <w:left w:val="none" w:sz="0" w:space="0" w:color="auto"/>
        <w:bottom w:val="none" w:sz="0" w:space="0" w:color="auto"/>
        <w:right w:val="none" w:sz="0" w:space="0" w:color="auto"/>
      </w:divBdr>
    </w:div>
    <w:div w:id="877352812">
      <w:bodyDiv w:val="1"/>
      <w:marLeft w:val="0"/>
      <w:marRight w:val="0"/>
      <w:marTop w:val="0"/>
      <w:marBottom w:val="0"/>
      <w:divBdr>
        <w:top w:val="none" w:sz="0" w:space="0" w:color="auto"/>
        <w:left w:val="none" w:sz="0" w:space="0" w:color="auto"/>
        <w:bottom w:val="none" w:sz="0" w:space="0" w:color="auto"/>
        <w:right w:val="none" w:sz="0" w:space="0" w:color="auto"/>
      </w:divBdr>
    </w:div>
    <w:div w:id="888031717">
      <w:bodyDiv w:val="1"/>
      <w:marLeft w:val="0"/>
      <w:marRight w:val="0"/>
      <w:marTop w:val="0"/>
      <w:marBottom w:val="0"/>
      <w:divBdr>
        <w:top w:val="none" w:sz="0" w:space="0" w:color="auto"/>
        <w:left w:val="none" w:sz="0" w:space="0" w:color="auto"/>
        <w:bottom w:val="none" w:sz="0" w:space="0" w:color="auto"/>
        <w:right w:val="none" w:sz="0" w:space="0" w:color="auto"/>
      </w:divBdr>
    </w:div>
    <w:div w:id="895746077">
      <w:bodyDiv w:val="1"/>
      <w:marLeft w:val="0"/>
      <w:marRight w:val="0"/>
      <w:marTop w:val="0"/>
      <w:marBottom w:val="0"/>
      <w:divBdr>
        <w:top w:val="none" w:sz="0" w:space="0" w:color="auto"/>
        <w:left w:val="none" w:sz="0" w:space="0" w:color="auto"/>
        <w:bottom w:val="none" w:sz="0" w:space="0" w:color="auto"/>
        <w:right w:val="none" w:sz="0" w:space="0" w:color="auto"/>
      </w:divBdr>
    </w:div>
    <w:div w:id="900137329">
      <w:bodyDiv w:val="1"/>
      <w:marLeft w:val="0"/>
      <w:marRight w:val="0"/>
      <w:marTop w:val="0"/>
      <w:marBottom w:val="0"/>
      <w:divBdr>
        <w:top w:val="none" w:sz="0" w:space="0" w:color="auto"/>
        <w:left w:val="none" w:sz="0" w:space="0" w:color="auto"/>
        <w:bottom w:val="none" w:sz="0" w:space="0" w:color="auto"/>
        <w:right w:val="none" w:sz="0" w:space="0" w:color="auto"/>
      </w:divBdr>
    </w:div>
    <w:div w:id="909651492">
      <w:bodyDiv w:val="1"/>
      <w:marLeft w:val="0"/>
      <w:marRight w:val="0"/>
      <w:marTop w:val="0"/>
      <w:marBottom w:val="0"/>
      <w:divBdr>
        <w:top w:val="none" w:sz="0" w:space="0" w:color="auto"/>
        <w:left w:val="none" w:sz="0" w:space="0" w:color="auto"/>
        <w:bottom w:val="none" w:sz="0" w:space="0" w:color="auto"/>
        <w:right w:val="none" w:sz="0" w:space="0" w:color="auto"/>
      </w:divBdr>
    </w:div>
    <w:div w:id="909850204">
      <w:bodyDiv w:val="1"/>
      <w:marLeft w:val="0"/>
      <w:marRight w:val="0"/>
      <w:marTop w:val="0"/>
      <w:marBottom w:val="0"/>
      <w:divBdr>
        <w:top w:val="none" w:sz="0" w:space="0" w:color="auto"/>
        <w:left w:val="none" w:sz="0" w:space="0" w:color="auto"/>
        <w:bottom w:val="none" w:sz="0" w:space="0" w:color="auto"/>
        <w:right w:val="none" w:sz="0" w:space="0" w:color="auto"/>
      </w:divBdr>
    </w:div>
    <w:div w:id="921833600">
      <w:bodyDiv w:val="1"/>
      <w:marLeft w:val="0"/>
      <w:marRight w:val="0"/>
      <w:marTop w:val="0"/>
      <w:marBottom w:val="0"/>
      <w:divBdr>
        <w:top w:val="none" w:sz="0" w:space="0" w:color="auto"/>
        <w:left w:val="none" w:sz="0" w:space="0" w:color="auto"/>
        <w:bottom w:val="none" w:sz="0" w:space="0" w:color="auto"/>
        <w:right w:val="none" w:sz="0" w:space="0" w:color="auto"/>
      </w:divBdr>
    </w:div>
    <w:div w:id="924339471">
      <w:bodyDiv w:val="1"/>
      <w:marLeft w:val="0"/>
      <w:marRight w:val="0"/>
      <w:marTop w:val="0"/>
      <w:marBottom w:val="0"/>
      <w:divBdr>
        <w:top w:val="none" w:sz="0" w:space="0" w:color="auto"/>
        <w:left w:val="none" w:sz="0" w:space="0" w:color="auto"/>
        <w:bottom w:val="none" w:sz="0" w:space="0" w:color="auto"/>
        <w:right w:val="none" w:sz="0" w:space="0" w:color="auto"/>
      </w:divBdr>
      <w:divsChild>
        <w:div w:id="1819834329">
          <w:marLeft w:val="0"/>
          <w:marRight w:val="0"/>
          <w:marTop w:val="0"/>
          <w:marBottom w:val="0"/>
          <w:divBdr>
            <w:top w:val="single" w:sz="2" w:space="0" w:color="E3E3E3"/>
            <w:left w:val="single" w:sz="2" w:space="0" w:color="E3E3E3"/>
            <w:bottom w:val="single" w:sz="2" w:space="0" w:color="E3E3E3"/>
            <w:right w:val="single" w:sz="2" w:space="0" w:color="E3E3E3"/>
          </w:divBdr>
          <w:divsChild>
            <w:div w:id="26298940">
              <w:marLeft w:val="0"/>
              <w:marRight w:val="0"/>
              <w:marTop w:val="0"/>
              <w:marBottom w:val="0"/>
              <w:divBdr>
                <w:top w:val="single" w:sz="2" w:space="0" w:color="E3E3E3"/>
                <w:left w:val="single" w:sz="2" w:space="0" w:color="E3E3E3"/>
                <w:bottom w:val="single" w:sz="2" w:space="0" w:color="E3E3E3"/>
                <w:right w:val="single" w:sz="2" w:space="0" w:color="E3E3E3"/>
              </w:divBdr>
              <w:divsChild>
                <w:div w:id="1219395209">
                  <w:marLeft w:val="0"/>
                  <w:marRight w:val="0"/>
                  <w:marTop w:val="0"/>
                  <w:marBottom w:val="0"/>
                  <w:divBdr>
                    <w:top w:val="single" w:sz="2" w:space="0" w:color="E3E3E3"/>
                    <w:left w:val="single" w:sz="2" w:space="0" w:color="E3E3E3"/>
                    <w:bottom w:val="single" w:sz="2" w:space="0" w:color="E3E3E3"/>
                    <w:right w:val="single" w:sz="2" w:space="0" w:color="E3E3E3"/>
                  </w:divBdr>
                  <w:divsChild>
                    <w:div w:id="808864915">
                      <w:marLeft w:val="0"/>
                      <w:marRight w:val="0"/>
                      <w:marTop w:val="0"/>
                      <w:marBottom w:val="0"/>
                      <w:divBdr>
                        <w:top w:val="single" w:sz="2" w:space="0" w:color="E3E3E3"/>
                        <w:left w:val="single" w:sz="2" w:space="0" w:color="E3E3E3"/>
                        <w:bottom w:val="single" w:sz="2" w:space="0" w:color="E3E3E3"/>
                        <w:right w:val="single" w:sz="2" w:space="0" w:color="E3E3E3"/>
                      </w:divBdr>
                      <w:divsChild>
                        <w:div w:id="1132332961">
                          <w:marLeft w:val="0"/>
                          <w:marRight w:val="0"/>
                          <w:marTop w:val="0"/>
                          <w:marBottom w:val="0"/>
                          <w:divBdr>
                            <w:top w:val="single" w:sz="2" w:space="0" w:color="E3E3E3"/>
                            <w:left w:val="single" w:sz="2" w:space="0" w:color="E3E3E3"/>
                            <w:bottom w:val="single" w:sz="2" w:space="0" w:color="E3E3E3"/>
                            <w:right w:val="single" w:sz="2" w:space="0" w:color="E3E3E3"/>
                          </w:divBdr>
                          <w:divsChild>
                            <w:div w:id="2001156705">
                              <w:marLeft w:val="0"/>
                              <w:marRight w:val="0"/>
                              <w:marTop w:val="0"/>
                              <w:marBottom w:val="0"/>
                              <w:divBdr>
                                <w:top w:val="single" w:sz="2" w:space="0" w:color="E3E3E3"/>
                                <w:left w:val="single" w:sz="2" w:space="0" w:color="E3E3E3"/>
                                <w:bottom w:val="single" w:sz="2" w:space="0" w:color="E3E3E3"/>
                                <w:right w:val="single" w:sz="2" w:space="0" w:color="E3E3E3"/>
                              </w:divBdr>
                              <w:divsChild>
                                <w:div w:id="107244758">
                                  <w:marLeft w:val="0"/>
                                  <w:marRight w:val="0"/>
                                  <w:marTop w:val="100"/>
                                  <w:marBottom w:val="100"/>
                                  <w:divBdr>
                                    <w:top w:val="single" w:sz="2" w:space="0" w:color="E3E3E3"/>
                                    <w:left w:val="single" w:sz="2" w:space="0" w:color="E3E3E3"/>
                                    <w:bottom w:val="single" w:sz="2" w:space="0" w:color="E3E3E3"/>
                                    <w:right w:val="single" w:sz="2" w:space="0" w:color="E3E3E3"/>
                                  </w:divBdr>
                                  <w:divsChild>
                                    <w:div w:id="1654018874">
                                      <w:marLeft w:val="0"/>
                                      <w:marRight w:val="0"/>
                                      <w:marTop w:val="0"/>
                                      <w:marBottom w:val="0"/>
                                      <w:divBdr>
                                        <w:top w:val="single" w:sz="2" w:space="0" w:color="E3E3E3"/>
                                        <w:left w:val="single" w:sz="2" w:space="0" w:color="E3E3E3"/>
                                        <w:bottom w:val="single" w:sz="2" w:space="0" w:color="E3E3E3"/>
                                        <w:right w:val="single" w:sz="2" w:space="0" w:color="E3E3E3"/>
                                      </w:divBdr>
                                      <w:divsChild>
                                        <w:div w:id="2142989999">
                                          <w:marLeft w:val="0"/>
                                          <w:marRight w:val="0"/>
                                          <w:marTop w:val="0"/>
                                          <w:marBottom w:val="0"/>
                                          <w:divBdr>
                                            <w:top w:val="single" w:sz="2" w:space="0" w:color="E3E3E3"/>
                                            <w:left w:val="single" w:sz="2" w:space="0" w:color="E3E3E3"/>
                                            <w:bottom w:val="single" w:sz="2" w:space="0" w:color="E3E3E3"/>
                                            <w:right w:val="single" w:sz="2" w:space="0" w:color="E3E3E3"/>
                                          </w:divBdr>
                                          <w:divsChild>
                                            <w:div w:id="982733736">
                                              <w:marLeft w:val="0"/>
                                              <w:marRight w:val="0"/>
                                              <w:marTop w:val="0"/>
                                              <w:marBottom w:val="0"/>
                                              <w:divBdr>
                                                <w:top w:val="single" w:sz="2" w:space="0" w:color="E3E3E3"/>
                                                <w:left w:val="single" w:sz="2" w:space="0" w:color="E3E3E3"/>
                                                <w:bottom w:val="single" w:sz="2" w:space="0" w:color="E3E3E3"/>
                                                <w:right w:val="single" w:sz="2" w:space="0" w:color="E3E3E3"/>
                                              </w:divBdr>
                                              <w:divsChild>
                                                <w:div w:id="1715039117">
                                                  <w:marLeft w:val="0"/>
                                                  <w:marRight w:val="0"/>
                                                  <w:marTop w:val="0"/>
                                                  <w:marBottom w:val="0"/>
                                                  <w:divBdr>
                                                    <w:top w:val="single" w:sz="2" w:space="0" w:color="E3E3E3"/>
                                                    <w:left w:val="single" w:sz="2" w:space="0" w:color="E3E3E3"/>
                                                    <w:bottom w:val="single" w:sz="2" w:space="0" w:color="E3E3E3"/>
                                                    <w:right w:val="single" w:sz="2" w:space="0" w:color="E3E3E3"/>
                                                  </w:divBdr>
                                                  <w:divsChild>
                                                    <w:div w:id="90862065">
                                                      <w:marLeft w:val="0"/>
                                                      <w:marRight w:val="0"/>
                                                      <w:marTop w:val="0"/>
                                                      <w:marBottom w:val="0"/>
                                                      <w:divBdr>
                                                        <w:top w:val="single" w:sz="2" w:space="0" w:color="E3E3E3"/>
                                                        <w:left w:val="single" w:sz="2" w:space="0" w:color="E3E3E3"/>
                                                        <w:bottom w:val="single" w:sz="2" w:space="0" w:color="E3E3E3"/>
                                                        <w:right w:val="single" w:sz="2" w:space="0" w:color="E3E3E3"/>
                                                      </w:divBdr>
                                                      <w:divsChild>
                                                        <w:div w:id="919481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75981795">
          <w:marLeft w:val="0"/>
          <w:marRight w:val="0"/>
          <w:marTop w:val="0"/>
          <w:marBottom w:val="0"/>
          <w:divBdr>
            <w:top w:val="none" w:sz="0" w:space="0" w:color="auto"/>
            <w:left w:val="none" w:sz="0" w:space="0" w:color="auto"/>
            <w:bottom w:val="none" w:sz="0" w:space="0" w:color="auto"/>
            <w:right w:val="none" w:sz="0" w:space="0" w:color="auto"/>
          </w:divBdr>
        </w:div>
      </w:divsChild>
    </w:div>
    <w:div w:id="931939253">
      <w:bodyDiv w:val="1"/>
      <w:marLeft w:val="0"/>
      <w:marRight w:val="0"/>
      <w:marTop w:val="0"/>
      <w:marBottom w:val="0"/>
      <w:divBdr>
        <w:top w:val="none" w:sz="0" w:space="0" w:color="auto"/>
        <w:left w:val="none" w:sz="0" w:space="0" w:color="auto"/>
        <w:bottom w:val="none" w:sz="0" w:space="0" w:color="auto"/>
        <w:right w:val="none" w:sz="0" w:space="0" w:color="auto"/>
      </w:divBdr>
    </w:div>
    <w:div w:id="935556222">
      <w:bodyDiv w:val="1"/>
      <w:marLeft w:val="0"/>
      <w:marRight w:val="0"/>
      <w:marTop w:val="0"/>
      <w:marBottom w:val="0"/>
      <w:divBdr>
        <w:top w:val="none" w:sz="0" w:space="0" w:color="auto"/>
        <w:left w:val="none" w:sz="0" w:space="0" w:color="auto"/>
        <w:bottom w:val="none" w:sz="0" w:space="0" w:color="auto"/>
        <w:right w:val="none" w:sz="0" w:space="0" w:color="auto"/>
      </w:divBdr>
    </w:div>
    <w:div w:id="936209859">
      <w:bodyDiv w:val="1"/>
      <w:marLeft w:val="0"/>
      <w:marRight w:val="0"/>
      <w:marTop w:val="0"/>
      <w:marBottom w:val="0"/>
      <w:divBdr>
        <w:top w:val="none" w:sz="0" w:space="0" w:color="auto"/>
        <w:left w:val="none" w:sz="0" w:space="0" w:color="auto"/>
        <w:bottom w:val="none" w:sz="0" w:space="0" w:color="auto"/>
        <w:right w:val="none" w:sz="0" w:space="0" w:color="auto"/>
      </w:divBdr>
    </w:div>
    <w:div w:id="946497593">
      <w:bodyDiv w:val="1"/>
      <w:marLeft w:val="0"/>
      <w:marRight w:val="0"/>
      <w:marTop w:val="0"/>
      <w:marBottom w:val="0"/>
      <w:divBdr>
        <w:top w:val="none" w:sz="0" w:space="0" w:color="auto"/>
        <w:left w:val="none" w:sz="0" w:space="0" w:color="auto"/>
        <w:bottom w:val="none" w:sz="0" w:space="0" w:color="auto"/>
        <w:right w:val="none" w:sz="0" w:space="0" w:color="auto"/>
      </w:divBdr>
    </w:div>
    <w:div w:id="947391799">
      <w:bodyDiv w:val="1"/>
      <w:marLeft w:val="0"/>
      <w:marRight w:val="0"/>
      <w:marTop w:val="0"/>
      <w:marBottom w:val="0"/>
      <w:divBdr>
        <w:top w:val="none" w:sz="0" w:space="0" w:color="auto"/>
        <w:left w:val="none" w:sz="0" w:space="0" w:color="auto"/>
        <w:bottom w:val="none" w:sz="0" w:space="0" w:color="auto"/>
        <w:right w:val="none" w:sz="0" w:space="0" w:color="auto"/>
      </w:divBdr>
    </w:div>
    <w:div w:id="949703417">
      <w:bodyDiv w:val="1"/>
      <w:marLeft w:val="0"/>
      <w:marRight w:val="0"/>
      <w:marTop w:val="0"/>
      <w:marBottom w:val="0"/>
      <w:divBdr>
        <w:top w:val="none" w:sz="0" w:space="0" w:color="auto"/>
        <w:left w:val="none" w:sz="0" w:space="0" w:color="auto"/>
        <w:bottom w:val="none" w:sz="0" w:space="0" w:color="auto"/>
        <w:right w:val="none" w:sz="0" w:space="0" w:color="auto"/>
      </w:divBdr>
    </w:div>
    <w:div w:id="969942350">
      <w:bodyDiv w:val="1"/>
      <w:marLeft w:val="0"/>
      <w:marRight w:val="0"/>
      <w:marTop w:val="0"/>
      <w:marBottom w:val="0"/>
      <w:divBdr>
        <w:top w:val="none" w:sz="0" w:space="0" w:color="auto"/>
        <w:left w:val="none" w:sz="0" w:space="0" w:color="auto"/>
        <w:bottom w:val="none" w:sz="0" w:space="0" w:color="auto"/>
        <w:right w:val="none" w:sz="0" w:space="0" w:color="auto"/>
      </w:divBdr>
    </w:div>
    <w:div w:id="989020739">
      <w:bodyDiv w:val="1"/>
      <w:marLeft w:val="0"/>
      <w:marRight w:val="0"/>
      <w:marTop w:val="0"/>
      <w:marBottom w:val="0"/>
      <w:divBdr>
        <w:top w:val="none" w:sz="0" w:space="0" w:color="auto"/>
        <w:left w:val="none" w:sz="0" w:space="0" w:color="auto"/>
        <w:bottom w:val="none" w:sz="0" w:space="0" w:color="auto"/>
        <w:right w:val="none" w:sz="0" w:space="0" w:color="auto"/>
      </w:divBdr>
    </w:div>
    <w:div w:id="992878316">
      <w:bodyDiv w:val="1"/>
      <w:marLeft w:val="0"/>
      <w:marRight w:val="0"/>
      <w:marTop w:val="0"/>
      <w:marBottom w:val="0"/>
      <w:divBdr>
        <w:top w:val="none" w:sz="0" w:space="0" w:color="auto"/>
        <w:left w:val="none" w:sz="0" w:space="0" w:color="auto"/>
        <w:bottom w:val="none" w:sz="0" w:space="0" w:color="auto"/>
        <w:right w:val="none" w:sz="0" w:space="0" w:color="auto"/>
      </w:divBdr>
    </w:div>
    <w:div w:id="997273761">
      <w:bodyDiv w:val="1"/>
      <w:marLeft w:val="0"/>
      <w:marRight w:val="0"/>
      <w:marTop w:val="0"/>
      <w:marBottom w:val="0"/>
      <w:divBdr>
        <w:top w:val="none" w:sz="0" w:space="0" w:color="auto"/>
        <w:left w:val="none" w:sz="0" w:space="0" w:color="auto"/>
        <w:bottom w:val="none" w:sz="0" w:space="0" w:color="auto"/>
        <w:right w:val="none" w:sz="0" w:space="0" w:color="auto"/>
      </w:divBdr>
      <w:divsChild>
        <w:div w:id="2142993725">
          <w:marLeft w:val="0"/>
          <w:marRight w:val="0"/>
          <w:marTop w:val="0"/>
          <w:marBottom w:val="0"/>
          <w:divBdr>
            <w:top w:val="single" w:sz="2" w:space="0" w:color="E3E3E3"/>
            <w:left w:val="single" w:sz="2" w:space="0" w:color="E3E3E3"/>
            <w:bottom w:val="single" w:sz="2" w:space="0" w:color="E3E3E3"/>
            <w:right w:val="single" w:sz="2" w:space="0" w:color="E3E3E3"/>
          </w:divBdr>
          <w:divsChild>
            <w:div w:id="1643188996">
              <w:marLeft w:val="0"/>
              <w:marRight w:val="0"/>
              <w:marTop w:val="0"/>
              <w:marBottom w:val="0"/>
              <w:divBdr>
                <w:top w:val="single" w:sz="2" w:space="0" w:color="E3E3E3"/>
                <w:left w:val="single" w:sz="2" w:space="0" w:color="E3E3E3"/>
                <w:bottom w:val="single" w:sz="2" w:space="0" w:color="E3E3E3"/>
                <w:right w:val="single" w:sz="2" w:space="0" w:color="E3E3E3"/>
              </w:divBdr>
              <w:divsChild>
                <w:div w:id="732973561">
                  <w:marLeft w:val="0"/>
                  <w:marRight w:val="0"/>
                  <w:marTop w:val="0"/>
                  <w:marBottom w:val="0"/>
                  <w:divBdr>
                    <w:top w:val="single" w:sz="2" w:space="0" w:color="E3E3E3"/>
                    <w:left w:val="single" w:sz="2" w:space="0" w:color="E3E3E3"/>
                    <w:bottom w:val="single" w:sz="2" w:space="0" w:color="E3E3E3"/>
                    <w:right w:val="single" w:sz="2" w:space="0" w:color="E3E3E3"/>
                  </w:divBdr>
                  <w:divsChild>
                    <w:div w:id="1855801714">
                      <w:marLeft w:val="0"/>
                      <w:marRight w:val="0"/>
                      <w:marTop w:val="0"/>
                      <w:marBottom w:val="0"/>
                      <w:divBdr>
                        <w:top w:val="single" w:sz="2" w:space="0" w:color="E3E3E3"/>
                        <w:left w:val="single" w:sz="2" w:space="0" w:color="E3E3E3"/>
                        <w:bottom w:val="single" w:sz="2" w:space="0" w:color="E3E3E3"/>
                        <w:right w:val="single" w:sz="2" w:space="0" w:color="E3E3E3"/>
                      </w:divBdr>
                      <w:divsChild>
                        <w:div w:id="1664816986">
                          <w:marLeft w:val="0"/>
                          <w:marRight w:val="0"/>
                          <w:marTop w:val="0"/>
                          <w:marBottom w:val="0"/>
                          <w:divBdr>
                            <w:top w:val="single" w:sz="2" w:space="0" w:color="E3E3E3"/>
                            <w:left w:val="single" w:sz="2" w:space="0" w:color="E3E3E3"/>
                            <w:bottom w:val="single" w:sz="2" w:space="31" w:color="E3E3E3"/>
                            <w:right w:val="single" w:sz="2" w:space="0" w:color="E3E3E3"/>
                          </w:divBdr>
                          <w:divsChild>
                            <w:div w:id="1657345011">
                              <w:marLeft w:val="0"/>
                              <w:marRight w:val="0"/>
                              <w:marTop w:val="0"/>
                              <w:marBottom w:val="0"/>
                              <w:divBdr>
                                <w:top w:val="single" w:sz="2" w:space="0" w:color="E3E3E3"/>
                                <w:left w:val="single" w:sz="2" w:space="0" w:color="E3E3E3"/>
                                <w:bottom w:val="single" w:sz="2" w:space="0" w:color="E3E3E3"/>
                                <w:right w:val="single" w:sz="2" w:space="0" w:color="E3E3E3"/>
                              </w:divBdr>
                              <w:divsChild>
                                <w:div w:id="1208295449">
                                  <w:marLeft w:val="0"/>
                                  <w:marRight w:val="0"/>
                                  <w:marTop w:val="100"/>
                                  <w:marBottom w:val="100"/>
                                  <w:divBdr>
                                    <w:top w:val="single" w:sz="2" w:space="0" w:color="E3E3E3"/>
                                    <w:left w:val="single" w:sz="2" w:space="0" w:color="E3E3E3"/>
                                    <w:bottom w:val="single" w:sz="2" w:space="0" w:color="E3E3E3"/>
                                    <w:right w:val="single" w:sz="2" w:space="0" w:color="E3E3E3"/>
                                  </w:divBdr>
                                  <w:divsChild>
                                    <w:div w:id="1934052716">
                                      <w:marLeft w:val="0"/>
                                      <w:marRight w:val="0"/>
                                      <w:marTop w:val="0"/>
                                      <w:marBottom w:val="0"/>
                                      <w:divBdr>
                                        <w:top w:val="single" w:sz="2" w:space="0" w:color="E3E3E3"/>
                                        <w:left w:val="single" w:sz="2" w:space="0" w:color="E3E3E3"/>
                                        <w:bottom w:val="single" w:sz="2" w:space="0" w:color="E3E3E3"/>
                                        <w:right w:val="single" w:sz="2" w:space="0" w:color="E3E3E3"/>
                                      </w:divBdr>
                                      <w:divsChild>
                                        <w:div w:id="1016619461">
                                          <w:marLeft w:val="0"/>
                                          <w:marRight w:val="0"/>
                                          <w:marTop w:val="0"/>
                                          <w:marBottom w:val="0"/>
                                          <w:divBdr>
                                            <w:top w:val="single" w:sz="2" w:space="0" w:color="E3E3E3"/>
                                            <w:left w:val="single" w:sz="2" w:space="0" w:color="E3E3E3"/>
                                            <w:bottom w:val="single" w:sz="2" w:space="0" w:color="E3E3E3"/>
                                            <w:right w:val="single" w:sz="2" w:space="0" w:color="E3E3E3"/>
                                          </w:divBdr>
                                          <w:divsChild>
                                            <w:div w:id="1501582487">
                                              <w:marLeft w:val="0"/>
                                              <w:marRight w:val="0"/>
                                              <w:marTop w:val="0"/>
                                              <w:marBottom w:val="0"/>
                                              <w:divBdr>
                                                <w:top w:val="single" w:sz="2" w:space="0" w:color="E3E3E3"/>
                                                <w:left w:val="single" w:sz="2" w:space="0" w:color="E3E3E3"/>
                                                <w:bottom w:val="single" w:sz="2" w:space="0" w:color="E3E3E3"/>
                                                <w:right w:val="single" w:sz="2" w:space="0" w:color="E3E3E3"/>
                                              </w:divBdr>
                                              <w:divsChild>
                                                <w:div w:id="286665233">
                                                  <w:marLeft w:val="0"/>
                                                  <w:marRight w:val="0"/>
                                                  <w:marTop w:val="0"/>
                                                  <w:marBottom w:val="0"/>
                                                  <w:divBdr>
                                                    <w:top w:val="single" w:sz="2" w:space="0" w:color="E3E3E3"/>
                                                    <w:left w:val="single" w:sz="2" w:space="0" w:color="E3E3E3"/>
                                                    <w:bottom w:val="single" w:sz="2" w:space="0" w:color="E3E3E3"/>
                                                    <w:right w:val="single" w:sz="2" w:space="0" w:color="E3E3E3"/>
                                                  </w:divBdr>
                                                  <w:divsChild>
                                                    <w:div w:id="1371956261">
                                                      <w:marLeft w:val="0"/>
                                                      <w:marRight w:val="0"/>
                                                      <w:marTop w:val="0"/>
                                                      <w:marBottom w:val="0"/>
                                                      <w:divBdr>
                                                        <w:top w:val="single" w:sz="2" w:space="0" w:color="E3E3E3"/>
                                                        <w:left w:val="single" w:sz="2" w:space="0" w:color="E3E3E3"/>
                                                        <w:bottom w:val="single" w:sz="2" w:space="0" w:color="E3E3E3"/>
                                                        <w:right w:val="single" w:sz="2" w:space="0" w:color="E3E3E3"/>
                                                      </w:divBdr>
                                                      <w:divsChild>
                                                        <w:div w:id="1956214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59745949">
          <w:marLeft w:val="0"/>
          <w:marRight w:val="0"/>
          <w:marTop w:val="0"/>
          <w:marBottom w:val="0"/>
          <w:divBdr>
            <w:top w:val="none" w:sz="0" w:space="0" w:color="auto"/>
            <w:left w:val="none" w:sz="0" w:space="0" w:color="auto"/>
            <w:bottom w:val="none" w:sz="0" w:space="0" w:color="auto"/>
            <w:right w:val="none" w:sz="0" w:space="0" w:color="auto"/>
          </w:divBdr>
          <w:divsChild>
            <w:div w:id="956331377">
              <w:marLeft w:val="0"/>
              <w:marRight w:val="0"/>
              <w:marTop w:val="100"/>
              <w:marBottom w:val="100"/>
              <w:divBdr>
                <w:top w:val="single" w:sz="2" w:space="0" w:color="E3E3E3"/>
                <w:left w:val="single" w:sz="2" w:space="0" w:color="E3E3E3"/>
                <w:bottom w:val="single" w:sz="2" w:space="0" w:color="E3E3E3"/>
                <w:right w:val="single" w:sz="2" w:space="0" w:color="E3E3E3"/>
              </w:divBdr>
              <w:divsChild>
                <w:div w:id="1694765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05980065">
      <w:bodyDiv w:val="1"/>
      <w:marLeft w:val="0"/>
      <w:marRight w:val="0"/>
      <w:marTop w:val="0"/>
      <w:marBottom w:val="0"/>
      <w:divBdr>
        <w:top w:val="none" w:sz="0" w:space="0" w:color="auto"/>
        <w:left w:val="none" w:sz="0" w:space="0" w:color="auto"/>
        <w:bottom w:val="none" w:sz="0" w:space="0" w:color="auto"/>
        <w:right w:val="none" w:sz="0" w:space="0" w:color="auto"/>
      </w:divBdr>
    </w:div>
    <w:div w:id="1006178124">
      <w:bodyDiv w:val="1"/>
      <w:marLeft w:val="0"/>
      <w:marRight w:val="0"/>
      <w:marTop w:val="0"/>
      <w:marBottom w:val="0"/>
      <w:divBdr>
        <w:top w:val="none" w:sz="0" w:space="0" w:color="auto"/>
        <w:left w:val="none" w:sz="0" w:space="0" w:color="auto"/>
        <w:bottom w:val="none" w:sz="0" w:space="0" w:color="auto"/>
        <w:right w:val="none" w:sz="0" w:space="0" w:color="auto"/>
      </w:divBdr>
    </w:div>
    <w:div w:id="1008949909">
      <w:bodyDiv w:val="1"/>
      <w:marLeft w:val="0"/>
      <w:marRight w:val="0"/>
      <w:marTop w:val="0"/>
      <w:marBottom w:val="0"/>
      <w:divBdr>
        <w:top w:val="none" w:sz="0" w:space="0" w:color="auto"/>
        <w:left w:val="none" w:sz="0" w:space="0" w:color="auto"/>
        <w:bottom w:val="none" w:sz="0" w:space="0" w:color="auto"/>
        <w:right w:val="none" w:sz="0" w:space="0" w:color="auto"/>
      </w:divBdr>
    </w:div>
    <w:div w:id="1025668399">
      <w:bodyDiv w:val="1"/>
      <w:marLeft w:val="0"/>
      <w:marRight w:val="0"/>
      <w:marTop w:val="0"/>
      <w:marBottom w:val="0"/>
      <w:divBdr>
        <w:top w:val="none" w:sz="0" w:space="0" w:color="auto"/>
        <w:left w:val="none" w:sz="0" w:space="0" w:color="auto"/>
        <w:bottom w:val="none" w:sz="0" w:space="0" w:color="auto"/>
        <w:right w:val="none" w:sz="0" w:space="0" w:color="auto"/>
      </w:divBdr>
    </w:div>
    <w:div w:id="1034425046">
      <w:bodyDiv w:val="1"/>
      <w:marLeft w:val="0"/>
      <w:marRight w:val="0"/>
      <w:marTop w:val="0"/>
      <w:marBottom w:val="0"/>
      <w:divBdr>
        <w:top w:val="none" w:sz="0" w:space="0" w:color="auto"/>
        <w:left w:val="none" w:sz="0" w:space="0" w:color="auto"/>
        <w:bottom w:val="none" w:sz="0" w:space="0" w:color="auto"/>
        <w:right w:val="none" w:sz="0" w:space="0" w:color="auto"/>
      </w:divBdr>
    </w:div>
    <w:div w:id="1047141692">
      <w:bodyDiv w:val="1"/>
      <w:marLeft w:val="0"/>
      <w:marRight w:val="0"/>
      <w:marTop w:val="0"/>
      <w:marBottom w:val="0"/>
      <w:divBdr>
        <w:top w:val="none" w:sz="0" w:space="0" w:color="auto"/>
        <w:left w:val="none" w:sz="0" w:space="0" w:color="auto"/>
        <w:bottom w:val="none" w:sz="0" w:space="0" w:color="auto"/>
        <w:right w:val="none" w:sz="0" w:space="0" w:color="auto"/>
      </w:divBdr>
    </w:div>
    <w:div w:id="1053886797">
      <w:bodyDiv w:val="1"/>
      <w:marLeft w:val="0"/>
      <w:marRight w:val="0"/>
      <w:marTop w:val="0"/>
      <w:marBottom w:val="0"/>
      <w:divBdr>
        <w:top w:val="none" w:sz="0" w:space="0" w:color="auto"/>
        <w:left w:val="none" w:sz="0" w:space="0" w:color="auto"/>
        <w:bottom w:val="none" w:sz="0" w:space="0" w:color="auto"/>
        <w:right w:val="none" w:sz="0" w:space="0" w:color="auto"/>
      </w:divBdr>
      <w:divsChild>
        <w:div w:id="1612325105">
          <w:marLeft w:val="0"/>
          <w:marRight w:val="0"/>
          <w:marTop w:val="0"/>
          <w:marBottom w:val="0"/>
          <w:divBdr>
            <w:top w:val="single" w:sz="2" w:space="0" w:color="E3E3E3"/>
            <w:left w:val="single" w:sz="2" w:space="0" w:color="E3E3E3"/>
            <w:bottom w:val="single" w:sz="2" w:space="0" w:color="E3E3E3"/>
            <w:right w:val="single" w:sz="2" w:space="0" w:color="E3E3E3"/>
          </w:divBdr>
          <w:divsChild>
            <w:div w:id="1872839470">
              <w:marLeft w:val="0"/>
              <w:marRight w:val="0"/>
              <w:marTop w:val="0"/>
              <w:marBottom w:val="0"/>
              <w:divBdr>
                <w:top w:val="single" w:sz="2" w:space="0" w:color="E3E3E3"/>
                <w:left w:val="single" w:sz="2" w:space="0" w:color="E3E3E3"/>
                <w:bottom w:val="single" w:sz="2" w:space="0" w:color="E3E3E3"/>
                <w:right w:val="single" w:sz="2" w:space="0" w:color="E3E3E3"/>
              </w:divBdr>
              <w:divsChild>
                <w:div w:id="611010197">
                  <w:marLeft w:val="0"/>
                  <w:marRight w:val="0"/>
                  <w:marTop w:val="0"/>
                  <w:marBottom w:val="0"/>
                  <w:divBdr>
                    <w:top w:val="single" w:sz="2" w:space="0" w:color="E3E3E3"/>
                    <w:left w:val="single" w:sz="2" w:space="0" w:color="E3E3E3"/>
                    <w:bottom w:val="single" w:sz="2" w:space="0" w:color="E3E3E3"/>
                    <w:right w:val="single" w:sz="2" w:space="0" w:color="E3E3E3"/>
                  </w:divBdr>
                  <w:divsChild>
                    <w:div w:id="1230577253">
                      <w:marLeft w:val="0"/>
                      <w:marRight w:val="0"/>
                      <w:marTop w:val="0"/>
                      <w:marBottom w:val="0"/>
                      <w:divBdr>
                        <w:top w:val="single" w:sz="2" w:space="0" w:color="E3E3E3"/>
                        <w:left w:val="single" w:sz="2" w:space="0" w:color="E3E3E3"/>
                        <w:bottom w:val="single" w:sz="2" w:space="0" w:color="E3E3E3"/>
                        <w:right w:val="single" w:sz="2" w:space="0" w:color="E3E3E3"/>
                      </w:divBdr>
                      <w:divsChild>
                        <w:div w:id="681246905">
                          <w:marLeft w:val="0"/>
                          <w:marRight w:val="0"/>
                          <w:marTop w:val="0"/>
                          <w:marBottom w:val="0"/>
                          <w:divBdr>
                            <w:top w:val="single" w:sz="2" w:space="0" w:color="E3E3E3"/>
                            <w:left w:val="single" w:sz="2" w:space="0" w:color="E3E3E3"/>
                            <w:bottom w:val="single" w:sz="2" w:space="0" w:color="E3E3E3"/>
                            <w:right w:val="single" w:sz="2" w:space="0" w:color="E3E3E3"/>
                          </w:divBdr>
                          <w:divsChild>
                            <w:div w:id="773398207">
                              <w:marLeft w:val="0"/>
                              <w:marRight w:val="0"/>
                              <w:marTop w:val="0"/>
                              <w:marBottom w:val="0"/>
                              <w:divBdr>
                                <w:top w:val="single" w:sz="2" w:space="0" w:color="E3E3E3"/>
                                <w:left w:val="single" w:sz="2" w:space="0" w:color="E3E3E3"/>
                                <w:bottom w:val="single" w:sz="2" w:space="0" w:color="E3E3E3"/>
                                <w:right w:val="single" w:sz="2" w:space="0" w:color="E3E3E3"/>
                              </w:divBdr>
                              <w:divsChild>
                                <w:div w:id="1907569632">
                                  <w:marLeft w:val="0"/>
                                  <w:marRight w:val="0"/>
                                  <w:marTop w:val="100"/>
                                  <w:marBottom w:val="100"/>
                                  <w:divBdr>
                                    <w:top w:val="single" w:sz="2" w:space="0" w:color="E3E3E3"/>
                                    <w:left w:val="single" w:sz="2" w:space="0" w:color="E3E3E3"/>
                                    <w:bottom w:val="single" w:sz="2" w:space="0" w:color="E3E3E3"/>
                                    <w:right w:val="single" w:sz="2" w:space="0" w:color="E3E3E3"/>
                                  </w:divBdr>
                                  <w:divsChild>
                                    <w:div w:id="41757949">
                                      <w:marLeft w:val="0"/>
                                      <w:marRight w:val="0"/>
                                      <w:marTop w:val="0"/>
                                      <w:marBottom w:val="0"/>
                                      <w:divBdr>
                                        <w:top w:val="single" w:sz="2" w:space="0" w:color="E3E3E3"/>
                                        <w:left w:val="single" w:sz="2" w:space="0" w:color="E3E3E3"/>
                                        <w:bottom w:val="single" w:sz="2" w:space="0" w:color="E3E3E3"/>
                                        <w:right w:val="single" w:sz="2" w:space="0" w:color="E3E3E3"/>
                                      </w:divBdr>
                                      <w:divsChild>
                                        <w:div w:id="508250404">
                                          <w:marLeft w:val="0"/>
                                          <w:marRight w:val="0"/>
                                          <w:marTop w:val="0"/>
                                          <w:marBottom w:val="0"/>
                                          <w:divBdr>
                                            <w:top w:val="single" w:sz="2" w:space="0" w:color="E3E3E3"/>
                                            <w:left w:val="single" w:sz="2" w:space="0" w:color="E3E3E3"/>
                                            <w:bottom w:val="single" w:sz="2" w:space="0" w:color="E3E3E3"/>
                                            <w:right w:val="single" w:sz="2" w:space="0" w:color="E3E3E3"/>
                                          </w:divBdr>
                                          <w:divsChild>
                                            <w:div w:id="372582080">
                                              <w:marLeft w:val="0"/>
                                              <w:marRight w:val="0"/>
                                              <w:marTop w:val="0"/>
                                              <w:marBottom w:val="0"/>
                                              <w:divBdr>
                                                <w:top w:val="single" w:sz="2" w:space="0" w:color="E3E3E3"/>
                                                <w:left w:val="single" w:sz="2" w:space="0" w:color="E3E3E3"/>
                                                <w:bottom w:val="single" w:sz="2" w:space="0" w:color="E3E3E3"/>
                                                <w:right w:val="single" w:sz="2" w:space="0" w:color="E3E3E3"/>
                                              </w:divBdr>
                                              <w:divsChild>
                                                <w:div w:id="126510905">
                                                  <w:marLeft w:val="0"/>
                                                  <w:marRight w:val="0"/>
                                                  <w:marTop w:val="0"/>
                                                  <w:marBottom w:val="0"/>
                                                  <w:divBdr>
                                                    <w:top w:val="single" w:sz="2" w:space="0" w:color="E3E3E3"/>
                                                    <w:left w:val="single" w:sz="2" w:space="0" w:color="E3E3E3"/>
                                                    <w:bottom w:val="single" w:sz="2" w:space="0" w:color="E3E3E3"/>
                                                    <w:right w:val="single" w:sz="2" w:space="0" w:color="E3E3E3"/>
                                                  </w:divBdr>
                                                  <w:divsChild>
                                                    <w:div w:id="1010913713">
                                                      <w:marLeft w:val="0"/>
                                                      <w:marRight w:val="0"/>
                                                      <w:marTop w:val="0"/>
                                                      <w:marBottom w:val="0"/>
                                                      <w:divBdr>
                                                        <w:top w:val="single" w:sz="2" w:space="0" w:color="E3E3E3"/>
                                                        <w:left w:val="single" w:sz="2" w:space="0" w:color="E3E3E3"/>
                                                        <w:bottom w:val="single" w:sz="2" w:space="0" w:color="E3E3E3"/>
                                                        <w:right w:val="single" w:sz="2" w:space="0" w:color="E3E3E3"/>
                                                      </w:divBdr>
                                                      <w:divsChild>
                                                        <w:div w:id="142355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35396077">
          <w:marLeft w:val="0"/>
          <w:marRight w:val="0"/>
          <w:marTop w:val="0"/>
          <w:marBottom w:val="0"/>
          <w:divBdr>
            <w:top w:val="none" w:sz="0" w:space="0" w:color="auto"/>
            <w:left w:val="none" w:sz="0" w:space="0" w:color="auto"/>
            <w:bottom w:val="none" w:sz="0" w:space="0" w:color="auto"/>
            <w:right w:val="none" w:sz="0" w:space="0" w:color="auto"/>
          </w:divBdr>
        </w:div>
      </w:divsChild>
    </w:div>
    <w:div w:id="1058552008">
      <w:bodyDiv w:val="1"/>
      <w:marLeft w:val="0"/>
      <w:marRight w:val="0"/>
      <w:marTop w:val="0"/>
      <w:marBottom w:val="0"/>
      <w:divBdr>
        <w:top w:val="none" w:sz="0" w:space="0" w:color="auto"/>
        <w:left w:val="none" w:sz="0" w:space="0" w:color="auto"/>
        <w:bottom w:val="none" w:sz="0" w:space="0" w:color="auto"/>
        <w:right w:val="none" w:sz="0" w:space="0" w:color="auto"/>
      </w:divBdr>
    </w:div>
    <w:div w:id="1064721356">
      <w:bodyDiv w:val="1"/>
      <w:marLeft w:val="0"/>
      <w:marRight w:val="0"/>
      <w:marTop w:val="0"/>
      <w:marBottom w:val="0"/>
      <w:divBdr>
        <w:top w:val="none" w:sz="0" w:space="0" w:color="auto"/>
        <w:left w:val="none" w:sz="0" w:space="0" w:color="auto"/>
        <w:bottom w:val="none" w:sz="0" w:space="0" w:color="auto"/>
        <w:right w:val="none" w:sz="0" w:space="0" w:color="auto"/>
      </w:divBdr>
    </w:div>
    <w:div w:id="1073699502">
      <w:bodyDiv w:val="1"/>
      <w:marLeft w:val="0"/>
      <w:marRight w:val="0"/>
      <w:marTop w:val="0"/>
      <w:marBottom w:val="0"/>
      <w:divBdr>
        <w:top w:val="none" w:sz="0" w:space="0" w:color="auto"/>
        <w:left w:val="none" w:sz="0" w:space="0" w:color="auto"/>
        <w:bottom w:val="none" w:sz="0" w:space="0" w:color="auto"/>
        <w:right w:val="none" w:sz="0" w:space="0" w:color="auto"/>
      </w:divBdr>
    </w:div>
    <w:div w:id="1085418832">
      <w:bodyDiv w:val="1"/>
      <w:marLeft w:val="0"/>
      <w:marRight w:val="0"/>
      <w:marTop w:val="0"/>
      <w:marBottom w:val="0"/>
      <w:divBdr>
        <w:top w:val="none" w:sz="0" w:space="0" w:color="auto"/>
        <w:left w:val="none" w:sz="0" w:space="0" w:color="auto"/>
        <w:bottom w:val="none" w:sz="0" w:space="0" w:color="auto"/>
        <w:right w:val="none" w:sz="0" w:space="0" w:color="auto"/>
      </w:divBdr>
    </w:div>
    <w:div w:id="1103457845">
      <w:bodyDiv w:val="1"/>
      <w:marLeft w:val="0"/>
      <w:marRight w:val="0"/>
      <w:marTop w:val="0"/>
      <w:marBottom w:val="0"/>
      <w:divBdr>
        <w:top w:val="none" w:sz="0" w:space="0" w:color="auto"/>
        <w:left w:val="none" w:sz="0" w:space="0" w:color="auto"/>
        <w:bottom w:val="none" w:sz="0" w:space="0" w:color="auto"/>
        <w:right w:val="none" w:sz="0" w:space="0" w:color="auto"/>
      </w:divBdr>
    </w:div>
    <w:div w:id="1120950566">
      <w:bodyDiv w:val="1"/>
      <w:marLeft w:val="0"/>
      <w:marRight w:val="0"/>
      <w:marTop w:val="0"/>
      <w:marBottom w:val="0"/>
      <w:divBdr>
        <w:top w:val="none" w:sz="0" w:space="0" w:color="auto"/>
        <w:left w:val="none" w:sz="0" w:space="0" w:color="auto"/>
        <w:bottom w:val="none" w:sz="0" w:space="0" w:color="auto"/>
        <w:right w:val="none" w:sz="0" w:space="0" w:color="auto"/>
      </w:divBdr>
    </w:div>
    <w:div w:id="1123888251">
      <w:bodyDiv w:val="1"/>
      <w:marLeft w:val="0"/>
      <w:marRight w:val="0"/>
      <w:marTop w:val="0"/>
      <w:marBottom w:val="0"/>
      <w:divBdr>
        <w:top w:val="none" w:sz="0" w:space="0" w:color="auto"/>
        <w:left w:val="none" w:sz="0" w:space="0" w:color="auto"/>
        <w:bottom w:val="none" w:sz="0" w:space="0" w:color="auto"/>
        <w:right w:val="none" w:sz="0" w:space="0" w:color="auto"/>
      </w:divBdr>
    </w:div>
    <w:div w:id="1126967827">
      <w:bodyDiv w:val="1"/>
      <w:marLeft w:val="0"/>
      <w:marRight w:val="0"/>
      <w:marTop w:val="0"/>
      <w:marBottom w:val="0"/>
      <w:divBdr>
        <w:top w:val="none" w:sz="0" w:space="0" w:color="auto"/>
        <w:left w:val="none" w:sz="0" w:space="0" w:color="auto"/>
        <w:bottom w:val="none" w:sz="0" w:space="0" w:color="auto"/>
        <w:right w:val="none" w:sz="0" w:space="0" w:color="auto"/>
      </w:divBdr>
    </w:div>
    <w:div w:id="1138498583">
      <w:bodyDiv w:val="1"/>
      <w:marLeft w:val="0"/>
      <w:marRight w:val="0"/>
      <w:marTop w:val="0"/>
      <w:marBottom w:val="0"/>
      <w:divBdr>
        <w:top w:val="none" w:sz="0" w:space="0" w:color="auto"/>
        <w:left w:val="none" w:sz="0" w:space="0" w:color="auto"/>
        <w:bottom w:val="none" w:sz="0" w:space="0" w:color="auto"/>
        <w:right w:val="none" w:sz="0" w:space="0" w:color="auto"/>
      </w:divBdr>
    </w:div>
    <w:div w:id="1141926969">
      <w:bodyDiv w:val="1"/>
      <w:marLeft w:val="0"/>
      <w:marRight w:val="0"/>
      <w:marTop w:val="0"/>
      <w:marBottom w:val="0"/>
      <w:divBdr>
        <w:top w:val="none" w:sz="0" w:space="0" w:color="auto"/>
        <w:left w:val="none" w:sz="0" w:space="0" w:color="auto"/>
        <w:bottom w:val="none" w:sz="0" w:space="0" w:color="auto"/>
        <w:right w:val="none" w:sz="0" w:space="0" w:color="auto"/>
      </w:divBdr>
    </w:div>
    <w:div w:id="1143430240">
      <w:bodyDiv w:val="1"/>
      <w:marLeft w:val="0"/>
      <w:marRight w:val="0"/>
      <w:marTop w:val="0"/>
      <w:marBottom w:val="0"/>
      <w:divBdr>
        <w:top w:val="none" w:sz="0" w:space="0" w:color="auto"/>
        <w:left w:val="none" w:sz="0" w:space="0" w:color="auto"/>
        <w:bottom w:val="none" w:sz="0" w:space="0" w:color="auto"/>
        <w:right w:val="none" w:sz="0" w:space="0" w:color="auto"/>
      </w:divBdr>
    </w:div>
    <w:div w:id="1149202089">
      <w:bodyDiv w:val="1"/>
      <w:marLeft w:val="0"/>
      <w:marRight w:val="0"/>
      <w:marTop w:val="0"/>
      <w:marBottom w:val="0"/>
      <w:divBdr>
        <w:top w:val="none" w:sz="0" w:space="0" w:color="auto"/>
        <w:left w:val="none" w:sz="0" w:space="0" w:color="auto"/>
        <w:bottom w:val="none" w:sz="0" w:space="0" w:color="auto"/>
        <w:right w:val="none" w:sz="0" w:space="0" w:color="auto"/>
      </w:divBdr>
    </w:div>
    <w:div w:id="1151605828">
      <w:bodyDiv w:val="1"/>
      <w:marLeft w:val="0"/>
      <w:marRight w:val="0"/>
      <w:marTop w:val="0"/>
      <w:marBottom w:val="0"/>
      <w:divBdr>
        <w:top w:val="none" w:sz="0" w:space="0" w:color="auto"/>
        <w:left w:val="none" w:sz="0" w:space="0" w:color="auto"/>
        <w:bottom w:val="none" w:sz="0" w:space="0" w:color="auto"/>
        <w:right w:val="none" w:sz="0" w:space="0" w:color="auto"/>
      </w:divBdr>
    </w:div>
    <w:div w:id="1160078515">
      <w:bodyDiv w:val="1"/>
      <w:marLeft w:val="0"/>
      <w:marRight w:val="0"/>
      <w:marTop w:val="0"/>
      <w:marBottom w:val="0"/>
      <w:divBdr>
        <w:top w:val="none" w:sz="0" w:space="0" w:color="auto"/>
        <w:left w:val="none" w:sz="0" w:space="0" w:color="auto"/>
        <w:bottom w:val="none" w:sz="0" w:space="0" w:color="auto"/>
        <w:right w:val="none" w:sz="0" w:space="0" w:color="auto"/>
      </w:divBdr>
    </w:div>
    <w:div w:id="1170217556">
      <w:bodyDiv w:val="1"/>
      <w:marLeft w:val="0"/>
      <w:marRight w:val="0"/>
      <w:marTop w:val="0"/>
      <w:marBottom w:val="0"/>
      <w:divBdr>
        <w:top w:val="none" w:sz="0" w:space="0" w:color="auto"/>
        <w:left w:val="none" w:sz="0" w:space="0" w:color="auto"/>
        <w:bottom w:val="none" w:sz="0" w:space="0" w:color="auto"/>
        <w:right w:val="none" w:sz="0" w:space="0" w:color="auto"/>
      </w:divBdr>
    </w:div>
    <w:div w:id="1181434292">
      <w:bodyDiv w:val="1"/>
      <w:marLeft w:val="0"/>
      <w:marRight w:val="0"/>
      <w:marTop w:val="0"/>
      <w:marBottom w:val="0"/>
      <w:divBdr>
        <w:top w:val="none" w:sz="0" w:space="0" w:color="auto"/>
        <w:left w:val="none" w:sz="0" w:space="0" w:color="auto"/>
        <w:bottom w:val="none" w:sz="0" w:space="0" w:color="auto"/>
        <w:right w:val="none" w:sz="0" w:space="0" w:color="auto"/>
      </w:divBdr>
    </w:div>
    <w:div w:id="1189566503">
      <w:bodyDiv w:val="1"/>
      <w:marLeft w:val="0"/>
      <w:marRight w:val="0"/>
      <w:marTop w:val="0"/>
      <w:marBottom w:val="0"/>
      <w:divBdr>
        <w:top w:val="none" w:sz="0" w:space="0" w:color="auto"/>
        <w:left w:val="none" w:sz="0" w:space="0" w:color="auto"/>
        <w:bottom w:val="none" w:sz="0" w:space="0" w:color="auto"/>
        <w:right w:val="none" w:sz="0" w:space="0" w:color="auto"/>
      </w:divBdr>
    </w:div>
    <w:div w:id="1191259237">
      <w:bodyDiv w:val="1"/>
      <w:marLeft w:val="0"/>
      <w:marRight w:val="0"/>
      <w:marTop w:val="0"/>
      <w:marBottom w:val="0"/>
      <w:divBdr>
        <w:top w:val="none" w:sz="0" w:space="0" w:color="auto"/>
        <w:left w:val="none" w:sz="0" w:space="0" w:color="auto"/>
        <w:bottom w:val="none" w:sz="0" w:space="0" w:color="auto"/>
        <w:right w:val="none" w:sz="0" w:space="0" w:color="auto"/>
      </w:divBdr>
    </w:div>
    <w:div w:id="1193614773">
      <w:bodyDiv w:val="1"/>
      <w:marLeft w:val="0"/>
      <w:marRight w:val="0"/>
      <w:marTop w:val="0"/>
      <w:marBottom w:val="0"/>
      <w:divBdr>
        <w:top w:val="none" w:sz="0" w:space="0" w:color="auto"/>
        <w:left w:val="none" w:sz="0" w:space="0" w:color="auto"/>
        <w:bottom w:val="none" w:sz="0" w:space="0" w:color="auto"/>
        <w:right w:val="none" w:sz="0" w:space="0" w:color="auto"/>
      </w:divBdr>
    </w:div>
    <w:div w:id="1195264161">
      <w:bodyDiv w:val="1"/>
      <w:marLeft w:val="0"/>
      <w:marRight w:val="0"/>
      <w:marTop w:val="0"/>
      <w:marBottom w:val="0"/>
      <w:divBdr>
        <w:top w:val="none" w:sz="0" w:space="0" w:color="auto"/>
        <w:left w:val="none" w:sz="0" w:space="0" w:color="auto"/>
        <w:bottom w:val="none" w:sz="0" w:space="0" w:color="auto"/>
        <w:right w:val="none" w:sz="0" w:space="0" w:color="auto"/>
      </w:divBdr>
      <w:divsChild>
        <w:div w:id="2023437034">
          <w:marLeft w:val="0"/>
          <w:marRight w:val="0"/>
          <w:marTop w:val="0"/>
          <w:marBottom w:val="0"/>
          <w:divBdr>
            <w:top w:val="single" w:sz="2" w:space="0" w:color="E3E3E3"/>
            <w:left w:val="single" w:sz="2" w:space="0" w:color="E3E3E3"/>
            <w:bottom w:val="single" w:sz="2" w:space="0" w:color="E3E3E3"/>
            <w:right w:val="single" w:sz="2" w:space="0" w:color="E3E3E3"/>
          </w:divBdr>
          <w:divsChild>
            <w:div w:id="1021395959">
              <w:marLeft w:val="0"/>
              <w:marRight w:val="0"/>
              <w:marTop w:val="0"/>
              <w:marBottom w:val="0"/>
              <w:divBdr>
                <w:top w:val="single" w:sz="2" w:space="0" w:color="E3E3E3"/>
                <w:left w:val="single" w:sz="2" w:space="0" w:color="E3E3E3"/>
                <w:bottom w:val="single" w:sz="2" w:space="0" w:color="E3E3E3"/>
                <w:right w:val="single" w:sz="2" w:space="0" w:color="E3E3E3"/>
              </w:divBdr>
              <w:divsChild>
                <w:div w:id="521937517">
                  <w:marLeft w:val="0"/>
                  <w:marRight w:val="0"/>
                  <w:marTop w:val="0"/>
                  <w:marBottom w:val="0"/>
                  <w:divBdr>
                    <w:top w:val="single" w:sz="2" w:space="0" w:color="E3E3E3"/>
                    <w:left w:val="single" w:sz="2" w:space="0" w:color="E3E3E3"/>
                    <w:bottom w:val="single" w:sz="2" w:space="0" w:color="E3E3E3"/>
                    <w:right w:val="single" w:sz="2" w:space="0" w:color="E3E3E3"/>
                  </w:divBdr>
                  <w:divsChild>
                    <w:div w:id="907618151">
                      <w:marLeft w:val="0"/>
                      <w:marRight w:val="0"/>
                      <w:marTop w:val="0"/>
                      <w:marBottom w:val="0"/>
                      <w:divBdr>
                        <w:top w:val="single" w:sz="2" w:space="0" w:color="E3E3E3"/>
                        <w:left w:val="single" w:sz="2" w:space="0" w:color="E3E3E3"/>
                        <w:bottom w:val="single" w:sz="2" w:space="0" w:color="E3E3E3"/>
                        <w:right w:val="single" w:sz="2" w:space="0" w:color="E3E3E3"/>
                      </w:divBdr>
                      <w:divsChild>
                        <w:div w:id="1831677149">
                          <w:marLeft w:val="0"/>
                          <w:marRight w:val="0"/>
                          <w:marTop w:val="0"/>
                          <w:marBottom w:val="0"/>
                          <w:divBdr>
                            <w:top w:val="single" w:sz="2" w:space="0" w:color="E3E3E3"/>
                            <w:left w:val="single" w:sz="2" w:space="0" w:color="E3E3E3"/>
                            <w:bottom w:val="single" w:sz="2" w:space="0" w:color="E3E3E3"/>
                            <w:right w:val="single" w:sz="2" w:space="0" w:color="E3E3E3"/>
                          </w:divBdr>
                          <w:divsChild>
                            <w:div w:id="840657260">
                              <w:marLeft w:val="0"/>
                              <w:marRight w:val="0"/>
                              <w:marTop w:val="0"/>
                              <w:marBottom w:val="0"/>
                              <w:divBdr>
                                <w:top w:val="single" w:sz="2" w:space="0" w:color="E3E3E3"/>
                                <w:left w:val="single" w:sz="2" w:space="0" w:color="E3E3E3"/>
                                <w:bottom w:val="single" w:sz="2" w:space="0" w:color="E3E3E3"/>
                                <w:right w:val="single" w:sz="2" w:space="0" w:color="E3E3E3"/>
                              </w:divBdr>
                              <w:divsChild>
                                <w:div w:id="665013368">
                                  <w:marLeft w:val="0"/>
                                  <w:marRight w:val="0"/>
                                  <w:marTop w:val="100"/>
                                  <w:marBottom w:val="100"/>
                                  <w:divBdr>
                                    <w:top w:val="single" w:sz="2" w:space="0" w:color="E3E3E3"/>
                                    <w:left w:val="single" w:sz="2" w:space="0" w:color="E3E3E3"/>
                                    <w:bottom w:val="single" w:sz="2" w:space="0" w:color="E3E3E3"/>
                                    <w:right w:val="single" w:sz="2" w:space="0" w:color="E3E3E3"/>
                                  </w:divBdr>
                                  <w:divsChild>
                                    <w:div w:id="1138493331">
                                      <w:marLeft w:val="0"/>
                                      <w:marRight w:val="0"/>
                                      <w:marTop w:val="0"/>
                                      <w:marBottom w:val="0"/>
                                      <w:divBdr>
                                        <w:top w:val="single" w:sz="2" w:space="0" w:color="E3E3E3"/>
                                        <w:left w:val="single" w:sz="2" w:space="0" w:color="E3E3E3"/>
                                        <w:bottom w:val="single" w:sz="2" w:space="0" w:color="E3E3E3"/>
                                        <w:right w:val="single" w:sz="2" w:space="0" w:color="E3E3E3"/>
                                      </w:divBdr>
                                      <w:divsChild>
                                        <w:div w:id="783962937">
                                          <w:marLeft w:val="0"/>
                                          <w:marRight w:val="0"/>
                                          <w:marTop w:val="0"/>
                                          <w:marBottom w:val="0"/>
                                          <w:divBdr>
                                            <w:top w:val="single" w:sz="2" w:space="0" w:color="E3E3E3"/>
                                            <w:left w:val="single" w:sz="2" w:space="0" w:color="E3E3E3"/>
                                            <w:bottom w:val="single" w:sz="2" w:space="0" w:color="E3E3E3"/>
                                            <w:right w:val="single" w:sz="2" w:space="0" w:color="E3E3E3"/>
                                          </w:divBdr>
                                          <w:divsChild>
                                            <w:div w:id="1877695846">
                                              <w:marLeft w:val="0"/>
                                              <w:marRight w:val="0"/>
                                              <w:marTop w:val="0"/>
                                              <w:marBottom w:val="0"/>
                                              <w:divBdr>
                                                <w:top w:val="single" w:sz="2" w:space="0" w:color="E3E3E3"/>
                                                <w:left w:val="single" w:sz="2" w:space="0" w:color="E3E3E3"/>
                                                <w:bottom w:val="single" w:sz="2" w:space="0" w:color="E3E3E3"/>
                                                <w:right w:val="single" w:sz="2" w:space="0" w:color="E3E3E3"/>
                                              </w:divBdr>
                                              <w:divsChild>
                                                <w:div w:id="1292635313">
                                                  <w:marLeft w:val="0"/>
                                                  <w:marRight w:val="0"/>
                                                  <w:marTop w:val="0"/>
                                                  <w:marBottom w:val="0"/>
                                                  <w:divBdr>
                                                    <w:top w:val="single" w:sz="2" w:space="0" w:color="E3E3E3"/>
                                                    <w:left w:val="single" w:sz="2" w:space="0" w:color="E3E3E3"/>
                                                    <w:bottom w:val="single" w:sz="2" w:space="0" w:color="E3E3E3"/>
                                                    <w:right w:val="single" w:sz="2" w:space="0" w:color="E3E3E3"/>
                                                  </w:divBdr>
                                                  <w:divsChild>
                                                    <w:div w:id="760759182">
                                                      <w:marLeft w:val="0"/>
                                                      <w:marRight w:val="0"/>
                                                      <w:marTop w:val="0"/>
                                                      <w:marBottom w:val="0"/>
                                                      <w:divBdr>
                                                        <w:top w:val="single" w:sz="2" w:space="0" w:color="E3E3E3"/>
                                                        <w:left w:val="single" w:sz="2" w:space="0" w:color="E3E3E3"/>
                                                        <w:bottom w:val="single" w:sz="2" w:space="0" w:color="E3E3E3"/>
                                                        <w:right w:val="single" w:sz="2" w:space="0" w:color="E3E3E3"/>
                                                      </w:divBdr>
                                                      <w:divsChild>
                                                        <w:div w:id="2688531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41303072">
          <w:marLeft w:val="0"/>
          <w:marRight w:val="0"/>
          <w:marTop w:val="0"/>
          <w:marBottom w:val="0"/>
          <w:divBdr>
            <w:top w:val="none" w:sz="0" w:space="0" w:color="auto"/>
            <w:left w:val="none" w:sz="0" w:space="0" w:color="auto"/>
            <w:bottom w:val="none" w:sz="0" w:space="0" w:color="auto"/>
            <w:right w:val="none" w:sz="0" w:space="0" w:color="auto"/>
          </w:divBdr>
          <w:divsChild>
            <w:div w:id="1551575111">
              <w:marLeft w:val="0"/>
              <w:marRight w:val="0"/>
              <w:marTop w:val="100"/>
              <w:marBottom w:val="100"/>
              <w:divBdr>
                <w:top w:val="single" w:sz="2" w:space="0" w:color="E3E3E3"/>
                <w:left w:val="single" w:sz="2" w:space="0" w:color="E3E3E3"/>
                <w:bottom w:val="single" w:sz="2" w:space="0" w:color="E3E3E3"/>
                <w:right w:val="single" w:sz="2" w:space="0" w:color="E3E3E3"/>
              </w:divBdr>
              <w:divsChild>
                <w:div w:id="10521177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95508120">
      <w:bodyDiv w:val="1"/>
      <w:marLeft w:val="0"/>
      <w:marRight w:val="0"/>
      <w:marTop w:val="0"/>
      <w:marBottom w:val="0"/>
      <w:divBdr>
        <w:top w:val="none" w:sz="0" w:space="0" w:color="auto"/>
        <w:left w:val="none" w:sz="0" w:space="0" w:color="auto"/>
        <w:bottom w:val="none" w:sz="0" w:space="0" w:color="auto"/>
        <w:right w:val="none" w:sz="0" w:space="0" w:color="auto"/>
      </w:divBdr>
    </w:div>
    <w:div w:id="1196624697">
      <w:bodyDiv w:val="1"/>
      <w:marLeft w:val="0"/>
      <w:marRight w:val="0"/>
      <w:marTop w:val="0"/>
      <w:marBottom w:val="0"/>
      <w:divBdr>
        <w:top w:val="none" w:sz="0" w:space="0" w:color="auto"/>
        <w:left w:val="none" w:sz="0" w:space="0" w:color="auto"/>
        <w:bottom w:val="none" w:sz="0" w:space="0" w:color="auto"/>
        <w:right w:val="none" w:sz="0" w:space="0" w:color="auto"/>
      </w:divBdr>
    </w:div>
    <w:div w:id="1215199207">
      <w:bodyDiv w:val="1"/>
      <w:marLeft w:val="0"/>
      <w:marRight w:val="0"/>
      <w:marTop w:val="0"/>
      <w:marBottom w:val="0"/>
      <w:divBdr>
        <w:top w:val="none" w:sz="0" w:space="0" w:color="auto"/>
        <w:left w:val="none" w:sz="0" w:space="0" w:color="auto"/>
        <w:bottom w:val="none" w:sz="0" w:space="0" w:color="auto"/>
        <w:right w:val="none" w:sz="0" w:space="0" w:color="auto"/>
      </w:divBdr>
    </w:div>
    <w:div w:id="1220282285">
      <w:bodyDiv w:val="1"/>
      <w:marLeft w:val="0"/>
      <w:marRight w:val="0"/>
      <w:marTop w:val="0"/>
      <w:marBottom w:val="0"/>
      <w:divBdr>
        <w:top w:val="none" w:sz="0" w:space="0" w:color="auto"/>
        <w:left w:val="none" w:sz="0" w:space="0" w:color="auto"/>
        <w:bottom w:val="none" w:sz="0" w:space="0" w:color="auto"/>
        <w:right w:val="none" w:sz="0" w:space="0" w:color="auto"/>
      </w:divBdr>
    </w:div>
    <w:div w:id="1234505347">
      <w:bodyDiv w:val="1"/>
      <w:marLeft w:val="0"/>
      <w:marRight w:val="0"/>
      <w:marTop w:val="0"/>
      <w:marBottom w:val="0"/>
      <w:divBdr>
        <w:top w:val="none" w:sz="0" w:space="0" w:color="auto"/>
        <w:left w:val="none" w:sz="0" w:space="0" w:color="auto"/>
        <w:bottom w:val="none" w:sz="0" w:space="0" w:color="auto"/>
        <w:right w:val="none" w:sz="0" w:space="0" w:color="auto"/>
      </w:divBdr>
    </w:div>
    <w:div w:id="1238201405">
      <w:bodyDiv w:val="1"/>
      <w:marLeft w:val="0"/>
      <w:marRight w:val="0"/>
      <w:marTop w:val="0"/>
      <w:marBottom w:val="0"/>
      <w:divBdr>
        <w:top w:val="none" w:sz="0" w:space="0" w:color="auto"/>
        <w:left w:val="none" w:sz="0" w:space="0" w:color="auto"/>
        <w:bottom w:val="none" w:sz="0" w:space="0" w:color="auto"/>
        <w:right w:val="none" w:sz="0" w:space="0" w:color="auto"/>
      </w:divBdr>
    </w:div>
    <w:div w:id="1243680200">
      <w:bodyDiv w:val="1"/>
      <w:marLeft w:val="0"/>
      <w:marRight w:val="0"/>
      <w:marTop w:val="0"/>
      <w:marBottom w:val="0"/>
      <w:divBdr>
        <w:top w:val="none" w:sz="0" w:space="0" w:color="auto"/>
        <w:left w:val="none" w:sz="0" w:space="0" w:color="auto"/>
        <w:bottom w:val="none" w:sz="0" w:space="0" w:color="auto"/>
        <w:right w:val="none" w:sz="0" w:space="0" w:color="auto"/>
      </w:divBdr>
    </w:div>
    <w:div w:id="1245643940">
      <w:bodyDiv w:val="1"/>
      <w:marLeft w:val="0"/>
      <w:marRight w:val="0"/>
      <w:marTop w:val="0"/>
      <w:marBottom w:val="0"/>
      <w:divBdr>
        <w:top w:val="none" w:sz="0" w:space="0" w:color="auto"/>
        <w:left w:val="none" w:sz="0" w:space="0" w:color="auto"/>
        <w:bottom w:val="none" w:sz="0" w:space="0" w:color="auto"/>
        <w:right w:val="none" w:sz="0" w:space="0" w:color="auto"/>
      </w:divBdr>
    </w:div>
    <w:div w:id="1250383862">
      <w:bodyDiv w:val="1"/>
      <w:marLeft w:val="0"/>
      <w:marRight w:val="0"/>
      <w:marTop w:val="0"/>
      <w:marBottom w:val="0"/>
      <w:divBdr>
        <w:top w:val="none" w:sz="0" w:space="0" w:color="auto"/>
        <w:left w:val="none" w:sz="0" w:space="0" w:color="auto"/>
        <w:bottom w:val="none" w:sz="0" w:space="0" w:color="auto"/>
        <w:right w:val="none" w:sz="0" w:space="0" w:color="auto"/>
      </w:divBdr>
    </w:div>
    <w:div w:id="1260486086">
      <w:bodyDiv w:val="1"/>
      <w:marLeft w:val="0"/>
      <w:marRight w:val="0"/>
      <w:marTop w:val="0"/>
      <w:marBottom w:val="0"/>
      <w:divBdr>
        <w:top w:val="none" w:sz="0" w:space="0" w:color="auto"/>
        <w:left w:val="none" w:sz="0" w:space="0" w:color="auto"/>
        <w:bottom w:val="none" w:sz="0" w:space="0" w:color="auto"/>
        <w:right w:val="none" w:sz="0" w:space="0" w:color="auto"/>
      </w:divBdr>
    </w:div>
    <w:div w:id="1265305903">
      <w:bodyDiv w:val="1"/>
      <w:marLeft w:val="0"/>
      <w:marRight w:val="0"/>
      <w:marTop w:val="0"/>
      <w:marBottom w:val="0"/>
      <w:divBdr>
        <w:top w:val="none" w:sz="0" w:space="0" w:color="auto"/>
        <w:left w:val="none" w:sz="0" w:space="0" w:color="auto"/>
        <w:bottom w:val="none" w:sz="0" w:space="0" w:color="auto"/>
        <w:right w:val="none" w:sz="0" w:space="0" w:color="auto"/>
      </w:divBdr>
    </w:div>
    <w:div w:id="1273128298">
      <w:bodyDiv w:val="1"/>
      <w:marLeft w:val="0"/>
      <w:marRight w:val="0"/>
      <w:marTop w:val="0"/>
      <w:marBottom w:val="0"/>
      <w:divBdr>
        <w:top w:val="none" w:sz="0" w:space="0" w:color="auto"/>
        <w:left w:val="none" w:sz="0" w:space="0" w:color="auto"/>
        <w:bottom w:val="none" w:sz="0" w:space="0" w:color="auto"/>
        <w:right w:val="none" w:sz="0" w:space="0" w:color="auto"/>
      </w:divBdr>
    </w:div>
    <w:div w:id="1277638773">
      <w:bodyDiv w:val="1"/>
      <w:marLeft w:val="0"/>
      <w:marRight w:val="0"/>
      <w:marTop w:val="0"/>
      <w:marBottom w:val="0"/>
      <w:divBdr>
        <w:top w:val="none" w:sz="0" w:space="0" w:color="auto"/>
        <w:left w:val="none" w:sz="0" w:space="0" w:color="auto"/>
        <w:bottom w:val="none" w:sz="0" w:space="0" w:color="auto"/>
        <w:right w:val="none" w:sz="0" w:space="0" w:color="auto"/>
      </w:divBdr>
    </w:div>
    <w:div w:id="1285884892">
      <w:bodyDiv w:val="1"/>
      <w:marLeft w:val="0"/>
      <w:marRight w:val="0"/>
      <w:marTop w:val="0"/>
      <w:marBottom w:val="0"/>
      <w:divBdr>
        <w:top w:val="none" w:sz="0" w:space="0" w:color="auto"/>
        <w:left w:val="none" w:sz="0" w:space="0" w:color="auto"/>
        <w:bottom w:val="none" w:sz="0" w:space="0" w:color="auto"/>
        <w:right w:val="none" w:sz="0" w:space="0" w:color="auto"/>
      </w:divBdr>
    </w:div>
    <w:div w:id="1285963371">
      <w:bodyDiv w:val="1"/>
      <w:marLeft w:val="0"/>
      <w:marRight w:val="0"/>
      <w:marTop w:val="0"/>
      <w:marBottom w:val="0"/>
      <w:divBdr>
        <w:top w:val="none" w:sz="0" w:space="0" w:color="auto"/>
        <w:left w:val="none" w:sz="0" w:space="0" w:color="auto"/>
        <w:bottom w:val="none" w:sz="0" w:space="0" w:color="auto"/>
        <w:right w:val="none" w:sz="0" w:space="0" w:color="auto"/>
      </w:divBdr>
    </w:div>
    <w:div w:id="1291470586">
      <w:bodyDiv w:val="1"/>
      <w:marLeft w:val="0"/>
      <w:marRight w:val="0"/>
      <w:marTop w:val="0"/>
      <w:marBottom w:val="0"/>
      <w:divBdr>
        <w:top w:val="none" w:sz="0" w:space="0" w:color="auto"/>
        <w:left w:val="none" w:sz="0" w:space="0" w:color="auto"/>
        <w:bottom w:val="none" w:sz="0" w:space="0" w:color="auto"/>
        <w:right w:val="none" w:sz="0" w:space="0" w:color="auto"/>
      </w:divBdr>
    </w:div>
    <w:div w:id="1308239474">
      <w:bodyDiv w:val="1"/>
      <w:marLeft w:val="0"/>
      <w:marRight w:val="0"/>
      <w:marTop w:val="0"/>
      <w:marBottom w:val="0"/>
      <w:divBdr>
        <w:top w:val="none" w:sz="0" w:space="0" w:color="auto"/>
        <w:left w:val="none" w:sz="0" w:space="0" w:color="auto"/>
        <w:bottom w:val="none" w:sz="0" w:space="0" w:color="auto"/>
        <w:right w:val="none" w:sz="0" w:space="0" w:color="auto"/>
      </w:divBdr>
    </w:div>
    <w:div w:id="1312370087">
      <w:bodyDiv w:val="1"/>
      <w:marLeft w:val="0"/>
      <w:marRight w:val="0"/>
      <w:marTop w:val="0"/>
      <w:marBottom w:val="0"/>
      <w:divBdr>
        <w:top w:val="none" w:sz="0" w:space="0" w:color="auto"/>
        <w:left w:val="none" w:sz="0" w:space="0" w:color="auto"/>
        <w:bottom w:val="none" w:sz="0" w:space="0" w:color="auto"/>
        <w:right w:val="none" w:sz="0" w:space="0" w:color="auto"/>
      </w:divBdr>
    </w:div>
    <w:div w:id="1319110312">
      <w:bodyDiv w:val="1"/>
      <w:marLeft w:val="0"/>
      <w:marRight w:val="0"/>
      <w:marTop w:val="0"/>
      <w:marBottom w:val="0"/>
      <w:divBdr>
        <w:top w:val="none" w:sz="0" w:space="0" w:color="auto"/>
        <w:left w:val="none" w:sz="0" w:space="0" w:color="auto"/>
        <w:bottom w:val="none" w:sz="0" w:space="0" w:color="auto"/>
        <w:right w:val="none" w:sz="0" w:space="0" w:color="auto"/>
      </w:divBdr>
    </w:div>
    <w:div w:id="1338730392">
      <w:bodyDiv w:val="1"/>
      <w:marLeft w:val="0"/>
      <w:marRight w:val="0"/>
      <w:marTop w:val="0"/>
      <w:marBottom w:val="0"/>
      <w:divBdr>
        <w:top w:val="none" w:sz="0" w:space="0" w:color="auto"/>
        <w:left w:val="none" w:sz="0" w:space="0" w:color="auto"/>
        <w:bottom w:val="none" w:sz="0" w:space="0" w:color="auto"/>
        <w:right w:val="none" w:sz="0" w:space="0" w:color="auto"/>
      </w:divBdr>
    </w:div>
    <w:div w:id="1341466443">
      <w:bodyDiv w:val="1"/>
      <w:marLeft w:val="0"/>
      <w:marRight w:val="0"/>
      <w:marTop w:val="0"/>
      <w:marBottom w:val="0"/>
      <w:divBdr>
        <w:top w:val="none" w:sz="0" w:space="0" w:color="auto"/>
        <w:left w:val="none" w:sz="0" w:space="0" w:color="auto"/>
        <w:bottom w:val="none" w:sz="0" w:space="0" w:color="auto"/>
        <w:right w:val="none" w:sz="0" w:space="0" w:color="auto"/>
      </w:divBdr>
    </w:div>
    <w:div w:id="1345354902">
      <w:bodyDiv w:val="1"/>
      <w:marLeft w:val="0"/>
      <w:marRight w:val="0"/>
      <w:marTop w:val="0"/>
      <w:marBottom w:val="0"/>
      <w:divBdr>
        <w:top w:val="none" w:sz="0" w:space="0" w:color="auto"/>
        <w:left w:val="none" w:sz="0" w:space="0" w:color="auto"/>
        <w:bottom w:val="none" w:sz="0" w:space="0" w:color="auto"/>
        <w:right w:val="none" w:sz="0" w:space="0" w:color="auto"/>
      </w:divBdr>
    </w:div>
    <w:div w:id="1365711816">
      <w:bodyDiv w:val="1"/>
      <w:marLeft w:val="0"/>
      <w:marRight w:val="0"/>
      <w:marTop w:val="0"/>
      <w:marBottom w:val="0"/>
      <w:divBdr>
        <w:top w:val="none" w:sz="0" w:space="0" w:color="auto"/>
        <w:left w:val="none" w:sz="0" w:space="0" w:color="auto"/>
        <w:bottom w:val="none" w:sz="0" w:space="0" w:color="auto"/>
        <w:right w:val="none" w:sz="0" w:space="0" w:color="auto"/>
      </w:divBdr>
    </w:div>
    <w:div w:id="1366713553">
      <w:bodyDiv w:val="1"/>
      <w:marLeft w:val="0"/>
      <w:marRight w:val="0"/>
      <w:marTop w:val="0"/>
      <w:marBottom w:val="0"/>
      <w:divBdr>
        <w:top w:val="none" w:sz="0" w:space="0" w:color="auto"/>
        <w:left w:val="none" w:sz="0" w:space="0" w:color="auto"/>
        <w:bottom w:val="none" w:sz="0" w:space="0" w:color="auto"/>
        <w:right w:val="none" w:sz="0" w:space="0" w:color="auto"/>
      </w:divBdr>
    </w:div>
    <w:div w:id="1367557127">
      <w:bodyDiv w:val="1"/>
      <w:marLeft w:val="0"/>
      <w:marRight w:val="0"/>
      <w:marTop w:val="0"/>
      <w:marBottom w:val="0"/>
      <w:divBdr>
        <w:top w:val="none" w:sz="0" w:space="0" w:color="auto"/>
        <w:left w:val="none" w:sz="0" w:space="0" w:color="auto"/>
        <w:bottom w:val="none" w:sz="0" w:space="0" w:color="auto"/>
        <w:right w:val="none" w:sz="0" w:space="0" w:color="auto"/>
      </w:divBdr>
      <w:divsChild>
        <w:div w:id="1006665122">
          <w:marLeft w:val="0"/>
          <w:marRight w:val="0"/>
          <w:marTop w:val="0"/>
          <w:marBottom w:val="0"/>
          <w:divBdr>
            <w:top w:val="single" w:sz="2" w:space="0" w:color="E3E3E3"/>
            <w:left w:val="single" w:sz="2" w:space="0" w:color="E3E3E3"/>
            <w:bottom w:val="single" w:sz="2" w:space="0" w:color="E3E3E3"/>
            <w:right w:val="single" w:sz="2" w:space="0" w:color="E3E3E3"/>
          </w:divBdr>
          <w:divsChild>
            <w:div w:id="2018969021">
              <w:marLeft w:val="0"/>
              <w:marRight w:val="0"/>
              <w:marTop w:val="100"/>
              <w:marBottom w:val="100"/>
              <w:divBdr>
                <w:top w:val="single" w:sz="2" w:space="0" w:color="E3E3E3"/>
                <w:left w:val="single" w:sz="2" w:space="0" w:color="E3E3E3"/>
                <w:bottom w:val="single" w:sz="2" w:space="0" w:color="E3E3E3"/>
                <w:right w:val="single" w:sz="2" w:space="0" w:color="E3E3E3"/>
              </w:divBdr>
              <w:divsChild>
                <w:div w:id="1157916005">
                  <w:marLeft w:val="0"/>
                  <w:marRight w:val="0"/>
                  <w:marTop w:val="0"/>
                  <w:marBottom w:val="0"/>
                  <w:divBdr>
                    <w:top w:val="single" w:sz="2" w:space="0" w:color="E3E3E3"/>
                    <w:left w:val="single" w:sz="2" w:space="0" w:color="E3E3E3"/>
                    <w:bottom w:val="single" w:sz="2" w:space="0" w:color="E3E3E3"/>
                    <w:right w:val="single" w:sz="2" w:space="0" w:color="E3E3E3"/>
                  </w:divBdr>
                  <w:divsChild>
                    <w:div w:id="1051348042">
                      <w:marLeft w:val="0"/>
                      <w:marRight w:val="0"/>
                      <w:marTop w:val="0"/>
                      <w:marBottom w:val="0"/>
                      <w:divBdr>
                        <w:top w:val="single" w:sz="2" w:space="0" w:color="E3E3E3"/>
                        <w:left w:val="single" w:sz="2" w:space="0" w:color="E3E3E3"/>
                        <w:bottom w:val="single" w:sz="2" w:space="0" w:color="E3E3E3"/>
                        <w:right w:val="single" w:sz="2" w:space="0" w:color="E3E3E3"/>
                      </w:divBdr>
                      <w:divsChild>
                        <w:div w:id="1591621267">
                          <w:marLeft w:val="0"/>
                          <w:marRight w:val="0"/>
                          <w:marTop w:val="0"/>
                          <w:marBottom w:val="0"/>
                          <w:divBdr>
                            <w:top w:val="single" w:sz="2" w:space="0" w:color="E3E3E3"/>
                            <w:left w:val="single" w:sz="2" w:space="0" w:color="E3E3E3"/>
                            <w:bottom w:val="single" w:sz="2" w:space="0" w:color="E3E3E3"/>
                            <w:right w:val="single" w:sz="2" w:space="0" w:color="E3E3E3"/>
                          </w:divBdr>
                          <w:divsChild>
                            <w:div w:id="460926221">
                              <w:marLeft w:val="0"/>
                              <w:marRight w:val="0"/>
                              <w:marTop w:val="0"/>
                              <w:marBottom w:val="0"/>
                              <w:divBdr>
                                <w:top w:val="single" w:sz="2" w:space="0" w:color="E3E3E3"/>
                                <w:left w:val="single" w:sz="2" w:space="0" w:color="E3E3E3"/>
                                <w:bottom w:val="single" w:sz="2" w:space="0" w:color="E3E3E3"/>
                                <w:right w:val="single" w:sz="2" w:space="0" w:color="E3E3E3"/>
                              </w:divBdr>
                              <w:divsChild>
                                <w:div w:id="1442142268">
                                  <w:marLeft w:val="0"/>
                                  <w:marRight w:val="0"/>
                                  <w:marTop w:val="0"/>
                                  <w:marBottom w:val="0"/>
                                  <w:divBdr>
                                    <w:top w:val="single" w:sz="2" w:space="0" w:color="E3E3E3"/>
                                    <w:left w:val="single" w:sz="2" w:space="0" w:color="E3E3E3"/>
                                    <w:bottom w:val="single" w:sz="2" w:space="0" w:color="E3E3E3"/>
                                    <w:right w:val="single" w:sz="2" w:space="0" w:color="E3E3E3"/>
                                  </w:divBdr>
                                  <w:divsChild>
                                    <w:div w:id="272438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68023197">
      <w:bodyDiv w:val="1"/>
      <w:marLeft w:val="0"/>
      <w:marRight w:val="0"/>
      <w:marTop w:val="0"/>
      <w:marBottom w:val="0"/>
      <w:divBdr>
        <w:top w:val="none" w:sz="0" w:space="0" w:color="auto"/>
        <w:left w:val="none" w:sz="0" w:space="0" w:color="auto"/>
        <w:bottom w:val="none" w:sz="0" w:space="0" w:color="auto"/>
        <w:right w:val="none" w:sz="0" w:space="0" w:color="auto"/>
      </w:divBdr>
      <w:divsChild>
        <w:div w:id="875582387">
          <w:marLeft w:val="0"/>
          <w:marRight w:val="0"/>
          <w:marTop w:val="0"/>
          <w:marBottom w:val="0"/>
          <w:divBdr>
            <w:top w:val="single" w:sz="2" w:space="0" w:color="E3E3E3"/>
            <w:left w:val="single" w:sz="2" w:space="0" w:color="E3E3E3"/>
            <w:bottom w:val="single" w:sz="2" w:space="0" w:color="E3E3E3"/>
            <w:right w:val="single" w:sz="2" w:space="0" w:color="E3E3E3"/>
          </w:divBdr>
          <w:divsChild>
            <w:div w:id="1365641198">
              <w:marLeft w:val="0"/>
              <w:marRight w:val="0"/>
              <w:marTop w:val="0"/>
              <w:marBottom w:val="0"/>
              <w:divBdr>
                <w:top w:val="single" w:sz="2" w:space="0" w:color="E3E3E3"/>
                <w:left w:val="single" w:sz="2" w:space="0" w:color="E3E3E3"/>
                <w:bottom w:val="single" w:sz="2" w:space="0" w:color="E3E3E3"/>
                <w:right w:val="single" w:sz="2" w:space="0" w:color="E3E3E3"/>
              </w:divBdr>
              <w:divsChild>
                <w:div w:id="2318238">
                  <w:marLeft w:val="0"/>
                  <w:marRight w:val="0"/>
                  <w:marTop w:val="0"/>
                  <w:marBottom w:val="0"/>
                  <w:divBdr>
                    <w:top w:val="single" w:sz="2" w:space="0" w:color="E3E3E3"/>
                    <w:left w:val="single" w:sz="2" w:space="0" w:color="E3E3E3"/>
                    <w:bottom w:val="single" w:sz="2" w:space="0" w:color="E3E3E3"/>
                    <w:right w:val="single" w:sz="2" w:space="0" w:color="E3E3E3"/>
                  </w:divBdr>
                  <w:divsChild>
                    <w:div w:id="2080516265">
                      <w:marLeft w:val="0"/>
                      <w:marRight w:val="0"/>
                      <w:marTop w:val="0"/>
                      <w:marBottom w:val="0"/>
                      <w:divBdr>
                        <w:top w:val="single" w:sz="2" w:space="0" w:color="E3E3E3"/>
                        <w:left w:val="single" w:sz="2" w:space="0" w:color="E3E3E3"/>
                        <w:bottom w:val="single" w:sz="2" w:space="0" w:color="E3E3E3"/>
                        <w:right w:val="single" w:sz="2" w:space="0" w:color="E3E3E3"/>
                      </w:divBdr>
                      <w:divsChild>
                        <w:div w:id="500051454">
                          <w:marLeft w:val="0"/>
                          <w:marRight w:val="0"/>
                          <w:marTop w:val="0"/>
                          <w:marBottom w:val="0"/>
                          <w:divBdr>
                            <w:top w:val="single" w:sz="2" w:space="0" w:color="E3E3E3"/>
                            <w:left w:val="single" w:sz="2" w:space="0" w:color="E3E3E3"/>
                            <w:bottom w:val="single" w:sz="2" w:space="0" w:color="E3E3E3"/>
                            <w:right w:val="single" w:sz="2" w:space="0" w:color="E3E3E3"/>
                          </w:divBdr>
                          <w:divsChild>
                            <w:div w:id="975330808">
                              <w:marLeft w:val="0"/>
                              <w:marRight w:val="0"/>
                              <w:marTop w:val="0"/>
                              <w:marBottom w:val="0"/>
                              <w:divBdr>
                                <w:top w:val="single" w:sz="2" w:space="0" w:color="E3E3E3"/>
                                <w:left w:val="single" w:sz="2" w:space="0" w:color="E3E3E3"/>
                                <w:bottom w:val="single" w:sz="2" w:space="0" w:color="E3E3E3"/>
                                <w:right w:val="single" w:sz="2" w:space="0" w:color="E3E3E3"/>
                              </w:divBdr>
                              <w:divsChild>
                                <w:div w:id="653340203">
                                  <w:marLeft w:val="0"/>
                                  <w:marRight w:val="0"/>
                                  <w:marTop w:val="100"/>
                                  <w:marBottom w:val="100"/>
                                  <w:divBdr>
                                    <w:top w:val="single" w:sz="2" w:space="0" w:color="E3E3E3"/>
                                    <w:left w:val="single" w:sz="2" w:space="0" w:color="E3E3E3"/>
                                    <w:bottom w:val="single" w:sz="2" w:space="0" w:color="E3E3E3"/>
                                    <w:right w:val="single" w:sz="2" w:space="0" w:color="E3E3E3"/>
                                  </w:divBdr>
                                  <w:divsChild>
                                    <w:div w:id="1167550002">
                                      <w:marLeft w:val="0"/>
                                      <w:marRight w:val="0"/>
                                      <w:marTop w:val="0"/>
                                      <w:marBottom w:val="0"/>
                                      <w:divBdr>
                                        <w:top w:val="single" w:sz="2" w:space="0" w:color="E3E3E3"/>
                                        <w:left w:val="single" w:sz="2" w:space="0" w:color="E3E3E3"/>
                                        <w:bottom w:val="single" w:sz="2" w:space="0" w:color="E3E3E3"/>
                                        <w:right w:val="single" w:sz="2" w:space="0" w:color="E3E3E3"/>
                                      </w:divBdr>
                                      <w:divsChild>
                                        <w:div w:id="192689024">
                                          <w:marLeft w:val="0"/>
                                          <w:marRight w:val="0"/>
                                          <w:marTop w:val="0"/>
                                          <w:marBottom w:val="0"/>
                                          <w:divBdr>
                                            <w:top w:val="single" w:sz="2" w:space="0" w:color="E3E3E3"/>
                                            <w:left w:val="single" w:sz="2" w:space="0" w:color="E3E3E3"/>
                                            <w:bottom w:val="single" w:sz="2" w:space="0" w:color="E3E3E3"/>
                                            <w:right w:val="single" w:sz="2" w:space="0" w:color="E3E3E3"/>
                                          </w:divBdr>
                                          <w:divsChild>
                                            <w:div w:id="1773089949">
                                              <w:marLeft w:val="0"/>
                                              <w:marRight w:val="0"/>
                                              <w:marTop w:val="0"/>
                                              <w:marBottom w:val="0"/>
                                              <w:divBdr>
                                                <w:top w:val="single" w:sz="2" w:space="0" w:color="E3E3E3"/>
                                                <w:left w:val="single" w:sz="2" w:space="0" w:color="E3E3E3"/>
                                                <w:bottom w:val="single" w:sz="2" w:space="0" w:color="E3E3E3"/>
                                                <w:right w:val="single" w:sz="2" w:space="0" w:color="E3E3E3"/>
                                              </w:divBdr>
                                              <w:divsChild>
                                                <w:div w:id="830678271">
                                                  <w:marLeft w:val="0"/>
                                                  <w:marRight w:val="0"/>
                                                  <w:marTop w:val="0"/>
                                                  <w:marBottom w:val="0"/>
                                                  <w:divBdr>
                                                    <w:top w:val="single" w:sz="2" w:space="0" w:color="E3E3E3"/>
                                                    <w:left w:val="single" w:sz="2" w:space="0" w:color="E3E3E3"/>
                                                    <w:bottom w:val="single" w:sz="2" w:space="0" w:color="E3E3E3"/>
                                                    <w:right w:val="single" w:sz="2" w:space="0" w:color="E3E3E3"/>
                                                  </w:divBdr>
                                                  <w:divsChild>
                                                    <w:div w:id="1671174327">
                                                      <w:marLeft w:val="0"/>
                                                      <w:marRight w:val="0"/>
                                                      <w:marTop w:val="0"/>
                                                      <w:marBottom w:val="0"/>
                                                      <w:divBdr>
                                                        <w:top w:val="single" w:sz="2" w:space="0" w:color="E3E3E3"/>
                                                        <w:left w:val="single" w:sz="2" w:space="0" w:color="E3E3E3"/>
                                                        <w:bottom w:val="single" w:sz="2" w:space="0" w:color="E3E3E3"/>
                                                        <w:right w:val="single" w:sz="2" w:space="0" w:color="E3E3E3"/>
                                                      </w:divBdr>
                                                      <w:divsChild>
                                                        <w:div w:id="1721593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96112232">
          <w:marLeft w:val="0"/>
          <w:marRight w:val="0"/>
          <w:marTop w:val="0"/>
          <w:marBottom w:val="0"/>
          <w:divBdr>
            <w:top w:val="none" w:sz="0" w:space="0" w:color="auto"/>
            <w:left w:val="none" w:sz="0" w:space="0" w:color="auto"/>
            <w:bottom w:val="none" w:sz="0" w:space="0" w:color="auto"/>
            <w:right w:val="none" w:sz="0" w:space="0" w:color="auto"/>
          </w:divBdr>
          <w:divsChild>
            <w:div w:id="1387483359">
              <w:marLeft w:val="0"/>
              <w:marRight w:val="0"/>
              <w:marTop w:val="100"/>
              <w:marBottom w:val="100"/>
              <w:divBdr>
                <w:top w:val="single" w:sz="2" w:space="0" w:color="E3E3E3"/>
                <w:left w:val="single" w:sz="2" w:space="0" w:color="E3E3E3"/>
                <w:bottom w:val="single" w:sz="2" w:space="0" w:color="E3E3E3"/>
                <w:right w:val="single" w:sz="2" w:space="0" w:color="E3E3E3"/>
              </w:divBdr>
              <w:divsChild>
                <w:div w:id="1698770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79356007">
      <w:bodyDiv w:val="1"/>
      <w:marLeft w:val="0"/>
      <w:marRight w:val="0"/>
      <w:marTop w:val="0"/>
      <w:marBottom w:val="0"/>
      <w:divBdr>
        <w:top w:val="none" w:sz="0" w:space="0" w:color="auto"/>
        <w:left w:val="none" w:sz="0" w:space="0" w:color="auto"/>
        <w:bottom w:val="none" w:sz="0" w:space="0" w:color="auto"/>
        <w:right w:val="none" w:sz="0" w:space="0" w:color="auto"/>
      </w:divBdr>
    </w:div>
    <w:div w:id="1383556676">
      <w:bodyDiv w:val="1"/>
      <w:marLeft w:val="0"/>
      <w:marRight w:val="0"/>
      <w:marTop w:val="0"/>
      <w:marBottom w:val="0"/>
      <w:divBdr>
        <w:top w:val="none" w:sz="0" w:space="0" w:color="auto"/>
        <w:left w:val="none" w:sz="0" w:space="0" w:color="auto"/>
        <w:bottom w:val="none" w:sz="0" w:space="0" w:color="auto"/>
        <w:right w:val="none" w:sz="0" w:space="0" w:color="auto"/>
      </w:divBdr>
    </w:div>
    <w:div w:id="1392924225">
      <w:bodyDiv w:val="1"/>
      <w:marLeft w:val="0"/>
      <w:marRight w:val="0"/>
      <w:marTop w:val="0"/>
      <w:marBottom w:val="0"/>
      <w:divBdr>
        <w:top w:val="none" w:sz="0" w:space="0" w:color="auto"/>
        <w:left w:val="none" w:sz="0" w:space="0" w:color="auto"/>
        <w:bottom w:val="none" w:sz="0" w:space="0" w:color="auto"/>
        <w:right w:val="none" w:sz="0" w:space="0" w:color="auto"/>
      </w:divBdr>
    </w:div>
    <w:div w:id="1393189046">
      <w:bodyDiv w:val="1"/>
      <w:marLeft w:val="0"/>
      <w:marRight w:val="0"/>
      <w:marTop w:val="0"/>
      <w:marBottom w:val="0"/>
      <w:divBdr>
        <w:top w:val="none" w:sz="0" w:space="0" w:color="auto"/>
        <w:left w:val="none" w:sz="0" w:space="0" w:color="auto"/>
        <w:bottom w:val="none" w:sz="0" w:space="0" w:color="auto"/>
        <w:right w:val="none" w:sz="0" w:space="0" w:color="auto"/>
      </w:divBdr>
      <w:divsChild>
        <w:div w:id="2026209220">
          <w:marLeft w:val="0"/>
          <w:marRight w:val="0"/>
          <w:marTop w:val="0"/>
          <w:marBottom w:val="0"/>
          <w:divBdr>
            <w:top w:val="single" w:sz="2" w:space="0" w:color="E3E3E3"/>
            <w:left w:val="single" w:sz="2" w:space="0" w:color="E3E3E3"/>
            <w:bottom w:val="single" w:sz="2" w:space="0" w:color="E3E3E3"/>
            <w:right w:val="single" w:sz="2" w:space="0" w:color="E3E3E3"/>
          </w:divBdr>
          <w:divsChild>
            <w:div w:id="806900164">
              <w:marLeft w:val="0"/>
              <w:marRight w:val="0"/>
              <w:marTop w:val="0"/>
              <w:marBottom w:val="0"/>
              <w:divBdr>
                <w:top w:val="single" w:sz="2" w:space="0" w:color="E3E3E3"/>
                <w:left w:val="single" w:sz="2" w:space="0" w:color="E3E3E3"/>
                <w:bottom w:val="single" w:sz="2" w:space="0" w:color="E3E3E3"/>
                <w:right w:val="single" w:sz="2" w:space="0" w:color="E3E3E3"/>
              </w:divBdr>
              <w:divsChild>
                <w:div w:id="102968351">
                  <w:marLeft w:val="0"/>
                  <w:marRight w:val="0"/>
                  <w:marTop w:val="0"/>
                  <w:marBottom w:val="0"/>
                  <w:divBdr>
                    <w:top w:val="single" w:sz="2" w:space="0" w:color="E3E3E3"/>
                    <w:left w:val="single" w:sz="2" w:space="0" w:color="E3E3E3"/>
                    <w:bottom w:val="single" w:sz="2" w:space="0" w:color="E3E3E3"/>
                    <w:right w:val="single" w:sz="2" w:space="0" w:color="E3E3E3"/>
                  </w:divBdr>
                  <w:divsChild>
                    <w:div w:id="942879604">
                      <w:marLeft w:val="0"/>
                      <w:marRight w:val="0"/>
                      <w:marTop w:val="0"/>
                      <w:marBottom w:val="0"/>
                      <w:divBdr>
                        <w:top w:val="single" w:sz="2" w:space="0" w:color="E3E3E3"/>
                        <w:left w:val="single" w:sz="2" w:space="0" w:color="E3E3E3"/>
                        <w:bottom w:val="single" w:sz="2" w:space="0" w:color="E3E3E3"/>
                        <w:right w:val="single" w:sz="2" w:space="0" w:color="E3E3E3"/>
                      </w:divBdr>
                      <w:divsChild>
                        <w:div w:id="1653945092">
                          <w:marLeft w:val="0"/>
                          <w:marRight w:val="0"/>
                          <w:marTop w:val="0"/>
                          <w:marBottom w:val="0"/>
                          <w:divBdr>
                            <w:top w:val="single" w:sz="2" w:space="0" w:color="E3E3E3"/>
                            <w:left w:val="single" w:sz="2" w:space="0" w:color="E3E3E3"/>
                            <w:bottom w:val="single" w:sz="2" w:space="0" w:color="E3E3E3"/>
                            <w:right w:val="single" w:sz="2" w:space="0" w:color="E3E3E3"/>
                          </w:divBdr>
                          <w:divsChild>
                            <w:div w:id="1715228310">
                              <w:marLeft w:val="0"/>
                              <w:marRight w:val="0"/>
                              <w:marTop w:val="0"/>
                              <w:marBottom w:val="0"/>
                              <w:divBdr>
                                <w:top w:val="single" w:sz="2" w:space="0" w:color="E3E3E3"/>
                                <w:left w:val="single" w:sz="2" w:space="0" w:color="E3E3E3"/>
                                <w:bottom w:val="single" w:sz="2" w:space="0" w:color="E3E3E3"/>
                                <w:right w:val="single" w:sz="2" w:space="0" w:color="E3E3E3"/>
                              </w:divBdr>
                              <w:divsChild>
                                <w:div w:id="1986545118">
                                  <w:marLeft w:val="0"/>
                                  <w:marRight w:val="0"/>
                                  <w:marTop w:val="100"/>
                                  <w:marBottom w:val="100"/>
                                  <w:divBdr>
                                    <w:top w:val="single" w:sz="2" w:space="0" w:color="E3E3E3"/>
                                    <w:left w:val="single" w:sz="2" w:space="0" w:color="E3E3E3"/>
                                    <w:bottom w:val="single" w:sz="2" w:space="0" w:color="E3E3E3"/>
                                    <w:right w:val="single" w:sz="2" w:space="0" w:color="E3E3E3"/>
                                  </w:divBdr>
                                  <w:divsChild>
                                    <w:div w:id="1566338289">
                                      <w:marLeft w:val="0"/>
                                      <w:marRight w:val="0"/>
                                      <w:marTop w:val="0"/>
                                      <w:marBottom w:val="0"/>
                                      <w:divBdr>
                                        <w:top w:val="single" w:sz="2" w:space="0" w:color="E3E3E3"/>
                                        <w:left w:val="single" w:sz="2" w:space="0" w:color="E3E3E3"/>
                                        <w:bottom w:val="single" w:sz="2" w:space="0" w:color="E3E3E3"/>
                                        <w:right w:val="single" w:sz="2" w:space="0" w:color="E3E3E3"/>
                                      </w:divBdr>
                                      <w:divsChild>
                                        <w:div w:id="2129541904">
                                          <w:marLeft w:val="0"/>
                                          <w:marRight w:val="0"/>
                                          <w:marTop w:val="0"/>
                                          <w:marBottom w:val="0"/>
                                          <w:divBdr>
                                            <w:top w:val="single" w:sz="2" w:space="0" w:color="E3E3E3"/>
                                            <w:left w:val="single" w:sz="2" w:space="0" w:color="E3E3E3"/>
                                            <w:bottom w:val="single" w:sz="2" w:space="0" w:color="E3E3E3"/>
                                            <w:right w:val="single" w:sz="2" w:space="0" w:color="E3E3E3"/>
                                          </w:divBdr>
                                          <w:divsChild>
                                            <w:div w:id="1601138152">
                                              <w:marLeft w:val="0"/>
                                              <w:marRight w:val="0"/>
                                              <w:marTop w:val="0"/>
                                              <w:marBottom w:val="0"/>
                                              <w:divBdr>
                                                <w:top w:val="single" w:sz="2" w:space="0" w:color="E3E3E3"/>
                                                <w:left w:val="single" w:sz="2" w:space="0" w:color="E3E3E3"/>
                                                <w:bottom w:val="single" w:sz="2" w:space="0" w:color="E3E3E3"/>
                                                <w:right w:val="single" w:sz="2" w:space="0" w:color="E3E3E3"/>
                                              </w:divBdr>
                                              <w:divsChild>
                                                <w:div w:id="1679380411">
                                                  <w:marLeft w:val="0"/>
                                                  <w:marRight w:val="0"/>
                                                  <w:marTop w:val="0"/>
                                                  <w:marBottom w:val="0"/>
                                                  <w:divBdr>
                                                    <w:top w:val="single" w:sz="2" w:space="0" w:color="E3E3E3"/>
                                                    <w:left w:val="single" w:sz="2" w:space="0" w:color="E3E3E3"/>
                                                    <w:bottom w:val="single" w:sz="2" w:space="0" w:color="E3E3E3"/>
                                                    <w:right w:val="single" w:sz="2" w:space="0" w:color="E3E3E3"/>
                                                  </w:divBdr>
                                                  <w:divsChild>
                                                    <w:div w:id="1519080279">
                                                      <w:marLeft w:val="0"/>
                                                      <w:marRight w:val="0"/>
                                                      <w:marTop w:val="0"/>
                                                      <w:marBottom w:val="0"/>
                                                      <w:divBdr>
                                                        <w:top w:val="single" w:sz="2" w:space="0" w:color="E3E3E3"/>
                                                        <w:left w:val="single" w:sz="2" w:space="0" w:color="E3E3E3"/>
                                                        <w:bottom w:val="single" w:sz="2" w:space="0" w:color="E3E3E3"/>
                                                        <w:right w:val="single" w:sz="2" w:space="0" w:color="E3E3E3"/>
                                                      </w:divBdr>
                                                      <w:divsChild>
                                                        <w:div w:id="9164036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93077866">
          <w:marLeft w:val="0"/>
          <w:marRight w:val="0"/>
          <w:marTop w:val="0"/>
          <w:marBottom w:val="0"/>
          <w:divBdr>
            <w:top w:val="none" w:sz="0" w:space="0" w:color="auto"/>
            <w:left w:val="none" w:sz="0" w:space="0" w:color="auto"/>
            <w:bottom w:val="none" w:sz="0" w:space="0" w:color="auto"/>
            <w:right w:val="none" w:sz="0" w:space="0" w:color="auto"/>
          </w:divBdr>
          <w:divsChild>
            <w:div w:id="1136335073">
              <w:marLeft w:val="0"/>
              <w:marRight w:val="0"/>
              <w:marTop w:val="100"/>
              <w:marBottom w:val="100"/>
              <w:divBdr>
                <w:top w:val="single" w:sz="2" w:space="0" w:color="E3E3E3"/>
                <w:left w:val="single" w:sz="2" w:space="0" w:color="E3E3E3"/>
                <w:bottom w:val="single" w:sz="2" w:space="0" w:color="E3E3E3"/>
                <w:right w:val="single" w:sz="2" w:space="0" w:color="E3E3E3"/>
              </w:divBdr>
              <w:divsChild>
                <w:div w:id="1004941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97164478">
      <w:bodyDiv w:val="1"/>
      <w:marLeft w:val="0"/>
      <w:marRight w:val="0"/>
      <w:marTop w:val="0"/>
      <w:marBottom w:val="0"/>
      <w:divBdr>
        <w:top w:val="none" w:sz="0" w:space="0" w:color="auto"/>
        <w:left w:val="none" w:sz="0" w:space="0" w:color="auto"/>
        <w:bottom w:val="none" w:sz="0" w:space="0" w:color="auto"/>
        <w:right w:val="none" w:sz="0" w:space="0" w:color="auto"/>
      </w:divBdr>
    </w:div>
    <w:div w:id="1397585188">
      <w:bodyDiv w:val="1"/>
      <w:marLeft w:val="0"/>
      <w:marRight w:val="0"/>
      <w:marTop w:val="0"/>
      <w:marBottom w:val="0"/>
      <w:divBdr>
        <w:top w:val="none" w:sz="0" w:space="0" w:color="auto"/>
        <w:left w:val="none" w:sz="0" w:space="0" w:color="auto"/>
        <w:bottom w:val="none" w:sz="0" w:space="0" w:color="auto"/>
        <w:right w:val="none" w:sz="0" w:space="0" w:color="auto"/>
      </w:divBdr>
    </w:div>
    <w:div w:id="1401095015">
      <w:bodyDiv w:val="1"/>
      <w:marLeft w:val="0"/>
      <w:marRight w:val="0"/>
      <w:marTop w:val="0"/>
      <w:marBottom w:val="0"/>
      <w:divBdr>
        <w:top w:val="none" w:sz="0" w:space="0" w:color="auto"/>
        <w:left w:val="none" w:sz="0" w:space="0" w:color="auto"/>
        <w:bottom w:val="none" w:sz="0" w:space="0" w:color="auto"/>
        <w:right w:val="none" w:sz="0" w:space="0" w:color="auto"/>
      </w:divBdr>
    </w:div>
    <w:div w:id="1448043955">
      <w:bodyDiv w:val="1"/>
      <w:marLeft w:val="0"/>
      <w:marRight w:val="0"/>
      <w:marTop w:val="0"/>
      <w:marBottom w:val="0"/>
      <w:divBdr>
        <w:top w:val="none" w:sz="0" w:space="0" w:color="auto"/>
        <w:left w:val="none" w:sz="0" w:space="0" w:color="auto"/>
        <w:bottom w:val="none" w:sz="0" w:space="0" w:color="auto"/>
        <w:right w:val="none" w:sz="0" w:space="0" w:color="auto"/>
      </w:divBdr>
    </w:div>
    <w:div w:id="1449622726">
      <w:bodyDiv w:val="1"/>
      <w:marLeft w:val="0"/>
      <w:marRight w:val="0"/>
      <w:marTop w:val="0"/>
      <w:marBottom w:val="0"/>
      <w:divBdr>
        <w:top w:val="none" w:sz="0" w:space="0" w:color="auto"/>
        <w:left w:val="none" w:sz="0" w:space="0" w:color="auto"/>
        <w:bottom w:val="none" w:sz="0" w:space="0" w:color="auto"/>
        <w:right w:val="none" w:sz="0" w:space="0" w:color="auto"/>
      </w:divBdr>
      <w:divsChild>
        <w:div w:id="402872941">
          <w:marLeft w:val="0"/>
          <w:marRight w:val="0"/>
          <w:marTop w:val="0"/>
          <w:marBottom w:val="0"/>
          <w:divBdr>
            <w:top w:val="single" w:sz="2" w:space="0" w:color="E3E3E3"/>
            <w:left w:val="single" w:sz="2" w:space="0" w:color="E3E3E3"/>
            <w:bottom w:val="single" w:sz="2" w:space="0" w:color="E3E3E3"/>
            <w:right w:val="single" w:sz="2" w:space="0" w:color="E3E3E3"/>
          </w:divBdr>
          <w:divsChild>
            <w:div w:id="1338190975">
              <w:marLeft w:val="0"/>
              <w:marRight w:val="0"/>
              <w:marTop w:val="0"/>
              <w:marBottom w:val="0"/>
              <w:divBdr>
                <w:top w:val="single" w:sz="2" w:space="0" w:color="E3E3E3"/>
                <w:left w:val="single" w:sz="2" w:space="0" w:color="E3E3E3"/>
                <w:bottom w:val="single" w:sz="2" w:space="0" w:color="E3E3E3"/>
                <w:right w:val="single" w:sz="2" w:space="0" w:color="E3E3E3"/>
              </w:divBdr>
              <w:divsChild>
                <w:div w:id="396518986">
                  <w:marLeft w:val="0"/>
                  <w:marRight w:val="0"/>
                  <w:marTop w:val="0"/>
                  <w:marBottom w:val="0"/>
                  <w:divBdr>
                    <w:top w:val="single" w:sz="2" w:space="0" w:color="E3E3E3"/>
                    <w:left w:val="single" w:sz="2" w:space="0" w:color="E3E3E3"/>
                    <w:bottom w:val="single" w:sz="2" w:space="0" w:color="E3E3E3"/>
                    <w:right w:val="single" w:sz="2" w:space="0" w:color="E3E3E3"/>
                  </w:divBdr>
                  <w:divsChild>
                    <w:div w:id="983851492">
                      <w:marLeft w:val="0"/>
                      <w:marRight w:val="0"/>
                      <w:marTop w:val="0"/>
                      <w:marBottom w:val="0"/>
                      <w:divBdr>
                        <w:top w:val="single" w:sz="2" w:space="0" w:color="E3E3E3"/>
                        <w:left w:val="single" w:sz="2" w:space="0" w:color="E3E3E3"/>
                        <w:bottom w:val="single" w:sz="2" w:space="0" w:color="E3E3E3"/>
                        <w:right w:val="single" w:sz="2" w:space="0" w:color="E3E3E3"/>
                      </w:divBdr>
                      <w:divsChild>
                        <w:div w:id="697773461">
                          <w:marLeft w:val="0"/>
                          <w:marRight w:val="0"/>
                          <w:marTop w:val="0"/>
                          <w:marBottom w:val="0"/>
                          <w:divBdr>
                            <w:top w:val="single" w:sz="2" w:space="0" w:color="E3E3E3"/>
                            <w:left w:val="single" w:sz="2" w:space="0" w:color="E3E3E3"/>
                            <w:bottom w:val="single" w:sz="2" w:space="31" w:color="E3E3E3"/>
                            <w:right w:val="single" w:sz="2" w:space="0" w:color="E3E3E3"/>
                          </w:divBdr>
                          <w:divsChild>
                            <w:div w:id="1191994232">
                              <w:marLeft w:val="0"/>
                              <w:marRight w:val="0"/>
                              <w:marTop w:val="0"/>
                              <w:marBottom w:val="0"/>
                              <w:divBdr>
                                <w:top w:val="single" w:sz="2" w:space="0" w:color="E3E3E3"/>
                                <w:left w:val="single" w:sz="2" w:space="0" w:color="E3E3E3"/>
                                <w:bottom w:val="single" w:sz="2" w:space="0" w:color="E3E3E3"/>
                                <w:right w:val="single" w:sz="2" w:space="0" w:color="E3E3E3"/>
                              </w:divBdr>
                              <w:divsChild>
                                <w:div w:id="697655588">
                                  <w:marLeft w:val="0"/>
                                  <w:marRight w:val="0"/>
                                  <w:marTop w:val="100"/>
                                  <w:marBottom w:val="100"/>
                                  <w:divBdr>
                                    <w:top w:val="single" w:sz="2" w:space="0" w:color="E3E3E3"/>
                                    <w:left w:val="single" w:sz="2" w:space="0" w:color="E3E3E3"/>
                                    <w:bottom w:val="single" w:sz="2" w:space="0" w:color="E3E3E3"/>
                                    <w:right w:val="single" w:sz="2" w:space="0" w:color="E3E3E3"/>
                                  </w:divBdr>
                                  <w:divsChild>
                                    <w:div w:id="824246943">
                                      <w:marLeft w:val="0"/>
                                      <w:marRight w:val="0"/>
                                      <w:marTop w:val="0"/>
                                      <w:marBottom w:val="0"/>
                                      <w:divBdr>
                                        <w:top w:val="single" w:sz="2" w:space="0" w:color="E3E3E3"/>
                                        <w:left w:val="single" w:sz="2" w:space="0" w:color="E3E3E3"/>
                                        <w:bottom w:val="single" w:sz="2" w:space="0" w:color="E3E3E3"/>
                                        <w:right w:val="single" w:sz="2" w:space="0" w:color="E3E3E3"/>
                                      </w:divBdr>
                                      <w:divsChild>
                                        <w:div w:id="1452435474">
                                          <w:marLeft w:val="0"/>
                                          <w:marRight w:val="0"/>
                                          <w:marTop w:val="0"/>
                                          <w:marBottom w:val="0"/>
                                          <w:divBdr>
                                            <w:top w:val="single" w:sz="2" w:space="0" w:color="E3E3E3"/>
                                            <w:left w:val="single" w:sz="2" w:space="0" w:color="E3E3E3"/>
                                            <w:bottom w:val="single" w:sz="2" w:space="0" w:color="E3E3E3"/>
                                            <w:right w:val="single" w:sz="2" w:space="0" w:color="E3E3E3"/>
                                          </w:divBdr>
                                          <w:divsChild>
                                            <w:div w:id="910701077">
                                              <w:marLeft w:val="0"/>
                                              <w:marRight w:val="0"/>
                                              <w:marTop w:val="0"/>
                                              <w:marBottom w:val="0"/>
                                              <w:divBdr>
                                                <w:top w:val="single" w:sz="2" w:space="0" w:color="E3E3E3"/>
                                                <w:left w:val="single" w:sz="2" w:space="0" w:color="E3E3E3"/>
                                                <w:bottom w:val="single" w:sz="2" w:space="0" w:color="E3E3E3"/>
                                                <w:right w:val="single" w:sz="2" w:space="0" w:color="E3E3E3"/>
                                              </w:divBdr>
                                              <w:divsChild>
                                                <w:div w:id="2015179497">
                                                  <w:marLeft w:val="0"/>
                                                  <w:marRight w:val="0"/>
                                                  <w:marTop w:val="0"/>
                                                  <w:marBottom w:val="0"/>
                                                  <w:divBdr>
                                                    <w:top w:val="single" w:sz="2" w:space="0" w:color="E3E3E3"/>
                                                    <w:left w:val="single" w:sz="2" w:space="0" w:color="E3E3E3"/>
                                                    <w:bottom w:val="single" w:sz="2" w:space="0" w:color="E3E3E3"/>
                                                    <w:right w:val="single" w:sz="2" w:space="0" w:color="E3E3E3"/>
                                                  </w:divBdr>
                                                  <w:divsChild>
                                                    <w:div w:id="1203177342">
                                                      <w:marLeft w:val="0"/>
                                                      <w:marRight w:val="0"/>
                                                      <w:marTop w:val="0"/>
                                                      <w:marBottom w:val="0"/>
                                                      <w:divBdr>
                                                        <w:top w:val="single" w:sz="2" w:space="0" w:color="E3E3E3"/>
                                                        <w:left w:val="single" w:sz="2" w:space="0" w:color="E3E3E3"/>
                                                        <w:bottom w:val="single" w:sz="2" w:space="0" w:color="E3E3E3"/>
                                                        <w:right w:val="single" w:sz="2" w:space="0" w:color="E3E3E3"/>
                                                      </w:divBdr>
                                                      <w:divsChild>
                                                        <w:div w:id="796601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04178752">
          <w:marLeft w:val="0"/>
          <w:marRight w:val="0"/>
          <w:marTop w:val="0"/>
          <w:marBottom w:val="0"/>
          <w:divBdr>
            <w:top w:val="none" w:sz="0" w:space="0" w:color="auto"/>
            <w:left w:val="none" w:sz="0" w:space="0" w:color="auto"/>
            <w:bottom w:val="none" w:sz="0" w:space="0" w:color="auto"/>
            <w:right w:val="none" w:sz="0" w:space="0" w:color="auto"/>
          </w:divBdr>
          <w:divsChild>
            <w:div w:id="509494532">
              <w:marLeft w:val="0"/>
              <w:marRight w:val="0"/>
              <w:marTop w:val="100"/>
              <w:marBottom w:val="100"/>
              <w:divBdr>
                <w:top w:val="single" w:sz="2" w:space="0" w:color="E3E3E3"/>
                <w:left w:val="single" w:sz="2" w:space="0" w:color="E3E3E3"/>
                <w:bottom w:val="single" w:sz="2" w:space="0" w:color="E3E3E3"/>
                <w:right w:val="single" w:sz="2" w:space="0" w:color="E3E3E3"/>
              </w:divBdr>
              <w:divsChild>
                <w:div w:id="2037391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70590951">
      <w:bodyDiv w:val="1"/>
      <w:marLeft w:val="0"/>
      <w:marRight w:val="0"/>
      <w:marTop w:val="0"/>
      <w:marBottom w:val="0"/>
      <w:divBdr>
        <w:top w:val="none" w:sz="0" w:space="0" w:color="auto"/>
        <w:left w:val="none" w:sz="0" w:space="0" w:color="auto"/>
        <w:bottom w:val="none" w:sz="0" w:space="0" w:color="auto"/>
        <w:right w:val="none" w:sz="0" w:space="0" w:color="auto"/>
      </w:divBdr>
    </w:div>
    <w:div w:id="1472746768">
      <w:bodyDiv w:val="1"/>
      <w:marLeft w:val="0"/>
      <w:marRight w:val="0"/>
      <w:marTop w:val="0"/>
      <w:marBottom w:val="0"/>
      <w:divBdr>
        <w:top w:val="none" w:sz="0" w:space="0" w:color="auto"/>
        <w:left w:val="none" w:sz="0" w:space="0" w:color="auto"/>
        <w:bottom w:val="none" w:sz="0" w:space="0" w:color="auto"/>
        <w:right w:val="none" w:sz="0" w:space="0" w:color="auto"/>
      </w:divBdr>
    </w:div>
    <w:div w:id="1473519380">
      <w:bodyDiv w:val="1"/>
      <w:marLeft w:val="0"/>
      <w:marRight w:val="0"/>
      <w:marTop w:val="0"/>
      <w:marBottom w:val="0"/>
      <w:divBdr>
        <w:top w:val="none" w:sz="0" w:space="0" w:color="auto"/>
        <w:left w:val="none" w:sz="0" w:space="0" w:color="auto"/>
        <w:bottom w:val="none" w:sz="0" w:space="0" w:color="auto"/>
        <w:right w:val="none" w:sz="0" w:space="0" w:color="auto"/>
      </w:divBdr>
    </w:div>
    <w:div w:id="1480222492">
      <w:bodyDiv w:val="1"/>
      <w:marLeft w:val="0"/>
      <w:marRight w:val="0"/>
      <w:marTop w:val="0"/>
      <w:marBottom w:val="0"/>
      <w:divBdr>
        <w:top w:val="none" w:sz="0" w:space="0" w:color="auto"/>
        <w:left w:val="none" w:sz="0" w:space="0" w:color="auto"/>
        <w:bottom w:val="none" w:sz="0" w:space="0" w:color="auto"/>
        <w:right w:val="none" w:sz="0" w:space="0" w:color="auto"/>
      </w:divBdr>
    </w:div>
    <w:div w:id="1506433522">
      <w:bodyDiv w:val="1"/>
      <w:marLeft w:val="0"/>
      <w:marRight w:val="0"/>
      <w:marTop w:val="0"/>
      <w:marBottom w:val="0"/>
      <w:divBdr>
        <w:top w:val="none" w:sz="0" w:space="0" w:color="auto"/>
        <w:left w:val="none" w:sz="0" w:space="0" w:color="auto"/>
        <w:bottom w:val="none" w:sz="0" w:space="0" w:color="auto"/>
        <w:right w:val="none" w:sz="0" w:space="0" w:color="auto"/>
      </w:divBdr>
      <w:divsChild>
        <w:div w:id="1280407352">
          <w:marLeft w:val="547"/>
          <w:marRight w:val="0"/>
          <w:marTop w:val="0"/>
          <w:marBottom w:val="0"/>
          <w:divBdr>
            <w:top w:val="none" w:sz="0" w:space="0" w:color="auto"/>
            <w:left w:val="none" w:sz="0" w:space="0" w:color="auto"/>
            <w:bottom w:val="none" w:sz="0" w:space="0" w:color="auto"/>
            <w:right w:val="none" w:sz="0" w:space="0" w:color="auto"/>
          </w:divBdr>
        </w:div>
      </w:divsChild>
    </w:div>
    <w:div w:id="1524199164">
      <w:bodyDiv w:val="1"/>
      <w:marLeft w:val="0"/>
      <w:marRight w:val="0"/>
      <w:marTop w:val="0"/>
      <w:marBottom w:val="0"/>
      <w:divBdr>
        <w:top w:val="none" w:sz="0" w:space="0" w:color="auto"/>
        <w:left w:val="none" w:sz="0" w:space="0" w:color="auto"/>
        <w:bottom w:val="none" w:sz="0" w:space="0" w:color="auto"/>
        <w:right w:val="none" w:sz="0" w:space="0" w:color="auto"/>
      </w:divBdr>
    </w:div>
    <w:div w:id="1525708109">
      <w:bodyDiv w:val="1"/>
      <w:marLeft w:val="0"/>
      <w:marRight w:val="0"/>
      <w:marTop w:val="0"/>
      <w:marBottom w:val="0"/>
      <w:divBdr>
        <w:top w:val="none" w:sz="0" w:space="0" w:color="auto"/>
        <w:left w:val="none" w:sz="0" w:space="0" w:color="auto"/>
        <w:bottom w:val="none" w:sz="0" w:space="0" w:color="auto"/>
        <w:right w:val="none" w:sz="0" w:space="0" w:color="auto"/>
      </w:divBdr>
    </w:div>
    <w:div w:id="1539775020">
      <w:bodyDiv w:val="1"/>
      <w:marLeft w:val="0"/>
      <w:marRight w:val="0"/>
      <w:marTop w:val="0"/>
      <w:marBottom w:val="0"/>
      <w:divBdr>
        <w:top w:val="none" w:sz="0" w:space="0" w:color="auto"/>
        <w:left w:val="none" w:sz="0" w:space="0" w:color="auto"/>
        <w:bottom w:val="none" w:sz="0" w:space="0" w:color="auto"/>
        <w:right w:val="none" w:sz="0" w:space="0" w:color="auto"/>
      </w:divBdr>
    </w:div>
    <w:div w:id="1548107457">
      <w:bodyDiv w:val="1"/>
      <w:marLeft w:val="0"/>
      <w:marRight w:val="0"/>
      <w:marTop w:val="0"/>
      <w:marBottom w:val="0"/>
      <w:divBdr>
        <w:top w:val="none" w:sz="0" w:space="0" w:color="auto"/>
        <w:left w:val="none" w:sz="0" w:space="0" w:color="auto"/>
        <w:bottom w:val="none" w:sz="0" w:space="0" w:color="auto"/>
        <w:right w:val="none" w:sz="0" w:space="0" w:color="auto"/>
      </w:divBdr>
    </w:div>
    <w:div w:id="1604877296">
      <w:bodyDiv w:val="1"/>
      <w:marLeft w:val="0"/>
      <w:marRight w:val="0"/>
      <w:marTop w:val="0"/>
      <w:marBottom w:val="0"/>
      <w:divBdr>
        <w:top w:val="none" w:sz="0" w:space="0" w:color="auto"/>
        <w:left w:val="none" w:sz="0" w:space="0" w:color="auto"/>
        <w:bottom w:val="none" w:sz="0" w:space="0" w:color="auto"/>
        <w:right w:val="none" w:sz="0" w:space="0" w:color="auto"/>
      </w:divBdr>
    </w:div>
    <w:div w:id="1656763764">
      <w:bodyDiv w:val="1"/>
      <w:marLeft w:val="0"/>
      <w:marRight w:val="0"/>
      <w:marTop w:val="0"/>
      <w:marBottom w:val="0"/>
      <w:divBdr>
        <w:top w:val="none" w:sz="0" w:space="0" w:color="auto"/>
        <w:left w:val="none" w:sz="0" w:space="0" w:color="auto"/>
        <w:bottom w:val="none" w:sz="0" w:space="0" w:color="auto"/>
        <w:right w:val="none" w:sz="0" w:space="0" w:color="auto"/>
      </w:divBdr>
    </w:div>
    <w:div w:id="1659722951">
      <w:bodyDiv w:val="1"/>
      <w:marLeft w:val="0"/>
      <w:marRight w:val="0"/>
      <w:marTop w:val="0"/>
      <w:marBottom w:val="0"/>
      <w:divBdr>
        <w:top w:val="none" w:sz="0" w:space="0" w:color="auto"/>
        <w:left w:val="none" w:sz="0" w:space="0" w:color="auto"/>
        <w:bottom w:val="none" w:sz="0" w:space="0" w:color="auto"/>
        <w:right w:val="none" w:sz="0" w:space="0" w:color="auto"/>
      </w:divBdr>
    </w:div>
    <w:div w:id="1689912833">
      <w:bodyDiv w:val="1"/>
      <w:marLeft w:val="0"/>
      <w:marRight w:val="0"/>
      <w:marTop w:val="0"/>
      <w:marBottom w:val="0"/>
      <w:divBdr>
        <w:top w:val="none" w:sz="0" w:space="0" w:color="auto"/>
        <w:left w:val="none" w:sz="0" w:space="0" w:color="auto"/>
        <w:bottom w:val="none" w:sz="0" w:space="0" w:color="auto"/>
        <w:right w:val="none" w:sz="0" w:space="0" w:color="auto"/>
      </w:divBdr>
    </w:div>
    <w:div w:id="1720592156">
      <w:bodyDiv w:val="1"/>
      <w:marLeft w:val="0"/>
      <w:marRight w:val="0"/>
      <w:marTop w:val="0"/>
      <w:marBottom w:val="0"/>
      <w:divBdr>
        <w:top w:val="none" w:sz="0" w:space="0" w:color="auto"/>
        <w:left w:val="none" w:sz="0" w:space="0" w:color="auto"/>
        <w:bottom w:val="none" w:sz="0" w:space="0" w:color="auto"/>
        <w:right w:val="none" w:sz="0" w:space="0" w:color="auto"/>
      </w:divBdr>
    </w:div>
    <w:div w:id="1737626334">
      <w:bodyDiv w:val="1"/>
      <w:marLeft w:val="0"/>
      <w:marRight w:val="0"/>
      <w:marTop w:val="0"/>
      <w:marBottom w:val="0"/>
      <w:divBdr>
        <w:top w:val="none" w:sz="0" w:space="0" w:color="auto"/>
        <w:left w:val="none" w:sz="0" w:space="0" w:color="auto"/>
        <w:bottom w:val="none" w:sz="0" w:space="0" w:color="auto"/>
        <w:right w:val="none" w:sz="0" w:space="0" w:color="auto"/>
      </w:divBdr>
    </w:div>
    <w:div w:id="1760910301">
      <w:bodyDiv w:val="1"/>
      <w:marLeft w:val="0"/>
      <w:marRight w:val="0"/>
      <w:marTop w:val="0"/>
      <w:marBottom w:val="0"/>
      <w:divBdr>
        <w:top w:val="none" w:sz="0" w:space="0" w:color="auto"/>
        <w:left w:val="none" w:sz="0" w:space="0" w:color="auto"/>
        <w:bottom w:val="none" w:sz="0" w:space="0" w:color="auto"/>
        <w:right w:val="none" w:sz="0" w:space="0" w:color="auto"/>
      </w:divBdr>
    </w:div>
    <w:div w:id="1773013331">
      <w:bodyDiv w:val="1"/>
      <w:marLeft w:val="0"/>
      <w:marRight w:val="0"/>
      <w:marTop w:val="0"/>
      <w:marBottom w:val="0"/>
      <w:divBdr>
        <w:top w:val="none" w:sz="0" w:space="0" w:color="auto"/>
        <w:left w:val="none" w:sz="0" w:space="0" w:color="auto"/>
        <w:bottom w:val="none" w:sz="0" w:space="0" w:color="auto"/>
        <w:right w:val="none" w:sz="0" w:space="0" w:color="auto"/>
      </w:divBdr>
    </w:div>
    <w:div w:id="1780174454">
      <w:bodyDiv w:val="1"/>
      <w:marLeft w:val="0"/>
      <w:marRight w:val="0"/>
      <w:marTop w:val="0"/>
      <w:marBottom w:val="0"/>
      <w:divBdr>
        <w:top w:val="none" w:sz="0" w:space="0" w:color="auto"/>
        <w:left w:val="none" w:sz="0" w:space="0" w:color="auto"/>
        <w:bottom w:val="none" w:sz="0" w:space="0" w:color="auto"/>
        <w:right w:val="none" w:sz="0" w:space="0" w:color="auto"/>
      </w:divBdr>
    </w:div>
    <w:div w:id="1787388489">
      <w:bodyDiv w:val="1"/>
      <w:marLeft w:val="0"/>
      <w:marRight w:val="0"/>
      <w:marTop w:val="0"/>
      <w:marBottom w:val="0"/>
      <w:divBdr>
        <w:top w:val="none" w:sz="0" w:space="0" w:color="auto"/>
        <w:left w:val="none" w:sz="0" w:space="0" w:color="auto"/>
        <w:bottom w:val="none" w:sz="0" w:space="0" w:color="auto"/>
        <w:right w:val="none" w:sz="0" w:space="0" w:color="auto"/>
      </w:divBdr>
    </w:div>
    <w:div w:id="1792507504">
      <w:bodyDiv w:val="1"/>
      <w:marLeft w:val="0"/>
      <w:marRight w:val="0"/>
      <w:marTop w:val="0"/>
      <w:marBottom w:val="0"/>
      <w:divBdr>
        <w:top w:val="none" w:sz="0" w:space="0" w:color="auto"/>
        <w:left w:val="none" w:sz="0" w:space="0" w:color="auto"/>
        <w:bottom w:val="none" w:sz="0" w:space="0" w:color="auto"/>
        <w:right w:val="none" w:sz="0" w:space="0" w:color="auto"/>
      </w:divBdr>
    </w:div>
    <w:div w:id="1796557252">
      <w:bodyDiv w:val="1"/>
      <w:marLeft w:val="0"/>
      <w:marRight w:val="0"/>
      <w:marTop w:val="0"/>
      <w:marBottom w:val="0"/>
      <w:divBdr>
        <w:top w:val="none" w:sz="0" w:space="0" w:color="auto"/>
        <w:left w:val="none" w:sz="0" w:space="0" w:color="auto"/>
        <w:bottom w:val="none" w:sz="0" w:space="0" w:color="auto"/>
        <w:right w:val="none" w:sz="0" w:space="0" w:color="auto"/>
      </w:divBdr>
    </w:div>
    <w:div w:id="1814519670">
      <w:bodyDiv w:val="1"/>
      <w:marLeft w:val="0"/>
      <w:marRight w:val="0"/>
      <w:marTop w:val="0"/>
      <w:marBottom w:val="0"/>
      <w:divBdr>
        <w:top w:val="none" w:sz="0" w:space="0" w:color="auto"/>
        <w:left w:val="none" w:sz="0" w:space="0" w:color="auto"/>
        <w:bottom w:val="none" w:sz="0" w:space="0" w:color="auto"/>
        <w:right w:val="none" w:sz="0" w:space="0" w:color="auto"/>
      </w:divBdr>
    </w:div>
    <w:div w:id="1824853077">
      <w:bodyDiv w:val="1"/>
      <w:marLeft w:val="0"/>
      <w:marRight w:val="0"/>
      <w:marTop w:val="0"/>
      <w:marBottom w:val="0"/>
      <w:divBdr>
        <w:top w:val="none" w:sz="0" w:space="0" w:color="auto"/>
        <w:left w:val="none" w:sz="0" w:space="0" w:color="auto"/>
        <w:bottom w:val="none" w:sz="0" w:space="0" w:color="auto"/>
        <w:right w:val="none" w:sz="0" w:space="0" w:color="auto"/>
      </w:divBdr>
    </w:div>
    <w:div w:id="1832452435">
      <w:bodyDiv w:val="1"/>
      <w:marLeft w:val="0"/>
      <w:marRight w:val="0"/>
      <w:marTop w:val="0"/>
      <w:marBottom w:val="0"/>
      <w:divBdr>
        <w:top w:val="none" w:sz="0" w:space="0" w:color="auto"/>
        <w:left w:val="none" w:sz="0" w:space="0" w:color="auto"/>
        <w:bottom w:val="none" w:sz="0" w:space="0" w:color="auto"/>
        <w:right w:val="none" w:sz="0" w:space="0" w:color="auto"/>
      </w:divBdr>
    </w:div>
    <w:div w:id="1839618778">
      <w:bodyDiv w:val="1"/>
      <w:marLeft w:val="0"/>
      <w:marRight w:val="0"/>
      <w:marTop w:val="0"/>
      <w:marBottom w:val="0"/>
      <w:divBdr>
        <w:top w:val="none" w:sz="0" w:space="0" w:color="auto"/>
        <w:left w:val="none" w:sz="0" w:space="0" w:color="auto"/>
        <w:bottom w:val="none" w:sz="0" w:space="0" w:color="auto"/>
        <w:right w:val="none" w:sz="0" w:space="0" w:color="auto"/>
      </w:divBdr>
    </w:div>
    <w:div w:id="1849177607">
      <w:bodyDiv w:val="1"/>
      <w:marLeft w:val="0"/>
      <w:marRight w:val="0"/>
      <w:marTop w:val="0"/>
      <w:marBottom w:val="0"/>
      <w:divBdr>
        <w:top w:val="none" w:sz="0" w:space="0" w:color="auto"/>
        <w:left w:val="none" w:sz="0" w:space="0" w:color="auto"/>
        <w:bottom w:val="none" w:sz="0" w:space="0" w:color="auto"/>
        <w:right w:val="none" w:sz="0" w:space="0" w:color="auto"/>
      </w:divBdr>
    </w:div>
    <w:div w:id="1864056639">
      <w:bodyDiv w:val="1"/>
      <w:marLeft w:val="0"/>
      <w:marRight w:val="0"/>
      <w:marTop w:val="0"/>
      <w:marBottom w:val="0"/>
      <w:divBdr>
        <w:top w:val="none" w:sz="0" w:space="0" w:color="auto"/>
        <w:left w:val="none" w:sz="0" w:space="0" w:color="auto"/>
        <w:bottom w:val="none" w:sz="0" w:space="0" w:color="auto"/>
        <w:right w:val="none" w:sz="0" w:space="0" w:color="auto"/>
      </w:divBdr>
    </w:div>
    <w:div w:id="1872377456">
      <w:bodyDiv w:val="1"/>
      <w:marLeft w:val="0"/>
      <w:marRight w:val="0"/>
      <w:marTop w:val="0"/>
      <w:marBottom w:val="0"/>
      <w:divBdr>
        <w:top w:val="none" w:sz="0" w:space="0" w:color="auto"/>
        <w:left w:val="none" w:sz="0" w:space="0" w:color="auto"/>
        <w:bottom w:val="none" w:sz="0" w:space="0" w:color="auto"/>
        <w:right w:val="none" w:sz="0" w:space="0" w:color="auto"/>
      </w:divBdr>
    </w:div>
    <w:div w:id="1898782794">
      <w:bodyDiv w:val="1"/>
      <w:marLeft w:val="0"/>
      <w:marRight w:val="0"/>
      <w:marTop w:val="0"/>
      <w:marBottom w:val="0"/>
      <w:divBdr>
        <w:top w:val="none" w:sz="0" w:space="0" w:color="auto"/>
        <w:left w:val="none" w:sz="0" w:space="0" w:color="auto"/>
        <w:bottom w:val="none" w:sz="0" w:space="0" w:color="auto"/>
        <w:right w:val="none" w:sz="0" w:space="0" w:color="auto"/>
      </w:divBdr>
    </w:div>
    <w:div w:id="1903322998">
      <w:bodyDiv w:val="1"/>
      <w:marLeft w:val="0"/>
      <w:marRight w:val="0"/>
      <w:marTop w:val="0"/>
      <w:marBottom w:val="0"/>
      <w:divBdr>
        <w:top w:val="none" w:sz="0" w:space="0" w:color="auto"/>
        <w:left w:val="none" w:sz="0" w:space="0" w:color="auto"/>
        <w:bottom w:val="none" w:sz="0" w:space="0" w:color="auto"/>
        <w:right w:val="none" w:sz="0" w:space="0" w:color="auto"/>
      </w:divBdr>
    </w:div>
    <w:div w:id="1904875266">
      <w:bodyDiv w:val="1"/>
      <w:marLeft w:val="0"/>
      <w:marRight w:val="0"/>
      <w:marTop w:val="0"/>
      <w:marBottom w:val="0"/>
      <w:divBdr>
        <w:top w:val="none" w:sz="0" w:space="0" w:color="auto"/>
        <w:left w:val="none" w:sz="0" w:space="0" w:color="auto"/>
        <w:bottom w:val="none" w:sz="0" w:space="0" w:color="auto"/>
        <w:right w:val="none" w:sz="0" w:space="0" w:color="auto"/>
      </w:divBdr>
    </w:div>
    <w:div w:id="1915969723">
      <w:bodyDiv w:val="1"/>
      <w:marLeft w:val="0"/>
      <w:marRight w:val="0"/>
      <w:marTop w:val="0"/>
      <w:marBottom w:val="0"/>
      <w:divBdr>
        <w:top w:val="none" w:sz="0" w:space="0" w:color="auto"/>
        <w:left w:val="none" w:sz="0" w:space="0" w:color="auto"/>
        <w:bottom w:val="none" w:sz="0" w:space="0" w:color="auto"/>
        <w:right w:val="none" w:sz="0" w:space="0" w:color="auto"/>
      </w:divBdr>
    </w:div>
    <w:div w:id="1918174058">
      <w:bodyDiv w:val="1"/>
      <w:marLeft w:val="0"/>
      <w:marRight w:val="0"/>
      <w:marTop w:val="0"/>
      <w:marBottom w:val="0"/>
      <w:divBdr>
        <w:top w:val="none" w:sz="0" w:space="0" w:color="auto"/>
        <w:left w:val="none" w:sz="0" w:space="0" w:color="auto"/>
        <w:bottom w:val="none" w:sz="0" w:space="0" w:color="auto"/>
        <w:right w:val="none" w:sz="0" w:space="0" w:color="auto"/>
      </w:divBdr>
    </w:div>
    <w:div w:id="1924533679">
      <w:bodyDiv w:val="1"/>
      <w:marLeft w:val="0"/>
      <w:marRight w:val="0"/>
      <w:marTop w:val="0"/>
      <w:marBottom w:val="0"/>
      <w:divBdr>
        <w:top w:val="none" w:sz="0" w:space="0" w:color="auto"/>
        <w:left w:val="none" w:sz="0" w:space="0" w:color="auto"/>
        <w:bottom w:val="none" w:sz="0" w:space="0" w:color="auto"/>
        <w:right w:val="none" w:sz="0" w:space="0" w:color="auto"/>
      </w:divBdr>
    </w:div>
    <w:div w:id="1936402233">
      <w:bodyDiv w:val="1"/>
      <w:marLeft w:val="0"/>
      <w:marRight w:val="0"/>
      <w:marTop w:val="0"/>
      <w:marBottom w:val="0"/>
      <w:divBdr>
        <w:top w:val="none" w:sz="0" w:space="0" w:color="auto"/>
        <w:left w:val="none" w:sz="0" w:space="0" w:color="auto"/>
        <w:bottom w:val="none" w:sz="0" w:space="0" w:color="auto"/>
        <w:right w:val="none" w:sz="0" w:space="0" w:color="auto"/>
      </w:divBdr>
    </w:div>
    <w:div w:id="1939020449">
      <w:bodyDiv w:val="1"/>
      <w:marLeft w:val="0"/>
      <w:marRight w:val="0"/>
      <w:marTop w:val="0"/>
      <w:marBottom w:val="0"/>
      <w:divBdr>
        <w:top w:val="none" w:sz="0" w:space="0" w:color="auto"/>
        <w:left w:val="none" w:sz="0" w:space="0" w:color="auto"/>
        <w:bottom w:val="none" w:sz="0" w:space="0" w:color="auto"/>
        <w:right w:val="none" w:sz="0" w:space="0" w:color="auto"/>
      </w:divBdr>
    </w:div>
    <w:div w:id="1940795397">
      <w:bodyDiv w:val="1"/>
      <w:marLeft w:val="0"/>
      <w:marRight w:val="0"/>
      <w:marTop w:val="0"/>
      <w:marBottom w:val="0"/>
      <w:divBdr>
        <w:top w:val="none" w:sz="0" w:space="0" w:color="auto"/>
        <w:left w:val="none" w:sz="0" w:space="0" w:color="auto"/>
        <w:bottom w:val="none" w:sz="0" w:space="0" w:color="auto"/>
        <w:right w:val="none" w:sz="0" w:space="0" w:color="auto"/>
      </w:divBdr>
    </w:div>
    <w:div w:id="1954246831">
      <w:bodyDiv w:val="1"/>
      <w:marLeft w:val="0"/>
      <w:marRight w:val="0"/>
      <w:marTop w:val="0"/>
      <w:marBottom w:val="0"/>
      <w:divBdr>
        <w:top w:val="none" w:sz="0" w:space="0" w:color="auto"/>
        <w:left w:val="none" w:sz="0" w:space="0" w:color="auto"/>
        <w:bottom w:val="none" w:sz="0" w:space="0" w:color="auto"/>
        <w:right w:val="none" w:sz="0" w:space="0" w:color="auto"/>
      </w:divBdr>
    </w:div>
    <w:div w:id="1965040492">
      <w:bodyDiv w:val="1"/>
      <w:marLeft w:val="0"/>
      <w:marRight w:val="0"/>
      <w:marTop w:val="0"/>
      <w:marBottom w:val="0"/>
      <w:divBdr>
        <w:top w:val="none" w:sz="0" w:space="0" w:color="auto"/>
        <w:left w:val="none" w:sz="0" w:space="0" w:color="auto"/>
        <w:bottom w:val="none" w:sz="0" w:space="0" w:color="auto"/>
        <w:right w:val="none" w:sz="0" w:space="0" w:color="auto"/>
      </w:divBdr>
    </w:div>
    <w:div w:id="1968580112">
      <w:bodyDiv w:val="1"/>
      <w:marLeft w:val="0"/>
      <w:marRight w:val="0"/>
      <w:marTop w:val="0"/>
      <w:marBottom w:val="0"/>
      <w:divBdr>
        <w:top w:val="none" w:sz="0" w:space="0" w:color="auto"/>
        <w:left w:val="none" w:sz="0" w:space="0" w:color="auto"/>
        <w:bottom w:val="none" w:sz="0" w:space="0" w:color="auto"/>
        <w:right w:val="none" w:sz="0" w:space="0" w:color="auto"/>
      </w:divBdr>
    </w:div>
    <w:div w:id="1970745001">
      <w:bodyDiv w:val="1"/>
      <w:marLeft w:val="0"/>
      <w:marRight w:val="0"/>
      <w:marTop w:val="0"/>
      <w:marBottom w:val="0"/>
      <w:divBdr>
        <w:top w:val="none" w:sz="0" w:space="0" w:color="auto"/>
        <w:left w:val="none" w:sz="0" w:space="0" w:color="auto"/>
        <w:bottom w:val="none" w:sz="0" w:space="0" w:color="auto"/>
        <w:right w:val="none" w:sz="0" w:space="0" w:color="auto"/>
      </w:divBdr>
    </w:div>
    <w:div w:id="1975212089">
      <w:bodyDiv w:val="1"/>
      <w:marLeft w:val="0"/>
      <w:marRight w:val="0"/>
      <w:marTop w:val="0"/>
      <w:marBottom w:val="0"/>
      <w:divBdr>
        <w:top w:val="none" w:sz="0" w:space="0" w:color="auto"/>
        <w:left w:val="none" w:sz="0" w:space="0" w:color="auto"/>
        <w:bottom w:val="none" w:sz="0" w:space="0" w:color="auto"/>
        <w:right w:val="none" w:sz="0" w:space="0" w:color="auto"/>
      </w:divBdr>
    </w:div>
    <w:div w:id="1987659044">
      <w:bodyDiv w:val="1"/>
      <w:marLeft w:val="0"/>
      <w:marRight w:val="0"/>
      <w:marTop w:val="0"/>
      <w:marBottom w:val="0"/>
      <w:divBdr>
        <w:top w:val="none" w:sz="0" w:space="0" w:color="auto"/>
        <w:left w:val="none" w:sz="0" w:space="0" w:color="auto"/>
        <w:bottom w:val="none" w:sz="0" w:space="0" w:color="auto"/>
        <w:right w:val="none" w:sz="0" w:space="0" w:color="auto"/>
      </w:divBdr>
    </w:div>
    <w:div w:id="1988243193">
      <w:bodyDiv w:val="1"/>
      <w:marLeft w:val="0"/>
      <w:marRight w:val="0"/>
      <w:marTop w:val="0"/>
      <w:marBottom w:val="0"/>
      <w:divBdr>
        <w:top w:val="none" w:sz="0" w:space="0" w:color="auto"/>
        <w:left w:val="none" w:sz="0" w:space="0" w:color="auto"/>
        <w:bottom w:val="none" w:sz="0" w:space="0" w:color="auto"/>
        <w:right w:val="none" w:sz="0" w:space="0" w:color="auto"/>
      </w:divBdr>
    </w:div>
    <w:div w:id="1992440893">
      <w:bodyDiv w:val="1"/>
      <w:marLeft w:val="0"/>
      <w:marRight w:val="0"/>
      <w:marTop w:val="0"/>
      <w:marBottom w:val="0"/>
      <w:divBdr>
        <w:top w:val="none" w:sz="0" w:space="0" w:color="auto"/>
        <w:left w:val="none" w:sz="0" w:space="0" w:color="auto"/>
        <w:bottom w:val="none" w:sz="0" w:space="0" w:color="auto"/>
        <w:right w:val="none" w:sz="0" w:space="0" w:color="auto"/>
      </w:divBdr>
    </w:div>
    <w:div w:id="1999336684">
      <w:bodyDiv w:val="1"/>
      <w:marLeft w:val="0"/>
      <w:marRight w:val="0"/>
      <w:marTop w:val="0"/>
      <w:marBottom w:val="0"/>
      <w:divBdr>
        <w:top w:val="none" w:sz="0" w:space="0" w:color="auto"/>
        <w:left w:val="none" w:sz="0" w:space="0" w:color="auto"/>
        <w:bottom w:val="none" w:sz="0" w:space="0" w:color="auto"/>
        <w:right w:val="none" w:sz="0" w:space="0" w:color="auto"/>
      </w:divBdr>
    </w:div>
    <w:div w:id="2000034189">
      <w:bodyDiv w:val="1"/>
      <w:marLeft w:val="0"/>
      <w:marRight w:val="0"/>
      <w:marTop w:val="0"/>
      <w:marBottom w:val="0"/>
      <w:divBdr>
        <w:top w:val="none" w:sz="0" w:space="0" w:color="auto"/>
        <w:left w:val="none" w:sz="0" w:space="0" w:color="auto"/>
        <w:bottom w:val="none" w:sz="0" w:space="0" w:color="auto"/>
        <w:right w:val="none" w:sz="0" w:space="0" w:color="auto"/>
      </w:divBdr>
    </w:div>
    <w:div w:id="2004775255">
      <w:bodyDiv w:val="1"/>
      <w:marLeft w:val="0"/>
      <w:marRight w:val="0"/>
      <w:marTop w:val="0"/>
      <w:marBottom w:val="0"/>
      <w:divBdr>
        <w:top w:val="none" w:sz="0" w:space="0" w:color="auto"/>
        <w:left w:val="none" w:sz="0" w:space="0" w:color="auto"/>
        <w:bottom w:val="none" w:sz="0" w:space="0" w:color="auto"/>
        <w:right w:val="none" w:sz="0" w:space="0" w:color="auto"/>
      </w:divBdr>
    </w:div>
    <w:div w:id="2046328504">
      <w:bodyDiv w:val="1"/>
      <w:marLeft w:val="0"/>
      <w:marRight w:val="0"/>
      <w:marTop w:val="0"/>
      <w:marBottom w:val="0"/>
      <w:divBdr>
        <w:top w:val="none" w:sz="0" w:space="0" w:color="auto"/>
        <w:left w:val="none" w:sz="0" w:space="0" w:color="auto"/>
        <w:bottom w:val="none" w:sz="0" w:space="0" w:color="auto"/>
        <w:right w:val="none" w:sz="0" w:space="0" w:color="auto"/>
      </w:divBdr>
    </w:div>
    <w:div w:id="2048139823">
      <w:bodyDiv w:val="1"/>
      <w:marLeft w:val="0"/>
      <w:marRight w:val="0"/>
      <w:marTop w:val="0"/>
      <w:marBottom w:val="0"/>
      <w:divBdr>
        <w:top w:val="none" w:sz="0" w:space="0" w:color="auto"/>
        <w:left w:val="none" w:sz="0" w:space="0" w:color="auto"/>
        <w:bottom w:val="none" w:sz="0" w:space="0" w:color="auto"/>
        <w:right w:val="none" w:sz="0" w:space="0" w:color="auto"/>
      </w:divBdr>
    </w:div>
    <w:div w:id="2050177445">
      <w:bodyDiv w:val="1"/>
      <w:marLeft w:val="0"/>
      <w:marRight w:val="0"/>
      <w:marTop w:val="0"/>
      <w:marBottom w:val="0"/>
      <w:divBdr>
        <w:top w:val="none" w:sz="0" w:space="0" w:color="auto"/>
        <w:left w:val="none" w:sz="0" w:space="0" w:color="auto"/>
        <w:bottom w:val="none" w:sz="0" w:space="0" w:color="auto"/>
        <w:right w:val="none" w:sz="0" w:space="0" w:color="auto"/>
      </w:divBdr>
    </w:div>
    <w:div w:id="2090541065">
      <w:bodyDiv w:val="1"/>
      <w:marLeft w:val="0"/>
      <w:marRight w:val="0"/>
      <w:marTop w:val="0"/>
      <w:marBottom w:val="0"/>
      <w:divBdr>
        <w:top w:val="none" w:sz="0" w:space="0" w:color="auto"/>
        <w:left w:val="none" w:sz="0" w:space="0" w:color="auto"/>
        <w:bottom w:val="none" w:sz="0" w:space="0" w:color="auto"/>
        <w:right w:val="none" w:sz="0" w:space="0" w:color="auto"/>
      </w:divBdr>
    </w:div>
    <w:div w:id="2098822438">
      <w:bodyDiv w:val="1"/>
      <w:marLeft w:val="0"/>
      <w:marRight w:val="0"/>
      <w:marTop w:val="0"/>
      <w:marBottom w:val="0"/>
      <w:divBdr>
        <w:top w:val="none" w:sz="0" w:space="0" w:color="auto"/>
        <w:left w:val="none" w:sz="0" w:space="0" w:color="auto"/>
        <w:bottom w:val="none" w:sz="0" w:space="0" w:color="auto"/>
        <w:right w:val="none" w:sz="0" w:space="0" w:color="auto"/>
      </w:divBdr>
    </w:div>
    <w:div w:id="2099010722">
      <w:bodyDiv w:val="1"/>
      <w:marLeft w:val="0"/>
      <w:marRight w:val="0"/>
      <w:marTop w:val="0"/>
      <w:marBottom w:val="0"/>
      <w:divBdr>
        <w:top w:val="none" w:sz="0" w:space="0" w:color="auto"/>
        <w:left w:val="none" w:sz="0" w:space="0" w:color="auto"/>
        <w:bottom w:val="none" w:sz="0" w:space="0" w:color="auto"/>
        <w:right w:val="none" w:sz="0" w:space="0" w:color="auto"/>
      </w:divBdr>
    </w:div>
    <w:div w:id="2104062114">
      <w:bodyDiv w:val="1"/>
      <w:marLeft w:val="0"/>
      <w:marRight w:val="0"/>
      <w:marTop w:val="0"/>
      <w:marBottom w:val="0"/>
      <w:divBdr>
        <w:top w:val="none" w:sz="0" w:space="0" w:color="auto"/>
        <w:left w:val="none" w:sz="0" w:space="0" w:color="auto"/>
        <w:bottom w:val="none" w:sz="0" w:space="0" w:color="auto"/>
        <w:right w:val="none" w:sz="0" w:space="0" w:color="auto"/>
      </w:divBdr>
    </w:div>
    <w:div w:id="2127193675">
      <w:bodyDiv w:val="1"/>
      <w:marLeft w:val="0"/>
      <w:marRight w:val="0"/>
      <w:marTop w:val="0"/>
      <w:marBottom w:val="0"/>
      <w:divBdr>
        <w:top w:val="none" w:sz="0" w:space="0" w:color="auto"/>
        <w:left w:val="none" w:sz="0" w:space="0" w:color="auto"/>
        <w:bottom w:val="none" w:sz="0" w:space="0" w:color="auto"/>
        <w:right w:val="none" w:sz="0" w:space="0" w:color="auto"/>
      </w:divBdr>
    </w:div>
    <w:div w:id="2133016221">
      <w:bodyDiv w:val="1"/>
      <w:marLeft w:val="0"/>
      <w:marRight w:val="0"/>
      <w:marTop w:val="0"/>
      <w:marBottom w:val="0"/>
      <w:divBdr>
        <w:top w:val="none" w:sz="0" w:space="0" w:color="auto"/>
        <w:left w:val="none" w:sz="0" w:space="0" w:color="auto"/>
        <w:bottom w:val="none" w:sz="0" w:space="0" w:color="auto"/>
        <w:right w:val="none" w:sz="0" w:space="0" w:color="auto"/>
      </w:divBdr>
    </w:div>
    <w:div w:id="213767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Cen06</b:Tag>
    <b:SourceType>Misc</b:SourceType>
    <b:Guid>{7C2ED401-C873-43B8-BD02-D947493FC230}</b:Guid>
    <b:Author>
      <b:Author>
        <b:Corporate>Centro Español de Metrología</b:Corporate>
      </b:Author>
    </b:Author>
    <b:Title>El Sistema Internacional de Unidades SI</b:Title>
    <b:Year>2006</b:Year>
    <b:RefOrder>1</b:RefOrder>
  </b:Source>
  <b:Source>
    <b:Tag>Ang</b:Tag>
    <b:SourceType>Misc</b:SourceType>
    <b:Guid>{8F91FA4E-7246-488F-B193-C2B66E309583}</b:Guid>
    <b:Author>
      <b:Author>
        <b:NameList>
          <b:Person>
            <b:Last>Angelina</b:Last>
          </b:Person>
        </b:NameList>
      </b:Author>
    </b:Author>
    <b:RefOrder>2</b:RefOrder>
  </b:Source>
</b:Sources>
</file>

<file path=customXml/itemProps1.xml><?xml version="1.0" encoding="utf-8"?>
<ds:datastoreItem xmlns:ds="http://schemas.openxmlformats.org/officeDocument/2006/customXml" ds:itemID="{4C217550-2D35-4B8A-B791-74EBA9497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79</Pages>
  <Words>25756</Words>
  <Characters>141662</Characters>
  <Application>Microsoft Office Word</Application>
  <DocSecurity>0</DocSecurity>
  <Lines>1180</Lines>
  <Paragraphs>334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Eduardo Bellota Crespo</dc:creator>
  <cp:keywords/>
  <dc:description/>
  <cp:lastModifiedBy>Jaime Martinez</cp:lastModifiedBy>
  <cp:revision>14</cp:revision>
  <cp:lastPrinted>2024-05-27T19:58:00Z</cp:lastPrinted>
  <dcterms:created xsi:type="dcterms:W3CDTF">2024-05-07T19:18:00Z</dcterms:created>
  <dcterms:modified xsi:type="dcterms:W3CDTF">2025-05-20T17:01:00Z</dcterms:modified>
</cp:coreProperties>
</file>