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79C03" w14:textId="77777777" w:rsidR="00132B73" w:rsidRDefault="00132B73" w:rsidP="00132B73">
      <w:pPr>
        <w:spacing w:after="0" w:line="360" w:lineRule="auto"/>
        <w:rPr>
          <w:rFonts w:ascii="Arial" w:hAnsi="Arial" w:cs="Arial"/>
          <w:lang w:val="sv-SE"/>
        </w:rPr>
      </w:pPr>
      <w:r>
        <w:rPr>
          <w:rFonts w:ascii="Arial" w:hAnsi="Arial" w:cs="Arial"/>
          <w:lang w:val="sv-SE"/>
        </w:rPr>
        <w:t>A. Nilai-Nilai Dasar CPNS</w:t>
      </w:r>
    </w:p>
    <w:p w14:paraId="1CEE7552" w14:textId="3996EB66" w:rsidR="00B30BDB" w:rsidRDefault="00611333" w:rsidP="00132B73">
      <w:pPr>
        <w:spacing w:after="0" w:line="360" w:lineRule="auto"/>
        <w:rPr>
          <w:rFonts w:ascii="Arial" w:hAnsi="Arial" w:cs="Arial"/>
          <w:lang w:val="sv-SE"/>
        </w:rPr>
      </w:pPr>
      <w:r w:rsidRPr="00611333">
        <w:rPr>
          <w:rFonts w:ascii="Arial" w:hAnsi="Arial" w:cs="Arial"/>
        </w:rPr>
        <w:t xml:space="preserve">Guna </w:t>
      </w:r>
      <w:proofErr w:type="spellStart"/>
      <w:r w:rsidRPr="00611333">
        <w:rPr>
          <w:rFonts w:ascii="Arial" w:hAnsi="Arial" w:cs="Arial"/>
        </w:rPr>
        <w:t>menegakkan</w:t>
      </w:r>
      <w:proofErr w:type="spellEnd"/>
      <w:r w:rsidRPr="00611333">
        <w:rPr>
          <w:rFonts w:ascii="Arial" w:hAnsi="Arial" w:cs="Arial"/>
        </w:rPr>
        <w:t xml:space="preserve"> </w:t>
      </w:r>
      <w:proofErr w:type="spellStart"/>
      <w:r w:rsidRPr="00611333">
        <w:rPr>
          <w:rFonts w:ascii="Arial" w:hAnsi="Arial" w:cs="Arial"/>
        </w:rPr>
        <w:t>amanat</w:t>
      </w:r>
      <w:proofErr w:type="spellEnd"/>
      <w:r w:rsidRPr="00611333">
        <w:rPr>
          <w:rFonts w:ascii="Arial" w:hAnsi="Arial" w:cs="Arial"/>
        </w:rPr>
        <w:t xml:space="preserve"> Pasal 4 dan Pasal 5 UU No. 5 </w:t>
      </w:r>
      <w:proofErr w:type="spellStart"/>
      <w:r w:rsidRPr="00611333">
        <w:rPr>
          <w:rFonts w:ascii="Arial" w:hAnsi="Arial" w:cs="Arial"/>
        </w:rPr>
        <w:t>Tahun</w:t>
      </w:r>
      <w:proofErr w:type="spellEnd"/>
      <w:r w:rsidRPr="00611333">
        <w:rPr>
          <w:rFonts w:ascii="Arial" w:hAnsi="Arial" w:cs="Arial"/>
        </w:rPr>
        <w:t xml:space="preserve"> 2014 </w:t>
      </w:r>
      <w:proofErr w:type="spellStart"/>
      <w:r w:rsidRPr="00611333">
        <w:rPr>
          <w:rFonts w:ascii="Arial" w:hAnsi="Arial" w:cs="Arial"/>
        </w:rPr>
        <w:t>tentang</w:t>
      </w:r>
      <w:proofErr w:type="spellEnd"/>
      <w:r w:rsidRPr="00611333">
        <w:rPr>
          <w:rFonts w:ascii="Arial" w:hAnsi="Arial" w:cs="Arial"/>
        </w:rPr>
        <w:t xml:space="preserve"> </w:t>
      </w:r>
      <w:proofErr w:type="spellStart"/>
      <w:r w:rsidRPr="00611333">
        <w:rPr>
          <w:rFonts w:ascii="Arial" w:hAnsi="Arial" w:cs="Arial"/>
        </w:rPr>
        <w:t>Aparatur</w:t>
      </w:r>
      <w:proofErr w:type="spellEnd"/>
      <w:r w:rsidRPr="00611333">
        <w:rPr>
          <w:rFonts w:ascii="Arial" w:hAnsi="Arial" w:cs="Arial"/>
        </w:rPr>
        <w:t xml:space="preserve"> </w:t>
      </w:r>
      <w:proofErr w:type="spellStart"/>
      <w:r w:rsidRPr="00611333">
        <w:rPr>
          <w:rFonts w:ascii="Arial" w:hAnsi="Arial" w:cs="Arial"/>
        </w:rPr>
        <w:t>Sipil</w:t>
      </w:r>
      <w:proofErr w:type="spellEnd"/>
      <w:r w:rsidRPr="00611333">
        <w:rPr>
          <w:rFonts w:ascii="Arial" w:hAnsi="Arial" w:cs="Arial"/>
        </w:rPr>
        <w:t xml:space="preserve"> Negara, </w:t>
      </w:r>
      <w:proofErr w:type="spellStart"/>
      <w:r w:rsidRPr="00611333">
        <w:rPr>
          <w:rFonts w:ascii="Arial" w:hAnsi="Arial" w:cs="Arial"/>
        </w:rPr>
        <w:t>Pemerintah</w:t>
      </w:r>
      <w:proofErr w:type="spellEnd"/>
      <w:r w:rsidRPr="00611333">
        <w:rPr>
          <w:rFonts w:ascii="Arial" w:hAnsi="Arial" w:cs="Arial"/>
        </w:rPr>
        <w:t xml:space="preserve"> </w:t>
      </w:r>
      <w:proofErr w:type="spellStart"/>
      <w:r w:rsidRPr="00611333">
        <w:rPr>
          <w:rFonts w:ascii="Arial" w:hAnsi="Arial" w:cs="Arial"/>
        </w:rPr>
        <w:t>menyelaraskan</w:t>
      </w:r>
      <w:proofErr w:type="spellEnd"/>
      <w:r w:rsidRPr="00611333">
        <w:rPr>
          <w:rFonts w:ascii="Arial" w:hAnsi="Arial" w:cs="Arial"/>
        </w:rPr>
        <w:t xml:space="preserve"> </w:t>
      </w:r>
      <w:proofErr w:type="spellStart"/>
      <w:r w:rsidRPr="00611333">
        <w:rPr>
          <w:rFonts w:ascii="Arial" w:hAnsi="Arial" w:cs="Arial"/>
        </w:rPr>
        <w:t>nilai-nilai</w:t>
      </w:r>
      <w:proofErr w:type="spellEnd"/>
      <w:r w:rsidRPr="00611333">
        <w:rPr>
          <w:rFonts w:ascii="Arial" w:hAnsi="Arial" w:cs="Arial"/>
        </w:rPr>
        <w:t xml:space="preserve"> </w:t>
      </w:r>
      <w:proofErr w:type="spellStart"/>
      <w:r w:rsidRPr="00611333">
        <w:rPr>
          <w:rFonts w:ascii="Arial" w:hAnsi="Arial" w:cs="Arial"/>
        </w:rPr>
        <w:t>dasar</w:t>
      </w:r>
      <w:proofErr w:type="spellEnd"/>
      <w:r w:rsidRPr="00611333">
        <w:rPr>
          <w:rFonts w:ascii="Arial" w:hAnsi="Arial" w:cs="Arial"/>
        </w:rPr>
        <w:t xml:space="preserve"> ASN. </w:t>
      </w:r>
      <w:proofErr w:type="spellStart"/>
      <w:r w:rsidRPr="00611333">
        <w:rPr>
          <w:rFonts w:ascii="Arial" w:hAnsi="Arial" w:cs="Arial"/>
        </w:rPr>
        <w:t>Keseragaman</w:t>
      </w:r>
      <w:proofErr w:type="spellEnd"/>
      <w:r w:rsidRPr="00611333">
        <w:rPr>
          <w:rFonts w:ascii="Arial" w:hAnsi="Arial" w:cs="Arial"/>
        </w:rPr>
        <w:t xml:space="preserve"> </w:t>
      </w:r>
      <w:proofErr w:type="spellStart"/>
      <w:r w:rsidRPr="00611333">
        <w:rPr>
          <w:rFonts w:ascii="Arial" w:hAnsi="Arial" w:cs="Arial"/>
        </w:rPr>
        <w:t>nilai</w:t>
      </w:r>
      <w:proofErr w:type="spellEnd"/>
      <w:r w:rsidRPr="00611333">
        <w:rPr>
          <w:rFonts w:ascii="Arial" w:hAnsi="Arial" w:cs="Arial"/>
        </w:rPr>
        <w:t xml:space="preserve"> </w:t>
      </w:r>
      <w:proofErr w:type="spellStart"/>
      <w:r w:rsidRPr="00611333">
        <w:rPr>
          <w:rFonts w:ascii="Arial" w:hAnsi="Arial" w:cs="Arial"/>
        </w:rPr>
        <w:t>ini</w:t>
      </w:r>
      <w:proofErr w:type="spellEnd"/>
      <w:r w:rsidRPr="00611333">
        <w:rPr>
          <w:rFonts w:ascii="Arial" w:hAnsi="Arial" w:cs="Arial"/>
        </w:rPr>
        <w:t xml:space="preserve"> juga </w:t>
      </w:r>
      <w:proofErr w:type="spellStart"/>
      <w:r w:rsidRPr="00611333">
        <w:rPr>
          <w:rFonts w:ascii="Arial" w:hAnsi="Arial" w:cs="Arial"/>
        </w:rPr>
        <w:t>menjadi</w:t>
      </w:r>
      <w:proofErr w:type="spellEnd"/>
      <w:r w:rsidRPr="00611333">
        <w:rPr>
          <w:rFonts w:ascii="Arial" w:hAnsi="Arial" w:cs="Arial"/>
        </w:rPr>
        <w:t xml:space="preserve"> strategi </w:t>
      </w:r>
      <w:proofErr w:type="spellStart"/>
      <w:r w:rsidRPr="00611333">
        <w:rPr>
          <w:rFonts w:ascii="Arial" w:hAnsi="Arial" w:cs="Arial"/>
        </w:rPr>
        <w:t>kunci</w:t>
      </w:r>
      <w:proofErr w:type="spellEnd"/>
      <w:r w:rsidRPr="00611333">
        <w:rPr>
          <w:rFonts w:ascii="Arial" w:hAnsi="Arial" w:cs="Arial"/>
        </w:rPr>
        <w:t xml:space="preserve"> </w:t>
      </w:r>
      <w:proofErr w:type="spellStart"/>
      <w:r w:rsidRPr="00611333">
        <w:rPr>
          <w:rFonts w:ascii="Arial" w:hAnsi="Arial" w:cs="Arial"/>
        </w:rPr>
        <w:t>dalam</w:t>
      </w:r>
      <w:proofErr w:type="spellEnd"/>
      <w:r w:rsidRPr="00611333">
        <w:rPr>
          <w:rFonts w:ascii="Arial" w:hAnsi="Arial" w:cs="Arial"/>
        </w:rPr>
        <w:t xml:space="preserve"> </w:t>
      </w:r>
      <w:proofErr w:type="spellStart"/>
      <w:r w:rsidRPr="00611333">
        <w:rPr>
          <w:rFonts w:ascii="Arial" w:hAnsi="Arial" w:cs="Arial"/>
        </w:rPr>
        <w:t>membangun</w:t>
      </w:r>
      <w:proofErr w:type="spellEnd"/>
      <w:r w:rsidRPr="00611333">
        <w:rPr>
          <w:rFonts w:ascii="Arial" w:hAnsi="Arial" w:cs="Arial"/>
        </w:rPr>
        <w:t xml:space="preserve"> </w:t>
      </w:r>
      <w:proofErr w:type="spellStart"/>
      <w:r w:rsidRPr="00611333">
        <w:rPr>
          <w:rFonts w:ascii="Arial" w:hAnsi="Arial" w:cs="Arial"/>
        </w:rPr>
        <w:t>budaya</w:t>
      </w:r>
      <w:proofErr w:type="spellEnd"/>
      <w:r w:rsidRPr="00611333">
        <w:rPr>
          <w:rFonts w:ascii="Arial" w:hAnsi="Arial" w:cs="Arial"/>
        </w:rPr>
        <w:t xml:space="preserve"> </w:t>
      </w:r>
      <w:proofErr w:type="spellStart"/>
      <w:r w:rsidRPr="00611333">
        <w:rPr>
          <w:rFonts w:ascii="Arial" w:hAnsi="Arial" w:cs="Arial"/>
        </w:rPr>
        <w:t>kerja</w:t>
      </w:r>
      <w:proofErr w:type="spellEnd"/>
      <w:r w:rsidRPr="00611333">
        <w:rPr>
          <w:rFonts w:ascii="Arial" w:hAnsi="Arial" w:cs="Arial"/>
        </w:rPr>
        <w:t xml:space="preserve"> yang </w:t>
      </w:r>
      <w:proofErr w:type="spellStart"/>
      <w:r w:rsidRPr="00611333">
        <w:rPr>
          <w:rFonts w:ascii="Arial" w:hAnsi="Arial" w:cs="Arial"/>
        </w:rPr>
        <w:t>unggul</w:t>
      </w:r>
      <w:proofErr w:type="spellEnd"/>
      <w:r w:rsidRPr="00611333">
        <w:rPr>
          <w:rFonts w:ascii="Arial" w:hAnsi="Arial" w:cs="Arial"/>
        </w:rPr>
        <w:t xml:space="preserve"> dan </w:t>
      </w:r>
      <w:proofErr w:type="spellStart"/>
      <w:r w:rsidRPr="00611333">
        <w:rPr>
          <w:rFonts w:ascii="Arial" w:hAnsi="Arial" w:cs="Arial"/>
        </w:rPr>
        <w:t>mentransformasi</w:t>
      </w:r>
      <w:proofErr w:type="spellEnd"/>
      <w:r w:rsidRPr="00611333">
        <w:rPr>
          <w:rFonts w:ascii="Arial" w:hAnsi="Arial" w:cs="Arial"/>
        </w:rPr>
        <w:t xml:space="preserve"> </w:t>
      </w:r>
      <w:proofErr w:type="spellStart"/>
      <w:r w:rsidRPr="00611333">
        <w:rPr>
          <w:rFonts w:ascii="Arial" w:hAnsi="Arial" w:cs="Arial"/>
        </w:rPr>
        <w:t>pengelolaan</w:t>
      </w:r>
      <w:proofErr w:type="spellEnd"/>
      <w:r w:rsidRPr="00611333">
        <w:rPr>
          <w:rFonts w:ascii="Arial" w:hAnsi="Arial" w:cs="Arial"/>
        </w:rPr>
        <w:t xml:space="preserve"> ASN </w:t>
      </w:r>
      <w:proofErr w:type="spellStart"/>
      <w:r w:rsidRPr="00611333">
        <w:rPr>
          <w:rFonts w:ascii="Arial" w:hAnsi="Arial" w:cs="Arial"/>
        </w:rPr>
        <w:t>ke</w:t>
      </w:r>
      <w:proofErr w:type="spellEnd"/>
      <w:r w:rsidRPr="00611333">
        <w:rPr>
          <w:rFonts w:ascii="Arial" w:hAnsi="Arial" w:cs="Arial"/>
        </w:rPr>
        <w:t xml:space="preserve"> </w:t>
      </w:r>
      <w:proofErr w:type="spellStart"/>
      <w:r w:rsidRPr="00611333">
        <w:rPr>
          <w:rFonts w:ascii="Arial" w:hAnsi="Arial" w:cs="Arial"/>
        </w:rPr>
        <w:t>arah</w:t>
      </w:r>
      <w:proofErr w:type="spellEnd"/>
      <w:r w:rsidRPr="00611333">
        <w:rPr>
          <w:rFonts w:ascii="Arial" w:hAnsi="Arial" w:cs="Arial"/>
        </w:rPr>
        <w:t> </w:t>
      </w:r>
      <w:r w:rsidRPr="00611333">
        <w:rPr>
          <w:rFonts w:ascii="Arial" w:hAnsi="Arial" w:cs="Arial"/>
          <w:i/>
          <w:iCs/>
        </w:rPr>
        <w:t>world class government</w:t>
      </w:r>
      <w:r w:rsidRPr="00611333">
        <w:rPr>
          <w:rFonts w:ascii="Arial" w:hAnsi="Arial" w:cs="Arial"/>
        </w:rPr>
        <w:t xml:space="preserve">. </w:t>
      </w:r>
      <w:r w:rsidRPr="00611333">
        <w:rPr>
          <w:rFonts w:ascii="Arial" w:hAnsi="Arial" w:cs="Arial"/>
          <w:lang w:val="sv-SE"/>
        </w:rPr>
        <w:t>Sebagai realisasinya, Presiden RI memperkenalkan nilai-nilai ASN BerAKHLAK serta brand "Bangga Melayani Bangsa" pada tanggal 27 Juli 2021.</w:t>
      </w:r>
    </w:p>
    <w:p w14:paraId="12020DF9" w14:textId="6123C6DD" w:rsidR="00611333" w:rsidRDefault="00611333" w:rsidP="00132B73">
      <w:pPr>
        <w:spacing w:after="0" w:line="360" w:lineRule="auto"/>
        <w:rPr>
          <w:rFonts w:ascii="Arial" w:hAnsi="Arial" w:cs="Arial"/>
          <w:lang w:val="sv-SE"/>
        </w:rPr>
      </w:pPr>
      <w:r>
        <w:rPr>
          <w:rFonts w:ascii="Arial" w:hAnsi="Arial" w:cs="Arial"/>
          <w:lang w:val="sv-SE"/>
        </w:rPr>
        <w:t>a. Berorientasi Pelayan</w:t>
      </w:r>
    </w:p>
    <w:p w14:paraId="399C1FF9" w14:textId="0921C4D1" w:rsidR="00611333" w:rsidRDefault="00611333" w:rsidP="00132B73">
      <w:pPr>
        <w:spacing w:after="0" w:line="360" w:lineRule="auto"/>
        <w:rPr>
          <w:rFonts w:ascii="Arial" w:hAnsi="Arial" w:cs="Arial"/>
          <w:lang w:val="sv-SE"/>
        </w:rPr>
      </w:pPr>
      <w:r>
        <w:rPr>
          <w:rFonts w:ascii="Arial" w:hAnsi="Arial" w:cs="Arial"/>
          <w:lang w:val="sv-SE"/>
        </w:rPr>
        <w:t xml:space="preserve">Nilai tersebut mewajibkan ASN untuk </w:t>
      </w:r>
      <w:r w:rsidRPr="00611333">
        <w:rPr>
          <w:rFonts w:ascii="Arial" w:hAnsi="Arial" w:cs="Arial"/>
          <w:lang w:val="sv-SE"/>
        </w:rPr>
        <w:t xml:space="preserve">berkomitmen </w:t>
      </w:r>
      <w:r>
        <w:rPr>
          <w:rFonts w:ascii="Arial" w:hAnsi="Arial" w:cs="Arial"/>
          <w:lang w:val="sv-SE"/>
        </w:rPr>
        <w:t xml:space="preserve">dalam </w:t>
      </w:r>
      <w:r w:rsidRPr="00611333">
        <w:rPr>
          <w:rFonts w:ascii="Arial" w:hAnsi="Arial" w:cs="Arial"/>
          <w:lang w:val="sv-SE"/>
        </w:rPr>
        <w:t>memahami dan memenuhi kebutuhan masyarakat dengan sikap yang ramah, cekatan, solutif, dan dapat diandalkan, serta terus melakukan perbaikan tiada henti.</w:t>
      </w:r>
    </w:p>
    <w:p w14:paraId="61B3F218" w14:textId="7BC08AA4" w:rsidR="001F0595" w:rsidRDefault="001F0595" w:rsidP="00132B73">
      <w:pPr>
        <w:spacing w:after="0" w:line="360" w:lineRule="auto"/>
        <w:rPr>
          <w:rFonts w:ascii="Arial" w:hAnsi="Arial" w:cs="Arial"/>
          <w:lang w:val="sv-SE"/>
        </w:rPr>
      </w:pPr>
      <w:r>
        <w:rPr>
          <w:rFonts w:ascii="Arial" w:hAnsi="Arial" w:cs="Arial"/>
          <w:lang w:val="sv-SE"/>
        </w:rPr>
        <w:t xml:space="preserve">b. </w:t>
      </w:r>
      <w:r w:rsidR="00D0579D">
        <w:rPr>
          <w:rFonts w:ascii="Arial" w:hAnsi="Arial" w:cs="Arial"/>
          <w:lang w:val="sv-SE"/>
        </w:rPr>
        <w:t>Akuntabel</w:t>
      </w:r>
    </w:p>
    <w:p w14:paraId="440C7F99" w14:textId="3E19FFEB" w:rsidR="001D394B" w:rsidRPr="001D394B" w:rsidRDefault="001D394B" w:rsidP="00132B73">
      <w:pPr>
        <w:spacing w:after="0" w:line="360" w:lineRule="auto"/>
        <w:rPr>
          <w:rFonts w:ascii="Arial" w:hAnsi="Arial" w:cs="Arial"/>
          <w:lang w:val="sv-SE"/>
        </w:rPr>
      </w:pPr>
      <w:r>
        <w:rPr>
          <w:rFonts w:ascii="Arial" w:hAnsi="Arial" w:cs="Arial"/>
          <w:lang w:val="sv-SE"/>
        </w:rPr>
        <w:t xml:space="preserve">Nilai Akuntabel dicerminkan dengan </w:t>
      </w:r>
      <w:r w:rsidRPr="001D394B">
        <w:rPr>
          <w:rFonts w:ascii="Arial" w:hAnsi="Arial" w:cs="Arial"/>
          <w:lang w:val="sv-SE"/>
        </w:rPr>
        <w:t>melaksanakan tugas dengan jujur, bertanggung jawab, cermat, disiplin, dan berintegritas tinggi; menggunakan kekayaan negara secara bertanggung jawab, efektif, dan efisien; serta tidak menyalahgunakan kewenangan jabatan.</w:t>
      </w:r>
    </w:p>
    <w:p w14:paraId="51CE4A1C" w14:textId="3F60C6EA" w:rsidR="00D0579D" w:rsidRDefault="00D0579D" w:rsidP="00132B73">
      <w:pPr>
        <w:spacing w:after="0" w:line="360" w:lineRule="auto"/>
        <w:rPr>
          <w:rFonts w:ascii="Arial" w:hAnsi="Arial" w:cs="Arial"/>
          <w:lang w:val="sv-SE"/>
        </w:rPr>
      </w:pPr>
      <w:r>
        <w:rPr>
          <w:rFonts w:ascii="Arial" w:hAnsi="Arial" w:cs="Arial"/>
          <w:lang w:val="sv-SE"/>
        </w:rPr>
        <w:t>c. Kompeten</w:t>
      </w:r>
    </w:p>
    <w:p w14:paraId="1E8BAD84" w14:textId="1ADA8CA8" w:rsidR="008772DC" w:rsidRPr="003F5F9B" w:rsidRDefault="008772DC" w:rsidP="00132B73">
      <w:pPr>
        <w:spacing w:after="0" w:line="360" w:lineRule="auto"/>
        <w:rPr>
          <w:rFonts w:ascii="Arial" w:hAnsi="Arial" w:cs="Arial"/>
          <w:lang w:val="sv-SE"/>
        </w:rPr>
      </w:pPr>
      <w:r>
        <w:rPr>
          <w:rFonts w:ascii="Arial" w:hAnsi="Arial" w:cs="Arial"/>
          <w:lang w:val="sv-SE"/>
        </w:rPr>
        <w:t xml:space="preserve">Nilai Kompeten dapat </w:t>
      </w:r>
      <w:r w:rsidRPr="003F5F9B">
        <w:rPr>
          <w:rFonts w:ascii="Arial" w:hAnsi="Arial" w:cs="Arial"/>
          <w:lang w:val="sv-SE"/>
        </w:rPr>
        <w:t>diwujudkan dengan terus meningkatkan kompetensi diri untuk menjawab tantangan, membantu orang lain dalam proses belajar, dan senantiasa melaksanakan setiap tugas dengan kualitas terbaik.</w:t>
      </w:r>
    </w:p>
    <w:p w14:paraId="07ABAC4F" w14:textId="55776ADD" w:rsidR="00D0579D" w:rsidRDefault="00D0579D" w:rsidP="00132B73">
      <w:pPr>
        <w:spacing w:after="0" w:line="360" w:lineRule="auto"/>
        <w:rPr>
          <w:rFonts w:ascii="Arial" w:hAnsi="Arial" w:cs="Arial"/>
          <w:lang w:val="sv-SE"/>
        </w:rPr>
      </w:pPr>
      <w:r>
        <w:rPr>
          <w:rFonts w:ascii="Arial" w:hAnsi="Arial" w:cs="Arial"/>
          <w:lang w:val="sv-SE"/>
        </w:rPr>
        <w:t>d. Harmonis</w:t>
      </w:r>
    </w:p>
    <w:p w14:paraId="23E49A6F" w14:textId="0B03CCB2" w:rsidR="003F5F9B" w:rsidRPr="00486B7A" w:rsidRDefault="00486B7A" w:rsidP="00132B73">
      <w:pPr>
        <w:spacing w:after="0" w:line="360" w:lineRule="auto"/>
        <w:rPr>
          <w:rFonts w:ascii="Arial" w:hAnsi="Arial" w:cs="Arial"/>
          <w:lang w:val="sv-SE"/>
        </w:rPr>
      </w:pPr>
      <w:r>
        <w:rPr>
          <w:rFonts w:ascii="Arial" w:hAnsi="Arial" w:cs="Arial"/>
          <w:lang w:val="sv-SE"/>
        </w:rPr>
        <w:t xml:space="preserve">Harmonis bisa dilakukan dengan </w:t>
      </w:r>
      <w:r w:rsidRPr="00486B7A">
        <w:rPr>
          <w:rFonts w:ascii="Arial" w:hAnsi="Arial" w:cs="Arial"/>
          <w:lang w:val="sv-SE"/>
        </w:rPr>
        <w:t>menghargai setiap orang apapun latar belakangnya, bersuka hati menolong orang lain, dan secara aktif berkontribusi untuk membangun lingkungan kerja yang kondusif dan positif.</w:t>
      </w:r>
    </w:p>
    <w:p w14:paraId="2B369CA9" w14:textId="61DA8D45" w:rsidR="00D0579D" w:rsidRDefault="00D0579D" w:rsidP="00132B73">
      <w:pPr>
        <w:spacing w:after="0" w:line="360" w:lineRule="auto"/>
        <w:rPr>
          <w:rFonts w:ascii="Arial" w:hAnsi="Arial" w:cs="Arial"/>
          <w:lang w:val="sv-SE"/>
        </w:rPr>
      </w:pPr>
      <w:r>
        <w:rPr>
          <w:rFonts w:ascii="Arial" w:hAnsi="Arial" w:cs="Arial"/>
          <w:lang w:val="sv-SE"/>
        </w:rPr>
        <w:t>e. Loyal</w:t>
      </w:r>
    </w:p>
    <w:p w14:paraId="781AC3DE" w14:textId="7E9CD3C8" w:rsidR="003E364F" w:rsidRPr="009C7524" w:rsidRDefault="009C7524" w:rsidP="00132B73">
      <w:pPr>
        <w:spacing w:after="0" w:line="360" w:lineRule="auto"/>
        <w:rPr>
          <w:rFonts w:ascii="Arial" w:hAnsi="Arial" w:cs="Arial"/>
          <w:lang w:val="sv-SE"/>
        </w:rPr>
      </w:pPr>
      <w:r>
        <w:rPr>
          <w:rFonts w:ascii="Arial" w:hAnsi="Arial" w:cs="Arial"/>
          <w:lang w:val="sv-SE"/>
        </w:rPr>
        <w:t>D</w:t>
      </w:r>
      <w:r w:rsidRPr="009C7524">
        <w:rPr>
          <w:rFonts w:ascii="Arial" w:hAnsi="Arial" w:cs="Arial"/>
          <w:lang w:val="sv-SE"/>
        </w:rPr>
        <w:t>engan memegang teguh ideologi Pancasila, UUD 1945, NKRI, dan pemerintahan yang sah; menjaga nama baik sesama ASN, pimpinan, instansi, dan negara; serta menjaga rahasia jabatan dan negara</w:t>
      </w:r>
      <w:r w:rsidR="004538E1">
        <w:rPr>
          <w:rFonts w:ascii="Arial" w:hAnsi="Arial" w:cs="Arial"/>
          <w:lang w:val="sv-SE"/>
        </w:rPr>
        <w:t xml:space="preserve"> berarti ASN sudah mengimplementasikan nilai Loyal</w:t>
      </w:r>
      <w:r w:rsidRPr="009C7524">
        <w:rPr>
          <w:rFonts w:ascii="Arial" w:hAnsi="Arial" w:cs="Arial"/>
          <w:lang w:val="sv-SE"/>
        </w:rPr>
        <w:t>.</w:t>
      </w:r>
    </w:p>
    <w:p w14:paraId="4767A431" w14:textId="31BDC1B9" w:rsidR="00D0579D" w:rsidRDefault="00D0579D" w:rsidP="00132B73">
      <w:pPr>
        <w:spacing w:after="0" w:line="360" w:lineRule="auto"/>
        <w:rPr>
          <w:rFonts w:ascii="Arial" w:hAnsi="Arial" w:cs="Arial"/>
          <w:lang w:val="sv-SE"/>
        </w:rPr>
      </w:pPr>
      <w:r>
        <w:rPr>
          <w:rFonts w:ascii="Arial" w:hAnsi="Arial" w:cs="Arial"/>
          <w:lang w:val="sv-SE"/>
        </w:rPr>
        <w:t>f. Adaptif</w:t>
      </w:r>
    </w:p>
    <w:p w14:paraId="6D691975" w14:textId="1F984BDD" w:rsidR="00385EA8" w:rsidRDefault="00385EA8" w:rsidP="00132B73">
      <w:pPr>
        <w:spacing w:after="0" w:line="360" w:lineRule="auto"/>
        <w:rPr>
          <w:rFonts w:ascii="Arial" w:hAnsi="Arial" w:cs="Arial"/>
          <w:lang w:val="sv-SE"/>
        </w:rPr>
      </w:pPr>
      <w:r>
        <w:rPr>
          <w:rFonts w:ascii="Arial" w:hAnsi="Arial" w:cs="Arial"/>
          <w:lang w:val="sv-SE"/>
        </w:rPr>
        <w:t xml:space="preserve">ASN </w:t>
      </w:r>
      <w:r w:rsidRPr="00C5470E">
        <w:rPr>
          <w:rFonts w:ascii="Arial" w:hAnsi="Arial" w:cs="Arial"/>
          <w:lang w:val="sv-SE"/>
        </w:rPr>
        <w:t>memiliki kemampuan untuk cepat menyesuaikan diri dalam menghadapi perubahan, terus berinovasi dan mengembangkan kreativitas, serta bertindak secara proaktif dalam setiap situasi.</w:t>
      </w:r>
    </w:p>
    <w:p w14:paraId="20E42762" w14:textId="54090791" w:rsidR="00D0579D" w:rsidRDefault="00D0579D" w:rsidP="00132B73">
      <w:pPr>
        <w:spacing w:after="0" w:line="360" w:lineRule="auto"/>
        <w:rPr>
          <w:rFonts w:ascii="Arial" w:hAnsi="Arial" w:cs="Arial"/>
          <w:lang w:val="sv-SE"/>
        </w:rPr>
      </w:pPr>
      <w:r>
        <w:rPr>
          <w:rFonts w:ascii="Arial" w:hAnsi="Arial" w:cs="Arial"/>
          <w:lang w:val="sv-SE"/>
        </w:rPr>
        <w:t>g. Kolaboratif</w:t>
      </w:r>
    </w:p>
    <w:p w14:paraId="60961092" w14:textId="278182CE" w:rsidR="00C5470E" w:rsidRPr="00A86769" w:rsidRDefault="00A86769" w:rsidP="00132B73">
      <w:pPr>
        <w:spacing w:after="0" w:line="360" w:lineRule="auto"/>
        <w:rPr>
          <w:rFonts w:ascii="Arial" w:hAnsi="Arial" w:cs="Arial"/>
          <w:lang w:val="sv-SE"/>
        </w:rPr>
      </w:pPr>
      <w:r>
        <w:rPr>
          <w:rFonts w:ascii="Arial" w:hAnsi="Arial" w:cs="Arial"/>
          <w:lang w:val="sv-SE"/>
        </w:rPr>
        <w:t>M</w:t>
      </w:r>
      <w:r w:rsidRPr="00A86769">
        <w:rPr>
          <w:rFonts w:ascii="Arial" w:hAnsi="Arial" w:cs="Arial"/>
          <w:lang w:val="sv-SE"/>
        </w:rPr>
        <w:t>emberi kesempatan kepada berbagai pihak untuk berkontribusi, bersikap terbuka dalam kerja sama untuk menghasilkan nilai tambah, serta menggerakkan pemanfaatan berbagai sumber daya demi mencapai tujuan bersama</w:t>
      </w:r>
      <w:r>
        <w:rPr>
          <w:rFonts w:ascii="Arial" w:hAnsi="Arial" w:cs="Arial"/>
          <w:lang w:val="sv-SE"/>
        </w:rPr>
        <w:t xml:space="preserve"> merupakan tujuan dari nilai Kolaboratif</w:t>
      </w:r>
      <w:r w:rsidRPr="00A86769">
        <w:rPr>
          <w:rFonts w:ascii="Arial" w:hAnsi="Arial" w:cs="Arial"/>
          <w:lang w:val="sv-SE"/>
        </w:rPr>
        <w:t>.</w:t>
      </w:r>
    </w:p>
    <w:p w14:paraId="4AE87E0C" w14:textId="75A41C03" w:rsidR="00E62539" w:rsidRDefault="00E62539" w:rsidP="00943F35">
      <w:pPr>
        <w:rPr>
          <w:rFonts w:ascii="Arial" w:hAnsi="Arial" w:cs="Arial"/>
          <w:lang w:val="sv-SE"/>
        </w:rPr>
      </w:pPr>
      <w:r>
        <w:rPr>
          <w:rFonts w:ascii="Arial" w:hAnsi="Arial" w:cs="Arial"/>
          <w:lang w:val="sv-SE"/>
        </w:rPr>
        <w:br w:type="page"/>
      </w:r>
    </w:p>
    <w:p w14:paraId="7F08F2B5" w14:textId="72ACC8DF" w:rsidR="00132B73" w:rsidRDefault="00132B73" w:rsidP="00132B73">
      <w:pPr>
        <w:spacing w:after="0" w:line="360" w:lineRule="auto"/>
        <w:rPr>
          <w:rFonts w:ascii="Arial" w:hAnsi="Arial" w:cs="Arial"/>
          <w:lang w:val="sv-SE"/>
        </w:rPr>
      </w:pPr>
      <w:r>
        <w:rPr>
          <w:rFonts w:ascii="Arial" w:hAnsi="Arial" w:cs="Arial"/>
          <w:lang w:val="sv-SE"/>
        </w:rPr>
        <w:lastRenderedPageBreak/>
        <w:t xml:space="preserve">B. </w:t>
      </w:r>
      <w:r w:rsidRPr="001C13FF">
        <w:rPr>
          <w:rFonts w:ascii="Arial" w:hAnsi="Arial" w:cs="Arial"/>
          <w:lang w:val="sv-SE"/>
        </w:rPr>
        <w:t>Kedudukan dan Peran PNS untuk Mendukun</w:t>
      </w:r>
      <w:r w:rsidR="00A06874">
        <w:rPr>
          <w:rFonts w:ascii="Arial" w:hAnsi="Arial" w:cs="Arial"/>
          <w:lang w:val="sv-SE"/>
        </w:rPr>
        <w:t>g</w:t>
      </w:r>
      <w:r w:rsidRPr="001C13FF">
        <w:rPr>
          <w:rFonts w:ascii="Arial" w:hAnsi="Arial" w:cs="Arial"/>
          <w:lang w:val="sv-SE"/>
        </w:rPr>
        <w:t xml:space="preserve"> Terwujudnya Smart</w:t>
      </w:r>
      <w:r>
        <w:rPr>
          <w:rFonts w:ascii="Arial" w:hAnsi="Arial" w:cs="Arial"/>
          <w:lang w:val="sv-SE"/>
        </w:rPr>
        <w:t xml:space="preserve"> </w:t>
      </w:r>
      <w:r w:rsidRPr="001C13FF">
        <w:rPr>
          <w:rFonts w:ascii="Arial" w:hAnsi="Arial" w:cs="Arial"/>
          <w:lang w:val="sv-SE"/>
        </w:rPr>
        <w:t>Governance</w:t>
      </w:r>
    </w:p>
    <w:p w14:paraId="60FE6B0E"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Manajemen Aparatur Sipil Negara (ASN) di Indonesia mengalami transformasi fundamental dengan disahkannya Undang-Undang Nomor 20 Tahun 2023 tentang Aparatur Sipil Negara (UU ASN). Sebagai payung hukum utama, UU ini memperkuat fondasi Sistem Merit secara menyeluruh dengan menetapkan pengawasan yang lebih ketat, menata ulang status tenaga honorer, menegaskan batas usia pensiun yang berbeda berdasarkan jenjang jabatan, serta memperjelas komposisi ASN yang terdiri dari Pegawai Negeri Sipil (PNS) dan Pegawai Pemerintah dengan Perjanjian Kerja (PPPK). Keberadaan UU ini menuntut penyesuaian dalam peraturan pelaksana di bawahnya untuk memastikan keselarasan dalam implementasi, termasuk dalam hal manajemen teknis kepegawaian.</w:t>
      </w:r>
    </w:p>
    <w:p w14:paraId="1B5DEC9A" w14:textId="77777777" w:rsidR="00E37ADF" w:rsidRPr="00E37ADF" w:rsidRDefault="00E37ADF" w:rsidP="00E37ADF">
      <w:pPr>
        <w:spacing w:after="0" w:line="360" w:lineRule="auto"/>
        <w:rPr>
          <w:rFonts w:ascii="Arial" w:hAnsi="Arial" w:cs="Arial"/>
          <w:lang w:val="sv-SE"/>
        </w:rPr>
      </w:pPr>
    </w:p>
    <w:p w14:paraId="7D4A94BA"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Penyesuaian tersebut telah dimulai sebelumnya melalui Peraturan Pemerintah Nomor 17 Tahun 2020 tentang Perubahan atas PP No. 11 Tahun 2017 tentang Manajemen PNS. PP ini berperan sebagai instrumen teknis untuk menyempurnakan operasionalisasi manajemen ASN dengan mengatur hal-hal spesifik seperti pendelegasian wewenang, mutasi untuk Jabatan Pimpinan Tinggi, dan yang terpenting, penyesuaian Batas Usia Pensiun (BUP) untuk Pejabat Fungsional. Dengan demikian, PP No. 17 Tahun 2020 berfungsi sebagai jembatan yang menerjemahkan prinsip-prinsip strategis dalam UU ASN ke dalam langkah-langkah operasional yang dapat dilaksanakan oleh instansi pemerintah.</w:t>
      </w:r>
    </w:p>
    <w:p w14:paraId="31389A08" w14:textId="77777777" w:rsidR="00E37ADF" w:rsidRPr="00E37ADF" w:rsidRDefault="00E37ADF" w:rsidP="00E37ADF">
      <w:pPr>
        <w:spacing w:after="0" w:line="360" w:lineRule="auto"/>
        <w:rPr>
          <w:rFonts w:ascii="Arial" w:hAnsi="Arial" w:cs="Arial"/>
          <w:lang w:val="sv-SE"/>
        </w:rPr>
      </w:pPr>
    </w:p>
    <w:p w14:paraId="2D7ED452" w14:textId="637A057D" w:rsidR="00943F35" w:rsidRDefault="00E37ADF" w:rsidP="00E37ADF">
      <w:pPr>
        <w:spacing w:after="0" w:line="360" w:lineRule="auto"/>
        <w:rPr>
          <w:rFonts w:ascii="Arial" w:hAnsi="Arial" w:cs="Arial"/>
          <w:lang w:val="sv-SE"/>
        </w:rPr>
      </w:pPr>
      <w:r w:rsidRPr="00E37ADF">
        <w:rPr>
          <w:rFonts w:ascii="Arial" w:hAnsi="Arial" w:cs="Arial"/>
          <w:lang w:val="sv-SE"/>
        </w:rPr>
        <w:t>Harmonisasi antara kerangka strategis UU ASN dan instrumen teknis PP No. 17 Tahun 2020 pada akhirnya bermuara pada terwujudnya Smart ASN, yang merupakan agenda digitalisasi manajemen ASN. Transformasi digital ini mencakup seluruh siklus manajemen ASN, mulai dari rekrutmen, penggajian, penilaian kinerja, hingga pengembangan kompetensi, yang bertujuan untuk menciptakan tata kelola ASN yang lebih transparan, akuntabel, dan efisien. Melalui Smart ASN, prinsip-prinsip Sistem Merit yang diamanatkan oleh UU ASN dan dioperasionalkan oleh berbagai Peraturan Pemerintah dapat diterapkan secara lebih objektif dan terukur, sehingga pada akhirnya melahirkan birokrasi yang profesional dan berorientasi pada pelayanan publik yang prima.</w:t>
      </w:r>
    </w:p>
    <w:p w14:paraId="08F175BC" w14:textId="77777777" w:rsidR="00912EC4" w:rsidRDefault="00912EC4" w:rsidP="00E37ADF">
      <w:pPr>
        <w:spacing w:after="0" w:line="360" w:lineRule="auto"/>
        <w:rPr>
          <w:rFonts w:ascii="Arial" w:hAnsi="Arial" w:cs="Arial"/>
          <w:lang w:val="sv-SE"/>
        </w:rPr>
      </w:pPr>
    </w:p>
    <w:p w14:paraId="7D14394A" w14:textId="77777777" w:rsidR="00D90A4B" w:rsidRDefault="00D90A4B">
      <w:pPr>
        <w:rPr>
          <w:rFonts w:ascii="Arial" w:hAnsi="Arial" w:cs="Arial"/>
          <w:lang w:val="sv-SE"/>
        </w:rPr>
      </w:pPr>
      <w:r>
        <w:rPr>
          <w:rFonts w:ascii="Arial" w:hAnsi="Arial" w:cs="Arial"/>
          <w:lang w:val="sv-SE"/>
        </w:rPr>
        <w:br w:type="page"/>
      </w:r>
    </w:p>
    <w:p w14:paraId="1553FEDF" w14:textId="1E534F41" w:rsidR="00132B73" w:rsidRDefault="00132B73" w:rsidP="00132B73">
      <w:pPr>
        <w:spacing w:after="0" w:line="360" w:lineRule="auto"/>
        <w:rPr>
          <w:rFonts w:ascii="Arial" w:hAnsi="Arial" w:cs="Arial"/>
          <w:lang w:val="sv-SE"/>
        </w:rPr>
      </w:pPr>
      <w:r>
        <w:rPr>
          <w:rFonts w:ascii="Arial" w:hAnsi="Arial" w:cs="Arial"/>
          <w:lang w:val="sv-SE"/>
        </w:rPr>
        <w:t>C. Analisis Penetapan Isu</w:t>
      </w:r>
    </w:p>
    <w:p w14:paraId="0E172844" w14:textId="0AE0467F" w:rsidR="00912EC4" w:rsidRDefault="00912EC4" w:rsidP="00912EC4">
      <w:pPr>
        <w:spacing w:after="0" w:line="360" w:lineRule="auto"/>
        <w:rPr>
          <w:rFonts w:ascii="Arial" w:hAnsi="Arial" w:cs="Arial"/>
          <w:lang w:val="sv-SE"/>
        </w:rPr>
      </w:pPr>
      <w:r w:rsidRPr="00912EC4">
        <w:rPr>
          <w:rFonts w:ascii="Arial" w:hAnsi="Arial" w:cs="Arial"/>
          <w:lang w:val="sv-SE"/>
        </w:rPr>
        <w:t>Analisis penetapan isu merupakan proses mengidentifikasi isu, mendeskripsikan isu</w:t>
      </w:r>
      <w:r>
        <w:rPr>
          <w:rFonts w:ascii="Arial" w:hAnsi="Arial" w:cs="Arial"/>
          <w:lang w:val="sv-SE"/>
        </w:rPr>
        <w:t xml:space="preserve"> </w:t>
      </w:r>
      <w:r w:rsidRPr="00912EC4">
        <w:rPr>
          <w:rFonts w:ascii="Arial" w:hAnsi="Arial" w:cs="Arial"/>
          <w:lang w:val="sv-SE"/>
        </w:rPr>
        <w:t>dan</w:t>
      </w:r>
      <w:r>
        <w:rPr>
          <w:rFonts w:ascii="Arial" w:hAnsi="Arial" w:cs="Arial"/>
          <w:lang w:val="sv-SE"/>
        </w:rPr>
        <w:t xml:space="preserve"> </w:t>
      </w:r>
      <w:r w:rsidRPr="003A583A">
        <w:rPr>
          <w:rFonts w:ascii="Arial" w:hAnsi="Arial" w:cs="Arial"/>
          <w:lang w:val="sv-SE"/>
        </w:rPr>
        <w:t>menetapkan isu.</w:t>
      </w:r>
      <w:r w:rsidRPr="003A583A">
        <w:rPr>
          <w:rFonts w:ascii="Arial" w:hAnsi="Arial" w:cs="Arial"/>
          <w:lang w:val="sv-SE"/>
        </w:rPr>
        <w:t xml:space="preserve"> </w:t>
      </w:r>
      <w:r w:rsidRPr="003A583A">
        <w:rPr>
          <w:rFonts w:ascii="Arial" w:hAnsi="Arial" w:cs="Arial"/>
          <w:lang w:val="sv-SE"/>
        </w:rPr>
        <w:t>Selama kurang lebih dua bulan kami bekerja di lingkungan Disminpersau, kami menemukan beberapa isu</w:t>
      </w:r>
      <w:r w:rsidR="00816D3D">
        <w:rPr>
          <w:rFonts w:ascii="Arial" w:hAnsi="Arial" w:cs="Arial"/>
          <w:lang w:val="sv-SE"/>
        </w:rPr>
        <w:t xml:space="preserve"> yang dijelaskan pada tabel di bawah.</w:t>
      </w:r>
      <w:r w:rsidRPr="003A583A">
        <w:rPr>
          <w:rFonts w:ascii="Arial" w:hAnsi="Arial" w:cs="Arial"/>
          <w:lang w:val="sv-SE"/>
        </w:rPr>
        <w:br/>
      </w:r>
    </w:p>
    <w:p w14:paraId="169B3B8E" w14:textId="246AD676" w:rsidR="003A583A" w:rsidRDefault="003A583A" w:rsidP="00912EC4">
      <w:pPr>
        <w:spacing w:after="0" w:line="360" w:lineRule="auto"/>
        <w:rPr>
          <w:rFonts w:ascii="Arial" w:hAnsi="Arial" w:cs="Arial"/>
          <w:lang w:val="sv-SE"/>
        </w:rPr>
      </w:pPr>
      <w:r>
        <w:rPr>
          <w:rFonts w:ascii="Arial" w:hAnsi="Arial" w:cs="Arial"/>
          <w:lang w:val="sv-SE"/>
        </w:rPr>
        <w:t>1. Identifikasi Isu</w:t>
      </w:r>
    </w:p>
    <w:tbl>
      <w:tblPr>
        <w:tblStyle w:val="TableGrid"/>
        <w:tblW w:w="0" w:type="auto"/>
        <w:tblLook w:val="04A0" w:firstRow="1" w:lastRow="0" w:firstColumn="1" w:lastColumn="0" w:noHBand="0" w:noVBand="1"/>
      </w:tblPr>
      <w:tblGrid>
        <w:gridCol w:w="498"/>
        <w:gridCol w:w="1043"/>
        <w:gridCol w:w="2362"/>
        <w:gridCol w:w="2269"/>
        <w:gridCol w:w="2844"/>
      </w:tblGrid>
      <w:tr w:rsidR="003A583A" w14:paraId="2373FFD5" w14:textId="77777777" w:rsidTr="00BD2A06">
        <w:tc>
          <w:tcPr>
            <w:tcW w:w="0" w:type="auto"/>
            <w:vAlign w:val="center"/>
          </w:tcPr>
          <w:p w14:paraId="2A0D6E6E" w14:textId="6141E2AB" w:rsidR="003A583A" w:rsidRDefault="003A583A" w:rsidP="003A5B78">
            <w:pPr>
              <w:spacing w:line="360" w:lineRule="auto"/>
              <w:jc w:val="center"/>
              <w:rPr>
                <w:rFonts w:ascii="Arial" w:hAnsi="Arial" w:cs="Arial"/>
                <w:lang w:val="sv-SE"/>
              </w:rPr>
            </w:pPr>
            <w:r>
              <w:rPr>
                <w:rFonts w:ascii="Arial" w:hAnsi="Arial" w:cs="Arial"/>
                <w:lang w:val="sv-SE"/>
              </w:rPr>
              <w:t>No</w:t>
            </w:r>
          </w:p>
        </w:tc>
        <w:tc>
          <w:tcPr>
            <w:tcW w:w="0" w:type="auto"/>
            <w:vAlign w:val="center"/>
          </w:tcPr>
          <w:p w14:paraId="60522DE7" w14:textId="5818B06A" w:rsidR="003A583A" w:rsidRDefault="003A583A" w:rsidP="003A5B78">
            <w:pPr>
              <w:spacing w:line="360" w:lineRule="auto"/>
              <w:jc w:val="center"/>
              <w:rPr>
                <w:rFonts w:ascii="Arial" w:hAnsi="Arial" w:cs="Arial"/>
                <w:lang w:val="sv-SE"/>
              </w:rPr>
            </w:pPr>
            <w:r>
              <w:rPr>
                <w:rFonts w:ascii="Arial" w:hAnsi="Arial" w:cs="Arial"/>
                <w:lang w:val="sv-SE"/>
              </w:rPr>
              <w:t>Tugas dan Fungsi</w:t>
            </w:r>
          </w:p>
        </w:tc>
        <w:tc>
          <w:tcPr>
            <w:tcW w:w="0" w:type="auto"/>
            <w:vAlign w:val="center"/>
          </w:tcPr>
          <w:p w14:paraId="4BB7DCBF" w14:textId="602F14C9" w:rsidR="003A583A" w:rsidRDefault="003A583A" w:rsidP="003A5B78">
            <w:pPr>
              <w:spacing w:line="360" w:lineRule="auto"/>
              <w:jc w:val="center"/>
              <w:rPr>
                <w:rFonts w:ascii="Arial" w:hAnsi="Arial" w:cs="Arial"/>
                <w:lang w:val="sv-SE"/>
              </w:rPr>
            </w:pPr>
            <w:r>
              <w:rPr>
                <w:rFonts w:ascii="Arial" w:hAnsi="Arial" w:cs="Arial"/>
                <w:lang w:val="sv-SE"/>
              </w:rPr>
              <w:t>Kondisi Saat Ini</w:t>
            </w:r>
          </w:p>
        </w:tc>
        <w:tc>
          <w:tcPr>
            <w:tcW w:w="0" w:type="auto"/>
            <w:vAlign w:val="center"/>
          </w:tcPr>
          <w:p w14:paraId="679C5F74" w14:textId="7C336CE2" w:rsidR="003A583A" w:rsidRDefault="003A583A" w:rsidP="003A5B78">
            <w:pPr>
              <w:spacing w:line="360" w:lineRule="auto"/>
              <w:jc w:val="center"/>
              <w:rPr>
                <w:rFonts w:ascii="Arial" w:hAnsi="Arial" w:cs="Arial"/>
                <w:lang w:val="sv-SE"/>
              </w:rPr>
            </w:pPr>
            <w:r>
              <w:rPr>
                <w:rFonts w:ascii="Arial" w:hAnsi="Arial" w:cs="Arial"/>
                <w:lang w:val="sv-SE"/>
              </w:rPr>
              <w:t>Kondisi yang Diharapkan</w:t>
            </w:r>
          </w:p>
        </w:tc>
        <w:tc>
          <w:tcPr>
            <w:tcW w:w="0" w:type="auto"/>
            <w:vAlign w:val="center"/>
          </w:tcPr>
          <w:p w14:paraId="7506DDB3" w14:textId="01A5D044" w:rsidR="003A583A" w:rsidRDefault="003A583A" w:rsidP="003A5B78">
            <w:pPr>
              <w:spacing w:line="360" w:lineRule="auto"/>
              <w:jc w:val="center"/>
              <w:rPr>
                <w:rFonts w:ascii="Arial" w:hAnsi="Arial" w:cs="Arial"/>
                <w:lang w:val="sv-SE"/>
              </w:rPr>
            </w:pPr>
            <w:r>
              <w:rPr>
                <w:rFonts w:ascii="Arial" w:hAnsi="Arial" w:cs="Arial"/>
                <w:lang w:val="sv-SE"/>
              </w:rPr>
              <w:t>Rumusan Isu</w:t>
            </w:r>
          </w:p>
        </w:tc>
      </w:tr>
      <w:tr w:rsidR="003A583A" w14:paraId="70083F77" w14:textId="77777777" w:rsidTr="00BD2A06">
        <w:tc>
          <w:tcPr>
            <w:tcW w:w="0" w:type="auto"/>
            <w:vAlign w:val="center"/>
          </w:tcPr>
          <w:p w14:paraId="342A661F" w14:textId="7EFD0176" w:rsidR="003A583A" w:rsidRDefault="00701CA8" w:rsidP="00BD2A06">
            <w:pPr>
              <w:spacing w:line="360" w:lineRule="auto"/>
              <w:jc w:val="center"/>
              <w:rPr>
                <w:rFonts w:ascii="Arial" w:hAnsi="Arial" w:cs="Arial"/>
                <w:lang w:val="sv-SE"/>
              </w:rPr>
            </w:pPr>
            <w:r>
              <w:rPr>
                <w:rFonts w:ascii="Arial" w:hAnsi="Arial" w:cs="Arial"/>
                <w:lang w:val="sv-SE"/>
              </w:rPr>
              <w:t>1</w:t>
            </w:r>
          </w:p>
        </w:tc>
        <w:tc>
          <w:tcPr>
            <w:tcW w:w="0" w:type="auto"/>
            <w:vAlign w:val="center"/>
          </w:tcPr>
          <w:p w14:paraId="599C81A3" w14:textId="617A21C0" w:rsidR="003A583A" w:rsidRDefault="003D3C5B"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642623E7" w14:textId="23979E31" w:rsidR="003A583A" w:rsidRDefault="00B15A35" w:rsidP="00BD2A06">
            <w:pPr>
              <w:spacing w:line="360" w:lineRule="auto"/>
              <w:rPr>
                <w:rFonts w:ascii="Arial" w:hAnsi="Arial" w:cs="Arial"/>
                <w:lang w:val="sv-SE"/>
              </w:rPr>
            </w:pPr>
            <w:r>
              <w:rPr>
                <w:rFonts w:ascii="Arial" w:hAnsi="Arial" w:cs="Arial"/>
                <w:lang w:val="sv-SE"/>
              </w:rPr>
              <w:t>Ada kendala ketika mencari arsip dokumen disposisi</w:t>
            </w:r>
          </w:p>
        </w:tc>
        <w:tc>
          <w:tcPr>
            <w:tcW w:w="0" w:type="auto"/>
            <w:vAlign w:val="center"/>
          </w:tcPr>
          <w:p w14:paraId="263C3F05" w14:textId="77BB888C" w:rsidR="003A583A" w:rsidRDefault="00B15A35" w:rsidP="00BD2A06">
            <w:pPr>
              <w:spacing w:line="360" w:lineRule="auto"/>
              <w:rPr>
                <w:rFonts w:ascii="Arial" w:hAnsi="Arial" w:cs="Arial"/>
                <w:lang w:val="sv-SE"/>
              </w:rPr>
            </w:pPr>
            <w:r>
              <w:rPr>
                <w:rFonts w:ascii="Arial" w:hAnsi="Arial" w:cs="Arial"/>
                <w:lang w:val="sv-SE"/>
              </w:rPr>
              <w:t xml:space="preserve">Tidak ada kendala </w:t>
            </w:r>
            <w:r>
              <w:rPr>
                <w:rFonts w:ascii="Arial" w:hAnsi="Arial" w:cs="Arial"/>
                <w:lang w:val="sv-SE"/>
              </w:rPr>
              <w:t>ketika mencari arsip dokumen disposisi</w:t>
            </w:r>
          </w:p>
        </w:tc>
        <w:tc>
          <w:tcPr>
            <w:tcW w:w="0" w:type="auto"/>
            <w:vAlign w:val="center"/>
          </w:tcPr>
          <w:p w14:paraId="704A5E15" w14:textId="71DE0EED" w:rsidR="003A583A" w:rsidRDefault="000621A5" w:rsidP="00BD2A06">
            <w:pPr>
              <w:spacing w:line="360" w:lineRule="auto"/>
              <w:rPr>
                <w:rFonts w:ascii="Arial" w:hAnsi="Arial" w:cs="Arial"/>
                <w:lang w:val="sv-SE"/>
              </w:rPr>
            </w:pPr>
            <w:r w:rsidRPr="003A583A">
              <w:rPr>
                <w:rFonts w:ascii="Arial" w:hAnsi="Arial" w:cs="Arial"/>
                <w:lang w:val="sv-SE"/>
              </w:rPr>
              <w:t xml:space="preserve">Belum ada arsip digital dari dokumen </w:t>
            </w:r>
            <w:r>
              <w:rPr>
                <w:rFonts w:ascii="Arial" w:hAnsi="Arial" w:cs="Arial"/>
                <w:lang w:val="sv-SE"/>
              </w:rPr>
              <w:t>disposisi</w:t>
            </w:r>
            <w:r w:rsidRPr="003A583A">
              <w:rPr>
                <w:rFonts w:ascii="Arial" w:hAnsi="Arial" w:cs="Arial"/>
                <w:lang w:val="sv-SE"/>
              </w:rPr>
              <w:t xml:space="preserve"> di lingkungan Sudbisminbata</w:t>
            </w:r>
          </w:p>
        </w:tc>
      </w:tr>
      <w:tr w:rsidR="000621A5" w14:paraId="3EF603BE" w14:textId="77777777" w:rsidTr="00BD2A06">
        <w:tc>
          <w:tcPr>
            <w:tcW w:w="0" w:type="auto"/>
            <w:gridSpan w:val="5"/>
            <w:vAlign w:val="center"/>
          </w:tcPr>
          <w:p w14:paraId="33257493" w14:textId="6FBB488C"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3CFF386A" w14:textId="77777777" w:rsidTr="00BD2A06">
        <w:tc>
          <w:tcPr>
            <w:tcW w:w="0" w:type="auto"/>
            <w:gridSpan w:val="5"/>
            <w:vAlign w:val="center"/>
          </w:tcPr>
          <w:p w14:paraId="6765872A" w14:textId="6A523645" w:rsidR="000621A5" w:rsidRDefault="003A5B78" w:rsidP="00BD2A06">
            <w:pPr>
              <w:spacing w:line="360" w:lineRule="auto"/>
              <w:jc w:val="center"/>
              <w:rPr>
                <w:rFonts w:ascii="Arial" w:hAnsi="Arial" w:cs="Arial"/>
                <w:lang w:val="sv-SE"/>
              </w:rPr>
            </w:pPr>
            <w:r>
              <w:rPr>
                <w:rFonts w:ascii="Arial" w:hAnsi="Arial" w:cs="Arial"/>
                <w:lang w:val="sv-SE"/>
              </w:rPr>
              <w:t>Foto</w:t>
            </w:r>
          </w:p>
        </w:tc>
      </w:tr>
      <w:tr w:rsidR="000621A5" w:rsidRPr="003A5B78" w14:paraId="3ECF5BD5" w14:textId="77777777" w:rsidTr="00BD2A06">
        <w:tc>
          <w:tcPr>
            <w:tcW w:w="0" w:type="auto"/>
            <w:vAlign w:val="center"/>
          </w:tcPr>
          <w:p w14:paraId="26241267" w14:textId="07B2D70D" w:rsidR="000621A5" w:rsidRDefault="000621A5" w:rsidP="00BD2A06">
            <w:pPr>
              <w:spacing w:line="360" w:lineRule="auto"/>
              <w:jc w:val="center"/>
              <w:rPr>
                <w:rFonts w:ascii="Arial" w:hAnsi="Arial" w:cs="Arial"/>
                <w:lang w:val="sv-SE"/>
              </w:rPr>
            </w:pPr>
            <w:r>
              <w:rPr>
                <w:rFonts w:ascii="Arial" w:hAnsi="Arial" w:cs="Arial"/>
                <w:lang w:val="sv-SE"/>
              </w:rPr>
              <w:t>2</w:t>
            </w:r>
          </w:p>
        </w:tc>
        <w:tc>
          <w:tcPr>
            <w:tcW w:w="0" w:type="auto"/>
            <w:vAlign w:val="center"/>
          </w:tcPr>
          <w:p w14:paraId="50E2AF5E" w14:textId="478C6588" w:rsidR="000621A5" w:rsidRDefault="000621A5"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236E7A99" w14:textId="63244573" w:rsidR="000621A5" w:rsidRPr="003A5B78" w:rsidRDefault="003A5B78" w:rsidP="00BD2A06">
            <w:pPr>
              <w:spacing w:line="360" w:lineRule="auto"/>
              <w:rPr>
                <w:rFonts w:ascii="Arial" w:hAnsi="Arial" w:cs="Arial"/>
                <w:lang w:val="sv-SE"/>
              </w:rPr>
            </w:pPr>
            <w:r w:rsidRPr="003A5B78">
              <w:rPr>
                <w:rFonts w:ascii="Arial" w:hAnsi="Arial" w:cs="Arial"/>
                <w:lang w:val="sv-SE"/>
              </w:rPr>
              <w:t>Data personel Disminpersau yang belum sin</w:t>
            </w:r>
            <w:r>
              <w:rPr>
                <w:rFonts w:ascii="Arial" w:hAnsi="Arial" w:cs="Arial"/>
                <w:lang w:val="sv-SE"/>
              </w:rPr>
              <w:t>kron</w:t>
            </w:r>
          </w:p>
        </w:tc>
        <w:tc>
          <w:tcPr>
            <w:tcW w:w="0" w:type="auto"/>
            <w:vAlign w:val="center"/>
          </w:tcPr>
          <w:p w14:paraId="60620411" w14:textId="370CC1C0" w:rsidR="000621A5" w:rsidRPr="003A5B78" w:rsidRDefault="003A5B78" w:rsidP="00BD2A06">
            <w:pPr>
              <w:spacing w:line="360" w:lineRule="auto"/>
              <w:rPr>
                <w:rFonts w:ascii="Arial" w:hAnsi="Arial" w:cs="Arial"/>
                <w:lang w:val="sv-SE"/>
              </w:rPr>
            </w:pPr>
            <w:r w:rsidRPr="003A5B78">
              <w:rPr>
                <w:rFonts w:ascii="Arial" w:hAnsi="Arial" w:cs="Arial"/>
                <w:lang w:val="sv-SE"/>
              </w:rPr>
              <w:t>Data personel Disminpersau sudah sin</w:t>
            </w:r>
            <w:r>
              <w:rPr>
                <w:rFonts w:ascii="Arial" w:hAnsi="Arial" w:cs="Arial"/>
                <w:lang w:val="sv-SE"/>
              </w:rPr>
              <w:t>kron satu sama lain</w:t>
            </w:r>
          </w:p>
        </w:tc>
        <w:tc>
          <w:tcPr>
            <w:tcW w:w="0" w:type="auto"/>
            <w:vAlign w:val="center"/>
          </w:tcPr>
          <w:p w14:paraId="2B42DAC4" w14:textId="49C2F4E3" w:rsidR="000621A5" w:rsidRPr="003A5B78" w:rsidRDefault="003A5B78" w:rsidP="00BD2A06">
            <w:pPr>
              <w:spacing w:line="360" w:lineRule="auto"/>
              <w:rPr>
                <w:rFonts w:ascii="Arial" w:hAnsi="Arial" w:cs="Arial"/>
                <w:lang w:val="sv-SE"/>
              </w:rPr>
            </w:pPr>
            <w:r w:rsidRPr="003A583A">
              <w:rPr>
                <w:rFonts w:ascii="Arial" w:hAnsi="Arial" w:cs="Arial"/>
                <w:lang w:val="sv-SE"/>
              </w:rPr>
              <w:t>Belum optimalnya data personel di lingkungan Disminpersau</w:t>
            </w:r>
          </w:p>
        </w:tc>
      </w:tr>
      <w:tr w:rsidR="000621A5" w14:paraId="0A9676DC" w14:textId="77777777" w:rsidTr="00BD2A06">
        <w:tc>
          <w:tcPr>
            <w:tcW w:w="0" w:type="auto"/>
            <w:gridSpan w:val="5"/>
            <w:vAlign w:val="center"/>
          </w:tcPr>
          <w:p w14:paraId="7963F40C" w14:textId="7FC3E517"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5450E9" w14:paraId="45941244" w14:textId="77777777" w:rsidTr="00BD2A06">
        <w:tc>
          <w:tcPr>
            <w:tcW w:w="0" w:type="auto"/>
            <w:gridSpan w:val="5"/>
            <w:vAlign w:val="center"/>
          </w:tcPr>
          <w:p w14:paraId="5C9119B5" w14:textId="23DC99E0" w:rsidR="005450E9" w:rsidRDefault="005450E9" w:rsidP="00BD2A06">
            <w:pPr>
              <w:spacing w:line="360" w:lineRule="auto"/>
              <w:jc w:val="center"/>
              <w:rPr>
                <w:rFonts w:ascii="Arial" w:hAnsi="Arial" w:cs="Arial"/>
                <w:lang w:val="sv-SE"/>
              </w:rPr>
            </w:pPr>
            <w:r>
              <w:rPr>
                <w:rFonts w:ascii="Arial" w:hAnsi="Arial" w:cs="Arial"/>
                <w:lang w:val="sv-SE"/>
              </w:rPr>
              <w:t>Foto</w:t>
            </w:r>
          </w:p>
        </w:tc>
      </w:tr>
      <w:tr w:rsidR="000621A5" w14:paraId="6DD4F2BE" w14:textId="77777777" w:rsidTr="00BD2A06">
        <w:tc>
          <w:tcPr>
            <w:tcW w:w="0" w:type="auto"/>
            <w:vAlign w:val="center"/>
          </w:tcPr>
          <w:p w14:paraId="6904FEEA" w14:textId="0332F5DE" w:rsidR="000621A5" w:rsidRDefault="000621A5" w:rsidP="00BD2A06">
            <w:pPr>
              <w:spacing w:line="360" w:lineRule="auto"/>
              <w:jc w:val="center"/>
              <w:rPr>
                <w:rFonts w:ascii="Arial" w:hAnsi="Arial" w:cs="Arial"/>
                <w:lang w:val="sv-SE"/>
              </w:rPr>
            </w:pPr>
            <w:r>
              <w:rPr>
                <w:rFonts w:ascii="Arial" w:hAnsi="Arial" w:cs="Arial"/>
                <w:lang w:val="sv-SE"/>
              </w:rPr>
              <w:t>3</w:t>
            </w:r>
          </w:p>
        </w:tc>
        <w:tc>
          <w:tcPr>
            <w:tcW w:w="0" w:type="auto"/>
            <w:vAlign w:val="center"/>
          </w:tcPr>
          <w:p w14:paraId="7FB43D48" w14:textId="55967AD0" w:rsidR="000621A5" w:rsidRDefault="000621A5"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409FF109" w14:textId="304D0C72" w:rsidR="000621A5" w:rsidRDefault="002428D9" w:rsidP="00BD2A06">
            <w:pPr>
              <w:spacing w:line="360" w:lineRule="auto"/>
              <w:rPr>
                <w:rFonts w:ascii="Arial" w:hAnsi="Arial" w:cs="Arial"/>
                <w:lang w:val="sv-SE"/>
              </w:rPr>
            </w:pPr>
            <w:r>
              <w:rPr>
                <w:rFonts w:ascii="Arial" w:hAnsi="Arial" w:cs="Arial"/>
                <w:lang w:val="sv-SE"/>
              </w:rPr>
              <w:t>Takah tidak bisa diketahui keberadaannya</w:t>
            </w:r>
          </w:p>
        </w:tc>
        <w:tc>
          <w:tcPr>
            <w:tcW w:w="0" w:type="auto"/>
            <w:vAlign w:val="center"/>
          </w:tcPr>
          <w:p w14:paraId="52EEC61A" w14:textId="0A1B9397" w:rsidR="000621A5" w:rsidRDefault="002428D9" w:rsidP="00BD2A06">
            <w:pPr>
              <w:spacing w:line="360" w:lineRule="auto"/>
              <w:rPr>
                <w:rFonts w:ascii="Arial" w:hAnsi="Arial" w:cs="Arial"/>
                <w:lang w:val="sv-SE"/>
              </w:rPr>
            </w:pPr>
            <w:r>
              <w:rPr>
                <w:rFonts w:ascii="Arial" w:hAnsi="Arial" w:cs="Arial"/>
                <w:lang w:val="sv-SE"/>
              </w:rPr>
              <w:t>Keberadaan takah bisa diketahui</w:t>
            </w:r>
          </w:p>
        </w:tc>
        <w:tc>
          <w:tcPr>
            <w:tcW w:w="0" w:type="auto"/>
            <w:vAlign w:val="center"/>
          </w:tcPr>
          <w:p w14:paraId="1471D3BF" w14:textId="662BDE8A" w:rsidR="000621A5" w:rsidRDefault="00C95382" w:rsidP="00BD2A06">
            <w:pPr>
              <w:spacing w:line="360" w:lineRule="auto"/>
              <w:rPr>
                <w:rFonts w:ascii="Arial" w:hAnsi="Arial" w:cs="Arial"/>
                <w:lang w:val="sv-SE"/>
              </w:rPr>
            </w:pPr>
            <w:r w:rsidRPr="003A583A">
              <w:rPr>
                <w:rFonts w:ascii="Arial" w:hAnsi="Arial" w:cs="Arial"/>
                <w:lang w:val="sv-SE"/>
              </w:rPr>
              <w:t>Kendala pemantauan dalam proses perjalanan takah</w:t>
            </w:r>
            <w:r>
              <w:rPr>
                <w:rFonts w:ascii="Arial" w:hAnsi="Arial" w:cs="Arial"/>
                <w:lang w:val="sv-SE"/>
              </w:rPr>
              <w:t xml:space="preserve"> di lingkungan Disminpersau</w:t>
            </w:r>
          </w:p>
        </w:tc>
      </w:tr>
      <w:tr w:rsidR="000621A5" w14:paraId="2232657D" w14:textId="77777777" w:rsidTr="00BD2A06">
        <w:tc>
          <w:tcPr>
            <w:tcW w:w="0" w:type="auto"/>
            <w:gridSpan w:val="5"/>
            <w:vAlign w:val="center"/>
          </w:tcPr>
          <w:p w14:paraId="64A17C82" w14:textId="2498C67E"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1372DC69" w14:textId="77777777" w:rsidTr="00BD2A06">
        <w:tc>
          <w:tcPr>
            <w:tcW w:w="0" w:type="auto"/>
            <w:gridSpan w:val="5"/>
            <w:vAlign w:val="center"/>
          </w:tcPr>
          <w:p w14:paraId="452765A2" w14:textId="12F0E6F3" w:rsidR="000621A5" w:rsidRDefault="000621A5" w:rsidP="00BD2A06">
            <w:pPr>
              <w:spacing w:line="360" w:lineRule="auto"/>
              <w:jc w:val="center"/>
              <w:rPr>
                <w:rFonts w:ascii="Arial" w:hAnsi="Arial" w:cs="Arial"/>
                <w:lang w:val="sv-SE"/>
              </w:rPr>
            </w:pPr>
            <w:r>
              <w:rPr>
                <w:rFonts w:ascii="Arial" w:hAnsi="Arial" w:cs="Arial"/>
                <w:lang w:val="sv-SE"/>
              </w:rPr>
              <w:t>Foto</w:t>
            </w:r>
          </w:p>
        </w:tc>
      </w:tr>
      <w:tr w:rsidR="000621A5" w14:paraId="6D3E1576" w14:textId="77777777" w:rsidTr="00BD2A06">
        <w:tc>
          <w:tcPr>
            <w:tcW w:w="0" w:type="auto"/>
            <w:vAlign w:val="center"/>
          </w:tcPr>
          <w:p w14:paraId="56DB0F4A" w14:textId="3C5B28E0" w:rsidR="000621A5" w:rsidRDefault="000621A5" w:rsidP="00BD2A06">
            <w:pPr>
              <w:spacing w:line="360" w:lineRule="auto"/>
              <w:jc w:val="center"/>
              <w:rPr>
                <w:rFonts w:ascii="Arial" w:hAnsi="Arial" w:cs="Arial"/>
                <w:lang w:val="sv-SE"/>
              </w:rPr>
            </w:pPr>
            <w:r>
              <w:rPr>
                <w:rFonts w:ascii="Arial" w:hAnsi="Arial" w:cs="Arial"/>
                <w:lang w:val="sv-SE"/>
              </w:rPr>
              <w:t>4</w:t>
            </w:r>
          </w:p>
        </w:tc>
        <w:tc>
          <w:tcPr>
            <w:tcW w:w="0" w:type="auto"/>
            <w:vAlign w:val="center"/>
          </w:tcPr>
          <w:p w14:paraId="2CE677A7" w14:textId="0ED27AD0" w:rsidR="000621A5" w:rsidRDefault="00CC40ED"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20891F7B" w14:textId="0F9E63DD" w:rsidR="000621A5" w:rsidRDefault="00702B9B" w:rsidP="00BD2A06">
            <w:pPr>
              <w:spacing w:line="360" w:lineRule="auto"/>
              <w:rPr>
                <w:rFonts w:ascii="Arial" w:hAnsi="Arial" w:cs="Arial"/>
                <w:lang w:val="sv-SE"/>
              </w:rPr>
            </w:pPr>
            <w:r>
              <w:rPr>
                <w:rFonts w:ascii="Arial" w:hAnsi="Arial" w:cs="Arial"/>
                <w:lang w:val="sv-SE"/>
              </w:rPr>
              <w:t>Pencatatan surat dan telegram masih menggunakan buku</w:t>
            </w:r>
          </w:p>
        </w:tc>
        <w:tc>
          <w:tcPr>
            <w:tcW w:w="0" w:type="auto"/>
            <w:vAlign w:val="center"/>
          </w:tcPr>
          <w:p w14:paraId="4789750B" w14:textId="44E2CF8A" w:rsidR="000621A5" w:rsidRDefault="00702B9B" w:rsidP="00BD2A06">
            <w:pPr>
              <w:spacing w:line="360" w:lineRule="auto"/>
              <w:rPr>
                <w:rFonts w:ascii="Arial" w:hAnsi="Arial" w:cs="Arial"/>
                <w:lang w:val="sv-SE"/>
              </w:rPr>
            </w:pPr>
            <w:r>
              <w:rPr>
                <w:rFonts w:ascii="Arial" w:hAnsi="Arial" w:cs="Arial"/>
                <w:lang w:val="sv-SE"/>
              </w:rPr>
              <w:t>Pencatatan surat dan telegram sudah menggunakan Excel</w:t>
            </w:r>
          </w:p>
        </w:tc>
        <w:tc>
          <w:tcPr>
            <w:tcW w:w="0" w:type="auto"/>
            <w:vAlign w:val="center"/>
          </w:tcPr>
          <w:p w14:paraId="14A73237" w14:textId="31DC1202" w:rsidR="000621A5" w:rsidRDefault="0087157C" w:rsidP="00BD2A06">
            <w:pPr>
              <w:spacing w:line="360" w:lineRule="auto"/>
              <w:rPr>
                <w:rFonts w:ascii="Arial" w:hAnsi="Arial" w:cs="Arial"/>
                <w:lang w:val="sv-SE"/>
              </w:rPr>
            </w:pPr>
            <w:r w:rsidRPr="003A583A">
              <w:rPr>
                <w:rFonts w:ascii="Arial" w:hAnsi="Arial" w:cs="Arial"/>
                <w:lang w:val="sv-SE"/>
              </w:rPr>
              <w:t>Belum ada pencatatan secara digital untuk surat dan telegram masuk di Bagum</w:t>
            </w:r>
            <w:r>
              <w:rPr>
                <w:rFonts w:ascii="Arial" w:hAnsi="Arial" w:cs="Arial"/>
                <w:lang w:val="sv-SE"/>
              </w:rPr>
              <w:t xml:space="preserve"> </w:t>
            </w:r>
            <w:r w:rsidRPr="003A583A">
              <w:rPr>
                <w:rFonts w:ascii="Arial" w:hAnsi="Arial" w:cs="Arial"/>
                <w:lang w:val="sv-SE"/>
              </w:rPr>
              <w:t>Disminpersau</w:t>
            </w:r>
          </w:p>
        </w:tc>
      </w:tr>
      <w:tr w:rsidR="000621A5" w14:paraId="137E51D4" w14:textId="77777777" w:rsidTr="00BD2A06">
        <w:tc>
          <w:tcPr>
            <w:tcW w:w="0" w:type="auto"/>
            <w:gridSpan w:val="5"/>
            <w:vAlign w:val="center"/>
          </w:tcPr>
          <w:p w14:paraId="389DA98D" w14:textId="3EE6B6F1"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2673B29B" w14:textId="77777777" w:rsidTr="00BD2A06">
        <w:tc>
          <w:tcPr>
            <w:tcW w:w="0" w:type="auto"/>
            <w:gridSpan w:val="5"/>
            <w:vAlign w:val="center"/>
          </w:tcPr>
          <w:p w14:paraId="2B0CD5D2" w14:textId="34050475" w:rsidR="000621A5" w:rsidRDefault="000621A5" w:rsidP="00BD2A06">
            <w:pPr>
              <w:spacing w:line="360" w:lineRule="auto"/>
              <w:jc w:val="center"/>
              <w:rPr>
                <w:rFonts w:ascii="Arial" w:hAnsi="Arial" w:cs="Arial"/>
                <w:lang w:val="sv-SE"/>
              </w:rPr>
            </w:pPr>
            <w:r>
              <w:rPr>
                <w:rFonts w:ascii="Arial" w:hAnsi="Arial" w:cs="Arial"/>
                <w:lang w:val="sv-SE"/>
              </w:rPr>
              <w:t>Foto</w:t>
            </w:r>
          </w:p>
        </w:tc>
      </w:tr>
    </w:tbl>
    <w:p w14:paraId="1E9487D6" w14:textId="77777777" w:rsidR="003A583A" w:rsidRPr="003A583A" w:rsidRDefault="003A583A" w:rsidP="00912EC4">
      <w:pPr>
        <w:spacing w:after="0" w:line="360" w:lineRule="auto"/>
        <w:rPr>
          <w:rFonts w:ascii="Arial" w:hAnsi="Arial" w:cs="Arial"/>
          <w:lang w:val="sv-SE"/>
        </w:rPr>
      </w:pPr>
    </w:p>
    <w:p w14:paraId="5D567AB6" w14:textId="77777777" w:rsidR="003A583A" w:rsidRDefault="003A583A" w:rsidP="00132B73">
      <w:pPr>
        <w:spacing w:after="0" w:line="360" w:lineRule="auto"/>
        <w:rPr>
          <w:rFonts w:ascii="Arial" w:hAnsi="Arial" w:cs="Arial"/>
          <w:lang w:val="sv-SE"/>
        </w:rPr>
      </w:pPr>
    </w:p>
    <w:p w14:paraId="526560E4" w14:textId="694A2ABD" w:rsidR="00132B73" w:rsidRDefault="00132B73" w:rsidP="00132B73">
      <w:pPr>
        <w:spacing w:after="0" w:line="360" w:lineRule="auto"/>
        <w:rPr>
          <w:rFonts w:ascii="Arial" w:hAnsi="Arial" w:cs="Arial"/>
          <w:lang w:val="sv-SE"/>
        </w:rPr>
      </w:pPr>
      <w:r>
        <w:rPr>
          <w:rFonts w:ascii="Arial" w:hAnsi="Arial" w:cs="Arial"/>
          <w:lang w:val="sv-SE"/>
        </w:rPr>
        <w:t>D. Gagasan Pemecahan Isu</w:t>
      </w:r>
    </w:p>
    <w:p w14:paraId="1642E74B" w14:textId="77777777" w:rsidR="00132B73" w:rsidRDefault="00132B73" w:rsidP="00132B73">
      <w:pPr>
        <w:spacing w:after="0" w:line="360" w:lineRule="auto"/>
        <w:rPr>
          <w:rFonts w:ascii="Arial" w:hAnsi="Arial" w:cs="Arial"/>
          <w:lang w:val="sv-SE"/>
        </w:rPr>
      </w:pPr>
      <w:r>
        <w:rPr>
          <w:rFonts w:ascii="Arial" w:hAnsi="Arial" w:cs="Arial"/>
          <w:lang w:val="sv-SE"/>
        </w:rPr>
        <w:t>E. Matrik Rancangan Aktualisasi</w:t>
      </w:r>
    </w:p>
    <w:p w14:paraId="1FAFE145" w14:textId="77777777" w:rsidR="00132B73" w:rsidRDefault="00132B73" w:rsidP="00132B73">
      <w:pPr>
        <w:spacing w:after="0" w:line="360" w:lineRule="auto"/>
        <w:rPr>
          <w:rFonts w:ascii="Arial" w:hAnsi="Arial" w:cs="Arial"/>
          <w:lang w:val="sv-SE"/>
        </w:rPr>
      </w:pPr>
      <w:r>
        <w:rPr>
          <w:rFonts w:ascii="Arial" w:hAnsi="Arial" w:cs="Arial"/>
          <w:lang w:val="sv-SE"/>
        </w:rPr>
        <w:t>F. Timeline Rancangan Aktualisasi</w:t>
      </w:r>
    </w:p>
    <w:p w14:paraId="780DE972" w14:textId="2F8AB904" w:rsidR="007F0E29" w:rsidRPr="00132B73" w:rsidRDefault="007F0E29" w:rsidP="005B0C9E"/>
    <w:sectPr w:rsidR="007F0E29" w:rsidRPr="0013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21A5"/>
    <w:rsid w:val="00063BF4"/>
    <w:rsid w:val="00066739"/>
    <w:rsid w:val="00067E27"/>
    <w:rsid w:val="00072533"/>
    <w:rsid w:val="0008523C"/>
    <w:rsid w:val="000B3413"/>
    <w:rsid w:val="000F0F1C"/>
    <w:rsid w:val="001128FD"/>
    <w:rsid w:val="001254CC"/>
    <w:rsid w:val="00132B73"/>
    <w:rsid w:val="0014769B"/>
    <w:rsid w:val="00151C88"/>
    <w:rsid w:val="00161B26"/>
    <w:rsid w:val="00191B81"/>
    <w:rsid w:val="001C13FF"/>
    <w:rsid w:val="001D394B"/>
    <w:rsid w:val="001D40EE"/>
    <w:rsid w:val="001D4E3E"/>
    <w:rsid w:val="001F0595"/>
    <w:rsid w:val="001F509A"/>
    <w:rsid w:val="002428D9"/>
    <w:rsid w:val="002562C8"/>
    <w:rsid w:val="002E4A01"/>
    <w:rsid w:val="002F1763"/>
    <w:rsid w:val="0030712A"/>
    <w:rsid w:val="00317CE0"/>
    <w:rsid w:val="00324B77"/>
    <w:rsid w:val="003337E5"/>
    <w:rsid w:val="00353869"/>
    <w:rsid w:val="00385EA8"/>
    <w:rsid w:val="003A583A"/>
    <w:rsid w:val="003A5B78"/>
    <w:rsid w:val="003D3C5B"/>
    <w:rsid w:val="003E364F"/>
    <w:rsid w:val="003E4FCD"/>
    <w:rsid w:val="003F5F9B"/>
    <w:rsid w:val="004143F7"/>
    <w:rsid w:val="0043066A"/>
    <w:rsid w:val="00440F2D"/>
    <w:rsid w:val="004538E1"/>
    <w:rsid w:val="00486B7A"/>
    <w:rsid w:val="004A729C"/>
    <w:rsid w:val="004B6539"/>
    <w:rsid w:val="004C6BBA"/>
    <w:rsid w:val="004E2750"/>
    <w:rsid w:val="00506604"/>
    <w:rsid w:val="005072D0"/>
    <w:rsid w:val="005176A8"/>
    <w:rsid w:val="0053112A"/>
    <w:rsid w:val="0053332F"/>
    <w:rsid w:val="005428B2"/>
    <w:rsid w:val="005450E9"/>
    <w:rsid w:val="00574109"/>
    <w:rsid w:val="005B0C9E"/>
    <w:rsid w:val="005D6A90"/>
    <w:rsid w:val="005E6E69"/>
    <w:rsid w:val="0060042D"/>
    <w:rsid w:val="00611333"/>
    <w:rsid w:val="006206A8"/>
    <w:rsid w:val="0062475E"/>
    <w:rsid w:val="00630B47"/>
    <w:rsid w:val="00650D0D"/>
    <w:rsid w:val="00653E66"/>
    <w:rsid w:val="006834A9"/>
    <w:rsid w:val="00687773"/>
    <w:rsid w:val="006C2C2F"/>
    <w:rsid w:val="006C4B61"/>
    <w:rsid w:val="006E1ADB"/>
    <w:rsid w:val="006E3816"/>
    <w:rsid w:val="00701CA8"/>
    <w:rsid w:val="00702B9B"/>
    <w:rsid w:val="00705314"/>
    <w:rsid w:val="00717DF1"/>
    <w:rsid w:val="007304C0"/>
    <w:rsid w:val="0073295C"/>
    <w:rsid w:val="00755E99"/>
    <w:rsid w:val="00756D64"/>
    <w:rsid w:val="00784F17"/>
    <w:rsid w:val="007903FA"/>
    <w:rsid w:val="007D1D4D"/>
    <w:rsid w:val="007F0E29"/>
    <w:rsid w:val="007F52B2"/>
    <w:rsid w:val="007F56BF"/>
    <w:rsid w:val="008145A6"/>
    <w:rsid w:val="00816D3D"/>
    <w:rsid w:val="00841C59"/>
    <w:rsid w:val="0087157C"/>
    <w:rsid w:val="008772DC"/>
    <w:rsid w:val="00881A42"/>
    <w:rsid w:val="0089255B"/>
    <w:rsid w:val="008D6076"/>
    <w:rsid w:val="008F6E49"/>
    <w:rsid w:val="0090560A"/>
    <w:rsid w:val="00910C88"/>
    <w:rsid w:val="00912EC4"/>
    <w:rsid w:val="009320D8"/>
    <w:rsid w:val="00943F35"/>
    <w:rsid w:val="00947C9C"/>
    <w:rsid w:val="009578C3"/>
    <w:rsid w:val="00971B9A"/>
    <w:rsid w:val="009767CF"/>
    <w:rsid w:val="00983028"/>
    <w:rsid w:val="00985DB5"/>
    <w:rsid w:val="00997C99"/>
    <w:rsid w:val="009B01A5"/>
    <w:rsid w:val="009C4B55"/>
    <w:rsid w:val="009C7524"/>
    <w:rsid w:val="009D6C55"/>
    <w:rsid w:val="009E19C8"/>
    <w:rsid w:val="009E4359"/>
    <w:rsid w:val="009F38E7"/>
    <w:rsid w:val="00A06874"/>
    <w:rsid w:val="00A155FB"/>
    <w:rsid w:val="00A453BC"/>
    <w:rsid w:val="00A470F8"/>
    <w:rsid w:val="00A70BAD"/>
    <w:rsid w:val="00A86769"/>
    <w:rsid w:val="00A87DA1"/>
    <w:rsid w:val="00AE119A"/>
    <w:rsid w:val="00AE5580"/>
    <w:rsid w:val="00AE7E96"/>
    <w:rsid w:val="00B15A35"/>
    <w:rsid w:val="00B260F9"/>
    <w:rsid w:val="00B30BDB"/>
    <w:rsid w:val="00B44C86"/>
    <w:rsid w:val="00B45EB2"/>
    <w:rsid w:val="00B571DE"/>
    <w:rsid w:val="00B673A9"/>
    <w:rsid w:val="00B76098"/>
    <w:rsid w:val="00B84EF9"/>
    <w:rsid w:val="00BB31DD"/>
    <w:rsid w:val="00BD2A06"/>
    <w:rsid w:val="00BD6C20"/>
    <w:rsid w:val="00BE057B"/>
    <w:rsid w:val="00BE2175"/>
    <w:rsid w:val="00BF699D"/>
    <w:rsid w:val="00BF74A0"/>
    <w:rsid w:val="00C23939"/>
    <w:rsid w:val="00C47380"/>
    <w:rsid w:val="00C5470E"/>
    <w:rsid w:val="00C62D49"/>
    <w:rsid w:val="00C95382"/>
    <w:rsid w:val="00CB7EF8"/>
    <w:rsid w:val="00CC40ED"/>
    <w:rsid w:val="00CD199A"/>
    <w:rsid w:val="00CD38F3"/>
    <w:rsid w:val="00CE73A2"/>
    <w:rsid w:val="00CF0235"/>
    <w:rsid w:val="00D04DCD"/>
    <w:rsid w:val="00D0579D"/>
    <w:rsid w:val="00D62ABD"/>
    <w:rsid w:val="00D84160"/>
    <w:rsid w:val="00D90A4B"/>
    <w:rsid w:val="00DA74F6"/>
    <w:rsid w:val="00DC23F5"/>
    <w:rsid w:val="00DE16A2"/>
    <w:rsid w:val="00DF3BAC"/>
    <w:rsid w:val="00E001BB"/>
    <w:rsid w:val="00E004B6"/>
    <w:rsid w:val="00E15F6D"/>
    <w:rsid w:val="00E17155"/>
    <w:rsid w:val="00E276F1"/>
    <w:rsid w:val="00E37ADF"/>
    <w:rsid w:val="00E608CC"/>
    <w:rsid w:val="00E6095E"/>
    <w:rsid w:val="00E62539"/>
    <w:rsid w:val="00E92A75"/>
    <w:rsid w:val="00EB1FD7"/>
    <w:rsid w:val="00EC577F"/>
    <w:rsid w:val="00EC7187"/>
    <w:rsid w:val="00ED5452"/>
    <w:rsid w:val="00EE63FD"/>
    <w:rsid w:val="00F04BF5"/>
    <w:rsid w:val="00F1736B"/>
    <w:rsid w:val="00F17BED"/>
    <w:rsid w:val="00F47262"/>
    <w:rsid w:val="00FA27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73"/>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46</cp:revision>
  <dcterms:created xsi:type="dcterms:W3CDTF">2025-09-06T12:47:00Z</dcterms:created>
  <dcterms:modified xsi:type="dcterms:W3CDTF">2025-09-07T15:35:00Z</dcterms:modified>
</cp:coreProperties>
</file>