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AE44" w14:textId="6DAEB605" w:rsidR="00F70646" w:rsidRDefault="00F70646" w:rsidP="00F70646">
      <w:pPr>
        <w:rPr>
          <w:b/>
          <w:bCs/>
        </w:rPr>
      </w:pPr>
      <w:proofErr w:type="gramStart"/>
      <w:r>
        <w:rPr>
          <w:b/>
          <w:bCs/>
        </w:rPr>
        <w:t>ANALISE</w:t>
      </w:r>
      <w:proofErr w:type="gramEnd"/>
      <w:r>
        <w:rPr>
          <w:b/>
          <w:bCs/>
        </w:rPr>
        <w:t xml:space="preserve"> PARA FORMA TIMES DE AGENTES</w:t>
      </w:r>
    </w:p>
    <w:p w14:paraId="5D7EDE7E" w14:textId="77777777" w:rsidR="00F70646" w:rsidRPr="00F70646" w:rsidRDefault="00F70646" w:rsidP="00F70646">
      <w:pPr>
        <w:rPr>
          <w:b/>
          <w:bCs/>
        </w:rPr>
      </w:pPr>
    </w:p>
    <w:p w14:paraId="56E055AC" w14:textId="77777777" w:rsidR="00F70646" w:rsidRPr="00F70646" w:rsidRDefault="00F70646" w:rsidP="00F70646">
      <w:r w:rsidRPr="00F70646">
        <w:t>Esta é uma análise de fronteira. Em março de 2026, o ecossistema de agentes de IA atingiu a maturidade, saindo de simples "</w:t>
      </w:r>
      <w:proofErr w:type="spellStart"/>
      <w:r w:rsidRPr="00F70646">
        <w:t>chatbots</w:t>
      </w:r>
      <w:proofErr w:type="spellEnd"/>
      <w:r w:rsidRPr="00F70646">
        <w:t xml:space="preserve"> que usam ferramentas" para sistemas de </w:t>
      </w:r>
      <w:r w:rsidRPr="00F70646">
        <w:rPr>
          <w:b/>
          <w:bCs/>
        </w:rPr>
        <w:t>orquestração de estado complexo</w:t>
      </w:r>
      <w:r w:rsidRPr="00F70646">
        <w:t>.</w:t>
      </w:r>
    </w:p>
    <w:p w14:paraId="774381B2" w14:textId="77777777" w:rsidR="00F70646" w:rsidRPr="00F70646" w:rsidRDefault="00F70646" w:rsidP="00F70646">
      <w:r w:rsidRPr="00F70646">
        <w:t>Abaixo, apresento uma análise profunda do que está bombando no YouTube e na comunidade técnica nos últimos 30 dias, seguido pelo tutorial definitivo para criar seu esquadrão de elite.</w:t>
      </w:r>
    </w:p>
    <w:p w14:paraId="73D37E2D" w14:textId="77777777" w:rsidR="00F70646" w:rsidRPr="00F70646" w:rsidRDefault="00F70646" w:rsidP="00F70646">
      <w:r w:rsidRPr="00F70646">
        <w:pict w14:anchorId="565F38E7">
          <v:rect id="_x0000_i1043" style="width:0;height:1.5pt" o:hralign="center" o:hrstd="t" o:hr="t" fillcolor="#a0a0a0" stroked="f"/>
        </w:pict>
      </w:r>
    </w:p>
    <w:p w14:paraId="139C6F93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1. Análise de Tendências (</w:t>
      </w:r>
      <w:proofErr w:type="spellStart"/>
      <w:r w:rsidRPr="00F70646">
        <w:rPr>
          <w:b/>
          <w:bCs/>
        </w:rPr>
        <w:t>Fev</w:t>
      </w:r>
      <w:proofErr w:type="spellEnd"/>
      <w:r w:rsidRPr="00F70646">
        <w:rPr>
          <w:b/>
          <w:bCs/>
        </w:rPr>
        <w:t>-Mar 2026): O Estado da Arte no YouTube</w:t>
      </w:r>
    </w:p>
    <w:p w14:paraId="73710B2E" w14:textId="77777777" w:rsidR="00F70646" w:rsidRPr="00F70646" w:rsidRDefault="00F70646" w:rsidP="00F70646">
      <w:r w:rsidRPr="00F70646">
        <w:t>Após processar as tendências globais e o conteúdo de canais líderes em engenharia de IA, identifiquei três escolas de pensamento dominantes:</w:t>
      </w:r>
    </w:p>
    <w:p w14:paraId="52C6C711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A. A Guerra dos Frameworks: Controle vs. Autonomia</w:t>
      </w:r>
    </w:p>
    <w:p w14:paraId="2ECFAB9F" w14:textId="77777777" w:rsidR="00F70646" w:rsidRPr="00F70646" w:rsidRDefault="00F70646" w:rsidP="00F70646">
      <w:r w:rsidRPr="00F70646">
        <w:t xml:space="preserve">Os vídeos mais populares deste mês abandonaram o "hype" e focaram em </w:t>
      </w:r>
      <w:r w:rsidRPr="00F70646">
        <w:rPr>
          <w:b/>
          <w:bCs/>
        </w:rPr>
        <w:t>arquitetura</w:t>
      </w:r>
      <w:r w:rsidRPr="00F70646">
        <w:t>.</w:t>
      </w:r>
    </w:p>
    <w:p w14:paraId="6FF7C16F" w14:textId="77777777" w:rsidR="00F70646" w:rsidRPr="00F70646" w:rsidRDefault="00F70646" w:rsidP="00F70646">
      <w:pPr>
        <w:numPr>
          <w:ilvl w:val="0"/>
          <w:numId w:val="1"/>
        </w:numPr>
      </w:pPr>
      <w:proofErr w:type="spellStart"/>
      <w:r w:rsidRPr="00F70646">
        <w:rPr>
          <w:b/>
          <w:bCs/>
        </w:rPr>
        <w:t>LangGraph</w:t>
      </w:r>
      <w:proofErr w:type="spellEnd"/>
      <w:r w:rsidRPr="00F70646">
        <w:rPr>
          <w:b/>
          <w:bCs/>
        </w:rPr>
        <w:t xml:space="preserve"> (Enterprise Standard):</w:t>
      </w:r>
      <w:r w:rsidRPr="00F70646">
        <w:t xml:space="preserve"> A tendência absoluta para produção. Os tutoriais agora focam em "fluxos cíclicos" </w:t>
      </w:r>
      <w:proofErr w:type="gramStart"/>
      <w:r w:rsidRPr="00F70646">
        <w:t>onde</w:t>
      </w:r>
      <w:proofErr w:type="gramEnd"/>
      <w:r w:rsidRPr="00F70646">
        <w:t xml:space="preserve"> o agente pode voltar e corrigir erros antes de entregar o resultado.</w:t>
      </w:r>
    </w:p>
    <w:p w14:paraId="0EC4B4E4" w14:textId="77777777" w:rsidR="00F70646" w:rsidRPr="00F70646" w:rsidRDefault="00F70646" w:rsidP="00F70646">
      <w:pPr>
        <w:numPr>
          <w:ilvl w:val="0"/>
          <w:numId w:val="1"/>
        </w:numPr>
      </w:pPr>
      <w:proofErr w:type="spellStart"/>
      <w:r w:rsidRPr="00F70646">
        <w:rPr>
          <w:b/>
          <w:bCs/>
        </w:rPr>
        <w:t>CrewAI</w:t>
      </w:r>
      <w:proofErr w:type="spellEnd"/>
      <w:r w:rsidRPr="00F70646">
        <w:rPr>
          <w:b/>
          <w:bCs/>
        </w:rPr>
        <w:t xml:space="preserve"> (Agilidade e Marketing):</w:t>
      </w:r>
      <w:r w:rsidRPr="00F70646">
        <w:t xml:space="preserve"> Continua sendo o favorito para quem quer montar um time em 10 minutos. O foco recente é em "</w:t>
      </w:r>
      <w:proofErr w:type="spellStart"/>
      <w:r w:rsidRPr="00F70646">
        <w:t>Hierarchical</w:t>
      </w:r>
      <w:proofErr w:type="spellEnd"/>
      <w:r w:rsidRPr="00F70646">
        <w:t xml:space="preserve"> </w:t>
      </w:r>
      <w:proofErr w:type="spellStart"/>
      <w:r w:rsidRPr="00F70646">
        <w:t>Process</w:t>
      </w:r>
      <w:proofErr w:type="spellEnd"/>
      <w:r w:rsidRPr="00F70646">
        <w:t>", onde um agente gestor realmente filtra o que chega aos outros.</w:t>
      </w:r>
    </w:p>
    <w:p w14:paraId="2B5C4228" w14:textId="77777777" w:rsidR="00F70646" w:rsidRPr="00F70646" w:rsidRDefault="00F70646" w:rsidP="00F70646">
      <w:pPr>
        <w:numPr>
          <w:ilvl w:val="0"/>
          <w:numId w:val="1"/>
        </w:numPr>
      </w:pPr>
      <w:proofErr w:type="spellStart"/>
      <w:r w:rsidRPr="00F70646">
        <w:rPr>
          <w:b/>
          <w:bCs/>
        </w:rPr>
        <w:t>AutoGen</w:t>
      </w:r>
      <w:proofErr w:type="spellEnd"/>
      <w:r w:rsidRPr="00F70646">
        <w:rPr>
          <w:b/>
          <w:bCs/>
        </w:rPr>
        <w:t xml:space="preserve"> (Pesquisa e Código):</w:t>
      </w:r>
      <w:r w:rsidRPr="00F70646">
        <w:t xml:space="preserve"> Vídeos recentes mostram o </w:t>
      </w:r>
      <w:proofErr w:type="spellStart"/>
      <w:r w:rsidRPr="00F70646">
        <w:t>AutoGen</w:t>
      </w:r>
      <w:proofErr w:type="spellEnd"/>
      <w:r w:rsidRPr="00F70646">
        <w:t xml:space="preserve"> sendo usado para "Self-</w:t>
      </w:r>
      <w:proofErr w:type="spellStart"/>
      <w:r w:rsidRPr="00F70646">
        <w:t>Healing</w:t>
      </w:r>
      <w:proofErr w:type="spellEnd"/>
      <w:r w:rsidRPr="00F70646">
        <w:t xml:space="preserve"> </w:t>
      </w:r>
      <w:proofErr w:type="spellStart"/>
      <w:r w:rsidRPr="00F70646">
        <w:t>Code</w:t>
      </w:r>
      <w:proofErr w:type="spellEnd"/>
      <w:r w:rsidRPr="00F70646">
        <w:t xml:space="preserve">" (código que se cura sozinho), integrando-se nativamente com o novo </w:t>
      </w:r>
      <w:r w:rsidRPr="00F70646">
        <w:rPr>
          <w:b/>
          <w:bCs/>
        </w:rPr>
        <w:t xml:space="preserve">OpenAI </w:t>
      </w:r>
      <w:proofErr w:type="spellStart"/>
      <w:r w:rsidRPr="00F70646">
        <w:rPr>
          <w:b/>
          <w:bCs/>
        </w:rPr>
        <w:t>Codeex</w:t>
      </w:r>
      <w:proofErr w:type="spellEnd"/>
      <w:r w:rsidRPr="00F70646">
        <w:t>.</w:t>
      </w:r>
    </w:p>
    <w:p w14:paraId="0D62BC45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 xml:space="preserve">B. O Novo SaaS: </w:t>
      </w:r>
      <w:proofErr w:type="spellStart"/>
      <w:r w:rsidRPr="00F70646">
        <w:rPr>
          <w:b/>
          <w:bCs/>
        </w:rPr>
        <w:t>Micro-SaaS</w:t>
      </w:r>
      <w:proofErr w:type="spellEnd"/>
      <w:r w:rsidRPr="00F70646">
        <w:rPr>
          <w:b/>
          <w:bCs/>
        </w:rPr>
        <w:t xml:space="preserve"> "Single-Task"</w:t>
      </w:r>
    </w:p>
    <w:p w14:paraId="1FDD5E56" w14:textId="77777777" w:rsidR="00F70646" w:rsidRPr="00F70646" w:rsidRDefault="00F70646" w:rsidP="00F70646">
      <w:r w:rsidRPr="00F70646">
        <w:t>O conteúdo sobre SaaS mudou radicalmente. Ninguém mais fala em construir o "próximo CRM".</w:t>
      </w:r>
    </w:p>
    <w:p w14:paraId="0A78D6B9" w14:textId="77777777" w:rsidR="00F70646" w:rsidRPr="00F70646" w:rsidRDefault="00F70646" w:rsidP="00F70646">
      <w:pPr>
        <w:numPr>
          <w:ilvl w:val="0"/>
          <w:numId w:val="2"/>
        </w:numPr>
      </w:pPr>
      <w:r w:rsidRPr="00F70646">
        <w:rPr>
          <w:b/>
          <w:bCs/>
        </w:rPr>
        <w:t>Verticalização Extrema:</w:t>
      </w:r>
      <w:r w:rsidRPr="00F70646">
        <w:t xml:space="preserve"> Vídeos ensinam a construir ferramentas que resolvem apenas UM problema (</w:t>
      </w:r>
      <w:proofErr w:type="spellStart"/>
      <w:r w:rsidRPr="00F70646">
        <w:t>ex</w:t>
      </w:r>
      <w:proofErr w:type="spellEnd"/>
      <w:r w:rsidRPr="00F70646">
        <w:t xml:space="preserve">: "IA que gera relatórios de inventário para vendedores de </w:t>
      </w:r>
      <w:proofErr w:type="spellStart"/>
      <w:r w:rsidRPr="00F70646">
        <w:t>Etsy</w:t>
      </w:r>
      <w:proofErr w:type="spellEnd"/>
      <w:r w:rsidRPr="00F70646">
        <w:t>").</w:t>
      </w:r>
    </w:p>
    <w:p w14:paraId="58D223A3" w14:textId="77777777" w:rsidR="00F70646" w:rsidRPr="00F70646" w:rsidRDefault="00F70646" w:rsidP="00F70646">
      <w:pPr>
        <w:numPr>
          <w:ilvl w:val="0"/>
          <w:numId w:val="2"/>
        </w:numPr>
      </w:pPr>
      <w:r w:rsidRPr="00F70646">
        <w:rPr>
          <w:b/>
          <w:bCs/>
        </w:rPr>
        <w:t>O "Fim do Assento" (Per-</w:t>
      </w:r>
      <w:proofErr w:type="spellStart"/>
      <w:r w:rsidRPr="00F70646">
        <w:rPr>
          <w:b/>
          <w:bCs/>
        </w:rPr>
        <w:t>Seat</w:t>
      </w:r>
      <w:proofErr w:type="spellEnd"/>
      <w:r w:rsidRPr="00F70646">
        <w:rPr>
          <w:b/>
          <w:bCs/>
        </w:rPr>
        <w:t xml:space="preserve"> </w:t>
      </w:r>
      <w:proofErr w:type="spellStart"/>
      <w:r w:rsidRPr="00F70646">
        <w:rPr>
          <w:b/>
          <w:bCs/>
        </w:rPr>
        <w:t>Pricing</w:t>
      </w:r>
      <w:proofErr w:type="spellEnd"/>
      <w:r w:rsidRPr="00F70646">
        <w:rPr>
          <w:b/>
          <w:bCs/>
        </w:rPr>
        <w:t>):</w:t>
      </w:r>
      <w:r w:rsidRPr="00F70646">
        <w:t xml:space="preserve"> Como o custo marginal da IA caiu 90%, o YouTube está inundado de estratégias de monetização baseadas em </w:t>
      </w:r>
      <w:r w:rsidRPr="00F70646">
        <w:rPr>
          <w:b/>
          <w:bCs/>
        </w:rPr>
        <w:t>créditos ou resultados</w:t>
      </w:r>
      <w:r w:rsidRPr="00F70646">
        <w:t>, e não em número de usuários.</w:t>
      </w:r>
    </w:p>
    <w:p w14:paraId="10AE1968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C. A Obsessão pela Eficiência (Tokens e Memória)</w:t>
      </w:r>
    </w:p>
    <w:p w14:paraId="0211618F" w14:textId="77777777" w:rsidR="00F70646" w:rsidRPr="00F70646" w:rsidRDefault="00F70646" w:rsidP="00F70646">
      <w:r w:rsidRPr="00F70646">
        <w:t>Os vídeos técnicos de maior engajamento agora ensinam:</w:t>
      </w:r>
    </w:p>
    <w:p w14:paraId="6FD855F5" w14:textId="77777777" w:rsidR="00F70646" w:rsidRPr="00F70646" w:rsidRDefault="00F70646" w:rsidP="00F70646">
      <w:pPr>
        <w:numPr>
          <w:ilvl w:val="0"/>
          <w:numId w:val="3"/>
        </w:numPr>
      </w:pPr>
      <w:r w:rsidRPr="00F70646">
        <w:rPr>
          <w:b/>
          <w:bCs/>
        </w:rPr>
        <w:t xml:space="preserve">Prompt </w:t>
      </w:r>
      <w:proofErr w:type="spellStart"/>
      <w:r w:rsidRPr="00F70646">
        <w:rPr>
          <w:b/>
          <w:bCs/>
        </w:rPr>
        <w:t>Caching</w:t>
      </w:r>
      <w:proofErr w:type="spellEnd"/>
      <w:r w:rsidRPr="00F70646">
        <w:rPr>
          <w:b/>
          <w:bCs/>
        </w:rPr>
        <w:t>:</w:t>
      </w:r>
      <w:r w:rsidRPr="00F70646">
        <w:t xml:space="preserve"> Como economizar 80% do custo mantendo o contexto "quente" na API.</w:t>
      </w:r>
    </w:p>
    <w:p w14:paraId="59667BE2" w14:textId="77777777" w:rsidR="00F70646" w:rsidRPr="00F70646" w:rsidRDefault="00F70646" w:rsidP="00F70646">
      <w:pPr>
        <w:numPr>
          <w:ilvl w:val="0"/>
          <w:numId w:val="3"/>
        </w:numPr>
      </w:pPr>
      <w:r w:rsidRPr="00F70646">
        <w:rPr>
          <w:b/>
          <w:bCs/>
        </w:rPr>
        <w:lastRenderedPageBreak/>
        <w:t xml:space="preserve">KV Cache </w:t>
      </w:r>
      <w:proofErr w:type="spellStart"/>
      <w:r w:rsidRPr="00F70646">
        <w:rPr>
          <w:b/>
          <w:bCs/>
        </w:rPr>
        <w:t>Compression</w:t>
      </w:r>
      <w:proofErr w:type="spellEnd"/>
      <w:r w:rsidRPr="00F70646">
        <w:rPr>
          <w:b/>
          <w:bCs/>
        </w:rPr>
        <w:t>:</w:t>
      </w:r>
      <w:r w:rsidRPr="00F70646">
        <w:t xml:space="preserve"> Técnicas para agentes que leem documentos de 1 milhão de tokens sem estourar o orçamento.</w:t>
      </w:r>
    </w:p>
    <w:p w14:paraId="4BAB82D0" w14:textId="77777777" w:rsidR="00F70646" w:rsidRPr="00F70646" w:rsidRDefault="00F70646" w:rsidP="00F70646">
      <w:r w:rsidRPr="00F70646">
        <w:pict w14:anchorId="1E16E5A3">
          <v:rect id="_x0000_i1044" style="width:0;height:1.5pt" o:hralign="center" o:hrstd="t" o:hr="t" fillcolor="#a0a0a0" stroked="f"/>
        </w:pict>
      </w:r>
    </w:p>
    <w:p w14:paraId="0DC64D1E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2. Tutorial: Criando o "Esquadrão de Elite" (Eficiência Máxima)</w:t>
      </w:r>
    </w:p>
    <w:p w14:paraId="0B892C6D" w14:textId="77777777" w:rsidR="00F70646" w:rsidRPr="00F70646" w:rsidRDefault="00F70646" w:rsidP="00F70646">
      <w:r w:rsidRPr="00F70646">
        <w:t xml:space="preserve">Para resolver os problemas de </w:t>
      </w:r>
      <w:r w:rsidRPr="00F70646">
        <w:rPr>
          <w:b/>
          <w:bCs/>
        </w:rPr>
        <w:t>consumo de tokens, memória e agilidade</w:t>
      </w:r>
      <w:r w:rsidRPr="00F70646">
        <w:t xml:space="preserve">, vamos construir uma arquitetura baseada em </w:t>
      </w:r>
      <w:r w:rsidRPr="00F70646">
        <w:rPr>
          <w:b/>
          <w:bCs/>
        </w:rPr>
        <w:t>Estado Persistente</w:t>
      </w:r>
      <w:r w:rsidRPr="00F70646">
        <w:t xml:space="preserve"> e </w:t>
      </w:r>
      <w:r w:rsidRPr="00F70646">
        <w:rPr>
          <w:b/>
          <w:bCs/>
        </w:rPr>
        <w:t>Roteamento de Modelos</w:t>
      </w:r>
      <w:r w:rsidRPr="00F70646">
        <w:t>.</w:t>
      </w:r>
    </w:p>
    <w:p w14:paraId="287A11BD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Passo 1: Definição da Arquitetura (O Cérebro Central)</w:t>
      </w:r>
    </w:p>
    <w:p w14:paraId="6E0745B7" w14:textId="77777777" w:rsidR="00F70646" w:rsidRPr="00F70646" w:rsidRDefault="00F70646" w:rsidP="00F70646">
      <w:r w:rsidRPr="00F70646">
        <w:t xml:space="preserve">Não deixe os agentes soltos. Use uma estrutura de </w:t>
      </w:r>
      <w:r w:rsidRPr="00F70646">
        <w:rPr>
          <w:b/>
          <w:bCs/>
        </w:rPr>
        <w:t>Grau de Estado (</w:t>
      </w:r>
      <w:proofErr w:type="spellStart"/>
      <w:r w:rsidRPr="00F70646">
        <w:rPr>
          <w:b/>
          <w:bCs/>
        </w:rPr>
        <w:t>LangGraph</w:t>
      </w:r>
      <w:proofErr w:type="spellEnd"/>
      <w:r w:rsidRPr="00F70646">
        <w:rPr>
          <w:b/>
          <w:bCs/>
        </w:rPr>
        <w:t>)</w:t>
      </w:r>
      <w:r w:rsidRPr="00F70646">
        <w:t>.</w:t>
      </w:r>
    </w:p>
    <w:p w14:paraId="280A7751" w14:textId="77777777" w:rsidR="00F70646" w:rsidRPr="00F70646" w:rsidRDefault="00F70646" w:rsidP="00F70646">
      <w:pPr>
        <w:numPr>
          <w:ilvl w:val="0"/>
          <w:numId w:val="4"/>
        </w:numPr>
      </w:pPr>
      <w:r w:rsidRPr="00F70646">
        <w:rPr>
          <w:b/>
          <w:bCs/>
        </w:rPr>
        <w:t>O Orquestrador:</w:t>
      </w:r>
      <w:r w:rsidRPr="00F70646">
        <w:t xml:space="preserve"> Ele não executa tarefas, ele apenas decide </w:t>
      </w:r>
      <w:r w:rsidRPr="00F70646">
        <w:rPr>
          <w:i/>
          <w:iCs/>
        </w:rPr>
        <w:t>qual</w:t>
      </w:r>
      <w:r w:rsidRPr="00F70646">
        <w:t xml:space="preserve"> </w:t>
      </w:r>
      <w:proofErr w:type="gramStart"/>
      <w:r w:rsidRPr="00F70646">
        <w:t>agente</w:t>
      </w:r>
      <w:proofErr w:type="gramEnd"/>
      <w:r w:rsidRPr="00F70646">
        <w:t xml:space="preserve"> deve trabalhar.</w:t>
      </w:r>
    </w:p>
    <w:p w14:paraId="34901F64" w14:textId="77777777" w:rsidR="00F70646" w:rsidRPr="00F70646" w:rsidRDefault="00F70646" w:rsidP="00F70646">
      <w:pPr>
        <w:numPr>
          <w:ilvl w:val="0"/>
          <w:numId w:val="4"/>
        </w:numPr>
      </w:pPr>
      <w:r w:rsidRPr="00F70646">
        <w:rPr>
          <w:b/>
          <w:bCs/>
        </w:rPr>
        <w:t>Os Especialistas:</w:t>
      </w:r>
      <w:r w:rsidRPr="00F70646">
        <w:t xml:space="preserve"> Agentes pequenos (</w:t>
      </w:r>
      <w:proofErr w:type="spellStart"/>
      <w:r w:rsidRPr="00F70646">
        <w:t>SLMs</w:t>
      </w:r>
      <w:proofErr w:type="spellEnd"/>
      <w:r w:rsidRPr="00F70646">
        <w:t xml:space="preserve"> como </w:t>
      </w:r>
      <w:proofErr w:type="spellStart"/>
      <w:r w:rsidRPr="00F70646">
        <w:t>Llama</w:t>
      </w:r>
      <w:proofErr w:type="spellEnd"/>
      <w:r w:rsidRPr="00F70646">
        <w:t xml:space="preserve"> 3 8B ou Phi-4) para tarefas específicas, economizando tokens.</w:t>
      </w:r>
    </w:p>
    <w:p w14:paraId="18110550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 xml:space="preserve">Passo 2: Resolvendo o Problema de Tokens (Model </w:t>
      </w:r>
      <w:proofErr w:type="spellStart"/>
      <w:r w:rsidRPr="00F70646">
        <w:rPr>
          <w:b/>
          <w:bCs/>
        </w:rPr>
        <w:t>Routing</w:t>
      </w:r>
      <w:proofErr w:type="spellEnd"/>
      <w:r w:rsidRPr="00F70646">
        <w:rPr>
          <w:b/>
          <w:bCs/>
        </w:rPr>
        <w:t>)</w:t>
      </w:r>
    </w:p>
    <w:p w14:paraId="60059A90" w14:textId="77777777" w:rsidR="00F70646" w:rsidRPr="00F70646" w:rsidRDefault="00F70646" w:rsidP="00F70646">
      <w:r w:rsidRPr="00F70646">
        <w:t>Em vez de usar o GPT-5 ou Gemini 2 Ultra para tudo:</w:t>
      </w:r>
    </w:p>
    <w:p w14:paraId="5207719C" w14:textId="77777777" w:rsidR="00F70646" w:rsidRPr="00F70646" w:rsidRDefault="00F70646" w:rsidP="00F70646">
      <w:pPr>
        <w:numPr>
          <w:ilvl w:val="0"/>
          <w:numId w:val="5"/>
        </w:numPr>
      </w:pPr>
      <w:r w:rsidRPr="00F70646">
        <w:rPr>
          <w:b/>
          <w:bCs/>
        </w:rPr>
        <w:t>Agente de Triagem:</w:t>
      </w:r>
      <w:r w:rsidRPr="00F70646">
        <w:t xml:space="preserve"> Recebe o prompt e decide a complexidade.</w:t>
      </w:r>
    </w:p>
    <w:p w14:paraId="029E4BB6" w14:textId="77777777" w:rsidR="00F70646" w:rsidRPr="00F70646" w:rsidRDefault="00F70646" w:rsidP="00F70646">
      <w:pPr>
        <w:numPr>
          <w:ilvl w:val="0"/>
          <w:numId w:val="5"/>
        </w:numPr>
      </w:pPr>
      <w:r w:rsidRPr="00F70646">
        <w:rPr>
          <w:b/>
          <w:bCs/>
        </w:rPr>
        <w:t>Caminho Simples:</w:t>
      </w:r>
      <w:r w:rsidRPr="00F70646">
        <w:t xml:space="preserve"> Envia para um modelo barato e </w:t>
      </w:r>
      <w:proofErr w:type="spellStart"/>
      <w:proofErr w:type="gramStart"/>
      <w:r w:rsidRPr="00F70646">
        <w:t>ultra-rápido</w:t>
      </w:r>
      <w:proofErr w:type="spellEnd"/>
      <w:proofErr w:type="gramEnd"/>
      <w:r w:rsidRPr="00F70646">
        <w:t xml:space="preserve"> (</w:t>
      </w:r>
      <w:proofErr w:type="spellStart"/>
      <w:r w:rsidRPr="00F70646">
        <w:t>Groq</w:t>
      </w:r>
      <w:proofErr w:type="spellEnd"/>
      <w:r w:rsidRPr="00F70646">
        <w:t>/</w:t>
      </w:r>
      <w:proofErr w:type="spellStart"/>
      <w:r w:rsidRPr="00F70646">
        <w:t>Llama</w:t>
      </w:r>
      <w:proofErr w:type="spellEnd"/>
      <w:r w:rsidRPr="00F70646">
        <w:t xml:space="preserve"> 3).</w:t>
      </w:r>
    </w:p>
    <w:p w14:paraId="0DCB3706" w14:textId="77777777" w:rsidR="00F70646" w:rsidRPr="00F70646" w:rsidRDefault="00F70646" w:rsidP="00F70646">
      <w:pPr>
        <w:numPr>
          <w:ilvl w:val="0"/>
          <w:numId w:val="5"/>
        </w:numPr>
      </w:pPr>
      <w:r w:rsidRPr="00F70646">
        <w:rPr>
          <w:b/>
          <w:bCs/>
        </w:rPr>
        <w:t>Caminho Complexo:</w:t>
      </w:r>
      <w:r w:rsidRPr="00F70646">
        <w:t xml:space="preserve"> Envia para o modelo "Frontier".</w:t>
      </w:r>
    </w:p>
    <w:p w14:paraId="480A939C" w14:textId="77777777" w:rsidR="00F70646" w:rsidRPr="00F70646" w:rsidRDefault="00F70646" w:rsidP="00F70646">
      <w:pPr>
        <w:numPr>
          <w:ilvl w:val="0"/>
          <w:numId w:val="5"/>
        </w:numPr>
      </w:pPr>
      <w:r w:rsidRPr="00F70646">
        <w:rPr>
          <w:b/>
          <w:bCs/>
        </w:rPr>
        <w:t xml:space="preserve">Prompt </w:t>
      </w:r>
      <w:proofErr w:type="spellStart"/>
      <w:r w:rsidRPr="00F70646">
        <w:rPr>
          <w:b/>
          <w:bCs/>
        </w:rPr>
        <w:t>Caching</w:t>
      </w:r>
      <w:proofErr w:type="spellEnd"/>
      <w:r w:rsidRPr="00F70646">
        <w:rPr>
          <w:b/>
          <w:bCs/>
        </w:rPr>
        <w:t>:</w:t>
      </w:r>
      <w:r w:rsidRPr="00F70646">
        <w:t xml:space="preserve"> Configure seu sistema para enviar o "System Prompt" apenas uma vez por sessão.</w:t>
      </w:r>
    </w:p>
    <w:p w14:paraId="58CD9B84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Passo 3: Gestão de Memória Dinâmica (</w:t>
      </w:r>
      <w:proofErr w:type="spellStart"/>
      <w:r w:rsidRPr="00F70646">
        <w:rPr>
          <w:b/>
          <w:bCs/>
        </w:rPr>
        <w:t>Episodic</w:t>
      </w:r>
      <w:proofErr w:type="spellEnd"/>
      <w:r w:rsidRPr="00F70646">
        <w:rPr>
          <w:b/>
          <w:bCs/>
        </w:rPr>
        <w:t xml:space="preserve"> vs. </w:t>
      </w:r>
      <w:proofErr w:type="spellStart"/>
      <w:r w:rsidRPr="00F70646">
        <w:rPr>
          <w:b/>
          <w:bCs/>
        </w:rPr>
        <w:t>Long-term</w:t>
      </w:r>
      <w:proofErr w:type="spellEnd"/>
      <w:r w:rsidRPr="00F70646">
        <w:rPr>
          <w:b/>
          <w:bCs/>
        </w:rPr>
        <w:t>)</w:t>
      </w:r>
    </w:p>
    <w:p w14:paraId="62D3FA9B" w14:textId="77777777" w:rsidR="00F70646" w:rsidRPr="00F70646" w:rsidRDefault="00F70646" w:rsidP="00F70646">
      <w:r w:rsidRPr="00F70646">
        <w:t>O erro comum é passar todo o histórico de conversa em cada interação.</w:t>
      </w:r>
    </w:p>
    <w:p w14:paraId="7941FC79" w14:textId="77777777" w:rsidR="00F70646" w:rsidRPr="00F70646" w:rsidRDefault="00F70646" w:rsidP="00F70646">
      <w:pPr>
        <w:numPr>
          <w:ilvl w:val="0"/>
          <w:numId w:val="6"/>
        </w:numPr>
      </w:pPr>
      <w:r w:rsidRPr="00F70646">
        <w:rPr>
          <w:b/>
          <w:bCs/>
        </w:rPr>
        <w:t>Resumo Seletivo:</w:t>
      </w:r>
      <w:r w:rsidRPr="00F70646">
        <w:t xml:space="preserve"> Use um agente de "Limpeza" que resume a conversa a cada 5 interações, mantendo apenas os fatos essenciais no contexto.</w:t>
      </w:r>
    </w:p>
    <w:p w14:paraId="737FAAEF" w14:textId="77777777" w:rsidR="00F70646" w:rsidRPr="00F70646" w:rsidRDefault="00F70646" w:rsidP="00F70646">
      <w:pPr>
        <w:numPr>
          <w:ilvl w:val="0"/>
          <w:numId w:val="6"/>
        </w:numPr>
      </w:pPr>
      <w:r w:rsidRPr="00F70646">
        <w:rPr>
          <w:b/>
          <w:bCs/>
        </w:rPr>
        <w:t>RAG de Estado:</w:t>
      </w:r>
      <w:r w:rsidRPr="00F70646">
        <w:t xml:space="preserve"> Em vez de memória de chat, use um banco de dados de vetores (como </w:t>
      </w:r>
      <w:proofErr w:type="spellStart"/>
      <w:r w:rsidRPr="00F70646">
        <w:t>Pinecone</w:t>
      </w:r>
      <w:proofErr w:type="spellEnd"/>
      <w:r w:rsidRPr="00F70646">
        <w:t xml:space="preserve"> ou </w:t>
      </w:r>
      <w:proofErr w:type="spellStart"/>
      <w:r w:rsidRPr="00F70646">
        <w:t>Weaviate</w:t>
      </w:r>
      <w:proofErr w:type="spellEnd"/>
      <w:r w:rsidRPr="00F70646">
        <w:t>) para que o agente "busque" o que ele fez ontem apenas se for necessário.</w:t>
      </w:r>
    </w:p>
    <w:p w14:paraId="03CD9222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Passo 4: Agilidade (Execução Paralela)</w:t>
      </w:r>
    </w:p>
    <w:p w14:paraId="006BC6D9" w14:textId="77777777" w:rsidR="00F70646" w:rsidRPr="00F70646" w:rsidRDefault="00F70646" w:rsidP="00F70646">
      <w:r w:rsidRPr="00F70646">
        <w:t>A lentidão geralmente vem da execução sequencial (Agente A espera Agente B).</w:t>
      </w:r>
    </w:p>
    <w:p w14:paraId="41B8118E" w14:textId="77777777" w:rsidR="00F70646" w:rsidRPr="00F70646" w:rsidRDefault="00F70646" w:rsidP="00F70646">
      <w:pPr>
        <w:numPr>
          <w:ilvl w:val="0"/>
          <w:numId w:val="7"/>
        </w:numPr>
      </w:pPr>
      <w:r w:rsidRPr="00F70646">
        <w:rPr>
          <w:b/>
          <w:bCs/>
        </w:rPr>
        <w:t>Implementação:</w:t>
      </w:r>
      <w:r w:rsidRPr="00F70646">
        <w:t xml:space="preserve"> No seu código de orquestração, use </w:t>
      </w:r>
      <w:proofErr w:type="spellStart"/>
      <w:r w:rsidRPr="00F70646">
        <w:t>asyncio</w:t>
      </w:r>
      <w:proofErr w:type="spellEnd"/>
      <w:r w:rsidRPr="00F70646">
        <w:t xml:space="preserve"> em Python para disparar tarefas que não dependem uma da outra simultaneamente.</w:t>
      </w:r>
    </w:p>
    <w:p w14:paraId="4D863A32" w14:textId="77777777" w:rsidR="00F70646" w:rsidRPr="00F70646" w:rsidRDefault="00F70646" w:rsidP="00F70646">
      <w:r w:rsidRPr="00F70646">
        <w:pict w14:anchorId="6F747162">
          <v:rect id="_x0000_i1045" style="width:0;height:1.5pt" o:hralign="center" o:hrstd="t" o:hr="t" fillcolor="#a0a0a0" stroked="f"/>
        </w:pict>
      </w:r>
    </w:p>
    <w:p w14:paraId="31736BA7" w14:textId="77777777" w:rsidR="00F70646" w:rsidRPr="00F70646" w:rsidRDefault="00F70646" w:rsidP="00F70646">
      <w:pPr>
        <w:rPr>
          <w:b/>
          <w:bCs/>
        </w:rPr>
      </w:pPr>
      <w:r w:rsidRPr="00F70646">
        <w:rPr>
          <w:b/>
          <w:bCs/>
        </w:rPr>
        <w:t>3. Como Transformar isso em um SaaS Rentável em 2026</w:t>
      </w:r>
    </w:p>
    <w:p w14:paraId="33F5B731" w14:textId="77777777" w:rsidR="00F70646" w:rsidRPr="00F70646" w:rsidRDefault="00F70646" w:rsidP="00F70646">
      <w:r w:rsidRPr="00F70646">
        <w:t>Para criar um SaaS com esse time de agentes:</w:t>
      </w:r>
    </w:p>
    <w:p w14:paraId="74819E40" w14:textId="77777777" w:rsidR="00F70646" w:rsidRPr="00F70646" w:rsidRDefault="00F70646" w:rsidP="00F70646">
      <w:pPr>
        <w:numPr>
          <w:ilvl w:val="0"/>
          <w:numId w:val="8"/>
        </w:numPr>
      </w:pPr>
      <w:r w:rsidRPr="00F70646">
        <w:rPr>
          <w:b/>
          <w:bCs/>
        </w:rPr>
        <w:lastRenderedPageBreak/>
        <w:t>Interface de "Comando e Controle":</w:t>
      </w:r>
      <w:r w:rsidRPr="00F70646">
        <w:t xml:space="preserve"> Não faça um chat. Faça um dashboard onde o usuário vê os agentes trabalhando em tempo real (estilo </w:t>
      </w:r>
      <w:proofErr w:type="spellStart"/>
      <w:r w:rsidRPr="00F70646">
        <w:rPr>
          <w:i/>
          <w:iCs/>
        </w:rPr>
        <w:t>Kanban</w:t>
      </w:r>
      <w:proofErr w:type="spellEnd"/>
      <w:r w:rsidRPr="00F70646">
        <w:rPr>
          <w:i/>
          <w:iCs/>
        </w:rPr>
        <w:t xml:space="preserve"> de Agentes</w:t>
      </w:r>
      <w:r w:rsidRPr="00F70646">
        <w:t>).</w:t>
      </w:r>
    </w:p>
    <w:p w14:paraId="2BA0FA15" w14:textId="77777777" w:rsidR="00F70646" w:rsidRPr="00F70646" w:rsidRDefault="00F70646" w:rsidP="00F70646">
      <w:pPr>
        <w:numPr>
          <w:ilvl w:val="0"/>
          <w:numId w:val="8"/>
        </w:numPr>
      </w:pPr>
      <w:r w:rsidRPr="00F70646">
        <w:rPr>
          <w:b/>
          <w:bCs/>
        </w:rPr>
        <w:t xml:space="preserve">Infraestrutura </w:t>
      </w:r>
      <w:proofErr w:type="spellStart"/>
      <w:r w:rsidRPr="00F70646">
        <w:rPr>
          <w:b/>
          <w:bCs/>
        </w:rPr>
        <w:t>Serverless</w:t>
      </w:r>
      <w:proofErr w:type="spellEnd"/>
      <w:r w:rsidRPr="00F70646">
        <w:rPr>
          <w:b/>
          <w:bCs/>
        </w:rPr>
        <w:t>:</w:t>
      </w:r>
      <w:r w:rsidRPr="00F70646">
        <w:t xml:space="preserve"> Use </w:t>
      </w:r>
      <w:proofErr w:type="spellStart"/>
      <w:r w:rsidRPr="00F70646">
        <w:t>Vercel</w:t>
      </w:r>
      <w:proofErr w:type="spellEnd"/>
      <w:r w:rsidRPr="00F70646">
        <w:t xml:space="preserve"> ou </w:t>
      </w:r>
      <w:proofErr w:type="spellStart"/>
      <w:r w:rsidRPr="00F70646">
        <w:t>Supabase</w:t>
      </w:r>
      <w:proofErr w:type="spellEnd"/>
      <w:r w:rsidRPr="00F70646">
        <w:t xml:space="preserve"> para escalar apenas quando houver requisições.</w:t>
      </w:r>
    </w:p>
    <w:p w14:paraId="59A6C2C8" w14:textId="77777777" w:rsidR="00F70646" w:rsidRPr="00F70646" w:rsidRDefault="00F70646" w:rsidP="00F70646">
      <w:pPr>
        <w:numPr>
          <w:ilvl w:val="0"/>
          <w:numId w:val="8"/>
        </w:numPr>
      </w:pPr>
      <w:r w:rsidRPr="00F70646">
        <w:rPr>
          <w:b/>
          <w:bCs/>
        </w:rPr>
        <w:t>Monetização por Performance:</w:t>
      </w:r>
      <w:r w:rsidRPr="00F70646">
        <w:t xml:space="preserve"> Cobrar $0,50 por tarefa concluída com sucesso é mais atraente em 2026 do que uma assinatura de $20/mês.</w:t>
      </w:r>
    </w:p>
    <w:p w14:paraId="091DB99C" w14:textId="77777777" w:rsidR="00A72545" w:rsidRDefault="00A72545"/>
    <w:sectPr w:rsidR="00A7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20B"/>
    <w:multiLevelType w:val="multilevel"/>
    <w:tmpl w:val="4EC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EC6B06"/>
    <w:multiLevelType w:val="multilevel"/>
    <w:tmpl w:val="2E90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E12FA2"/>
    <w:multiLevelType w:val="multilevel"/>
    <w:tmpl w:val="3D6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4B1A8F"/>
    <w:multiLevelType w:val="multilevel"/>
    <w:tmpl w:val="0A7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0B1761"/>
    <w:multiLevelType w:val="multilevel"/>
    <w:tmpl w:val="5064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EB2DD6"/>
    <w:multiLevelType w:val="multilevel"/>
    <w:tmpl w:val="389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7F6154"/>
    <w:multiLevelType w:val="multilevel"/>
    <w:tmpl w:val="192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322C87"/>
    <w:multiLevelType w:val="multilevel"/>
    <w:tmpl w:val="C546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717979">
    <w:abstractNumId w:val="5"/>
  </w:num>
  <w:num w:numId="2" w16cid:durableId="307587612">
    <w:abstractNumId w:val="6"/>
  </w:num>
  <w:num w:numId="3" w16cid:durableId="962539911">
    <w:abstractNumId w:val="0"/>
  </w:num>
  <w:num w:numId="4" w16cid:durableId="324357429">
    <w:abstractNumId w:val="2"/>
  </w:num>
  <w:num w:numId="5" w16cid:durableId="1918785289">
    <w:abstractNumId w:val="4"/>
  </w:num>
  <w:num w:numId="6" w16cid:durableId="1883788204">
    <w:abstractNumId w:val="3"/>
  </w:num>
  <w:num w:numId="7" w16cid:durableId="734082564">
    <w:abstractNumId w:val="1"/>
  </w:num>
  <w:num w:numId="8" w16cid:durableId="7156677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646"/>
    <w:rsid w:val="002C2A50"/>
    <w:rsid w:val="003107C7"/>
    <w:rsid w:val="005D6953"/>
    <w:rsid w:val="00773420"/>
    <w:rsid w:val="00A72545"/>
    <w:rsid w:val="00D4670A"/>
    <w:rsid w:val="00EE027A"/>
    <w:rsid w:val="00F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9F1C1"/>
  <w15:chartTrackingRefBased/>
  <w15:docId w15:val="{A08B8AC5-3C60-4099-A9AC-EA3BC9D8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0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06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0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06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0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0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06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06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06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06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3591</Characters>
  <Application>Microsoft Office Word</Application>
  <DocSecurity>0</DocSecurity>
  <Lines>74</Lines>
  <Paragraphs>49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1</cp:revision>
  <dcterms:created xsi:type="dcterms:W3CDTF">2026-03-04T11:50:00Z</dcterms:created>
  <dcterms:modified xsi:type="dcterms:W3CDTF">2026-03-04T11:51:00Z</dcterms:modified>
</cp:coreProperties>
</file>