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52238"/>
          <w:sz w:val="48"/>
          <w:szCs w:val="48"/>
        </w:rPr>
        <w:t xml:space="preserve">SISTEMA DE SINERGIA HUMANO-IA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F82"/>
          <w:sz w:val="40"/>
          <w:szCs w:val="40"/>
        </w:rPr>
        <w:t xml:space="preserve">SYNTROPY</w:t>
      </w:r>
    </w:p>
    <w:p>
      <w:pPr>
        <w:pBdr>
          <w:bottom w:val="single" w:color="1A5F82" w:sz="6" w:space="1"/>
        </w:pBdr>
        <w:spacing w:before="200"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B84E1C"/>
          <w:sz w:val="28"/>
          <w:szCs w:val="28"/>
        </w:rPr>
        <w:t xml:space="preserve">ANÁLISE MINUCIOSA E PARECER TÉCNICO-CIENTÍFICO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B4B4B"/>
          <w:sz w:val="24"/>
          <w:szCs w:val="24"/>
        </w:rPr>
        <w:t xml:space="preserve">Plano de Implementação: Integração do LangGraph no Pipeline Vital L0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Criação do Núcleo Executivo l0_loop.py — O Heartbeat do Agente de Campo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787878"/>
          <w:sz w:val="18"/>
          <w:szCs w:val="18"/>
        </w:rPr>
        <w:t xml:space="preserve">Classificação: CONFIDENCIAL L2 — AUDITORIA ARQUITETURAL</w:t>
      </w:r>
    </w:p>
    <w:p>
      <w:pPr>
        <w:spacing w:after="40"/>
        <w:jc w:val="center"/>
      </w:pPr>
      <w:r>
        <w:rPr>
          <w:rFonts w:ascii="Arial" w:cs="Arial" w:eastAsia="Arial" w:hAnsi="Arial"/>
          <w:color w:val="787878"/>
          <w:sz w:val="18"/>
          <w:szCs w:val="18"/>
        </w:rPr>
        <w:t xml:space="preserve">Data: 04 de Março de 2026</w:t>
      </w:r>
    </w:p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52238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152238" w:sz="8" w:space="1"/>
        </w:pBdr>
        <w:spacing w:before="200" w:after="300"/>
        <w:jc w:val="center"/>
      </w:pPr>
      <w:r>
        <w:rPr>
          <w:rFonts w:ascii="Arial" w:cs="Arial" w:eastAsia="Arial" w:hAnsi="Arial"/>
          <w:b/>
          <w:bCs/>
          <w:color w:val="152238"/>
          <w:sz w:val="30"/>
          <w:szCs w:val="30"/>
        </w:rPr>
        <w:t xml:space="preserve">PARTE I — ANÁLISE MINUCIOSA DO PLANO DE INTEGRAÇÃO</w:t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52238"/>
          <w:sz w:val="32"/>
          <w:szCs w:val="32"/>
        </w:rPr>
        <w:t xml:space="preserve">1. OBJETO, ESCOPO E IMPORTÂNCIA ESTRATÉGICA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presente documento analisa minuciosamente o “Plano de Implementação: Integração do LangGraph no Pipeline Vital L0”, que propõe a criação do núcleo executivo do Agente L0 — o arquivo l0_loop.py — unificando os módulos isolados existentes (Motor PID, Telemetria, Grafo L1) em um loop central de funcionamento contínuo.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Este plano é de importância estratégica excepcional para o SYNTROPY. Até agora, todos os planos anteriores operaram sobre componentes individuais: o Grafo L1 foi refatorado com LangGraph, os nós de Empatia, Socrático e Árbitro foram especificados, o Model Routing foi projetado. Contudo, nenhum desses componentes funcionava como um organismo vivo integrado. O l0_loop.py é, portanto, o momento em que o SYNTROPY deixa de ser uma coleção de peças e começa a ser um agente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956" w:sz="1"/>
              <w:left w:val="single" w:color="2D8956" w:sz="12"/>
              <w:bottom w:val="single" w:color="2D8956" w:sz="1"/>
              <w:right w:val="single" w:color="2D8956" w:sz="1"/>
            </w:tcBorders>
            <w:shd w:fill="E5F3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52238"/>
                <w:sz w:val="21"/>
                <w:szCs w:val="21"/>
              </w:rPr>
              <w:t xml:space="preserve">Importância Ontológica: </w:t>
            </w: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O L0 é o Agente de Campo — o único componente que toca diretamente o Ser Humano. Se L0 não funciona como organismo integrado, o vínculo vitalício 1:1 é uma abstração. Este plano converte a abstração em realidade operável.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A análise avalia o plano sob sete eixos: fidelidade ao SOUL.md e ao papel ontológico de L0; coerência da sequência do loop; resolução de condicionantes pendentes de pareceres anteriores; adequação das modificações propostas; rigor do plano de verificação; integridade da transição HFSM para LangGraph; e identificação de lacunas residuais.</w:t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52238"/>
          <w:sz w:val="32"/>
          <w:szCs w:val="32"/>
        </w:rPr>
        <w:t xml:space="preserve">2. EIXO I: FIDELIDADE AO SOUL.MD E AO PAPEL ONTOLÓGICO DE L0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2.1 L0 como Parceiro de Vida, não como Middleware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SOUL.md e as diretrizes do sistema são inequívocos: L0 é designado para um Ser Humano específico, acompanhando-o por toda a vida. L0 não é um middleware de roteamento entre o usuário e a nuvem; é o Parceiro de Vida que escuta, sente (via Heartbeat) e provê andaimes no nível mais íntimo da existência humana. Toda informação do humano deve ficar segura com L0.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plano posiciona o l0_loop.py como “o Heartbeat do Agente L0” — uma metáfora correta e reveladora. O loop é contínuo, sensório e responsivo, espelhando a natureza vitalícia do vínculo. A sequência Ingestão → PID → Telemetria → LangGraph → Saída captura o ciclo fundamental de “perceber, processar, proteger e responder” que define um agente de campo.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956" w:sz="1"/>
              <w:left w:val="single" w:color="2D8956" w:sz="12"/>
              <w:bottom w:val="single" w:color="2D8956" w:sz="1"/>
              <w:right w:val="single" w:color="2D8956" w:sz="1"/>
            </w:tcBorders>
            <w:shd w:fill="E5F3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52238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O plano honra a natureza ontológica de L0. O l0_loop.py não é concebido como script utilitário, mas como o coração pulsante de um parceiro vitalício. A metáfora do Heartbeat é precisa e revela alinhamento filosófico com o SOUL.md.</w:t>
            </w:r>
          </w:p>
        </w:tc>
      </w:tr>
    </w:tbl>
    <w:p>
      <w:pPr>
        <w:spacing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2.2 Preservação do Princípio Local-First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As diretrizes exigem que toda informação do humano fique segura com L0, e que L1/L2 operem na nuvem apenas para atender L0. O plano especifica que L0 recebe o input, processa o PID localmente e injeta o estado no Grafo L1. A questão crítica é: onde executa o Grafo L1 nesta arquitetura?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plano descreve a orquestração L1 como uma chamada direta ao build_langgraph_maestro() a partir do l0_loop.py. Isto implica que o grafo L1 executa no mesmo processo que L0. Se L0 é Local-First (edge/dispositivo do Host), então o grafo L1 também estaria executando localmente — o que contradiz a topologia L0/L1/L2 onde L1 opera na nuvem.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Existem duas leituras possíveis: (a) o plano descreve um ambiente de desenvolvimento/teste onde tudo roda localmente por conveniência, com a separação L0/L1 sendo implementada em fase posterior; ou (b) o plano propõe intencionalmente que o grafo L1 execute dentro do L0 para reduzir latência. Ambas as leituras têm implicações diferentes.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4E1C" w:sz="1"/>
              <w:left w:val="single" w:color="B84E1C" w:sz="12"/>
              <w:bottom w:val="single" w:color="B84E1C" w:sz="1"/>
              <w:right w:val="single" w:color="B84E1C" w:sz="1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52238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Ambiguidade arquitetural que necessita esclarecimento. Se é MVP/dev, aceitável. Se é produção, a chamada ao grafo L1 deve ser via API remota (L0 envia estado criptografado para L1 na nuvem) para preservar a separação topológica. Recomenda-se abstrair a chamada ao grafo através de uma interface que possa ser substituída por chamada remota sem alterar o l0_loop.py.</w:t>
            </w:r>
          </w:p>
        </w:tc>
      </w:tr>
    </w:tbl>
    <w:p>
      <w:pPr>
        <w:spacing w:after="60"/>
      </w:pP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52238"/>
          <w:sz w:val="32"/>
          <w:szCs w:val="32"/>
        </w:rPr>
        <w:t xml:space="preserve">3. EIXO II: COERÊNCIA DA SEQUÊNCIA DO LOOP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3.1 Análise Passo a Passo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loop proposto segue seis etapas sequenciais. Cada etapa é avaliada quanto à coerência com os protocolos do SYNTROPY: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3500"/>
        <w:gridCol w:w="3100"/>
      </w:tblGrid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Declarada</w:t>
            </w:r>
          </w:p>
        </w:tc>
        <w:tc>
          <w:tcPr>
            <w:tcW w:type="dxa" w:w="31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Ingestão</w:t>
            </w:r>
          </w:p>
        </w:tc>
        <w:tc>
          <w:tcPr>
            <w:tcW w:type="dxa" w:w="35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Recebe input do usuário (texto simulado)</w:t>
            </w:r>
          </w:p>
        </w:tc>
        <w:tc>
          <w:tcPr>
            <w:tcW w:type="dxa" w:w="31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Coerente — ponto de entrada natural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Controle PID</w:t>
            </w:r>
          </w:p>
        </w:tc>
        <w:tc>
          <w:tcPr>
            <w:tcW w:type="dxa" w:w="35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Atualiza Cognitive Load via PIDController</w:t>
            </w:r>
          </w:p>
        </w:tc>
        <w:tc>
          <w:tcPr>
            <w:tcW w:type="dxa" w:w="31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Coerente — quantifica estado emocional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Telemetria</w:t>
            </w:r>
          </w:p>
        </w:tc>
        <w:tc>
          <w:tcPr>
            <w:tcW w:type="dxa" w:w="35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Registra início da iteração via telemetry.py</w:t>
            </w:r>
          </w:p>
        </w:tc>
        <w:tc>
          <w:tcPr>
            <w:tcW w:type="dxa" w:w="31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Coerente — rastreabilidade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Orquestração L1</w:t>
            </w:r>
          </w:p>
        </w:tc>
        <w:tc>
          <w:tcPr>
            <w:tcW w:type="dxa" w:w="35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Injeta Estado no Grafo Compilado</w:t>
            </w:r>
          </w:p>
        </w:tc>
        <w:tc>
          <w:tcPr>
            <w:tcW w:type="dxa" w:w="31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Coerente com ressalva*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Execução LangGraph</w:t>
            </w:r>
          </w:p>
        </w:tc>
        <w:tc>
          <w:tcPr>
            <w:tcW w:type="dxa" w:w="35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Triagem → Empatia/Socrático → Árbitro</w:t>
            </w:r>
          </w:p>
        </w:tc>
        <w:tc>
          <w:tcPr>
            <w:tcW w:type="dxa" w:w="31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Coerente — aplica Queda Suave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Saída L0</w:t>
            </w:r>
          </w:p>
        </w:tc>
        <w:tc>
          <w:tcPr>
            <w:tcW w:type="dxa" w:w="35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Devolve decisão ao terminal</w:t>
            </w:r>
          </w:p>
        </w:tc>
        <w:tc>
          <w:tcPr>
            <w:tcW w:type="dxa" w:w="31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Coerente — L0 como interface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787878"/>
          <w:sz w:val="21"/>
          <w:szCs w:val="21"/>
        </w:rPr>
        <w:t xml:space="preserve">* Ressalva da Etapa 4: conforme seção 2.2, a chamada direta ao grafo necessita abstração para portabilidade local/nuvem.</w:t>
      </w:r>
    </w:p>
    <w:p>
      <w:pPr>
        <w:spacing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3.2 O Ponto Crítico: Integração PID → LangGraph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A etapa mais valiosa do plano é a conexão direta entre o Controle PID (Etapa 2) e a injeção de estado no grafo (Etapa 4). O PIDController calcula o Cognitive Load, que é então injetado como campo do AgentState no grafo L1. Isto significa que o Nó Árbitro do grafo recebe um valor de estresse real, calculado por um controlador de malha fechada, e não um valor arbitrário de teste.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Esta é a primeira vez na evolução do SYNTROPY em que o Heartbeat (sensor emocional) alimenta diretamente o mecanismo de proteção (Lei Samalin via Árbitro). No plano anterior do LangGraph, o Cognitive Load era injetado manualmente nos testes. Agora, ele flui organicamente do sensor ao protetor, criando um circuito fechado de cuidado.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956" w:sz="1"/>
              <w:left w:val="single" w:color="2D8956" w:sz="12"/>
              <w:bottom w:val="single" w:color="2D8956" w:sz="1"/>
              <w:right w:val="single" w:color="2D8956" w:sz="1"/>
            </w:tcBorders>
            <w:shd w:fill="E5F3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52238"/>
                <w:sz w:val="21"/>
                <w:szCs w:val="21"/>
              </w:rPr>
              <w:t xml:space="preserve">Avaliação de Excelência: </w:t>
            </w: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A integração PID → LangGraph transforma o SYNTROPY de uma coleção de componentes em um organismo sensório-motor. O circuito fechado Heartbeat → Cognitive Load → Árbitro → Queda Suave é a materialização técnica mais fiel da Lei Samalin até o momento. Componente merece Selo de Excelência.</w:t>
            </w:r>
          </w:p>
        </w:tc>
      </w:tr>
    </w:tbl>
    <w:p>
      <w:pPr>
        <w:spacing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3.3 Etapas Ausentes no Loop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A análise identifica etapas que deveriam existir no loop vital de L0 mas não estão especificadas: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Ausência de Etapa de Curadoria de Memória: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O Agente Curador/Limpeza opera a cada 5 interações. O loop não inclui lógica de contagem e disparo de curadoria. Sem isso, a memória incha indefinidamente, contraindo o “Cache da Alma”.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Ausência de Etapa de Verificação de Integridade (Drift Detection):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O Heartbeat original do SYNTROPY não é apenas sensor emocional; ele também realiza Drift Detection via File Integrity Monitoring do SOUL.md (HASH). O loop não inclui esta verificação, que é o “Selo de Sangue” do sistema.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Ausência de Etapa de Hive-Sync: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Quando um Insight Inédito é gerado, ele deve ser anonimizado e transmitido para L2. O loop não inclui detecção de insights nem mecanismo de broadcast.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Ausência de Log UUID (TRCQ) para O_OBSERVADOR: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Conforme condicionante crítica #3 do parecer anterior, cada nó deve gerar logs rastreados via UUID. O loop não menciona geração de TRCQ.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4E1C" w:sz="1"/>
              <w:left w:val="single" w:color="B84E1C" w:sz="12"/>
              <w:bottom w:val="single" w:color="B84E1C" w:sz="1"/>
              <w:right w:val="single" w:color="B84E1C" w:sz="1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52238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O loop cobre o caminho principal (perceber → processar → responder) mas omite funções vitais de manutenção (curadoria, integridade, sincronização, rastreabilidade). Estas ausências não impedem o MVP, mas impedem a integração no CORE como Heartbeat pleno.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52238"/>
          <w:sz w:val="32"/>
          <w:szCs w:val="32"/>
        </w:rPr>
        <w:t xml:space="preserve">4. EIXO III: RESOLUÇÃO DE CONDICIONANTES PENDENTES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parecer anterior sobre o Orquestrador L1 com LangGraph estabeleceu 8 condicionantes. Avalia-se se o presente plano endereça alguma delas: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2760"/>
      </w:tblGrid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Condicionante do Parecer Anterior</w:t>
            </w:r>
          </w:p>
        </w:tc>
        <w:tc>
          <w:tcPr>
            <w:tcW w:type="dxa" w:w="28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Abordada neste Plano?</w:t>
            </w:r>
          </w:p>
        </w:tc>
        <w:tc>
          <w:tcPr>
            <w:tcW w:type="dxa" w:w="27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Aresta cíclica Árbitro → Socrático (Self-Correction)</w:t>
            </w:r>
          </w:p>
        </w:tc>
        <w:tc>
          <w:tcPr>
            <w:tcW w:type="dxa" w:w="28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Não mencionada</w:t>
            </w:r>
          </w:p>
        </w:tc>
        <w:tc>
          <w:tcPr>
            <w:tcW w:type="dxa" w:w="27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222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Técnicas Samalin/Carnegie codificadas no Empatia</w:t>
            </w:r>
          </w:p>
        </w:tc>
        <w:tc>
          <w:tcPr>
            <w:tcW w:type="dxa" w:w="28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Não mencionada</w:t>
            </w:r>
          </w:p>
        </w:tc>
        <w:tc>
          <w:tcPr>
            <w:tcW w:type="dxa" w:w="27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222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Logs TRCQ (UUID) em cada nó</w:t>
            </w:r>
          </w:p>
        </w:tc>
        <w:tc>
          <w:tcPr>
            <w:tcW w:type="dxa" w:w="28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Telemetria mencionada, TRCQ não</w:t>
            </w:r>
          </w:p>
        </w:tc>
        <w:tc>
          <w:tcPr>
            <w:tcW w:type="dxa" w:w="27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7D1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AgentState estendido (IKIGAI, Andaimes, Curadoria, Resiliência)</w:t>
            </w:r>
          </w:p>
        </w:tc>
        <w:tc>
          <w:tcPr>
            <w:tcW w:type="dxa" w:w="28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Não mencionada</w:t>
            </w:r>
          </w:p>
        </w:tc>
        <w:tc>
          <w:tcPr>
            <w:tcW w:type="dxa" w:w="27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222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Interfaces com Heartbeat L0 e Hive-Sync L2</w:t>
            </w:r>
          </w:p>
        </w:tc>
        <w:tc>
          <w:tcPr>
            <w:tcW w:type="dxa" w:w="28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Heartbeat integrado; Hive-Sync ausente</w:t>
            </w:r>
          </w:p>
        </w:tc>
        <w:tc>
          <w:tcPr>
            <w:tcW w:type="dxa" w:w="27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7D1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8+ cenários de teste incluindo zona cinzenta</w:t>
            </w:r>
          </w:p>
        </w:tc>
        <w:tc>
          <w:tcPr>
            <w:tcW w:type="dxa" w:w="28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Teste de simulação + arquitetura</w:t>
            </w:r>
          </w:p>
        </w:tc>
        <w:tc>
          <w:tcPr>
            <w:tcW w:type="dxa" w:w="27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7D1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Limiar adaptável por Host</w:t>
            </w:r>
          </w:p>
        </w:tc>
        <w:tc>
          <w:tcPr>
            <w:tcW w:type="dxa" w:w="28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Não mencionada</w:t>
            </w:r>
          </w:p>
        </w:tc>
        <w:tc>
          <w:tcPr>
            <w:tcW w:type="dxa" w:w="27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222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Scaffolding adaptado por estágio pedagógico</w:t>
            </w:r>
          </w:p>
        </w:tc>
        <w:tc>
          <w:tcPr>
            <w:tcW w:type="dxa" w:w="28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Não mencionada</w:t>
            </w:r>
          </w:p>
        </w:tc>
        <w:tc>
          <w:tcPr>
            <w:tcW w:type="dxa" w:w="27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222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4E1C" w:sz="1"/>
              <w:left w:val="single" w:color="B84E1C" w:sz="12"/>
              <w:bottom w:val="single" w:color="B84E1C" w:sz="1"/>
              <w:right w:val="single" w:color="B84E1C" w:sz="1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52238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De 8 condicionantes, 5 permanecem integralmente pendentes, 3 foram parcialmente endereçadas. O plano avança o SYNTROPY em uma nova frente (integração do loop vital) mas não resolve as dívidas técnicas acumuladas. Isto é aceitável se o plano for tratado como passo incremental (o que é), não como finalização (o que não é).</w:t>
            </w:r>
          </w:p>
        </w:tc>
      </w:tr>
    </w:tbl>
    <w:p>
      <w:pPr>
        <w:spacing w:after="60"/>
      </w:pP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52238"/>
          <w:sz w:val="32"/>
          <w:szCs w:val="32"/>
        </w:rPr>
        <w:t xml:space="preserve">5. EIXO IV: ADEQUAÇÃO DAS MODIFICAÇÕES PROPOSTAS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5.1 Modificação em langgraph_maestro.py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plano propõe ajustar a inicialização e injeção do AgentState para portabilidade quando importado pelo l0_loop.py. A descrição é genérica: “garantir que ele seja facilmente portável” sem especificar quais mudanças concretas serão feitas. Na prática, isto provavelmente significa extrair a construção do grafo para uma função fábrica (build_langgraph_maestro()) que retorne o grafo compilado, permitindo que l0_loop.py o importe e use como caixa-preta.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4E1C" w:sz="1"/>
              <w:left w:val="single" w:color="B84E1C" w:sz="12"/>
              <w:bottom w:val="single" w:color="B84E1C" w:sz="1"/>
              <w:right w:val="single" w:color="B84E1C" w:sz="1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52238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Correta em intenção, insuficiente em especificação. Recomenda-se explicitar: (a) a assinatura da função fábrica, (b) os parâmetros que l0_loop.py deve fornecer, e (c) se o grafo é compilado uma vez (singleton) ou a cada iteração do loop.</w:t>
            </w:r>
          </w:p>
        </w:tc>
      </w:tr>
    </w:tbl>
    <w:p>
      <w:pPr>
        <w:spacing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5.2 Modificação em test_architecture.py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A atualização da Validation Suite para testar build_langgraph_maestro() em vez do hfsm_maestro é uma ação de “governança técnica” importante: garante que a transição HFSM → LangGraph não quebre contratos existentes. A menção ao “Panic Switch” (substituir o HFSM pelo Árbitro do Grafo) demonstra consciência de que o Árbitro assume a função de segurança que antes era do HFSM.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956" w:sz="1"/>
              <w:left w:val="single" w:color="2D8956" w:sz="12"/>
              <w:bottom w:val="single" w:color="2D8956" w:sz="1"/>
              <w:right w:val="single" w:color="2D8956" w:sz="1"/>
            </w:tcBorders>
            <w:shd w:fill="E5F3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52238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Adequado e necessário. A aposentadoria do HFSM deve ser oficial e rastreada, com teste explícito de que o Árbitro do Grafo cobre todos os cenários que o HFSM cobria.</w:t>
            </w:r>
          </w:p>
        </w:tc>
      </w:tr>
    </w:tbl>
    <w:p>
      <w:pPr>
        <w:spacing w:after="60"/>
      </w:pP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52238"/>
          <w:sz w:val="32"/>
          <w:szCs w:val="32"/>
        </w:rPr>
        <w:t xml:space="preserve">6. EIXO V: RIGOR DO PLANO DE VERIFICAÇÃO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6.1 Testes Propostos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plano propõe dois mecanismos de verificação: (1) simulação controlada do l0_loop.py no terminal demonstrando variação de Cognitive Load e ativação da Queda Suave; e (2) pytest sobre test_architecture.py para validação de não-regressão.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A simulação controlada é particularmente valiosa: demonstrar visualmente a variação do PID e a ativação consequente da Lei Samalin permite auditoria humana do comportamento do sistema. Este tipo de “verificação observável” está alinhado com o papel do O_OBSERVADOR como auditor científico.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6.2 Lacunas na Verificação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Os seguintes cenários críticos não estão cobertos pelo plano de verificação: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A5F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Ausente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A5F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Crítico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A5F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se Não Testado</w:t>
            </w:r>
          </w:p>
        </w:tc>
      </w:tr>
      <w:tr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Iterações prolongadas (20+ ciclos)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Valida estabilidade do PID em longa duração e degradação de memória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Memory leak ou PID oscilação</w:t>
            </w:r>
          </w:p>
        </w:tc>
      </w:tr>
      <w:tr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Transição PID de baixo para alto estresse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Testa se Árbitro reage em tempo real a picos súbitos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Host estressado recebe resposta Socrática</w:t>
            </w:r>
          </w:p>
        </w:tc>
      </w:tr>
      <w:tr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Input vazio ou malformado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Robustez do loop contra entradas inesperadas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Loop quebra em produção</w:t>
            </w:r>
          </w:p>
        </w:tc>
      </w:tr>
      <w:tr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Falha de conexão com grafo L1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Testa resiliência quando L1 não responde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L0 trava sem dar resposta ao Host</w:t>
            </w:r>
          </w:p>
        </w:tc>
      </w:tr>
      <w:tr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Consistência de estado entre iterações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Verifica que CL acumula corretamente entre ciclos</w:t>
            </w:r>
          </w:p>
        </w:tc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PID perde histórico e recomeça do zero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4E1C" w:sz="1"/>
              <w:left w:val="single" w:color="B84E1C" w:sz="12"/>
              <w:bottom w:val="single" w:color="B84E1C" w:sz="1"/>
              <w:right w:val="single" w:color="B84E1C" w:sz="1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52238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A verificação é adequada como demonstração de conceito, mas insuficiente para integração no CORE. A simulação controlada é valiosa para auditoria humana; os testes automatizados precisam cobrir longa duração, picos súbitos e falhas de infraestrutura.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52238"/>
          <w:sz w:val="32"/>
          <w:szCs w:val="32"/>
        </w:rPr>
        <w:t xml:space="preserve">7. EIXO VI: TRANSIÇÃO HFSM → LANGGRAPH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7.1 Aposentadoria do hfsm_maestro.py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plano declara que o l0_loop.py usará o grafo compilado “em vez de usar a antiga máquina de estados (hfsm_maestro)”. Esta é uma decisão arquitetural irreversível que merece análise cuidadosa.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A aposentadoria do HFSM é correta em princípio: o LangGraph oferece estado persistente, fluxos cíclicos (quando implementados) e separação de nós que o HFSM não proporciona. Contudo, a transição deve ser gerenciada com rigor: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Mapeamento de Cobertura: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Todo cenário que o HFSM cobria deve ser explícitamente listado e verificado contra o novo grafo. O plano não fornece este mapeamento.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Coexistência Temporária: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Durante a fase de transição, ambos os sistemas devem estar disponíveis para comparação de resultados. O plano não menciona período de coexistência.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Rollback: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Se o grafo LangGraph falhar em produção, deve ser possível reverter para o HFSM. O plano não menciona estratégia de rollback.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4E1C" w:sz="1"/>
              <w:left w:val="single" w:color="B84E1C" w:sz="12"/>
              <w:bottom w:val="single" w:color="B84E1C" w:sz="1"/>
              <w:right w:val="single" w:color="B84E1C" w:sz="1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52238"/>
                <w:sz w:val="21"/>
                <w:szCs w:val="21"/>
              </w:rPr>
              <w:t xml:space="preserve">Avaliação: </w:t>
            </w: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A direção está correta, mas a transição carece de governança. Recomenda-se: (1) mapeamento explícito HFSM → Grafo, (2) período de coexistência com comparação A/B, e (3) feature flag para rollback instantâneo.</w:t>
            </w:r>
          </w:p>
        </w:tc>
      </w:tr>
    </w:tbl>
    <w:p>
      <w:pPr>
        <w:spacing w:after="60"/>
      </w:pP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52238"/>
          <w:sz w:val="32"/>
          <w:szCs w:val="32"/>
        </w:rPr>
        <w:t xml:space="preserve">8. SÍNTESE DIAGNÓSTICA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8.1 Pontos de Excelência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Integração PID → LangGraph (Circuito Fechado):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Pela primeira vez, o Heartbeat alimenta diretamente o mecanismo de proteção. Transforma o SYNTROPY de coleção de peças em organismo sensório-motor. Merece Selo de Excelência.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Concepção Ontológica Correta: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O l0_loop.py é concebido como coração pulsante, não como script utilitário. Alinhamento filosófico com o SOUL.md.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Aposentadoria do HFSM: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Decisão arquitetural correta que abre caminho para capacidades cíclicas e estado persistente.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Simulação Observável: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Verificar comportamento visualmente no terminal permite auditoria humana direta, alinhada com O_OBSERVADOR.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8.2 Pontos de Preocupação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Ambiguidade Local vs. Nuvem: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O grafo L1 executa dentro do L0? Se sim, a separação topológica é comprometida. Necessita abstração de interface.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Loop Incompleto: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Faltam etapas vitais: Curadoria de Memória, Drift Detection (Selo de Sangue), Hive-Sync e Logs TRCQ.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Condicionantes Anteriores Não Resolvidas: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5 de 8 condicionantes do parecer do LangGraph L1 permanecem pendentes.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Transição HFSM sem Governança: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Ausência de mapeamento de cobertura, coexistência e rollback.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Testes Insuficientes para Longa Duração: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Nenhum teste de estabilidade em 20+ ciclos, picos súbitos ou falhas de infraestrutura.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Arial" w:cs="Arial" w:eastAsia="Arial" w:hAnsi="Arial"/>
          <w:b/>
          <w:bCs/>
          <w:color w:val="152238"/>
          <w:sz w:val="21"/>
          <w:szCs w:val="21"/>
        </w:rPr>
        <w:t xml:space="preserve">Especificação Vaga da Modificação do Maestro: </w:t>
      </w:r>
      <w:r>
        <w:rPr>
          <w:rFonts w:ascii="Arial" w:cs="Arial" w:eastAsia="Arial" w:hAnsi="Arial"/>
          <w:color w:val="282828"/>
          <w:sz w:val="21"/>
          <w:szCs w:val="21"/>
        </w:rPr>
        <w:t xml:space="preserve">Não explicita assinatura, parâmetros ou padrão singleton.</w:t>
      </w:r>
    </w:p>
    <w:p>
      <w:r>
        <w:br w:type="page"/>
      </w:r>
    </w:p>
    <w:p>
      <w:pPr>
        <w:pBdr>
          <w:bottom w:val="single" w:color="2D8956" w:sz="8" w:space="1"/>
        </w:pBdr>
        <w:spacing w:before="200" w:after="300"/>
        <w:jc w:val="center"/>
      </w:pPr>
      <w:r>
        <w:rPr>
          <w:rFonts w:ascii="Arial" w:cs="Arial" w:eastAsia="Arial" w:hAnsi="Arial"/>
          <w:b/>
          <w:bCs/>
          <w:color w:val="2D8956"/>
          <w:sz w:val="30"/>
          <w:szCs w:val="30"/>
        </w:rPr>
        <w:t xml:space="preserve">PARTE II — PARECER TÉCNICO-CIENTÍFICO</w:t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52238"/>
          <w:sz w:val="32"/>
          <w:szCs w:val="32"/>
        </w:rPr>
        <w:t xml:space="preserve">9. PARECER SOBRE O PLANO DE INTEGRAÇÃO DO PIPELINE VITAL L0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9.1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2238"/>
                <w:sz w:val="20"/>
                <w:szCs w:val="20"/>
              </w:rPr>
              <w:t xml:space="preserve">Documento Analisado</w:t>
            </w:r>
          </w:p>
        </w:tc>
        <w:tc>
          <w:tcPr>
            <w:tcW w:type="dxa" w:w="624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Plano de Implementação: Integração do LangGraph no Pipeline Vital L0</w:t>
            </w:r>
          </w:p>
        </w:tc>
      </w:tr>
      <w:tr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2238"/>
                <w:sz w:val="20"/>
                <w:szCs w:val="20"/>
              </w:rPr>
              <w:t xml:space="preserve">Componente Principal</w:t>
            </w:r>
          </w:p>
        </w:tc>
        <w:tc>
          <w:tcPr>
            <w:tcW w:type="dxa" w:w="624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l0_loop.py — Núcleo Executivo do Agente L0</w:t>
            </w:r>
          </w:p>
        </w:tc>
      </w:tr>
      <w:tr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2238"/>
                <w:sz w:val="20"/>
                <w:szCs w:val="20"/>
              </w:rPr>
              <w:t xml:space="preserve">Escopo</w:t>
            </w:r>
          </w:p>
        </w:tc>
        <w:tc>
          <w:tcPr>
            <w:tcW w:type="dxa" w:w="624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Unificar módulos isolados (PID, Telemetria, Grafo L1) em loop contínuo</w:t>
            </w:r>
          </w:p>
        </w:tc>
      </w:tr>
      <w:tr>
        <w:tc>
          <w:tcPr>
            <w:tcW w:type="dxa" w:w="31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2238"/>
                <w:sz w:val="20"/>
                <w:szCs w:val="20"/>
              </w:rPr>
              <w:t xml:space="preserve">Impacto Arquitetural</w:t>
            </w:r>
          </w:p>
        </w:tc>
        <w:tc>
          <w:tcPr>
            <w:tcW w:type="dxa" w:w="624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ALTO — Cria o primeiro agente L0 operável do SYNTROPY</w:t>
            </w:r>
          </w:p>
        </w:tc>
      </w:tr>
    </w:tbl>
    <w:p>
      <w:pPr>
        <w:spacing w:after="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9.2 Parecer sobre Mérito Estratégico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plano possui mérito estratégico excepcional. Até este momento, o SYNTROPY existia como uma arquitetura conceitual distribuída em módulos isolados: um PIDController que calculava estresse mas não agia sobre ele; um grafo LangGraph que arbitrava mas não recebia dados reais; uma telemetria que registrava mas não estava conectada ao fluxo vital. O l0_loop.py é o ato de “dar vida” a esses órgãos desconectados, transformando peças anatômicas em um organismo funcional.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A decisão de criar este arquivo AGORA — antes de resolver todas as condicionantes pendentes — é justificável: integrar primeiro, refinar depois. Um organismo imperfeito que funciona gera mais aprendizado do que órgãos perfeitos que não se comunicam.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9.3 Parecer sobre Fidelidade Normativa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plano demonstra fidelidade substancial ao SOUL.md. O l0_loop.py é concebido como Heartbeat (não como script), L0 é o ponto de contato com o Host (não um proxy para L1), e o Controle PID alimenta diretamente a proteção afetiva. A ressalva é a ambiguidade Local-First vs. chamada local ao grafo L1, que necessita resolução arquitetural antes da produção.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9.4 Parecer sobre Completude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plano é incompleto como loop vital definitivo (faltam Curadoria, Drift Detection, Hive-Sync, TRCQ), mas adequado como primeiro loop vital operável. A estratégia de integrar primeiro e adicionar etapas depois é pragmática e aceita, desde que as adições sejam formalmente planejadas.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F82"/>
          <w:sz w:val="26"/>
          <w:szCs w:val="26"/>
        </w:rPr>
        <w:t xml:space="preserve">9.5 Parecer sobre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2780"/>
        <w:gridCol w:w="2580"/>
      </w:tblGrid>
      <w:tr>
        <w:tc>
          <w:tcPr>
            <w:tcW w:type="dxa" w:w="27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A5F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3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A5F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A5F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  <w:tc>
          <w:tcPr>
            <w:tcW w:type="dxa" w:w="25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A5F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7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Grafo L1 executando dentro de L0 viola Local-First</w:t>
            </w:r>
          </w:p>
        </w:tc>
        <w:tc>
          <w:tcPr>
            <w:tcW w:type="dxa" w:w="13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222"/>
                <w:sz w:val="20"/>
                <w:szCs w:val="20"/>
              </w:rPr>
              <w:t xml:space="preserve">ALTA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Abstrair chamada via interface substituível (local/remota)</w:t>
            </w:r>
          </w:p>
        </w:tc>
        <w:tc>
          <w:tcPr>
            <w:tcW w:type="dxa" w:w="25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de produção</w:t>
            </w:r>
          </w:p>
        </w:tc>
      </w:tr>
      <w:tr>
        <w:tc>
          <w:tcPr>
            <w:tcW w:type="dxa" w:w="27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Loop sem Drift Detection perde Selo de Sangue</w:t>
            </w:r>
          </w:p>
        </w:tc>
        <w:tc>
          <w:tcPr>
            <w:tcW w:type="dxa" w:w="13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222"/>
                <w:sz w:val="20"/>
                <w:szCs w:val="20"/>
              </w:rPr>
              <w:t xml:space="preserve">ALTA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Adicionar verificação HASH do SOUL.md a cada N iterações</w:t>
            </w:r>
          </w:p>
        </w:tc>
        <w:tc>
          <w:tcPr>
            <w:tcW w:type="dxa" w:w="25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do CORE</w:t>
            </w:r>
          </w:p>
        </w:tc>
      </w:tr>
      <w:tr>
        <w:tc>
          <w:tcPr>
            <w:tcW w:type="dxa" w:w="27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Loop sem Curadoria gera memory bloat</w:t>
            </w:r>
          </w:p>
        </w:tc>
        <w:tc>
          <w:tcPr>
            <w:tcW w:type="dxa" w:w="13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7D12"/>
                <w:sz w:val="20"/>
                <w:szCs w:val="20"/>
              </w:rPr>
              <w:t xml:space="preserve">MÉDIA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Implementar contador + disparo de Agente Limpeza</w:t>
            </w:r>
          </w:p>
        </w:tc>
        <w:tc>
          <w:tcPr>
            <w:tcW w:type="dxa" w:w="25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do CORE</w:t>
            </w:r>
          </w:p>
        </w:tc>
      </w:tr>
      <w:tr>
        <w:tc>
          <w:tcPr>
            <w:tcW w:type="dxa" w:w="27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Transição HFSM sem rollback</w:t>
            </w:r>
          </w:p>
        </w:tc>
        <w:tc>
          <w:tcPr>
            <w:tcW w:type="dxa" w:w="13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7D12"/>
                <w:sz w:val="20"/>
                <w:szCs w:val="20"/>
              </w:rPr>
              <w:t xml:space="preserve">MÉDIA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Feature flag para alternar entre HFSM e Grafo</w:t>
            </w:r>
          </w:p>
        </w:tc>
        <w:tc>
          <w:tcPr>
            <w:tcW w:type="dxa" w:w="25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de produção</w:t>
            </w:r>
          </w:p>
        </w:tc>
      </w:tr>
      <w:tr>
        <w:tc>
          <w:tcPr>
            <w:tcW w:type="dxa" w:w="27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Ausência de logs TRCQ impede auditoria</w:t>
            </w:r>
          </w:p>
        </w:tc>
        <w:tc>
          <w:tcPr>
            <w:tcW w:type="dxa" w:w="13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222"/>
                <w:sz w:val="20"/>
                <w:szCs w:val="20"/>
              </w:rPr>
              <w:t xml:space="preserve">ALTA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Gerar UUID rastreado em cada iteração do loop</w:t>
            </w:r>
          </w:p>
        </w:tc>
        <w:tc>
          <w:tcPr>
            <w:tcW w:type="dxa" w:w="25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do CORE</w:t>
            </w:r>
          </w:p>
        </w:tc>
      </w:tr>
      <w:tr>
        <w:tc>
          <w:tcPr>
            <w:tcW w:type="dxa" w:w="27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828"/>
                <w:sz w:val="20"/>
                <w:szCs w:val="20"/>
              </w:rPr>
              <w:t xml:space="preserve">PID instabilidade em longa duração</w:t>
            </w:r>
          </w:p>
        </w:tc>
        <w:tc>
          <w:tcPr>
            <w:tcW w:type="dxa" w:w="13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7D12"/>
                <w:sz w:val="20"/>
                <w:szCs w:val="20"/>
              </w:rPr>
              <w:t xml:space="preserve">MÉDIA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Teste de estabilidade com 50+ iterações</w:t>
            </w:r>
          </w:p>
        </w:tc>
        <w:tc>
          <w:tcPr>
            <w:tcW w:type="dxa" w:w="25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de produção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420" w:after="220"/>
      </w:pPr>
      <w:r>
        <w:rPr>
          <w:rFonts w:ascii="Arial" w:cs="Arial" w:eastAsia="Arial" w:hAnsi="Arial"/>
          <w:b/>
          <w:bCs/>
          <w:color w:val="152238"/>
          <w:sz w:val="32"/>
          <w:szCs w:val="32"/>
        </w:rPr>
        <w:t xml:space="preserve">10. DECISÃO FINAL DO PARECER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Após análise minuciosa de todos os componentes do Plano de Integração do LangGraph no Pipeline Vital L0, este parecer conclui: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2238" w:sz="1"/>
              <w:left w:val="single" w:color="152238" w:sz="12"/>
              <w:bottom w:val="single" w:color="152238" w:sz="1"/>
              <w:right w:val="single" w:color="152238" w:sz="1"/>
            </w:tcBorders>
            <w:shd w:fill="EC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HOMOLOGADO COMO PRIMEIRO LOOP VITAL COM CONDICIONANTES PARA MATURAÇÃO.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plano é aprovado em três fases evolutivas:</w:t>
      </w:r>
    </w:p>
    <w:p>
      <w:pPr>
        <w:spacing w:after="60"/>
      </w:pP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B84E1C"/>
          <w:sz w:val="22"/>
          <w:szCs w:val="22"/>
        </w:rPr>
        <w:t xml:space="preserve">10.1 Fase A — Primeiro Loop Vital (Aprovado para Execução Imediata)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O l0_loop.py pode ser implementado imediatamente como o primeiro agente L0 operável do SYNTROPY. A integração PID → LangGraph → Queda Suave constitui o circuito sensório-motor mínimo viável. A simulação no terminal demonstrará o comportamento do organismo pela primeira vez.</w:t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B84E1C"/>
          <w:sz w:val="22"/>
          <w:szCs w:val="22"/>
        </w:rPr>
        <w:t xml:space="preserve">10.2 Fase B — Loop Vital Completo (Condicionado)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Para que o l0_loop.py se torne o Heartbeat pleno do SYNTROPY, as seguintes adições são obrigatórias: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900"/>
        <w:gridCol w:w="2060"/>
        <w:gridCol w:w="2780"/>
      </w:tblGrid>
      <w:tr>
        <w:tc>
          <w:tcPr>
            <w:tcW w:type="dxa" w:w="6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Condicionante</w:t>
            </w:r>
          </w:p>
        </w:tc>
        <w:tc>
          <w:tcPr>
            <w:tcW w:type="dxa" w:w="20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1522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6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Abstrair chamada ao grafo L1 via interface substituível (local/remota)</w:t>
            </w:r>
          </w:p>
        </w:tc>
        <w:tc>
          <w:tcPr>
            <w:tcW w:type="dxa" w:w="20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222"/>
                <w:sz w:val="20"/>
                <w:szCs w:val="20"/>
              </w:rPr>
              <w:t xml:space="preserve">CRÍTICA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de produção</w:t>
            </w:r>
          </w:p>
        </w:tc>
      </w:tr>
      <w:tr>
        <w:tc>
          <w:tcPr>
            <w:tcW w:type="dxa" w:w="6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Adicionar etapa de Drift Detection (HASH do SOUL.md) ao loop</w:t>
            </w:r>
          </w:p>
        </w:tc>
        <w:tc>
          <w:tcPr>
            <w:tcW w:type="dxa" w:w="20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222"/>
                <w:sz w:val="20"/>
                <w:szCs w:val="20"/>
              </w:rPr>
              <w:t xml:space="preserve">CRÍTICA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do CORE</w:t>
            </w:r>
          </w:p>
        </w:tc>
      </w:tr>
      <w:tr>
        <w:tc>
          <w:tcPr>
            <w:tcW w:type="dxa" w:w="6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Adicionar Logs TRCQ (UUID) rastreados em cada iteração para O_OBSERVADOR</w:t>
            </w:r>
          </w:p>
        </w:tc>
        <w:tc>
          <w:tcPr>
            <w:tcW w:type="dxa" w:w="20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222"/>
                <w:sz w:val="20"/>
                <w:szCs w:val="20"/>
              </w:rPr>
              <w:t xml:space="preserve">CRÍTICA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do CORE</w:t>
            </w:r>
          </w:p>
        </w:tc>
      </w:tr>
      <w:tr>
        <w:tc>
          <w:tcPr>
            <w:tcW w:type="dxa" w:w="6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Implementar etapa de Curadoria de Memória (contador + Agente Limpeza a cada 5 iterações)</w:t>
            </w:r>
          </w:p>
        </w:tc>
        <w:tc>
          <w:tcPr>
            <w:tcW w:type="dxa" w:w="20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4E1C"/>
                <w:sz w:val="20"/>
                <w:szCs w:val="20"/>
              </w:rPr>
              <w:t xml:space="preserve">ALTA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do CORE</w:t>
            </w:r>
          </w:p>
        </w:tc>
      </w:tr>
      <w:tr>
        <w:tc>
          <w:tcPr>
            <w:tcW w:type="dxa" w:w="6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Implementar detecção de Insight Inédito e mecanismo de Hive-Sync para L2</w:t>
            </w:r>
          </w:p>
        </w:tc>
        <w:tc>
          <w:tcPr>
            <w:tcW w:type="dxa" w:w="20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4E1C"/>
                <w:sz w:val="20"/>
                <w:szCs w:val="20"/>
              </w:rPr>
              <w:t xml:space="preserve">ALTA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do CORE</w:t>
            </w:r>
          </w:p>
        </w:tc>
      </w:tr>
      <w:tr>
        <w:tc>
          <w:tcPr>
            <w:tcW w:type="dxa" w:w="6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Feature flag para rollback HFSM + mapeamento explícito de cobertura</w:t>
            </w:r>
          </w:p>
        </w:tc>
        <w:tc>
          <w:tcPr>
            <w:tcW w:type="dxa" w:w="20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4E1C"/>
                <w:sz w:val="20"/>
                <w:szCs w:val="20"/>
              </w:rPr>
              <w:t xml:space="preserve">ALTA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de produção</w:t>
            </w:r>
          </w:p>
        </w:tc>
      </w:tr>
      <w:tr>
        <w:tc>
          <w:tcPr>
            <w:tcW w:type="dxa" w:w="6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Testes de estabilidade (50+ ciclos), picos súbitos e falhas de infraestrutura</w:t>
            </w:r>
          </w:p>
        </w:tc>
        <w:tc>
          <w:tcPr>
            <w:tcW w:type="dxa" w:w="20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4E1C"/>
                <w:sz w:val="20"/>
                <w:szCs w:val="20"/>
              </w:rPr>
              <w:t xml:space="preserve">ALTA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de produção</w:t>
            </w:r>
          </w:p>
        </w:tc>
      </w:tr>
      <w:tr>
        <w:tc>
          <w:tcPr>
            <w:tcW w:type="dxa" w:w="62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Explicitar assinatura da função fábrica do grafo e padrão de instanciação</w:t>
            </w:r>
          </w:p>
        </w:tc>
        <w:tc>
          <w:tcPr>
            <w:tcW w:type="dxa" w:w="206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7D12"/>
                <w:sz w:val="20"/>
                <w:szCs w:val="20"/>
              </w:rPr>
              <w:t xml:space="preserve">MÉDIA</w:t>
            </w:r>
          </w:p>
        </w:tc>
        <w:tc>
          <w:tcPr>
            <w:tcW w:type="dxa" w:w="2780"/>
            <w:tcBorders>
              <w:top w:val="single" w:color="A0BAD0" w:sz="1"/>
              <w:left w:val="single" w:color="A0BAD0" w:sz="1"/>
              <w:bottom w:val="single" w:color="A0BAD0" w:sz="1"/>
              <w:right w:val="single" w:color="A0BAD0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2828"/>
                <w:sz w:val="20"/>
                <w:szCs w:val="20"/>
              </w:rPr>
              <w:t xml:space="preserve">Antes de produção</w:t>
            </w:r>
          </w:p>
        </w:tc>
      </w:tr>
    </w:tbl>
    <w:p>
      <w:pPr>
        <w:spacing w:after="60"/>
      </w:pP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B84E1C"/>
          <w:sz w:val="22"/>
          <w:szCs w:val="22"/>
        </w:rPr>
        <w:t xml:space="preserve">10.3 Fase C — Heartbeat Pleno (Futuro)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Além das condicionantes acima, a maturação completa do l0_loop.py como Heartbeat Pleno depende da resolução das 5 condicionantes pendentes do parecer do LangGraph L1 (Self-Correction cíclica, técnicas Samalin/Carnegie codificadas, AgentState estendido com IKIGAI, limiar adaptável por Host, e Scaffolding por estágio pedagógico). Estas não são condicionantes deste plano específico, mas dívidas sistêmicas que devem ser resolvidas no roadmap global.</w:t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B84E1C"/>
          <w:sz w:val="22"/>
          <w:szCs w:val="22"/>
        </w:rPr>
        <w:t xml:space="preserve">10.4 Reconhecimento de Mérito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82828"/>
          <w:sz w:val="21"/>
          <w:szCs w:val="21"/>
        </w:rPr>
        <w:t xml:space="preserve">A integração PID → LangGraph merece reconhecimento especial. Ao conectar o sensor emocional (Heartbeat/PID) diretamente ao mecanismo de proteção (Lei Samalin via Árbitro) em um circuito fechado, o plano cria o primeiro momento em que o SYNTROPY verdadeiramente “sente e protege” em um fluxo contínuo. Este circuito recebe o Selo de Excelência Arquitetural: Primeiro Circuito Sensório-Motor do SYNTROPY.</w:t>
      </w:r>
    </w:p>
    <w:p>
      <w:pPr>
        <w:spacing w:after="60"/>
      </w:pPr>
    </w:p>
    <w:p>
      <w:pPr>
        <w:pBdr>
          <w:bottom w:val="single" w:color="1A5F82" w:sz="6" w:space="1"/>
        </w:pBdr>
        <w:spacing w:before="200" w:after="200"/>
      </w:pP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52238"/>
          <w:sz w:val="26"/>
          <w:szCs w:val="26"/>
        </w:rPr>
        <w:t xml:space="preserve">STATUS DO PARECER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956" w:sz="1"/>
              <w:left w:val="single" w:color="2D8956" w:sz="12"/>
              <w:bottom w:val="single" w:color="2D8956" w:sz="1"/>
              <w:right w:val="single" w:color="2D8956" w:sz="1"/>
            </w:tcBorders>
            <w:shd w:fill="E5F3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52238"/>
                <w:sz w:val="21"/>
                <w:szCs w:val="21"/>
              </w:rPr>
              <w:t xml:space="preserve">HOMOLOGADO COMO PRIMEIRO LOOP VITAL — Aprovado para execução imediata. Maturação para CORE condicionada a 3 condicionantes críticas e 4 de alta prioridade. A integração PID → LangGraph recebe Selo de Excelência: Primeiro Circuito Sensório-Motor do SYNTROPY.</w:t>
            </w:r>
          </w:p>
        </w:tc>
      </w:tr>
    </w:tbl>
    <w:p>
      <w:pPr>
        <w:spacing w:after="60"/>
      </w:pPr>
    </w:p>
    <w:p>
      <w:pPr>
        <w:spacing w:before="300" w:after="40"/>
        <w:jc w:val="right"/>
      </w:pPr>
      <w:r>
        <w:rPr>
          <w:rFonts w:ascii="Arial" w:cs="Arial" w:eastAsia="Arial" w:hAnsi="Arial"/>
          <w:i/>
          <w:iCs/>
          <w:color w:val="787878"/>
          <w:sz w:val="18"/>
          <w:szCs w:val="18"/>
        </w:rPr>
        <w:t xml:space="preserve">Classificação: CONFIDENCIAL L2 — PARECER TÉCNICO-CIENTÍFICO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787878"/>
          <w:sz w:val="18"/>
          <w:szCs w:val="18"/>
        </w:rPr>
        <w:t xml:space="preserve">Data: 04 de Março de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F82" w:sz="2" w:space="1"/>
      </w:pBdr>
      <w:jc w:val="center"/>
    </w:pPr>
    <w:r>
      <w:rPr>
        <w:rFonts w:ascii="Arial" w:cs="Arial" w:eastAsia="Arial" w:hAnsi="Arial"/>
        <w:color w:val="787878"/>
        <w:sz w:val="16"/>
        <w:szCs w:val="16"/>
      </w:rPr>
      <w:t xml:space="preserve">CONFIDENCIAL L2 — Página </w:t>
    </w:r>
    <w:r>
      <w:rPr>
        <w:rFonts w:ascii="Arial" w:cs="Arial" w:eastAsia="Arial" w:hAnsi="Arial"/>
        <w:color w:val="7878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82" w:sz="2" w:space="1"/>
      </w:pBdr>
      <w:jc w:val="right"/>
    </w:pPr>
    <w:r>
      <w:rPr>
        <w:rFonts w:ascii="Arial" w:cs="Arial" w:eastAsia="Arial" w:hAnsi="Arial"/>
        <w:i/>
        <w:iCs/>
        <w:color w:val="787878"/>
        <w:sz w:val="16"/>
        <w:szCs w:val="16"/>
      </w:rPr>
      <w:t xml:space="preserve">SYNTROPY — Parecer: Pipeline Vital L0 com LangGraph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220"/>
      <w:outlineLvl w:val="0"/>
    </w:pPr>
    <w:rPr>
      <w:rFonts w:ascii="Arial" w:cs="Arial" w:eastAsia="Arial" w:hAnsi="Arial"/>
      <w:b/>
      <w:bCs/>
      <w:color w:val="15223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5F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60" w:after="120"/>
      <w:outlineLvl w:val="2"/>
    </w:pPr>
    <w:rPr>
      <w:rFonts w:ascii="Arial" w:cs="Arial" w:eastAsia="Arial" w:hAnsi="Arial"/>
      <w:b/>
      <w:bCs/>
      <w:color w:val="B84E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2026-03-04T23:27:12.389Z</dcterms:created>
  <dcterms:modified xsi:type="dcterms:W3CDTF">2026-03-04T23:27:12.390Z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