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F75E9" w14:textId="77777777" w:rsidR="0086744C" w:rsidRPr="0086744C" w:rsidRDefault="0086744C" w:rsidP="0086744C">
      <w:pPr>
        <w:rPr>
          <w:b/>
          <w:bCs/>
          <w:sz w:val="32"/>
          <w:szCs w:val="32"/>
        </w:rPr>
      </w:pPr>
      <w:r w:rsidRPr="0086744C">
        <w:rPr>
          <w:b/>
          <w:bCs/>
          <w:sz w:val="32"/>
          <w:szCs w:val="32"/>
        </w:rPr>
        <w:t>Mapas Conceituais na Obra de Paulo Rogério Miranda Correia</w:t>
      </w:r>
    </w:p>
    <w:p w14:paraId="471BA1BF" w14:textId="77777777" w:rsidR="0086744C" w:rsidRDefault="0086744C" w:rsidP="0086744C">
      <w:pPr>
        <w:rPr>
          <w:b/>
          <w:bCs/>
        </w:rPr>
      </w:pPr>
    </w:p>
    <w:p w14:paraId="7A4EE4E1" w14:textId="77777777" w:rsidR="0086744C" w:rsidRDefault="0086744C" w:rsidP="0086744C">
      <w:pPr>
        <w:rPr>
          <w:b/>
          <w:bCs/>
        </w:rPr>
      </w:pPr>
    </w:p>
    <w:p w14:paraId="59F3D7A7" w14:textId="0A18F3D5" w:rsidR="0086744C" w:rsidRPr="0086744C" w:rsidRDefault="0086744C" w:rsidP="0086744C">
      <w:pPr>
        <w:rPr>
          <w:b/>
          <w:bCs/>
        </w:rPr>
      </w:pPr>
      <w:r w:rsidRPr="0086744C">
        <w:rPr>
          <w:b/>
          <w:bCs/>
        </w:rPr>
        <w:t>A Arquitetura Cognitiva e Pedagógica dos Mapas Conceituais na Obra de Paulo Rogério Miranda Correia</w:t>
      </w:r>
    </w:p>
    <w:p w14:paraId="7AA50BEA" w14:textId="77777777" w:rsidR="0086744C" w:rsidRPr="0086744C" w:rsidRDefault="0086744C" w:rsidP="0086744C">
      <w:r w:rsidRPr="0086744C">
        <w:t>A trajetória acadêmica do Professor Paulo Rogério Miranda Correia, docente da Escola de Artes, Ciências e Humanidades da Universidade de São Paulo (EACH-USP), consolidou-se como uma das mais expressivas referências internacionais no estudo e na aplicação de mapas conceituais para a promoção da aprendizagem significativa. Desde sua contratação em 2005, Correia lidera o Grupo de Pesquisa Mapas Conceituais (GPMC/CNPq), onde desenvolve uma abordagem interdisciplinar que integra a educação científica, a psicologia cognitiva e a gestão do conhecimento. Sua obra não se limita à mera transposição da técnica proposta por Joseph Novak na década de 1970, mas propõe uma expansão teórica rigorosa, fundamentada na articulação entre a Teoria da Aprendizagem Significativa, a Teoria da Carga Cognitiva e a Teoria da Legitimação de Código. O presente relatório analisa de forma exaustiva as ideias, conceitos e metodologias apresentados por Correia, evidenciando como suas pesquisas transformaram o entendimento sobre o mapeamento conceitual no Ensino Superior e na formação docente.   </w:t>
      </w:r>
    </w:p>
    <w:p w14:paraId="28C6FF94" w14:textId="77777777" w:rsidR="0086744C" w:rsidRPr="0086744C" w:rsidRDefault="0086744C" w:rsidP="0086744C">
      <w:pPr>
        <w:rPr>
          <w:b/>
          <w:bCs/>
        </w:rPr>
      </w:pPr>
      <w:r w:rsidRPr="0086744C">
        <w:rPr>
          <w:b/>
          <w:bCs/>
        </w:rPr>
        <w:t>O Mapeamento Conceitual como Representação de Modelos Mentais</w:t>
      </w:r>
    </w:p>
    <w:p w14:paraId="75479612" w14:textId="77777777" w:rsidR="0086744C" w:rsidRPr="0086744C" w:rsidRDefault="0086744C" w:rsidP="0086744C">
      <w:r w:rsidRPr="0086744C">
        <w:t>O fundamento básico das ideias de Paulo Correia reside na premissa de que os mapas conceituais são os organizadores gráficos mais poderosos para representar e compartilhar o conhecimento. Diferente de diagramas de fluxo ou mapas mentais, que frequentemente operam sob uma lógica associativa ou linear, o mapa conceitual se caracteriza pela presença de proposições, que são as unidades semânticas fundamentais do conhecimento. Uma proposição é formada por dois conceitos unidos por um termo de ligação e uma seta, criando uma declaração com sentido completo. Para Correia, essa estrutura permite externalizar as relações conceituais presentes nos modelos mentais dos indivíduos, tornando visíveis os processos de pensamento que geralmente permanecem ocultos durante a instrução tradicional.   </w:t>
      </w:r>
    </w:p>
    <w:p w14:paraId="5655316A" w14:textId="77777777" w:rsidR="0086744C" w:rsidRPr="0086744C" w:rsidRDefault="0086744C" w:rsidP="0086744C">
      <w:r w:rsidRPr="0086744C">
        <w:t xml:space="preserve">A eficácia dessa técnica repousa na Teoria da Aprendizagem Significativa (TAS), de David </w:t>
      </w:r>
      <w:proofErr w:type="spellStart"/>
      <w:r w:rsidRPr="0086744C">
        <w:t>Ausubel</w:t>
      </w:r>
      <w:proofErr w:type="spellEnd"/>
      <w:r w:rsidRPr="0086744C">
        <w:t xml:space="preserve"> e Joseph Novak, que postula que a aprendizagem ocorre quando o sujeito relaciona deliberadamente um novo conhecimento a conceitos relevantes já existentes em sua estrutura cognitiva, denominados </w:t>
      </w:r>
      <w:proofErr w:type="spellStart"/>
      <w:r w:rsidRPr="0086744C">
        <w:t>subsunçores</w:t>
      </w:r>
      <w:proofErr w:type="spellEnd"/>
      <w:r w:rsidRPr="0086744C">
        <w:t xml:space="preserve">. Correia argumenta que o sucesso do uso de mapas conceituais em sala de aula depende intrinsecamente do entendimento dos fundamentos teóricos que sustentam a técnica, evitando que o mapeamento se torne uma atividade mecânica ou puramente burocrática. A complexidade do conhecimento mapeado reflete a profundidade da compreensão do autor, sendo que mapas de alta qualidade semântica indicam a superação de aprendizagens </w:t>
      </w:r>
      <w:proofErr w:type="spellStart"/>
      <w:r w:rsidRPr="0086744C">
        <w:t>memorísticas</w:t>
      </w:r>
      <w:proofErr w:type="spellEnd"/>
      <w:r w:rsidRPr="0086744C">
        <w:t xml:space="preserve"> em favor de uma integração conceitual sólida.   </w:t>
      </w:r>
    </w:p>
    <w:p w14:paraId="1D559989" w14:textId="77777777" w:rsidR="0086744C" w:rsidRPr="0086744C" w:rsidRDefault="0086744C" w:rsidP="0086744C">
      <w:pPr>
        <w:rPr>
          <w:b/>
          <w:bCs/>
        </w:rPr>
      </w:pPr>
      <w:r w:rsidRPr="0086744C">
        <w:rPr>
          <w:b/>
          <w:bCs/>
        </w:rPr>
        <w:t>A Integração com a Teoria da Carga Cognitiva</w:t>
      </w:r>
    </w:p>
    <w:p w14:paraId="77EFD111" w14:textId="77777777" w:rsidR="0086744C" w:rsidRPr="0086744C" w:rsidRDefault="0086744C" w:rsidP="0086744C">
      <w:r w:rsidRPr="0086744C">
        <w:lastRenderedPageBreak/>
        <w:t xml:space="preserve">Uma das contribuições mais originais de Paulo Correia para a literatura da área é a inclusão do planejamento instrucional como um obstáculo crítico ao uso sistemático de mapas conceituais. Em sua tese de livre docência, Correia associa a TAS à Teoria da Carga Cognitiva (TCC) de John </w:t>
      </w:r>
      <w:proofErr w:type="spellStart"/>
      <w:r w:rsidRPr="0086744C">
        <w:t>Sweller</w:t>
      </w:r>
      <w:proofErr w:type="spellEnd"/>
      <w:r w:rsidRPr="0086744C">
        <w:t xml:space="preserve"> para explicar por que professores e alunos frequentemente enfrentam dificuldades ao adotar a técnica. A TCC baseia-se na premissa de que a memória de trabalho humana possui capacidade limitada para processar informações novas e complexas simultaneamente.   </w:t>
      </w:r>
    </w:p>
    <w:p w14:paraId="46347123" w14:textId="77777777" w:rsidR="0086744C" w:rsidRPr="0086744C" w:rsidRDefault="0086744C" w:rsidP="0086744C">
      <w:r w:rsidRPr="0086744C">
        <w:t>A articulação proposta por Correia identifica que a elaboração de um mapa conceitual exige um esforço mental elevado que pode levar à sobrecarga cognitiva, especialmente em novatos. Quando um aluno é solicitado a mapear um tema complexo que ainda não domina, ele precisa lidar simultaneamente com o conteúdo científico (carga intrínseca) e com as regras da técnica de mapeamento (carga extrínseca). Se a soma dessas demandas ultrapassa a capacidade da memória de trabalho, o processamento generativo — que é o esforço necessário para a construção de esquemas conceituais e a aprendizagem significativa — é sacrificado.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936"/>
        <w:gridCol w:w="5606"/>
        <w:gridCol w:w="6848"/>
      </w:tblGrid>
      <w:tr w:rsidR="0086744C" w:rsidRPr="0086744C" w14:paraId="2CD13381" w14:textId="77777777">
        <w:trPr>
          <w:tblHeader/>
          <w:tblCellSpacing w:w="15" w:type="dxa"/>
        </w:trPr>
        <w:tc>
          <w:tcPr>
            <w:tcW w:w="0" w:type="auto"/>
            <w:shd w:val="clear" w:color="auto" w:fill="1B1B1B"/>
            <w:tcMar>
              <w:top w:w="120" w:type="dxa"/>
              <w:left w:w="180" w:type="dxa"/>
              <w:bottom w:w="120" w:type="dxa"/>
              <w:right w:w="180" w:type="dxa"/>
            </w:tcMar>
            <w:hideMark/>
          </w:tcPr>
          <w:p w14:paraId="64E51E35" w14:textId="77777777" w:rsidR="0086744C" w:rsidRPr="0086744C" w:rsidRDefault="0086744C" w:rsidP="0086744C">
            <w:r w:rsidRPr="0086744C">
              <w:t>Componente da Carga Cognitiva</w:t>
            </w:r>
          </w:p>
        </w:tc>
        <w:tc>
          <w:tcPr>
            <w:tcW w:w="0" w:type="auto"/>
            <w:shd w:val="clear" w:color="auto" w:fill="1B1B1B"/>
            <w:tcMar>
              <w:top w:w="120" w:type="dxa"/>
              <w:left w:w="180" w:type="dxa"/>
              <w:bottom w:w="120" w:type="dxa"/>
              <w:right w:w="180" w:type="dxa"/>
            </w:tcMar>
            <w:hideMark/>
          </w:tcPr>
          <w:p w14:paraId="44C4D6EF" w14:textId="77777777" w:rsidR="0086744C" w:rsidRPr="0086744C" w:rsidRDefault="0086744C" w:rsidP="0086744C">
            <w:r w:rsidRPr="0086744C">
              <w:t>Definição na Perspectiva do Mapeamento</w:t>
            </w:r>
          </w:p>
        </w:tc>
        <w:tc>
          <w:tcPr>
            <w:tcW w:w="0" w:type="auto"/>
            <w:shd w:val="clear" w:color="auto" w:fill="1B1B1B"/>
            <w:tcMar>
              <w:top w:w="120" w:type="dxa"/>
              <w:left w:w="180" w:type="dxa"/>
              <w:bottom w:w="120" w:type="dxa"/>
              <w:right w:w="180" w:type="dxa"/>
            </w:tcMar>
            <w:hideMark/>
          </w:tcPr>
          <w:p w14:paraId="4E765615" w14:textId="77777777" w:rsidR="0086744C" w:rsidRPr="0086744C" w:rsidRDefault="0086744C" w:rsidP="0086744C">
            <w:r w:rsidRPr="0086744C">
              <w:t>Implicação para o Planejamento Instrucional</w:t>
            </w:r>
          </w:p>
        </w:tc>
      </w:tr>
      <w:tr w:rsidR="0086744C" w:rsidRPr="0086744C" w14:paraId="2052E198" w14:textId="77777777">
        <w:trPr>
          <w:tblCellSpacing w:w="15" w:type="dxa"/>
        </w:trPr>
        <w:tc>
          <w:tcPr>
            <w:tcW w:w="0" w:type="auto"/>
            <w:shd w:val="clear" w:color="auto" w:fill="1B1B1B"/>
            <w:tcMar>
              <w:top w:w="120" w:type="dxa"/>
              <w:left w:w="180" w:type="dxa"/>
              <w:bottom w:w="120" w:type="dxa"/>
              <w:right w:w="180" w:type="dxa"/>
            </w:tcMar>
            <w:hideMark/>
          </w:tcPr>
          <w:p w14:paraId="70B1A777" w14:textId="77777777" w:rsidR="0086744C" w:rsidRPr="0086744C" w:rsidRDefault="0086744C" w:rsidP="0086744C">
            <w:r w:rsidRPr="0086744C">
              <w:rPr>
                <w:b/>
                <w:bCs/>
              </w:rPr>
              <w:t>Carga Intrínseca</w:t>
            </w:r>
          </w:p>
        </w:tc>
        <w:tc>
          <w:tcPr>
            <w:tcW w:w="0" w:type="auto"/>
            <w:shd w:val="clear" w:color="auto" w:fill="1B1B1B"/>
            <w:tcMar>
              <w:top w:w="120" w:type="dxa"/>
              <w:left w:w="180" w:type="dxa"/>
              <w:bottom w:w="120" w:type="dxa"/>
              <w:right w:w="180" w:type="dxa"/>
            </w:tcMar>
            <w:hideMark/>
          </w:tcPr>
          <w:p w14:paraId="6A7264A2" w14:textId="77777777" w:rsidR="0086744C" w:rsidRPr="0086744C" w:rsidRDefault="0086744C" w:rsidP="0086744C">
            <w:r w:rsidRPr="0086744C">
              <w:t>Complexidade inerente ao conteúdo (interatividade entre conceitos).</w:t>
            </w:r>
          </w:p>
        </w:tc>
        <w:tc>
          <w:tcPr>
            <w:tcW w:w="0" w:type="auto"/>
            <w:shd w:val="clear" w:color="auto" w:fill="1B1B1B"/>
            <w:tcMar>
              <w:top w:w="120" w:type="dxa"/>
              <w:left w:w="180" w:type="dxa"/>
              <w:bottom w:w="120" w:type="dxa"/>
              <w:right w:w="180" w:type="dxa"/>
            </w:tcMar>
            <w:hideMark/>
          </w:tcPr>
          <w:p w14:paraId="418B83FA" w14:textId="77777777" w:rsidR="0086744C" w:rsidRPr="0086744C" w:rsidRDefault="0086744C" w:rsidP="0086744C">
            <w:r w:rsidRPr="0086744C">
              <w:t>O professor deve fragmentar temas densos ou oferecer suporte para gerenciar a interatividade. </w:t>
            </w:r>
          </w:p>
        </w:tc>
      </w:tr>
      <w:tr w:rsidR="0086744C" w:rsidRPr="0086744C" w14:paraId="67F449C8" w14:textId="77777777">
        <w:trPr>
          <w:tblCellSpacing w:w="15" w:type="dxa"/>
        </w:trPr>
        <w:tc>
          <w:tcPr>
            <w:tcW w:w="0" w:type="auto"/>
            <w:shd w:val="clear" w:color="auto" w:fill="1B1B1B"/>
            <w:tcMar>
              <w:top w:w="120" w:type="dxa"/>
              <w:left w:w="180" w:type="dxa"/>
              <w:bottom w:w="120" w:type="dxa"/>
              <w:right w:w="180" w:type="dxa"/>
            </w:tcMar>
            <w:hideMark/>
          </w:tcPr>
          <w:p w14:paraId="26A53A8B" w14:textId="77777777" w:rsidR="0086744C" w:rsidRPr="0086744C" w:rsidRDefault="0086744C" w:rsidP="0086744C">
            <w:r w:rsidRPr="0086744C">
              <w:rPr>
                <w:b/>
                <w:bCs/>
              </w:rPr>
              <w:t>Carga Extrínseca</w:t>
            </w:r>
          </w:p>
        </w:tc>
        <w:tc>
          <w:tcPr>
            <w:tcW w:w="0" w:type="auto"/>
            <w:shd w:val="clear" w:color="auto" w:fill="1B1B1B"/>
            <w:tcMar>
              <w:top w:w="120" w:type="dxa"/>
              <w:left w:w="180" w:type="dxa"/>
              <w:bottom w:w="120" w:type="dxa"/>
              <w:right w:w="180" w:type="dxa"/>
            </w:tcMar>
            <w:hideMark/>
          </w:tcPr>
          <w:p w14:paraId="2BC3B46C" w14:textId="77777777" w:rsidR="0086744C" w:rsidRPr="0086744C" w:rsidRDefault="0086744C" w:rsidP="0086744C">
            <w:r w:rsidRPr="0086744C">
              <w:t>Dificuldade relacionada ao formato da tarefa e à técnica de mapeamento.</w:t>
            </w:r>
          </w:p>
        </w:tc>
        <w:tc>
          <w:tcPr>
            <w:tcW w:w="0" w:type="auto"/>
            <w:shd w:val="clear" w:color="auto" w:fill="1B1B1B"/>
            <w:tcMar>
              <w:top w:w="120" w:type="dxa"/>
              <w:left w:w="180" w:type="dxa"/>
              <w:bottom w:w="120" w:type="dxa"/>
              <w:right w:w="180" w:type="dxa"/>
            </w:tcMar>
            <w:hideMark/>
          </w:tcPr>
          <w:p w14:paraId="0DED697B" w14:textId="77777777" w:rsidR="0086744C" w:rsidRPr="0086744C" w:rsidRDefault="0086744C" w:rsidP="0086744C">
            <w:r w:rsidRPr="0086744C">
              <w:t>A técnica deve ser ensinada gradualmente para que não compita com o aprendizado do conteúdo. </w:t>
            </w:r>
          </w:p>
        </w:tc>
      </w:tr>
      <w:tr w:rsidR="0086744C" w:rsidRPr="0086744C" w14:paraId="01015817" w14:textId="77777777">
        <w:trPr>
          <w:tblCellSpacing w:w="15" w:type="dxa"/>
        </w:trPr>
        <w:tc>
          <w:tcPr>
            <w:tcW w:w="0" w:type="auto"/>
            <w:shd w:val="clear" w:color="auto" w:fill="1B1B1B"/>
            <w:tcMar>
              <w:top w:w="120" w:type="dxa"/>
              <w:left w:w="180" w:type="dxa"/>
              <w:bottom w:w="120" w:type="dxa"/>
              <w:right w:w="180" w:type="dxa"/>
            </w:tcMar>
            <w:hideMark/>
          </w:tcPr>
          <w:p w14:paraId="21BF5D0B" w14:textId="77777777" w:rsidR="0086744C" w:rsidRPr="0086744C" w:rsidRDefault="0086744C" w:rsidP="0086744C">
            <w:r w:rsidRPr="0086744C">
              <w:rPr>
                <w:b/>
                <w:bCs/>
              </w:rPr>
              <w:t>Processamento Generativo</w:t>
            </w:r>
          </w:p>
        </w:tc>
        <w:tc>
          <w:tcPr>
            <w:tcW w:w="0" w:type="auto"/>
            <w:shd w:val="clear" w:color="auto" w:fill="1B1B1B"/>
            <w:tcMar>
              <w:top w:w="120" w:type="dxa"/>
              <w:left w:w="180" w:type="dxa"/>
              <w:bottom w:w="120" w:type="dxa"/>
              <w:right w:w="180" w:type="dxa"/>
            </w:tcMar>
            <w:hideMark/>
          </w:tcPr>
          <w:p w14:paraId="45612B3D" w14:textId="77777777" w:rsidR="0086744C" w:rsidRPr="0086744C" w:rsidRDefault="0086744C" w:rsidP="0086744C">
            <w:r w:rsidRPr="0086744C">
              <w:t>Esforço mental direcionado à construção de relações e integração de saberes.</w:t>
            </w:r>
          </w:p>
        </w:tc>
        <w:tc>
          <w:tcPr>
            <w:tcW w:w="0" w:type="auto"/>
            <w:shd w:val="clear" w:color="auto" w:fill="1B1B1B"/>
            <w:tcMar>
              <w:top w:w="120" w:type="dxa"/>
              <w:left w:w="180" w:type="dxa"/>
              <w:bottom w:w="120" w:type="dxa"/>
              <w:right w:w="180" w:type="dxa"/>
            </w:tcMar>
            <w:hideMark/>
          </w:tcPr>
          <w:p w14:paraId="3BC49E80" w14:textId="77777777" w:rsidR="0086744C" w:rsidRPr="0086744C" w:rsidRDefault="0086744C" w:rsidP="0086744C">
            <w:r w:rsidRPr="0086744C">
              <w:t>O objetivo final do design instrucional é liberar recursos para este processo. </w:t>
            </w:r>
          </w:p>
        </w:tc>
      </w:tr>
    </w:tbl>
    <w:p w14:paraId="2B9D17B0" w14:textId="77777777" w:rsidR="0086744C" w:rsidRPr="0086744C" w:rsidRDefault="0086744C" w:rsidP="0086744C">
      <w:r w:rsidRPr="0086744C">
        <w:t>  </w:t>
      </w:r>
    </w:p>
    <w:p w14:paraId="44A290A8" w14:textId="77777777" w:rsidR="0086744C" w:rsidRPr="0086744C" w:rsidRDefault="0086744C" w:rsidP="0086744C">
      <w:r w:rsidRPr="0086744C">
        <w:t>A tese de Correia confirma que a baixa qualidade de muitos mapas produzidos por alunos não reflete necessariamente a falta de esforço, mas sim uma falha no planejamento instrucional que impôs uma sobrecarga cognitiva inviabilizando o pensamento crítico e a ancoragem de novos conhecimentos. Assim, o papel do professor transita de um transmissor de informações para um gestor da carga cognitiva, responsável por criar arquiteturas pedagógicas que favoreçam a manipulação ativa de conceitos.   </w:t>
      </w:r>
    </w:p>
    <w:p w14:paraId="2B945A95" w14:textId="77777777" w:rsidR="0086744C" w:rsidRPr="0086744C" w:rsidRDefault="0086744C" w:rsidP="0086744C">
      <w:pPr>
        <w:rPr>
          <w:b/>
          <w:bCs/>
        </w:rPr>
      </w:pPr>
      <w:r w:rsidRPr="0086744C">
        <w:rPr>
          <w:b/>
          <w:bCs/>
        </w:rPr>
        <w:t>Estruturas de Conhecimento e a Analogia da Proteína</w:t>
      </w:r>
    </w:p>
    <w:p w14:paraId="7563C451" w14:textId="77777777" w:rsidR="0086744C" w:rsidRPr="0086744C" w:rsidRDefault="0086744C" w:rsidP="0086744C">
      <w:r w:rsidRPr="0086744C">
        <w:t>Para ilustrar como o conhecimento se transforma e se organiza ao longo do tempo, o Professor Paulo Correia desenvolveu uma analogia inovadora entre as estruturas das proteínas e as estruturas de conhecimento humano. Esta metáfora ajuda a compreender a transição de um aprendiz iniciante para um especialista em determinado assunto, permitindo visualizar a sofisticação crescente das conexões neurais e conceituais.   </w:t>
      </w:r>
    </w:p>
    <w:p w14:paraId="0F6F4E7D" w14:textId="77777777" w:rsidR="0086744C" w:rsidRPr="0086744C" w:rsidRDefault="0086744C" w:rsidP="0086744C">
      <w:r w:rsidRPr="0086744C">
        <w:t xml:space="preserve">A estrutura primária do conhecimento equivale à memorização linear de fatos, informações isoladas e definições de dicionário. É um estágio inicial necessário, mas insuficiente para a resolução de problemas complexos. A estrutura secundária emerge </w:t>
      </w:r>
      <w:r w:rsidRPr="0086744C">
        <w:lastRenderedPageBreak/>
        <w:t>quando o aluno começa a conferir sentido às informações, organizando-as em redes radiais (conhecimento conceitual) ou em procedimentos sequenciais mais complexos (conhecimento procedimental). O estágio de excelência, a estrutura terciária, é caracterizado pelo conhecimento profissional profundo, onde há um diálogo constante entre a teoria e a prática, permitindo que o indivíduo selecione a abordagem mais adequada para situações inéditas.   </w:t>
      </w:r>
    </w:p>
    <w:p w14:paraId="3C22DD03" w14:textId="77777777" w:rsidR="0086744C" w:rsidRPr="0086744C" w:rsidRDefault="0086744C" w:rsidP="0086744C">
      <w:r w:rsidRPr="0086744C">
        <w:t xml:space="preserve">Essa evolução não ocorre de forma contínua e linear, mas sim através de um modelo de aprendizagem pontuada, marcado por saltos conceituais e períodos de aparente estagnação. Um dos momentos mais críticos descritos por Correia é o período de disjunção, uma fase de crise cognitiva onde as estruturas lineares anteriores "colapsam" para dar lugar a uma organização em rede. Nesse estágio, o aluno frequentemente relata uma sensação de desorientação, sentindo que sabe menos do que quando iniciou os estudos, quando na verdade está em meio a uma profunda reorganização de seus </w:t>
      </w:r>
      <w:proofErr w:type="spellStart"/>
      <w:r w:rsidRPr="0086744C">
        <w:t>subsunçores</w:t>
      </w:r>
      <w:proofErr w:type="spellEnd"/>
      <w:r w:rsidRPr="0086744C">
        <w:t>. A mediação do professor é essencial para acolher esse desconforto e guiar o estudante através dessa transição.   </w:t>
      </w:r>
    </w:p>
    <w:p w14:paraId="2085A07F" w14:textId="77777777" w:rsidR="0086744C" w:rsidRPr="0086744C" w:rsidRDefault="0086744C" w:rsidP="0086744C">
      <w:pPr>
        <w:rPr>
          <w:b/>
          <w:bCs/>
        </w:rPr>
      </w:pPr>
      <w:r w:rsidRPr="0086744C">
        <w:rPr>
          <w:b/>
          <w:bCs/>
        </w:rPr>
        <w:t>Conceitos Portais e Obstáculos Epistemológicos</w:t>
      </w:r>
    </w:p>
    <w:p w14:paraId="416AEAE6" w14:textId="77777777" w:rsidR="0086744C" w:rsidRPr="0086744C" w:rsidRDefault="0086744C" w:rsidP="0086744C">
      <w:r w:rsidRPr="0086744C">
        <w:t>A pesquisa de Paulo Correia também se debruça sobre a identificação de conceitos portais (</w:t>
      </w:r>
      <w:proofErr w:type="spellStart"/>
      <w:r w:rsidRPr="0086744C">
        <w:t>threshold</w:t>
      </w:r>
      <w:proofErr w:type="spellEnd"/>
      <w:r w:rsidRPr="0086744C">
        <w:t xml:space="preserve"> </w:t>
      </w:r>
      <w:proofErr w:type="spellStart"/>
      <w:r w:rsidRPr="0086744C">
        <w:t>concepts</w:t>
      </w:r>
      <w:proofErr w:type="spellEnd"/>
      <w:r w:rsidRPr="0086744C">
        <w:t>), que atuam como portões de entrada para uma nova compreensão de um campo de estudo. Uma vez compreendido, um conceito portal transforma radicalmente a percepção do sujeito sobre o assunto, sendo caracterizado como integrador, transformador e, muitas vezes, contraintuitivo ou problemático. No entanto, a dificuldade de atravessar esses portais constitui um dos maiores desafios para a aprendizagem profunda.   </w:t>
      </w:r>
    </w:p>
    <w:p w14:paraId="3DC24D53" w14:textId="77777777" w:rsidR="0086744C" w:rsidRPr="0086744C" w:rsidRDefault="0086744C" w:rsidP="0086744C">
      <w:r w:rsidRPr="0086744C">
        <w:t>A aplicação de mapas conceituais permite ao professor mapear o "território conceitual" e identificar onde os alunos estão estacionados. Em estudos realizados na área de Biologia, Correia e seus orientandos identificaram que o conceito de "tempo geológico" é um portal indispensável para a compreensão da "evolução biológica". Sem o entendimento da escala temporal imensa da geologia, o aluno permanece preso a uma visão estática ou finalista da vida, impossibilitando a aceitação plena da teoria evolutiva. Outros exemplos de portais citados incluem o conceito de "limite" no cálculo integral e o "custo de oportunidade" na economia. A clareza sobre esses portais permite ao professor focar seus esforços de mediação nos pontos de maior impacto para o desenvolvimento intelectual do aluno.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81"/>
        <w:gridCol w:w="4911"/>
        <w:gridCol w:w="8098"/>
      </w:tblGrid>
      <w:tr w:rsidR="0086744C" w:rsidRPr="0086744C" w14:paraId="39C3E244" w14:textId="77777777">
        <w:trPr>
          <w:tblHeader/>
          <w:tblCellSpacing w:w="15" w:type="dxa"/>
        </w:trPr>
        <w:tc>
          <w:tcPr>
            <w:tcW w:w="0" w:type="auto"/>
            <w:shd w:val="clear" w:color="auto" w:fill="1B1B1B"/>
            <w:tcMar>
              <w:top w:w="120" w:type="dxa"/>
              <w:left w:w="180" w:type="dxa"/>
              <w:bottom w:w="120" w:type="dxa"/>
              <w:right w:w="180" w:type="dxa"/>
            </w:tcMar>
            <w:hideMark/>
          </w:tcPr>
          <w:p w14:paraId="621D45D6" w14:textId="77777777" w:rsidR="0086744C" w:rsidRPr="0086744C" w:rsidRDefault="0086744C" w:rsidP="0086744C">
            <w:r w:rsidRPr="0086744C">
              <w:t>Campo de Estudo</w:t>
            </w:r>
          </w:p>
        </w:tc>
        <w:tc>
          <w:tcPr>
            <w:tcW w:w="0" w:type="auto"/>
            <w:shd w:val="clear" w:color="auto" w:fill="1B1B1B"/>
            <w:tcMar>
              <w:top w:w="120" w:type="dxa"/>
              <w:left w:w="180" w:type="dxa"/>
              <w:bottom w:w="120" w:type="dxa"/>
              <w:right w:w="180" w:type="dxa"/>
            </w:tcMar>
            <w:hideMark/>
          </w:tcPr>
          <w:p w14:paraId="180D1709" w14:textId="77777777" w:rsidR="0086744C" w:rsidRPr="0086744C" w:rsidRDefault="0086744C" w:rsidP="0086744C">
            <w:r w:rsidRPr="0086744C">
              <w:t>Conceito Portal Identificado</w:t>
            </w:r>
          </w:p>
        </w:tc>
        <w:tc>
          <w:tcPr>
            <w:tcW w:w="0" w:type="auto"/>
            <w:shd w:val="clear" w:color="auto" w:fill="1B1B1B"/>
            <w:tcMar>
              <w:top w:w="120" w:type="dxa"/>
              <w:left w:w="180" w:type="dxa"/>
              <w:bottom w:w="120" w:type="dxa"/>
              <w:right w:w="180" w:type="dxa"/>
            </w:tcMar>
            <w:hideMark/>
          </w:tcPr>
          <w:p w14:paraId="49396426" w14:textId="77777777" w:rsidR="0086744C" w:rsidRPr="0086744C" w:rsidRDefault="0086744C" w:rsidP="0086744C">
            <w:r w:rsidRPr="0086744C">
              <w:t>Obstáculo Superado pela Travessia</w:t>
            </w:r>
          </w:p>
        </w:tc>
      </w:tr>
      <w:tr w:rsidR="0086744C" w:rsidRPr="0086744C" w14:paraId="3F56B965" w14:textId="77777777">
        <w:trPr>
          <w:tblCellSpacing w:w="15" w:type="dxa"/>
        </w:trPr>
        <w:tc>
          <w:tcPr>
            <w:tcW w:w="0" w:type="auto"/>
            <w:shd w:val="clear" w:color="auto" w:fill="1B1B1B"/>
            <w:tcMar>
              <w:top w:w="120" w:type="dxa"/>
              <w:left w:w="180" w:type="dxa"/>
              <w:bottom w:w="120" w:type="dxa"/>
              <w:right w:w="180" w:type="dxa"/>
            </w:tcMar>
            <w:hideMark/>
          </w:tcPr>
          <w:p w14:paraId="2ACC2A17" w14:textId="77777777" w:rsidR="0086744C" w:rsidRPr="0086744C" w:rsidRDefault="0086744C" w:rsidP="0086744C">
            <w:r w:rsidRPr="0086744C">
              <w:rPr>
                <w:b/>
                <w:bCs/>
              </w:rPr>
              <w:t>Biologia</w:t>
            </w:r>
          </w:p>
        </w:tc>
        <w:tc>
          <w:tcPr>
            <w:tcW w:w="0" w:type="auto"/>
            <w:shd w:val="clear" w:color="auto" w:fill="1B1B1B"/>
            <w:tcMar>
              <w:top w:w="120" w:type="dxa"/>
              <w:left w:w="180" w:type="dxa"/>
              <w:bottom w:w="120" w:type="dxa"/>
              <w:right w:w="180" w:type="dxa"/>
            </w:tcMar>
            <w:hideMark/>
          </w:tcPr>
          <w:p w14:paraId="75777098" w14:textId="77777777" w:rsidR="0086744C" w:rsidRPr="0086744C" w:rsidRDefault="0086744C" w:rsidP="0086744C">
            <w:r w:rsidRPr="0086744C">
              <w:t>Tempo Geológico / Mutação</w:t>
            </w:r>
          </w:p>
        </w:tc>
        <w:tc>
          <w:tcPr>
            <w:tcW w:w="0" w:type="auto"/>
            <w:shd w:val="clear" w:color="auto" w:fill="1B1B1B"/>
            <w:tcMar>
              <w:top w:w="120" w:type="dxa"/>
              <w:left w:w="180" w:type="dxa"/>
              <w:bottom w:w="120" w:type="dxa"/>
              <w:right w:w="180" w:type="dxa"/>
            </w:tcMar>
            <w:hideMark/>
          </w:tcPr>
          <w:p w14:paraId="022778EC" w14:textId="77777777" w:rsidR="0086744C" w:rsidRPr="0086744C" w:rsidRDefault="0086744C" w:rsidP="0086744C">
            <w:r w:rsidRPr="0086744C">
              <w:t>Transição da visão estática para a evolução biológica dinâmica. </w:t>
            </w:r>
          </w:p>
        </w:tc>
      </w:tr>
      <w:tr w:rsidR="0086744C" w:rsidRPr="0086744C" w14:paraId="5C0FE1EB" w14:textId="77777777">
        <w:trPr>
          <w:tblCellSpacing w:w="15" w:type="dxa"/>
        </w:trPr>
        <w:tc>
          <w:tcPr>
            <w:tcW w:w="0" w:type="auto"/>
            <w:shd w:val="clear" w:color="auto" w:fill="1B1B1B"/>
            <w:tcMar>
              <w:top w:w="120" w:type="dxa"/>
              <w:left w:w="180" w:type="dxa"/>
              <w:bottom w:w="120" w:type="dxa"/>
              <w:right w:w="180" w:type="dxa"/>
            </w:tcMar>
            <w:hideMark/>
          </w:tcPr>
          <w:p w14:paraId="7D13325B" w14:textId="77777777" w:rsidR="0086744C" w:rsidRPr="0086744C" w:rsidRDefault="0086744C" w:rsidP="0086744C">
            <w:r w:rsidRPr="0086744C">
              <w:rPr>
                <w:b/>
                <w:bCs/>
              </w:rPr>
              <w:t>Química</w:t>
            </w:r>
          </w:p>
        </w:tc>
        <w:tc>
          <w:tcPr>
            <w:tcW w:w="0" w:type="auto"/>
            <w:shd w:val="clear" w:color="auto" w:fill="1B1B1B"/>
            <w:tcMar>
              <w:top w:w="120" w:type="dxa"/>
              <w:left w:w="180" w:type="dxa"/>
              <w:bottom w:w="120" w:type="dxa"/>
              <w:right w:w="180" w:type="dxa"/>
            </w:tcMar>
            <w:hideMark/>
          </w:tcPr>
          <w:p w14:paraId="647FB5A8" w14:textId="77777777" w:rsidR="0086744C" w:rsidRPr="0086744C" w:rsidRDefault="0086744C" w:rsidP="0086744C">
            <w:r w:rsidRPr="0086744C">
              <w:t>Geometria Molecular (Representação 3D)</w:t>
            </w:r>
          </w:p>
        </w:tc>
        <w:tc>
          <w:tcPr>
            <w:tcW w:w="0" w:type="auto"/>
            <w:shd w:val="clear" w:color="auto" w:fill="1B1B1B"/>
            <w:tcMar>
              <w:top w:w="120" w:type="dxa"/>
              <w:left w:w="180" w:type="dxa"/>
              <w:bottom w:w="120" w:type="dxa"/>
              <w:right w:w="180" w:type="dxa"/>
            </w:tcMar>
            <w:hideMark/>
          </w:tcPr>
          <w:p w14:paraId="1268DDC1" w14:textId="77777777" w:rsidR="0086744C" w:rsidRPr="0086744C" w:rsidRDefault="0086744C" w:rsidP="0086744C">
            <w:r w:rsidRPr="0086744C">
              <w:t>Superação da dificuldade de visualizar a estrutura espacial da matéria. </w:t>
            </w:r>
          </w:p>
        </w:tc>
      </w:tr>
      <w:tr w:rsidR="0086744C" w:rsidRPr="0086744C" w14:paraId="685B1322" w14:textId="77777777">
        <w:trPr>
          <w:tblCellSpacing w:w="15" w:type="dxa"/>
        </w:trPr>
        <w:tc>
          <w:tcPr>
            <w:tcW w:w="0" w:type="auto"/>
            <w:shd w:val="clear" w:color="auto" w:fill="1B1B1B"/>
            <w:tcMar>
              <w:top w:w="120" w:type="dxa"/>
              <w:left w:w="180" w:type="dxa"/>
              <w:bottom w:w="120" w:type="dxa"/>
              <w:right w:w="180" w:type="dxa"/>
            </w:tcMar>
            <w:hideMark/>
          </w:tcPr>
          <w:p w14:paraId="685AE609" w14:textId="77777777" w:rsidR="0086744C" w:rsidRPr="0086744C" w:rsidRDefault="0086744C" w:rsidP="0086744C">
            <w:r w:rsidRPr="0086744C">
              <w:rPr>
                <w:b/>
                <w:bCs/>
              </w:rPr>
              <w:t>Economia</w:t>
            </w:r>
          </w:p>
        </w:tc>
        <w:tc>
          <w:tcPr>
            <w:tcW w:w="0" w:type="auto"/>
            <w:shd w:val="clear" w:color="auto" w:fill="1B1B1B"/>
            <w:tcMar>
              <w:top w:w="120" w:type="dxa"/>
              <w:left w:w="180" w:type="dxa"/>
              <w:bottom w:w="120" w:type="dxa"/>
              <w:right w:w="180" w:type="dxa"/>
            </w:tcMar>
            <w:hideMark/>
          </w:tcPr>
          <w:p w14:paraId="0237D62B" w14:textId="77777777" w:rsidR="0086744C" w:rsidRPr="0086744C" w:rsidRDefault="0086744C" w:rsidP="0086744C">
            <w:r w:rsidRPr="0086744C">
              <w:t>Custo de Oportunidade</w:t>
            </w:r>
          </w:p>
        </w:tc>
        <w:tc>
          <w:tcPr>
            <w:tcW w:w="0" w:type="auto"/>
            <w:shd w:val="clear" w:color="auto" w:fill="1B1B1B"/>
            <w:tcMar>
              <w:top w:w="120" w:type="dxa"/>
              <w:left w:w="180" w:type="dxa"/>
              <w:bottom w:w="120" w:type="dxa"/>
              <w:right w:w="180" w:type="dxa"/>
            </w:tcMar>
            <w:hideMark/>
          </w:tcPr>
          <w:p w14:paraId="331FDC81" w14:textId="77777777" w:rsidR="0086744C" w:rsidRPr="0086744C" w:rsidRDefault="0086744C" w:rsidP="0086744C">
            <w:r w:rsidRPr="0086744C">
              <w:t>Compreensão da lógica de escolha e escassez de recursos. </w:t>
            </w:r>
          </w:p>
        </w:tc>
      </w:tr>
      <w:tr w:rsidR="0086744C" w:rsidRPr="0086744C" w14:paraId="6202BDC8" w14:textId="77777777">
        <w:trPr>
          <w:tblCellSpacing w:w="15" w:type="dxa"/>
        </w:trPr>
        <w:tc>
          <w:tcPr>
            <w:tcW w:w="0" w:type="auto"/>
            <w:shd w:val="clear" w:color="auto" w:fill="1B1B1B"/>
            <w:tcMar>
              <w:top w:w="120" w:type="dxa"/>
              <w:left w:w="180" w:type="dxa"/>
              <w:bottom w:w="120" w:type="dxa"/>
              <w:right w:w="180" w:type="dxa"/>
            </w:tcMar>
            <w:hideMark/>
          </w:tcPr>
          <w:p w14:paraId="08FA0122" w14:textId="77777777" w:rsidR="0086744C" w:rsidRPr="0086744C" w:rsidRDefault="0086744C" w:rsidP="0086744C">
            <w:r w:rsidRPr="0086744C">
              <w:rPr>
                <w:b/>
                <w:bCs/>
              </w:rPr>
              <w:t>Matemática</w:t>
            </w:r>
          </w:p>
        </w:tc>
        <w:tc>
          <w:tcPr>
            <w:tcW w:w="0" w:type="auto"/>
            <w:shd w:val="clear" w:color="auto" w:fill="1B1B1B"/>
            <w:tcMar>
              <w:top w:w="120" w:type="dxa"/>
              <w:left w:w="180" w:type="dxa"/>
              <w:bottom w:w="120" w:type="dxa"/>
              <w:right w:w="180" w:type="dxa"/>
            </w:tcMar>
            <w:hideMark/>
          </w:tcPr>
          <w:p w14:paraId="7A0A198A" w14:textId="77777777" w:rsidR="0086744C" w:rsidRPr="0086744C" w:rsidRDefault="0086744C" w:rsidP="0086744C">
            <w:r w:rsidRPr="0086744C">
              <w:t>Limite</w:t>
            </w:r>
          </w:p>
        </w:tc>
        <w:tc>
          <w:tcPr>
            <w:tcW w:w="0" w:type="auto"/>
            <w:shd w:val="clear" w:color="auto" w:fill="1B1B1B"/>
            <w:tcMar>
              <w:top w:w="120" w:type="dxa"/>
              <w:left w:w="180" w:type="dxa"/>
              <w:bottom w:w="120" w:type="dxa"/>
              <w:right w:w="180" w:type="dxa"/>
            </w:tcMar>
            <w:hideMark/>
          </w:tcPr>
          <w:p w14:paraId="7082B911" w14:textId="77777777" w:rsidR="0086744C" w:rsidRPr="0086744C" w:rsidRDefault="0086744C" w:rsidP="0086744C">
            <w:r w:rsidRPr="0086744C">
              <w:t>Fundamentação para o cálculo diferencial e integral. </w:t>
            </w:r>
          </w:p>
        </w:tc>
      </w:tr>
    </w:tbl>
    <w:p w14:paraId="1E377E32" w14:textId="77777777" w:rsidR="0086744C" w:rsidRPr="0086744C" w:rsidRDefault="0086744C" w:rsidP="0086744C">
      <w:r w:rsidRPr="0086744C">
        <w:lastRenderedPageBreak/>
        <w:t>  </w:t>
      </w:r>
    </w:p>
    <w:p w14:paraId="51F10427" w14:textId="77777777" w:rsidR="0086744C" w:rsidRPr="0086744C" w:rsidRDefault="0086744C" w:rsidP="0086744C">
      <w:pPr>
        <w:rPr>
          <w:b/>
          <w:bCs/>
        </w:rPr>
      </w:pPr>
      <w:r w:rsidRPr="0086744C">
        <w:rPr>
          <w:b/>
          <w:bCs/>
        </w:rPr>
        <w:t>Ondas Semânticas e a Navegação no Conhecimento Poderoso</w:t>
      </w:r>
    </w:p>
    <w:p w14:paraId="26392AA8" w14:textId="77777777" w:rsidR="0086744C" w:rsidRPr="0086744C" w:rsidRDefault="0086744C" w:rsidP="0086744C">
      <w:r w:rsidRPr="0086744C">
        <w:t xml:space="preserve">Integrando as discussões de Ian </w:t>
      </w:r>
      <w:proofErr w:type="spellStart"/>
      <w:r w:rsidRPr="0086744C">
        <w:t>Kinchin</w:t>
      </w:r>
      <w:proofErr w:type="spellEnd"/>
      <w:r w:rsidRPr="0086744C">
        <w:t xml:space="preserve"> sobre a dinâmica das estruturas de conhecimento e a Teoria da Legitimação de Código (LCT) de Karl </w:t>
      </w:r>
      <w:proofErr w:type="spellStart"/>
      <w:r w:rsidRPr="0086744C">
        <w:t>Maton</w:t>
      </w:r>
      <w:proofErr w:type="spellEnd"/>
      <w:r w:rsidRPr="0086744C">
        <w:t>, Paulo Correia introduziu o conceito de surf nas ondas semânticas no contexto do mapeamento conceitual. Essa abordagem foca na variação da gravidade semântica (o quanto o conhecimento está preso a um contexto específico) e da densidade semântica (o nível de abstração e complexidade dos significados condensados em um termo).   </w:t>
      </w:r>
    </w:p>
    <w:p w14:paraId="7A262461" w14:textId="77777777" w:rsidR="0086744C" w:rsidRPr="0086744C" w:rsidRDefault="0086744C" w:rsidP="0086744C">
      <w:r w:rsidRPr="0086744C">
        <w:t xml:space="preserve">Correia alerta para a "armadilha </w:t>
      </w:r>
      <w:proofErr w:type="spellStart"/>
      <w:r w:rsidRPr="0086744C">
        <w:t>ausubeliana</w:t>
      </w:r>
      <w:proofErr w:type="spellEnd"/>
      <w:r w:rsidRPr="0086744C">
        <w:t>", na qual o ensino permanece restrito a definições verbais abstratas que não se conectam à realidade, resultando em uma aprendizagem superficial onde o aluno decora nomes sem entender sua função. A aprendizagem de alta qualidade exige que o professor crie caminhos instrucionais que oscilem entre a teoria de alto nível (baixa gravidade semântica) e exemplos concretos ou aplicações práticas (alta gravidade semântica). O mapa conceitual é a ferramenta ideal para visualizar esse "surf", conectando os conceitos abstratos às suas manifestações tangíveis por meio de proposições dinâmicas e explicativas. Esse processo transforma o conhecimento inerte em conhecimento poderoso, que capacita o indivíduo a intervir na sociedade e pensar de forma autônoma.   </w:t>
      </w:r>
    </w:p>
    <w:p w14:paraId="244E83AB" w14:textId="77777777" w:rsidR="0086744C" w:rsidRPr="0086744C" w:rsidRDefault="0086744C" w:rsidP="0086744C">
      <w:pPr>
        <w:rPr>
          <w:b/>
          <w:bCs/>
        </w:rPr>
      </w:pPr>
      <w:r w:rsidRPr="0086744C">
        <w:rPr>
          <w:b/>
          <w:bCs/>
        </w:rPr>
        <w:t>Inovações Metodológicas: O Professor como Mapeador</w:t>
      </w:r>
    </w:p>
    <w:p w14:paraId="731DF648" w14:textId="77777777" w:rsidR="0086744C" w:rsidRPr="0086744C" w:rsidRDefault="0086744C" w:rsidP="0086744C">
      <w:r w:rsidRPr="0086744C">
        <w:t>Uma das mudanças de paradigma mais enfáticas propostas por Paulo Correia é o reconhecimento de que os professores podem e devem fazer mapas conceituais. Frequentemente, a técnica é delegada exclusivamente aos alunos, gerando problemas logísticos de tempo para treinamento e avaliação que levam ao abandono da ferramenta. Correia argumenta que o professor, na condição de especialista, deve utilizar o mapeamento para organizar sua própria prática e facilitar a comunicação com os estudantes.   </w:t>
      </w:r>
    </w:p>
    <w:p w14:paraId="5F7E2D14" w14:textId="77777777" w:rsidR="0086744C" w:rsidRPr="0086744C" w:rsidRDefault="0086744C" w:rsidP="0086744C">
      <w:r w:rsidRPr="0086744C">
        <w:t xml:space="preserve">Essa abordagem permite ao professor realizar quatro atividades fundamentais a partir de um único mapa conceitual de excelência: a visualização sistêmica dos conteúdos (apresentando o "big </w:t>
      </w:r>
      <w:proofErr w:type="spellStart"/>
      <w:r w:rsidRPr="0086744C">
        <w:t>picture</w:t>
      </w:r>
      <w:proofErr w:type="spellEnd"/>
      <w:r w:rsidRPr="0086744C">
        <w:t>" da disciplina); a elaboração de tarefas de preenchimento de proposições (estimulando o raciocínio a partir de uma estrutura parcial); a verificação do engajamento dos alunos com os materiais de estudo; e a aplicação de avaliações diagnósticas rápidas. Ao ser exposto regularmente aos mapas feitos pelo professor, o aluno internaliza a lógica da técnica por meio do exemplo, reduzindo a carga cognitiva extrínseca quando chegar o momento de ele mesmo criar seus próprios mapas.   </w:t>
      </w:r>
    </w:p>
    <w:p w14:paraId="06943B1A" w14:textId="77777777" w:rsidR="0086744C" w:rsidRPr="0086744C" w:rsidRDefault="0086744C" w:rsidP="0086744C">
      <w:pPr>
        <w:rPr>
          <w:b/>
          <w:bCs/>
        </w:rPr>
      </w:pPr>
      <w:r w:rsidRPr="0086744C">
        <w:rPr>
          <w:b/>
          <w:bCs/>
        </w:rPr>
        <w:t>Mapas Conceituais com Erros (MCE)</w:t>
      </w:r>
    </w:p>
    <w:p w14:paraId="7FABF7F5" w14:textId="77777777" w:rsidR="0086744C" w:rsidRPr="0086744C" w:rsidRDefault="0086744C" w:rsidP="0086744C">
      <w:r w:rsidRPr="0086744C">
        <w:t>Como solução para o desafio da avaliação em larga escala, Correia e seu grupo desenvolveram a metodologia de Mapas Conceituais com Erros (MCE). Nesta técnica, o professor elabora um mapa conceitual de alta qualidade técnica e semântica sobre o tema da aula, mas insere propositalmente erros conceituais em algumas proposições. O aluno é desafiado a ler o mapa, identificar as incorreções e justificar suas respostas.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120"/>
        <w:gridCol w:w="6054"/>
        <w:gridCol w:w="6216"/>
      </w:tblGrid>
      <w:tr w:rsidR="0086744C" w:rsidRPr="0086744C" w14:paraId="10EA09AC" w14:textId="77777777">
        <w:trPr>
          <w:tblHeader/>
          <w:tblCellSpacing w:w="15" w:type="dxa"/>
        </w:trPr>
        <w:tc>
          <w:tcPr>
            <w:tcW w:w="0" w:type="auto"/>
            <w:shd w:val="clear" w:color="auto" w:fill="1B1B1B"/>
            <w:tcMar>
              <w:top w:w="120" w:type="dxa"/>
              <w:left w:w="180" w:type="dxa"/>
              <w:bottom w:w="120" w:type="dxa"/>
              <w:right w:w="180" w:type="dxa"/>
            </w:tcMar>
            <w:hideMark/>
          </w:tcPr>
          <w:p w14:paraId="035475F5" w14:textId="77777777" w:rsidR="0086744C" w:rsidRPr="0086744C" w:rsidRDefault="0086744C" w:rsidP="0086744C">
            <w:r w:rsidRPr="0086744C">
              <w:lastRenderedPageBreak/>
              <w:t>Vantagem Pedagógica do MCE</w:t>
            </w:r>
          </w:p>
        </w:tc>
        <w:tc>
          <w:tcPr>
            <w:tcW w:w="0" w:type="auto"/>
            <w:shd w:val="clear" w:color="auto" w:fill="1B1B1B"/>
            <w:tcMar>
              <w:top w:w="120" w:type="dxa"/>
              <w:left w:w="180" w:type="dxa"/>
              <w:bottom w:w="120" w:type="dxa"/>
              <w:right w:w="180" w:type="dxa"/>
            </w:tcMar>
            <w:hideMark/>
          </w:tcPr>
          <w:p w14:paraId="5A3DE688" w14:textId="77777777" w:rsidR="0086744C" w:rsidRPr="0086744C" w:rsidRDefault="0086744C" w:rsidP="0086744C">
            <w:r w:rsidRPr="0086744C">
              <w:t>Descrição do Benefício</w:t>
            </w:r>
          </w:p>
        </w:tc>
        <w:tc>
          <w:tcPr>
            <w:tcW w:w="0" w:type="auto"/>
            <w:shd w:val="clear" w:color="auto" w:fill="1B1B1B"/>
            <w:tcMar>
              <w:top w:w="120" w:type="dxa"/>
              <w:left w:w="180" w:type="dxa"/>
              <w:bottom w:w="120" w:type="dxa"/>
              <w:right w:w="180" w:type="dxa"/>
            </w:tcMar>
            <w:hideMark/>
          </w:tcPr>
          <w:p w14:paraId="13C1E7E5" w14:textId="77777777" w:rsidR="0086744C" w:rsidRPr="0086744C" w:rsidRDefault="0086744C" w:rsidP="0086744C">
            <w:r w:rsidRPr="0086744C">
              <w:t>Impacto na Rotina Docente</w:t>
            </w:r>
          </w:p>
        </w:tc>
      </w:tr>
      <w:tr w:rsidR="0086744C" w:rsidRPr="0086744C" w14:paraId="5DA2B36B" w14:textId="77777777">
        <w:trPr>
          <w:tblCellSpacing w:w="15" w:type="dxa"/>
        </w:trPr>
        <w:tc>
          <w:tcPr>
            <w:tcW w:w="0" w:type="auto"/>
            <w:shd w:val="clear" w:color="auto" w:fill="1B1B1B"/>
            <w:tcMar>
              <w:top w:w="120" w:type="dxa"/>
              <w:left w:w="180" w:type="dxa"/>
              <w:bottom w:w="120" w:type="dxa"/>
              <w:right w:w="180" w:type="dxa"/>
            </w:tcMar>
            <w:hideMark/>
          </w:tcPr>
          <w:p w14:paraId="7D81B7EA" w14:textId="77777777" w:rsidR="0086744C" w:rsidRPr="0086744C" w:rsidRDefault="0086744C" w:rsidP="0086744C">
            <w:r w:rsidRPr="0086744C">
              <w:rPr>
                <w:b/>
                <w:bCs/>
              </w:rPr>
              <w:t>Praticidade Temporal</w:t>
            </w:r>
          </w:p>
        </w:tc>
        <w:tc>
          <w:tcPr>
            <w:tcW w:w="0" w:type="auto"/>
            <w:shd w:val="clear" w:color="auto" w:fill="1B1B1B"/>
            <w:tcMar>
              <w:top w:w="120" w:type="dxa"/>
              <w:left w:w="180" w:type="dxa"/>
              <w:bottom w:w="120" w:type="dxa"/>
              <w:right w:w="180" w:type="dxa"/>
            </w:tcMar>
            <w:hideMark/>
          </w:tcPr>
          <w:p w14:paraId="74798131" w14:textId="77777777" w:rsidR="0086744C" w:rsidRPr="0086744C" w:rsidRDefault="0086744C" w:rsidP="0086744C">
            <w:r w:rsidRPr="0086744C">
              <w:t>O aluno leva menos de 20 minutos para realizar a tarefa. </w:t>
            </w:r>
          </w:p>
        </w:tc>
        <w:tc>
          <w:tcPr>
            <w:tcW w:w="0" w:type="auto"/>
            <w:shd w:val="clear" w:color="auto" w:fill="1B1B1B"/>
            <w:tcMar>
              <w:top w:w="120" w:type="dxa"/>
              <w:left w:w="180" w:type="dxa"/>
              <w:bottom w:w="120" w:type="dxa"/>
              <w:right w:w="180" w:type="dxa"/>
            </w:tcMar>
            <w:hideMark/>
          </w:tcPr>
          <w:p w14:paraId="745E384C" w14:textId="77777777" w:rsidR="0086744C" w:rsidRPr="0086744C" w:rsidRDefault="0086744C" w:rsidP="0086744C">
            <w:r w:rsidRPr="0086744C">
              <w:t>Compatível com aulas regulares e avaliações contínuas.</w:t>
            </w:r>
          </w:p>
        </w:tc>
      </w:tr>
      <w:tr w:rsidR="0086744C" w:rsidRPr="0086744C" w14:paraId="0AAE6A77" w14:textId="77777777">
        <w:trPr>
          <w:tblCellSpacing w:w="15" w:type="dxa"/>
        </w:trPr>
        <w:tc>
          <w:tcPr>
            <w:tcW w:w="0" w:type="auto"/>
            <w:shd w:val="clear" w:color="auto" w:fill="1B1B1B"/>
            <w:tcMar>
              <w:top w:w="120" w:type="dxa"/>
              <w:left w:w="180" w:type="dxa"/>
              <w:bottom w:w="120" w:type="dxa"/>
              <w:right w:w="180" w:type="dxa"/>
            </w:tcMar>
            <w:hideMark/>
          </w:tcPr>
          <w:p w14:paraId="45C9FACB" w14:textId="77777777" w:rsidR="0086744C" w:rsidRPr="0086744C" w:rsidRDefault="0086744C" w:rsidP="0086744C">
            <w:r w:rsidRPr="0086744C">
              <w:rPr>
                <w:b/>
                <w:bCs/>
              </w:rPr>
              <w:t>Correção Padronizada</w:t>
            </w:r>
          </w:p>
        </w:tc>
        <w:tc>
          <w:tcPr>
            <w:tcW w:w="0" w:type="auto"/>
            <w:shd w:val="clear" w:color="auto" w:fill="1B1B1B"/>
            <w:tcMar>
              <w:top w:w="120" w:type="dxa"/>
              <w:left w:w="180" w:type="dxa"/>
              <w:bottom w:w="120" w:type="dxa"/>
              <w:right w:w="180" w:type="dxa"/>
            </w:tcMar>
            <w:hideMark/>
          </w:tcPr>
          <w:p w14:paraId="70A71F4D" w14:textId="77777777" w:rsidR="0086744C" w:rsidRPr="0086744C" w:rsidRDefault="0086744C" w:rsidP="0086744C">
            <w:r w:rsidRPr="0086744C">
              <w:t>O professor usa os próprios erros como gabarito (barema). </w:t>
            </w:r>
          </w:p>
        </w:tc>
        <w:tc>
          <w:tcPr>
            <w:tcW w:w="0" w:type="auto"/>
            <w:shd w:val="clear" w:color="auto" w:fill="1B1B1B"/>
            <w:tcMar>
              <w:top w:w="120" w:type="dxa"/>
              <w:left w:w="180" w:type="dxa"/>
              <w:bottom w:w="120" w:type="dxa"/>
              <w:right w:w="180" w:type="dxa"/>
            </w:tcMar>
            <w:hideMark/>
          </w:tcPr>
          <w:p w14:paraId="5668B9D8" w14:textId="77777777" w:rsidR="0086744C" w:rsidRPr="0086744C" w:rsidRDefault="0086744C" w:rsidP="0086744C">
            <w:r w:rsidRPr="0086744C">
              <w:t>Redução do tempo de correção para cerca de 3 minutos por aluno. </w:t>
            </w:r>
          </w:p>
        </w:tc>
      </w:tr>
      <w:tr w:rsidR="0086744C" w:rsidRPr="0086744C" w14:paraId="44365D2C" w14:textId="77777777">
        <w:trPr>
          <w:tblCellSpacing w:w="15" w:type="dxa"/>
        </w:trPr>
        <w:tc>
          <w:tcPr>
            <w:tcW w:w="0" w:type="auto"/>
            <w:shd w:val="clear" w:color="auto" w:fill="1B1B1B"/>
            <w:tcMar>
              <w:top w:w="120" w:type="dxa"/>
              <w:left w:w="180" w:type="dxa"/>
              <w:bottom w:w="120" w:type="dxa"/>
              <w:right w:w="180" w:type="dxa"/>
            </w:tcMar>
            <w:hideMark/>
          </w:tcPr>
          <w:p w14:paraId="60370649" w14:textId="77777777" w:rsidR="0086744C" w:rsidRPr="0086744C" w:rsidRDefault="0086744C" w:rsidP="0086744C">
            <w:r w:rsidRPr="0086744C">
              <w:rPr>
                <w:b/>
                <w:bCs/>
              </w:rPr>
              <w:t>Feedback Personalizado</w:t>
            </w:r>
          </w:p>
        </w:tc>
        <w:tc>
          <w:tcPr>
            <w:tcW w:w="0" w:type="auto"/>
            <w:shd w:val="clear" w:color="auto" w:fill="1B1B1B"/>
            <w:tcMar>
              <w:top w:w="120" w:type="dxa"/>
              <w:left w:w="180" w:type="dxa"/>
              <w:bottom w:w="120" w:type="dxa"/>
              <w:right w:w="180" w:type="dxa"/>
            </w:tcMar>
            <w:hideMark/>
          </w:tcPr>
          <w:p w14:paraId="39F8FB0F" w14:textId="77777777" w:rsidR="0086744C" w:rsidRPr="0086744C" w:rsidRDefault="0086744C" w:rsidP="0086744C">
            <w:r w:rsidRPr="0086744C">
              <w:t>Identifica lacunas específicas no entendimento do conteúdo. </w:t>
            </w:r>
          </w:p>
        </w:tc>
        <w:tc>
          <w:tcPr>
            <w:tcW w:w="0" w:type="auto"/>
            <w:shd w:val="clear" w:color="auto" w:fill="1B1B1B"/>
            <w:tcMar>
              <w:top w:w="120" w:type="dxa"/>
              <w:left w:w="180" w:type="dxa"/>
              <w:bottom w:w="120" w:type="dxa"/>
              <w:right w:w="180" w:type="dxa"/>
            </w:tcMar>
            <w:hideMark/>
          </w:tcPr>
          <w:p w14:paraId="1FC42E71" w14:textId="77777777" w:rsidR="0086744C" w:rsidRPr="0086744C" w:rsidRDefault="0086744C" w:rsidP="0086744C">
            <w:r w:rsidRPr="0086744C">
              <w:t>Permite ajustes imediatos no planejamento das aulas seguintes.</w:t>
            </w:r>
          </w:p>
        </w:tc>
      </w:tr>
      <w:tr w:rsidR="0086744C" w:rsidRPr="0086744C" w14:paraId="45A7EEA9" w14:textId="77777777">
        <w:trPr>
          <w:tblCellSpacing w:w="15" w:type="dxa"/>
        </w:trPr>
        <w:tc>
          <w:tcPr>
            <w:tcW w:w="0" w:type="auto"/>
            <w:shd w:val="clear" w:color="auto" w:fill="1B1B1B"/>
            <w:tcMar>
              <w:top w:w="120" w:type="dxa"/>
              <w:left w:w="180" w:type="dxa"/>
              <w:bottom w:w="120" w:type="dxa"/>
              <w:right w:w="180" w:type="dxa"/>
            </w:tcMar>
            <w:hideMark/>
          </w:tcPr>
          <w:p w14:paraId="74A13CB2" w14:textId="77777777" w:rsidR="0086744C" w:rsidRPr="0086744C" w:rsidRDefault="0086744C" w:rsidP="0086744C">
            <w:r w:rsidRPr="0086744C">
              <w:rPr>
                <w:b/>
                <w:bCs/>
              </w:rPr>
              <w:t>Ressonância Pedagógica</w:t>
            </w:r>
          </w:p>
        </w:tc>
        <w:tc>
          <w:tcPr>
            <w:tcW w:w="0" w:type="auto"/>
            <w:shd w:val="clear" w:color="auto" w:fill="1B1B1B"/>
            <w:tcMar>
              <w:top w:w="120" w:type="dxa"/>
              <w:left w:w="180" w:type="dxa"/>
              <w:bottom w:w="120" w:type="dxa"/>
              <w:right w:w="180" w:type="dxa"/>
            </w:tcMar>
            <w:hideMark/>
          </w:tcPr>
          <w:p w14:paraId="68A25F17" w14:textId="77777777" w:rsidR="0086744C" w:rsidRPr="0086744C" w:rsidRDefault="0086744C" w:rsidP="0086744C">
            <w:r w:rsidRPr="0086744C">
              <w:t>Alinha o conhecimento do especialista com as dúvidas do aluno. </w:t>
            </w:r>
          </w:p>
        </w:tc>
        <w:tc>
          <w:tcPr>
            <w:tcW w:w="0" w:type="auto"/>
            <w:shd w:val="clear" w:color="auto" w:fill="1B1B1B"/>
            <w:tcMar>
              <w:top w:w="120" w:type="dxa"/>
              <w:left w:w="180" w:type="dxa"/>
              <w:bottom w:w="120" w:type="dxa"/>
              <w:right w:w="180" w:type="dxa"/>
            </w:tcMar>
            <w:hideMark/>
          </w:tcPr>
          <w:p w14:paraId="3826DAE2" w14:textId="77777777" w:rsidR="0086744C" w:rsidRPr="0086744C" w:rsidRDefault="0086744C" w:rsidP="0086744C">
            <w:r w:rsidRPr="0086744C">
              <w:t>Fortalece o diálogo produtivo entre professor e estudante.</w:t>
            </w:r>
          </w:p>
        </w:tc>
      </w:tr>
    </w:tbl>
    <w:p w14:paraId="567BAC13" w14:textId="77777777" w:rsidR="0086744C" w:rsidRPr="0086744C" w:rsidRDefault="0086744C" w:rsidP="0086744C">
      <w:r w:rsidRPr="0086744C">
        <w:t>  </w:t>
      </w:r>
    </w:p>
    <w:p w14:paraId="61853735" w14:textId="77777777" w:rsidR="0086744C" w:rsidRPr="0086744C" w:rsidRDefault="0086744C" w:rsidP="0086744C">
      <w:r w:rsidRPr="0086744C">
        <w:t>A aplicação dos MCE na plataforma SERO! demonstrou ser uma ferramenta robusta para identificar erros conceituais persistentes e mitigar a sobrecarga cognitiva, pois o aluno foca na análise e na crítica do conteúdo já estruturado, em vez de se perder na construção gráfica inicial. Essa técnica é considerada um avanço fundamental para tornar o mapeamento conceitual onipresente em salas de aula com muitos alunos.   </w:t>
      </w:r>
    </w:p>
    <w:p w14:paraId="4EA3D215" w14:textId="77777777" w:rsidR="0086744C" w:rsidRPr="0086744C" w:rsidRDefault="0086744C" w:rsidP="0086744C">
      <w:pPr>
        <w:rPr>
          <w:b/>
          <w:bCs/>
        </w:rPr>
      </w:pPr>
      <w:r w:rsidRPr="0086744C">
        <w:rPr>
          <w:b/>
          <w:bCs/>
        </w:rPr>
        <w:t>Avaliação de Proficiência e a Tabela de Clareza Proposicional</w:t>
      </w:r>
    </w:p>
    <w:p w14:paraId="7DBF43B2" w14:textId="77777777" w:rsidR="0086744C" w:rsidRPr="0086744C" w:rsidRDefault="0086744C" w:rsidP="0086744C">
      <w:r w:rsidRPr="0086744C">
        <w:t>A qualidade de um mapa conceitual é definida pela convergência entre a estrutura (sintaxe) e o conteúdo (semântica). Para ajudar os alunos a aprimorarem suas representações, o grupo de pesquisa de Correia propõe o uso da Tabela de Clareza Proposicional (TCP). A TCP é um instrumento de autocontrole onde o mapeador registra todas as proposições do seu mapa e avalia se elas atendem a critérios de legibilidade, clareza e precisão conceitual.   </w:t>
      </w:r>
    </w:p>
    <w:p w14:paraId="2D94FC3A" w14:textId="77777777" w:rsidR="0086744C" w:rsidRPr="0086744C" w:rsidRDefault="0086744C" w:rsidP="0086744C">
      <w:r w:rsidRPr="0086744C">
        <w:t>Uma proposição de alta qualidade não deve ser apenas uma frase descritiva, mas uma explicação dinâmica que responda a uma pergunta focal previamente definida. A pergunta focal é o elemento que delimita o escopo do mapa, impedindo a criação de redes superficiais ou excessivamente genéricas que não demonstram o real entendimento do autor. O processo de revisão recursiva mediado pela TCP estimula o desenvolvimento do conhecimento metacognitivo, permitindo que o aluno reconheça onde seu próprio conhecimento está incompleto ou confuso.   </w:t>
      </w:r>
    </w:p>
    <w:p w14:paraId="479CFA96" w14:textId="77777777" w:rsidR="0086744C" w:rsidRPr="0086744C" w:rsidRDefault="0086744C" w:rsidP="0086744C">
      <w:pPr>
        <w:rPr>
          <w:b/>
          <w:bCs/>
        </w:rPr>
      </w:pPr>
      <w:r w:rsidRPr="0086744C">
        <w:rPr>
          <w:b/>
          <w:bCs/>
        </w:rPr>
        <w:t>O Treinamento em Duas Etapas para a Excelência</w:t>
      </w:r>
    </w:p>
    <w:p w14:paraId="6C462B33" w14:textId="77777777" w:rsidR="0086744C" w:rsidRPr="0086744C" w:rsidRDefault="0086744C" w:rsidP="0086744C">
      <w:r w:rsidRPr="0086744C">
        <w:t>A formação de "mapeadores excelentes" exige uma progressão didática que respeite a arquitetura cognitiva humana. O Professor Paulo Correia propõe um modelo de treinamento em duas etapas sequenciais, fundamentado na Taxonomia de Bloom revisada e na Teoria da Carga Cognitiva.   </w:t>
      </w:r>
    </w:p>
    <w:p w14:paraId="5AF43425" w14:textId="77777777" w:rsidR="0086744C" w:rsidRPr="0086744C" w:rsidRDefault="0086744C" w:rsidP="0086744C">
      <w:r w:rsidRPr="0086744C">
        <w:t xml:space="preserve">A primeira etapa foca na representação do conhecimento e visa atingir objetivos cognitivos de baixa ordem (lembrar, entender e aplicar). Nessa fase, geralmente mediada por atividades online e computacionais (como o curso oferecido pela USP no </w:t>
      </w:r>
      <w:proofErr w:type="spellStart"/>
      <w:r w:rsidRPr="0086744C">
        <w:t>Coursera</w:t>
      </w:r>
      <w:proofErr w:type="spellEnd"/>
      <w:r w:rsidRPr="0086744C">
        <w:t xml:space="preserve">), o </w:t>
      </w:r>
      <w:r w:rsidRPr="0086744C">
        <w:lastRenderedPageBreak/>
        <w:t xml:space="preserve">iniciante aprende as regras de ouro do mapeamento: a estrutura hierárquica, a natureza das proposições e o uso de softwares como o </w:t>
      </w:r>
      <w:proofErr w:type="spellStart"/>
      <w:r w:rsidRPr="0086744C">
        <w:t>CmapTools</w:t>
      </w:r>
      <w:proofErr w:type="spellEnd"/>
      <w:r w:rsidRPr="0086744C">
        <w:t>. O objetivo é automatizar a técnica gráfica para que ela pareça "invisível" ao usuário.   </w:t>
      </w:r>
    </w:p>
    <w:p w14:paraId="65814994" w14:textId="77777777" w:rsidR="0086744C" w:rsidRPr="0086744C" w:rsidRDefault="0086744C" w:rsidP="0086744C">
      <w:r w:rsidRPr="0086744C">
        <w:t xml:space="preserve">A segunda etapa concentra-se na modelagem do conhecimento, exigindo objetivos cognitivos de alta ordem (analisar, avaliar e criar). Realizada preferencialmente em ambientes presenciais e colaborativos, essa fase desafia o mapeador a organizar ideias complexas para explicar fenômenos, resolver problemas ou </w:t>
      </w:r>
      <w:proofErr w:type="gramStart"/>
      <w:r w:rsidRPr="0086744C">
        <w:t>criar novas</w:t>
      </w:r>
      <w:proofErr w:type="gramEnd"/>
      <w:r w:rsidRPr="0086744C">
        <w:t xml:space="preserve"> sínteses teóricas. É neste estágio que o mapeador se torna capaz de realizar </w:t>
      </w:r>
      <w:proofErr w:type="spellStart"/>
      <w:r w:rsidRPr="0086744C">
        <w:t>cross</w:t>
      </w:r>
      <w:proofErr w:type="spellEnd"/>
      <w:r w:rsidRPr="0086744C">
        <w:t>-links (ligações cruzadas) — conexões entre diferentes segmentos da hierarquia conceitual que revelam uma compreensão profunda e integrada do tema.   </w:t>
      </w:r>
    </w:p>
    <w:p w14:paraId="2BF0A050" w14:textId="77777777" w:rsidR="0086744C" w:rsidRPr="0086744C" w:rsidRDefault="0086744C" w:rsidP="0086744C">
      <w:pPr>
        <w:rPr>
          <w:b/>
          <w:bCs/>
        </w:rPr>
      </w:pPr>
      <w:r w:rsidRPr="0086744C">
        <w:rPr>
          <w:b/>
          <w:bCs/>
        </w:rPr>
        <w:t>Colaboração e Aprendizagem Colaborativa Expandida (ACE)</w:t>
      </w:r>
    </w:p>
    <w:p w14:paraId="4942E5F8" w14:textId="77777777" w:rsidR="0086744C" w:rsidRPr="0086744C" w:rsidRDefault="0086744C" w:rsidP="0086744C">
      <w:r w:rsidRPr="0086744C">
        <w:t>Os mapas conceituais não são apenas ferramentas individuais, mas poderosos mediadores de processos colaborativos. Paulo Correia investiga como a criação e o compartilhamento de mapas podem estimular a aprendizagem entre pares e a negociação de significados em grupos. O modelo de Aprendizagem Colaborativa Expandida (ACE) descreve o ciclo de treinamento e colaboração em quatro fases: elaboração de mapas individuais; formação de grupos para a criação de um mapa colaborativo (onde o aluno que domina o conteúdo ajuda os colegas); expansão da colaboração por meio da revisão por outros grupos; e revisão final dos mapas originais a partir dos comentários recebidos.   </w:t>
      </w:r>
    </w:p>
    <w:p w14:paraId="267D2AD2" w14:textId="77777777" w:rsidR="0086744C" w:rsidRPr="0086744C" w:rsidRDefault="0086744C" w:rsidP="0086744C">
      <w:r w:rsidRPr="0086744C">
        <w:t>Esse processo de revisão por pares (</w:t>
      </w:r>
      <w:proofErr w:type="spellStart"/>
      <w:r w:rsidRPr="0086744C">
        <w:t>peer</w:t>
      </w:r>
      <w:proofErr w:type="spellEnd"/>
      <w:r w:rsidRPr="0086744C">
        <w:t xml:space="preserve"> review) é central na metodologia de Correia, sendo um dos pilares de seu curso de extensão universitária. Ao comentar o mapa de um colega, o aluno é forçado a confrontar seu modelo mental com uma representação externa diferente, o que gera conflitos cognitivos produtivos e a necessidade de justificar e refinar suas próprias ideias. O professor atua como o moderador que garante que as discussões permaneçam focadas no rigor conceitual e na clareza das proposições.   </w:t>
      </w:r>
    </w:p>
    <w:p w14:paraId="2AE077F5" w14:textId="77777777" w:rsidR="0086744C" w:rsidRPr="0086744C" w:rsidRDefault="0086744C" w:rsidP="0086744C">
      <w:pPr>
        <w:rPr>
          <w:b/>
          <w:bCs/>
        </w:rPr>
      </w:pPr>
      <w:r w:rsidRPr="0086744C">
        <w:rPr>
          <w:b/>
          <w:bCs/>
        </w:rPr>
        <w:t>Tecnologia, Realidade Aumentada e Extensão Universitária</w:t>
      </w:r>
    </w:p>
    <w:p w14:paraId="0066B84A" w14:textId="77777777" w:rsidR="0086744C" w:rsidRPr="0086744C" w:rsidRDefault="0086744C" w:rsidP="0086744C">
      <w:r w:rsidRPr="0086744C">
        <w:t xml:space="preserve">A obra de Paulo Correia está profundamente conectada à inovação tecnológica. Além do uso extensivo do </w:t>
      </w:r>
      <w:proofErr w:type="spellStart"/>
      <w:r w:rsidRPr="0086744C">
        <w:t>CmapTools</w:t>
      </w:r>
      <w:proofErr w:type="spellEnd"/>
      <w:r w:rsidRPr="0086744C">
        <w:t xml:space="preserve">, software desenvolvido pelo </w:t>
      </w:r>
      <w:proofErr w:type="spellStart"/>
      <w:r w:rsidRPr="0086744C">
        <w:t>Institute</w:t>
      </w:r>
      <w:proofErr w:type="spellEnd"/>
      <w:r w:rsidRPr="0086744C">
        <w:t xml:space="preserve"> for </w:t>
      </w:r>
      <w:proofErr w:type="spellStart"/>
      <w:r w:rsidRPr="0086744C">
        <w:t>Human</w:t>
      </w:r>
      <w:proofErr w:type="spellEnd"/>
      <w:r w:rsidRPr="0086744C">
        <w:t xml:space="preserve"> </w:t>
      </w:r>
      <w:proofErr w:type="spellStart"/>
      <w:r w:rsidRPr="0086744C">
        <w:t>and</w:t>
      </w:r>
      <w:proofErr w:type="spellEnd"/>
      <w:r w:rsidRPr="0086744C">
        <w:t xml:space="preserve"> Machine </w:t>
      </w:r>
      <w:proofErr w:type="spellStart"/>
      <w:r w:rsidRPr="0086744C">
        <w:t>Cognition</w:t>
      </w:r>
      <w:proofErr w:type="spellEnd"/>
      <w:r w:rsidRPr="0086744C">
        <w:t xml:space="preserve"> (IHMC) parceiro do seu grupo, Correia tem explorado o uso de aplicativos de Realidade Aumentada (RA) integrados aos mapas conceituais. Um exemplo significativo é o aplicativo voltado para o ensino de geometria molecular, onde o mapa conceitual fornece o roteiro lógico da aprendizagem, enquanto a RA permite a visualização tridimensional e a manipulação de moléculas, facilitando a superação de barreiras de percepção espacial.   </w:t>
      </w:r>
    </w:p>
    <w:p w14:paraId="7FB8B0E4" w14:textId="77777777" w:rsidR="0086744C" w:rsidRPr="0086744C" w:rsidRDefault="0086744C" w:rsidP="0086744C">
      <w:r w:rsidRPr="0086744C">
        <w:t xml:space="preserve">No campo da difusão científica e extensão, o Professor Paulo Correia idealizou o curso online "Mapas Conceituais para Aprender e Colaborar" na plataforma </w:t>
      </w:r>
      <w:proofErr w:type="spellStart"/>
      <w:r w:rsidRPr="0086744C">
        <w:t>Coursera</w:t>
      </w:r>
      <w:proofErr w:type="spellEnd"/>
      <w:r w:rsidRPr="0086744C">
        <w:t>, que já certificou milhares de mapeadores em todo o mundo. Além disso, coordena o podcast "Conceituados", que conecta a pesquisa de graduação e pós-graduação com o público externo, disseminando o conhecimento produzido no GPMC/USP para além dos muros da universidade. Essa atuação reforça o compromisso social de democratizar o acesso a ferramentas que promovam a autonomia intelectual e a aprendizagem ao longo da vida (</w:t>
      </w:r>
      <w:proofErr w:type="spellStart"/>
      <w:r w:rsidRPr="0086744C">
        <w:t>lifelong</w:t>
      </w:r>
      <w:proofErr w:type="spellEnd"/>
      <w:r w:rsidRPr="0086744C">
        <w:t xml:space="preserve"> learning).   </w:t>
      </w:r>
    </w:p>
    <w:p w14:paraId="6B671C01" w14:textId="77777777" w:rsidR="0086744C" w:rsidRPr="0086744C" w:rsidRDefault="0086744C" w:rsidP="0086744C">
      <w:pPr>
        <w:rPr>
          <w:b/>
          <w:bCs/>
        </w:rPr>
      </w:pPr>
      <w:r w:rsidRPr="0086744C">
        <w:rPr>
          <w:b/>
          <w:bCs/>
        </w:rPr>
        <w:lastRenderedPageBreak/>
        <w:t>O Perfil da Produção e Impacto Internacional</w:t>
      </w:r>
    </w:p>
    <w:p w14:paraId="6DAA4048" w14:textId="77777777" w:rsidR="0086744C" w:rsidRPr="0086744C" w:rsidRDefault="0086744C" w:rsidP="0086744C">
      <w:r w:rsidRPr="0086744C">
        <w:t>O impacto das pesquisas de Paulo Correia é atestado por estudos bibliométricos que o posicionam entre os dez autores mais produtivos e citados sobre mapas conceituais no mundo. Sua liderança foi coroada em 2014, quando presidiu a Sexta Conferência Internacional sobre Mapeamento Conceitual (CMC-2014) em Santos, Brasil, fortalecendo a inserção da ciência brasileira no debate global sobre representação do conhecimento.   </w:t>
      </w:r>
    </w:p>
    <w:p w14:paraId="3770F5FB" w14:textId="77777777" w:rsidR="0086744C" w:rsidRPr="0086744C" w:rsidRDefault="0086744C" w:rsidP="0086744C">
      <w:r w:rsidRPr="0086744C">
        <w:t>As publicações de Correia abrangem desde reflexões teóricas profundas em periódicos como </w:t>
      </w:r>
      <w:r w:rsidRPr="0086744C">
        <w:rPr>
          <w:i/>
          <w:iCs/>
        </w:rPr>
        <w:t>Investigações em Ensino de Ciências</w:t>
      </w:r>
      <w:r w:rsidRPr="0086744C">
        <w:t> até propostas práticas publicadas na </w:t>
      </w:r>
      <w:r w:rsidRPr="0086744C">
        <w:rPr>
          <w:i/>
          <w:iCs/>
        </w:rPr>
        <w:t>Revista de Graduação da USP</w:t>
      </w:r>
      <w:r w:rsidRPr="0086744C">
        <w:t>. Sua tese de livre docência de 2020 resume décadas de reflexão sobre como superar a lacuna entre a teoria e a prática, oferecendo um guia seguro para professores que desejam transformar suas salas de aula em espaços de aprendizagem ativa e significativa.   </w:t>
      </w:r>
    </w:p>
    <w:p w14:paraId="03996059" w14:textId="77777777" w:rsidR="0086744C" w:rsidRPr="0086744C" w:rsidRDefault="0086744C" w:rsidP="0086744C">
      <w:pPr>
        <w:rPr>
          <w:b/>
          <w:bCs/>
        </w:rPr>
      </w:pPr>
      <w:r w:rsidRPr="0086744C">
        <w:rPr>
          <w:b/>
          <w:bCs/>
        </w:rPr>
        <w:t>Conclusões</w:t>
      </w:r>
    </w:p>
    <w:p w14:paraId="2E11F8B8" w14:textId="77777777" w:rsidR="0086744C" w:rsidRPr="0086744C" w:rsidRDefault="0086744C" w:rsidP="0086744C">
      <w:r w:rsidRPr="0086744C">
        <w:t>A obra do Professor Paulo Correia sobre mapas conceituais representa uma síntese magistral entre a psicologia da aprendizagem e a prática pedagógica contemporânea. Ao introduzir a Teoria da Carga Cognitiva no planejamento instrucional, Correia humanizou o uso do mapeamento, reconhecendo os limites do aprendiz e oferecendo estratégias para superá-los. Seus conceitos de surf semântico, conceitos portais e mapas com erros fornecem um arsenal de ferramentas diagnósticas e interventivas que elevam a qualidade do ensino de ciências e de outras disciplinas. Em um mundo saturado de informações desconexas, as ideias de Paulo Correia defendem a importância de ensinar os alunos a mapear o conhecimento para que eles possam não apenas saber, mas verdadeiramente compreender a complexidade da realidade em que vivem.</w:t>
      </w:r>
    </w:p>
    <w:p w14:paraId="027F8224" w14:textId="77777777" w:rsidR="0086744C" w:rsidRPr="0086744C" w:rsidRDefault="0086744C" w:rsidP="0086744C">
      <w:pPr>
        <w:rPr>
          <w:rStyle w:val="Hyperlink"/>
        </w:rPr>
      </w:pPr>
      <w:r w:rsidRPr="0086744C">
        <w:fldChar w:fldCharType="begin"/>
      </w:r>
      <w:r w:rsidRPr="0086744C">
        <w:instrText>HYPERLINK "https://bv.fapesp.br/pt/pesquisador/17761/paulo-rogerio-miranda-correia/" \t "_blank"</w:instrText>
      </w:r>
      <w:r w:rsidRPr="0086744C">
        <w:fldChar w:fldCharType="separate"/>
      </w:r>
    </w:p>
    <w:p w14:paraId="70B043A4" w14:textId="2425CDD9" w:rsidR="0086744C" w:rsidRPr="0086744C" w:rsidRDefault="0086744C" w:rsidP="0086744C">
      <w:pPr>
        <w:rPr>
          <w:rStyle w:val="Hyperlink"/>
        </w:rPr>
      </w:pPr>
      <w:r w:rsidRPr="0086744C">
        <w:rPr>
          <w:rStyle w:val="Hyperlink"/>
        </w:rPr>
        <mc:AlternateContent>
          <mc:Choice Requires="wps">
            <w:drawing>
              <wp:inline distT="0" distB="0" distL="0" distR="0" wp14:anchorId="07FDB7EC" wp14:editId="626DAA29">
                <wp:extent cx="304800" cy="304800"/>
                <wp:effectExtent l="0" t="0" r="0" b="0"/>
                <wp:docPr id="1869475769" name="Retângulo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78F38" id="Retângulo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1FDCFF" w14:textId="77777777" w:rsidR="0086744C" w:rsidRPr="0086744C" w:rsidRDefault="0086744C" w:rsidP="0086744C">
      <w:pPr>
        <w:rPr>
          <w:rStyle w:val="Hyperlink"/>
          <w:b/>
          <w:bCs/>
        </w:rPr>
      </w:pPr>
      <w:r w:rsidRPr="0086744C">
        <w:rPr>
          <w:rStyle w:val="Hyperlink"/>
          <w:b/>
          <w:bCs/>
        </w:rPr>
        <w:t>bv.fapesp.br</w:t>
      </w:r>
    </w:p>
    <w:p w14:paraId="226DFB21" w14:textId="77777777" w:rsidR="0086744C" w:rsidRPr="0086744C" w:rsidRDefault="0086744C" w:rsidP="0086744C">
      <w:pPr>
        <w:rPr>
          <w:rStyle w:val="Hyperlink"/>
        </w:rPr>
      </w:pPr>
      <w:r w:rsidRPr="0086744C">
        <w:rPr>
          <w:rStyle w:val="Hyperlink"/>
        </w:rPr>
        <w:t>Paulo Rogerio Miranda Correia - Biblioteca Virtual da FAPESP</w:t>
      </w:r>
    </w:p>
    <w:p w14:paraId="7047E851"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"https://mapasconceituais.com.br/quem-somos/paulo-rogerio-miranda-correia/" \t "_blank"</w:instrText>
      </w:r>
      <w:r w:rsidRPr="0086744C">
        <w:fldChar w:fldCharType="separate"/>
      </w:r>
    </w:p>
    <w:p w14:paraId="11A868A2" w14:textId="49E32CAC" w:rsidR="0086744C" w:rsidRPr="0086744C" w:rsidRDefault="0086744C" w:rsidP="0086744C">
      <w:pPr>
        <w:rPr>
          <w:rStyle w:val="Hyperlink"/>
        </w:rPr>
      </w:pPr>
      <w:r w:rsidRPr="0086744C">
        <w:rPr>
          <w:rStyle w:val="Hyperlink"/>
        </w:rPr>
        <w:drawing>
          <wp:inline distT="0" distB="0" distL="0" distR="0" wp14:anchorId="2B8580AC" wp14:editId="107AB738">
            <wp:extent cx="762000" cy="762000"/>
            <wp:effectExtent l="0" t="0" r="0" b="0"/>
            <wp:docPr id="244384380" name="Imagem 65"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4380" name="Imagem 65" descr="Desenho de um círculo&#10;&#10;O conteúdo gerado por IA pode estar incorre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4C2D669" w14:textId="77777777" w:rsidR="0086744C" w:rsidRPr="0086744C" w:rsidRDefault="0086744C" w:rsidP="0086744C">
      <w:pPr>
        <w:rPr>
          <w:rStyle w:val="Hyperlink"/>
          <w:b/>
          <w:bCs/>
        </w:rPr>
      </w:pPr>
      <w:r w:rsidRPr="0086744C">
        <w:rPr>
          <w:rStyle w:val="Hyperlink"/>
          <w:b/>
          <w:bCs/>
        </w:rPr>
        <w:t>mapasconceituais.com.br</w:t>
      </w:r>
    </w:p>
    <w:p w14:paraId="41A83F87" w14:textId="77777777" w:rsidR="0086744C" w:rsidRPr="0086744C" w:rsidRDefault="0086744C" w:rsidP="0086744C">
      <w:pPr>
        <w:rPr>
          <w:rStyle w:val="Hyperlink"/>
        </w:rPr>
      </w:pPr>
      <w:r w:rsidRPr="0086744C">
        <w:rPr>
          <w:rStyle w:val="Hyperlink"/>
        </w:rPr>
        <w:t>Paulo Rogério Miranda Correia - Mapas Conceituais</w:t>
      </w:r>
    </w:p>
    <w:p w14:paraId="6E99FF86"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"https://editora.sepq.org.br/rpq/article/download/404/272/1493" \t "_blank"</w:instrText>
      </w:r>
      <w:r w:rsidRPr="0086744C">
        <w:fldChar w:fldCharType="separate"/>
      </w:r>
    </w:p>
    <w:p w14:paraId="24EC9D96" w14:textId="47E21ADB" w:rsidR="0086744C" w:rsidRPr="0086744C" w:rsidRDefault="0086744C" w:rsidP="0086744C">
      <w:pPr>
        <w:rPr>
          <w:rStyle w:val="Hyperlink"/>
        </w:rPr>
      </w:pPr>
      <w:r w:rsidRPr="0086744C">
        <w:rPr>
          <w:rStyle w:val="Hyperlink"/>
        </w:rPr>
        <w:drawing>
          <wp:inline distT="0" distB="0" distL="0" distR="0" wp14:anchorId="3BA61935" wp14:editId="51306010">
            <wp:extent cx="152400" cy="152400"/>
            <wp:effectExtent l="0" t="0" r="0" b="0"/>
            <wp:docPr id="311781378"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66382B" w14:textId="77777777" w:rsidR="0086744C" w:rsidRPr="0086744C" w:rsidRDefault="0086744C" w:rsidP="0086744C">
      <w:pPr>
        <w:rPr>
          <w:rStyle w:val="Hyperlink"/>
          <w:b/>
          <w:bCs/>
        </w:rPr>
      </w:pPr>
      <w:r w:rsidRPr="0086744C">
        <w:rPr>
          <w:rStyle w:val="Hyperlink"/>
          <w:b/>
          <w:bCs/>
        </w:rPr>
        <w:t>editora.sepq.org.br</w:t>
      </w:r>
    </w:p>
    <w:p w14:paraId="008597B3" w14:textId="77777777" w:rsidR="0086744C" w:rsidRPr="0086744C" w:rsidRDefault="0086744C" w:rsidP="0086744C">
      <w:pPr>
        <w:rPr>
          <w:rStyle w:val="Hyperlink"/>
        </w:rPr>
      </w:pPr>
      <w:r w:rsidRPr="0086744C">
        <w:rPr>
          <w:rStyle w:val="Hyperlink"/>
        </w:rPr>
        <w:lastRenderedPageBreak/>
        <w:t>PRODUÇÃO CIENTÍFICA DE MAPAS CONCEITUAIS EM EDUCAÇÃO: UM ESTUDO BIBLIOMÉTRICO CONCEPTUAL MAPS SCIENTIFIC PRODUCTION IN EDU - Revista Pesquisa Qualitativa</w:t>
      </w:r>
    </w:p>
    <w:p w14:paraId="20196BD8"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"https://www.teses.usp.br/teses/disponiveis/100/321/tde-17112021-145248/publico/TeseLDPauloCorreia.pdf" \t "_blank"</w:instrText>
      </w:r>
      <w:r w:rsidRPr="0086744C">
        <w:fldChar w:fldCharType="separate"/>
      </w:r>
    </w:p>
    <w:p w14:paraId="0A4B11B1" w14:textId="68F186D4" w:rsidR="0086744C" w:rsidRPr="0086744C" w:rsidRDefault="0086744C" w:rsidP="0086744C">
      <w:pPr>
        <w:rPr>
          <w:rStyle w:val="Hyperlink"/>
        </w:rPr>
      </w:pPr>
      <w:r w:rsidRPr="0086744C">
        <w:rPr>
          <w:rStyle w:val="Hyperlink"/>
        </w:rPr>
        <w:drawing>
          <wp:inline distT="0" distB="0" distL="0" distR="0" wp14:anchorId="6E21CE1C" wp14:editId="172E5EA4">
            <wp:extent cx="152400" cy="152400"/>
            <wp:effectExtent l="0" t="0" r="0" b="0"/>
            <wp:docPr id="521827902"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F27892" w14:textId="77777777" w:rsidR="0086744C" w:rsidRPr="0086744C" w:rsidRDefault="0086744C" w:rsidP="0086744C">
      <w:pPr>
        <w:rPr>
          <w:rStyle w:val="Hyperlink"/>
          <w:b/>
          <w:bCs/>
        </w:rPr>
      </w:pPr>
      <w:r w:rsidRPr="0086744C">
        <w:rPr>
          <w:rStyle w:val="Hyperlink"/>
          <w:b/>
          <w:bCs/>
        </w:rPr>
        <w:t>teses.usp.br</w:t>
      </w:r>
    </w:p>
    <w:p w14:paraId="7D08633F" w14:textId="77777777" w:rsidR="0086744C" w:rsidRPr="0086744C" w:rsidRDefault="0086744C" w:rsidP="0086744C">
      <w:pPr>
        <w:rPr>
          <w:rStyle w:val="Hyperlink"/>
        </w:rPr>
      </w:pPr>
      <w:r w:rsidRPr="0086744C">
        <w:rPr>
          <w:rStyle w:val="Hyperlink"/>
        </w:rPr>
        <w:t>Reflexões sobre o uso de mapas conceituais - Biblioteca Digital de ...</w:t>
      </w:r>
    </w:p>
    <w:p w14:paraId="45D46731"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"https://ienci.if.ufrgs.br/index.php/ienci/article/view/2990" \t "_blank"</w:instrText>
      </w:r>
      <w:r w:rsidRPr="0086744C">
        <w:fldChar w:fldCharType="separate"/>
      </w:r>
    </w:p>
    <w:p w14:paraId="00878DA9" w14:textId="1423EA54" w:rsidR="0086744C" w:rsidRPr="0086744C" w:rsidRDefault="0086744C" w:rsidP="0086744C">
      <w:pPr>
        <w:rPr>
          <w:rStyle w:val="Hyperlink"/>
        </w:rPr>
      </w:pPr>
      <w:r w:rsidRPr="0086744C">
        <w:rPr>
          <w:rStyle w:val="Hyperlink"/>
        </w:rPr>
        <w:drawing>
          <wp:inline distT="0" distB="0" distL="0" distR="0" wp14:anchorId="21ECE96E" wp14:editId="6AEFFF59">
            <wp:extent cx="152400" cy="152400"/>
            <wp:effectExtent l="0" t="0" r="0" b="0"/>
            <wp:docPr id="246538070"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B522B1D" w14:textId="77777777" w:rsidR="0086744C" w:rsidRPr="0086744C" w:rsidRDefault="0086744C" w:rsidP="0086744C">
      <w:pPr>
        <w:rPr>
          <w:rStyle w:val="Hyperlink"/>
          <w:b/>
          <w:bCs/>
        </w:rPr>
      </w:pPr>
      <w:r w:rsidRPr="0086744C">
        <w:rPr>
          <w:rStyle w:val="Hyperlink"/>
          <w:b/>
          <w:bCs/>
        </w:rPr>
        <w:t>ienci.if.ufrgs.br</w:t>
      </w:r>
    </w:p>
    <w:p w14:paraId="4A4CE382" w14:textId="77777777" w:rsidR="0086744C" w:rsidRPr="0086744C" w:rsidRDefault="0086744C" w:rsidP="0086744C">
      <w:pPr>
        <w:rPr>
          <w:rStyle w:val="Hyperlink"/>
        </w:rPr>
      </w:pPr>
      <w:r w:rsidRPr="0086744C">
        <w:rPr>
          <w:rStyle w:val="Hyperlink"/>
        </w:rPr>
        <w:t>MAPAS CONCEITUAIS NO ENSINO DE CIÊNCIAS: ESTAGNAÇÃO ...</w:t>
      </w:r>
    </w:p>
    <w:p w14:paraId="02C0CDDE"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"https://www.youtube.com/watch?v=eT4gHrcK6LE" \t "_blank"</w:instrText>
      </w:r>
      <w:r w:rsidRPr="0086744C">
        <w:fldChar w:fldCharType="separate"/>
      </w:r>
    </w:p>
    <w:p w14:paraId="39A676BF" w14:textId="229D891D" w:rsidR="0086744C" w:rsidRPr="0086744C" w:rsidRDefault="0086744C" w:rsidP="0086744C">
      <w:pPr>
        <w:rPr>
          <w:rStyle w:val="Hyperlink"/>
        </w:rPr>
      </w:pPr>
      <w:r w:rsidRPr="0086744C">
        <w:rPr>
          <w:rStyle w:val="Hyperlink"/>
        </w:rPr>
        <w:drawing>
          <wp:inline distT="0" distB="0" distL="0" distR="0" wp14:anchorId="18C3F21C" wp14:editId="4ED3A241">
            <wp:extent cx="1371600" cy="1371600"/>
            <wp:effectExtent l="0" t="0" r="0" b="0"/>
            <wp:docPr id="1225067379" name="Imagem 61"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67379" name="Imagem 61" descr="Logotipo, Ícone&#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226409A" w14:textId="77777777" w:rsidR="0086744C" w:rsidRPr="0086744C" w:rsidRDefault="0086744C" w:rsidP="0086744C">
      <w:pPr>
        <w:rPr>
          <w:rStyle w:val="Hyperlink"/>
          <w:b/>
          <w:bCs/>
        </w:rPr>
      </w:pPr>
      <w:r w:rsidRPr="0086744C">
        <w:rPr>
          <w:rStyle w:val="Hyperlink"/>
          <w:b/>
          <w:bCs/>
        </w:rPr>
        <w:t>youtube.com</w:t>
      </w:r>
    </w:p>
    <w:p w14:paraId="50891BCD" w14:textId="77777777" w:rsidR="0086744C" w:rsidRPr="0086744C" w:rsidRDefault="0086744C" w:rsidP="0086744C">
      <w:pPr>
        <w:rPr>
          <w:rStyle w:val="Hyperlink"/>
        </w:rPr>
      </w:pPr>
      <w:r w:rsidRPr="0086744C">
        <w:rPr>
          <w:rStyle w:val="Hyperlink"/>
        </w:rPr>
        <w:t>Mapas conceituais para surfar ondas semânticas | Ft. Paulo Correia e Adriano Nardi</w:t>
      </w:r>
    </w:p>
    <w:p w14:paraId="36FC68BB"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"https://revistas.usp.br/gradmais/article/view/150305" \t "_blank"</w:instrText>
      </w:r>
      <w:r w:rsidRPr="0086744C">
        <w:fldChar w:fldCharType="separate"/>
      </w:r>
    </w:p>
    <w:p w14:paraId="0C4A9EEF" w14:textId="4B50CE15" w:rsidR="0086744C" w:rsidRPr="0086744C" w:rsidRDefault="0086744C" w:rsidP="0086744C">
      <w:pPr>
        <w:rPr>
          <w:rStyle w:val="Hyperlink"/>
        </w:rPr>
      </w:pPr>
      <w:r w:rsidRPr="0086744C">
        <w:rPr>
          <w:rStyle w:val="Hyperlink"/>
        </w:rPr>
        <w:drawing>
          <wp:inline distT="0" distB="0" distL="0" distR="0" wp14:anchorId="302BEB26" wp14:editId="69ADCAFA">
            <wp:extent cx="304800" cy="304800"/>
            <wp:effectExtent l="0" t="0" r="0" b="0"/>
            <wp:docPr id="1379153219"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BFF7DD" w14:textId="77777777" w:rsidR="0086744C" w:rsidRPr="0086744C" w:rsidRDefault="0086744C" w:rsidP="0086744C">
      <w:pPr>
        <w:rPr>
          <w:rStyle w:val="Hyperlink"/>
          <w:b/>
          <w:bCs/>
        </w:rPr>
      </w:pPr>
      <w:r w:rsidRPr="0086744C">
        <w:rPr>
          <w:rStyle w:val="Hyperlink"/>
          <w:b/>
          <w:bCs/>
        </w:rPr>
        <w:t>revistas.usp.br</w:t>
      </w:r>
    </w:p>
    <w:p w14:paraId="5094A63C" w14:textId="77777777" w:rsidR="0086744C" w:rsidRPr="0086744C" w:rsidRDefault="0086744C" w:rsidP="0086744C">
      <w:pPr>
        <w:rPr>
          <w:rStyle w:val="Hyperlink"/>
        </w:rPr>
      </w:pPr>
      <w:r w:rsidRPr="0086744C">
        <w:rPr>
          <w:rStyle w:val="Hyperlink"/>
        </w:rPr>
        <w:t>Os professores podem fazer mapas conceituais? Sim, eles devem!</w:t>
      </w:r>
    </w:p>
    <w:p w14:paraId="71BA3A8A"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"https://www.teses.usp.br/teses/disponiveis/livredocencia/100/tde-17112021-145248/" \t "_blank"</w:instrText>
      </w:r>
      <w:r w:rsidRPr="0086744C">
        <w:fldChar w:fldCharType="separate"/>
      </w:r>
    </w:p>
    <w:p w14:paraId="1064ABCF" w14:textId="1EDF5278" w:rsidR="0086744C" w:rsidRPr="0086744C" w:rsidRDefault="0086744C" w:rsidP="0086744C">
      <w:pPr>
        <w:rPr>
          <w:rStyle w:val="Hyperlink"/>
        </w:rPr>
      </w:pPr>
      <w:r w:rsidRPr="0086744C">
        <w:rPr>
          <w:rStyle w:val="Hyperlink"/>
        </w:rPr>
        <w:drawing>
          <wp:inline distT="0" distB="0" distL="0" distR="0" wp14:anchorId="1FE8D584" wp14:editId="74849F47">
            <wp:extent cx="152400" cy="152400"/>
            <wp:effectExtent l="0" t="0" r="0" b="0"/>
            <wp:docPr id="670371213"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1FD86E" w14:textId="77777777" w:rsidR="0086744C" w:rsidRPr="0086744C" w:rsidRDefault="0086744C" w:rsidP="0086744C">
      <w:pPr>
        <w:rPr>
          <w:rStyle w:val="Hyperlink"/>
          <w:b/>
          <w:bCs/>
        </w:rPr>
      </w:pPr>
      <w:r w:rsidRPr="0086744C">
        <w:rPr>
          <w:rStyle w:val="Hyperlink"/>
          <w:b/>
          <w:bCs/>
        </w:rPr>
        <w:t>teses.usp.br</w:t>
      </w:r>
    </w:p>
    <w:p w14:paraId="3DBE983A" w14:textId="77777777" w:rsidR="0086744C" w:rsidRPr="0086744C" w:rsidRDefault="0086744C" w:rsidP="0086744C">
      <w:pPr>
        <w:rPr>
          <w:rStyle w:val="Hyperlink"/>
        </w:rPr>
      </w:pPr>
      <w:r w:rsidRPr="0086744C">
        <w:rPr>
          <w:rStyle w:val="Hyperlink"/>
        </w:rPr>
        <w:t>Reflexões sobre o uso de mapas conceituais no Ensino Superior a partir da Teoria... - Biblioteca Digital de Teses e Dissertações da USP</w:t>
      </w:r>
    </w:p>
    <w:p w14:paraId="53E2BF9D"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"https://www.researchgate.net/publication/320137218_From_representing_to_modelling_knowledge_Proposing_a_two-step_training_for_excellence_in_concept_mapping" \t "_blank"</w:instrText>
      </w:r>
      <w:r w:rsidRPr="0086744C">
        <w:fldChar w:fldCharType="separate"/>
      </w:r>
    </w:p>
    <w:p w14:paraId="3CDDC779" w14:textId="040962FC" w:rsidR="0086744C" w:rsidRPr="0086744C" w:rsidRDefault="0086744C" w:rsidP="0086744C">
      <w:pPr>
        <w:rPr>
          <w:rStyle w:val="Hyperlink"/>
        </w:rPr>
      </w:pPr>
      <w:r w:rsidRPr="0086744C">
        <w:rPr>
          <w:rStyle w:val="Hyperlink"/>
        </w:rPr>
        <w:lastRenderedPageBreak/>
        <w:drawing>
          <wp:inline distT="0" distB="0" distL="0" distR="0" wp14:anchorId="4253F215" wp14:editId="28047952">
            <wp:extent cx="1714500" cy="1714500"/>
            <wp:effectExtent l="0" t="0" r="0" b="0"/>
            <wp:docPr id="1943574464" name="Imagem 58"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74464" name="Imagem 58" descr="Desenho com traços pretos em fundo bran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33A33D7" w14:textId="77777777" w:rsidR="0086744C" w:rsidRPr="0086744C" w:rsidRDefault="0086744C" w:rsidP="0086744C">
      <w:pPr>
        <w:rPr>
          <w:rStyle w:val="Hyperlink"/>
          <w:b/>
          <w:bCs/>
        </w:rPr>
      </w:pPr>
      <w:r w:rsidRPr="0086744C">
        <w:rPr>
          <w:rStyle w:val="Hyperlink"/>
          <w:b/>
          <w:bCs/>
        </w:rPr>
        <w:t>researchgate.net</w:t>
      </w:r>
    </w:p>
    <w:p w14:paraId="0AE39281" w14:textId="77777777" w:rsidR="0086744C" w:rsidRPr="0086744C" w:rsidRDefault="0086744C" w:rsidP="0086744C">
      <w:pPr>
        <w:rPr>
          <w:rStyle w:val="Hyperlink"/>
        </w:rPr>
      </w:pPr>
      <w:proofErr w:type="spellStart"/>
      <w:r w:rsidRPr="0086744C">
        <w:rPr>
          <w:rStyle w:val="Hyperlink"/>
        </w:rPr>
        <w:t>From</w:t>
      </w:r>
      <w:proofErr w:type="spellEnd"/>
      <w:r w:rsidRPr="0086744C">
        <w:rPr>
          <w:rStyle w:val="Hyperlink"/>
        </w:rPr>
        <w:t xml:space="preserve"> </w:t>
      </w:r>
      <w:proofErr w:type="spellStart"/>
      <w:r w:rsidRPr="0086744C">
        <w:rPr>
          <w:rStyle w:val="Hyperlink"/>
        </w:rPr>
        <w:t>representing</w:t>
      </w:r>
      <w:proofErr w:type="spellEnd"/>
      <w:r w:rsidRPr="0086744C">
        <w:rPr>
          <w:rStyle w:val="Hyperlink"/>
        </w:rPr>
        <w:t xml:space="preserve"> </w:t>
      </w:r>
      <w:proofErr w:type="spellStart"/>
      <w:r w:rsidRPr="0086744C">
        <w:rPr>
          <w:rStyle w:val="Hyperlink"/>
        </w:rPr>
        <w:t>to</w:t>
      </w:r>
      <w:proofErr w:type="spellEnd"/>
      <w:r w:rsidRPr="0086744C">
        <w:rPr>
          <w:rStyle w:val="Hyperlink"/>
        </w:rPr>
        <w:t xml:space="preserve"> </w:t>
      </w:r>
      <w:proofErr w:type="spellStart"/>
      <w:r w:rsidRPr="0086744C">
        <w:rPr>
          <w:rStyle w:val="Hyperlink"/>
        </w:rPr>
        <w:t>modelling</w:t>
      </w:r>
      <w:proofErr w:type="spellEnd"/>
      <w:r w:rsidRPr="0086744C">
        <w:rPr>
          <w:rStyle w:val="Hyperlink"/>
        </w:rPr>
        <w:t xml:space="preserve"> </w:t>
      </w:r>
      <w:proofErr w:type="spellStart"/>
      <w:r w:rsidRPr="0086744C">
        <w:rPr>
          <w:rStyle w:val="Hyperlink"/>
        </w:rPr>
        <w:t>knowledge</w:t>
      </w:r>
      <w:proofErr w:type="spellEnd"/>
      <w:r w:rsidRPr="0086744C">
        <w:rPr>
          <w:rStyle w:val="Hyperlink"/>
        </w:rPr>
        <w:t xml:space="preserve">: </w:t>
      </w:r>
      <w:proofErr w:type="spellStart"/>
      <w:r w:rsidRPr="0086744C">
        <w:rPr>
          <w:rStyle w:val="Hyperlink"/>
        </w:rPr>
        <w:t>Proposing</w:t>
      </w:r>
      <w:proofErr w:type="spellEnd"/>
      <w:r w:rsidRPr="0086744C">
        <w:rPr>
          <w:rStyle w:val="Hyperlink"/>
        </w:rPr>
        <w:t xml:space="preserve"> a </w:t>
      </w:r>
      <w:proofErr w:type="spellStart"/>
      <w:r w:rsidRPr="0086744C">
        <w:rPr>
          <w:rStyle w:val="Hyperlink"/>
        </w:rPr>
        <w:t>two</w:t>
      </w:r>
      <w:proofErr w:type="spellEnd"/>
      <w:r w:rsidRPr="0086744C">
        <w:rPr>
          <w:rStyle w:val="Hyperlink"/>
        </w:rPr>
        <w:t xml:space="preserve">-step training for </w:t>
      </w:r>
      <w:proofErr w:type="spellStart"/>
      <w:r w:rsidRPr="0086744C">
        <w:rPr>
          <w:rStyle w:val="Hyperlink"/>
        </w:rPr>
        <w:t>excellence</w:t>
      </w:r>
      <w:proofErr w:type="spellEnd"/>
      <w:r w:rsidRPr="0086744C">
        <w:rPr>
          <w:rStyle w:val="Hyperlink"/>
        </w:rPr>
        <w:t xml:space="preserve"> in </w:t>
      </w:r>
      <w:proofErr w:type="spellStart"/>
      <w:r w:rsidRPr="0086744C">
        <w:rPr>
          <w:rStyle w:val="Hyperlink"/>
        </w:rPr>
        <w:t>concept</w:t>
      </w:r>
      <w:proofErr w:type="spellEnd"/>
      <w:r w:rsidRPr="0086744C">
        <w:rPr>
          <w:rStyle w:val="Hyperlink"/>
        </w:rPr>
        <w:t xml:space="preserve"> mapping - </w:t>
      </w:r>
      <w:proofErr w:type="spellStart"/>
      <w:r w:rsidRPr="0086744C">
        <w:rPr>
          <w:rStyle w:val="Hyperlink"/>
        </w:rPr>
        <w:t>ResearchGate</w:t>
      </w:r>
      <w:proofErr w:type="spellEnd"/>
    </w:p>
    <w:p w14:paraId="577818B5"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"https://www5.usp.br/noticias/educacao/mapas-conceituais-organizam-conhecimento-e-favorecem-aprendizagem/" \t "_blank"</w:instrText>
      </w:r>
      <w:r w:rsidRPr="0086744C">
        <w:fldChar w:fldCharType="separate"/>
      </w:r>
    </w:p>
    <w:p w14:paraId="3558BA49" w14:textId="06B1A651" w:rsidR="0086744C" w:rsidRPr="0086744C" w:rsidRDefault="0086744C" w:rsidP="0086744C">
      <w:pPr>
        <w:rPr>
          <w:rStyle w:val="Hyperlink"/>
        </w:rPr>
      </w:pPr>
      <w:r w:rsidRPr="0086744C">
        <w:rPr>
          <w:rStyle w:val="Hyperlink"/>
        </w:rPr>
        <w:drawing>
          <wp:inline distT="0" distB="0" distL="0" distR="0" wp14:anchorId="297AF442" wp14:editId="0272BC62">
            <wp:extent cx="304800" cy="304800"/>
            <wp:effectExtent l="0" t="0" r="0" b="0"/>
            <wp:docPr id="1377953159"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EF56E4" w14:textId="77777777" w:rsidR="0086744C" w:rsidRPr="0086744C" w:rsidRDefault="0086744C" w:rsidP="0086744C">
      <w:pPr>
        <w:rPr>
          <w:rStyle w:val="Hyperlink"/>
          <w:b/>
          <w:bCs/>
        </w:rPr>
      </w:pPr>
      <w:r w:rsidRPr="0086744C">
        <w:rPr>
          <w:rStyle w:val="Hyperlink"/>
          <w:b/>
          <w:bCs/>
        </w:rPr>
        <w:t>www5.usp.br</w:t>
      </w:r>
    </w:p>
    <w:p w14:paraId="23E53089" w14:textId="77777777" w:rsidR="0086744C" w:rsidRPr="0086744C" w:rsidRDefault="0086744C" w:rsidP="0086744C">
      <w:pPr>
        <w:rPr>
          <w:rStyle w:val="Hyperlink"/>
        </w:rPr>
      </w:pPr>
      <w:r w:rsidRPr="0086744C">
        <w:rPr>
          <w:rStyle w:val="Hyperlink"/>
        </w:rPr>
        <w:t>Uso de mapas conceituais favorece aprendizagem e processos colaborativos - USP</w:t>
      </w:r>
    </w:p>
    <w:p w14:paraId="2A83CB17"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"https://www.teses.usp.br/teses/disponiveis/81/81131/tde-29112024-164441/" \t "_blank"</w:instrText>
      </w:r>
      <w:r w:rsidRPr="0086744C">
        <w:fldChar w:fldCharType="separate"/>
      </w:r>
    </w:p>
    <w:p w14:paraId="1D130A99" w14:textId="31B37D17" w:rsidR="0086744C" w:rsidRPr="0086744C" w:rsidRDefault="0086744C" w:rsidP="0086744C">
      <w:pPr>
        <w:rPr>
          <w:rStyle w:val="Hyperlink"/>
        </w:rPr>
      </w:pPr>
      <w:r w:rsidRPr="0086744C">
        <w:rPr>
          <w:rStyle w:val="Hyperlink"/>
        </w:rPr>
        <w:drawing>
          <wp:inline distT="0" distB="0" distL="0" distR="0" wp14:anchorId="6CF95FA4" wp14:editId="265F5102">
            <wp:extent cx="152400" cy="152400"/>
            <wp:effectExtent l="0" t="0" r="0" b="0"/>
            <wp:docPr id="434308445"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8A4FDE" w14:textId="77777777" w:rsidR="0086744C" w:rsidRPr="0086744C" w:rsidRDefault="0086744C" w:rsidP="0086744C">
      <w:pPr>
        <w:rPr>
          <w:rStyle w:val="Hyperlink"/>
          <w:b/>
          <w:bCs/>
        </w:rPr>
      </w:pPr>
      <w:r w:rsidRPr="0086744C">
        <w:rPr>
          <w:rStyle w:val="Hyperlink"/>
          <w:b/>
          <w:bCs/>
        </w:rPr>
        <w:t>teses.usp.br</w:t>
      </w:r>
    </w:p>
    <w:p w14:paraId="1B26F202" w14:textId="77777777" w:rsidR="0086744C" w:rsidRPr="0086744C" w:rsidRDefault="0086744C" w:rsidP="0086744C">
      <w:pPr>
        <w:rPr>
          <w:rStyle w:val="Hyperlink"/>
        </w:rPr>
      </w:pPr>
      <w:r w:rsidRPr="0086744C">
        <w:rPr>
          <w:rStyle w:val="Hyperlink"/>
        </w:rPr>
        <w:t>Estudos sobre o uso dos mapas conceituais no ensino de ciências: uma ampliação do... - Biblioteca Digital de Teses e Dissertações da USP</w:t>
      </w:r>
    </w:p>
    <w:p w14:paraId="401F0208"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"https://periodicos.ufmg.br/index.php/rbpec/article/view/4265/2830" \t "_blank"</w:instrText>
      </w:r>
      <w:r w:rsidRPr="0086744C">
        <w:fldChar w:fldCharType="separate"/>
      </w:r>
    </w:p>
    <w:p w14:paraId="009DB571" w14:textId="3C093162" w:rsidR="0086744C" w:rsidRPr="0086744C" w:rsidRDefault="0086744C" w:rsidP="0086744C">
      <w:pPr>
        <w:rPr>
          <w:rStyle w:val="Hyperlink"/>
        </w:rPr>
      </w:pPr>
      <w:r w:rsidRPr="0086744C">
        <w:rPr>
          <w:rStyle w:val="Hyperlink"/>
        </w:rPr>
        <w:drawing>
          <wp:inline distT="0" distB="0" distL="0" distR="0" wp14:anchorId="35D70459" wp14:editId="2BB0E335">
            <wp:extent cx="152400" cy="152400"/>
            <wp:effectExtent l="0" t="0" r="0" b="0"/>
            <wp:docPr id="530278539"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D465CEF" w14:textId="77777777" w:rsidR="0086744C" w:rsidRPr="0086744C" w:rsidRDefault="0086744C" w:rsidP="0086744C">
      <w:pPr>
        <w:rPr>
          <w:rStyle w:val="Hyperlink"/>
          <w:b/>
          <w:bCs/>
        </w:rPr>
      </w:pPr>
      <w:r w:rsidRPr="0086744C">
        <w:rPr>
          <w:rStyle w:val="Hyperlink"/>
          <w:b/>
          <w:bCs/>
        </w:rPr>
        <w:t>periodicos.ufmg.br</w:t>
      </w:r>
    </w:p>
    <w:p w14:paraId="4F680F19" w14:textId="77777777" w:rsidR="0086744C" w:rsidRPr="0086744C" w:rsidRDefault="0086744C" w:rsidP="0086744C">
      <w:pPr>
        <w:rPr>
          <w:rStyle w:val="Hyperlink"/>
        </w:rPr>
      </w:pPr>
      <w:r w:rsidRPr="0086744C">
        <w:rPr>
          <w:rStyle w:val="Hyperlink"/>
        </w:rPr>
        <w:t>Como fazer bons mapas conceituais? Estabelecendo parâmetros ...</w:t>
      </w:r>
    </w:p>
    <w:p w14:paraId="661801F4"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"https://www.researchgate.net/publication/306349092_Cmaps_with_Errors_Why_not_Comparing_Two_Cmap-Based_Assessment_Tasks_to_Evaluate_Conceptual_Understanding" \t "_blank"</w:instrText>
      </w:r>
      <w:r w:rsidRPr="0086744C">
        <w:fldChar w:fldCharType="separate"/>
      </w:r>
    </w:p>
    <w:p w14:paraId="420FDF9B" w14:textId="78FE5EEB" w:rsidR="0086744C" w:rsidRPr="0086744C" w:rsidRDefault="0086744C" w:rsidP="0086744C">
      <w:pPr>
        <w:rPr>
          <w:rStyle w:val="Hyperlink"/>
        </w:rPr>
      </w:pPr>
      <w:r w:rsidRPr="0086744C">
        <w:rPr>
          <w:rStyle w:val="Hyperlink"/>
        </w:rPr>
        <w:drawing>
          <wp:inline distT="0" distB="0" distL="0" distR="0" wp14:anchorId="14CEA838" wp14:editId="4EAF133C">
            <wp:extent cx="1714500" cy="1714500"/>
            <wp:effectExtent l="0" t="0" r="0" b="0"/>
            <wp:docPr id="670081667" name="Imagem 54"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81667" name="Imagem 54" descr="Desenho com traços pretos em fundo bran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60221B6" w14:textId="77777777" w:rsidR="0086744C" w:rsidRPr="0086744C" w:rsidRDefault="0086744C" w:rsidP="0086744C">
      <w:pPr>
        <w:rPr>
          <w:rStyle w:val="Hyperlink"/>
          <w:b/>
          <w:bCs/>
        </w:rPr>
      </w:pPr>
      <w:r w:rsidRPr="0086744C">
        <w:rPr>
          <w:rStyle w:val="Hyperlink"/>
          <w:b/>
          <w:bCs/>
        </w:rPr>
        <w:t>researchgate.net</w:t>
      </w:r>
    </w:p>
    <w:p w14:paraId="4AD42C3E" w14:textId="77777777" w:rsidR="0086744C" w:rsidRPr="0086744C" w:rsidRDefault="0086744C" w:rsidP="0086744C">
      <w:pPr>
        <w:rPr>
          <w:rStyle w:val="Hyperlink"/>
        </w:rPr>
      </w:pPr>
      <w:proofErr w:type="spellStart"/>
      <w:r w:rsidRPr="0086744C">
        <w:rPr>
          <w:rStyle w:val="Hyperlink"/>
        </w:rPr>
        <w:lastRenderedPageBreak/>
        <w:t>Cmaps</w:t>
      </w:r>
      <w:proofErr w:type="spellEnd"/>
      <w:r w:rsidRPr="0086744C">
        <w:rPr>
          <w:rStyle w:val="Hyperlink"/>
        </w:rPr>
        <w:t xml:space="preserve"> </w:t>
      </w:r>
      <w:proofErr w:type="spellStart"/>
      <w:r w:rsidRPr="0086744C">
        <w:rPr>
          <w:rStyle w:val="Hyperlink"/>
        </w:rPr>
        <w:t>with</w:t>
      </w:r>
      <w:proofErr w:type="spellEnd"/>
      <w:r w:rsidRPr="0086744C">
        <w:rPr>
          <w:rStyle w:val="Hyperlink"/>
        </w:rPr>
        <w:t xml:space="preserve"> </w:t>
      </w:r>
      <w:proofErr w:type="spellStart"/>
      <w:r w:rsidRPr="0086744C">
        <w:rPr>
          <w:rStyle w:val="Hyperlink"/>
        </w:rPr>
        <w:t>Errors</w:t>
      </w:r>
      <w:proofErr w:type="spellEnd"/>
      <w:r w:rsidRPr="0086744C">
        <w:rPr>
          <w:rStyle w:val="Hyperlink"/>
        </w:rPr>
        <w:t xml:space="preserve">: </w:t>
      </w:r>
      <w:proofErr w:type="spellStart"/>
      <w:r w:rsidRPr="0086744C">
        <w:rPr>
          <w:rStyle w:val="Hyperlink"/>
        </w:rPr>
        <w:t>Why</w:t>
      </w:r>
      <w:proofErr w:type="spellEnd"/>
      <w:r w:rsidRPr="0086744C">
        <w:rPr>
          <w:rStyle w:val="Hyperlink"/>
        </w:rPr>
        <w:t xml:space="preserve"> </w:t>
      </w:r>
      <w:proofErr w:type="spellStart"/>
      <w:r w:rsidRPr="0086744C">
        <w:rPr>
          <w:rStyle w:val="Hyperlink"/>
        </w:rPr>
        <w:t>not</w:t>
      </w:r>
      <w:proofErr w:type="spellEnd"/>
      <w:r w:rsidRPr="0086744C">
        <w:rPr>
          <w:rStyle w:val="Hyperlink"/>
        </w:rPr>
        <w:t xml:space="preserve">? </w:t>
      </w:r>
      <w:proofErr w:type="spellStart"/>
      <w:r w:rsidRPr="0086744C">
        <w:rPr>
          <w:rStyle w:val="Hyperlink"/>
        </w:rPr>
        <w:t>Comparing</w:t>
      </w:r>
      <w:proofErr w:type="spellEnd"/>
      <w:r w:rsidRPr="0086744C">
        <w:rPr>
          <w:rStyle w:val="Hyperlink"/>
        </w:rPr>
        <w:t xml:space="preserve"> </w:t>
      </w:r>
      <w:proofErr w:type="spellStart"/>
      <w:r w:rsidRPr="0086744C">
        <w:rPr>
          <w:rStyle w:val="Hyperlink"/>
        </w:rPr>
        <w:t>Two</w:t>
      </w:r>
      <w:proofErr w:type="spellEnd"/>
      <w:r w:rsidRPr="0086744C">
        <w:rPr>
          <w:rStyle w:val="Hyperlink"/>
        </w:rPr>
        <w:t xml:space="preserve"> </w:t>
      </w:r>
      <w:proofErr w:type="spellStart"/>
      <w:r w:rsidRPr="0086744C">
        <w:rPr>
          <w:rStyle w:val="Hyperlink"/>
        </w:rPr>
        <w:t>Cmap-Based</w:t>
      </w:r>
      <w:proofErr w:type="spellEnd"/>
      <w:r w:rsidRPr="0086744C">
        <w:rPr>
          <w:rStyle w:val="Hyperlink"/>
        </w:rPr>
        <w:t xml:space="preserve"> Assessment </w:t>
      </w:r>
      <w:proofErr w:type="spellStart"/>
      <w:r w:rsidRPr="0086744C">
        <w:rPr>
          <w:rStyle w:val="Hyperlink"/>
        </w:rPr>
        <w:t>Tasks</w:t>
      </w:r>
      <w:proofErr w:type="spellEnd"/>
      <w:r w:rsidRPr="0086744C">
        <w:rPr>
          <w:rStyle w:val="Hyperlink"/>
        </w:rPr>
        <w:t xml:space="preserve"> </w:t>
      </w:r>
      <w:proofErr w:type="spellStart"/>
      <w:r w:rsidRPr="0086744C">
        <w:rPr>
          <w:rStyle w:val="Hyperlink"/>
        </w:rPr>
        <w:t>to</w:t>
      </w:r>
      <w:proofErr w:type="spellEnd"/>
      <w:r w:rsidRPr="0086744C">
        <w:rPr>
          <w:rStyle w:val="Hyperlink"/>
        </w:rPr>
        <w:t xml:space="preserve"> </w:t>
      </w:r>
      <w:proofErr w:type="spellStart"/>
      <w:r w:rsidRPr="0086744C">
        <w:rPr>
          <w:rStyle w:val="Hyperlink"/>
        </w:rPr>
        <w:t>Evaluate</w:t>
      </w:r>
      <w:proofErr w:type="spellEnd"/>
      <w:r w:rsidRPr="0086744C">
        <w:rPr>
          <w:rStyle w:val="Hyperlink"/>
        </w:rPr>
        <w:t xml:space="preserve"> Conceptual </w:t>
      </w:r>
      <w:proofErr w:type="spellStart"/>
      <w:r w:rsidRPr="0086744C">
        <w:rPr>
          <w:rStyle w:val="Hyperlink"/>
        </w:rPr>
        <w:t>Understanding</w:t>
      </w:r>
      <w:proofErr w:type="spellEnd"/>
      <w:r w:rsidRPr="0086744C">
        <w:rPr>
          <w:rStyle w:val="Hyperlink"/>
        </w:rPr>
        <w:t xml:space="preserve"> | </w:t>
      </w:r>
      <w:proofErr w:type="spellStart"/>
      <w:r w:rsidRPr="0086744C">
        <w:rPr>
          <w:rStyle w:val="Hyperlink"/>
        </w:rPr>
        <w:t>Request</w:t>
      </w:r>
      <w:proofErr w:type="spellEnd"/>
      <w:r w:rsidRPr="0086744C">
        <w:rPr>
          <w:rStyle w:val="Hyperlink"/>
        </w:rPr>
        <w:t xml:space="preserve"> PDF - </w:t>
      </w:r>
      <w:proofErr w:type="spellStart"/>
      <w:r w:rsidRPr="0086744C">
        <w:rPr>
          <w:rStyle w:val="Hyperlink"/>
        </w:rPr>
        <w:t>ResearchGate</w:t>
      </w:r>
      <w:proofErr w:type="spellEnd"/>
    </w:p>
    <w:p w14:paraId="48B21A5E"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"https://www.researchgate.net/figure/Figura-2-Estrutura-e-conteudo-sao-criterios-que-definem-a-qualidade-dos-mapas_fig1_305417570" \t "_blank"</w:instrText>
      </w:r>
      <w:r w:rsidRPr="0086744C">
        <w:fldChar w:fldCharType="separate"/>
      </w:r>
    </w:p>
    <w:p w14:paraId="73AA6BCD" w14:textId="7F22296E" w:rsidR="0086744C" w:rsidRPr="0086744C" w:rsidRDefault="0086744C" w:rsidP="0086744C">
      <w:pPr>
        <w:rPr>
          <w:rStyle w:val="Hyperlink"/>
        </w:rPr>
      </w:pPr>
      <w:r w:rsidRPr="0086744C">
        <w:rPr>
          <w:rStyle w:val="Hyperlink"/>
        </w:rPr>
        <w:drawing>
          <wp:inline distT="0" distB="0" distL="0" distR="0" wp14:anchorId="571836AC" wp14:editId="2D81B379">
            <wp:extent cx="1714500" cy="1714500"/>
            <wp:effectExtent l="0" t="0" r="0" b="0"/>
            <wp:docPr id="755942760" name="Imagem 53"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2760" name="Imagem 53" descr="Desenho com traços pretos em fundo bran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BF687A3" w14:textId="77777777" w:rsidR="0086744C" w:rsidRPr="0086744C" w:rsidRDefault="0086744C" w:rsidP="0086744C">
      <w:pPr>
        <w:rPr>
          <w:rStyle w:val="Hyperlink"/>
          <w:b/>
          <w:bCs/>
        </w:rPr>
      </w:pPr>
      <w:r w:rsidRPr="0086744C">
        <w:rPr>
          <w:rStyle w:val="Hyperlink"/>
          <w:b/>
          <w:bCs/>
        </w:rPr>
        <w:t>researchgate.net</w:t>
      </w:r>
    </w:p>
    <w:p w14:paraId="6BBE7545" w14:textId="77777777" w:rsidR="0086744C" w:rsidRPr="0086744C" w:rsidRDefault="0086744C" w:rsidP="0086744C">
      <w:pPr>
        <w:rPr>
          <w:rStyle w:val="Hyperlink"/>
        </w:rPr>
      </w:pPr>
      <w:r w:rsidRPr="0086744C">
        <w:rPr>
          <w:rStyle w:val="Hyperlink"/>
        </w:rPr>
        <w:t xml:space="preserve">Estrutura e conteúdo são critérios que definem a qualidade dos mapas... - </w:t>
      </w:r>
      <w:proofErr w:type="spellStart"/>
      <w:r w:rsidRPr="0086744C">
        <w:rPr>
          <w:rStyle w:val="Hyperlink"/>
        </w:rPr>
        <w:t>ResearchGate</w:t>
      </w:r>
      <w:proofErr w:type="spellEnd"/>
    </w:p>
    <w:p w14:paraId="04A5B80E"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"https://cmap.ihmc.us/cmaps-around-the-world/" \t "_blank"</w:instrText>
      </w:r>
      <w:r w:rsidRPr="0086744C">
        <w:fldChar w:fldCharType="separate"/>
      </w:r>
    </w:p>
    <w:p w14:paraId="6492986C" w14:textId="6D017ECE" w:rsidR="0086744C" w:rsidRPr="0086744C" w:rsidRDefault="0086744C" w:rsidP="0086744C">
      <w:pPr>
        <w:rPr>
          <w:rStyle w:val="Hyperlink"/>
        </w:rPr>
      </w:pPr>
      <w:r w:rsidRPr="0086744C">
        <w:rPr>
          <w:rStyle w:val="Hyperlink"/>
        </w:rPr>
        <w:drawing>
          <wp:inline distT="0" distB="0" distL="0" distR="0" wp14:anchorId="56F64584" wp14:editId="0D0752D5">
            <wp:extent cx="304800" cy="304800"/>
            <wp:effectExtent l="0" t="0" r="0" b="0"/>
            <wp:docPr id="1714223074"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EE4EEF" w14:textId="77777777" w:rsidR="0086744C" w:rsidRPr="0086744C" w:rsidRDefault="0086744C" w:rsidP="0086744C">
      <w:pPr>
        <w:rPr>
          <w:rStyle w:val="Hyperlink"/>
          <w:b/>
          <w:bCs/>
        </w:rPr>
      </w:pPr>
      <w:r w:rsidRPr="0086744C">
        <w:rPr>
          <w:rStyle w:val="Hyperlink"/>
          <w:b/>
          <w:bCs/>
        </w:rPr>
        <w:t>cmap.ihmc.us</w:t>
      </w:r>
    </w:p>
    <w:p w14:paraId="5F570FA6" w14:textId="77777777" w:rsidR="0086744C" w:rsidRPr="0086744C" w:rsidRDefault="0086744C" w:rsidP="0086744C">
      <w:pPr>
        <w:rPr>
          <w:rStyle w:val="Hyperlink"/>
        </w:rPr>
      </w:pPr>
      <w:proofErr w:type="spellStart"/>
      <w:r w:rsidRPr="0086744C">
        <w:rPr>
          <w:rStyle w:val="Hyperlink"/>
        </w:rPr>
        <w:t>Cmaps</w:t>
      </w:r>
      <w:proofErr w:type="spellEnd"/>
      <w:r w:rsidRPr="0086744C">
        <w:rPr>
          <w:rStyle w:val="Hyperlink"/>
        </w:rPr>
        <w:t xml:space="preserve"> Around </w:t>
      </w:r>
      <w:proofErr w:type="spellStart"/>
      <w:r w:rsidRPr="0086744C">
        <w:rPr>
          <w:rStyle w:val="Hyperlink"/>
        </w:rPr>
        <w:t>the</w:t>
      </w:r>
      <w:proofErr w:type="spellEnd"/>
      <w:r w:rsidRPr="0086744C">
        <w:rPr>
          <w:rStyle w:val="Hyperlink"/>
        </w:rPr>
        <w:t xml:space="preserve"> World | </w:t>
      </w:r>
      <w:proofErr w:type="spellStart"/>
      <w:r w:rsidRPr="0086744C">
        <w:rPr>
          <w:rStyle w:val="Hyperlink"/>
        </w:rPr>
        <w:t>Cmap</w:t>
      </w:r>
      <w:proofErr w:type="spellEnd"/>
      <w:r w:rsidRPr="0086744C">
        <w:rPr>
          <w:rStyle w:val="Hyperlink"/>
        </w:rPr>
        <w:t xml:space="preserve"> | </w:t>
      </w:r>
      <w:proofErr w:type="spellStart"/>
      <w:r w:rsidRPr="0086744C">
        <w:rPr>
          <w:rStyle w:val="Hyperlink"/>
        </w:rPr>
        <w:t>CmapTools</w:t>
      </w:r>
      <w:proofErr w:type="spellEnd"/>
      <w:r w:rsidRPr="0086744C">
        <w:rPr>
          <w:rStyle w:val="Hyperlink"/>
        </w:rPr>
        <w:t xml:space="preserve"> - IHMC</w:t>
      </w:r>
    </w:p>
    <w:p w14:paraId="2A003191"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"https://www.youtube.com/watch?v=3SojaKm3_iY" \t "_blank"</w:instrText>
      </w:r>
      <w:r w:rsidRPr="0086744C">
        <w:fldChar w:fldCharType="separate"/>
      </w:r>
    </w:p>
    <w:p w14:paraId="647A4E7B" w14:textId="37E7541E" w:rsidR="0086744C" w:rsidRPr="0086744C" w:rsidRDefault="0086744C" w:rsidP="0086744C">
      <w:pPr>
        <w:rPr>
          <w:rStyle w:val="Hyperlink"/>
        </w:rPr>
      </w:pPr>
      <w:r w:rsidRPr="0086744C">
        <w:rPr>
          <w:rStyle w:val="Hyperlink"/>
        </w:rPr>
        <w:drawing>
          <wp:inline distT="0" distB="0" distL="0" distR="0" wp14:anchorId="40D5BB69" wp14:editId="63CEF828">
            <wp:extent cx="1371600" cy="1371600"/>
            <wp:effectExtent l="0" t="0" r="0" b="0"/>
            <wp:docPr id="2006280981" name="Imagem 51"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80981" name="Imagem 51" descr="Logotipo, Ícone&#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321B779" w14:textId="77777777" w:rsidR="0086744C" w:rsidRPr="0086744C" w:rsidRDefault="0086744C" w:rsidP="0086744C">
      <w:pPr>
        <w:rPr>
          <w:rStyle w:val="Hyperlink"/>
          <w:b/>
          <w:bCs/>
        </w:rPr>
      </w:pPr>
      <w:r w:rsidRPr="0086744C">
        <w:rPr>
          <w:rStyle w:val="Hyperlink"/>
          <w:b/>
          <w:bCs/>
        </w:rPr>
        <w:t>youtube.com</w:t>
      </w:r>
    </w:p>
    <w:p w14:paraId="7F888148" w14:textId="77777777" w:rsidR="0086744C" w:rsidRPr="0086744C" w:rsidRDefault="0086744C" w:rsidP="0086744C">
      <w:pPr>
        <w:rPr>
          <w:rStyle w:val="Hyperlink"/>
        </w:rPr>
      </w:pPr>
      <w:r w:rsidRPr="0086744C">
        <w:rPr>
          <w:rStyle w:val="Hyperlink"/>
        </w:rPr>
        <w:t>Aprendizagem e as estruturas de conhecimento | Paulo Correia | XIX Ciclo - YouTube</w:t>
      </w:r>
    </w:p>
    <w:p w14:paraId="32D4AFAD"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"https://mapasconceituais.com.br/category/pesquisa/" \t "_blank"</w:instrText>
      </w:r>
      <w:r w:rsidRPr="0086744C">
        <w:fldChar w:fldCharType="separate"/>
      </w:r>
    </w:p>
    <w:p w14:paraId="246457E4" w14:textId="7F134A32" w:rsidR="0086744C" w:rsidRPr="0086744C" w:rsidRDefault="0086744C" w:rsidP="0086744C">
      <w:pPr>
        <w:rPr>
          <w:rStyle w:val="Hyperlink"/>
        </w:rPr>
      </w:pPr>
      <w:r w:rsidRPr="0086744C">
        <w:rPr>
          <w:rStyle w:val="Hyperlink"/>
        </w:rPr>
        <w:drawing>
          <wp:inline distT="0" distB="0" distL="0" distR="0" wp14:anchorId="6283788B" wp14:editId="1612F026">
            <wp:extent cx="762000" cy="762000"/>
            <wp:effectExtent l="0" t="0" r="0" b="0"/>
            <wp:docPr id="305756031" name="Imagem 50"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56031" name="Imagem 50" descr="Desenho de um círculo&#10;&#10;O conteúdo gerado por IA pode estar incorre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88C89B7" w14:textId="77777777" w:rsidR="0086744C" w:rsidRPr="0086744C" w:rsidRDefault="0086744C" w:rsidP="0086744C">
      <w:pPr>
        <w:rPr>
          <w:rStyle w:val="Hyperlink"/>
          <w:b/>
          <w:bCs/>
        </w:rPr>
      </w:pPr>
      <w:r w:rsidRPr="0086744C">
        <w:rPr>
          <w:rStyle w:val="Hyperlink"/>
          <w:b/>
          <w:bCs/>
        </w:rPr>
        <w:t>mapasconceituais.com.br</w:t>
      </w:r>
    </w:p>
    <w:p w14:paraId="028BFAB1" w14:textId="77777777" w:rsidR="0086744C" w:rsidRPr="0086744C" w:rsidRDefault="0086744C" w:rsidP="0086744C">
      <w:pPr>
        <w:rPr>
          <w:rStyle w:val="Hyperlink"/>
        </w:rPr>
      </w:pPr>
      <w:r w:rsidRPr="0086744C">
        <w:rPr>
          <w:rStyle w:val="Hyperlink"/>
        </w:rPr>
        <w:t>Pesquisa - Mapas Conceituais</w:t>
      </w:r>
    </w:p>
    <w:p w14:paraId="4F1CF72C"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"https://uspdigital.usp.br/janus/publico/disciplina/ECQ5720" \t "_blank"</w:instrText>
      </w:r>
      <w:r w:rsidRPr="0086744C">
        <w:fldChar w:fldCharType="separate"/>
      </w:r>
    </w:p>
    <w:p w14:paraId="25432689" w14:textId="1D1977D4" w:rsidR="0086744C" w:rsidRPr="0086744C" w:rsidRDefault="0086744C" w:rsidP="0086744C">
      <w:pPr>
        <w:rPr>
          <w:rStyle w:val="Hyperlink"/>
        </w:rPr>
      </w:pPr>
      <w:r w:rsidRPr="0086744C">
        <w:rPr>
          <w:rStyle w:val="Hyperlink"/>
        </w:rPr>
        <w:lastRenderedPageBreak/>
        <mc:AlternateContent>
          <mc:Choice Requires="wps">
            <w:drawing>
              <wp:inline distT="0" distB="0" distL="0" distR="0" wp14:anchorId="68B45EAF" wp14:editId="4E0125F1">
                <wp:extent cx="304800" cy="304800"/>
                <wp:effectExtent l="0" t="0" r="0" b="0"/>
                <wp:docPr id="961058540" name="Retângulo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C55DE" id="Retângulo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2A0E31" w14:textId="77777777" w:rsidR="0086744C" w:rsidRPr="0086744C" w:rsidRDefault="0086744C" w:rsidP="0086744C">
      <w:pPr>
        <w:rPr>
          <w:rStyle w:val="Hyperlink"/>
          <w:b/>
          <w:bCs/>
        </w:rPr>
      </w:pPr>
      <w:r w:rsidRPr="0086744C">
        <w:rPr>
          <w:rStyle w:val="Hyperlink"/>
          <w:b/>
          <w:bCs/>
        </w:rPr>
        <w:t>uspdigital.usp.br</w:t>
      </w:r>
    </w:p>
    <w:p w14:paraId="146F3F07" w14:textId="77777777" w:rsidR="0086744C" w:rsidRPr="0086744C" w:rsidRDefault="0086744C" w:rsidP="0086744C">
      <w:pPr>
        <w:rPr>
          <w:rStyle w:val="Hyperlink"/>
        </w:rPr>
      </w:pPr>
      <w:r w:rsidRPr="0086744C">
        <w:rPr>
          <w:rStyle w:val="Hyperlink"/>
        </w:rPr>
        <w:t>Janus</w:t>
      </w:r>
    </w:p>
    <w:p w14:paraId="0AD19F20"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"https://edisciplinas.usp.br/course/view.php?id=98880" \t "_blank"</w:instrText>
      </w:r>
      <w:r w:rsidRPr="0086744C">
        <w:fldChar w:fldCharType="separate"/>
      </w:r>
    </w:p>
    <w:p w14:paraId="26D24F37" w14:textId="6A2FD95E" w:rsidR="0086744C" w:rsidRPr="0086744C" w:rsidRDefault="0086744C" w:rsidP="0086744C">
      <w:pPr>
        <w:rPr>
          <w:rStyle w:val="Hyperlink"/>
        </w:rPr>
      </w:pPr>
      <w:r w:rsidRPr="0086744C">
        <w:rPr>
          <w:rStyle w:val="Hyperlink"/>
        </w:rPr>
        <mc:AlternateContent>
          <mc:Choice Requires="wps">
            <w:drawing>
              <wp:inline distT="0" distB="0" distL="0" distR="0" wp14:anchorId="6AA158E1" wp14:editId="549B704B">
                <wp:extent cx="304800" cy="304800"/>
                <wp:effectExtent l="0" t="0" r="0" b="0"/>
                <wp:docPr id="1697830295" name="Retângulo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B66F4" id="Retângulo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35BA7C" w14:textId="77777777" w:rsidR="0086744C" w:rsidRPr="0086744C" w:rsidRDefault="0086744C" w:rsidP="0086744C">
      <w:pPr>
        <w:rPr>
          <w:rStyle w:val="Hyperlink"/>
          <w:b/>
          <w:bCs/>
        </w:rPr>
      </w:pPr>
      <w:r w:rsidRPr="0086744C">
        <w:rPr>
          <w:rStyle w:val="Hyperlink"/>
          <w:b/>
          <w:bCs/>
        </w:rPr>
        <w:t>edisciplinas.usp.br</w:t>
      </w:r>
    </w:p>
    <w:p w14:paraId="41400827" w14:textId="77777777" w:rsidR="0086744C" w:rsidRPr="0086744C" w:rsidRDefault="0086744C" w:rsidP="0086744C">
      <w:pPr>
        <w:rPr>
          <w:rStyle w:val="Hyperlink"/>
        </w:rPr>
      </w:pPr>
      <w:r w:rsidRPr="0086744C">
        <w:rPr>
          <w:rStyle w:val="Hyperlink"/>
        </w:rPr>
        <w:t>ECQ5720 - Mapas Conceituais e Aprendizagem Colaborativa - Moodle USP</w:t>
      </w:r>
    </w:p>
    <w:p w14:paraId="5085A997"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"https://www.teses.usp.br/teses/disponiveis/81/81133/tde-13032025-174518/" \t "_blank"</w:instrText>
      </w:r>
      <w:r w:rsidRPr="0086744C">
        <w:fldChar w:fldCharType="separate"/>
      </w:r>
    </w:p>
    <w:p w14:paraId="32C7F580" w14:textId="535FCD9F" w:rsidR="0086744C" w:rsidRPr="0086744C" w:rsidRDefault="0086744C" w:rsidP="0086744C">
      <w:pPr>
        <w:rPr>
          <w:rStyle w:val="Hyperlink"/>
        </w:rPr>
      </w:pPr>
      <w:r w:rsidRPr="0086744C">
        <w:rPr>
          <w:rStyle w:val="Hyperlink"/>
        </w:rPr>
        <w:drawing>
          <wp:inline distT="0" distB="0" distL="0" distR="0" wp14:anchorId="4ADBB2DD" wp14:editId="44503075">
            <wp:extent cx="152400" cy="152400"/>
            <wp:effectExtent l="0" t="0" r="0" b="0"/>
            <wp:docPr id="854458765"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21FBB4" w14:textId="77777777" w:rsidR="0086744C" w:rsidRPr="0086744C" w:rsidRDefault="0086744C" w:rsidP="0086744C">
      <w:pPr>
        <w:rPr>
          <w:rStyle w:val="Hyperlink"/>
          <w:b/>
          <w:bCs/>
        </w:rPr>
      </w:pPr>
      <w:r w:rsidRPr="0086744C">
        <w:rPr>
          <w:rStyle w:val="Hyperlink"/>
          <w:b/>
          <w:bCs/>
        </w:rPr>
        <w:t>teses.usp.br</w:t>
      </w:r>
    </w:p>
    <w:p w14:paraId="7EC1F7D0" w14:textId="77777777" w:rsidR="0086744C" w:rsidRPr="0086744C" w:rsidRDefault="0086744C" w:rsidP="0086744C">
      <w:pPr>
        <w:rPr>
          <w:rStyle w:val="Hyperlink"/>
        </w:rPr>
      </w:pPr>
      <w:r w:rsidRPr="0086744C">
        <w:rPr>
          <w:rStyle w:val="Hyperlink"/>
        </w:rPr>
        <w:t>Identificação de conhecimentos problemáticos e conceitos portais no ensino da Evolução... - Biblioteca Digital de Teses e Dissertações da USP</w:t>
      </w:r>
    </w:p>
    <w:p w14:paraId="724CD514"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"https://mapasconceituais.com.br/author/paulo-correia/" \t "_blank"</w:instrText>
      </w:r>
      <w:r w:rsidRPr="0086744C">
        <w:fldChar w:fldCharType="separate"/>
      </w:r>
    </w:p>
    <w:p w14:paraId="08975D79" w14:textId="6BD4809C" w:rsidR="0086744C" w:rsidRPr="0086744C" w:rsidRDefault="0086744C" w:rsidP="0086744C">
      <w:pPr>
        <w:rPr>
          <w:rStyle w:val="Hyperlink"/>
        </w:rPr>
      </w:pPr>
      <w:r w:rsidRPr="0086744C">
        <w:rPr>
          <w:rStyle w:val="Hyperlink"/>
        </w:rPr>
        <w:drawing>
          <wp:inline distT="0" distB="0" distL="0" distR="0" wp14:anchorId="69699D2D" wp14:editId="6F939E92">
            <wp:extent cx="762000" cy="762000"/>
            <wp:effectExtent l="0" t="0" r="0" b="0"/>
            <wp:docPr id="1769316598" name="Imagem 46"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16598" name="Imagem 46" descr="Desenho de um círculo&#10;&#10;O conteúdo gerado por IA pode estar incorre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1E9B284" w14:textId="77777777" w:rsidR="0086744C" w:rsidRPr="0086744C" w:rsidRDefault="0086744C" w:rsidP="0086744C">
      <w:pPr>
        <w:rPr>
          <w:rStyle w:val="Hyperlink"/>
          <w:b/>
          <w:bCs/>
        </w:rPr>
      </w:pPr>
      <w:r w:rsidRPr="0086744C">
        <w:rPr>
          <w:rStyle w:val="Hyperlink"/>
          <w:b/>
          <w:bCs/>
        </w:rPr>
        <w:t>mapasconceituais.com.br</w:t>
      </w:r>
    </w:p>
    <w:p w14:paraId="6D723756" w14:textId="77777777" w:rsidR="0086744C" w:rsidRPr="0086744C" w:rsidRDefault="0086744C" w:rsidP="0086744C">
      <w:pPr>
        <w:rPr>
          <w:rStyle w:val="Hyperlink"/>
        </w:rPr>
      </w:pPr>
      <w:r w:rsidRPr="0086744C">
        <w:rPr>
          <w:rStyle w:val="Hyperlink"/>
        </w:rPr>
        <w:t>Autor: Paulo Rogério Miranda Correia - Mapas Conceituais</w:t>
      </w:r>
    </w:p>
    <w:p w14:paraId="51C1BFB9"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"https://periodicos.ufpe.br/revistas/index.php/CD/article/download/250067/40366/202463" \t "_blank"</w:instrText>
      </w:r>
      <w:r w:rsidRPr="0086744C">
        <w:fldChar w:fldCharType="separate"/>
      </w:r>
    </w:p>
    <w:p w14:paraId="10E50230" w14:textId="39594671" w:rsidR="0086744C" w:rsidRPr="0086744C" w:rsidRDefault="0086744C" w:rsidP="0086744C">
      <w:pPr>
        <w:rPr>
          <w:rStyle w:val="Hyperlink"/>
        </w:rPr>
      </w:pPr>
      <w:r w:rsidRPr="0086744C">
        <w:rPr>
          <w:rStyle w:val="Hyperlink"/>
        </w:rPr>
        <w:drawing>
          <wp:inline distT="0" distB="0" distL="0" distR="0" wp14:anchorId="13BFBFD6" wp14:editId="345EF13B">
            <wp:extent cx="152400" cy="152400"/>
            <wp:effectExtent l="0" t="0" r="0" b="0"/>
            <wp:docPr id="23730054"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91A715" w14:textId="77777777" w:rsidR="0086744C" w:rsidRPr="0086744C" w:rsidRDefault="0086744C" w:rsidP="0086744C">
      <w:pPr>
        <w:rPr>
          <w:rStyle w:val="Hyperlink"/>
          <w:b/>
          <w:bCs/>
        </w:rPr>
      </w:pPr>
      <w:r w:rsidRPr="0086744C">
        <w:rPr>
          <w:rStyle w:val="Hyperlink"/>
          <w:b/>
          <w:bCs/>
        </w:rPr>
        <w:t>periodicos.ufpe.br</w:t>
      </w:r>
    </w:p>
    <w:p w14:paraId="3AC39A95" w14:textId="77777777" w:rsidR="0086744C" w:rsidRPr="0086744C" w:rsidRDefault="0086744C" w:rsidP="0086744C">
      <w:pPr>
        <w:rPr>
          <w:rStyle w:val="Hyperlink"/>
        </w:rPr>
      </w:pPr>
      <w:r w:rsidRPr="0086744C">
        <w:rPr>
          <w:rStyle w:val="Hyperlink"/>
        </w:rPr>
        <w:t>MAPAS CONCEITUAIS COM ERROS COMO FACILITADORES DA ...</w:t>
      </w:r>
    </w:p>
    <w:p w14:paraId="7D0E2AAE"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"https://periodicos.ufpe.br/revistas/CD/article/download/249704/40430/202727" \t "_blank"</w:instrText>
      </w:r>
      <w:r w:rsidRPr="0086744C">
        <w:fldChar w:fldCharType="separate"/>
      </w:r>
    </w:p>
    <w:p w14:paraId="23884C46" w14:textId="784F29C8" w:rsidR="0086744C" w:rsidRPr="0086744C" w:rsidRDefault="0086744C" w:rsidP="0086744C">
      <w:pPr>
        <w:rPr>
          <w:rStyle w:val="Hyperlink"/>
        </w:rPr>
      </w:pPr>
      <w:r w:rsidRPr="0086744C">
        <w:rPr>
          <w:rStyle w:val="Hyperlink"/>
        </w:rPr>
        <w:drawing>
          <wp:inline distT="0" distB="0" distL="0" distR="0" wp14:anchorId="3E2F2B37" wp14:editId="5C3F027C">
            <wp:extent cx="152400" cy="152400"/>
            <wp:effectExtent l="0" t="0" r="0" b="0"/>
            <wp:docPr id="921055649"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EE2E508" w14:textId="77777777" w:rsidR="0086744C" w:rsidRPr="0086744C" w:rsidRDefault="0086744C" w:rsidP="0086744C">
      <w:pPr>
        <w:rPr>
          <w:rStyle w:val="Hyperlink"/>
          <w:b/>
          <w:bCs/>
        </w:rPr>
      </w:pPr>
      <w:r w:rsidRPr="0086744C">
        <w:rPr>
          <w:rStyle w:val="Hyperlink"/>
          <w:b/>
          <w:bCs/>
        </w:rPr>
        <w:t>periodicos.ufpe.br</w:t>
      </w:r>
    </w:p>
    <w:p w14:paraId="21794850" w14:textId="77777777" w:rsidR="0086744C" w:rsidRPr="0086744C" w:rsidRDefault="0086744C" w:rsidP="0086744C">
      <w:pPr>
        <w:rPr>
          <w:rStyle w:val="Hyperlink"/>
        </w:rPr>
      </w:pPr>
      <w:r w:rsidRPr="0086744C">
        <w:rPr>
          <w:rStyle w:val="Hyperlink"/>
        </w:rPr>
        <w:t>mapas conceituais na formação do engenheiro de computação, na disciplina de informática na educa</w:t>
      </w:r>
    </w:p>
    <w:p w14:paraId="44D7E7D3"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"https://www.coursera.org/learn/mapas-conceituais" \t "_blank"</w:instrText>
      </w:r>
      <w:r w:rsidRPr="0086744C">
        <w:fldChar w:fldCharType="separate"/>
      </w:r>
    </w:p>
    <w:p w14:paraId="29E55D6D" w14:textId="1E0DC937" w:rsidR="0086744C" w:rsidRPr="0086744C" w:rsidRDefault="0086744C" w:rsidP="0086744C">
      <w:pPr>
        <w:rPr>
          <w:rStyle w:val="Hyperlink"/>
        </w:rPr>
      </w:pPr>
      <w:r w:rsidRPr="0086744C">
        <w:rPr>
          <w:rStyle w:val="Hyperlink"/>
        </w:rPr>
        <w:lastRenderedPageBreak/>
        <w:drawing>
          <wp:inline distT="0" distB="0" distL="0" distR="0" wp14:anchorId="3299B8D8" wp14:editId="0D372CCC">
            <wp:extent cx="1714500" cy="1714500"/>
            <wp:effectExtent l="0" t="0" r="0" b="0"/>
            <wp:docPr id="820114350" name="Imagem 43"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14350" name="Imagem 43" descr="Ícone&#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F3DD4EB" w14:textId="77777777" w:rsidR="0086744C" w:rsidRPr="0086744C" w:rsidRDefault="0086744C" w:rsidP="0086744C">
      <w:pPr>
        <w:rPr>
          <w:rStyle w:val="Hyperlink"/>
          <w:b/>
          <w:bCs/>
        </w:rPr>
      </w:pPr>
      <w:r w:rsidRPr="0086744C">
        <w:rPr>
          <w:rStyle w:val="Hyperlink"/>
          <w:b/>
          <w:bCs/>
        </w:rPr>
        <w:t>coursera.org</w:t>
      </w:r>
    </w:p>
    <w:p w14:paraId="621E2FA8" w14:textId="77777777" w:rsidR="0086744C" w:rsidRPr="0086744C" w:rsidRDefault="0086744C" w:rsidP="0086744C">
      <w:pPr>
        <w:rPr>
          <w:rStyle w:val="Hyperlink"/>
        </w:rPr>
      </w:pPr>
      <w:r w:rsidRPr="0086744C">
        <w:rPr>
          <w:rStyle w:val="Hyperlink"/>
        </w:rPr>
        <w:t xml:space="preserve">Mapas conceituais para aprender e colaborar - </w:t>
      </w:r>
      <w:proofErr w:type="spellStart"/>
      <w:r w:rsidRPr="0086744C">
        <w:rPr>
          <w:rStyle w:val="Hyperlink"/>
        </w:rPr>
        <w:t>Coursera</w:t>
      </w:r>
      <w:proofErr w:type="spellEnd"/>
    </w:p>
    <w:p w14:paraId="3B173CA3"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"https://www.researchgate.net/profile/Paulo-Correia-10" \t "_blank"</w:instrText>
      </w:r>
      <w:r w:rsidRPr="0086744C">
        <w:fldChar w:fldCharType="separate"/>
      </w:r>
    </w:p>
    <w:p w14:paraId="057E15AE" w14:textId="2BB7D75E" w:rsidR="0086744C" w:rsidRPr="0086744C" w:rsidRDefault="0086744C" w:rsidP="0086744C">
      <w:pPr>
        <w:rPr>
          <w:rStyle w:val="Hyperlink"/>
        </w:rPr>
      </w:pPr>
      <w:r w:rsidRPr="0086744C">
        <w:rPr>
          <w:rStyle w:val="Hyperlink"/>
        </w:rPr>
        <w:drawing>
          <wp:inline distT="0" distB="0" distL="0" distR="0" wp14:anchorId="4E550478" wp14:editId="18BE3500">
            <wp:extent cx="1714500" cy="1714500"/>
            <wp:effectExtent l="0" t="0" r="0" b="0"/>
            <wp:docPr id="280508367" name="Imagem 42"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08367" name="Imagem 42" descr="Desenho com traços pretos em fundo bran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1126D3B" w14:textId="77777777" w:rsidR="0086744C" w:rsidRPr="0086744C" w:rsidRDefault="0086744C" w:rsidP="0086744C">
      <w:pPr>
        <w:rPr>
          <w:rStyle w:val="Hyperlink"/>
          <w:b/>
          <w:bCs/>
        </w:rPr>
      </w:pPr>
      <w:r w:rsidRPr="0086744C">
        <w:rPr>
          <w:rStyle w:val="Hyperlink"/>
          <w:b/>
          <w:bCs/>
        </w:rPr>
        <w:t>researchgate.net</w:t>
      </w:r>
    </w:p>
    <w:p w14:paraId="4AF5530A" w14:textId="77777777" w:rsidR="0086744C" w:rsidRPr="0086744C" w:rsidRDefault="0086744C" w:rsidP="0086744C">
      <w:pPr>
        <w:rPr>
          <w:rStyle w:val="Hyperlink"/>
        </w:rPr>
      </w:pPr>
      <w:r w:rsidRPr="0086744C">
        <w:rPr>
          <w:rStyle w:val="Hyperlink"/>
        </w:rPr>
        <w:t>Paulo CORREIA | Professor (</w:t>
      </w:r>
      <w:proofErr w:type="spellStart"/>
      <w:r w:rsidRPr="0086744C">
        <w:rPr>
          <w:rStyle w:val="Hyperlink"/>
        </w:rPr>
        <w:t>Associate</w:t>
      </w:r>
      <w:proofErr w:type="spellEnd"/>
      <w:r w:rsidRPr="0086744C">
        <w:rPr>
          <w:rStyle w:val="Hyperlink"/>
        </w:rPr>
        <w:t xml:space="preserve">) | PhD in </w:t>
      </w:r>
      <w:proofErr w:type="spellStart"/>
      <w:r w:rsidRPr="0086744C">
        <w:rPr>
          <w:rStyle w:val="Hyperlink"/>
        </w:rPr>
        <w:t>Analytical</w:t>
      </w:r>
      <w:proofErr w:type="spellEnd"/>
      <w:r w:rsidRPr="0086744C">
        <w:rPr>
          <w:rStyle w:val="Hyperlink"/>
        </w:rPr>
        <w:t xml:space="preserve"> </w:t>
      </w:r>
      <w:proofErr w:type="spellStart"/>
      <w:r w:rsidRPr="0086744C">
        <w:rPr>
          <w:rStyle w:val="Hyperlink"/>
        </w:rPr>
        <w:t>Chemistry</w:t>
      </w:r>
      <w:proofErr w:type="spellEnd"/>
      <w:r w:rsidRPr="0086744C">
        <w:rPr>
          <w:rStyle w:val="Hyperlink"/>
        </w:rPr>
        <w:t xml:space="preserve"> | </w:t>
      </w:r>
      <w:proofErr w:type="spellStart"/>
      <w:r w:rsidRPr="0086744C">
        <w:rPr>
          <w:rStyle w:val="Hyperlink"/>
        </w:rPr>
        <w:t>University</w:t>
      </w:r>
      <w:proofErr w:type="spellEnd"/>
      <w:r w:rsidRPr="0086744C">
        <w:rPr>
          <w:rStyle w:val="Hyperlink"/>
        </w:rPr>
        <w:t xml:space="preserve"> </w:t>
      </w:r>
      <w:proofErr w:type="spellStart"/>
      <w:r w:rsidRPr="0086744C">
        <w:rPr>
          <w:rStyle w:val="Hyperlink"/>
        </w:rPr>
        <w:t>of</w:t>
      </w:r>
      <w:proofErr w:type="spellEnd"/>
      <w:r w:rsidRPr="0086744C">
        <w:rPr>
          <w:rStyle w:val="Hyperlink"/>
        </w:rPr>
        <w:t xml:space="preserve"> São Paulo, São Paulo | USP | </w:t>
      </w:r>
      <w:proofErr w:type="spellStart"/>
      <w:r w:rsidRPr="0086744C">
        <w:rPr>
          <w:rStyle w:val="Hyperlink"/>
        </w:rPr>
        <w:t>School</w:t>
      </w:r>
      <w:proofErr w:type="spellEnd"/>
      <w:r w:rsidRPr="0086744C">
        <w:rPr>
          <w:rStyle w:val="Hyperlink"/>
        </w:rPr>
        <w:t xml:space="preserve"> </w:t>
      </w:r>
      <w:proofErr w:type="spellStart"/>
      <w:r w:rsidRPr="0086744C">
        <w:rPr>
          <w:rStyle w:val="Hyperlink"/>
        </w:rPr>
        <w:t>of</w:t>
      </w:r>
      <w:proofErr w:type="spellEnd"/>
      <w:r w:rsidRPr="0086744C">
        <w:rPr>
          <w:rStyle w:val="Hyperlink"/>
        </w:rPr>
        <w:t xml:space="preserve"> </w:t>
      </w:r>
      <w:proofErr w:type="spellStart"/>
      <w:r w:rsidRPr="0086744C">
        <w:rPr>
          <w:rStyle w:val="Hyperlink"/>
        </w:rPr>
        <w:t>Arts</w:t>
      </w:r>
      <w:proofErr w:type="spellEnd"/>
      <w:r w:rsidRPr="0086744C">
        <w:rPr>
          <w:rStyle w:val="Hyperlink"/>
        </w:rPr>
        <w:t xml:space="preserve">, </w:t>
      </w:r>
      <w:proofErr w:type="spellStart"/>
      <w:r w:rsidRPr="0086744C">
        <w:rPr>
          <w:rStyle w:val="Hyperlink"/>
        </w:rPr>
        <w:t>Sciences</w:t>
      </w:r>
      <w:proofErr w:type="spellEnd"/>
      <w:r w:rsidRPr="0086744C">
        <w:rPr>
          <w:rStyle w:val="Hyperlink"/>
        </w:rPr>
        <w:t xml:space="preserve"> </w:t>
      </w:r>
      <w:proofErr w:type="spellStart"/>
      <w:r w:rsidRPr="0086744C">
        <w:rPr>
          <w:rStyle w:val="Hyperlink"/>
        </w:rPr>
        <w:t>and</w:t>
      </w:r>
      <w:proofErr w:type="spellEnd"/>
      <w:r w:rsidRPr="0086744C">
        <w:rPr>
          <w:rStyle w:val="Hyperlink"/>
        </w:rPr>
        <w:t xml:space="preserve"> </w:t>
      </w:r>
      <w:proofErr w:type="spellStart"/>
      <w:r w:rsidRPr="0086744C">
        <w:rPr>
          <w:rStyle w:val="Hyperlink"/>
        </w:rPr>
        <w:t>Humanities</w:t>
      </w:r>
      <w:proofErr w:type="spellEnd"/>
      <w:r w:rsidRPr="0086744C">
        <w:rPr>
          <w:rStyle w:val="Hyperlink"/>
        </w:rPr>
        <w:t xml:space="preserve"> | </w:t>
      </w:r>
      <w:proofErr w:type="spellStart"/>
      <w:r w:rsidRPr="0086744C">
        <w:rPr>
          <w:rStyle w:val="Hyperlink"/>
        </w:rPr>
        <w:t>Research</w:t>
      </w:r>
      <w:proofErr w:type="spellEnd"/>
      <w:r w:rsidRPr="0086744C">
        <w:rPr>
          <w:rStyle w:val="Hyperlink"/>
        </w:rPr>
        <w:t xml:space="preserve"> profile - </w:t>
      </w:r>
      <w:proofErr w:type="spellStart"/>
      <w:r w:rsidRPr="0086744C">
        <w:rPr>
          <w:rStyle w:val="Hyperlink"/>
        </w:rPr>
        <w:t>ResearchGate</w:t>
      </w:r>
      <w:proofErr w:type="spellEnd"/>
    </w:p>
    <w:p w14:paraId="407F81F8"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"https://mapasconceituais.com.br/" \t "_blank"</w:instrText>
      </w:r>
      <w:r w:rsidRPr="0086744C">
        <w:fldChar w:fldCharType="separate"/>
      </w:r>
    </w:p>
    <w:p w14:paraId="76A9F10A" w14:textId="18E95D94" w:rsidR="0086744C" w:rsidRPr="0086744C" w:rsidRDefault="0086744C" w:rsidP="0086744C">
      <w:pPr>
        <w:rPr>
          <w:rStyle w:val="Hyperlink"/>
        </w:rPr>
      </w:pPr>
      <w:r w:rsidRPr="0086744C">
        <w:rPr>
          <w:rStyle w:val="Hyperlink"/>
        </w:rPr>
        <w:drawing>
          <wp:inline distT="0" distB="0" distL="0" distR="0" wp14:anchorId="2E994CCE" wp14:editId="5403FEE4">
            <wp:extent cx="762000" cy="762000"/>
            <wp:effectExtent l="0" t="0" r="0" b="0"/>
            <wp:docPr id="1058170988" name="Imagem 41"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70988" name="Imagem 41" descr="Desenho de um círculo&#10;&#10;O conteúdo gerado por IA pode estar incorre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09106B0" w14:textId="77777777" w:rsidR="0086744C" w:rsidRPr="0086744C" w:rsidRDefault="0086744C" w:rsidP="0086744C">
      <w:pPr>
        <w:rPr>
          <w:rStyle w:val="Hyperlink"/>
          <w:b/>
          <w:bCs/>
        </w:rPr>
      </w:pPr>
      <w:r w:rsidRPr="0086744C">
        <w:rPr>
          <w:rStyle w:val="Hyperlink"/>
          <w:b/>
          <w:bCs/>
        </w:rPr>
        <w:t>mapasconceituais.com.br</w:t>
      </w:r>
    </w:p>
    <w:p w14:paraId="06BA8A19" w14:textId="77777777" w:rsidR="0086744C" w:rsidRPr="0086744C" w:rsidRDefault="0086744C" w:rsidP="0086744C">
      <w:pPr>
        <w:rPr>
          <w:rStyle w:val="Hyperlink"/>
        </w:rPr>
      </w:pPr>
      <w:r w:rsidRPr="0086744C">
        <w:rPr>
          <w:rStyle w:val="Hyperlink"/>
        </w:rPr>
        <w:t>Mapas Conceituais – Mapear o conhecimento para aprender mais e melhor</w:t>
      </w:r>
    </w:p>
    <w:p w14:paraId="3D5093CF"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"https://scholar.google.com/citations?user=KXe7hcgAAAAJ&amp;hl=en" \t "_blank"</w:instrText>
      </w:r>
      <w:r w:rsidRPr="0086744C">
        <w:fldChar w:fldCharType="separate"/>
      </w:r>
    </w:p>
    <w:p w14:paraId="574344EA" w14:textId="6E6BB857" w:rsidR="0086744C" w:rsidRPr="0086744C" w:rsidRDefault="0086744C" w:rsidP="0086744C">
      <w:pPr>
        <w:rPr>
          <w:rStyle w:val="Hyperlink"/>
        </w:rPr>
      </w:pPr>
      <w:r w:rsidRPr="0086744C">
        <w:rPr>
          <w:rStyle w:val="Hyperlink"/>
        </w:rPr>
        <w:drawing>
          <wp:inline distT="0" distB="0" distL="0" distR="0" wp14:anchorId="4A24532D" wp14:editId="1F006D3E">
            <wp:extent cx="457200" cy="457200"/>
            <wp:effectExtent l="0" t="0" r="0" b="0"/>
            <wp:docPr id="1816496382"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AB7A13F" w14:textId="77777777" w:rsidR="0086744C" w:rsidRPr="0086744C" w:rsidRDefault="0086744C" w:rsidP="0086744C">
      <w:pPr>
        <w:rPr>
          <w:rStyle w:val="Hyperlink"/>
          <w:b/>
          <w:bCs/>
        </w:rPr>
      </w:pPr>
      <w:r w:rsidRPr="0086744C">
        <w:rPr>
          <w:rStyle w:val="Hyperlink"/>
          <w:b/>
          <w:bCs/>
        </w:rPr>
        <w:t>scholar.google.com</w:t>
      </w:r>
    </w:p>
    <w:p w14:paraId="01B1B85F" w14:textId="77777777" w:rsidR="0086744C" w:rsidRPr="0086744C" w:rsidRDefault="0086744C" w:rsidP="0086744C">
      <w:pPr>
        <w:rPr>
          <w:rStyle w:val="Hyperlink"/>
        </w:rPr>
      </w:pPr>
      <w:dir w:val="ltr">
        <w:r w:rsidRPr="0086744C">
          <w:rPr>
            <w:rStyle w:val="Hyperlink"/>
          </w:rPr>
          <w:t>Paulo Rogério Miranda Correia</w:t>
        </w:r>
        <w:r w:rsidRPr="0086744C">
          <w:rPr>
            <w:rStyle w:val="Hyperlink"/>
          </w:rPr>
          <w:t xml:space="preserve">‬ - </w:t>
        </w:r>
        <w:dir w:val="ltr">
          <w:r w:rsidRPr="0086744C">
            <w:rPr>
              <w:rStyle w:val="Hyperlink"/>
            </w:rPr>
            <w:t>Google Scholar</w:t>
          </w:r>
          <w:r w:rsidRPr="0086744C">
            <w:rPr>
              <w:rStyle w:val="Hyperlink"/>
            </w:rPr>
            <w:t>‬</w:t>
          </w:r>
        </w:dir>
      </w:dir>
    </w:p>
    <w:p w14:paraId="19FAB6C2" w14:textId="77777777" w:rsidR="0086744C" w:rsidRPr="0086744C" w:rsidRDefault="0086744C" w:rsidP="0086744C">
      <w:r w:rsidRPr="0086744C">
        <w:rPr>
          <w:rStyle w:val="Hyperlink"/>
        </w:rPr>
        <w:lastRenderedPageBreak/>
        <w:t>Abre em uma nova janela</w:t>
      </w:r>
      <w:r w:rsidRPr="0086744C">
        <w:fldChar w:fldCharType="end"/>
      </w:r>
    </w:p>
    <w:p w14:paraId="4241E454" w14:textId="77777777" w:rsidR="0086744C" w:rsidRPr="0086744C" w:rsidRDefault="0086744C" w:rsidP="0086744C">
      <w:pPr>
        <w:rPr>
          <w:rStyle w:val="Hyperlink"/>
        </w:rPr>
      </w:pPr>
      <w:r w:rsidRPr="0086744C">
        <w:fldChar w:fldCharType="begin"/>
      </w:r>
      <w:r w:rsidRPr="0086744C">
        <w:instrText>HYPERLINK "https://bdtd.ibict.br/vufind/Record/USP_cc3ca5588f693b09540ee1ffecf2117d" \t "_blank"</w:instrText>
      </w:r>
      <w:r w:rsidRPr="0086744C">
        <w:fldChar w:fldCharType="separate"/>
      </w:r>
    </w:p>
    <w:p w14:paraId="74E14FAA" w14:textId="7B4EA661" w:rsidR="0086744C" w:rsidRPr="0086744C" w:rsidRDefault="0086744C" w:rsidP="0086744C">
      <w:pPr>
        <w:rPr>
          <w:rStyle w:val="Hyperlink"/>
        </w:rPr>
      </w:pPr>
      <w:r w:rsidRPr="0086744C">
        <w:rPr>
          <w:rStyle w:val="Hyperlink"/>
        </w:rPr>
        <mc:AlternateContent>
          <mc:Choice Requires="wps">
            <w:drawing>
              <wp:inline distT="0" distB="0" distL="0" distR="0" wp14:anchorId="6E97C51A" wp14:editId="61184652">
                <wp:extent cx="304800" cy="304800"/>
                <wp:effectExtent l="0" t="0" r="0" b="0"/>
                <wp:docPr id="620140280" name="Retângulo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8237F" id="Retângulo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BA3535"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"https://repositorio.fgv.br/bitstreams/2adabac7-442b-479a-86a2-cea7fa577d7d/download" \t "_blank"</w:instrText>
      </w:r>
      <w:r w:rsidRPr="0086744C">
        <w:fldChar w:fldCharType="separate"/>
      </w:r>
    </w:p>
    <w:p w14:paraId="3C97DCE3" w14:textId="3CA2B2B2" w:rsidR="0086744C" w:rsidRPr="0086744C" w:rsidRDefault="0086744C" w:rsidP="0086744C">
      <w:pPr>
        <w:rPr>
          <w:rStyle w:val="Hyperlink"/>
        </w:rPr>
      </w:pPr>
      <w:r w:rsidRPr="0086744C">
        <w:rPr>
          <w:rStyle w:val="Hyperlink"/>
        </w:rPr>
        <w:drawing>
          <wp:inline distT="0" distB="0" distL="0" distR="0" wp14:anchorId="4F717BE4" wp14:editId="38564C04">
            <wp:extent cx="1714500" cy="1714500"/>
            <wp:effectExtent l="0" t="0" r="0" b="0"/>
            <wp:docPr id="519229720" name="Imagem 38" descr="Uma imagem contendo objeto, relógio, pla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29720" name="Imagem 38" descr="Uma imagem contendo objeto, relógio, placa&#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901D7DF"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"https://www.estudiosdelaescritura.org/uploads/4/7/8/1/47810247/silva_2025_letramentos_no_ensino_superior.pdf" \t "_blank"</w:instrText>
      </w:r>
      <w:r w:rsidRPr="0086744C">
        <w:fldChar w:fldCharType="separate"/>
      </w:r>
    </w:p>
    <w:p w14:paraId="46C3439A" w14:textId="1FDB3EAC" w:rsidR="0086744C" w:rsidRPr="0086744C" w:rsidRDefault="0086744C" w:rsidP="0086744C">
      <w:pPr>
        <w:rPr>
          <w:rStyle w:val="Hyperlink"/>
        </w:rPr>
      </w:pPr>
      <w:r w:rsidRPr="0086744C">
        <w:rPr>
          <w:rStyle w:val="Hyperlink"/>
        </w:rPr>
        <w:drawing>
          <wp:inline distT="0" distB="0" distL="0" distR="0" wp14:anchorId="4FAAC6FF" wp14:editId="0FCF5421">
            <wp:extent cx="304800" cy="304800"/>
            <wp:effectExtent l="0" t="0" r="0" b="0"/>
            <wp:docPr id="502100086"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05509F"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"https://educapes.capes.gov.br/bitstream/capes/645036/2/formacao_continuada_professores_ead_uso_de_rea.pdf" \t "_blank"</w:instrText>
      </w:r>
      <w:r w:rsidRPr="0086744C">
        <w:fldChar w:fldCharType="separate"/>
      </w:r>
    </w:p>
    <w:p w14:paraId="02F2D043" w14:textId="1B778F14" w:rsidR="0086744C" w:rsidRPr="0086744C" w:rsidRDefault="0086744C" w:rsidP="0086744C">
      <w:pPr>
        <w:rPr>
          <w:rStyle w:val="Hyperlink"/>
        </w:rPr>
      </w:pPr>
      <w:r w:rsidRPr="0086744C">
        <w:rPr>
          <w:rStyle w:val="Hyperlink"/>
        </w:rPr>
        <w:drawing>
          <wp:inline distT="0" distB="0" distL="0" distR="0" wp14:anchorId="65A1176D" wp14:editId="4080778F">
            <wp:extent cx="152400" cy="152400"/>
            <wp:effectExtent l="0" t="0" r="0" b="0"/>
            <wp:docPr id="18435280"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82C4E6A"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"https://www.researchgate.net/publication/331885847_O_MAPA_CONCEITUAL_COMO_UMA_ATIVIDADE_DIDATICA_AVALIATIVA_NO_ENSINO_SUPERIOR" \t "_blank"</w:instrText>
      </w:r>
      <w:r w:rsidRPr="0086744C">
        <w:fldChar w:fldCharType="separate"/>
      </w:r>
    </w:p>
    <w:p w14:paraId="16C91B91" w14:textId="76652204" w:rsidR="0086744C" w:rsidRPr="0086744C" w:rsidRDefault="0086744C" w:rsidP="0086744C">
      <w:pPr>
        <w:rPr>
          <w:rStyle w:val="Hyperlink"/>
        </w:rPr>
      </w:pPr>
      <w:r w:rsidRPr="0086744C">
        <w:rPr>
          <w:rStyle w:val="Hyperlink"/>
        </w:rPr>
        <w:drawing>
          <wp:anchor distT="0" distB="0" distL="114300" distR="114300" simplePos="0" relativeHeight="251658240" behindDoc="0" locked="0" layoutInCell="1" allowOverlap="1" wp14:anchorId="700C94ED" wp14:editId="2671CA28">
            <wp:simplePos x="1081668" y="5709424"/>
            <wp:positionH relativeFrom="column">
              <wp:align>left</wp:align>
            </wp:positionH>
            <wp:positionV relativeFrom="paragraph">
              <wp:align>top</wp:align>
            </wp:positionV>
            <wp:extent cx="1714500" cy="1714500"/>
            <wp:effectExtent l="0" t="0" r="0" b="0"/>
            <wp:wrapSquare wrapText="bothSides"/>
            <wp:docPr id="1755435923" name="Imagem 35"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5923" name="Imagem 35" descr="Desenho com traços pretos em fundo bran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anchor>
        </w:drawing>
      </w:r>
      <w:r>
        <w:rPr>
          <w:rStyle w:val="Hyperlink"/>
        </w:rPr>
        <w:br w:type="textWrapping" w:clear="all"/>
      </w:r>
    </w:p>
    <w:p w14:paraId="3C33591A" w14:textId="77777777" w:rsidR="0086744C" w:rsidRPr="0086744C" w:rsidRDefault="0086744C" w:rsidP="0086744C">
      <w:pPr>
        <w:rPr>
          <w:rStyle w:val="Hyperlink"/>
        </w:rPr>
      </w:pPr>
      <w:r w:rsidRPr="0086744C">
        <w:rPr>
          <w:rStyle w:val="Hyperlink"/>
        </w:rPr>
        <w:t>Abre em uma nova janela</w:t>
      </w:r>
      <w:r w:rsidRPr="0086744C">
        <w:fldChar w:fldCharType="end"/>
      </w:r>
      <w:r w:rsidRPr="0086744C">
        <w:fldChar w:fldCharType="begin"/>
      </w:r>
      <w:r w:rsidRPr="0086744C">
        <w:instrText>HYPERLINK "https://teses.usp.br/teses/disponiveis/48/48134/tde-28062011-091506/publico/TESE_Revisao_FINAL_Wanderlucy2.pdf" \t "_blank"</w:instrText>
      </w:r>
      <w:r w:rsidRPr="0086744C">
        <w:fldChar w:fldCharType="separate"/>
      </w:r>
    </w:p>
    <w:p w14:paraId="18EE029B" w14:textId="340688F4" w:rsidR="0086744C" w:rsidRPr="0086744C" w:rsidRDefault="0086744C" w:rsidP="0086744C">
      <w:pPr>
        <w:rPr>
          <w:rStyle w:val="Hyperlink"/>
        </w:rPr>
      </w:pPr>
      <w:r w:rsidRPr="0086744C">
        <w:rPr>
          <w:rStyle w:val="Hyperlink"/>
        </w:rPr>
        <w:drawing>
          <wp:inline distT="0" distB="0" distL="0" distR="0" wp14:anchorId="2DBA2A41" wp14:editId="0767CBEA">
            <wp:extent cx="152400" cy="152400"/>
            <wp:effectExtent l="0" t="0" r="0" b="0"/>
            <wp:docPr id="195294596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DE6A4B5" w14:textId="77777777" w:rsidR="0086744C" w:rsidRPr="0086744C" w:rsidRDefault="0086744C" w:rsidP="0086744C">
      <w:r w:rsidRPr="0086744C">
        <w:rPr>
          <w:rStyle w:val="Hyperlink"/>
        </w:rPr>
        <w:t>Abre em uma nova janela</w:t>
      </w:r>
      <w:r w:rsidRPr="0086744C">
        <w:fldChar w:fldCharType="end"/>
      </w:r>
    </w:p>
    <w:p w14:paraId="7CACC968" w14:textId="77777777" w:rsidR="00A72545" w:rsidRDefault="00A72545"/>
    <w:sectPr w:rsidR="00A725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4C"/>
    <w:rsid w:val="001210BC"/>
    <w:rsid w:val="002C2A50"/>
    <w:rsid w:val="003107C7"/>
    <w:rsid w:val="005D6953"/>
    <w:rsid w:val="0086744C"/>
    <w:rsid w:val="00A72545"/>
    <w:rsid w:val="00D4670A"/>
    <w:rsid w:val="00EE02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0409"/>
  <w15:chartTrackingRefBased/>
  <w15:docId w15:val="{6DD1182C-6B6B-49C5-9D3C-B5DAE3915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67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67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674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674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674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674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674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674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6744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6744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6744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6744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6744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6744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6744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6744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6744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6744C"/>
    <w:rPr>
      <w:rFonts w:eastAsiaTheme="majorEastAsia" w:cstheme="majorBidi"/>
      <w:color w:val="272727" w:themeColor="text1" w:themeTint="D8"/>
    </w:rPr>
  </w:style>
  <w:style w:type="paragraph" w:styleId="Ttulo">
    <w:name w:val="Title"/>
    <w:basedOn w:val="Normal"/>
    <w:next w:val="Normal"/>
    <w:link w:val="TtuloChar"/>
    <w:uiPriority w:val="10"/>
    <w:qFormat/>
    <w:rsid w:val="00867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674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6744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6744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6744C"/>
    <w:pPr>
      <w:spacing w:before="160"/>
      <w:jc w:val="center"/>
    </w:pPr>
    <w:rPr>
      <w:i/>
      <w:iCs/>
      <w:color w:val="404040" w:themeColor="text1" w:themeTint="BF"/>
    </w:rPr>
  </w:style>
  <w:style w:type="character" w:customStyle="1" w:styleId="CitaoChar">
    <w:name w:val="Citação Char"/>
    <w:basedOn w:val="Fontepargpadro"/>
    <w:link w:val="Citao"/>
    <w:uiPriority w:val="29"/>
    <w:rsid w:val="0086744C"/>
    <w:rPr>
      <w:i/>
      <w:iCs/>
      <w:color w:val="404040" w:themeColor="text1" w:themeTint="BF"/>
    </w:rPr>
  </w:style>
  <w:style w:type="paragraph" w:styleId="PargrafodaLista">
    <w:name w:val="List Paragraph"/>
    <w:basedOn w:val="Normal"/>
    <w:uiPriority w:val="34"/>
    <w:qFormat/>
    <w:rsid w:val="0086744C"/>
    <w:pPr>
      <w:ind w:left="720"/>
      <w:contextualSpacing/>
    </w:pPr>
  </w:style>
  <w:style w:type="character" w:styleId="nfaseIntensa">
    <w:name w:val="Intense Emphasis"/>
    <w:basedOn w:val="Fontepargpadro"/>
    <w:uiPriority w:val="21"/>
    <w:qFormat/>
    <w:rsid w:val="0086744C"/>
    <w:rPr>
      <w:i/>
      <w:iCs/>
      <w:color w:val="0F4761" w:themeColor="accent1" w:themeShade="BF"/>
    </w:rPr>
  </w:style>
  <w:style w:type="paragraph" w:styleId="CitaoIntensa">
    <w:name w:val="Intense Quote"/>
    <w:basedOn w:val="Normal"/>
    <w:next w:val="Normal"/>
    <w:link w:val="CitaoIntensaChar"/>
    <w:uiPriority w:val="30"/>
    <w:qFormat/>
    <w:rsid w:val="00867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6744C"/>
    <w:rPr>
      <w:i/>
      <w:iCs/>
      <w:color w:val="0F4761" w:themeColor="accent1" w:themeShade="BF"/>
    </w:rPr>
  </w:style>
  <w:style w:type="character" w:styleId="RefernciaIntensa">
    <w:name w:val="Intense Reference"/>
    <w:basedOn w:val="Fontepargpadro"/>
    <w:uiPriority w:val="32"/>
    <w:qFormat/>
    <w:rsid w:val="0086744C"/>
    <w:rPr>
      <w:b/>
      <w:bCs/>
      <w:smallCaps/>
      <w:color w:val="0F4761" w:themeColor="accent1" w:themeShade="BF"/>
      <w:spacing w:val="5"/>
    </w:rPr>
  </w:style>
  <w:style w:type="character" w:styleId="Hyperlink">
    <w:name w:val="Hyperlink"/>
    <w:basedOn w:val="Fontepargpadro"/>
    <w:uiPriority w:val="99"/>
    <w:unhideWhenUsed/>
    <w:rsid w:val="0086744C"/>
    <w:rPr>
      <w:color w:val="467886" w:themeColor="hyperlink"/>
      <w:u w:val="single"/>
    </w:rPr>
  </w:style>
  <w:style w:type="character" w:styleId="MenoPendente">
    <w:name w:val="Unresolved Mention"/>
    <w:basedOn w:val="Fontepargpadro"/>
    <w:uiPriority w:val="99"/>
    <w:semiHidden/>
    <w:unhideWhenUsed/>
    <w:rsid w:val="00867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3943</Words>
  <Characters>22794</Characters>
  <Application>Microsoft Office Word</Application>
  <DocSecurity>0</DocSecurity>
  <Lines>495</Lines>
  <Paragraphs>232</Paragraphs>
  <ScaleCrop>false</ScaleCrop>
  <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1</cp:revision>
  <dcterms:created xsi:type="dcterms:W3CDTF">2026-02-07T17:39:00Z</dcterms:created>
  <dcterms:modified xsi:type="dcterms:W3CDTF">2026-02-07T17:40:00Z</dcterms:modified>
</cp:coreProperties>
</file>