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D14A" w14:textId="77777777" w:rsidR="003D6752" w:rsidRDefault="00000000">
      <w:pPr>
        <w:pStyle w:val="a4"/>
      </w:pPr>
      <w:r>
        <w:t>Отчет по лабораторной работе №7</w:t>
      </w:r>
    </w:p>
    <w:p w14:paraId="1270E2EF" w14:textId="77777777" w:rsidR="003D6752" w:rsidRDefault="00000000">
      <w:pPr>
        <w:pStyle w:val="a5"/>
      </w:pPr>
      <w:r>
        <w:t>Основы информационной безопасности</w:t>
      </w:r>
    </w:p>
    <w:p w14:paraId="4CBF9E6A" w14:textId="77777777" w:rsidR="00AA133A" w:rsidRDefault="00AA133A" w:rsidP="00AA133A">
      <w:pPr>
        <w:pStyle w:val="Author"/>
      </w:pPr>
      <w:r>
        <w:t>Гонтарь Полина, НБИбд-</w:t>
      </w:r>
      <w:proofErr w:type="gramStart"/>
      <w:r>
        <w:t>02-24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436577"/>
        <w:docPartObj>
          <w:docPartGallery w:val="Table of Contents"/>
          <w:docPartUnique/>
        </w:docPartObj>
      </w:sdtPr>
      <w:sdtContent>
        <w:p w14:paraId="1E4A6777" w14:textId="77777777" w:rsidR="003D6752" w:rsidRDefault="00000000">
          <w:pPr>
            <w:pStyle w:val="ae"/>
          </w:pPr>
          <w:r>
            <w:t>Содержание</w:t>
          </w:r>
        </w:p>
        <w:p w14:paraId="27701341" w14:textId="77777777" w:rsidR="003D6752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19F61FC" w14:textId="77777777" w:rsidR="003D6752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2A7EAAF5" w14:textId="77777777" w:rsidR="003D6752" w:rsidRDefault="00000000">
      <w:pPr>
        <w:pStyle w:val="FirstParagraph"/>
      </w:pPr>
      <w:r>
        <w:t>Освоить на практике применение режима однократного гаммирования</w:t>
      </w:r>
    </w:p>
    <w:p w14:paraId="58714B80" w14:textId="77777777" w:rsidR="003D6752" w:rsidRDefault="00000000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14:paraId="0D6A46D1" w14:textId="77777777" w:rsidR="003D6752" w:rsidRDefault="00000000">
      <w:pPr>
        <w:pStyle w:val="FirstParagraph"/>
      </w:pPr>
      <w:r>
        <w:t>Нужно подобрать ключ, чтобы получить сообщение «С Новым Годом, друзья!». Требуется разработать приложение, позволяющее шифровать и дешифровать данные в режиме однократного гаммирования. Приложение должно: 1. Определить вид шифротекста при известном ключе и известном открытом тексте. 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p w14:paraId="412B872F" w14:textId="77777777" w:rsidR="003D6752" w:rsidRDefault="00000000">
      <w:pPr>
        <w:pStyle w:val="1"/>
      </w:pPr>
      <w:bookmarkStart w:id="2" w:name="теоретическое-введение"/>
      <w:bookmarkEnd w:id="1"/>
      <w:r>
        <w:rPr>
          <w:rStyle w:val="SectionNumber"/>
        </w:rPr>
        <w:t>3</w:t>
      </w:r>
      <w:r>
        <w:tab/>
        <w:t>Теоретическое введение</w:t>
      </w:r>
    </w:p>
    <w:p w14:paraId="3DEDE5F3" w14:textId="77777777" w:rsidR="003D6752" w:rsidRDefault="00000000">
      <w:pPr>
        <w:pStyle w:val="FirstParagraph"/>
      </w:pPr>
      <w:r>
        <w:t>Предложенная Г. С. Вернамом так называемая «схема однократного использования (гаммирования)» является простой, но надёжной схемой шифрования данных. [1]</w:t>
      </w:r>
    </w:p>
    <w:p w14:paraId="6A9B66E1" w14:textId="77777777" w:rsidR="003D6752" w:rsidRDefault="00000000">
      <w:pPr>
        <w:pStyle w:val="a0"/>
      </w:pPr>
      <w:r>
        <w:rPr>
          <w:b/>
          <w:bCs/>
        </w:rPr>
        <w:t>Гаммирование</w:t>
      </w:r>
      <w:r>
        <w:t xml:space="preserve"> 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 гаммы — это сложение её элементов с элементами открытого (закрытого) текста по некоторому фиксированному модулю, значение которого представляет собой известную часть алгоритма шифрования.</w:t>
      </w:r>
    </w:p>
    <w:p w14:paraId="66C6AA24" w14:textId="77777777" w:rsidR="003D6752" w:rsidRDefault="00000000">
      <w:pPr>
        <w:pStyle w:val="a0"/>
      </w:pPr>
      <w:r>
        <w:t>В соответствии с теорией криптоанализа, если в методе шифрования используется однократная вероятностная гамма (однократное гаммирование) той же длины, что и подлежащий сокрытию текст, то текст нельзя раскрыть. Даже при раскрытии части последовательности гаммы нельзя получить информацию о всём скрываемом тексте.</w:t>
      </w:r>
    </w:p>
    <w:p w14:paraId="6E7A1033" w14:textId="77777777" w:rsidR="003D6752" w:rsidRDefault="00000000">
      <w:pPr>
        <w:pStyle w:val="a0"/>
      </w:pPr>
      <w:r>
        <w:t>Наложение гаммы по сути представляет собой выполнение операции сложения по модулю 2 (XOR) (обозначаемая знаком ⊕) между элементами гаммы и элементами подлежащего сокрытию текста. Напомним, как работает операция XOR над битами: 0 ⊕ 0 = 0, 0 ⊕ 1 = 1, 1 ⊕ 0 = 1, 1 ⊕ 1 = 0.</w:t>
      </w:r>
    </w:p>
    <w:p w14:paraId="5BCC6EA9" w14:textId="77777777" w:rsidR="003D6752" w:rsidRDefault="00000000">
      <w:pPr>
        <w:pStyle w:val="a0"/>
      </w:pPr>
      <w:r>
        <w:lastRenderedPageBreak/>
        <w:t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про- граммой.</w:t>
      </w:r>
    </w:p>
    <w:p w14:paraId="4CBE263B" w14:textId="77777777" w:rsidR="003D6752" w:rsidRDefault="00000000">
      <w:pPr>
        <w:pStyle w:val="a0"/>
      </w:pPr>
      <w:r>
        <w:t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 w14:paraId="35CD814C" w14:textId="77777777" w:rsidR="003D6752" w:rsidRDefault="00000000">
      <w:pPr>
        <w:pStyle w:val="a0"/>
      </w:pPr>
      <w:r>
        <w:rPr>
          <w:rStyle w:val="VerbatimChar"/>
        </w:rPr>
        <w:t>Ci = Pi ⊕ Ki</w:t>
      </w:r>
      <w:r>
        <w:t>, (7.1)</w:t>
      </w:r>
    </w:p>
    <w:p w14:paraId="27E60E9D" w14:textId="77777777" w:rsidR="003D6752" w:rsidRDefault="00000000">
      <w:pPr>
        <w:pStyle w:val="a0"/>
      </w:pPr>
      <w:r>
        <w:rPr>
          <w:i/>
          <w:iCs/>
        </w:rPr>
        <w:t>где Ci — i-й символ получившегося зашифрованного послания, Pi — i-й символ открытого текста, Ki — i-й символ ключа, i = 1, m. Размерности открытого текста и ключа должны совпадать, и полученный шифротекст будет такой же длины.</w:t>
      </w:r>
    </w:p>
    <w:p w14:paraId="3FCB53E2" w14:textId="77777777" w:rsidR="003D6752" w:rsidRDefault="00000000">
      <w:pPr>
        <w:pStyle w:val="a0"/>
      </w:pPr>
      <w:r>
        <w:t>Если известны шифротекст и открытый текст, то задача нахождения ключа решается также в соответствии с (7.1), а именно, обе части равенства необходимо сложить по модулю 2 с Pi:</w:t>
      </w:r>
    </w:p>
    <w:p w14:paraId="765DDD70" w14:textId="77777777" w:rsidR="003D6752" w:rsidRDefault="00000000">
      <w:pPr>
        <w:pStyle w:val="a0"/>
      </w:pPr>
      <w:r>
        <w:rPr>
          <w:rStyle w:val="VerbatimChar"/>
        </w:rPr>
        <w:t>Ci ⊕ Pi = Pi ⊕ Ki ⊕ Pi = Ki</w:t>
      </w:r>
      <w:r>
        <w:t>,</w:t>
      </w:r>
    </w:p>
    <w:p w14:paraId="0A0517D0" w14:textId="77777777" w:rsidR="003D6752" w:rsidRDefault="00000000">
      <w:pPr>
        <w:pStyle w:val="a0"/>
      </w:pPr>
      <w:r>
        <w:rPr>
          <w:rStyle w:val="VerbatimChar"/>
        </w:rPr>
        <w:t>Ki = Ci ⊕ Pi</w:t>
      </w:r>
      <w:r>
        <w:t>.</w:t>
      </w:r>
    </w:p>
    <w:p w14:paraId="006F3F70" w14:textId="77777777" w:rsidR="003D6752" w:rsidRDefault="00000000">
      <w:pPr>
        <w:pStyle w:val="a0"/>
      </w:pPr>
      <w:r>
        <w:t>Открытый текст имеет символьный вид, а ключ — шестнадцатеричное представление. Ключ также можно представить в символьном виде, воспользовавшись таблицей ASCII-кодов.</w:t>
      </w:r>
    </w:p>
    <w:p w14:paraId="46E159FE" w14:textId="77777777" w:rsidR="003D6752" w:rsidRDefault="00000000">
      <w:pPr>
        <w:pStyle w:val="a0"/>
      </w:pPr>
      <w:r>
        <w:t>К. Шеннон доказал абсолютную стойкость шифра в случае, когда однократно используемый ключ, длиной, равной длине исходного сообщения, является фрагментом истинно случайной двоичной последовательности с равномерным законом распределения. Криптоалгоритм не даёт никакой информации об открытом тексте: при известном зашифрованном сообщении C все различные ключевые последовательности K возможны и равновероятны, а значит, возможны и любые сообщения P.</w:t>
      </w:r>
    </w:p>
    <w:p w14:paraId="4E4648DB" w14:textId="77777777" w:rsidR="003D6752" w:rsidRDefault="00000000">
      <w:pPr>
        <w:pStyle w:val="a0"/>
      </w:pPr>
      <w:r>
        <w:t>Необходимые и достаточные условия абсолютной стойкости шифра:</w:t>
      </w:r>
    </w:p>
    <w:p w14:paraId="7965C7DB" w14:textId="77777777" w:rsidR="003D6752" w:rsidRDefault="00000000">
      <w:pPr>
        <w:numPr>
          <w:ilvl w:val="0"/>
          <w:numId w:val="2"/>
        </w:numPr>
      </w:pPr>
      <w:r>
        <w:t>полная случайность ключа;</w:t>
      </w:r>
    </w:p>
    <w:p w14:paraId="50B115A4" w14:textId="77777777" w:rsidR="003D6752" w:rsidRDefault="00000000">
      <w:pPr>
        <w:numPr>
          <w:ilvl w:val="0"/>
          <w:numId w:val="2"/>
        </w:numPr>
      </w:pPr>
      <w:r>
        <w:t>равенство длин ключа и открытого текста;</w:t>
      </w:r>
    </w:p>
    <w:p w14:paraId="349822CC" w14:textId="77777777" w:rsidR="003D6752" w:rsidRDefault="00000000">
      <w:pPr>
        <w:numPr>
          <w:ilvl w:val="0"/>
          <w:numId w:val="2"/>
        </w:numPr>
      </w:pPr>
      <w:r>
        <w:t>однократное использование ключа.</w:t>
      </w:r>
    </w:p>
    <w:p w14:paraId="4B7BCD5E" w14:textId="77777777" w:rsidR="003D6752" w:rsidRDefault="00000000">
      <w:pPr>
        <w:pStyle w:val="FirstParagraph"/>
      </w:pPr>
      <w:r>
        <w:t>Рассмотрим пример.</w:t>
      </w:r>
    </w:p>
    <w:p w14:paraId="67826025" w14:textId="77777777" w:rsidR="003D6752" w:rsidRDefault="00000000">
      <w:pPr>
        <w:pStyle w:val="a0"/>
      </w:pPr>
      <w:r>
        <w:t>Ключ Центра:</w:t>
      </w:r>
    </w:p>
    <w:p w14:paraId="0FAF52D9" w14:textId="77777777" w:rsidR="003D6752" w:rsidRPr="00AA133A" w:rsidRDefault="00000000">
      <w:pPr>
        <w:pStyle w:val="a0"/>
        <w:rPr>
          <w:lang w:val="en-US"/>
        </w:rPr>
      </w:pPr>
      <w:r w:rsidRPr="00AA133A">
        <w:rPr>
          <w:rStyle w:val="VerbatimChar"/>
          <w:lang w:val="en-US"/>
        </w:rPr>
        <w:t>05 0C 17 7F 0E 4E 37 D2 94 10 09 2E 22 57 FF C8 0B B2 70 54</w:t>
      </w:r>
    </w:p>
    <w:p w14:paraId="5409F56B" w14:textId="77777777" w:rsidR="003D6752" w:rsidRDefault="00000000">
      <w:pPr>
        <w:pStyle w:val="a0"/>
      </w:pPr>
      <w:r>
        <w:t>Сообщение Центра:</w:t>
      </w:r>
    </w:p>
    <w:p w14:paraId="1D18F89E" w14:textId="77777777" w:rsidR="003D6752" w:rsidRDefault="00000000">
      <w:pPr>
        <w:pStyle w:val="a0"/>
      </w:pPr>
      <w:r>
        <w:rPr>
          <w:i/>
          <w:iCs/>
        </w:rPr>
        <w:t>Штирлиц – Вы Герой!!</w:t>
      </w:r>
    </w:p>
    <w:p w14:paraId="62068AB5" w14:textId="77777777" w:rsidR="003D6752" w:rsidRPr="00AA133A" w:rsidRDefault="00000000">
      <w:pPr>
        <w:pStyle w:val="a0"/>
        <w:rPr>
          <w:lang w:val="en-US"/>
        </w:rPr>
      </w:pPr>
      <w:r w:rsidRPr="00AA133A">
        <w:rPr>
          <w:rStyle w:val="VerbatimChar"/>
          <w:lang w:val="en-US"/>
        </w:rPr>
        <w:t>D8 F2 E8 F0 EB E8 F6 20 2D 20 C2 FB 20 C3 E5 F0 EE E9 21 21</w:t>
      </w:r>
    </w:p>
    <w:p w14:paraId="30041C45" w14:textId="77777777" w:rsidR="003D6752" w:rsidRDefault="00000000">
      <w:pPr>
        <w:pStyle w:val="a0"/>
      </w:pPr>
      <w:r>
        <w:t>Зашифрованный текст, находящийся у Мюллера:</w:t>
      </w:r>
    </w:p>
    <w:p w14:paraId="28BD46BA" w14:textId="77777777" w:rsidR="003D6752" w:rsidRPr="00AA133A" w:rsidRDefault="00000000">
      <w:pPr>
        <w:pStyle w:val="a0"/>
        <w:rPr>
          <w:lang w:val="en-US"/>
        </w:rPr>
      </w:pPr>
      <w:r w:rsidRPr="00AA133A">
        <w:rPr>
          <w:rStyle w:val="VerbatimChar"/>
          <w:lang w:val="en-US"/>
        </w:rPr>
        <w:t>DD FE FF 8F E5 A6 C1 F2 B9 30 CB D5 02 94 1A 38 E5 5B 51 75</w:t>
      </w:r>
    </w:p>
    <w:p w14:paraId="004F283D" w14:textId="77777777" w:rsidR="003D6752" w:rsidRDefault="00000000">
      <w:pPr>
        <w:pStyle w:val="a0"/>
      </w:pPr>
      <w:r>
        <w:lastRenderedPageBreak/>
        <w:t>Дешифровальщики попробовали ключ:</w:t>
      </w:r>
    </w:p>
    <w:p w14:paraId="77C75764" w14:textId="77777777" w:rsidR="003D6752" w:rsidRDefault="00000000">
      <w:pPr>
        <w:pStyle w:val="a0"/>
      </w:pPr>
      <w:r>
        <w:rPr>
          <w:rStyle w:val="VerbatimChar"/>
        </w:rPr>
        <w:t>05 0C 17 7F 0E 4E 37 D2 94 10 09 2E 22 55 F4 D3 07 BB BC 54</w:t>
      </w:r>
    </w:p>
    <w:p w14:paraId="3570901D" w14:textId="77777777" w:rsidR="003D6752" w:rsidRDefault="00000000">
      <w:pPr>
        <w:pStyle w:val="a0"/>
      </w:pPr>
      <w:r>
        <w:t>и получили текст:</w:t>
      </w:r>
    </w:p>
    <w:p w14:paraId="3A558945" w14:textId="77777777" w:rsidR="003D6752" w:rsidRDefault="00000000">
      <w:pPr>
        <w:pStyle w:val="a0"/>
      </w:pPr>
      <w:r>
        <w:rPr>
          <w:rStyle w:val="VerbatimChar"/>
        </w:rPr>
        <w:t>D8 F2 E8 F0 EB E8 F6 20 2D 20 C2 FB 20 C1 EE EB E2 E0 ED 21</w:t>
      </w:r>
    </w:p>
    <w:p w14:paraId="7E7FE2A5" w14:textId="77777777" w:rsidR="003D6752" w:rsidRDefault="00000000">
      <w:pPr>
        <w:pStyle w:val="a0"/>
      </w:pPr>
      <w:r>
        <w:rPr>
          <w:i/>
          <w:iCs/>
        </w:rPr>
        <w:t>Штирлиц - Вы Болван!</w:t>
      </w:r>
    </w:p>
    <w:p w14:paraId="0B26D832" w14:textId="77777777" w:rsidR="003D6752" w:rsidRDefault="00000000">
      <w:pPr>
        <w:pStyle w:val="a0"/>
      </w:pPr>
      <w:r>
        <w:t>Другие ключи дадут лишь новые фразы, пословицы, стихотворные строфы, словом, всевозможные тексты заданной длины.</w:t>
      </w:r>
    </w:p>
    <w:p w14:paraId="6C409A34" w14:textId="77777777" w:rsidR="003D6752" w:rsidRDefault="00000000">
      <w:pPr>
        <w:pStyle w:val="1"/>
      </w:pPr>
      <w:bookmarkStart w:id="3" w:name="выполнение-лабораторной-работы"/>
      <w:bookmarkEnd w:id="2"/>
      <w:r>
        <w:rPr>
          <w:rStyle w:val="SectionNumber"/>
        </w:rPr>
        <w:t>4</w:t>
      </w:r>
      <w:r>
        <w:tab/>
        <w:t>Выполнение лабораторной работы</w:t>
      </w:r>
    </w:p>
    <w:p w14:paraId="0568A4E5" w14:textId="77777777" w:rsidR="003D6752" w:rsidRDefault="00000000">
      <w:pPr>
        <w:pStyle w:val="FirstParagraph"/>
      </w:pPr>
      <w:r>
        <w:t>Я выполнала лабораторную работа на языке программирования Python, листинг программы и результаты выполнения приведены в отчете.</w:t>
      </w:r>
    </w:p>
    <w:p w14:paraId="1A8A9D2A" w14:textId="77777777" w:rsidR="003D6752" w:rsidRDefault="00000000">
      <w:pPr>
        <w:pStyle w:val="a0"/>
      </w:pPr>
      <w:r>
        <w:t>Требуется разработать программу, позволяющее шифровать и дешифровать данные в режиме однократного гаммирования. Начнем с создания функции для генерации случайного ключа (рис. 1).</w:t>
      </w:r>
    </w:p>
    <w:p w14:paraId="52BC2208" w14:textId="77777777" w:rsidR="003D6752" w:rsidRDefault="00000000">
      <w:pPr>
        <w:pStyle w:val="CaptionedFigure"/>
      </w:pPr>
      <w:r>
        <w:rPr>
          <w:noProof/>
        </w:rPr>
        <w:drawing>
          <wp:inline distT="0" distB="0" distL="0" distR="0" wp14:anchorId="619E68FA" wp14:editId="152E1B5C">
            <wp:extent cx="3733800" cy="655606"/>
            <wp:effectExtent l="0" t="0" r="0" b="0"/>
            <wp:docPr id="24" name="Picture" descr="Функция генерации ключ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27B94" w14:textId="77777777" w:rsidR="003D6752" w:rsidRDefault="00000000">
      <w:pPr>
        <w:pStyle w:val="ImageCaption"/>
      </w:pPr>
      <w:r>
        <w:t>Рис. 1: Функция генерации ключа</w:t>
      </w:r>
    </w:p>
    <w:p w14:paraId="40FB9B1B" w14:textId="77777777" w:rsidR="003D6752" w:rsidRDefault="00000000">
      <w:pPr>
        <w:pStyle w:val="a0"/>
      </w:pPr>
      <w:r>
        <w:t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 (рис. 2).</w:t>
      </w:r>
    </w:p>
    <w:p w14:paraId="0F7A3972" w14:textId="77777777" w:rsidR="003D6752" w:rsidRDefault="00000000">
      <w:pPr>
        <w:pStyle w:val="CaptionedFigure"/>
      </w:pPr>
      <w:r>
        <w:rPr>
          <w:noProof/>
        </w:rPr>
        <w:drawing>
          <wp:inline distT="0" distB="0" distL="0" distR="0" wp14:anchorId="24DC586A" wp14:editId="343892A1">
            <wp:extent cx="3733800" cy="924445"/>
            <wp:effectExtent l="0" t="0" r="0" b="0"/>
            <wp:docPr id="27" name="Picture" descr="Функция для шифрования текс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FA8DB3" w14:textId="77777777" w:rsidR="003D6752" w:rsidRDefault="00000000">
      <w:pPr>
        <w:pStyle w:val="ImageCaption"/>
      </w:pPr>
      <w:r>
        <w:t>Рис. 2: Функция для шифрования текста</w:t>
      </w:r>
    </w:p>
    <w:p w14:paraId="4D1AEA36" w14:textId="77777777" w:rsidR="003D6752" w:rsidRDefault="00000000">
      <w:pPr>
        <w:pStyle w:val="a0"/>
      </w:pPr>
      <w:r>
        <w:t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создаю функцию для нахождения возможных ключей для фрагмента текста (рис. 3).</w:t>
      </w:r>
    </w:p>
    <w:p w14:paraId="1C97FFD2" w14:textId="77777777" w:rsidR="003D675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95E0633" wp14:editId="2720B8F5">
            <wp:extent cx="3733800" cy="1023873"/>
            <wp:effectExtent l="0" t="0" r="0" b="0"/>
            <wp:docPr id="30" name="Picture" descr="Подбор возможных ключей для фрагм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3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DEBD7" w14:textId="77777777" w:rsidR="003D6752" w:rsidRDefault="00000000">
      <w:pPr>
        <w:pStyle w:val="ImageCaption"/>
      </w:pPr>
      <w:r>
        <w:t>Рис. 3: Подбор возможных ключей для фрагмента</w:t>
      </w:r>
    </w:p>
    <w:p w14:paraId="788D54B2" w14:textId="77777777" w:rsidR="003D6752" w:rsidRDefault="00000000">
      <w:pPr>
        <w:pStyle w:val="a0"/>
      </w:pPr>
      <w:r>
        <w:t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 (рис. 4).</w:t>
      </w:r>
    </w:p>
    <w:p w14:paraId="60F71657" w14:textId="77777777" w:rsidR="003D6752" w:rsidRDefault="00000000">
      <w:pPr>
        <w:pStyle w:val="CaptionedFigure"/>
      </w:pPr>
      <w:r>
        <w:rPr>
          <w:noProof/>
        </w:rPr>
        <w:drawing>
          <wp:inline distT="0" distB="0" distL="0" distR="0" wp14:anchorId="2D644E2B" wp14:editId="7C17A62D">
            <wp:extent cx="3733800" cy="1107006"/>
            <wp:effectExtent l="0" t="0" r="0" b="0"/>
            <wp:docPr id="33" name="Picture" descr="Результат работы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20F42E" w14:textId="77777777" w:rsidR="003D6752" w:rsidRDefault="00000000">
      <w:pPr>
        <w:pStyle w:val="ImageCaption"/>
      </w:pPr>
      <w:r>
        <w:t>Рис. 4: Результат работы программы</w:t>
      </w:r>
    </w:p>
    <w:p w14:paraId="454443C1" w14:textId="77777777" w:rsidR="003D6752" w:rsidRDefault="00000000">
      <w:pPr>
        <w:pStyle w:val="a0"/>
      </w:pPr>
      <w:r>
        <w:t>Листинг программы 1:</w:t>
      </w:r>
    </w:p>
    <w:p w14:paraId="66E8220C" w14:textId="77777777" w:rsidR="003D6752" w:rsidRPr="00AA133A" w:rsidRDefault="00000000">
      <w:pPr>
        <w:pStyle w:val="SourceCode"/>
        <w:rPr>
          <w:lang w:val="en-US"/>
        </w:rPr>
      </w:pPr>
      <w:r w:rsidRPr="00AA133A">
        <w:rPr>
          <w:lang w:val="en-US"/>
        </w:rPr>
        <w:br/>
      </w:r>
      <w:r w:rsidRPr="00AA133A">
        <w:rPr>
          <w:rStyle w:val="ImportTok"/>
          <w:lang w:val="en-US"/>
        </w:rPr>
        <w:t>import</w:t>
      </w:r>
      <w:r w:rsidRPr="00AA133A">
        <w:rPr>
          <w:rStyle w:val="NormalTok"/>
          <w:lang w:val="en-US"/>
        </w:rPr>
        <w:t xml:space="preserve"> random</w:t>
      </w:r>
      <w:r w:rsidRPr="00AA133A">
        <w:rPr>
          <w:lang w:val="en-US"/>
        </w:rPr>
        <w:br/>
      </w:r>
      <w:r w:rsidRPr="00AA133A">
        <w:rPr>
          <w:rStyle w:val="ImportTok"/>
          <w:lang w:val="en-US"/>
        </w:rPr>
        <w:t>import</w:t>
      </w:r>
      <w:r w:rsidRPr="00AA133A">
        <w:rPr>
          <w:rStyle w:val="NormalTok"/>
          <w:lang w:val="en-US"/>
        </w:rPr>
        <w:t xml:space="preserve"> string</w:t>
      </w:r>
      <w:r w:rsidRPr="00AA133A">
        <w:rPr>
          <w:lang w:val="en-US"/>
        </w:rPr>
        <w:br/>
      </w:r>
      <w:r w:rsidRPr="00AA133A">
        <w:rPr>
          <w:lang w:val="en-US"/>
        </w:rPr>
        <w:br/>
      </w:r>
      <w:r w:rsidRPr="00AA133A">
        <w:rPr>
          <w:rStyle w:val="KeywordTok"/>
          <w:lang w:val="en-US"/>
        </w:rPr>
        <w:t>def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generate_key_hex</w:t>
      </w:r>
      <w:proofErr w:type="spellEnd"/>
      <w:r w:rsidRPr="00AA133A">
        <w:rPr>
          <w:rStyle w:val="NormalTok"/>
          <w:lang w:val="en-US"/>
        </w:rPr>
        <w:t>(text):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key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StringTok"/>
          <w:lang w:val="en-US"/>
        </w:rPr>
        <w:t>''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r w:rsidRPr="00AA133A">
        <w:rPr>
          <w:rStyle w:val="ControlFlowTok"/>
          <w:lang w:val="en-US"/>
        </w:rPr>
        <w:t>for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i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KeywordTok"/>
          <w:lang w:val="en-US"/>
        </w:rPr>
        <w:t>in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BuiltInTok"/>
          <w:lang w:val="en-US"/>
        </w:rPr>
        <w:t>range</w:t>
      </w:r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BuiltInTok"/>
          <w:lang w:val="en-US"/>
        </w:rPr>
        <w:t>len</w:t>
      </w:r>
      <w:proofErr w:type="spellEnd"/>
      <w:r w:rsidRPr="00AA133A">
        <w:rPr>
          <w:rStyle w:val="NormalTok"/>
          <w:lang w:val="en-US"/>
        </w:rPr>
        <w:t>(text)):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    key </w:t>
      </w:r>
      <w:r w:rsidRPr="00AA133A">
        <w:rPr>
          <w:rStyle w:val="OperatorTok"/>
          <w:lang w:val="en-US"/>
        </w:rPr>
        <w:t>+=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random.choice</w:t>
      </w:r>
      <w:proofErr w:type="spellEnd"/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NormalTok"/>
          <w:lang w:val="en-US"/>
        </w:rPr>
        <w:t>string.ascii_letters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+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string.digits</w:t>
      </w:r>
      <w:proofErr w:type="spellEnd"/>
      <w:r w:rsidRPr="00AA133A">
        <w:rPr>
          <w:rStyle w:val="NormalTok"/>
          <w:lang w:val="en-US"/>
        </w:rPr>
        <w:t xml:space="preserve">) </w:t>
      </w:r>
      <w:r w:rsidRPr="00AA133A">
        <w:rPr>
          <w:rStyle w:val="CommentTok"/>
          <w:lang w:val="en-US"/>
        </w:rPr>
        <w:t>#</w:t>
      </w:r>
      <w:r>
        <w:rPr>
          <w:rStyle w:val="CommentTok"/>
        </w:rPr>
        <w:t>генерация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цифры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для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каждого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символа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тексте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r w:rsidRPr="00AA133A">
        <w:rPr>
          <w:rStyle w:val="ControlFlowTok"/>
          <w:lang w:val="en-US"/>
        </w:rPr>
        <w:t>return</w:t>
      </w:r>
      <w:r w:rsidRPr="00AA133A">
        <w:rPr>
          <w:rStyle w:val="NormalTok"/>
          <w:lang w:val="en-US"/>
        </w:rPr>
        <w:t xml:space="preserve"> key</w:t>
      </w:r>
      <w:r w:rsidRPr="00AA133A">
        <w:rPr>
          <w:lang w:val="en-US"/>
        </w:rPr>
        <w:br/>
      </w:r>
      <w:r w:rsidRPr="00AA133A">
        <w:rPr>
          <w:lang w:val="en-US"/>
        </w:rPr>
        <w:br/>
      </w:r>
      <w:r w:rsidRPr="00AA133A">
        <w:rPr>
          <w:rStyle w:val="CommentTok"/>
          <w:lang w:val="en-US"/>
        </w:rPr>
        <w:t>#</w:t>
      </w:r>
      <w:r>
        <w:rPr>
          <w:rStyle w:val="CommentTok"/>
        </w:rPr>
        <w:t>для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шифрования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дешифрования</w:t>
      </w:r>
      <w:r w:rsidRPr="00AA133A">
        <w:rPr>
          <w:lang w:val="en-US"/>
        </w:rPr>
        <w:br/>
      </w:r>
      <w:r w:rsidRPr="00AA133A">
        <w:rPr>
          <w:rStyle w:val="KeywordTok"/>
          <w:lang w:val="en-US"/>
        </w:rPr>
        <w:t>def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en_de_crypt</w:t>
      </w:r>
      <w:proofErr w:type="spellEnd"/>
      <w:r w:rsidRPr="00AA133A">
        <w:rPr>
          <w:rStyle w:val="NormalTok"/>
          <w:lang w:val="en-US"/>
        </w:rPr>
        <w:t>(text, key):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proofErr w:type="spellStart"/>
      <w:r w:rsidRPr="00AA133A">
        <w:rPr>
          <w:rStyle w:val="NormalTok"/>
          <w:lang w:val="en-US"/>
        </w:rPr>
        <w:t>new_text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StringTok"/>
          <w:lang w:val="en-US"/>
        </w:rPr>
        <w:t>''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r w:rsidRPr="00AA133A">
        <w:rPr>
          <w:rStyle w:val="ControlFlowTok"/>
          <w:lang w:val="en-US"/>
        </w:rPr>
        <w:t>for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i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KeywordTok"/>
          <w:lang w:val="en-US"/>
        </w:rPr>
        <w:t>in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BuiltInTok"/>
          <w:lang w:val="en-US"/>
        </w:rPr>
        <w:t>range</w:t>
      </w:r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BuiltInTok"/>
          <w:lang w:val="en-US"/>
        </w:rPr>
        <w:t>len</w:t>
      </w:r>
      <w:proofErr w:type="spellEnd"/>
      <w:r w:rsidRPr="00AA133A">
        <w:rPr>
          <w:rStyle w:val="NormalTok"/>
          <w:lang w:val="en-US"/>
        </w:rPr>
        <w:t xml:space="preserve">(text)): </w:t>
      </w:r>
      <w:r w:rsidRPr="00AA133A">
        <w:rPr>
          <w:rStyle w:val="CommentTok"/>
          <w:lang w:val="en-US"/>
        </w:rPr>
        <w:t>#</w:t>
      </w:r>
      <w:r>
        <w:rPr>
          <w:rStyle w:val="CommentTok"/>
        </w:rPr>
        <w:t>проход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по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каждому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символу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AA133A">
        <w:rPr>
          <w:rStyle w:val="CommentTok"/>
          <w:lang w:val="en-US"/>
        </w:rPr>
        <w:t xml:space="preserve"> </w:t>
      </w:r>
      <w:r>
        <w:rPr>
          <w:rStyle w:val="CommentTok"/>
        </w:rPr>
        <w:t>тексте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    </w:t>
      </w:r>
      <w:proofErr w:type="spellStart"/>
      <w:r w:rsidRPr="00AA133A">
        <w:rPr>
          <w:rStyle w:val="NormalTok"/>
          <w:lang w:val="en-US"/>
        </w:rPr>
        <w:t>new_text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+=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BuiltInTok"/>
          <w:lang w:val="en-US"/>
        </w:rPr>
        <w:t>chr</w:t>
      </w:r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BuiltInTok"/>
          <w:lang w:val="en-US"/>
        </w:rPr>
        <w:t>ord</w:t>
      </w:r>
      <w:proofErr w:type="spellEnd"/>
      <w:r w:rsidRPr="00AA133A">
        <w:rPr>
          <w:rStyle w:val="NormalTok"/>
          <w:lang w:val="en-US"/>
        </w:rPr>
        <w:t>(text[</w:t>
      </w:r>
      <w:proofErr w:type="spellStart"/>
      <w:r w:rsidRPr="00AA133A">
        <w:rPr>
          <w:rStyle w:val="NormalTok"/>
          <w:lang w:val="en-US"/>
        </w:rPr>
        <w:t>i</w:t>
      </w:r>
      <w:proofErr w:type="spellEnd"/>
      <w:r w:rsidRPr="00AA133A">
        <w:rPr>
          <w:rStyle w:val="NormalTok"/>
          <w:lang w:val="en-US"/>
        </w:rPr>
        <w:t xml:space="preserve">]) </w:t>
      </w:r>
      <w:r w:rsidRPr="00AA133A">
        <w:rPr>
          <w:rStyle w:val="OperatorTok"/>
          <w:lang w:val="en-US"/>
        </w:rPr>
        <w:t>^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BuiltInTok"/>
          <w:lang w:val="en-US"/>
        </w:rPr>
        <w:t>ord</w:t>
      </w:r>
      <w:proofErr w:type="spellEnd"/>
      <w:r w:rsidRPr="00AA133A">
        <w:rPr>
          <w:rStyle w:val="NormalTok"/>
          <w:lang w:val="en-US"/>
        </w:rPr>
        <w:t>(key[</w:t>
      </w:r>
      <w:proofErr w:type="spellStart"/>
      <w:r w:rsidRPr="00AA133A">
        <w:rPr>
          <w:rStyle w:val="NormalTok"/>
          <w:lang w:val="en-US"/>
        </w:rPr>
        <w:t>i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%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BuiltInTok"/>
          <w:lang w:val="en-US"/>
        </w:rPr>
        <w:t>len</w:t>
      </w:r>
      <w:proofErr w:type="spellEnd"/>
      <w:r w:rsidRPr="00AA133A">
        <w:rPr>
          <w:rStyle w:val="NormalTok"/>
          <w:lang w:val="en-US"/>
        </w:rPr>
        <w:t>(key)]))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r w:rsidRPr="00AA133A">
        <w:rPr>
          <w:rStyle w:val="ControlFlowTok"/>
          <w:lang w:val="en-US"/>
        </w:rPr>
        <w:t>return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new_text</w:t>
      </w:r>
      <w:proofErr w:type="spellEnd"/>
      <w:r w:rsidRPr="00AA133A">
        <w:rPr>
          <w:lang w:val="en-US"/>
        </w:rPr>
        <w:br/>
      </w:r>
      <w:r w:rsidRPr="00AA133A">
        <w:rPr>
          <w:lang w:val="en-US"/>
        </w:rPr>
        <w:br/>
      </w:r>
      <w:r w:rsidRPr="00AA133A">
        <w:rPr>
          <w:rStyle w:val="KeywordTok"/>
          <w:lang w:val="en-US"/>
        </w:rPr>
        <w:t>def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find_possible_key</w:t>
      </w:r>
      <w:proofErr w:type="spellEnd"/>
      <w:r w:rsidRPr="00AA133A">
        <w:rPr>
          <w:rStyle w:val="NormalTok"/>
          <w:lang w:val="en-US"/>
        </w:rPr>
        <w:t>(text, fragment):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proofErr w:type="spellStart"/>
      <w:r w:rsidRPr="00AA133A">
        <w:rPr>
          <w:rStyle w:val="NormalTok"/>
          <w:lang w:val="en-US"/>
        </w:rPr>
        <w:t>possible_keys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[]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r w:rsidRPr="00AA133A">
        <w:rPr>
          <w:rStyle w:val="ControlFlowTok"/>
          <w:lang w:val="en-US"/>
        </w:rPr>
        <w:t>for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i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KeywordTok"/>
          <w:lang w:val="en-US"/>
        </w:rPr>
        <w:t>in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BuiltInTok"/>
          <w:lang w:val="en-US"/>
        </w:rPr>
        <w:t>range</w:t>
      </w:r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BuiltInTok"/>
          <w:lang w:val="en-US"/>
        </w:rPr>
        <w:t>len</w:t>
      </w:r>
      <w:proofErr w:type="spellEnd"/>
      <w:r w:rsidRPr="00AA133A">
        <w:rPr>
          <w:rStyle w:val="NormalTok"/>
          <w:lang w:val="en-US"/>
        </w:rPr>
        <w:t xml:space="preserve">(text) </w:t>
      </w:r>
      <w:r w:rsidRPr="00AA133A">
        <w:rPr>
          <w:rStyle w:val="OperatorTok"/>
          <w:lang w:val="en-US"/>
        </w:rPr>
        <w:t>-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BuiltInTok"/>
          <w:lang w:val="en-US"/>
        </w:rPr>
        <w:t>len</w:t>
      </w:r>
      <w:proofErr w:type="spellEnd"/>
      <w:r w:rsidRPr="00AA133A">
        <w:rPr>
          <w:rStyle w:val="NormalTok"/>
          <w:lang w:val="en-US"/>
        </w:rPr>
        <w:t xml:space="preserve">(fragment) </w:t>
      </w:r>
      <w:r w:rsidRPr="00AA133A">
        <w:rPr>
          <w:rStyle w:val="OperatorTok"/>
          <w:lang w:val="en-US"/>
        </w:rPr>
        <w:t>+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DecValTok"/>
          <w:lang w:val="en-US"/>
        </w:rPr>
        <w:t>1</w:t>
      </w:r>
      <w:r w:rsidRPr="00AA133A">
        <w:rPr>
          <w:rStyle w:val="NormalTok"/>
          <w:lang w:val="en-US"/>
        </w:rPr>
        <w:t>):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    </w:t>
      </w:r>
      <w:proofErr w:type="spellStart"/>
      <w:r w:rsidRPr="00AA133A">
        <w:rPr>
          <w:rStyle w:val="NormalTok"/>
          <w:lang w:val="en-US"/>
        </w:rPr>
        <w:t>possible_key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StringTok"/>
          <w:lang w:val="en-US"/>
        </w:rPr>
        <w:t>""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    </w:t>
      </w:r>
      <w:r w:rsidRPr="00AA133A">
        <w:rPr>
          <w:rStyle w:val="ControlFlowTok"/>
          <w:lang w:val="en-US"/>
        </w:rPr>
        <w:t>for</w:t>
      </w:r>
      <w:r w:rsidRPr="00AA133A">
        <w:rPr>
          <w:rStyle w:val="NormalTok"/>
          <w:lang w:val="en-US"/>
        </w:rPr>
        <w:t xml:space="preserve"> j </w:t>
      </w:r>
      <w:r w:rsidRPr="00AA133A">
        <w:rPr>
          <w:rStyle w:val="KeywordTok"/>
          <w:lang w:val="en-US"/>
        </w:rPr>
        <w:t>in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BuiltInTok"/>
          <w:lang w:val="en-US"/>
        </w:rPr>
        <w:t>range</w:t>
      </w:r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BuiltInTok"/>
          <w:lang w:val="en-US"/>
        </w:rPr>
        <w:t>len</w:t>
      </w:r>
      <w:proofErr w:type="spellEnd"/>
      <w:r w:rsidRPr="00AA133A">
        <w:rPr>
          <w:rStyle w:val="NormalTok"/>
          <w:lang w:val="en-US"/>
        </w:rPr>
        <w:t>(fragment)):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        </w:t>
      </w:r>
      <w:proofErr w:type="spellStart"/>
      <w:r w:rsidRPr="00AA133A">
        <w:rPr>
          <w:rStyle w:val="NormalTok"/>
          <w:lang w:val="en-US"/>
        </w:rPr>
        <w:t>possible_key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+=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BuiltInTok"/>
          <w:lang w:val="en-US"/>
        </w:rPr>
        <w:t>chr</w:t>
      </w:r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BuiltInTok"/>
          <w:lang w:val="en-US"/>
        </w:rPr>
        <w:t>ord</w:t>
      </w:r>
      <w:proofErr w:type="spellEnd"/>
      <w:r w:rsidRPr="00AA133A">
        <w:rPr>
          <w:rStyle w:val="NormalTok"/>
          <w:lang w:val="en-US"/>
        </w:rPr>
        <w:t>(text[</w:t>
      </w:r>
      <w:proofErr w:type="spellStart"/>
      <w:r w:rsidRPr="00AA133A">
        <w:rPr>
          <w:rStyle w:val="NormalTok"/>
          <w:lang w:val="en-US"/>
        </w:rPr>
        <w:t>i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+</w:t>
      </w:r>
      <w:r w:rsidRPr="00AA133A">
        <w:rPr>
          <w:rStyle w:val="NormalTok"/>
          <w:lang w:val="en-US"/>
        </w:rPr>
        <w:t xml:space="preserve"> j]) </w:t>
      </w:r>
      <w:r w:rsidRPr="00AA133A">
        <w:rPr>
          <w:rStyle w:val="OperatorTok"/>
          <w:lang w:val="en-US"/>
        </w:rPr>
        <w:t>^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BuiltInTok"/>
          <w:lang w:val="en-US"/>
        </w:rPr>
        <w:t>ord</w:t>
      </w:r>
      <w:proofErr w:type="spellEnd"/>
      <w:r w:rsidRPr="00AA133A">
        <w:rPr>
          <w:rStyle w:val="NormalTok"/>
          <w:lang w:val="en-US"/>
        </w:rPr>
        <w:t>(fragment[j]))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    </w:t>
      </w:r>
      <w:proofErr w:type="spellStart"/>
      <w:r w:rsidRPr="00AA133A">
        <w:rPr>
          <w:rStyle w:val="NormalTok"/>
          <w:lang w:val="en-US"/>
        </w:rPr>
        <w:t>possible_keys.append</w:t>
      </w:r>
      <w:proofErr w:type="spellEnd"/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NormalTok"/>
          <w:lang w:val="en-US"/>
        </w:rPr>
        <w:t>possible_key</w:t>
      </w:r>
      <w:proofErr w:type="spellEnd"/>
      <w:r w:rsidRPr="00AA133A">
        <w:rPr>
          <w:rStyle w:val="NormalTok"/>
          <w:lang w:val="en-US"/>
        </w:rPr>
        <w:t>)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    </w:t>
      </w:r>
      <w:r w:rsidRPr="00AA133A">
        <w:rPr>
          <w:rStyle w:val="ControlFlowTok"/>
          <w:lang w:val="en-US"/>
        </w:rPr>
        <w:t>return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possible_keys</w:t>
      </w:r>
      <w:proofErr w:type="spellEnd"/>
      <w:r w:rsidRPr="00AA133A">
        <w:rPr>
          <w:lang w:val="en-US"/>
        </w:rPr>
        <w:br/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t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StringTok"/>
          <w:lang w:val="en-US"/>
        </w:rPr>
        <w:t>'</w:t>
      </w:r>
      <w:r>
        <w:rPr>
          <w:rStyle w:val="StringTok"/>
        </w:rPr>
        <w:t>С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Новым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Годом</w:t>
      </w:r>
      <w:r w:rsidRPr="00AA133A">
        <w:rPr>
          <w:rStyle w:val="StringTok"/>
          <w:lang w:val="en-US"/>
        </w:rPr>
        <w:t xml:space="preserve">, </w:t>
      </w:r>
      <w:r>
        <w:rPr>
          <w:rStyle w:val="StringTok"/>
        </w:rPr>
        <w:t>друзья</w:t>
      </w:r>
      <w:r w:rsidRPr="00AA133A">
        <w:rPr>
          <w:rStyle w:val="StringTok"/>
          <w:lang w:val="en-US"/>
        </w:rPr>
        <w:t>!'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lastRenderedPageBreak/>
        <w:t xml:space="preserve">key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generate_key_hex</w:t>
      </w:r>
      <w:proofErr w:type="spellEnd"/>
      <w:r w:rsidRPr="00AA133A">
        <w:rPr>
          <w:rStyle w:val="NormalTok"/>
          <w:lang w:val="en-US"/>
        </w:rPr>
        <w:t>(t)</w:t>
      </w:r>
      <w:r w:rsidRPr="00AA133A">
        <w:rPr>
          <w:lang w:val="en-US"/>
        </w:rPr>
        <w:br/>
      </w:r>
      <w:proofErr w:type="spellStart"/>
      <w:r w:rsidRPr="00AA133A">
        <w:rPr>
          <w:rStyle w:val="NormalTok"/>
          <w:lang w:val="en-US"/>
        </w:rPr>
        <w:t>en_t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en_de_crypt</w:t>
      </w:r>
      <w:proofErr w:type="spellEnd"/>
      <w:r w:rsidRPr="00AA133A">
        <w:rPr>
          <w:rStyle w:val="NormalTok"/>
          <w:lang w:val="en-US"/>
        </w:rPr>
        <w:t>(t, key)</w:t>
      </w:r>
      <w:r w:rsidRPr="00AA133A">
        <w:rPr>
          <w:lang w:val="en-US"/>
        </w:rPr>
        <w:br/>
      </w:r>
      <w:proofErr w:type="spellStart"/>
      <w:r w:rsidRPr="00AA133A">
        <w:rPr>
          <w:rStyle w:val="NormalTok"/>
          <w:lang w:val="en-US"/>
        </w:rPr>
        <w:t>de_t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en_de_crypt</w:t>
      </w:r>
      <w:proofErr w:type="spellEnd"/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NormalTok"/>
          <w:lang w:val="en-US"/>
        </w:rPr>
        <w:t>en_t</w:t>
      </w:r>
      <w:proofErr w:type="spellEnd"/>
      <w:r w:rsidRPr="00AA133A">
        <w:rPr>
          <w:rStyle w:val="NormalTok"/>
          <w:lang w:val="en-US"/>
        </w:rPr>
        <w:t>, key)</w:t>
      </w:r>
      <w:r w:rsidRPr="00AA133A">
        <w:rPr>
          <w:lang w:val="en-US"/>
        </w:rPr>
        <w:br/>
      </w:r>
      <w:proofErr w:type="spellStart"/>
      <w:r w:rsidRPr="00AA133A">
        <w:rPr>
          <w:rStyle w:val="NormalTok"/>
          <w:lang w:val="en-US"/>
        </w:rPr>
        <w:t>keys_t_f</w:t>
      </w:r>
      <w:proofErr w:type="spellEnd"/>
      <w:r w:rsidRPr="00AA133A">
        <w:rPr>
          <w:rStyle w:val="NormalTok"/>
          <w:lang w:val="en-US"/>
        </w:rPr>
        <w:t xml:space="preserve">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proofErr w:type="spellStart"/>
      <w:r w:rsidRPr="00AA133A">
        <w:rPr>
          <w:rStyle w:val="NormalTok"/>
          <w:lang w:val="en-US"/>
        </w:rPr>
        <w:t>find_possible_key</w:t>
      </w:r>
      <w:proofErr w:type="spellEnd"/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NormalTok"/>
          <w:lang w:val="en-US"/>
        </w:rPr>
        <w:t>en_t</w:t>
      </w:r>
      <w:proofErr w:type="spellEnd"/>
      <w:r w:rsidRPr="00AA133A">
        <w:rPr>
          <w:rStyle w:val="NormalTok"/>
          <w:lang w:val="en-US"/>
        </w:rPr>
        <w:t xml:space="preserve">, </w:t>
      </w:r>
      <w:r w:rsidRPr="00AA133A">
        <w:rPr>
          <w:rStyle w:val="StringTok"/>
          <w:lang w:val="en-US"/>
        </w:rPr>
        <w:t>'</w:t>
      </w:r>
      <w:r>
        <w:rPr>
          <w:rStyle w:val="StringTok"/>
        </w:rPr>
        <w:t>С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Новым</w:t>
      </w:r>
      <w:r w:rsidRPr="00AA133A">
        <w:rPr>
          <w:rStyle w:val="StringTok"/>
          <w:lang w:val="en-US"/>
        </w:rPr>
        <w:t>'</w:t>
      </w:r>
      <w:r w:rsidRPr="00AA133A">
        <w:rPr>
          <w:rStyle w:val="NormalTok"/>
          <w:lang w:val="en-US"/>
        </w:rPr>
        <w:t>)</w:t>
      </w:r>
      <w:r w:rsidRPr="00AA133A">
        <w:rPr>
          <w:lang w:val="en-US"/>
        </w:rPr>
        <w:br/>
      </w:r>
      <w:r w:rsidRPr="00AA133A">
        <w:rPr>
          <w:rStyle w:val="NormalTok"/>
          <w:lang w:val="en-US"/>
        </w:rPr>
        <w:t xml:space="preserve">fragment </w:t>
      </w:r>
      <w:r w:rsidRPr="00AA133A">
        <w:rPr>
          <w:rStyle w:val="OperatorTok"/>
          <w:lang w:val="en-US"/>
        </w:rPr>
        <w:t>=</w:t>
      </w:r>
      <w:r w:rsidRPr="00AA133A">
        <w:rPr>
          <w:rStyle w:val="NormalTok"/>
          <w:lang w:val="en-US"/>
        </w:rPr>
        <w:t xml:space="preserve"> </w:t>
      </w:r>
      <w:r w:rsidRPr="00AA133A">
        <w:rPr>
          <w:rStyle w:val="StringTok"/>
          <w:lang w:val="en-US"/>
        </w:rPr>
        <w:t>"</w:t>
      </w:r>
      <w:r>
        <w:rPr>
          <w:rStyle w:val="StringTok"/>
        </w:rPr>
        <w:t>С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Новым</w:t>
      </w:r>
      <w:r w:rsidRPr="00AA133A">
        <w:rPr>
          <w:rStyle w:val="StringTok"/>
          <w:lang w:val="en-US"/>
        </w:rPr>
        <w:t>"</w:t>
      </w:r>
      <w:r w:rsidRPr="00AA133A">
        <w:rPr>
          <w:lang w:val="en-US"/>
        </w:rPr>
        <w:br/>
      </w:r>
      <w:r w:rsidRPr="00AA133A">
        <w:rPr>
          <w:rStyle w:val="BuiltInTok"/>
          <w:lang w:val="en-US"/>
        </w:rPr>
        <w:t>print</w:t>
      </w:r>
      <w:r w:rsidRPr="00AA133A">
        <w:rPr>
          <w:rStyle w:val="NormalTok"/>
          <w:lang w:val="en-US"/>
        </w:rPr>
        <w:t>(</w:t>
      </w:r>
      <w:r w:rsidRPr="00AA133A">
        <w:rPr>
          <w:rStyle w:val="StringTok"/>
          <w:lang w:val="en-US"/>
        </w:rPr>
        <w:t>'</w:t>
      </w:r>
      <w:r>
        <w:rPr>
          <w:rStyle w:val="StringTok"/>
        </w:rPr>
        <w:t>Открытый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AA133A">
        <w:rPr>
          <w:rStyle w:val="StringTok"/>
          <w:lang w:val="en-US"/>
        </w:rPr>
        <w:t>: '</w:t>
      </w:r>
      <w:r w:rsidRPr="00AA133A">
        <w:rPr>
          <w:rStyle w:val="NormalTok"/>
          <w:lang w:val="en-US"/>
        </w:rPr>
        <w:t xml:space="preserve">, t, </w:t>
      </w:r>
      <w:r w:rsidRPr="00AA133A">
        <w:rPr>
          <w:rStyle w:val="StringTok"/>
          <w:lang w:val="en-US"/>
        </w:rPr>
        <w:t>"</w:t>
      </w:r>
      <w:r w:rsidRPr="00AA133A">
        <w:rPr>
          <w:rStyle w:val="CharTok"/>
          <w:lang w:val="en-US"/>
        </w:rPr>
        <w:t>\n</w:t>
      </w:r>
      <w:r>
        <w:rPr>
          <w:rStyle w:val="StringTok"/>
        </w:rPr>
        <w:t>Ключ</w:t>
      </w:r>
      <w:r w:rsidRPr="00AA133A">
        <w:rPr>
          <w:rStyle w:val="StringTok"/>
          <w:lang w:val="en-US"/>
        </w:rPr>
        <w:t>: "</w:t>
      </w:r>
      <w:r w:rsidRPr="00AA133A">
        <w:rPr>
          <w:rStyle w:val="NormalTok"/>
          <w:lang w:val="en-US"/>
        </w:rPr>
        <w:t xml:space="preserve">, key, </w:t>
      </w:r>
      <w:r w:rsidRPr="00AA133A">
        <w:rPr>
          <w:rStyle w:val="StringTok"/>
          <w:lang w:val="en-US"/>
        </w:rPr>
        <w:t>'</w:t>
      </w:r>
      <w:r w:rsidRPr="00AA133A">
        <w:rPr>
          <w:rStyle w:val="CharTok"/>
          <w:lang w:val="en-US"/>
        </w:rPr>
        <w:t>\n</w:t>
      </w:r>
      <w:proofErr w:type="spellStart"/>
      <w:r>
        <w:rPr>
          <w:rStyle w:val="StringTok"/>
        </w:rPr>
        <w:t>Шифротекст</w:t>
      </w:r>
      <w:proofErr w:type="spellEnd"/>
      <w:r w:rsidRPr="00AA133A">
        <w:rPr>
          <w:rStyle w:val="StringTok"/>
          <w:lang w:val="en-US"/>
        </w:rPr>
        <w:t>: '</w:t>
      </w:r>
      <w:r w:rsidRPr="00AA133A">
        <w:rPr>
          <w:rStyle w:val="NormalTok"/>
          <w:lang w:val="en-US"/>
        </w:rPr>
        <w:t xml:space="preserve">, </w:t>
      </w:r>
      <w:proofErr w:type="spellStart"/>
      <w:r w:rsidRPr="00AA133A">
        <w:rPr>
          <w:rStyle w:val="NormalTok"/>
          <w:lang w:val="en-US"/>
        </w:rPr>
        <w:t>en_t</w:t>
      </w:r>
      <w:proofErr w:type="spellEnd"/>
      <w:r w:rsidRPr="00AA133A">
        <w:rPr>
          <w:rStyle w:val="NormalTok"/>
          <w:lang w:val="en-US"/>
        </w:rPr>
        <w:t xml:space="preserve">, </w:t>
      </w:r>
      <w:r w:rsidRPr="00AA133A">
        <w:rPr>
          <w:rStyle w:val="StringTok"/>
          <w:lang w:val="en-US"/>
        </w:rPr>
        <w:t>'</w:t>
      </w:r>
      <w:r w:rsidRPr="00AA133A">
        <w:rPr>
          <w:rStyle w:val="CharTok"/>
          <w:lang w:val="en-US"/>
        </w:rPr>
        <w:t>\n</w:t>
      </w:r>
      <w:r>
        <w:rPr>
          <w:rStyle w:val="StringTok"/>
        </w:rPr>
        <w:t>Исходный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AA133A">
        <w:rPr>
          <w:rStyle w:val="StringTok"/>
          <w:lang w:val="en-US"/>
        </w:rPr>
        <w:t>: '</w:t>
      </w:r>
      <w:r w:rsidRPr="00AA133A">
        <w:rPr>
          <w:rStyle w:val="NormalTok"/>
          <w:lang w:val="en-US"/>
        </w:rPr>
        <w:t xml:space="preserve">, </w:t>
      </w:r>
      <w:proofErr w:type="spellStart"/>
      <w:r w:rsidRPr="00AA133A">
        <w:rPr>
          <w:rStyle w:val="NormalTok"/>
          <w:lang w:val="en-US"/>
        </w:rPr>
        <w:t>de_t</w:t>
      </w:r>
      <w:proofErr w:type="spellEnd"/>
      <w:r w:rsidRPr="00AA133A">
        <w:rPr>
          <w:rStyle w:val="NormalTok"/>
          <w:lang w:val="en-US"/>
        </w:rPr>
        <w:t>,)</w:t>
      </w:r>
      <w:r w:rsidRPr="00AA133A">
        <w:rPr>
          <w:lang w:val="en-US"/>
        </w:rPr>
        <w:br/>
      </w:r>
      <w:r w:rsidRPr="00AA133A">
        <w:rPr>
          <w:lang w:val="en-US"/>
        </w:rPr>
        <w:br/>
      </w:r>
      <w:r w:rsidRPr="00AA133A">
        <w:rPr>
          <w:rStyle w:val="BuiltInTok"/>
          <w:lang w:val="en-US"/>
        </w:rPr>
        <w:t>print</w:t>
      </w:r>
      <w:r w:rsidRPr="00AA133A">
        <w:rPr>
          <w:rStyle w:val="NormalTok"/>
          <w:lang w:val="en-US"/>
        </w:rPr>
        <w:t>(</w:t>
      </w:r>
      <w:r w:rsidRPr="00AA133A">
        <w:rPr>
          <w:rStyle w:val="StringTok"/>
          <w:lang w:val="en-US"/>
        </w:rPr>
        <w:t>'</w:t>
      </w:r>
      <w:r>
        <w:rPr>
          <w:rStyle w:val="StringTok"/>
        </w:rPr>
        <w:t>Возможные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ключи</w:t>
      </w:r>
      <w:r w:rsidRPr="00AA133A">
        <w:rPr>
          <w:rStyle w:val="StringTok"/>
          <w:lang w:val="en-US"/>
        </w:rPr>
        <w:t>: '</w:t>
      </w:r>
      <w:r w:rsidRPr="00AA133A">
        <w:rPr>
          <w:rStyle w:val="NormalTok"/>
          <w:lang w:val="en-US"/>
        </w:rPr>
        <w:t xml:space="preserve">, </w:t>
      </w:r>
      <w:proofErr w:type="spellStart"/>
      <w:r w:rsidRPr="00AA133A">
        <w:rPr>
          <w:rStyle w:val="NormalTok"/>
          <w:lang w:val="en-US"/>
        </w:rPr>
        <w:t>keys_t_f</w:t>
      </w:r>
      <w:proofErr w:type="spellEnd"/>
      <w:r w:rsidRPr="00AA133A">
        <w:rPr>
          <w:rStyle w:val="NormalTok"/>
          <w:lang w:val="en-US"/>
        </w:rPr>
        <w:t>)</w:t>
      </w:r>
      <w:r w:rsidRPr="00AA133A">
        <w:rPr>
          <w:lang w:val="en-US"/>
        </w:rPr>
        <w:br/>
      </w:r>
      <w:r w:rsidRPr="00AA133A">
        <w:rPr>
          <w:rStyle w:val="BuiltInTok"/>
          <w:lang w:val="en-US"/>
        </w:rPr>
        <w:t>print</w:t>
      </w:r>
      <w:r w:rsidRPr="00AA133A">
        <w:rPr>
          <w:rStyle w:val="NormalTok"/>
          <w:lang w:val="en-US"/>
        </w:rPr>
        <w:t>(</w:t>
      </w:r>
      <w:r w:rsidRPr="00AA133A">
        <w:rPr>
          <w:rStyle w:val="StringTok"/>
          <w:lang w:val="en-US"/>
        </w:rPr>
        <w:t>'</w:t>
      </w:r>
      <w:r>
        <w:rPr>
          <w:rStyle w:val="StringTok"/>
        </w:rPr>
        <w:t>Расшифрованный</w:t>
      </w:r>
      <w:r w:rsidRPr="00AA133A">
        <w:rPr>
          <w:rStyle w:val="StringTok"/>
          <w:lang w:val="en-US"/>
        </w:rPr>
        <w:t xml:space="preserve"> </w:t>
      </w:r>
      <w:r>
        <w:rPr>
          <w:rStyle w:val="StringTok"/>
        </w:rPr>
        <w:t>фрагмент</w:t>
      </w:r>
      <w:r w:rsidRPr="00AA133A">
        <w:rPr>
          <w:rStyle w:val="StringTok"/>
          <w:lang w:val="en-US"/>
        </w:rPr>
        <w:t>: '</w:t>
      </w:r>
      <w:r w:rsidRPr="00AA133A">
        <w:rPr>
          <w:rStyle w:val="NormalTok"/>
          <w:lang w:val="en-US"/>
        </w:rPr>
        <w:t xml:space="preserve">, </w:t>
      </w:r>
      <w:proofErr w:type="spellStart"/>
      <w:r w:rsidRPr="00AA133A">
        <w:rPr>
          <w:rStyle w:val="NormalTok"/>
          <w:lang w:val="en-US"/>
        </w:rPr>
        <w:t>en_de_crypt</w:t>
      </w:r>
      <w:proofErr w:type="spellEnd"/>
      <w:r w:rsidRPr="00AA133A">
        <w:rPr>
          <w:rStyle w:val="NormalTok"/>
          <w:lang w:val="en-US"/>
        </w:rPr>
        <w:t>(</w:t>
      </w:r>
      <w:proofErr w:type="spellStart"/>
      <w:r w:rsidRPr="00AA133A">
        <w:rPr>
          <w:rStyle w:val="NormalTok"/>
          <w:lang w:val="en-US"/>
        </w:rPr>
        <w:t>en_t</w:t>
      </w:r>
      <w:proofErr w:type="spellEnd"/>
      <w:r w:rsidRPr="00AA133A">
        <w:rPr>
          <w:rStyle w:val="NormalTok"/>
          <w:lang w:val="en-US"/>
        </w:rPr>
        <w:t xml:space="preserve">, </w:t>
      </w:r>
      <w:proofErr w:type="spellStart"/>
      <w:r w:rsidRPr="00AA133A">
        <w:rPr>
          <w:rStyle w:val="NormalTok"/>
          <w:lang w:val="en-US"/>
        </w:rPr>
        <w:t>keys_t_f</w:t>
      </w:r>
      <w:proofErr w:type="spellEnd"/>
      <w:r w:rsidRPr="00AA133A">
        <w:rPr>
          <w:rStyle w:val="NormalTok"/>
          <w:lang w:val="en-US"/>
        </w:rPr>
        <w:t>[</w:t>
      </w:r>
      <w:r w:rsidRPr="00AA133A">
        <w:rPr>
          <w:rStyle w:val="DecValTok"/>
          <w:lang w:val="en-US"/>
        </w:rPr>
        <w:t>0</w:t>
      </w:r>
      <w:r w:rsidRPr="00AA133A">
        <w:rPr>
          <w:rStyle w:val="NormalTok"/>
          <w:lang w:val="en-US"/>
        </w:rPr>
        <w:t>]))</w:t>
      </w:r>
    </w:p>
    <w:p w14:paraId="726F1C85" w14:textId="77777777" w:rsidR="003D6752" w:rsidRDefault="00000000">
      <w:pPr>
        <w:pStyle w:val="1"/>
      </w:pPr>
      <w:bookmarkStart w:id="4" w:name="ответы-на-контрольные-вопросы"/>
      <w:bookmarkEnd w:id="3"/>
      <w:r>
        <w:rPr>
          <w:rStyle w:val="SectionNumber"/>
        </w:rPr>
        <w:t>5</w:t>
      </w:r>
      <w:r>
        <w:tab/>
        <w:t>Ответы на контрольные вопросы</w:t>
      </w:r>
    </w:p>
    <w:p w14:paraId="2BA60551" w14:textId="77777777" w:rsidR="003D6752" w:rsidRDefault="00000000">
      <w:pPr>
        <w:numPr>
          <w:ilvl w:val="0"/>
          <w:numId w:val="3"/>
        </w:numPr>
      </w:pPr>
      <w:r>
        <w:t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 w14:paraId="1B26B697" w14:textId="77777777" w:rsidR="003D6752" w:rsidRDefault="00000000">
      <w:pPr>
        <w:numPr>
          <w:ilvl w:val="0"/>
          <w:numId w:val="3"/>
        </w:numPr>
      </w:pPr>
      <w:r>
        <w:t>Перечислите недостатки однократного гаммирования. - Недостатки однократного гаммирования:</w:t>
      </w:r>
    </w:p>
    <w:p w14:paraId="3737813E" w14:textId="77777777" w:rsidR="003D6752" w:rsidRDefault="00000000">
      <w:pPr>
        <w:pStyle w:val="Compact"/>
        <w:numPr>
          <w:ilvl w:val="0"/>
          <w:numId w:val="4"/>
        </w:numPr>
      </w:pPr>
      <w:r>
        <w:t>Уязвимость к частотному анализу из-за сохранения частоты символов открытого текста в шифротексте.</w:t>
      </w:r>
    </w:p>
    <w:p w14:paraId="6765FED0" w14:textId="77777777" w:rsidR="003D6752" w:rsidRDefault="00000000">
      <w:pPr>
        <w:pStyle w:val="Compact"/>
        <w:numPr>
          <w:ilvl w:val="0"/>
          <w:numId w:val="4"/>
        </w:numPr>
      </w:pPr>
      <w:r>
        <w:t>Необходимость использования одноразового ключа, который должен быть длиннее самого открытого текста.</w:t>
      </w:r>
    </w:p>
    <w:p w14:paraId="4EED62DA" w14:textId="77777777" w:rsidR="003D6752" w:rsidRDefault="00000000">
      <w:pPr>
        <w:pStyle w:val="Compact"/>
        <w:numPr>
          <w:ilvl w:val="0"/>
          <w:numId w:val="4"/>
        </w:numPr>
      </w:pPr>
      <w:r>
        <w:t>Нет возможности использовать один ключ для шифрования разных сообщений.</w:t>
      </w:r>
    </w:p>
    <w:p w14:paraId="03F6379D" w14:textId="77777777" w:rsidR="003D6752" w:rsidRDefault="00000000">
      <w:pPr>
        <w:pStyle w:val="Compact"/>
        <w:numPr>
          <w:ilvl w:val="0"/>
          <w:numId w:val="5"/>
        </w:numPr>
      </w:pPr>
      <w:r>
        <w:t>Перечислите преимущества однократного гаммирования. - Преимущества однократного гаммирования:</w:t>
      </w:r>
    </w:p>
    <w:p w14:paraId="17C04386" w14:textId="77777777" w:rsidR="003D6752" w:rsidRDefault="00000000">
      <w:pPr>
        <w:pStyle w:val="Compact"/>
        <w:numPr>
          <w:ilvl w:val="0"/>
          <w:numId w:val="6"/>
        </w:numPr>
      </w:pPr>
      <w:r>
        <w:t>Высокая стойкость при правильном использовании случайного ключа.</w:t>
      </w:r>
    </w:p>
    <w:p w14:paraId="45EB3C14" w14:textId="77777777" w:rsidR="003D6752" w:rsidRDefault="00000000">
      <w:pPr>
        <w:pStyle w:val="Compact"/>
        <w:numPr>
          <w:ilvl w:val="0"/>
          <w:numId w:val="6"/>
        </w:numPr>
      </w:pPr>
      <w:r>
        <w:t>Простота реализации алгоритма.</w:t>
      </w:r>
    </w:p>
    <w:p w14:paraId="6C6CA148" w14:textId="77777777" w:rsidR="003D6752" w:rsidRDefault="00000000">
      <w:pPr>
        <w:pStyle w:val="Compact"/>
        <w:numPr>
          <w:ilvl w:val="0"/>
          <w:numId w:val="6"/>
        </w:numPr>
      </w:pPr>
      <w:r>
        <w:t>Возможность использования случайного ключа.</w:t>
      </w:r>
    </w:p>
    <w:p w14:paraId="1E743514" w14:textId="77777777" w:rsidR="003D6752" w:rsidRDefault="00000000">
      <w:pPr>
        <w:numPr>
          <w:ilvl w:val="0"/>
          <w:numId w:val="7"/>
        </w:numPr>
      </w:pPr>
      <w:r>
        <w:t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 w14:paraId="6B2505B9" w14:textId="77777777" w:rsidR="003D6752" w:rsidRDefault="00000000">
      <w:pPr>
        <w:numPr>
          <w:ilvl w:val="0"/>
          <w:numId w:val="7"/>
        </w:numPr>
      </w:pPr>
      <w:r>
        <w:t>Какая операция используется в режиме однократного гаммирования, назовите её особенности? - 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 w14:paraId="065972A9" w14:textId="77777777" w:rsidR="003D6752" w:rsidRDefault="00000000">
      <w:pPr>
        <w:numPr>
          <w:ilvl w:val="0"/>
          <w:numId w:val="7"/>
        </w:numPr>
      </w:pPr>
      <w:r>
        <w:t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 w14:paraId="309078F7" w14:textId="77777777" w:rsidR="003D6752" w:rsidRDefault="00000000">
      <w:pPr>
        <w:numPr>
          <w:ilvl w:val="0"/>
          <w:numId w:val="7"/>
        </w:numPr>
      </w:pPr>
      <w:r>
        <w:t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 w14:paraId="317D5EB8" w14:textId="77777777" w:rsidR="003D6752" w:rsidRDefault="00000000">
      <w:pPr>
        <w:numPr>
          <w:ilvl w:val="0"/>
          <w:numId w:val="7"/>
        </w:numPr>
      </w:pPr>
      <w:r>
        <w:lastRenderedPageBreak/>
        <w:t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 w14:paraId="31A77B28" w14:textId="77777777" w:rsidR="003D6752" w:rsidRDefault="00000000">
      <w:pPr>
        <w:pStyle w:val="Compact"/>
        <w:numPr>
          <w:ilvl w:val="0"/>
          <w:numId w:val="8"/>
        </w:numPr>
      </w:pPr>
      <w:r>
        <w:t>Ключи должны быть случайными и использоваться только один раз.</w:t>
      </w:r>
    </w:p>
    <w:p w14:paraId="012C7DDC" w14:textId="77777777" w:rsidR="003D6752" w:rsidRDefault="00000000">
      <w:pPr>
        <w:pStyle w:val="Compact"/>
        <w:numPr>
          <w:ilvl w:val="0"/>
          <w:numId w:val="8"/>
        </w:numPr>
      </w:pPr>
      <w:r>
        <w:t>Длина ключа должна быть не менее длины самого открытого текста.</w:t>
      </w:r>
    </w:p>
    <w:p w14:paraId="22E5099C" w14:textId="77777777" w:rsidR="003D6752" w:rsidRDefault="00000000">
      <w:pPr>
        <w:pStyle w:val="Compact"/>
        <w:numPr>
          <w:ilvl w:val="0"/>
          <w:numId w:val="8"/>
        </w:numPr>
      </w:pPr>
      <w:r>
        <w:t>Ключи должны быть храниться и передаваться безопасным способом.</w:t>
      </w:r>
    </w:p>
    <w:p w14:paraId="47AE715A" w14:textId="77777777" w:rsidR="003D6752" w:rsidRDefault="00000000">
      <w:pPr>
        <w:pStyle w:val="1"/>
      </w:pPr>
      <w:bookmarkStart w:id="5" w:name="выводы"/>
      <w:bookmarkEnd w:id="4"/>
      <w:r>
        <w:rPr>
          <w:rStyle w:val="SectionNumber"/>
        </w:rPr>
        <w:t>6</w:t>
      </w:r>
      <w:r>
        <w:tab/>
        <w:t>Выводы</w:t>
      </w:r>
    </w:p>
    <w:p w14:paraId="0A3F5A36" w14:textId="77777777" w:rsidR="003D6752" w:rsidRDefault="00000000">
      <w:pPr>
        <w:pStyle w:val="FirstParagraph"/>
      </w:pPr>
      <w:r>
        <w:t>В ходе выполнения данной лабораторной работы мной было освоено на практике применение режима однократного гаммирования.</w:t>
      </w:r>
    </w:p>
    <w:p w14:paraId="3B747095" w14:textId="77777777" w:rsidR="003D6752" w:rsidRDefault="00000000">
      <w:pPr>
        <w:pStyle w:val="1"/>
      </w:pPr>
      <w:bookmarkStart w:id="6" w:name="список-литературы"/>
      <w:bookmarkEnd w:id="5"/>
      <w:r>
        <w:t>Список литературы</w:t>
      </w:r>
    </w:p>
    <w:p w14:paraId="7D0FC8FC" w14:textId="77777777" w:rsidR="003D6752" w:rsidRDefault="00000000">
      <w:pPr>
        <w:pStyle w:val="a7"/>
      </w:pPr>
      <w:bookmarkStart w:id="7" w:name="ref-course"/>
      <w:bookmarkStart w:id="8" w:name="refs"/>
      <w:r>
        <w:t xml:space="preserve">1. </w:t>
      </w:r>
      <w:r>
        <w:tab/>
        <w:t xml:space="preserve">Кулябов Д. С. Г.М.Н. Королькова А. В. Лабораторная работа № 7. Элементы криптографии. Однократное гаммирование [Электронный ресурс]. 2023. URL: </w:t>
      </w:r>
      <w:hyperlink r:id="rId9">
        <w:r>
          <w:rPr>
            <w:rStyle w:val="ad"/>
          </w:rPr>
          <w:t>https://esystem.rudn.ru/pluginfile.php/2293722/mod_resource/content/2/007-lab_crypto-gamma.pdf</w:t>
        </w:r>
      </w:hyperlink>
      <w:r>
        <w:t>.</w:t>
      </w:r>
      <w:bookmarkEnd w:id="6"/>
      <w:bookmarkEnd w:id="7"/>
      <w:bookmarkEnd w:id="8"/>
    </w:p>
    <w:sectPr w:rsidR="003D6752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3886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59ED5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B5211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96780ED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1A94F1B0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235361527">
    <w:abstractNumId w:val="0"/>
  </w:num>
  <w:num w:numId="2" w16cid:durableId="1817531437">
    <w:abstractNumId w:val="1"/>
  </w:num>
  <w:num w:numId="3" w16cid:durableId="1826555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976787">
    <w:abstractNumId w:val="1"/>
  </w:num>
  <w:num w:numId="5" w16cid:durableId="122625793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421073849">
    <w:abstractNumId w:val="1"/>
  </w:num>
  <w:num w:numId="7" w16cid:durableId="22696108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742866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52"/>
    <w:rsid w:val="003D6752"/>
    <w:rsid w:val="00801BF9"/>
    <w:rsid w:val="00AA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042B"/>
  <w15:docId w15:val="{299D173A-F05F-483A-AE97-2AC0661B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ystem.rudn.ru/pluginfile.php/2293722/mod_resource/content/2/007-lab_crypto-gamm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1351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Дворкина Ева, НКАбд-01-22</dc:creator>
  <cp:keywords/>
  <cp:lastModifiedBy>Александра Литвенкова</cp:lastModifiedBy>
  <cp:revision>2</cp:revision>
  <dcterms:created xsi:type="dcterms:W3CDTF">2026-06-14T22:55:00Z</dcterms:created>
  <dcterms:modified xsi:type="dcterms:W3CDTF">2026-06-14T22:55:00Z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