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100" w:line="480"/>
        <w:jc w:val="center"/>
      </w:pPr>
      <w:r>
        <w:rPr>
          <w:rFonts w:ascii="맑은 고딕" w:cs="맑은 고딕" w:eastAsia="맑은 고딕" w:hAnsi="맑은 고딕"/>
          <w:b/>
          <w:bCs/>
          <w:color w:val="1F4E79"/>
          <w:sz w:val="44"/>
          <w:szCs w:val="44"/>
        </w:rPr>
        <w:t xml:space="preserve">HD_ACS ↔ SAIGE</w:t>
      </w:r>
    </w:p>
    <w:p>
      <w:pPr>
        <w:spacing w:after="100" w:line="400"/>
        <w:jc w:val="center"/>
      </w:pPr>
      <w:r>
        <w:rPr>
          <w:rFonts w:ascii="맑은 고딕" w:cs="맑은 고딕" w:eastAsia="맑은 고딕" w:hAnsi="맑은 고딕"/>
          <w:b/>
          <w:bCs/>
          <w:sz w:val="34"/>
          <w:szCs w:val="34"/>
        </w:rPr>
        <w:t xml:space="preserve">선창 용접 검사 연동 사양서</w:t>
      </w:r>
    </w:p>
    <w:p>
      <w:pPr>
        <w:spacing w:after="620"/>
        <w:jc w:val="center"/>
      </w:pPr>
      <w:r>
        <w:rPr>
          <w:rFonts w:ascii="맑은 고딕" w:cs="맑은 고딕" w:eastAsia="맑은 고딕" w:hAnsi="맑은 고딕"/>
          <w:color w:val="666666"/>
          <w:sz w:val="21"/>
          <w:szCs w:val="21"/>
        </w:rPr>
        <w:t xml:space="preserve">통합본 — 지금까지 협의된 전 사양의 단일 정본</w:t>
      </w:r>
    </w:p>
    <w:p>
      <w:pPr>
        <w:spacing w:after="40"/>
        <w:jc w:val="center"/>
      </w:pPr>
      <w:r>
        <w:rPr>
          <w:rFonts w:ascii="맑은 고딕" w:cs="맑은 고딕" w:eastAsia="맑은 고딕" w:hAnsi="맑은 고딕"/>
          <w:b/>
          <w:bCs/>
          <w:sz w:val="24"/>
          <w:szCs w:val="24"/>
        </w:rPr>
        <w:t xml:space="preserve">v2.1   ·   2026-08-28</w:t>
      </w:r>
    </w:p>
    <w:p>
      <w:pPr>
        <w:spacing w:after="300"/>
        <w:jc w:val="center"/>
      </w:pPr>
      <w:r>
        <w:rPr>
          <w:rFonts w:ascii="맑은 고딕" w:cs="맑은 고딕" w:eastAsia="맑은 고딕" w:hAnsi="맑은 고딕"/>
          <w:color w:val="888888"/>
          <w:sz w:val="18"/>
          <w:szCs w:val="18"/>
        </w:rPr>
        <w:t xml:space="preserve">이노로보틱스 (HD_ACS)  ·  SAIGE  ·  HD현대중공업</w:t>
      </w:r>
    </w:p>
    <w:p>
      <w:pPr>
        <w:spacing w:after="3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80" w:before="60" w:line="300"/>
            </w:pPr>
            <w:r>
              <w:rPr>
                <w:rFonts w:ascii="맑은 고딕" w:cs="맑은 고딕" w:eastAsia="맑은 고딕" w:hAnsi="맑은 고딕"/>
                <w:b/>
                <w:bCs/>
                <w:color w:val="2D5F2D"/>
                <w:sz w:val="18"/>
                <w:szCs w:val="18"/>
              </w:rPr>
              <w:t xml:space="preserve">본 문서의 위치 </w:t>
            </w:r>
            <w:r>
              <w:rPr>
                <w:rFonts w:ascii="맑은 고딕" w:cs="맑은 고딕" w:eastAsia="맑은 고딕" w:hAnsi="맑은 고딕"/>
                <w:b w:val="false"/>
                <w:bCs w:val="false"/>
                <w:color w:val="2A4A2A"/>
                <w:sz w:val="18"/>
                <w:szCs w:val="18"/>
              </w:rPr>
              <w:t xml:space="preserve">2026-08-19부터 08-27까지 양사가 주고받은 사양서·질의서·회신 </w:t>
            </w:r>
            <w:r>
              <w:rPr>
                <w:rFonts w:ascii="맑은 고딕" w:cs="맑은 고딕" w:eastAsia="맑은 고딕" w:hAnsi="맑은 고딕"/>
                <w:b/>
                <w:bCs/>
                <w:color w:val="2A4A2A"/>
                <w:sz w:val="18"/>
                <w:szCs w:val="18"/>
              </w:rPr>
              <w:t xml:space="preserve">8건을 하나로 통합</w:t>
            </w:r>
            <w:r>
              <w:rPr>
                <w:rFonts w:ascii="맑은 고딕" w:cs="맑은 고딕" w:eastAsia="맑은 고딕" w:hAnsi="맑은 고딕"/>
                <w:b w:val="false"/>
                <w:bCs w:val="false"/>
                <w:color w:val="2A4A2A"/>
                <w:sz w:val="18"/>
                <w:szCs w:val="18"/>
              </w:rPr>
              <w:t xml:space="preserve">한 정본입니다. 본 문서 발효 시점부터 기존 개별 문서는 참고용으로만 유지하며, 사양의 기준은 본 문서입니다.</w:t>
            </w:r>
          </w:p>
          <w:p>
            <w:pPr>
              <w:spacing w:after="80" w:before="60" w:line="300"/>
            </w:pPr>
            <w:r>
              <w:rPr>
                <w:rFonts w:ascii="맑은 고딕" w:cs="맑은 고딕" w:eastAsia="맑은 고딕" w:hAnsi="맑은 고딕"/>
                <w:b w:val="false"/>
                <w:bCs w:val="false"/>
                <w:color w:val="2A4A2A"/>
                <w:sz w:val="18"/>
                <w:szCs w:val="18"/>
              </w:rPr>
              <w:t xml:space="preserve">표기 — </w:t>
            </w:r>
            <w:r>
              <w:rPr>
                <w:rFonts w:ascii="맑은 고딕" w:cs="맑은 고딕" w:eastAsia="맑은 고딕" w:hAnsi="맑은 고딕"/>
                <w:b/>
                <w:bCs/>
                <w:color w:val="2D6E2D"/>
                <w:sz w:val="18"/>
                <w:szCs w:val="18"/>
              </w:rPr>
              <w:t xml:space="preserve">[확정]</w:t>
            </w:r>
            <w:r>
              <w:rPr>
                <w:rFonts w:ascii="맑은 고딕" w:cs="맑은 고딕" w:eastAsia="맑은 고딕" w:hAnsi="맑은 고딕"/>
                <w:b w:val="false"/>
                <w:bCs w:val="false"/>
                <w:color w:val="2A4A2A"/>
                <w:sz w:val="18"/>
                <w:szCs w:val="18"/>
              </w:rPr>
              <w:t xml:space="preserve"> 양측 합의 완료 · </w:t>
            </w: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color w:val="2A4A2A"/>
                <w:sz w:val="18"/>
                <w:szCs w:val="18"/>
              </w:rPr>
              <w:t xml:space="preserve"> SAIGE 측 확인 필요 (§10에 일괄 정리)</w:t>
            </w:r>
          </w:p>
          <w:p>
            <w:pPr>
              <w:spacing w:after="0" w:before="60" w:line="300"/>
            </w:pPr>
            <w:r>
              <w:rPr>
                <w:rFonts w:ascii="맑은 고딕" w:cs="맑은 고딕" w:eastAsia="맑은 고딕" w:hAnsi="맑은 고딕"/>
                <w:b/>
                <w:bCs/>
                <w:color w:val="2A4A2A"/>
                <w:sz w:val="18"/>
                <w:szCs w:val="18"/>
              </w:rPr>
              <w:t xml:space="preserve">개정 이력 — </w:t>
            </w:r>
            <w:r>
              <w:rPr>
                <w:rFonts w:ascii="맑은 고딕" w:cs="맑은 고딕" w:eastAsia="맑은 고딕" w:hAnsi="맑은 고딕"/>
                <w:b w:val="false"/>
                <w:bCs w:val="false"/>
                <w:color w:val="2A4A2A"/>
                <w:sz w:val="18"/>
                <w:szCs w:val="18"/>
              </w:rPr>
              <w:t xml:space="preserve">v2.0 (08-28) 8건 통합 초판 · </w:t>
            </w:r>
            <w:r>
              <w:rPr>
                <w:rFonts w:ascii="맑은 고딕" w:cs="맑은 고딕" w:eastAsia="맑은 고딕" w:hAnsi="맑은 고딕"/>
                <w:b w:val="false"/>
                <w:bCs w:val="false"/>
                <w:color w:val="2A4A2A"/>
                <w:sz w:val="18"/>
                <w:szCs w:val="18"/>
              </w:rPr>
              <w:t xml:space="preserve">v2.1 (08-28) 면 식별자 명칭을 Surface ID → Wall ID 로 확정 (§2.3)</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통합 범위 · 시스템 구성 · 인터페이스 일람</w:t>
      </w:r>
    </w:p>
    <w:p>
      <w:pPr>
        <w:spacing w:after="70" w:before="30" w:line="280"/>
      </w:pPr>
      <w:r>
        <w:rPr>
          <w:rFonts w:ascii="맑은 고딕" w:cs="맑은 고딕" w:eastAsia="맑은 고딕" w:hAnsi="맑은 고딕"/>
          <w:b/>
          <w:bCs/>
          <w:sz w:val="19"/>
          <w:szCs w:val="19"/>
        </w:rPr>
        <w:t xml:space="preserve">2. 좌표계 및 식별자 규약</w:t>
      </w:r>
      <w:r>
        <w:rPr>
          <w:rFonts w:ascii="맑은 고딕" w:cs="맑은 고딕" w:eastAsia="맑은 고딕" w:hAnsi="맑은 고딕"/>
          <w:color w:val="888888"/>
          <w:sz w:val="17"/>
          <w:szCs w:val="17"/>
        </w:rPr>
        <w:t xml:space="preserve">    —  모든 장이 참조하는 공통 기반</w:t>
      </w:r>
    </w:p>
    <w:p>
      <w:pPr>
        <w:spacing w:after="70" w:before="30" w:line="280"/>
      </w:pPr>
      <w:r>
        <w:rPr>
          <w:rFonts w:ascii="맑은 고딕" w:cs="맑은 고딕" w:eastAsia="맑은 고딕" w:hAnsi="맑은 고딕"/>
          <w:b/>
          <w:bCs/>
          <w:sz w:val="19"/>
          <w:szCs w:val="19"/>
        </w:rPr>
        <w:t xml:space="preserve">3. 데이터 모델</w:t>
      </w:r>
      <w:r>
        <w:rPr>
          <w:rFonts w:ascii="맑은 고딕" w:cs="맑은 고딕" w:eastAsia="맑은 고딕" w:hAnsi="맑은 고딕"/>
          <w:color w:val="888888"/>
          <w:sz w:val="17"/>
          <w:szCs w:val="17"/>
        </w:rPr>
        <w:t xml:space="preserve">    —  리소스 계층 · TASK 정의 · TASK:촬영 = 1:N</w:t>
      </w:r>
    </w:p>
    <w:p>
      <w:pPr>
        <w:spacing w:after="70" w:before="30" w:line="280"/>
      </w:pPr>
      <w:r>
        <w:rPr>
          <w:rFonts w:ascii="맑은 고딕" w:cs="맑은 고딕" w:eastAsia="맑은 고딕" w:hAnsi="맑은 고딕"/>
          <w:b/>
          <w:bCs/>
          <w:sz w:val="19"/>
          <w:szCs w:val="19"/>
        </w:rPr>
        <w:t xml:space="preserve">4. 선창 형상 데이터</w:t>
      </w:r>
      <w:r>
        <w:rPr>
          <w:rFonts w:ascii="맑은 고딕" w:cs="맑은 고딕" w:eastAsia="맑은 고딕" w:hAnsi="맑은 고딕"/>
          <w:color w:val="888888"/>
          <w:sz w:val="17"/>
          <w:szCs w:val="17"/>
        </w:rPr>
        <w:t xml:space="preserve">    —  ACS → SAIGE 도면 렌더링용 조회 API</w:t>
      </w:r>
    </w:p>
    <w:p>
      <w:pPr>
        <w:spacing w:after="70" w:before="30" w:line="280"/>
      </w:pPr>
      <w:r>
        <w:rPr>
          <w:rFonts w:ascii="맑은 고딕" w:cs="맑은 고딕" w:eastAsia="맑은 고딕" w:hAnsi="맑은 고딕"/>
          <w:b/>
          <w:bCs/>
          <w:sz w:val="19"/>
          <w:szCs w:val="19"/>
        </w:rPr>
        <w:t xml:space="preserve">5. 진행률 조회 API</w:t>
      </w:r>
      <w:r>
        <w:rPr>
          <w:rFonts w:ascii="맑은 고딕" w:cs="맑은 고딕" w:eastAsia="맑은 고딕" w:hAnsi="맑은 고딕"/>
          <w:color w:val="888888"/>
          <w:sz w:val="17"/>
          <w:szCs w:val="17"/>
        </w:rPr>
        <w:t xml:space="preserve">    —  SAIGE → ACS 조회 엔드포인트 4종</w:t>
      </w:r>
    </w:p>
    <w:p>
      <w:pPr>
        <w:spacing w:after="70" w:before="30" w:line="280"/>
      </w:pPr>
      <w:r>
        <w:rPr>
          <w:rFonts w:ascii="맑은 고딕" w:cs="맑은 고딕" w:eastAsia="맑은 고딕" w:hAnsi="맑은 고딕"/>
          <w:b/>
          <w:bCs/>
          <w:sz w:val="19"/>
          <w:szCs w:val="19"/>
        </w:rPr>
        <w:t xml:space="preserve">6. 진행률 계산 정의</w:t>
      </w:r>
      <w:r>
        <w:rPr>
          <w:rFonts w:ascii="맑은 고딕" w:cs="맑은 고딕" w:eastAsia="맑은 고딕" w:hAnsi="맑은 고딕"/>
          <w:color w:val="888888"/>
          <w:sz w:val="17"/>
          <w:szCs w:val="17"/>
        </w:rPr>
        <w:t xml:space="preserve">    —  분모 · 분자 · 재시도 · 제외</w:t>
      </w:r>
    </w:p>
    <w:p>
      <w:pPr>
        <w:spacing w:after="70" w:before="30" w:line="280"/>
      </w:pPr>
      <w:r>
        <w:rPr>
          <w:rFonts w:ascii="맑은 고딕" w:cs="맑은 고딕" w:eastAsia="맑은 고딕" w:hAnsi="맑은 고딕"/>
          <w:b/>
          <w:bCs/>
          <w:sz w:val="19"/>
          <w:szCs w:val="19"/>
        </w:rPr>
        <w:t xml:space="preserve">7.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8. 검사 이미지 · 메타데이터</w:t>
      </w:r>
      <w:r>
        <w:rPr>
          <w:rFonts w:ascii="맑은 고딕" w:cs="맑은 고딕" w:eastAsia="맑은 고딕" w:hAnsi="맑은 고딕"/>
          <w:color w:val="888888"/>
          <w:sz w:val="17"/>
          <w:szCs w:val="17"/>
        </w:rPr>
        <w:t xml:space="preserve">    —  비전 → SAIGE 메타데이터 확정 규격</w:t>
      </w:r>
    </w:p>
    <w:p>
      <w:pPr>
        <w:spacing w:after="70" w:before="30" w:line="280"/>
      </w:pPr>
      <w:r>
        <w:rPr>
          <w:rFonts w:ascii="맑은 고딕" w:cs="맑은 고딕" w:eastAsia="맑은 고딕" w:hAnsi="맑은 고딕"/>
          <w:b/>
          <w:bCs/>
          <w:sz w:val="19"/>
          <w:szCs w:val="19"/>
        </w:rPr>
        <w:t xml:space="preserve">9. 로봇 상태 전송</w:t>
      </w:r>
      <w:r>
        <w:rPr>
          <w:rFonts w:ascii="맑은 고딕" w:cs="맑은 고딕" w:eastAsia="맑은 고딕" w:hAnsi="맑은 고딕"/>
          <w:color w:val="888888"/>
          <w:sz w:val="17"/>
          <w:szCs w:val="17"/>
        </w:rPr>
        <w:t xml:space="preserve">    —  ACS → SAIGE 페이로드 및 전송 정책</w:t>
      </w:r>
    </w:p>
    <w:p>
      <w:pPr>
        <w:spacing w:after="70" w:before="30" w:line="280"/>
      </w:pPr>
      <w:r>
        <w:rPr>
          <w:rFonts w:ascii="맑은 고딕" w:cs="맑은 고딕" w:eastAsia="맑은 고딕" w:hAnsi="맑은 고딕"/>
          <w:b/>
          <w:bCs/>
          <w:sz w:val="19"/>
          <w:szCs w:val="19"/>
        </w:rPr>
        <w:t xml:space="preserve">10. 미결 사항 및 후속 조치</w:t>
      </w:r>
      <w:r>
        <w:rPr>
          <w:rFonts w:ascii="맑은 고딕" w:cs="맑은 고딕" w:eastAsia="맑은 고딕" w:hAnsi="맑은 고딕"/>
          <w:color w:val="888888"/>
          <w:sz w:val="17"/>
          <w:szCs w:val="17"/>
        </w:rPr>
        <w:t xml:space="preserve">    —  확인 필요 항목 일람</w:t>
      </w:r>
    </w:p>
    <w:p>
      <w:pPr>
        <w:spacing w:after="70" w:before="30" w:line="280"/>
      </w:pPr>
      <w:r>
        <w:rPr>
          <w:rFonts w:ascii="맑은 고딕" w:cs="맑은 고딕" w:eastAsia="맑은 고딕" w:hAnsi="맑은 고딕"/>
          <w:b/>
          <w:bCs/>
          <w:sz w:val="19"/>
          <w:szCs w:val="19"/>
        </w:rPr>
        <w:t xml:space="preserve">부록 A. 면 식별자 정의표</w:t>
      </w:r>
      <w:r>
        <w:rPr>
          <w:rFonts w:ascii="맑은 고딕" w:cs="맑은 고딕" w:eastAsia="맑은 고딕" w:hAnsi="맑은 고딕"/>
          <w:color w:val="888888"/>
          <w:sz w:val="17"/>
          <w:szCs w:val="17"/>
        </w:rPr>
        <w:t xml:space="preserve">    —  Wall ID / Surface Type 정본</w:t>
      </w:r>
    </w:p>
    <w:p>
      <w:pPr>
        <w:spacing w:after="70" w:before="30" w:line="280"/>
      </w:pPr>
      <w:r>
        <w:rPr>
          <w:rFonts w:ascii="맑은 고딕" w:cs="맑은 고딕" w:eastAsia="맑은 고딕" w:hAnsi="맑은 고딕"/>
          <w:b/>
          <w:bCs/>
          <w:sz w:val="19"/>
          <w:szCs w:val="19"/>
        </w:rPr>
        <w:t xml:space="preserve">부록 B. 로봇 ↔ 비전 인터페이스 개정</w:t>
      </w:r>
      <w:r>
        <w:rPr>
          <w:rFonts w:ascii="맑은 고딕" w:cs="맑은 고딕" w:eastAsia="맑은 고딕" w:hAnsi="맑은 고딕"/>
          <w:color w:val="888888"/>
          <w:sz w:val="17"/>
          <w:szCs w:val="17"/>
        </w:rPr>
        <w:t xml:space="preserve">    —  CAPTURE_REQ v3 요약</w:t>
      </w:r>
    </w:p>
    <w:p>
      <w:pPr>
        <w:spacing w:after="70" w:before="30" w:line="280"/>
      </w:pPr>
      <w:r>
        <w:rPr>
          <w:rFonts w:ascii="맑은 고딕" w:cs="맑은 고딕" w:eastAsia="맑은 고딕" w:hAnsi="맑은 고딕"/>
          <w:b/>
          <w:bCs/>
          <w:sz w:val="19"/>
          <w:szCs w:val="19"/>
        </w:rPr>
        <w:t xml:space="preserve">부록 C. 통합 대조표</w:t>
      </w:r>
      <w:r>
        <w:rPr>
          <w:rFonts w:ascii="맑은 고딕" w:cs="맑은 고딕" w:eastAsia="맑은 고딕" w:hAnsi="맑은 고딕"/>
          <w:color w:val="888888"/>
          <w:sz w:val="17"/>
          <w:szCs w:val="17"/>
        </w:rPr>
        <w:t xml:space="preserve">    —  원본 문서 → 본 문서 반영 위치</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pStyle w:val="Heading2"/>
        <w:spacing w:after="120" w:before="260"/>
      </w:pPr>
      <w:r>
        <w:rPr>
          <w:rFonts w:ascii="맑은 고딕" w:cs="맑은 고딕" w:eastAsia="맑은 고딕" w:hAnsi="맑은 고딕"/>
          <w:b/>
          <w:bCs/>
          <w:color w:val="1F4E79"/>
          <w:sz w:val="24"/>
          <w:szCs w:val="24"/>
        </w:rPr>
        <w:t xml:space="preserve">1.1 통합 대상 문서</w:t>
      </w:r>
    </w:p>
    <w:p>
      <w:pPr>
        <w:spacing w:after="120" w:before="60" w:line="300"/>
      </w:pPr>
      <w:r>
        <w:rPr>
          <w:rFonts w:ascii="맑은 고딕" w:cs="맑은 고딕" w:eastAsia="맑은 고딕" w:hAnsi="맑은 고딕"/>
          <w:b w:val="false"/>
          <w:bCs w:val="false"/>
          <w:i w:val="false"/>
          <w:iCs w:val="false"/>
          <w:sz w:val="20"/>
          <w:szCs w:val="20"/>
        </w:rPr>
        <w:t xml:space="preserve">본 문서는 다음 8건을 검토·정리해 하나의 사양으로 통합한 것입니다. 문서 간에 서로 다르게 기술되어 있던 항목은 가장 최근의 합의를 기준으로 일원화했습니다.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900"/>
        <w:gridCol w:w="1250"/>
        <w:gridCol w:w="3850"/>
      </w:tblGrid>
      <w:tr>
        <w:trPr>
          <w:tblHeader/>
        </w:trPr>
        <w:tc>
          <w:tcPr>
            <w:tcW w:type="dxa" w:w="3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2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일자</w:t>
            </w:r>
          </w:p>
        </w:tc>
        <w:tc>
          <w:tcPr>
            <w:tcW w:type="dxa" w:w="3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문서에서의 처리</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08-20</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§1·3·5·6·7·9의 골격으로 흡수. taskSeq → taskId 로 전면 개정.</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 항목 회신 완료. 회신 내용을 사양 본문에 반영 (부록 C 대조표).</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(enum)</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A로 편입. §2.3·2.4가 본문 요약.</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§2·3·4·8의 확정 사양으로 승격.</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B로 요약. §8.2 메타데이터의 상류 근거.</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08-27</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전체로 편입.</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(260728)</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07-28</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r>
              <w:rPr>
                <w:rFonts w:ascii="맑은 고딕" w:cs="맑은 고딕" w:eastAsia="맑은 고딕" w:hAnsi="맑은 고딕"/>
                <w:b w:val="false"/>
                <w:bCs w:val="false"/>
                <w:sz w:val="18"/>
                <w:szCs w:val="18"/>
              </w:rPr>
              <w:t xml:space="preserve"> — 아래 개정판으로 대체.</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기준. </w:t>
            </w:r>
            <w:r>
              <w:rPr>
                <w:rFonts w:ascii="맑은 고딕" w:cs="맑은 고딕" w:eastAsia="맑은 고딕" w:hAnsi="맑은 고딕"/>
                <w:b/>
                <w:bCs/>
                <w:color w:val="2D6E2D"/>
                <w:sz w:val="18"/>
                <w:szCs w:val="18"/>
              </w:rPr>
              <w:t xml:space="preserve">§9 요청 사항 전면 반영 확인.</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개정판 API 문서 확인 결과 </w:t>
            </w:r>
            <w:r>
              <w:rPr>
                <w:rFonts w:ascii="맑은 고딕" w:cs="맑은 고딕" w:eastAsia="맑은 고딕" w:hAnsi="맑은 고딕"/>
                <w:b w:val="false"/>
                <w:bCs w:val="false"/>
                <w:color w:val="2A4A2A"/>
                <w:sz w:val="18"/>
                <w:szCs w:val="18"/>
              </w:rPr>
              <w:t xml:space="preserve">HD_MLOPS 개정판에서 당사가 요청드린 4개 항목 — ① 로봇 상태 전송 주체를 이노로보틱스로 변경 ② position 을 level · x · y · yaw 구조로 변경 ③ 로봇 상태 열거값 4종 확정 ④ rssi 미측정 시 -1 — 이 모두 반영된 것을 확인했습니다. 해당 항목은 협의 종결로 처리합니다.</w:t>
            </w:r>
          </w:p>
        </w:tc>
      </w:tr>
    </w:tbl>
    <w:p>
      <w:pPr>
        <w:pStyle w:val="Heading2"/>
        <w:spacing w:after="120" w:before="260"/>
      </w:pPr>
      <w:r>
        <w:rPr>
          <w:rFonts w:ascii="맑은 고딕" w:cs="맑은 고딕" w:eastAsia="맑은 고딕" w:hAnsi="맑은 고딕"/>
          <w:b/>
          <w:bCs/>
          <w:color w:val="1F4E79"/>
          <w:sz w:val="24"/>
          <w:szCs w:val="24"/>
        </w:rPr>
        <w:t xml:space="preserve">1.2 시스템 구성</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 SAIGE는 AI 판정·표출·리포트를 담당하며 제어에는 관여하지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 SAIGE ]</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④ │   │ ①②          ① 진행률 조회   (SAIGE → ACS, GET)</w:t>
            </w:r>
          </w:p>
          <w:p>
            <w:pPr>
              <w:spacing w:after="0" w:before="0" w:line="250"/>
            </w:pPr>
            <w:r>
              <w:rPr>
                <w:rFonts w:ascii="Courier New" w:cs="Courier New" w:eastAsia="Courier New" w:hAnsi="Courier New"/>
                <w:sz w:val="17"/>
                <w:szCs w:val="17"/>
              </w:rPr>
              <w:t xml:space="preserve">                    │   ▼              ② 선창 도면 조회 (SAIGE → ACS, GET)</w:t>
            </w:r>
          </w:p>
          <w:p>
            <w:pPr>
              <w:spacing w:after="0" w:before="0" w:line="250"/>
            </w:pPr>
            <w:r>
              <w:rPr>
                <w:rFonts w:ascii="Courier New" w:cs="Courier New" w:eastAsia="Courier New" w:hAnsi="Courier New"/>
                <w:sz w:val="17"/>
                <w:szCs w:val="17"/>
              </w:rPr>
              <w:t xml:space="preserve">                [ HD_ACS ]             ③ 이미지 + 메타 (비전 → SAIGE, POST)</w:t>
            </w:r>
          </w:p>
          <w:p>
            <w:pPr>
              <w:spacing w:after="0" w:before="0" w:line="250"/>
            </w:pPr>
            <w:r>
              <w:rPr>
                <w:rFonts w:ascii="Courier New" w:cs="Courier New" w:eastAsia="Courier New" w:hAnsi="Courier New"/>
                <w:sz w:val="17"/>
                <w:szCs w:val="17"/>
              </w:rPr>
              <w:t xml:space="preserve">                    │                  ④ 로봇 상태     (ACS → SAIGE, POST)</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바이너리 프레임 (CAPTURE_REQ)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비전 검사 S/W ] ──── ③ ────▶ [ SAIGE ]</w:t>
            </w:r>
          </w:p>
        </w:tc>
      </w:tr>
    </w:tbl>
    <w:p>
      <w:pPr>
        <w:pStyle w:val="Heading2"/>
        <w:spacing w:after="120" w:before="260"/>
      </w:pPr>
      <w:r>
        <w:rPr>
          <w:rFonts w:ascii="맑은 고딕" w:cs="맑은 고딕" w:eastAsia="맑은 고딕" w:hAnsi="맑은 고딕"/>
          <w:b/>
          <w:bCs/>
          <w:color w:val="1F4E79"/>
          <w:sz w:val="24"/>
          <w:szCs w:val="24"/>
        </w:rPr>
        <w:t xml:space="preserve">1.3 인터페이스 일람</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1900"/>
        <w:gridCol w:w="1500"/>
        <w:gridCol w:w="4900"/>
      </w:tblGrid>
      <w:tr>
        <w:trPr>
          <w:tblHeader/>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c>
          <w:tcPr>
            <w:tcW w:type="dxa" w:w="4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조회. SAIGE가 주기 조회합니다. (§5)</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형상·면·영역·작업 좌표 조회. SAIGE 화면의 선창 도면 렌더링용.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 SAIGE</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/agent/v3/external/inspection</w:t>
            </w:r>
            <w:r>
              <w:rPr>
                <w:rFonts w:ascii="맑은 고딕" w:cs="맑은 고딕" w:eastAsia="맑은 고딕" w:hAnsi="맑은 고딕"/>
                <w:b w:val="false"/>
                <w:bCs w:val="false"/>
                <w:sz w:val="18"/>
                <w:szCs w:val="18"/>
              </w:rPr>
              <w:t xml:space="preserve"> — 검사 이미지와 메타데이터. (§8)</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④</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 SAIGE</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/agent/v3/external/robot-health-check</w:t>
            </w:r>
            <w:r>
              <w:rPr>
                <w:rFonts w:ascii="맑은 고딕" w:cs="맑은 고딕" w:eastAsia="맑은 고딕" w:hAnsi="맑은 고딕"/>
                <w:b w:val="false"/>
                <w:bCs w:val="false"/>
                <w:sz w:val="18"/>
                <w:szCs w:val="18"/>
              </w:rPr>
              <w:t xml:space="preserve"> — 로봇 상태·위치·배터리. (§9)</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①·②는 SAIGE가 조회하는 pull, ③·④는 송신 측이 보내는 push입니다. 데이터의 성격에 따라 방향을 나눈 것으로, 진행률과 도면은 언제 조회해도 같은 값이 나오는 상태 데이터이므로 pull이 유실 없이 안전하고, 이미지와 로봇 상태는 발생 시점에 의미가 있는 이벤트·최신값이므로 push가 적합합니다.</w:t>
      </w:r>
    </w:p>
    <w:p>
      <w:pPr>
        <w:pStyle w:val="Heading2"/>
        <w:spacing w:after="120" w:before="260"/>
      </w:pPr>
      <w:r>
        <w:rPr>
          <w:rFonts w:ascii="맑은 고딕" w:cs="맑은 고딕" w:eastAsia="맑은 고딕" w:hAnsi="맑은 고딕"/>
          <w:b/>
          <w:bCs/>
          <w:color w:val="1F4E79"/>
          <w:sz w:val="24"/>
          <w:szCs w:val="24"/>
        </w:rPr>
        <w:t xml:space="preserve">1.4 POC 시나리오와의 대응</w:t>
      </w:r>
    </w:p>
    <w:p>
      <w:pPr>
        <w:spacing w:after="120" w:before="60" w:line="300"/>
      </w:pPr>
      <w:r>
        <w:rPr>
          <w:rFonts w:ascii="맑은 고딕" w:cs="맑은 고딕" w:eastAsia="맑은 고딕" w:hAnsi="맑은 고딕"/>
          <w:b w:val="false"/>
          <w:bCs w:val="false"/>
          <w:i w:val="false"/>
          <w:iCs w:val="false"/>
          <w:sz w:val="20"/>
          <w:szCs w:val="20"/>
        </w:rPr>
        <w:t xml:space="preserve">「전체 POC 시나리오」의 플로우 번호와 본 문서의 장을 대응시키면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00"/>
      </w:tblGrid>
      <w:tr>
        <w:trPr>
          <w:tblHeader/>
        </w:trPr>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POC 시나리오 단계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3D → 2D Map 맵핑</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좌표계 규약, §4 선창 형상 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선창 ID 입력</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SAIGE가 선창 생성 후 ACS로 형상 조회</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3~4. 검사 요청 · 검사 명령</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 데이터 모델, §5.3 Run 목록 조회</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촬영 요청 · 촬영 완료</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 로봇 ↔ 비전 인터페이스</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7~8. 이미지 + 메타 전달</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검사 이미지 · 메타데이터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9~10. 검사 결과 · 맵 표출</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도면 + §5 진행률 + §8 촬영 지점 중첩</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11. 리페어 정보 업데이트</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방안 A/B 미확정 — §10</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[병렬] 로봇 헬스체크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좌표계 및 식별자 규약</w:t>
      </w:r>
    </w:p>
    <w:p>
      <w:pPr>
        <w:spacing w:after="120" w:before="60" w:line="300"/>
      </w:pPr>
      <w:r>
        <w:rPr>
          <w:rFonts w:ascii="맑은 고딕" w:cs="맑은 고딕" w:eastAsia="맑은 고딕" w:hAnsi="맑은 고딕"/>
          <w:b w:val="false"/>
          <w:bCs w:val="false"/>
          <w:i w:val="false"/>
          <w:iCs w:val="false"/>
          <w:sz w:val="20"/>
          <w:szCs w:val="20"/>
        </w:rPr>
        <w:t xml:space="preserve">본 장은 이후 모든 장이 참조하는 공통 기반입니다. 좌표와 식별자의 정의가 어긋나면 도면·진행률·이미지가 서로 다른 것을 가리키게 되므로, 네 시스템(HD_ACS · HD_AMR · 비전 S/W · SAIGE)이 모두 본 장을 기준으로 값을 생성하고 해석합니다.</w:t>
      </w:r>
    </w:p>
    <w:p>
      <w:pPr>
        <w:pStyle w:val="Heading2"/>
        <w:spacing w:after="120" w:before="260"/>
      </w:pPr>
      <w:r>
        <w:rPr>
          <w:rFonts w:ascii="맑은 고딕" w:cs="맑은 고딕" w:eastAsia="맑은 고딕" w:hAnsi="맑은 고딕"/>
          <w:b/>
          <w:bCs/>
          <w:color w:val="1F4E79"/>
          <w:sz w:val="24"/>
          <w:szCs w:val="24"/>
        </w:rPr>
        <w:t xml:space="preserve">2.1 전역(도면) 좌표계</w:t>
      </w:r>
    </w:p>
    <w:p>
      <w:pPr>
        <w:spacing w:after="120" w:before="60" w:line="300"/>
      </w:pPr>
      <w:r>
        <w:rPr>
          <w:rFonts w:ascii="맑은 고딕" w:cs="맑은 고딕" w:eastAsia="맑은 고딕" w:hAnsi="맑은 고딕"/>
          <w:b w:val="false"/>
          <w:bCs w:val="false"/>
          <w:i w:val="false"/>
          <w:iCs w:val="false"/>
          <w:sz w:val="20"/>
          <w:szCs w:val="20"/>
        </w:rPr>
        <w:t xml:space="preserve">선창 전체를 담는 기준 프레임입니다. 로봇 위치(§9)와 면의 3차원 배치(§4)가 이 프레임 위에서 표현됩니다.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원점</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바닥면의 중심. 도면 기준 마킹이 바닥 중심이 아닌 경우 origin_offset (ox, oy)로 보정합니다.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방향 (Fore) — 선창 길이 방향</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방향 (Port) — 선창 폭 방향</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 선창 바닥이 z = 0</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X축 기준 반시계 방향 (deg)</w:t>
            </w:r>
          </w:p>
        </w:tc>
      </w:tr>
      <w:tr>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내부는 m(실수), 대외 전달은 mm 정수로 환산</w:t>
            </w:r>
          </w:p>
        </w:tc>
      </w:tr>
    </w:tbl>
    <w:p>
      <w:pPr>
        <w:pStyle w:val="Heading2"/>
        <w:spacing w:after="120" w:before="260"/>
      </w:pPr>
      <w:r>
        <w:rPr>
          <w:rFonts w:ascii="맑은 고딕" w:cs="맑은 고딕" w:eastAsia="맑은 고딕" w:hAnsi="맑은 고딕"/>
          <w:b/>
          <w:bCs/>
          <w:color w:val="1F4E79"/>
          <w:sz w:val="24"/>
          <w:szCs w:val="24"/>
        </w:rPr>
        <w:t xml:space="preserve">2.2 면-로컬 (u, v, h) 좌표계</w:t>
      </w:r>
    </w:p>
    <w:p>
      <w:pPr>
        <w:spacing w:after="120" w:before="60" w:line="300"/>
      </w:pPr>
      <w:r>
        <w:rPr>
          <w:rFonts w:ascii="맑은 고딕" w:cs="맑은 고딕" w:eastAsia="맑은 고딕" w:hAnsi="맑은 고딕"/>
          <w:b w:val="false"/>
          <w:bCs w:val="false"/>
          <w:i w:val="false"/>
          <w:iCs w:val="false"/>
          <w:sz w:val="20"/>
          <w:szCs w:val="20"/>
        </w:rPr>
        <w:t xml:space="preserve">면 위의 위치는 모두 면-로컬 좌표로 표현합니다. 영역·용접선·촬영 지점이 전부 같은 좌표계이므로, SAIGE 화면에서 하나의 캔버스에 그대로 겹쳐 그릴 수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2000"/>
        <w:gridCol w:w="59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가로</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U축 방향 거리. 0 이상이며 그 면의 u_len 을 넘지 않습니다.</w:t>
            </w:r>
          </w:p>
        </w:tc>
      </w:tr>
      <w:tr>
        <w:tc>
          <w:tcPr>
            <w:tcW w:type="dxa" w:w="1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세로</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V축 방향 거리. 0 이상이며 그 면의 v_len 을 넘지 않습니다.</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높이</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평면에서 바깥(선창 내부 방향)으로의 높이. </w:t>
            </w:r>
            <w:r>
              <w:rPr>
                <w:rFonts w:ascii="맑은 고딕" w:cs="맑은 고딕" w:eastAsia="맑은 고딕" w:hAnsi="맑은 고딕"/>
                <w:b/>
                <w:bCs/>
                <w:sz w:val="18"/>
                <w:szCs w:val="18"/>
              </w:rPr>
              <w:t xml:space="preserve">평탄부는 0</w:t>
            </w:r>
            <w:r>
              <w:rPr>
                <w:rFonts w:ascii="맑은 고딕" w:cs="맑은 고딕" w:eastAsia="맑은 고딕" w:hAnsi="맑은 고딕"/>
                <w:b w:val="false"/>
                <w:bCs w:val="false"/>
                <w:sz w:val="18"/>
                <w:szCs w:val="18"/>
              </w:rPr>
              <w:t xml:space="preserve">, 코러게이션 융기부는 양수입니다. (§8.5)</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3차원 위치가 필요한 경우 각 면이 함께 제공하는 원점과 축 벡터로 변환합니다. 전개도만 그릴 경우 이 변환은 불필요합니다.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P(u, v) = origin + u · uAxis + v · vAxis        (전역 좌표)</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origin   면-로컬 (0,0) 의 전역 좌표      [x, y, z]</w:t>
            </w:r>
          </w:p>
          <w:p>
            <w:pPr>
              <w:spacing w:after="0" w:before="0" w:line="250"/>
            </w:pPr>
            <w:r>
              <w:rPr>
                <w:rFonts w:ascii="Courier New" w:cs="Courier New" w:eastAsia="Courier New" w:hAnsi="Courier New"/>
                <w:sz w:val="17"/>
                <w:szCs w:val="17"/>
              </w:rPr>
              <w:t xml:space="preserve">  uAxis    전역 프레임 기준 U축 단위벡터   [x, y, z]</w:t>
            </w:r>
          </w:p>
          <w:p>
            <w:pPr>
              <w:spacing w:after="0" w:before="0" w:line="250"/>
            </w:pPr>
            <w:r>
              <w:rPr>
                <w:rFonts w:ascii="Courier New" w:cs="Courier New" w:eastAsia="Courier New" w:hAnsi="Courier New"/>
                <w:sz w:val="17"/>
                <w:szCs w:val="17"/>
              </w:rPr>
              <w:t xml:space="preserve">  vAxis    전역 프레임 기준 V축 단위벡터   [x, y, z]</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변합니다. 전역 좌표 중 두 축만 골라 전달하면 챔퍼면 위의 점이 복원되지 않습니다. 면-로컬 (u, v)만이 10면 전부에서 두 값으로 위치를 확정합니다.</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2.3 면 식별자 (Wall ID)</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명칭 확정 — Surface ID → Wall ID</w:t>
            </w:r>
            <w:r>
              <w:rPr>
                <w:rFonts w:ascii="맑은 고딕" w:cs="맑은 고딕" w:eastAsia="맑은 고딕" w:hAnsi="맑은 고딕"/>
                <w:b w:val="false"/>
                <w:bCs w:val="false"/>
                <w:color w:val="2A4A2A"/>
                <w:sz w:val="18"/>
                <w:szCs w:val="18"/>
              </w:rPr>
              <w:t xml:space="preserve">  기존 명칭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변경합니다. 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있었습니다. 본 개정으로 두 개념의 명칭이 분리됩니다 — </w:t>
            </w:r>
            <w:r>
              <w:rPr>
                <w:rFonts w:ascii="맑은 고딕" w:cs="맑은 고딕" w:eastAsia="맑은 고딕" w:hAnsi="맑은 고딕"/>
                <w:b/>
                <w:bCs/>
                <w:color w:val="2A4A2A"/>
                <w:sz w:val="18"/>
                <w:szCs w:val="18"/>
              </w:rPr>
              <w:t xml:space="preserve">Wall = 구조면(어느 면인가), Surface = 표면 형상(어떤 표면인가)</w:t>
            </w:r>
            <w:r>
              <w:rPr>
                <w:rFonts w:ascii="맑은 고딕" w:cs="맑은 고딕" w:eastAsia="맑은 고딕" w:hAnsi="맑은 고딕"/>
                <w:b w:val="false"/>
                <w:bCs w:val="false"/>
                <w:color w:val="2A4A2A"/>
                <w:sz w:val="18"/>
                <w:szCs w:val="18"/>
              </w:rPr>
              <w:t xml:space="preserve">.</w:t>
            </w:r>
          </w:p>
        </w:tc>
      </w:tr>
    </w:tbl>
    <w:p>
      <w:pPr>
        <w:spacing w:after="120" w:before="60" w:line="300"/>
      </w:pPr>
      <w:r>
        <w:rPr>
          <w:rFonts w:ascii="맑은 고딕" w:cs="맑은 고딕" w:eastAsia="맑은 고딕" w:hAnsi="맑은 고딕"/>
          <w:b w:val="false"/>
          <w:bCs w:val="false"/>
          <w:sz w:val="18"/>
          <w:szCs w:val="18"/>
        </w:rPr>
        <w:t xml:space="preserve">화물창 내부 면은 10개이며 1~10의 정수를 부여합니다. 0은 "예약 — 미지정"입니다. 전체 정의는 </w:t>
      </w:r>
      <w:r>
        <w:rPr>
          <w:rFonts w:ascii="맑은 고딕" w:cs="맑은 고딕" w:eastAsia="맑은 고딕" w:hAnsi="맑은 고딕"/>
          <w:b/>
          <w:bCs/>
          <w:sz w:val="18"/>
          <w:szCs w:val="18"/>
        </w:rPr>
        <w:t xml:space="preserve">부록 A</w:t>
      </w:r>
      <w:r>
        <w:rPr>
          <w:rFonts w:ascii="맑은 고딕" w:cs="맑은 고딕" w:eastAsia="맑은 고딕" w:hAnsi="맑은 고딕"/>
          <w:b w:val="false"/>
          <w:bCs w:val="false"/>
          <w:sz w:val="18"/>
          <w:szCs w:val="18"/>
        </w:rPr>
        <w:t xml:space="preserve">가 정본이며, 아래는 축 방향을 포함한 요약입니다.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950"/>
        <w:gridCol w:w="950"/>
        <w:gridCol w:w="1850"/>
        <w:gridCol w:w="1550"/>
        <w:gridCol w:w="1900"/>
        <w:gridCol w:w="1800"/>
      </w:tblGrid>
      <w:tr>
        <w:trPr>
          <w:tblHeader w:val="false"/>
        </w:trPr>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1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5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(Stbd)</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60"/>
      </w:pPr>
    </w:p>
    <w:p>
      <w:pPr>
        <w:spacing w:after="120" w:before="60" w:line="300"/>
      </w:pPr>
      <w:r>
        <w:rPr>
          <w:rFonts w:ascii="맑은 고딕" w:cs="맑은 고딕" w:eastAsia="맑은 고딕" w:hAnsi="맑은 고딕"/>
          <w:b w:val="false"/>
          <w:bCs w:val="false"/>
          <w:sz w:val="18"/>
          <w:szCs w:val="18"/>
        </w:rPr>
        <w:t xml:space="preserve">U축은 </w:t>
      </w:r>
      <w:r>
        <w:rPr>
          <w:rFonts w:ascii="맑은 고딕" w:cs="맑은 고딕" w:eastAsia="맑은 고딕" w:hAnsi="맑은 고딕"/>
          <w:b/>
          <w:bCs/>
          <w:sz w:val="18"/>
          <w:szCs w:val="18"/>
        </w:rPr>
        <w:t xml:space="preserve">전역 고정 방향</w:t>
      </w:r>
      <w:r>
        <w:rPr>
          <w:rFonts w:ascii="맑은 고딕" w:cs="맑은 고딕" w:eastAsia="맑은 고딕" w:hAnsi="맑은 고딕"/>
          <w:b w:val="false"/>
          <w:bCs w:val="false"/>
          <w:sz w:val="18"/>
          <w:szCs w:val="18"/>
        </w:rPr>
        <w:t xml:space="preserve">입니다. 관찰자 위치에 따라 달라지지 않으므로, 종방향 8면은 면을 건너도 u가 같은 물리 방향으로 증가합니다. 운영 화면에서 작업자 시점으로 표시하려면 렌더링 단계에서만 반전합니다 (</w:t>
      </w:r>
      <w:r>
        <w:rPr>
          <w:rFonts w:ascii="Courier New" w:cs="Courier New" w:eastAsia="Courier New" w:hAnsi="Courier New"/>
          <w:sz w:val="17"/>
          <w:szCs w:val="17"/>
        </w:rPr>
        <w:t xml:space="preserve">u' = u_len − u</w:t>
      </w:r>
      <w:r>
        <w:rPr>
          <w:rFonts w:ascii="맑은 고딕" w:cs="맑은 고딕" w:eastAsia="맑은 고딕" w:hAnsi="맑은 고딕"/>
          <w:b w:val="false"/>
          <w:bCs w:val="false"/>
          <w:sz w:val="18"/>
          <w:szCs w:val="18"/>
        </w:rPr>
        <w:t xml:space="preserve">).</w:t>
      </w:r>
    </w:p>
    <w:p>
      <w:pPr>
        <w:pStyle w:val="Heading3"/>
        <w:spacing w:after="100" w:before="200"/>
      </w:pPr>
      <w:r>
        <w:rPr>
          <w:rFonts w:ascii="맑은 고딕" w:cs="맑은 고딕" w:eastAsia="맑은 고딕" w:hAnsi="맑은 고딕"/>
          <w:b/>
          <w:bCs/>
          <w:color w:val="333333"/>
          <w:sz w:val="21"/>
          <w:szCs w:val="21"/>
        </w:rPr>
        <w:t xml:space="preserve">2.3.1 개명의 적용 범위</w:t>
      </w:r>
    </w:p>
    <w:p>
      <w:pPr>
        <w:spacing w:after="120" w:before="60" w:line="300"/>
      </w:pPr>
      <w:r>
        <w:rPr>
          <w:rFonts w:ascii="맑은 고딕" w:cs="맑은 고딕" w:eastAsia="맑은 고딕" w:hAnsi="맑은 고딕"/>
          <w:b w:val="false"/>
          <w:bCs w:val="false"/>
          <w:sz w:val="18"/>
          <w:szCs w:val="18"/>
        </w:rPr>
        <w:t xml:space="preserve">필드명만 바뀌며 </w:t>
      </w:r>
      <w:r>
        <w:rPr>
          <w:rFonts w:ascii="맑은 고딕" w:cs="맑은 고딕" w:eastAsia="맑은 고딕" w:hAnsi="맑은 고딕"/>
          <w:b/>
          <w:bCs/>
          <w:sz w:val="18"/>
          <w:szCs w:val="18"/>
        </w:rPr>
        <w:t xml:space="preserve">값 체계(1~10)와 면 정의는 변경되지 않습니다</w:t>
      </w:r>
      <w:r>
        <w:rPr>
          <w:rFonts w:ascii="맑은 고딕" w:cs="맑은 고딕" w:eastAsia="맑은 고딕" w:hAnsi="맑은 고딕"/>
          <w:b w:val="false"/>
          <w:bCs w:val="false"/>
          <w:sz w:val="18"/>
          <w:szCs w:val="18"/>
        </w:rPr>
        <w:t xml:space="preserve">. 적용 대상은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300"/>
        <w:gridCol w:w="41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영향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메타데이터 (§8.2)</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§8.2의 다른 개정 항목과 함께 일괄 적용합니다.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조회 API (§4·§5)</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미구현 API이므로 신규 명칭으로 구현합니다.</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(부록 B)</w:t>
            </w:r>
          </w:p>
        </w:tc>
        <w:tc>
          <w:tcPr>
            <w:tcW w:type="dxa" w:w="2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표기만</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바이너리 프레임은 필드명을 싣지 않으므로 코드 영향 없음. 사양서 표기만 변경합니다.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2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내부는 이미 </w:t>
            </w:r>
            <w:r>
              <w:rPr>
                <w:rFonts w:ascii="Courier New" w:cs="Courier New" w:eastAsia="Courier New" w:hAnsi="Courier New"/>
                <w:sz w:val="17"/>
                <w:szCs w:val="17"/>
              </w:rPr>
              <w:t xml:space="preserve">wall</w:t>
            </w:r>
            <w:r>
              <w:rPr>
                <w:rFonts w:ascii="맑은 고딕" w:cs="맑은 고딕" w:eastAsia="맑은 고딕" w:hAnsi="맑은 고딕"/>
                <w:b w:val="false"/>
                <w:bCs w:val="false"/>
                <w:sz w:val="18"/>
                <w:szCs w:val="18"/>
              </w:rPr>
              <w:t xml:space="preserve"> 용어를 사용 중입니다 (</w:t>
            </w:r>
            <w:r>
              <w:rPr>
                <w:rFonts w:ascii="Courier New" w:cs="Courier New" w:eastAsia="Courier New" w:hAnsi="Courier New"/>
                <w:sz w:val="17"/>
                <w:szCs w:val="17"/>
              </w:rPr>
              <w:t xml:space="preserve">ref.wall</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sz w:val="18"/>
                <w:szCs w:val="18"/>
              </w:rPr>
              <w:t xml:space="preserve">). 오히려 명칭이 일치하게 됩니다.</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wallId 와 wallCode 가 짝을 이룹니다 </w:t>
            </w:r>
            <w:r>
              <w:rPr>
                <w:rFonts w:ascii="맑은 고딕" w:cs="맑은 고딕" w:eastAsia="맑은 고딕" w:hAnsi="맑은 고딕"/>
                <w:b w:val="false"/>
                <w:bCs w:val="false"/>
                <w:color w:val="2A4A2A"/>
                <w:sz w:val="18"/>
                <w:szCs w:val="18"/>
              </w:rPr>
              <w:t xml:space="preserve">조회 API 응답에는 이미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("PM", "B" 등 문자 코드)가 있었습니다. 기존에는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와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가 같은 대상을 다른 이름으로 가리키고 있었으나, 이번 개명으로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(정수) ·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(문자)의 정상적인 id/code 쌍이 됩니다.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전환 방식 </w:t>
            </w:r>
            <w:r>
              <w:rPr>
                <w:rFonts w:ascii="맑은 고딕" w:cs="맑은 고딕" w:eastAsia="맑은 고딕" w:hAnsi="맑은 고딕"/>
                <w:b w:val="false"/>
                <w:bCs w:val="false"/>
                <w:color w:val="5A3A00"/>
                <w:sz w:val="18"/>
                <w:szCs w:val="18"/>
              </w:rPr>
              <w:t xml:space="preserve">JSON 필드명 변경은 하위 호환되지 않습니다. 다만 §8.2의 메타데이터는 taskId · attempt · positionH 추가로 어차피 같은 시점에 개정되므로, </w:t>
            </w:r>
            <w:r>
              <w:rPr>
                <w:rFonts w:ascii="맑은 고딕" w:cs="맑은 고딕" w:eastAsia="맑은 고딕" w:hAnsi="맑은 고딕"/>
                <w:b/>
                <w:bCs/>
                <w:color w:val="5A3A00"/>
                <w:sz w:val="18"/>
                <w:szCs w:val="18"/>
              </w:rPr>
              <w:t xml:space="preserve">두 필드를 병행 전송하는 과도기 없이 한 번에 전환</w:t>
            </w:r>
            <w:r>
              <w:rPr>
                <w:rFonts w:ascii="맑은 고딕" w:cs="맑은 고딕" w:eastAsia="맑은 고딕" w:hAnsi="맑은 고딕"/>
                <w:b w:val="false"/>
                <w:bCs w:val="false"/>
                <w:color w:val="5A3A00"/>
                <w:sz w:val="18"/>
                <w:szCs w:val="18"/>
              </w:rPr>
              <w:t xml:space="preserve">하는 것을 제안드립니다. 전환 시점은 §8.2 개정 적용 시점과 동일합니다.</w:t>
            </w:r>
          </w:p>
        </w:tc>
      </w:tr>
    </w:tbl>
    <w:p>
      <w:pPr>
        <w:pStyle w:val="Heading2"/>
        <w:spacing w:after="120" w:before="260"/>
      </w:pPr>
      <w:r>
        <w:rPr>
          <w:rFonts w:ascii="맑은 고딕" w:cs="맑은 고딕" w:eastAsia="맑은 고딕" w:hAnsi="맑은 고딕"/>
          <w:b/>
          <w:bCs/>
          <w:color w:val="1F4E79"/>
          <w:sz w:val="24"/>
          <w:szCs w:val="24"/>
        </w:rPr>
        <w:t xml:space="preserve">2.4 표면 형상 (Surface Type)</w:t>
      </w:r>
    </w:p>
    <w:p>
      <w:pPr>
        <w:spacing w:after="120" w:before="60" w:line="300"/>
      </w:pPr>
      <w:r>
        <w:rPr>
          <w:rFonts w:ascii="맑은 고딕" w:cs="맑은 고딕" w:eastAsia="맑은 고딕" w:hAnsi="맑은 고딕"/>
          <w:b w:val="false"/>
          <w:bCs w:val="false"/>
          <w:sz w:val="18"/>
          <w:szCs w:val="18"/>
        </w:rPr>
        <w:t xml:space="preserve">촬영 지점 표면의 형상입니다. 비전 S/W가 조명 조건 변경 등에 사용합니다. §2.3의 개명 이후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sz w:val="18"/>
          <w:szCs w:val="18"/>
        </w:rPr>
        <w:t xml:space="preserve"> 은 표면 형상만을 가리키는 명칭이 되며, 면 식별과는 무관합니다.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800"/>
        <w:gridCol w:w="61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사용 여부</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평탄부</w:t>
            </w:r>
          </w:p>
        </w:tc>
      </w:tr>
      <w:tr>
        <w:tc>
          <w:tcPr>
            <w:tcW w:type="dxa" w:w="1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코러게이션과 평탄부 사이</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코러게이션부</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면 단위가 아니라 촬영 지점 단위 속성입니다 </w:t>
            </w:r>
            <w:r>
              <w:rPr>
                <w:rFonts w:ascii="맑은 고딕" w:cs="맑은 고딕" w:eastAsia="맑은 고딕" w:hAnsi="맑은 고딕"/>
                <w:b w:val="false"/>
                <w:bCs w:val="false"/>
                <w:color w:val="5A3A00"/>
                <w:sz w:val="18"/>
                <w:szCs w:val="18"/>
              </w:rPr>
              <w:t xml:space="preserve">같은 면 안에서도 평탄부와 코러게이션부가 섞여 있으며, 로봇이 촬영 직전에 대상 표면으로 판정해 값을 정합니다. 따라서 동일한 wallId 를 가진 촬영이라도 surfaceType 은 서로 다를 수 있습니다.</w:t>
            </w:r>
          </w:p>
          <w:p>
            <w:pPr>
              <w:spacing w:after="0" w:before="60" w:line="300"/>
            </w:pPr>
            <w:r>
              <w:rPr>
                <w:rFonts w:ascii="맑은 고딕" w:cs="맑은 고딕" w:eastAsia="맑은 고딕" w:hAnsi="맑은 고딕"/>
                <w:b w:val="false"/>
                <w:bCs w:val="false"/>
                <w:color w:val="5A3A00"/>
                <w:sz w:val="18"/>
                <w:szCs w:val="18"/>
              </w:rPr>
              <w:t xml:space="preserve">3 Sheet / 4 Sheet 등으로의 확장은 추후 테스트 결과에 따라 값이 추가될 수 있습니다. 값 추가 시 부록 A를 개정해 공유합니다.</w:t>
            </w:r>
          </w:p>
        </w:tc>
      </w:tr>
    </w:tbl>
    <w:p>
      <w:pPr>
        <w:pStyle w:val="Heading2"/>
        <w:spacing w:after="120" w:before="260"/>
      </w:pPr>
      <w:r>
        <w:rPr>
          <w:rFonts w:ascii="맑은 고딕" w:cs="맑은 고딕" w:eastAsia="맑은 고딕" w:hAnsi="맑은 고딕"/>
          <w:b/>
          <w:bCs/>
          <w:color w:val="1F4E79"/>
          <w:sz w:val="24"/>
          <w:szCs w:val="24"/>
        </w:rPr>
        <w:t xml:space="preserve">2.5 식별자 체계</w:t>
      </w:r>
    </w:p>
    <w:p>
      <w:pPr>
        <w:spacing w:after="120" w:before="60" w:line="300"/>
      </w:pPr>
      <w:r>
        <w:rPr>
          <w:rFonts w:ascii="맑은 고딕" w:cs="맑은 고딕" w:eastAsia="맑은 고딕" w:hAnsi="맑은 고딕"/>
          <w:b w:val="false"/>
          <w:bCs w:val="false"/>
          <w:i w:val="false"/>
          <w:iCs w:val="false"/>
          <w:sz w:val="20"/>
          <w:szCs w:val="20"/>
        </w:rPr>
        <w:t xml:space="preserve">검사 이미지·진행률·도면을 서로 연결하는 키입니다. 세 데이터를 잇는 축은 taskId 하나입니다.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400"/>
        <w:gridCol w:w="59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식별자</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 1회 실행의 식별자. 진행률 조회의 기준 단위입니다.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1구간의 </w:t>
            </w:r>
            <w:r>
              <w:rPr>
                <w:rFonts w:ascii="맑은 고딕" w:cs="맑은 고딕" w:eastAsia="맑은 고딕" w:hAnsi="맑은 고딕"/>
                <w:b/>
                <w:bCs/>
                <w:sz w:val="18"/>
                <w:szCs w:val="18"/>
              </w:rPr>
              <w:t xml:space="preserve">영구 식별자</w:t>
            </w:r>
            <w:r>
              <w:rPr>
                <w:rFonts w:ascii="맑은 고딕" w:cs="맑은 고딕" w:eastAsia="맑은 고딕" w:hAnsi="맑은 고딕"/>
                <w:b w:val="false"/>
                <w:bCs w:val="false"/>
                <w:sz w:val="18"/>
                <w:szCs w:val="18"/>
              </w:rPr>
              <w:t xml:space="preserve">. 실행이 바뀌어도 같은 용접선이면 같은 값입니다. 도면 · 진행률 · 촬영 이미지를 잇는 유일한 키입니다.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1부터 시작하며 재시도마다 1씩 증가합니다.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 안의 몇 번째 촬영인지. </w:t>
            </w:r>
            <w:r>
              <w:rPr>
                <w:rFonts w:ascii="맑은 고딕" w:cs="맑은 고딕" w:eastAsia="맑은 고딕" w:hAnsi="맑은 고딕"/>
                <w:b/>
                <w:bCs/>
                <w:sz w:val="18"/>
                <w:szCs w:val="18"/>
              </w:rPr>
              <w:t xml:space="preserve">시도마다 1부터 다시 시작</w:t>
            </w:r>
            <w:r>
              <w:rPr>
                <w:rFonts w:ascii="맑은 고딕" w:cs="맑은 고딕" w:eastAsia="맑은 고딕" w:hAnsi="맑은 고딕"/>
                <w:b w:val="false"/>
                <w:bCs w:val="false"/>
                <w:sz w:val="18"/>
                <w:szCs w:val="18"/>
              </w:rPr>
              <w:t xml:space="preserve">합니다.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판정 그룹 키. </w:t>
            </w:r>
            <w:r>
              <w:rPr>
                <w:rFonts w:ascii="맑은 고딕" w:cs="맑은 고딕" w:eastAsia="맑은 고딕" w:hAnsi="맑은 고딕"/>
                <w:b/>
                <w:bCs/>
                <w:color w:val="2D6E2D"/>
                <w:sz w:val="18"/>
                <w:szCs w:val="18"/>
              </w:rPr>
              <w:t xml:space="preserve">taskId 값을 그대로 사용합니다</w:t>
            </w:r>
            <w:r>
              <w:rPr>
                <w:rFonts w:ascii="맑은 고딕" w:cs="맑은 고딕" w:eastAsia="맑은 고딕" w:hAnsi="맑은 고딕"/>
                <w:b w:val="false"/>
                <w:bCs w:val="false"/>
                <w:sz w:val="18"/>
                <w:szCs w:val="18"/>
              </w:rPr>
              <w:t xml:space="preserve"> (§8.3).</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촬영 1건은 </w:t>
      </w:r>
      <w:r>
        <w:rPr>
          <w:rFonts w:ascii="Courier New" w:cs="Courier New" w:eastAsia="Courier New" w:hAnsi="Courier New"/>
          <w:sz w:val="17"/>
          <w:szCs w:val="17"/>
        </w:rPr>
        <w:t xml:space="preserve">(taskId, attempt, captureSeq)</w:t>
      </w:r>
      <w:r>
        <w:rPr>
          <w:rFonts w:ascii="맑은 고딕" w:cs="맑은 고딕" w:eastAsia="맑은 고딕" w:hAnsi="맑은 고딕"/>
          <w:b w:val="false"/>
          <w:bCs w:val="false"/>
          <w:sz w:val="18"/>
          <w:szCs w:val="18"/>
        </w:rPr>
        <w:t xml:space="preserve"> 세 값으로 유일하게 특정됩니다. runId 는 촬영 메타데이터에 싣지 않습니다 — taskId 만으로 TASK가 특정되고, 그 TASK가 어느 실행에 속하는지는 HD_ACS가 보유하고 있으므로 조회로 확인할 수 있기 때문입니다.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taskSeq 는 폐지되었습니다 </w:t>
            </w:r>
            <w:r>
              <w:rPr>
                <w:rFonts w:ascii="맑은 고딕" w:cs="맑은 고딕" w:eastAsia="맑은 고딕" w:hAnsi="맑은 고딕"/>
                <w:b w:val="false"/>
                <w:bCs w:val="false"/>
                <w:color w:val="2A4A2A"/>
                <w:sz w:val="18"/>
                <w:szCs w:val="18"/>
              </w:rPr>
              <w:t xml:space="preserve">08-20 초안과 08-21 이전 API 문서에 있던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2A4A2A"/>
                <w:sz w:val="18"/>
                <w:szCs w:val="18"/>
              </w:rPr>
              <w:t xml:space="preserve"> (실행 내 일련번호)와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color w:val="2A4A2A"/>
                <w:sz w:val="18"/>
                <w:szCs w:val="18"/>
              </w:rPr>
              <w:t xml:space="preserve"> 조합은 폐지합니다. 실행이 바뀌면 같은 용접선의 번호가 달라져 이력 추적이 끊기고, SAIGE 측이 runId 를 별도 보유해 결합해야 하며, 실행 경계에서의 오귀속 검증 절차가 추가로 필요했기 때문입니다. 로봇 ↔ 비전 통신 규격의 프레임 구조를 바꾸지 않고 데이터 길이만 늘려 taskId(GUID 16바이트)를 직접 전달하는 방식으로 대체했습니다 (부록 B).</w:t>
            </w:r>
          </w:p>
        </w:tc>
      </w:tr>
    </w:tbl>
    <w:p>
      <w:pPr>
        <w:pStyle w:val="Heading2"/>
        <w:spacing w:after="120" w:before="260"/>
      </w:pPr>
      <w:r>
        <w:rPr>
          <w:rFonts w:ascii="맑은 고딕" w:cs="맑은 고딕" w:eastAsia="맑은 고딕" w:hAnsi="맑은 고딕"/>
          <w:b/>
          <w:bCs/>
          <w:color w:val="1F4E79"/>
          <w:sz w:val="24"/>
          <w:szCs w:val="24"/>
        </w:rPr>
        <w:t xml:space="preserve">2.6 층(level) 번호 체계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[협의 필요] 번호 시작값 정렬 필요 </w:t>
            </w:r>
            <w:r>
              <w:rPr>
                <w:rFonts w:ascii="맑은 고딕" w:cs="맑은 고딕" w:eastAsia="맑은 고딕" w:hAnsi="맑은 고딕"/>
                <w:b w:val="false"/>
                <w:bCs w:val="false"/>
                <w:color w:val="5A3A00"/>
                <w:sz w:val="18"/>
                <w:szCs w:val="18"/>
              </w:rPr>
              <w:t xml:space="preserve">HD_ACS의 level 은 </w:t>
            </w:r>
            <w:r>
              <w:rPr>
                <w:rFonts w:ascii="맑은 고딕" w:cs="맑은 고딕" w:eastAsia="맑은 고딕" w:hAnsi="맑은 고딕"/>
                <w:b/>
                <w:bCs/>
                <w:color w:val="5A3A00"/>
                <w:sz w:val="18"/>
                <w:szCs w:val="18"/>
              </w:rPr>
              <w:t xml:space="preserve">1부터 시작</w:t>
            </w:r>
            <w:r>
              <w:rPr>
                <w:rFonts w:ascii="맑은 고딕" w:cs="맑은 고딕" w:eastAsia="맑은 고딕" w:hAnsi="맑은 고딕"/>
                <w:b w:val="false"/>
                <w:bCs w:val="false"/>
                <w:color w:val="5A3A00"/>
                <w:sz w:val="18"/>
                <w:szCs w:val="18"/>
              </w:rPr>
              <w:t xml:space="preserve">합니다. 바닥 층이 level = 1 이며, 4개 층이면 1 · 2 · 3 · 4 입니다. SAIGE 측 질의서에는 "0단~3단"으로 기술되어 있어 0부터 시작하는 체계로 보입니다. 어느 쪽으로 통일할지 확정 부탁드립니다.</w:t>
            </w:r>
          </w:p>
          <w:p>
            <w:pPr>
              <w:spacing w:after="0" w:before="60" w:line="300"/>
            </w:pPr>
            <w:r>
              <w:rPr>
                <w:rFonts w:ascii="맑은 고딕" w:cs="맑은 고딕" w:eastAsia="맑은 고딕" w:hAnsi="맑은 고딕"/>
                <w:b w:val="false"/>
                <w:bCs w:val="false"/>
                <w:color w:val="5A3A00"/>
                <w:sz w:val="18"/>
                <w:szCs w:val="18"/>
              </w:rPr>
              <w:t xml:space="preserve">본 값은 진행률 응답(§5.5·5.6) · 도면 조회(§4.6) · 로봇 상태 전송(§9.1)의 세 곳에 모두 나타나므로 하나로 맞춰야 합니다. Run 상세 응답의 </w:t>
            </w:r>
            <w:r>
              <w:rPr>
                <w:rFonts w:ascii="Courier New" w:cs="Courier New" w:eastAsia="Courier New" w:hAnsi="Courier New"/>
                <w:sz w:val="17"/>
                <w:szCs w:val="17"/>
              </w:rPr>
              <w:t xml:space="preserve">mapId</w:t>
            </w:r>
            <w:r>
              <w:rPr>
                <w:rFonts w:ascii="맑은 고딕" w:cs="맑은 고딕" w:eastAsia="맑은 고딕" w:hAnsi="맑은 고딕"/>
                <w:b w:val="false"/>
                <w:bCs w:val="false"/>
                <w:color w:val="5A3A00"/>
                <w:sz w:val="18"/>
                <w:szCs w:val="18"/>
              </w:rPr>
              <w:t xml:space="preserve"> 는 "{tankId}-L{level}" 형식이며(예: "CT1-L2") 여기의 숫자도 1-based 입니다.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층은 면을 자르지 않습니다. 면은 통짜로 두고, 층은 그 면 위의 높이 구간(v 구간)으로 표현합니다. 자세한 내용은 §4.4에 있습니다.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w:t>
      </w:r>
    </w:p>
    <w:p>
      <w:pPr>
        <w:pStyle w:val="Heading2"/>
        <w:spacing w:after="120" w:before="260"/>
      </w:pPr>
      <w:r>
        <w:rPr>
          <w:rFonts w:ascii="맑은 고딕" w:cs="맑은 고딕" w:eastAsia="맑은 고딕" w:hAnsi="맑은 고딕"/>
          <w:b/>
          <w:bCs/>
          <w:color w:val="1F4E79"/>
          <w:sz w:val="24"/>
          <w:szCs w:val="24"/>
        </w:rPr>
        <w:t xml:space="preserve">3.1 리소스 계층</w:t>
      </w:r>
    </w:p>
    <w:p>
      <w:pPr>
        <w:spacing w:after="120" w:before="60" w:line="300"/>
      </w:pPr>
      <w:r>
        <w:rPr>
          <w:rFonts w:ascii="맑은 고딕" w:cs="맑은 고딕" w:eastAsia="맑은 고딕" w:hAnsi="맑은 고딕"/>
          <w:b w:val="false"/>
          <w:bCs w:val="false"/>
          <w:i w:val="false"/>
          <w:iCs w:val="false"/>
          <w:sz w:val="20"/>
          <w:szCs w:val="20"/>
        </w:rPr>
        <w:t xml:space="preserve">구조(공간) 축과 실행 축이 나뉘어 있습니다. 구조 축은 검사 계획을 담는 정적 데이터이고, 실행 축은 그 계획의 1회 실행입니다.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구조 축 (정적 — 검사 계획)            실행 축 (동적 — 1회 실행)</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Tank (선창)                          Run (실행)</w:t>
            </w:r>
          </w:p>
          <w:p>
            <w:pPr>
              <w:spacing w:after="0" w:before="0" w:line="250"/>
            </w:pPr>
            <w:r>
              <w:rPr>
                <w:rFonts w:ascii="Courier New" w:cs="Courier New" w:eastAsia="Courier New" w:hAnsi="Courier New"/>
                <w:sz w:val="17"/>
                <w:szCs w:val="17"/>
              </w:rPr>
              <w:t xml:space="preserve">    └ Wall (면, 10종)                    └ Mission (층 단위)</w:t>
            </w:r>
          </w:p>
          <w:p>
            <w:pPr>
              <w:spacing w:after="0" w:before="0" w:line="250"/>
            </w:pPr>
            <w:r>
              <w:rPr>
                <w:rFonts w:ascii="Courier New" w:cs="Courier New" w:eastAsia="Courier New" w:hAnsi="Courier New"/>
                <w:sz w:val="17"/>
                <w:szCs w:val="17"/>
              </w:rPr>
              <w:t xml:space="preserve">        └ Area (정차 1회 범위)                  └ 정차 = Area 1개</w:t>
            </w:r>
          </w:p>
          <w:p>
            <w:pPr>
              <w:spacing w:after="0" w:before="0" w:line="250"/>
            </w:pPr>
            <w:r>
              <w:rPr>
                <w:rFonts w:ascii="Courier New" w:cs="Courier New" w:eastAsia="Courier New" w:hAnsi="Courier New"/>
                <w:sz w:val="17"/>
                <w:szCs w:val="17"/>
              </w:rPr>
              <w:t xml:space="preserve">            └ TASK (용접선 1구간)                    └ TASK 실행</w:t>
            </w:r>
          </w:p>
          <w:p>
            <w:pPr>
              <w:spacing w:after="0" w:before="0" w:line="250"/>
            </w:pPr>
            <w:r>
              <w:rPr>
                <w:rFonts w:ascii="Courier New" w:cs="Courier New" w:eastAsia="Courier New" w:hAnsi="Courier New"/>
                <w:sz w:val="17"/>
                <w:szCs w:val="17"/>
              </w:rPr>
              <w:t xml:space="preserve">                                                          └ 촬영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Area 의 level 속성  ─────────────▶  같은 level 의 Area 들을 Mission 으로 묶음</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69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6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Tank (선창)</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화물창. 형상 파라미터로 정의됩니다 (§4.1).</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(면)</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내부 면 10종. 층으로 자르지 않은 통짜 면입니다.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(영역)</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대응합니다. level 속성을 가집니다.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 1개에 귀속되며, 같은 Scenario를 여러 번 실행할 수 있습니다.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(실행)</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Scenario의 1회 실행. 진행률 조회의 기준 단위입니다.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한 층(level). 층 전환 단위이며, level 하나당 Mission 하나입니다.</w:t>
            </w:r>
          </w:p>
        </w:tc>
      </w:tr>
    </w:tbl>
    <w:p>
      <w:pPr>
        <w:pStyle w:val="Heading2"/>
        <w:spacing w:after="120" w:before="260"/>
      </w:pPr>
      <w:r>
        <w:rPr>
          <w:rFonts w:ascii="맑은 고딕" w:cs="맑은 고딕" w:eastAsia="맑은 고딕" w:hAnsi="맑은 고딕"/>
          <w:b/>
          <w:bCs/>
          <w:color w:val="1F4E79"/>
          <w:sz w:val="24"/>
          <w:szCs w:val="24"/>
        </w:rPr>
        <w:t xml:space="preserve">3.2 실행 순서</w:t>
      </w:r>
    </w:p>
    <w:p>
      <w:pPr>
        <w:spacing w:after="120" w:before="60" w:line="300"/>
      </w:pPr>
      <w:r>
        <w:rPr>
          <w:rFonts w:ascii="맑은 고딕" w:cs="맑은 고딕" w:eastAsia="맑은 고딕" w:hAnsi="맑은 고딕"/>
          <w:b w:val="false"/>
          <w:bCs w:val="false"/>
          <w:i w:val="false"/>
          <w:iCs w:val="false"/>
          <w:sz w:val="20"/>
          <w:szCs w:val="20"/>
        </w:rPr>
        <w:t xml:space="preserve">Run을 시작하면 대상 선창의 TASK들이 실행 큐에 입력되고, 같은 층에 속한 Area들이 하나의 Mission으로 묶입니다. 로봇은 Mission 단위로 층을 이동하며, 한 층 안에서는 현재 위치에서 가장 가까운 Area부터 방문합니다. 한 Area에 도착하면 그 안의 TASK를 순차 실행한 뒤 다음 Area로 이동합니다.</w:t>
      </w:r>
    </w:p>
    <w:p>
      <w:pPr>
        <w:spacing w:after="120" w:before="60" w:line="300"/>
      </w:pPr>
      <w:r>
        <w:rPr>
          <w:rFonts w:ascii="맑은 고딕" w:cs="맑은 고딕" w:eastAsia="맑은 고딕" w:hAnsi="맑은 고딕"/>
          <w:b w:val="false"/>
          <w:bCs w:val="false"/>
          <w:sz w:val="18"/>
          <w:szCs w:val="18"/>
        </w:rPr>
        <w:t xml:space="preserve">층 전환은 </w:t>
      </w:r>
      <w:r>
        <w:rPr>
          <w:rFonts w:ascii="맑은 고딕" w:cs="맑은 고딕" w:eastAsia="맑은 고딕" w:hAnsi="맑은 고딕"/>
          <w:b/>
          <w:bCs/>
          <w:sz w:val="18"/>
          <w:szCs w:val="18"/>
        </w:rPr>
        <w:t xml:space="preserve">수동</w:t>
      </w:r>
      <w:r>
        <w:rPr>
          <w:rFonts w:ascii="맑은 고딕" w:cs="맑은 고딕" w:eastAsia="맑은 고딕" w:hAnsi="맑은 고딕"/>
          <w:b w:val="false"/>
          <w:bCs w:val="false"/>
          <w:sz w:val="18"/>
          <w:szCs w:val="18"/>
        </w:rPr>
        <w:t xml:space="preserve">입니다. 한 층의 Mission이 끝나면 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로 전환되며, 현장 운영자가 AMR을 다음 층으로 이동시킨 뒤 Mission을 명령하면 그 층의 Area들이 실행됩니다.</w:t>
      </w:r>
    </w:p>
    <w:p>
      <w:pPr>
        <w:pStyle w:val="Heading2"/>
        <w:spacing w:after="120" w:before="260"/>
      </w:pPr>
      <w:r>
        <w:rPr>
          <w:rFonts w:ascii="맑은 고딕" w:cs="맑은 고딕" w:eastAsia="맑은 고딕" w:hAnsi="맑은 고딕"/>
          <w:b/>
          <w:bCs/>
          <w:color w:val="1F4E79"/>
          <w:sz w:val="24"/>
          <w:szCs w:val="24"/>
        </w:rPr>
        <w:t xml:space="preserve">3.3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  =  productId 1개</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GUID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가 부여됩니다. 이 값은 용접선 1구간의 영구 식별자로, 검사 계획이 유지되는 한 실행이 바뀌어도 변하지 않습니다.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TASK의 성공·실패는 검사 결과(OK/NG)가 아닙니다 </w:t>
            </w:r>
            <w:r>
              <w:rPr>
                <w:rFonts w:ascii="맑은 고딕" w:cs="맑은 고딕" w:eastAsia="맑은 고딕" w:hAnsi="맑은 고딕"/>
                <w:b w:val="false"/>
                <w:bCs w:val="false"/>
                <w:color w:val="5A3A00"/>
                <w:sz w:val="18"/>
                <w:szCs w:val="18"/>
              </w:rPr>
              <w:t xml:space="preserve">TASK는 ACS가 명령하는 작업의 최소 단위이며, 성공·실패는 "촬영 작업을 완료했는가"만을 뜻합니다. 용접 품질의 OK/NG 판정은 SAIGE가 수행하며 HD_ACS는 관여하지 않습니다. 두 축은 독립입니다 — TASK 성공 + 판정 NG 인 경우가 정상적인 결과입니다.</w:t>
            </w:r>
          </w:p>
        </w:tc>
      </w:tr>
    </w:tbl>
    <w:p>
      <w:pPr>
        <w:pStyle w:val="Heading2"/>
        <w:spacing w:after="120" w:before="260"/>
      </w:pPr>
      <w:r>
        <w:rPr>
          <w:rFonts w:ascii="맑은 고딕" w:cs="맑은 고딕" w:eastAsia="맑은 고딕" w:hAnsi="맑은 고딕"/>
          <w:b/>
          <w:bCs/>
          <w:color w:val="1F4E79"/>
          <w:sz w:val="24"/>
          <w:szCs w:val="24"/>
        </w:rPr>
        <w:t xml:space="preserve">3.4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촬영합니다(평탄부 약 50 mm 간격, 코러게이션부는 더 촘촘).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1600"/>
        <w:gridCol w:w="50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 (§5)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 (§8)</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영상·판정 데이터 축적, TASK별 촬영 이력</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두 시스템의 판정 단위는 일치합니다. SAIGE의 "하나의 productId 안에 여러 이미지가 있고 하나라도 NG면 productId 전체가 NG"라는 규칙은, HD_ACS의 "TASK 내 촬영이 하나라도 실패하면 TASK 실패"와 논리 구조가 같습니다. 두 시스템이 같은 단위(TASK)로 판정하므로 집계가 어긋날 여지가 없습니다.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선창 형상 데이터 (ACS → SAIGE 조회)</w:t>
      </w:r>
    </w:p>
    <w:p>
      <w:pPr>
        <w:spacing w:after="120" w:before="60" w:line="300"/>
      </w:pPr>
      <w:r>
        <w:rPr>
          <w:rFonts w:ascii="맑은 고딕" w:cs="맑은 고딕" w:eastAsia="맑은 고딕" w:hAnsi="맑은 고딕"/>
          <w:b w:val="false"/>
          <w:bCs w:val="false"/>
          <w:i w:val="false"/>
          <w:iCs w:val="false"/>
          <w:sz w:val="20"/>
          <w:szCs w:val="20"/>
        </w:rPr>
        <w:t xml:space="preserve">SAIGE 화면에서 선창 도면을 직접 렌더링하기 위한 데이터입니다. 조회 API 세 종만 받으면 HD_ACS와 동일한 도면을 구성할 수 있으며, 도면 위의 모든 위치는 검사 이미지 메타데이터와 완전히 같은 면-로컬 좌표계이므로 촬영 지점을 같은 캔버스에 그대로 표시할 수 있습니다.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SAIGE 요청 사항과의 대응 </w:t>
            </w:r>
            <w:r>
              <w:rPr>
                <w:rFonts w:ascii="맑은 고딕" w:cs="맑은 고딕" w:eastAsia="맑은 고딕" w:hAnsi="맑은 고딕"/>
                <w:b w:val="false"/>
                <w:bCs w:val="false"/>
                <w:color w:val="2A4A2A"/>
                <w:sz w:val="18"/>
                <w:szCs w:val="18"/>
              </w:rPr>
              <w:t xml:space="preserve">HD_MLOPS API 문서의 「SAIGE → 이노로보틱스」 요청 2종 — ① wallId(구 surfaceId) 로 면의 max uv 조회 ② (wallId, taskId) 로 task 의 uv 조회 — 은 본 장의 </w:t>
            </w:r>
            <w:r>
              <w:rPr>
                <w:rFonts w:ascii="Courier New" w:cs="Courier New" w:eastAsia="Courier New" w:hAnsi="Courier New"/>
                <w:sz w:val="17"/>
                <w:szCs w:val="17"/>
              </w:rPr>
              <w:t xml:space="preserve">GET /api/tanks/{tankId}/walls</w:t>
            </w:r>
            <w:r>
              <w:rPr>
                <w:rFonts w:ascii="맑은 고딕" w:cs="맑은 고딕" w:eastAsia="맑은 고딕" w:hAnsi="맑은 고딕"/>
                <w:b w:val="false"/>
                <w:bCs w:val="false"/>
                <w:color w:val="2A4A2A"/>
                <w:sz w:val="18"/>
                <w:szCs w:val="18"/>
              </w:rPr>
              <w:t xml:space="preserve"> 및 </w:t>
            </w:r>
            <w:r>
              <w:rPr>
                <w:rFonts w:ascii="Courier New" w:cs="Courier New" w:eastAsia="Courier New" w:hAnsi="Courier New"/>
                <w:sz w:val="17"/>
                <w:szCs w:val="17"/>
              </w:rPr>
              <w:t xml:space="preserve">GET /api/areas/{areaId}/tasks</w:t>
            </w:r>
            <w:r>
              <w:rPr>
                <w:rFonts w:ascii="맑은 고딕" w:cs="맑은 고딕" w:eastAsia="맑은 고딕" w:hAnsi="맑은 고딕"/>
                <w:b w:val="false"/>
                <w:bCs w:val="false"/>
                <w:color w:val="2A4A2A"/>
                <w:sz w:val="18"/>
                <w:szCs w:val="18"/>
              </w:rPr>
              <w:t xml:space="preserve"> 로 제공됩니다. 요청하신 값에 더해 면 윤곽·영역 배치까지 함께 반환하므로, 정규화용 최대 치수만이 아니라 도면 전체를 구성하실 수 있습니다.</w:t>
            </w:r>
          </w:p>
        </w:tc>
      </w:tr>
    </w:tbl>
    <w:p>
      <w:pPr>
        <w:pStyle w:val="Heading2"/>
        <w:spacing w:after="120" w:before="260"/>
      </w:pPr>
      <w:r>
        <w:rPr>
          <w:rFonts w:ascii="맑은 고딕" w:cs="맑은 고딕" w:eastAsia="맑은 고딕" w:hAnsi="맑은 고딕"/>
          <w:b/>
          <w:bCs/>
          <w:color w:val="1F4E79"/>
          <w:sz w:val="24"/>
          <w:szCs w:val="24"/>
        </w:rPr>
        <w:t xml:space="preserve">4.1 선창 파라미터</w:t>
      </w:r>
    </w:p>
    <w:p>
      <w:pPr>
        <w:spacing w:after="120" w:before="60" w:line="300"/>
      </w:pPr>
      <w:r>
        <w:rPr>
          <w:rFonts w:ascii="맑은 고딕" w:cs="맑은 고딕" w:eastAsia="맑은 고딕" w:hAnsi="맑은 고딕"/>
          <w:b w:val="false"/>
          <w:bCs w:val="false"/>
          <w:i w:val="false"/>
          <w:iCs w:val="false"/>
          <w:sz w:val="20"/>
          <w:szCs w:val="20"/>
        </w:rPr>
        <w:t xml:space="preserve">LNG 멤브레인 화물창은 좌우 대칭 팔각 단면이 길이 방향으로 이어지는 프리즘 구조입니다. 아래 값만 등록하면 선창 전체 형상이 결정됩니다.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4200"/>
        <w:gridCol w:w="2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length_l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길이 L</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길이 방향 8면의 가로 치수</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w_floor</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바닥면 폭</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theta_low</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경사각 (수평면 기준)</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입력은 도(deg)</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h_low</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h_wall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theta_up</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경사각</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하부와 다른 값 가능</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h_up</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각 층 바닥의 전역 z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 [0, 2.4, 4.8, 7.2]</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origin_offset</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마킹 원점 보정 (ox, oy)</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선택</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4.2 유도값과 단면</w:t>
      </w:r>
    </w:p>
    <w:p>
      <w:pPr>
        <w:spacing w:after="120" w:before="60" w:line="300"/>
      </w:pPr>
      <w:r>
        <w:rPr>
          <w:rFonts w:ascii="맑은 고딕" w:cs="맑은 고딕" w:eastAsia="맑은 고딕" w:hAnsi="맑은 고딕"/>
          <w:b w:val="false"/>
          <w:bCs w:val="false"/>
          <w:i w:val="false"/>
          <w:iCs w:val="false"/>
          <w:sz w:val="20"/>
          <w:szCs w:val="20"/>
        </w:rPr>
        <w:t xml:space="preserve">나머지 치수는 위 파라미터에서 계산됩니다. 별도로 입력받지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w_low   = h_low / tan(theta_low)       하부 챔퍼 수평 run</w:t>
            </w:r>
          </w:p>
          <w:p>
            <w:pPr>
              <w:spacing w:after="0" w:before="0" w:line="250"/>
            </w:pPr>
            <w:r>
              <w:rPr>
                <w:rFonts w:ascii="Courier New" w:cs="Courier New" w:eastAsia="Courier New" w:hAnsi="Courier New"/>
                <w:sz w:val="17"/>
                <w:szCs w:val="17"/>
              </w:rPr>
              <w:t xml:space="preserve">B       = w_floor + 2 · w_low          전폭 (beam)</w:t>
            </w:r>
          </w:p>
          <w:p>
            <w:pPr>
              <w:spacing w:after="0" w:before="0" w:line="250"/>
            </w:pPr>
            <w:r>
              <w:rPr>
                <w:rFonts w:ascii="Courier New" w:cs="Courier New" w:eastAsia="Courier New" w:hAnsi="Courier New"/>
                <w:sz w:val="17"/>
                <w:szCs w:val="17"/>
              </w:rPr>
              <w:t xml:space="preserve">w_up    = h_up  / tan(theta_up)        상부 챔퍼 수평 run</w:t>
            </w:r>
          </w:p>
          <w:p>
            <w:pPr>
              <w:spacing w:after="0" w:before="0" w:line="250"/>
            </w:pPr>
            <w:r>
              <w:rPr>
                <w:rFonts w:ascii="Courier New" w:cs="Courier New" w:eastAsia="Courier New" w:hAnsi="Courier New"/>
                <w:sz w:val="17"/>
                <w:szCs w:val="17"/>
              </w:rPr>
              <w:t xml:space="preserve">W_ceil  = B − 2 · w_up                 천장 폭</w:t>
            </w:r>
          </w:p>
          <w:p>
            <w:pPr>
              <w:spacing w:after="0" w:before="0" w:line="250"/>
            </w:pPr>
            <w:r>
              <w:rPr>
                <w:rFonts w:ascii="Courier New" w:cs="Courier New" w:eastAsia="Courier New" w:hAnsi="Courier New"/>
                <w:sz w:val="17"/>
                <w:szCs w:val="17"/>
              </w:rPr>
              <w:t xml:space="preserve">H       = h_low + h_wall + h_up        전체 높이</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등록 시 도면에서 읽은 검증용 치수(전체높이 · 전폭 · 천장폭)를 함께 입력하면 유도값과 대조해 5 mm를 넘게 어긋날 경우 등록을 거부합니다. 치수 오입력을 등록 단계에서 차단하기 위한 장치입니다.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&lt;------ W_ceil ------&gt;</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         T            \         |  h_up  (theta_up)</w:t>
            </w:r>
          </w:p>
          <w:p>
            <w:pPr>
              <w:spacing w:after="0" w:before="0" w:line="250"/>
            </w:pPr>
            <w:r>
              <w:rPr>
                <w:rFonts w:ascii="Courier New" w:cs="Courier New" w:eastAsia="Courier New" w:hAnsi="Courier New"/>
                <w:sz w:val="17"/>
                <w:szCs w:val="17"/>
              </w:rPr>
              <w:t xml:space="preserve">        /   PU            SU     \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PM              SM     |       |  h_wall</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PL            SL     /      --+</w:t>
            </w:r>
          </w:p>
          <w:p>
            <w:pPr>
              <w:spacing w:after="0" w:before="0" w:line="250"/>
            </w:pPr>
            <w:r>
              <w:rPr>
                <w:rFonts w:ascii="Courier New" w:cs="Courier New" w:eastAsia="Courier New" w:hAnsi="Courier New"/>
                <w:sz w:val="17"/>
                <w:szCs w:val="17"/>
              </w:rPr>
              <w:t xml:space="preserve">         \         B            /         |  h_low  (theta_low)</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&lt;----- w_floor -----&gt;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&lt;--------- B (beam) ---------&gt;</w:t>
            </w:r>
          </w:p>
          <w:p>
            <w:pPr>
              <w:spacing w:after="0" w:before="0" w:line="250"/>
            </w:pPr>
            <w:r>
              <w:rPr>
                <w:rFonts w:ascii="Courier New" w:cs="Courier New" w:eastAsia="Courier New" w:hAnsi="Courier New"/>
                <w:sz w:val="17"/>
                <w:szCs w:val="17"/>
              </w:rPr>
              <w:t xml:space="preserve">  +y (좌현)                      -y (우현)        z = 0 : 바닥</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선수·선미 격벽(F · A)의 윤곽이 이 단면 형상 그대로입니다. 선창 종류가 늘어나도 선창별로 위 파라미터를 등록하기만 하면 되며, 면 생성 규칙과 좌표 체계는 그대로이므로 SAIGE 측 코드 변경 없이 조회만으로 대응할 수 있습니다. 이번 POC의 Bunkering vessel도 동일한 방식으로 제공됩니다.</w:t>
      </w:r>
    </w:p>
    <w:p>
      <w:pPr>
        <w:pStyle w:val="Heading2"/>
        <w:spacing w:after="120" w:before="260"/>
      </w:pPr>
      <w:r>
        <w:rPr>
          <w:rFonts w:ascii="맑은 고딕" w:cs="맑은 고딕" w:eastAsia="맑은 고딕" w:hAnsi="맑은 고딕"/>
          <w:b/>
          <w:bCs/>
          <w:color w:val="1F4E79"/>
          <w:sz w:val="24"/>
          <w:szCs w:val="24"/>
        </w:rPr>
        <w:t xml:space="preserve">4.3 면 10개와 윤곽</w:t>
      </w:r>
    </w:p>
    <w:p>
      <w:pPr>
        <w:spacing w:after="120" w:before="60" w:line="300"/>
      </w:pPr>
      <w:r>
        <w:rPr>
          <w:rFonts w:ascii="맑은 고딕" w:cs="맑은 고딕" w:eastAsia="맑은 고딕" w:hAnsi="맑은 고딕"/>
          <w:b w:val="false"/>
          <w:bCs w:val="false"/>
          <w:i w:val="false"/>
          <w:iCs w:val="false"/>
          <w:sz w:val="20"/>
          <w:szCs w:val="20"/>
        </w:rPr>
        <w:t xml:space="preserve">선창 파라미터를 등록하면 내부 면 10개가 자동 생성됩니다.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000"/>
        <w:gridCol w:w="2400"/>
        <w:gridCol w:w="1600"/>
        <w:gridCol w:w="30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 크기 (u_len × v_len)</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w_floor</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W_ceil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챔퍼 4면은 경사진 평면이지만 윤곽은 사각형입니다. 세로 치수가 </w:t>
      </w:r>
      <w:r>
        <w:rPr>
          <w:rFonts w:ascii="맑은 고딕" w:cs="맑은 고딕" w:eastAsia="맑은 고딕" w:hAnsi="맑은 고딕"/>
          <w:b/>
          <w:bCs/>
          <w:sz w:val="18"/>
          <w:szCs w:val="18"/>
        </w:rPr>
        <w:t xml:space="preserve">높이가 아니라 경사면을 따라간 길이</w:t>
      </w:r>
      <w:r>
        <w:rPr>
          <w:rFonts w:ascii="맑은 고딕" w:cs="맑은 고딕" w:eastAsia="맑은 고딕" w:hAnsi="맑은 고딕"/>
          <w:b w:val="false"/>
          <w:bCs w:val="false"/>
          <w:sz w:val="18"/>
          <w:szCs w:val="18"/>
        </w:rPr>
        <w:t xml:space="preserve">라는 점에 유의해 주십시오.</w:t>
      </w:r>
    </w:p>
    <w:p>
      <w:pPr>
        <w:spacing w:after="120" w:before="60" w:line="300"/>
      </w:pPr>
      <w:r>
        <w:rPr>
          <w:rFonts w:ascii="맑은 고딕" w:cs="맑은 고딕" w:eastAsia="맑은 고딕" w:hAnsi="맑은 고딕"/>
          <w:b w:val="false"/>
          <w:bCs w:val="false"/>
          <w:i w:val="false"/>
          <w:iCs w:val="false"/>
          <w:sz w:val="20"/>
          <w:szCs w:val="20"/>
        </w:rPr>
        <w:t xml:space="preserve">8면은 4점 사각형, 격벽 2면은 8점 팔각형입니다. SAIGE 측에서 계산하실 필요가 없도록 HD_ACS가 꼭짓점 좌표 배열(outline)을 직접 제공합니다. 직접 계산해 검증하고자 하실 경우 격벽의 윤곽은 다음과 같습니다.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halfWidth(v) =</w:t>
            </w:r>
          </w:p>
          <w:p>
            <w:pPr>
              <w:spacing w:after="0" w:before="0" w:line="250"/>
            </w:pPr>
            <w:r>
              <w:rPr>
                <w:rFonts w:ascii="Courier New" w:cs="Courier New" w:eastAsia="Courier New" w:hAnsi="Courier New"/>
                <w:sz w:val="17"/>
                <w:szCs w:val="17"/>
              </w:rPr>
              <w:t xml:space="preserve">   [하부 챔퍼]  0 &lt;= v &lt;= h_low</w:t>
            </w:r>
          </w:p>
          <w:p>
            <w:pPr>
              <w:spacing w:after="0" w:before="0" w:line="250"/>
            </w:pPr>
            <w:r>
              <w:rPr>
                <w:rFonts w:ascii="Courier New" w:cs="Courier New" w:eastAsia="Courier New" w:hAnsi="Courier New"/>
                <w:sz w:val="17"/>
                <w:szCs w:val="17"/>
              </w:rPr>
              <w:t xml:space="preserve">        w_floor/2 + (v / h_low) * (B/2 - w_floor/2)</w:t>
            </w:r>
          </w:p>
          <w:p>
            <w:pPr>
              <w:spacing w:after="0" w:before="0" w:line="250"/>
            </w:pPr>
            <w:r>
              <w:rPr>
                <w:rFonts w:ascii="Courier New" w:cs="Courier New" w:eastAsia="Courier New" w:hAnsi="Courier New"/>
                <w:sz w:val="17"/>
                <w:szCs w:val="17"/>
              </w:rPr>
              <w:t xml:space="preserve">   [수직벽]     h_low &lt; v &lt;= h_low + h_wall</w:t>
            </w:r>
          </w:p>
          <w:p>
            <w:pPr>
              <w:spacing w:after="0" w:before="0" w:line="250"/>
            </w:pPr>
            <w:r>
              <w:rPr>
                <w:rFonts w:ascii="Courier New" w:cs="Courier New" w:eastAsia="Courier New" w:hAnsi="Courier New"/>
                <w:sz w:val="17"/>
                <w:szCs w:val="17"/>
              </w:rPr>
              <w:t xml:space="preserve">        B/2</w:t>
            </w:r>
          </w:p>
          <w:p>
            <w:pPr>
              <w:spacing w:after="0" w:before="0" w:line="250"/>
            </w:pPr>
            <w:r>
              <w:rPr>
                <w:rFonts w:ascii="Courier New" w:cs="Courier New" w:eastAsia="Courier New" w:hAnsi="Courier New"/>
                <w:sz w:val="17"/>
                <w:szCs w:val="17"/>
              </w:rPr>
              <w:t xml:space="preserve">   [상부 챔퍼]  그 외</w:t>
            </w:r>
          </w:p>
          <w:p>
            <w:pPr>
              <w:spacing w:after="0" w:before="0" w:line="250"/>
            </w:pPr>
            <w:r>
              <w:rPr>
                <w:rFonts w:ascii="Courier New" w:cs="Courier New" w:eastAsia="Courier New" w:hAnsi="Courier New"/>
                <w:sz w:val="17"/>
                <w:szCs w:val="17"/>
              </w:rPr>
              <w:t xml:space="preserve">        B/2 - ((v - h_low - h_wall) / h_up) * (B/2 - W_ceil/2)</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uLeft(v)  = B/2 - halfWidth(v)</w:t>
            </w:r>
          </w:p>
          <w:p>
            <w:pPr>
              <w:spacing w:after="0" w:before="0" w:line="250"/>
            </w:pPr>
            <w:r>
              <w:rPr>
                <w:rFonts w:ascii="Courier New" w:cs="Courier New" w:eastAsia="Courier New" w:hAnsi="Courier New"/>
                <w:sz w:val="17"/>
                <w:szCs w:val="17"/>
              </w:rPr>
              <w:t xml:space="preserve">uRight(v) = B/2 + halfWidth(v)</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팔각 8정점 = v 가 0, h_low, h_low+h_wall, H 일 때의 좌 / 우 경계</w:t>
            </w:r>
          </w:p>
        </w:tc>
      </w:tr>
    </w:tbl>
    <w:p>
      <w:pPr>
        <w:pStyle w:val="Heading2"/>
        <w:spacing w:after="120" w:before="260"/>
      </w:pPr>
      <w:r>
        <w:rPr>
          <w:rFonts w:ascii="맑은 고딕" w:cs="맑은 고딕" w:eastAsia="맑은 고딕" w:hAnsi="맑은 고딕"/>
          <w:b/>
          <w:bCs/>
          <w:color w:val="1F4E79"/>
          <w:sz w:val="24"/>
          <w:szCs w:val="24"/>
        </w:rPr>
        <w:t xml:space="preserve">4.4 층(level)</w:t>
      </w:r>
    </w:p>
    <w:p>
      <w:pPr>
        <w:spacing w:after="120" w:before="60" w:line="300"/>
      </w:pPr>
      <w:r>
        <w:rPr>
          <w:rFonts w:ascii="맑은 고딕" w:cs="맑은 고딕" w:eastAsia="맑은 고딕" w:hAnsi="맑은 고딕"/>
          <w:b w:val="false"/>
          <w:bCs w:val="false"/>
          <w:i w:val="false"/>
          <w:iCs w:val="false"/>
          <w:sz w:val="20"/>
          <w:szCs w:val="20"/>
        </w:rPr>
        <w:t xml:space="preserve">화물창은 건조 단계에서 바닥부터 여러 층으로 나뉘어 검사됩니다. 층은 면을 자르지 않습니다.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경계</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r>
              <w:rPr>
                <w:rFonts w:ascii="맑은 고딕" w:cs="맑은 고딕" w:eastAsia="맑은 고딕" w:hAnsi="맑은 고딕"/>
                <w:b w:val="false"/>
                <w:bCs w:val="false"/>
                <w:sz w:val="18"/>
                <w:szCs w:val="18"/>
              </w:rPr>
              <w:t xml:space="preserve"> — 각 층 바닥의 전역 z 목록</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 층 교차</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층에서 로봇이 도달할 수 있는 면 위의 v 구간 [vLo, vHi]</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목록 조회</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층을 지정해 조회하면 그 층에서 도달 가능한 면만 반환되며, 각 면에 위 v 구간이 함께 실립니다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따라서 "L2 화면"을 그리실 때는 면을 새로 만들 필요 없이, 면 전체를 그린 뒤 해당 v 구간만 활성으로 표시하시면 됩니다. HD_ACS 운영 화면도 같은 방식입니다.</w:t>
      </w:r>
    </w:p>
    <w:p>
      <w:pPr>
        <w:pStyle w:val="Heading2"/>
        <w:spacing w:after="120" w:before="260"/>
      </w:pPr>
      <w:r>
        <w:rPr>
          <w:rFonts w:ascii="맑은 고딕" w:cs="맑은 고딕" w:eastAsia="맑은 고딕" w:hAnsi="맑은 고딕"/>
          <w:b/>
          <w:bCs/>
          <w:color w:val="1F4E79"/>
          <w:sz w:val="24"/>
          <w:szCs w:val="24"/>
        </w:rPr>
        <w:t xml:space="preserve">4.5 영역(Area)과 검사 작업(TASK)의 표현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대상</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표현</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(Area)</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임의 4점 사각형. 축에 정렬되지 않은 </w:t>
            </w:r>
            <w:r>
              <w:rPr>
                <w:rFonts w:ascii="맑은 고딕" w:cs="맑은 고딕" w:eastAsia="맑은 고딕" w:hAnsi="맑은 고딕"/>
                <w:b/>
                <w:bCs/>
                <w:sz w:val="18"/>
                <w:szCs w:val="18"/>
              </w:rPr>
              <w:t xml:space="preserve">회전 사각형도 가능</w:t>
            </w:r>
            <w:r>
              <w:rPr>
                <w:rFonts w:ascii="맑은 고딕" w:cs="맑은 고딕" w:eastAsia="맑은 고딕" w:hAnsi="맑은 고딕"/>
                <w:b w:val="false"/>
                <w:bCs w:val="false"/>
                <w:sz w:val="18"/>
                <w:szCs w:val="18"/>
              </w:rPr>
              <w:t xml:space="preserve">하므로, 좌상·우하 두 점이 아니라 네 꼭짓점 배열로 받으셔야 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(TASK)</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 시작점 (u, v)와 끝점 (u, v) 두 점의 선분입니다.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정차 위치</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영역의 중심(centroid). 로봇이 그 영역을 검사할 때 서는 지점입니다.</w:t>
            </w:r>
          </w:p>
        </w:tc>
      </w:tr>
    </w:tbl>
    <w:p>
      <w:pPr>
        <w:pStyle w:val="Heading2"/>
        <w:spacing w:after="120" w:before="260"/>
      </w:pPr>
      <w:r>
        <w:rPr>
          <w:rFonts w:ascii="맑은 고딕" w:cs="맑은 고딕" w:eastAsia="맑은 고딕" w:hAnsi="맑은 고딕"/>
          <w:b/>
          <w:bCs/>
          <w:color w:val="1F4E79"/>
          <w:sz w:val="24"/>
          <w:szCs w:val="24"/>
        </w:rPr>
        <w:t xml:space="preserve">4.6 조회 API</w:t>
      </w:r>
    </w:p>
    <w:p>
      <w:pPr>
        <w:spacing w:after="120" w:before="60" w:line="300"/>
      </w:pPr>
      <w:r>
        <w:rPr>
          <w:rFonts w:ascii="맑은 고딕" w:cs="맑은 고딕" w:eastAsia="맑은 고딕" w:hAnsi="맑은 고딕"/>
          <w:b w:val="false"/>
          <w:bCs w:val="false"/>
          <w:sz w:val="18"/>
          <w:szCs w:val="18"/>
        </w:rPr>
        <w:t xml:space="preserve">모두 조회 전용(GET)이며 상태를 변경하지 않습니다. Base URL과 공통 규약은 </w:t>
      </w:r>
      <w:r>
        <w:rPr>
          <w:rFonts w:ascii="맑은 고딕" w:cs="맑은 고딕" w:eastAsia="맑은 고딕" w:hAnsi="맑은 고딕"/>
          <w:b/>
          <w:bCs/>
          <w:sz w:val="18"/>
          <w:szCs w:val="18"/>
        </w:rPr>
        <w:t xml:space="preserve">§5.1</w:t>
      </w:r>
      <w:r>
        <w:rPr>
          <w:rFonts w:ascii="맑은 고딕" w:cs="맑은 고딕" w:eastAsia="맑은 고딕" w:hAnsi="맑은 고딕"/>
          <w:b w:val="false"/>
          <w:bCs w:val="false"/>
          <w:sz w:val="18"/>
          <w:szCs w:val="18"/>
        </w:rPr>
        <w:t xml:space="preserve">과 동일합니다.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100"/>
        <w:gridCol w:w="2200"/>
        <w:gridCol w:w="2700"/>
      </w:tblGrid>
      <w:tr>
        <w:trPr>
          <w:tblHeader/>
        </w:trPr>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반환</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/api/tanks/{tankId}/geometry</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파라미터 + 유도값</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단면 형상 구성</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10개 + 프레임 + 윤곽</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캔버스 구성</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/api/tanks/{tankId}/walls?level=n</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 + 층 도달 v 구간</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층별 화면</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/api/areas?tankId={id}</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4점 좌표</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오버레이</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/api/areas/{areaId}/tasks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 좌표</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오버레이</w:t>
            </w:r>
          </w:p>
        </w:tc>
      </w:tr>
    </w:tbl>
    <w:p>
      <w:pPr>
        <w:pStyle w:val="Heading3"/>
        <w:spacing w:after="100" w:before="200"/>
      </w:pPr>
      <w:r>
        <w:rPr>
          <w:rFonts w:ascii="맑은 고딕" w:cs="맑은 고딕" w:eastAsia="맑은 고딕" w:hAnsi="맑은 고딕"/>
          <w:b/>
          <w:bCs/>
          <w:color w:val="333333"/>
          <w:sz w:val="21"/>
          <w:szCs w:val="21"/>
        </w:rPr>
        <w:t xml:space="preserve">4.6.1 선창 파라미터</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/api/tanks/{tankId}/geometry</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"lengthL":   45000,        // mm</w:t>
            </w:r>
          </w:p>
          <w:p>
            <w:pPr>
              <w:spacing w:after="0" w:before="0" w:line="240"/>
            </w:pPr>
            <w:r>
              <w:rPr>
                <w:rFonts w:ascii="Courier New" w:cs="Courier New" w:eastAsia="Courier New" w:hAnsi="Courier New"/>
                <w:sz w:val="15"/>
                <w:szCs w:val="15"/>
              </w:rPr>
              <w:t xml:space="preserve">  "wFloor":    8200,</w:t>
            </w:r>
          </w:p>
          <w:p>
            <w:pPr>
              <w:spacing w:after="0" w:before="0" w:line="240"/>
            </w:pPr>
            <w:r>
              <w:rPr>
                <w:rFonts w:ascii="Courier New" w:cs="Courier New" w:eastAsia="Courier New" w:hAnsi="Courier New"/>
                <w:sz w:val="15"/>
                <w:szCs w:val="15"/>
              </w:rPr>
              <w:t xml:space="preserve">  "thetaLow":  45.0,         // deg</w:t>
            </w:r>
          </w:p>
          <w:p>
            <w:pPr>
              <w:spacing w:after="0" w:before="0" w:line="240"/>
            </w:pPr>
            <w:r>
              <w:rPr>
                <w:rFonts w:ascii="Courier New" w:cs="Courier New" w:eastAsia="Courier New" w:hAnsi="Courier New"/>
                <w:sz w:val="15"/>
                <w:szCs w:val="15"/>
              </w:rPr>
              <w:t xml:space="preserve">  "hLow":      1900,</w:t>
            </w:r>
          </w:p>
          <w:p>
            <w:pPr>
              <w:spacing w:after="0" w:before="0" w:line="240"/>
            </w:pPr>
            <w:r>
              <w:rPr>
                <w:rFonts w:ascii="Courier New" w:cs="Courier New" w:eastAsia="Courier New" w:hAnsi="Courier New"/>
                <w:sz w:val="15"/>
                <w:szCs w:val="15"/>
              </w:rPr>
              <w:t xml:space="preserve">  "hWall":     5400,</w:t>
            </w:r>
          </w:p>
          <w:p>
            <w:pPr>
              <w:spacing w:after="0" w:before="0" w:line="240"/>
            </w:pPr>
            <w:r>
              <w:rPr>
                <w:rFonts w:ascii="Courier New" w:cs="Courier New" w:eastAsia="Courier New" w:hAnsi="Courier New"/>
                <w:sz w:val="15"/>
                <w:szCs w:val="15"/>
              </w:rPr>
              <w:t xml:space="preserve">  "thetaUp":   45.0,</w:t>
            </w:r>
          </w:p>
          <w:p>
            <w:pPr>
              <w:spacing w:after="0" w:before="0" w:line="240"/>
            </w:pPr>
            <w:r>
              <w:rPr>
                <w:rFonts w:ascii="Courier New" w:cs="Courier New" w:eastAsia="Courier New" w:hAnsi="Courier New"/>
                <w:sz w:val="15"/>
                <w:szCs w:val="15"/>
              </w:rPr>
              <w:t xml:space="preserve">  "hUp":       1900,</w:t>
            </w:r>
          </w:p>
          <w:p>
            <w:pPr>
              <w:spacing w:after="0" w:before="0" w:line="240"/>
            </w:pPr>
            <w:r>
              <w:rPr>
                <w:rFonts w:ascii="Courier New" w:cs="Courier New" w:eastAsia="Courier New" w:hAnsi="Courier New"/>
                <w:sz w:val="15"/>
                <w:szCs w:val="15"/>
              </w:rPr>
              <w:t xml:space="preserve">  "levelZ":    [0, 2400, 4800, 7200],</w:t>
            </w:r>
          </w:p>
          <w:p>
            <w:pPr>
              <w:spacing w:after="0" w:before="0" w:line="240"/>
            </w:pPr>
            <w:r>
              <w:rPr>
                <w:rFonts w:ascii="Courier New" w:cs="Courier New" w:eastAsia="Courier New" w:hAnsi="Courier New"/>
                <w:sz w:val="15"/>
                <w:szCs w:val="15"/>
              </w:rPr>
              <w:t xml:space="preserve">  "derived": { "beam": 12000, "wCeil": 8200, "height": 9200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4.6.2 면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/api/tanks/{tankId}/walls?level=2</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"uMax":       45000,          // 면 크기 (mm)</w:t>
            </w:r>
          </w:p>
          <w:p>
            <w:pPr>
              <w:spacing w:after="0" w:before="0" w:line="240"/>
            </w:pPr>
            <w:r>
              <w:rPr>
                <w:rFonts w:ascii="Courier New" w:cs="Courier New" w:eastAsia="Courier New" w:hAnsi="Courier New"/>
                <w:sz w:val="15"/>
                <w:szCs w:val="15"/>
              </w:rPr>
              <w:t xml:space="preserve">    "vMax":       5400,</w:t>
            </w:r>
          </w:p>
          <w:p>
            <w:pPr>
              <w:spacing w:after="0" w:before="0" w:line="240"/>
            </w:pPr>
            <w:r>
              <w:rPr>
                <w:rFonts w:ascii="Courier New" w:cs="Courier New" w:eastAsia="Courier New" w:hAnsi="Courier New"/>
                <w:sz w:val="15"/>
                <w:szCs w:val="15"/>
              </w:rPr>
              <w:t xml:space="preserve">    "shape":      "RECTANGLE",</w:t>
            </w:r>
          </w:p>
          <w:p>
            <w:pPr>
              <w:spacing w:after="0" w:before="0" w:line="240"/>
            </w:pPr>
            <w:r>
              <w:rPr>
                <w:rFonts w:ascii="Courier New" w:cs="Courier New" w:eastAsia="Courier New" w:hAnsi="Courier New"/>
                <w:sz w:val="15"/>
                <w:szCs w:val="15"/>
              </w:rPr>
              <w:t xml:space="preserve">    "outline":    [[0,0], [45000,0], [45000,5400], [0,5400]],</w:t>
            </w:r>
          </w:p>
          <w:p>
            <w:pPr>
              <w:spacing w:after="0" w:before="0" w:line="240"/>
            </w:pPr>
            <w:r>
              <w:rPr>
                <w:rFonts w:ascii="Courier New" w:cs="Courier New" w:eastAsia="Courier New" w:hAnsi="Courier New"/>
                <w:sz w:val="15"/>
                <w:szCs w:val="15"/>
              </w:rPr>
              <w:t xml:space="preserve">    "origin":     [-22500, 6000, 1900],   // 전역 3D (mm) — 3D 뷰용</w:t>
            </w:r>
          </w:p>
          <w:p>
            <w:pPr>
              <w:spacing w:after="0" w:before="0" w:line="240"/>
            </w:pPr>
            <w:r>
              <w:rPr>
                <w:rFonts w:ascii="Courier New" w:cs="Courier New" w:eastAsia="Courier New" w:hAnsi="Courier New"/>
                <w:sz w:val="15"/>
                <w:szCs w:val="15"/>
              </w:rPr>
              <w:t xml:space="preserve">    "uAxis":      [1, 0, 0],</w:t>
            </w:r>
          </w:p>
          <w:p>
            <w:pPr>
              <w:spacing w:after="0" w:before="0" w:line="240"/>
            </w:pPr>
            <w:r>
              <w:rPr>
                <w:rFonts w:ascii="Courier New" w:cs="Courier New" w:eastAsia="Courier New" w:hAnsi="Courier New"/>
                <w:sz w:val="15"/>
                <w:szCs w:val="15"/>
              </w:rPr>
              <w:t xml:space="preserve">    "vAxis":      [0, 0, 1],</w:t>
            </w:r>
          </w:p>
          <w:p>
            <w:pPr>
              <w:spacing w:after="0" w:before="0" w:line="240"/>
            </w:pPr>
            <w:r>
              <w:rPr>
                <w:rFonts w:ascii="Courier New" w:cs="Courier New" w:eastAsia="Courier New" w:hAnsi="Courier New"/>
                <w:sz w:val="15"/>
                <w:szCs w:val="15"/>
              </w:rPr>
              <w:t xml:space="preserve">    "reachableVBand": [500, 2900]         // 이 층에서 도달 가능한 v 구간</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6,</w:t>
            </w:r>
          </w:p>
          <w:p>
            <w:pPr>
              <w:spacing w:after="0" w:before="0" w:line="240"/>
            </w:pPr>
            <w:r>
              <w:rPr>
                <w:rFonts w:ascii="Courier New" w:cs="Courier New" w:eastAsia="Courier New" w:hAnsi="Courier New"/>
                <w:sz w:val="15"/>
                <w:szCs w:val="15"/>
              </w:rPr>
              <w:t xml:space="preserve">    "wallCode":   "A",</w:t>
            </w:r>
          </w:p>
          <w:p>
            <w:pPr>
              <w:spacing w:after="0" w:before="0" w:line="240"/>
            </w:pPr>
            <w:r>
              <w:rPr>
                <w:rFonts w:ascii="Courier New" w:cs="Courier New" w:eastAsia="Courier New" w:hAnsi="Courier New"/>
                <w:sz w:val="15"/>
                <w:szCs w:val="15"/>
              </w:rPr>
              <w:t xml:space="preserve">    "uMax":       12000,</w:t>
            </w:r>
          </w:p>
          <w:p>
            <w:pPr>
              <w:spacing w:after="0" w:before="0" w:line="240"/>
            </w:pPr>
            <w:r>
              <w:rPr>
                <w:rFonts w:ascii="Courier New" w:cs="Courier New" w:eastAsia="Courier New" w:hAnsi="Courier New"/>
                <w:sz w:val="15"/>
                <w:szCs w:val="15"/>
              </w:rPr>
              <w:t xml:space="preserve">    "vMax":       9200,</w:t>
            </w:r>
          </w:p>
          <w:p>
            <w:pPr>
              <w:spacing w:after="0" w:before="0" w:line="240"/>
            </w:pPr>
            <w:r>
              <w:rPr>
                <w:rFonts w:ascii="Courier New" w:cs="Courier New" w:eastAsia="Courier New" w:hAnsi="Courier New"/>
                <w:sz w:val="15"/>
                <w:szCs w:val="15"/>
              </w:rPr>
              <w:t xml:space="preserve">    "shape":      "POLYGON",</w:t>
            </w:r>
          </w:p>
          <w:p>
            <w:pPr>
              <w:spacing w:after="0" w:before="0" w:line="240"/>
            </w:pPr>
            <w:r>
              <w:rPr>
                <w:rFonts w:ascii="Courier New" w:cs="Courier New" w:eastAsia="Courier New" w:hAnsi="Courier New"/>
                <w:sz w:val="15"/>
                <w:szCs w:val="15"/>
              </w:rPr>
              <w:t xml:space="preserve">    "outline":    [[1900,0], [0,1900], [0,7300], [1900,9200],</w:t>
            </w:r>
          </w:p>
          <w:p>
            <w:pPr>
              <w:spacing w:after="0" w:before="0" w:line="240"/>
            </w:pPr>
            <w:r>
              <w:rPr>
                <w:rFonts w:ascii="Courier New" w:cs="Courier New" w:eastAsia="Courier New" w:hAnsi="Courier New"/>
                <w:sz w:val="15"/>
                <w:szCs w:val="15"/>
              </w:rPr>
              <w:t xml:space="preserve">                   [10100,9200], [12000,7300], [12000,1900], [10100,0]]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4.6.3 영역과 작업</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/api/areas?tankId=CT1</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"areaId": "c11e…", "areaName": "PM-L2-01", "wallId": 3,</w:t>
            </w:r>
          </w:p>
          <w:p>
            <w:pPr>
              <w:spacing w:after="0" w:before="0" w:line="240"/>
            </w:pPr>
            <w:r>
              <w:rPr>
                <w:rFonts w:ascii="Courier New" w:cs="Courier New" w:eastAsia="Courier New" w:hAnsi="Courier New"/>
                <w:sz w:val="15"/>
                <w:szCs w:val="15"/>
              </w:rPr>
              <w:t xml:space="preserve">   "wallCode": "PM", "level": 2, "taskCount": 7,</w:t>
            </w:r>
          </w:p>
          <w:p>
            <w:pPr>
              <w:spacing w:after="0" w:before="0" w:line="240"/>
            </w:pPr>
            <w:r>
              <w:rPr>
                <w:rFonts w:ascii="Courier New" w:cs="Courier New" w:eastAsia="Courier New" w:hAnsi="Courier New"/>
                <w:sz w:val="15"/>
                <w:szCs w:val="15"/>
              </w:rPr>
              <w:t xml:space="preserve">   "corners": [[3000,600], [6000,600], [6000,2400], [3000,2400]] }]</w:t>
            </w:r>
          </w:p>
        </w:tc>
      </w:tr>
    </w:tbl>
    <w:p>
      <w:pPr>
        <w:spacing w:after="60"/>
      </w:pP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/api/areas/{areaId}/tasks</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"taskId": "3a9f2c14-8e51-4d7a-b2c9-1f6e0a5d3b47", "seq": 1,</w:t>
            </w:r>
          </w:p>
          <w:p>
            <w:pPr>
              <w:spacing w:after="0" w:before="0" w:line="240"/>
            </w:pPr>
            <w:r>
              <w:rPr>
                <w:rFonts w:ascii="Courier New" w:cs="Courier New" w:eastAsia="Courier New" w:hAnsi="Courier New"/>
                <w:sz w:val="15"/>
                <w:szCs w:val="15"/>
              </w:rPr>
              <w:t xml:space="preserve">   "startU": 3200, "startV": 900, "endU": 5800, "endV": 900,</w:t>
            </w:r>
          </w:p>
          <w:p>
            <w:pPr>
              <w:spacing w:after="0" w:before="0" w:line="240"/>
            </w:pPr>
            <w:r>
              <w:rPr>
                <w:rFonts w:ascii="Courier New" w:cs="Courier New" w:eastAsia="Courier New" w:hAnsi="Courier New"/>
                <w:sz w:val="15"/>
                <w:szCs w:val="15"/>
              </w:rPr>
              <w:t xml:space="preserve">   "seamLength": 2600, "seamType": "LINE" }]</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하나의 키로 전부 연결됩니다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2A4A2A"/>
                <w:sz w:val="18"/>
                <w:szCs w:val="18"/>
              </w:rPr>
              <w:t xml:space="preserve"> 는 검사 이미지 메타데이터(§8.2)에 실리는 값이자 진행률 결과 조회(§5.6)의 TASK 식별자와 동일한 값입니다. 도면 위의 용접선 · 검사 결과 · 촬영 이미지가 이 하나의 키로 연결됩니다.</w:t>
            </w:r>
          </w:p>
        </w:tc>
      </w:tr>
    </w:tbl>
    <w:p>
      <w:pPr>
        <w:pStyle w:val="Heading2"/>
        <w:spacing w:after="120" w:before="260"/>
      </w:pPr>
      <w:r>
        <w:rPr>
          <w:rFonts w:ascii="맑은 고딕" w:cs="맑은 고딕" w:eastAsia="맑은 고딕" w:hAnsi="맑은 고딕"/>
          <w:b/>
          <w:bCs/>
          <w:color w:val="1F4E79"/>
          <w:sz w:val="24"/>
          <w:szCs w:val="24"/>
        </w:rPr>
        <w:t xml:space="preserve">4.7 전달 시점</w:t>
      </w:r>
    </w:p>
    <w:p>
      <w:pPr>
        <w:spacing w:after="120" w:before="60" w:line="300"/>
      </w:pPr>
      <w:r>
        <w:rPr>
          <w:rFonts w:ascii="맑은 고딕" w:cs="맑은 고딕" w:eastAsia="맑은 고딕" w:hAnsi="맑은 고딕"/>
          <w:b w:val="false"/>
          <w:bCs w:val="false"/>
          <w:i w:val="false"/>
          <w:iCs w:val="false"/>
          <w:sz w:val="20"/>
          <w:szCs w:val="20"/>
        </w:rPr>
        <w:t xml:space="preserve">선창 형상과 면 치수는 검사 실행과 무관한 정적 데이터이므로, 검사 준비가 완료된 시점부터 언제든 조회에 응답할 수 있습니다. POC 시나리오상으로는 "2. 선창 ID 입력" 단계에서 SAIGE가 선창을 생성한 직후 조회하시면 됩니다.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조회 API (SAIGE → ACS)</w:t>
      </w:r>
    </w:p>
    <w:p>
      <w:pPr>
        <w:pStyle w:val="Heading2"/>
        <w:spacing w:after="120" w:before="260"/>
      </w:pPr>
      <w:r>
        <w:rPr>
          <w:rFonts w:ascii="맑은 고딕" w:cs="맑은 고딕" w:eastAsia="맑은 고딕" w:hAnsi="맑은 고딕"/>
          <w:b/>
          <w:bCs/>
          <w:color w:val="1F4E79"/>
          <w:sz w:val="24"/>
          <w:szCs w:val="24"/>
        </w:rPr>
        <w:t xml:space="preserve">5.1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§4·§5의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폐쇄망 배포를 전제하고 있습니다. 인증 도입 여부와 규격은 협의 대상입니다.</w:t>
            </w:r>
          </w:p>
        </w:tc>
      </w:tr>
    </w:tbl>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5.2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5.3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"scenarioName": "CT1 검사",</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5.4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유일한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"totalTasks":     40,     // 전체 TASK 수 (진행률 분모)</w:t>
            </w:r>
          </w:p>
          <w:p>
            <w:pPr>
              <w:spacing w:after="0" w:before="0" w:line="240"/>
            </w:pPr>
            <w:r>
              <w:rPr>
                <w:rFonts w:ascii="Courier New" w:cs="Courier New" w:eastAsia="Courier New" w:hAnsi="Courier New"/>
                <w:sz w:val="15"/>
                <w:szCs w:val="15"/>
              </w:rPr>
              <w:t xml:space="preserve">  "releasedTasks":  24,     // 로봇에 발행된 고유 TASK 수</w:t>
            </w:r>
          </w:p>
          <w:p>
            <w:pPr>
              <w:spacing w:after="0" w:before="0" w:line="240"/>
            </w:pPr>
            <w:r>
              <w:rPr>
                <w:rFonts w:ascii="Courier New" w:cs="Courier New" w:eastAsia="Courier New" w:hAnsi="Courier New"/>
                <w:sz w:val="15"/>
                <w:szCs w:val="15"/>
              </w:rPr>
              <w:t xml:space="preserve">  "completedTasks": 12,     // 종결 TASK 수 (분자)</w:t>
            </w:r>
          </w:p>
          <w:p>
            <w:pPr>
              <w:spacing w:after="0" w:before="0" w:line="240"/>
            </w:pPr>
            <w:r>
              <w:rPr>
                <w:rFonts w:ascii="Courier New" w:cs="Courier New" w:eastAsia="Courier New" w:hAnsi="Courier New"/>
                <w:sz w:val="15"/>
                <w:szCs w:val="15"/>
              </w:rPr>
              <w:t xml:space="preserve">  "succeededTasks": 11,     // 성공</w:t>
            </w:r>
          </w:p>
          <w:p>
            <w:pPr>
              <w:spacing w:after="0" w:before="0" w:line="240"/>
            </w:pPr>
            <w:r>
              <w:rPr>
                <w:rFonts w:ascii="Courier New" w:cs="Courier New" w:eastAsia="Courier New" w:hAnsi="Courier New"/>
                <w:sz w:val="15"/>
                <w:szCs w:val="15"/>
              </w:rPr>
              <w:t xml:space="preserve">  "failedTasks":    1,      // 실패</w:t>
            </w:r>
          </w:p>
          <w:p>
            <w:pPr>
              <w:spacing w:after="0" w:before="0" w:line="240"/>
            </w:pPr>
            <w:r>
              <w:rPr>
                <w:rFonts w:ascii="Courier New" w:cs="Courier New" w:eastAsia="Courier New" w:hAnsi="Courier New"/>
                <w:sz w:val="15"/>
                <w:szCs w:val="15"/>
              </w:rPr>
              <w:t xml:space="preserve">  "skippedTasks":   0,      // 재시도 초과로 스킵 (failedTasks 의 부분집합)</w:t>
            </w:r>
          </w:p>
          <w:p>
            <w:pPr>
              <w:spacing w:after="0" w:before="0" w:line="240"/>
            </w:pPr>
            <w:r>
              <w:rPr>
                <w:rFonts w:ascii="Courier New" w:cs="Courier New" w:eastAsia="Courier New" w:hAnsi="Courier New"/>
                <w:sz w:val="15"/>
                <w:szCs w:val="15"/>
              </w:rPr>
              <w:t xml:space="preserve">  "excludedTasks":  0,      // 검사 대상에서 제외됨 (분모 미포함)</w:t>
            </w:r>
          </w:p>
          <w:p>
            <w:pPr>
              <w:spacing w:after="0" w:before="0" w:line="240"/>
            </w:pPr>
            <w:r>
              <w:rPr>
                <w:rFonts w:ascii="Courier New" w:cs="Courier New" w:eastAsia="Courier New" w:hAnsi="Courier New"/>
                <w:sz w:val="15"/>
                <w:szCs w:val="15"/>
              </w:rPr>
              <w:t xml:space="preserve">  "pendingTasks":   28,     // 미종결</w:t>
            </w:r>
          </w:p>
          <w:p>
            <w:pPr>
              <w:spacing w:after="0" w:before="0" w:line="240"/>
            </w:pPr>
            <w:r>
              <w:rPr>
                <w:rFonts w:ascii="Courier New" w:cs="Courier New" w:eastAsia="Courier New" w:hAnsi="Courier New"/>
                <w:sz w:val="15"/>
                <w:szCs w:val="15"/>
              </w:rPr>
              <w:t xml:space="preserve">  "percent":        30.0,   // completedTasks / totalTasks × 100</w:t>
            </w:r>
          </w:p>
          <w:p>
            <w:pPr>
              <w:spacing w:after="0" w:before="0" w:line="240"/>
            </w:pPr>
            <w:r>
              <w:rPr>
                <w:rFonts w:ascii="Courier New" w:cs="Courier New" w:eastAsia="Courier New" w:hAnsi="Courier New"/>
                <w:sz w:val="15"/>
                <w:szCs w:val="15"/>
              </w:rPr>
              <w:t xml:space="preserve">  "fraction":       0.30    // 0~1 진행바용</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val="false"/>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failedTasks 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(§6.4).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조회 주기 </w:t>
            </w:r>
            <w:r>
              <w:rPr>
                <w:rFonts w:ascii="맑은 고딕" w:cs="맑은 고딕" w:eastAsia="맑은 고딕" w:hAnsi="맑은 고딕"/>
                <w:b w:val="false"/>
                <w:bCs w:val="false"/>
                <w:color w:val="2A4A2A"/>
                <w:sz w:val="18"/>
                <w:szCs w:val="18"/>
              </w:rPr>
              <w:t xml:space="preserve">1~5초 주기 조회를 전제로 설계했습니다. 진행률 값 자체는 TASK가 종결될 때만 변하므로 대부분의 응답은 직전과 동일합니다. HD_ACS는 약 1초 TTL의 서버 측 캐시로 고빈도 조회에 대응하므로, 1초 주기 조회에도 DB 부하가 증가하지 않습니다.</w:t>
            </w:r>
          </w:p>
        </w:tc>
      </w:tr>
    </w:tbl>
    <w:p>
      <w:pPr>
        <w:pStyle w:val="Heading2"/>
        <w:spacing w:after="120" w:before="260"/>
      </w:pPr>
      <w:r>
        <w:rPr>
          <w:rFonts w:ascii="맑은 고딕" w:cs="맑은 고딕" w:eastAsia="맑은 고딕" w:hAnsi="맑은 고딕"/>
          <w:b/>
          <w:bCs/>
          <w:color w:val="1F4E79"/>
          <w:sz w:val="24"/>
          <w:szCs w:val="24"/>
        </w:rPr>
        <w:t xml:space="preserve">5.5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"missions": [</w:t>
            </w:r>
          </w:p>
          <w:p>
            <w:pPr>
              <w:spacing w:after="0" w:before="0" w:line="240"/>
            </w:pPr>
            <w:r>
              <w:rPr>
                <w:rFonts w:ascii="Courier New" w:cs="Courier New" w:eastAsia="Courier New" w:hAnsi="Courier New"/>
                <w:sz w:val="15"/>
                <w:szCs w:val="15"/>
              </w:rPr>
              <w:t xml:space="preserve">    { "missionId": "…", "level": 1, "mapId": "CT1-L1", "state": "Completed" },</w:t>
            </w:r>
          </w:p>
          <w:p>
            <w:pPr>
              <w:spacing w:after="0" w:before="0" w:line="240"/>
            </w:pPr>
            <w:r>
              <w:rPr>
                <w:rFonts w:ascii="Courier New" w:cs="Courier New" w:eastAsia="Courier New" w:hAnsi="Courier New"/>
                <w:sz w:val="15"/>
                <w:szCs w:val="15"/>
              </w:rPr>
              <w:t xml:space="preserve">    { "missionId": "…", "level": 2, "mapId": "CT1-L2", "state": "Running"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5.6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 12,</w:t>
            </w:r>
          </w:p>
          <w:p>
            <w:pPr>
              <w:spacing w:after="0" w:before="0" w:line="240"/>
            </w:pPr>
            <w:r>
              <w:rPr>
                <w:rFonts w:ascii="Courier New" w:cs="Courier New" w:eastAsia="Courier New" w:hAnsi="Courier New"/>
                <w:sz w:val="15"/>
                <w:szCs w:val="15"/>
              </w:rPr>
              <w:t xml:space="preserve">  "items":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"areaId":      "c11e…",</w:t>
            </w:r>
          </w:p>
          <w:p>
            <w:pPr>
              <w:spacing w:after="0" w:before="0" w:line="240"/>
            </w:pPr>
            <w:r>
              <w:rPr>
                <w:rFonts w:ascii="Courier New" w:cs="Courier New" w:eastAsia="Courier New" w:hAnsi="Courier New"/>
                <w:sz w:val="15"/>
                <w:szCs w:val="15"/>
              </w:rPr>
              <w:t xml:space="preserve">      "areaName":    "PM-L2-01",</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"level":       2,</w:t>
            </w:r>
          </w:p>
          <w:p>
            <w:pPr>
              <w:spacing w:after="0" w:before="0" w:line="240"/>
            </w:pPr>
            <w:r>
              <w:rPr>
                <w:rFonts w:ascii="Courier New" w:cs="Courier New" w:eastAsia="Courier New" w:hAnsi="Courier New"/>
                <w:sz w:val="15"/>
                <w:szCs w:val="15"/>
              </w:rPr>
              <w:t xml:space="preserve">      "status":      "FAILED",</w:t>
            </w:r>
          </w:p>
          <w:p>
            <w:pPr>
              <w:spacing w:after="0" w:before="0" w:line="240"/>
            </w:pPr>
            <w:r>
              <w:rPr>
                <w:rFonts w:ascii="Courier New" w:cs="Courier New" w:eastAsia="Courier New" w:hAnsi="Courier New"/>
                <w:sz w:val="15"/>
                <w:szCs w:val="15"/>
              </w:rPr>
              <w:t xml:space="preserve">      "attempts":    3,</w:t>
            </w:r>
          </w:p>
          <w:p>
            <w:pPr>
              <w:spacing w:after="0" w:before="0" w:line="240"/>
            </w:pPr>
            <w:r>
              <w:rPr>
                <w:rFonts w:ascii="Courier New" w:cs="Courier New" w:eastAsia="Courier New" w:hAnsi="Courier New"/>
                <w:sz w:val="15"/>
                <w:szCs w:val="15"/>
              </w:rPr>
              <w:t xml:space="preserve">      "occurredAt":  "2026-08-19T05:12:30Z",</w:t>
            </w:r>
          </w:p>
          <w:p>
            <w:pPr>
              <w:spacing w:after="0" w:before="0" w:line="240"/>
            </w:pPr>
            <w:r>
              <w:rPr>
                <w:rFonts w:ascii="Courier New" w:cs="Courier New" w:eastAsia="Courier New" w:hAnsi="Courier New"/>
                <w:sz w:val="15"/>
                <w:szCs w:val="15"/>
              </w:rPr>
              <w:t xml:space="preserve">      "description": "vision timeout",   // 로봇이 보고한 실패 사유</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"seamStart":  { "u": 12500, "v": 4200 },  // 용접선 시작 (면-로컬, mm)</w:t>
            </w:r>
          </w:p>
          <w:p>
            <w:pPr>
              <w:spacing w:after="0" w:before="0" w:line="240"/>
            </w:pPr>
            <w:r>
              <w:rPr>
                <w:rFonts w:ascii="Courier New" w:cs="Courier New" w:eastAsia="Courier New" w:hAnsi="Courier New"/>
                <w:sz w:val="15"/>
                <w:szCs w:val="15"/>
              </w:rPr>
              <w:t xml:space="preserve">        "seamEnd":    { "u": 17800, "v": 4200 },  // 용접선 끝</w:t>
            </w:r>
          </w:p>
          <w:p>
            <w:pPr>
              <w:spacing w:after="0" w:before="0" w:line="240"/>
            </w:pPr>
            <w:r>
              <w:rPr>
                <w:rFonts w:ascii="Courier New" w:cs="Courier New" w:eastAsia="Courier New" w:hAnsi="Courier New"/>
                <w:sz w:val="15"/>
                <w:szCs w:val="15"/>
              </w:rPr>
              <w:t xml:space="preserve">        "seamLength": 5300,                       // 용접선 길이 (mm)</w:t>
            </w:r>
          </w:p>
          <w:p>
            <w:pPr>
              <w:spacing w:after="0" w:before="0" w:line="240"/>
            </w:pPr>
            <w:r>
              <w:rPr>
                <w:rFonts w:ascii="Courier New" w:cs="Courier New" w:eastAsia="Courier New" w:hAnsi="Courier New"/>
                <w:sz w:val="15"/>
                <w:szCs w:val="15"/>
              </w:rPr>
              <w:t xml:space="preserve">        "seamType":   "LINE"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당 1건만 반환합니다 (최종 결과 기준).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 필드는 폐지되었습니다 (§2.5).</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position 은 촬영 지점도 로봇 위치도 아닙니다 </w:t>
            </w:r>
            <w:r>
              <w:rPr>
                <w:rFonts w:ascii="맑은 고딕" w:cs="맑은 고딕" w:eastAsia="맑은 고딕" w:hAnsi="맑은 고딕"/>
                <w:b w:val="false"/>
                <w:bCs w:val="false"/>
                <w:color w:val="5A3A00"/>
                <w:sz w:val="18"/>
                <w:szCs w:val="18"/>
              </w:rPr>
              <w:t xml:space="preserve">TASK 결과의 position 은 그 TASK가 담당하는 </w:t>
            </w:r>
            <w:r>
              <w:rPr>
                <w:rFonts w:ascii="맑은 고딕" w:cs="맑은 고딕" w:eastAsia="맑은 고딕" w:hAnsi="맑은 고딕"/>
                <w:b/>
                <w:bCs/>
                <w:color w:val="5A3A00"/>
                <w:sz w:val="18"/>
                <w:szCs w:val="18"/>
              </w:rPr>
              <w:t xml:space="preserve">용접선 구간의 시작점과 끝점</w:t>
            </w:r>
            <w:r>
              <w:rPr>
                <w:rFonts w:ascii="맑은 고딕" w:cs="맑은 고딕" w:eastAsia="맑은 고딕" w:hAnsi="맑은 고딕"/>
                <w:b w:val="false"/>
                <w:bCs w:val="false"/>
                <w:color w:val="5A3A00"/>
                <w:sz w:val="18"/>
                <w:szCs w:val="18"/>
              </w:rPr>
              <w:t xml:space="preserve">입니다. 세 위치 정보의 성격이 다르므로 구분해 두시는 편이 좋습니다.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42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위치 정보</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구간 — 무엇을 검사해야 하는가</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 (§8.2)</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실제로 촬영한 지점 — 어디를 찍었는가</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전송 (§9.1)</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본체의 도면 좌표 — 로봇이 어디 있는가</w:t>
            </w:r>
          </w:p>
        </w:tc>
      </w:tr>
    </w:tbl>
    <w:p>
      <w:pPr>
        <w:pStyle w:val="Heading2"/>
        <w:spacing w:after="120" w:before="260"/>
      </w:pPr>
      <w:r>
        <w:rPr>
          <w:rFonts w:ascii="맑은 고딕" w:cs="맑은 고딕" w:eastAsia="맑은 고딕" w:hAnsi="맑은 고딕"/>
          <w:b/>
          <w:bCs/>
          <w:color w:val="1F4E79"/>
          <w:sz w:val="24"/>
          <w:szCs w:val="24"/>
        </w:rPr>
        <w:t xml:space="preserve">5.7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6.1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p>
      <w:pPr>
        <w:spacing w:after="120" w:before="60" w:line="300"/>
      </w:pPr>
      <w:r>
        <w:rPr>
          <w:rFonts w:ascii="맑은 고딕" w:cs="맑은 고딕" w:eastAsia="맑은 고딕" w:hAnsi="맑은 고딕"/>
          <w:b w:val="false"/>
          <w:bCs w:val="false"/>
          <w:sz w:val="18"/>
          <w:szCs w:val="18"/>
        </w:rPr>
        <w:t xml:space="preserve">로봇 작업은 정차 단위로 순차 발행됩니다. 발행분을 분모로 삼으면 정차 하나가 완료된 직후에는 </w:t>
      </w:r>
      <w:r>
        <w:rPr>
          <w:rFonts w:ascii="Courier New" w:cs="Courier New" w:eastAsia="Courier New" w:hAnsi="Courier New"/>
          <w:sz w:val="17"/>
          <w:szCs w:val="17"/>
        </w:rPr>
        <w:t xml:space="preserve">1/1 = 100%</w:t>
      </w:r>
      <w:r>
        <w:rPr>
          <w:rFonts w:ascii="맑은 고딕" w:cs="맑은 고딕" w:eastAsia="맑은 고딕" w:hAnsi="맑은 고딕"/>
          <w:b w:val="false"/>
          <w:bCs w:val="false"/>
          <w:sz w:val="18"/>
          <w:szCs w:val="18"/>
        </w:rPr>
        <w:t xml:space="preserve">, 다음 정차가 발행되면 </w:t>
      </w:r>
      <w:r>
        <w:rPr>
          <w:rFonts w:ascii="Courier New" w:cs="Courier New" w:eastAsia="Courier New" w:hAnsi="Courier New"/>
          <w:sz w:val="17"/>
          <w:szCs w:val="17"/>
        </w:rPr>
        <w:t xml:space="preserve">1/2 = 50%</w:t>
      </w:r>
      <w:r>
        <w:rPr>
          <w:rFonts w:ascii="맑은 고딕" w:cs="맑은 고딕" w:eastAsia="맑은 고딕" w:hAnsi="맑은 고딕"/>
          <w:b w:val="false"/>
          <w:bCs w:val="false"/>
          <w:sz w:val="18"/>
          <w:szCs w:val="18"/>
        </w:rPr>
        <w:t xml:space="preserve">로 진행률이 되돌아갑니다. 계획 총수를 분모로 고정해야 진행률이 단조 증가합니다.</w:t>
      </w:r>
    </w:p>
    <w:p>
      <w:pPr>
        <w:pStyle w:val="Heading2"/>
        <w:spacing w:after="120" w:before="260"/>
      </w:pPr>
      <w:r>
        <w:rPr>
          <w:rFonts w:ascii="맑은 고딕" w:cs="맑은 고딕" w:eastAsia="맑은 고딕" w:hAnsi="맑은 고딕"/>
          <w:b/>
          <w:bCs/>
          <w:color w:val="1F4E79"/>
          <w:sz w:val="24"/>
          <w:szCs w:val="24"/>
        </w:rPr>
        <w:t xml:space="preserve">6.2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6.3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 집계는 고유 TASK 기준으로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해당 TASK의 시도 중 성공이 하나라도 있으면 → 성공</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 여유가 남아 있으면 → 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6.4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분모에 포함되지 않으며,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6.5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수행됩니다(§3.4).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 내 촬영이 하나라도 실패하면 그 TASK는 실패로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6.6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상태 및 열거형 정의</w:t>
      </w:r>
    </w:p>
    <w:p>
      <w:pPr>
        <w:pStyle w:val="Heading2"/>
        <w:spacing w:after="120" w:before="260"/>
      </w:pPr>
      <w:r>
        <w:rPr>
          <w:rFonts w:ascii="맑은 고딕" w:cs="맑은 고딕" w:eastAsia="맑은 고딕" w:hAnsi="맑은 고딕"/>
          <w:b/>
          <w:bCs/>
          <w:color w:val="1F4E79"/>
          <w:sz w:val="24"/>
          <w:szCs w:val="24"/>
        </w:rPr>
        <w:t xml:space="preserve">7.1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7.2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7.3 검사 작업 결과 상태 (TASK.status)</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성공</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실패 (재시도 소진)</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본 상태는 </w:t>
      </w:r>
      <w:r>
        <w:rPr>
          <w:rFonts w:ascii="맑은 고딕" w:cs="맑은 고딕" w:eastAsia="맑은 고딕" w:hAnsi="맑은 고딕"/>
          <w:b/>
          <w:bCs/>
          <w:sz w:val="18"/>
          <w:szCs w:val="18"/>
        </w:rPr>
        <w:t xml:space="preserve">작업 수행 여부</w:t>
      </w:r>
      <w:r>
        <w:rPr>
          <w:rFonts w:ascii="맑은 고딕" w:cs="맑은 고딕" w:eastAsia="맑은 고딕" w:hAnsi="맑은 고딕"/>
          <w:b w:val="false"/>
          <w:bCs w:val="false"/>
          <w:sz w:val="18"/>
          <w:szCs w:val="18"/>
        </w:rPr>
        <w:t xml:space="preserve">이며, 용접 품질의 OK/NG 판정이 아닙니다 (§3.3).</w:t>
      </w:r>
    </w:p>
    <w:p>
      <w:pPr>
        <w:pStyle w:val="Heading2"/>
        <w:spacing w:after="120" w:before="260"/>
      </w:pPr>
      <w:r>
        <w:rPr>
          <w:rFonts w:ascii="맑은 고딕" w:cs="맑은 고딕" w:eastAsia="맑은 고딕" w:hAnsi="맑은 고딕"/>
          <w:b/>
          <w:bCs/>
          <w:color w:val="1F4E79"/>
          <w:sz w:val="24"/>
          <w:szCs w:val="24"/>
        </w:rPr>
        <w:t xml:space="preserve">7.4 로봇 상태 (robot health status)</w:t>
      </w:r>
    </w:p>
    <w:p>
      <w:pPr>
        <w:spacing w:after="120" w:before="60" w:line="300"/>
      </w:pPr>
      <w:r>
        <w:rPr>
          <w:rFonts w:ascii="맑은 고딕" w:cs="맑은 고딕" w:eastAsia="맑은 고딕" w:hAnsi="맑은 고딕"/>
          <w:b/>
          <w:bCs/>
          <w:color w:val="2D6E2D"/>
          <w:sz w:val="18"/>
          <w:szCs w:val="18"/>
        </w:rPr>
        <w:t xml:space="preserve">SAIGE 개정판 API 문서에서 4종 열거값이 확정되었습니다.</w:t>
      </w:r>
      <w:r>
        <w:rPr>
          <w:rFonts w:ascii="맑은 고딕" w:cs="맑은 고딕" w:eastAsia="맑은 고딕" w:hAnsi="맑은 고딕"/>
          <w:b w:val="false"/>
          <w:bCs w:val="false"/>
          <w:sz w:val="18"/>
          <w:szCs w:val="18"/>
        </w:rPr>
        <w:t xml:space="preserve"> HD_ACS가 산출하는 상태와 1:1로 대응하며, 통신 두절 상태에 대응하는 값도 포함되어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2300"/>
        <w:gridCol w:w="50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VALUE</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WORKING</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IDLE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ERROR</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검사 이미지 · 메타데이터 (비전 → SAIGE)</w:t>
      </w:r>
    </w:p>
    <w:p>
      <w:pPr>
        <w:spacing w:after="120" w:before="60" w:line="300"/>
      </w:pPr>
      <w:r>
        <w:rPr>
          <w:rFonts w:ascii="맑은 고딕" w:cs="맑은 고딕" w:eastAsia="맑은 고딕" w:hAnsi="맑은 고딕"/>
          <w:b w:val="false"/>
          <w:bCs w:val="false"/>
          <w:sz w:val="18"/>
          <w:szCs w:val="18"/>
        </w:rPr>
        <w:t xml:space="preserve">비전 검사 S/W는 촬영할 때마다 이미지와 메타데이터를 SAIGE로 전송합니다 (</w:t>
      </w:r>
      <w:r>
        <w:rPr>
          <w:rFonts w:ascii="Courier New" w:cs="Courier New" w:eastAsia="Courier New" w:hAnsi="Courier New"/>
          <w:sz w:val="17"/>
          <w:szCs w:val="17"/>
        </w:rPr>
        <w:t xml:space="preserve">POST /agent/v3/external/inspection</w:t>
      </w:r>
      <w:r>
        <w:rPr>
          <w:rFonts w:ascii="맑은 고딕" w:cs="맑은 고딕" w:eastAsia="맑은 고딕" w:hAnsi="맑은 고딕"/>
          <w:b w:val="false"/>
          <w:bCs w:val="false"/>
          <w:sz w:val="18"/>
          <w:szCs w:val="18"/>
        </w:rPr>
        <w:t xml:space="preserve">). 본 장은 그 메타데이터의 확정 규격과, 이를 HD_ACS의 검사 작업(TASK)·도면에 연결하는 방법입니다.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(taskId · attempt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(taskId · attempt · captureSeq · u,v,h)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(Vision PC1 → PC2) ]</w:t>
            </w:r>
          </w:p>
          <w:p>
            <w:pPr>
              <w:spacing w:after="0" w:before="0" w:line="250"/>
            </w:pPr>
            <w:r>
              <w:rPr>
                <w:rFonts w:ascii="Courier New" w:cs="Courier New" w:eastAsia="Courier New" w:hAnsi="Courier New"/>
                <w:sz w:val="17"/>
                <w:szCs w:val="17"/>
              </w:rPr>
              <w:t xml:space="preserve">     │   이미지 + 메타데이터 (REST multipart)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검사 PC → Admin PC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taskId를 함께 전달하고, 로봇은 그 작업을 수행하며 발생하는 모든 촬영 요청에 같은 taskId를 실어 비전 S/W에 전달합니다. 비전 S/W는 그 값을 그대로 메타데이터에 담아 SAIGE로 중계합니다.</w:t>
      </w:r>
    </w:p>
    <w:p>
      <w:pPr>
        <w:pStyle w:val="Heading2"/>
        <w:spacing w:after="120" w:before="260"/>
      </w:pPr>
      <w:r>
        <w:rPr>
          <w:rFonts w:ascii="맑은 고딕" w:cs="맑은 고딕" w:eastAsia="맑은 고딕" w:hAnsi="맑은 고딕"/>
          <w:b/>
          <w:bCs/>
          <w:color w:val="1F4E79"/>
          <w:sz w:val="24"/>
          <w:szCs w:val="24"/>
        </w:rPr>
        <w:t xml:space="preserve">8.2 metadata 확정 규격</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"fileName":       "…",                    // string</w:t>
            </w:r>
          </w:p>
          <w:p>
            <w:pPr>
              <w:spacing w:after="0" w:before="0" w:line="240"/>
            </w:pPr>
            <w:r>
              <w:rPr>
                <w:rFonts w:ascii="Courier New" w:cs="Courier New" w:eastAsia="Courier New" w:hAnsi="Courier New"/>
                <w:sz w:val="15"/>
                <w:szCs w:val="15"/>
              </w:rPr>
              <w:t xml:space="preserve">  "productId":      "3a9f2c14-8e51-4d7a-b2c9-1f6e0a5d3b47",</w:t>
            </w:r>
          </w:p>
          <w:p>
            <w:pPr>
              <w:spacing w:after="0" w:before="0" w:line="240"/>
            </w:pPr>
            <w:r>
              <w:rPr>
                <w:rFonts w:ascii="Courier New" w:cs="Courier New" w:eastAsia="Courier New" w:hAnsi="Courier New"/>
                <w:sz w:val="15"/>
                <w:szCs w:val="15"/>
              </w:rPr>
              <w:t xml:space="preserve">  "width":          256,</w:t>
            </w:r>
          </w:p>
          <w:p>
            <w:pPr>
              <w:spacing w:after="0" w:before="0" w:line="240"/>
            </w:pPr>
            <w:r>
              <w:rPr>
                <w:rFonts w:ascii="Courier New" w:cs="Courier New" w:eastAsia="Courier New" w:hAnsi="Courier New"/>
                <w:sz w:val="15"/>
                <w:szCs w:val="15"/>
              </w:rPr>
              <w:t xml:space="preserve">  "height":         256,</w:t>
            </w:r>
          </w:p>
          <w:p>
            <w:pPr>
              <w:spacing w:after="0" w:before="0" w:line="240"/>
            </w:pPr>
            <w:r>
              <w:rPr>
                <w:rFonts w:ascii="Courier New" w:cs="Courier New" w:eastAsia="Courier New" w:hAnsi="Courier New"/>
                <w:sz w:val="15"/>
                <w:szCs w:val="15"/>
              </w:rPr>
              <w:t xml:space="preserve">  "productionTime": 1743052474000,          // unix epoch ms</w:t>
            </w:r>
          </w:p>
          <w:p>
            <w:pPr>
              <w:spacing w:after="0" w:before="0" w:line="240"/>
            </w:pPr>
            <w:r>
              <w:rPr>
                <w:rFonts w:ascii="Courier New" w:cs="Courier New" w:eastAsia="Courier New" w:hAnsi="Courier New"/>
                <w:sz w:val="15"/>
                <w:szCs w:val="15"/>
              </w:rPr>
              <w:t xml:space="preserve">  "metadata": {</w:t>
            </w:r>
          </w:p>
          <w:p>
            <w:pPr>
              <w:spacing w:after="0" w:before="0" w:line="240"/>
            </w:pPr>
            <w:r>
              <w:rPr>
                <w:rFonts w:ascii="Courier New" w:cs="Courier New" w:eastAsia="Courier New" w:hAnsi="Courier New"/>
                <w:sz w:val="15"/>
                <w:szCs w:val="15"/>
              </w:rPr>
              <w:t xml:space="preserve">      "wallId":      3,                     // 1~10   (int)  ← 면 (§2.3)</w:t>
            </w:r>
          </w:p>
          <w:p>
            <w:pPr>
              <w:spacing w:after="0" w:before="0" w:line="240"/>
            </w:pPr>
            <w:r>
              <w:rPr>
                <w:rFonts w:ascii="Courier New" w:cs="Courier New" w:eastAsia="Courier New" w:hAnsi="Courier New"/>
                <w:sz w:val="15"/>
                <w:szCs w:val="15"/>
              </w:rPr>
              <w:t xml:space="preserve">      "surfaceType": 2,                     // 0/1/2  (int)  ← 형상 (§2.4)</w:t>
            </w:r>
          </w:p>
          <w:p>
            <w:pPr>
              <w:spacing w:after="0" w:before="0" w:line="240"/>
            </w:pPr>
            <w:r>
              <w:rPr>
                <w:rFonts w:ascii="Courier New" w:cs="Courier New" w:eastAsia="Courier New" w:hAnsi="Courier New"/>
                <w:sz w:val="15"/>
                <w:szCs w:val="15"/>
              </w:rPr>
              <w:t xml:space="preserve">      "positionU":   1250,                  // 면 위 u (mm, int)</w:t>
            </w:r>
          </w:p>
          <w:p>
            <w:pPr>
              <w:spacing w:after="0" w:before="0" w:line="240"/>
            </w:pPr>
            <w:r>
              <w:rPr>
                <w:rFonts w:ascii="Courier New" w:cs="Courier New" w:eastAsia="Courier New" w:hAnsi="Courier New"/>
                <w:sz w:val="15"/>
                <w:szCs w:val="15"/>
              </w:rPr>
              <w:t xml:space="preserve">      "positionV":   3400,                  // 면 위 v (mm, int)</w:t>
            </w:r>
          </w:p>
          <w:p>
            <w:pPr>
              <w:spacing w:after="0" w:before="0" w:line="240"/>
            </w:pPr>
            <w:r>
              <w:rPr>
                <w:rFonts w:ascii="Courier New" w:cs="Courier New" w:eastAsia="Courier New" w:hAnsi="Courier New"/>
                <w:sz w:val="15"/>
                <w:szCs w:val="15"/>
              </w:rPr>
              <w:t xml:space="preserve">      "positionH":   12,                    // 표면 높이 h (mm, int)</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"attempt":     1,                     // 시도 번호, 1부터</w:t>
            </w:r>
          </w:p>
          <w:p>
            <w:pPr>
              <w:spacing w:after="0" w:before="0" w:line="240"/>
            </w:pPr>
            <w:r>
              <w:rPr>
                <w:rFonts w:ascii="Courier New" w:cs="Courier New" w:eastAsia="Courier New" w:hAnsi="Courier New"/>
                <w:sz w:val="15"/>
                <w:szCs w:val="15"/>
              </w:rPr>
              <w:t xml:space="preserve">      "captureSeq":  3                      // 시도 내 촬영 번호, 1부터</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200"/>
        <w:gridCol w:w="59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1~10 (§2.3). </w:t>
            </w:r>
            <w:r>
              <w:rPr>
                <w:rFonts w:ascii="맑은 고딕" w:cs="맑은 고딕" w:eastAsia="맑은 고딕" w:hAnsi="맑은 고딕"/>
                <w:b/>
                <w:bCs/>
                <w:color w:val="B03A00"/>
                <w:sz w:val="18"/>
                <w:szCs w:val="18"/>
              </w:rPr>
              <w:t xml:space="preserve">구 surfaceId — 명칭 변경 및 정수 통일 (기존 API 문서는 "0x00" 문자열).</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형상 0/1/2 (§2.4). </w:t>
            </w:r>
            <w:r>
              <w:rPr>
                <w:rFonts w:ascii="맑은 고딕" w:cs="맑은 고딕" w:eastAsia="맑은 고딕" w:hAnsi="맑은 고딕"/>
                <w:b/>
                <w:bCs/>
                <w:color w:val="B03A00"/>
                <w:sz w:val="18"/>
                <w:szCs w:val="18"/>
              </w:rPr>
              <w:t xml:space="preserve">기존 문서에서 surfaceId 와 설명이 서로 바뀌어 있어 정정이 필요합니다.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u (mm)</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positionV</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v (mm)</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positionH</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h (mm).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§8.5</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GUID.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폐지된 taskSeq 를 대체합니다.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1부터.</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내 촬영 번호. 시도마다 1부터 다시 시작합니다.</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기존 API 문서 대비 변경점 4가지 </w:t>
            </w:r>
          </w:p>
          <w:p>
            <w:pPr>
              <w:spacing w:after="40" w:before="60" w:line="300"/>
            </w:pPr>
            <w:r>
              <w:rPr>
                <w:rFonts w:ascii="맑은 고딕" w:cs="맑은 고딕" w:eastAsia="맑은 고딕" w:hAnsi="맑은 고딕"/>
                <w:b/>
                <w:bCs/>
                <w:color w:val="5A3A00"/>
                <w:sz w:val="18"/>
                <w:szCs w:val="18"/>
              </w:rPr>
              <w:t xml:space="preserve">①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5A3A00"/>
                <w:sz w:val="18"/>
                <w:szCs w:val="18"/>
              </w:rPr>
              <w:t xml:space="preserve"> (GUID 문자열)로 교체하고 </w:t>
            </w:r>
            <w:r>
              <w:rPr>
                <w:rFonts w:ascii="Courier New" w:cs="Courier New" w:eastAsia="Courier New" w:hAnsi="Courier New"/>
                <w:sz w:val="17"/>
                <w:szCs w:val="17"/>
              </w:rPr>
              <w:t xml:space="preserve">attempt</w:t>
            </w:r>
            <w:r>
              <w:rPr>
                <w:rFonts w:ascii="맑은 고딕" w:cs="맑은 고딕" w:eastAsia="맑은 고딕" w:hAnsi="맑은 고딕"/>
                <w:b w:val="false"/>
                <w:bCs w:val="false"/>
                <w:color w:val="5A3A00"/>
                <w:sz w:val="18"/>
                <w:szCs w:val="18"/>
              </w:rPr>
              <w:t xml:space="preserve"> 를 추가합니다.</w:t>
            </w:r>
          </w:p>
          <w:p>
            <w:pPr>
              <w:spacing w:after="40" w:before="60" w:line="300"/>
            </w:pPr>
            <w:r>
              <w:rPr>
                <w:rFonts w:ascii="맑은 고딕" w:cs="맑은 고딕" w:eastAsia="맑은 고딕" w:hAnsi="맑은 고딕"/>
                <w:b/>
                <w:bCs/>
                <w:color w:val="5A3A00"/>
                <w:sz w:val="18"/>
                <w:szCs w:val="18"/>
              </w:rPr>
              <w:t xml:space="preserve">②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color w:val="5A3A00"/>
                <w:sz w:val="18"/>
                <w:szCs w:val="18"/>
              </w:rPr>
              <w:t xml:space="preserve"> 를 신규 추가합니다 (코러게이션 단면 표시용, §8.5).</w:t>
            </w:r>
          </w:p>
          <w:p>
            <w:pPr>
              <w:spacing w:after="40" w:before="60" w:line="300"/>
            </w:pPr>
            <w:r>
              <w:rPr>
                <w:rFonts w:ascii="맑은 고딕" w:cs="맑은 고딕" w:eastAsia="맑은 고딕" w:hAnsi="맑은 고딕"/>
                <w:b/>
                <w:bCs/>
                <w:color w:val="5A3A00"/>
                <w:sz w:val="18"/>
                <w:szCs w:val="18"/>
              </w:rPr>
              <w:t xml:space="preserve">③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로 명칭을 변경합니다 (§2.3 확정). 값 체계 1~10은 불변입니다.</w:t>
            </w:r>
          </w:p>
          <w:p>
            <w:pPr>
              <w:spacing w:after="60" w:before="60" w:line="300"/>
            </w:pPr>
            <w:r>
              <w:rPr>
                <w:rFonts w:ascii="맑은 고딕" w:cs="맑은 고딕" w:eastAsia="맑은 고딕" w:hAnsi="맑은 고딕"/>
                <w:b/>
                <w:bCs/>
                <w:color w:val="5A3A00"/>
                <w:sz w:val="18"/>
                <w:szCs w:val="18"/>
              </w:rPr>
              <w:t xml:space="preserve">④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와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5A3A00"/>
                <w:sz w:val="18"/>
                <w:szCs w:val="18"/>
              </w:rPr>
              <w:t xml:space="preserve"> 을 모두 정수로 통일합니다. 기존 문서 예시는 surfaceId 가 "0x00" 문자열이고 두 필드의 설명이 서로 바뀌어 있습니다.</w:t>
            </w:r>
          </w:p>
          <w:p>
            <w:pPr>
              <w:spacing w:after="0" w:before="60" w:line="300"/>
            </w:pPr>
            <w:r>
              <w:rPr>
                <w:rFonts w:ascii="맑은 고딕" w:cs="맑은 고딕" w:eastAsia="맑은 고딕" w:hAnsi="맑은 고딕"/>
                <w:b w:val="false"/>
                <w:bCs w:val="false"/>
                <w:color w:val="5A3A00"/>
                <w:sz w:val="18"/>
                <w:szCs w:val="18"/>
              </w:rPr>
              <w:t xml:space="preserve">메타데이터는 JSON이므로 합의된 필드만 넣고 빼면 되며, 통신 규격(요청/응답 구조) 자체는 변경되지 않습니다. 상류의 로봇 ↔ 비전 프레임 개정 내용은 부록 B에 있습니다.</w:t>
            </w:r>
          </w:p>
        </w:tc>
      </w:tr>
    </w:tbl>
    <w:p>
      <w:pPr>
        <w:pStyle w:val="Heading2"/>
        <w:spacing w:after="120" w:before="260"/>
      </w:pPr>
      <w:r>
        <w:rPr>
          <w:rFonts w:ascii="맑은 고딕" w:cs="맑은 고딕" w:eastAsia="맑은 고딕" w:hAnsi="맑은 고딕"/>
          <w:b/>
          <w:bCs/>
          <w:color w:val="1F4E79"/>
          <w:sz w:val="24"/>
          <w:szCs w:val="24"/>
        </w:rPr>
        <w:t xml:space="preserve">8.3 productId — TASK 단위 확정</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productId = taskId</w:t>
            </w:r>
            <w:r>
              <w:rPr>
                <w:rFonts w:ascii="맑은 고딕" w:cs="맑은 고딕" w:eastAsia="맑은 고딕" w:hAnsi="맑은 고딕"/>
                <w:b w:val="false"/>
                <w:bCs w:val="false"/>
                <w:color w:val="2A4A2A"/>
                <w:sz w:val="18"/>
                <w:szCs w:val="18"/>
              </w:rPr>
              <w:t xml:space="preserve">  — SAIGE의 판정 그룹 키로 taskId 값을 그대로 사용합니다.</w:t>
            </w:r>
          </w:p>
        </w:tc>
      </w:tr>
    </w:tbl>
    <w:p>
      <w:pPr>
        <w:spacing w:after="120" w:before="60" w:line="300"/>
      </w:pPr>
      <w:r>
        <w:rPr>
          <w:rFonts w:ascii="맑은 고딕" w:cs="맑은 고딕" w:eastAsia="맑은 고딕" w:hAnsi="맑은 고딕"/>
          <w:b w:val="false"/>
          <w:bCs w:val="false"/>
          <w:i w:val="false"/>
          <w:iCs w:val="false"/>
          <w:sz w:val="20"/>
          <w:szCs w:val="20"/>
        </w:rPr>
        <w:t xml:space="preserve">SAIGE의 "하나의 productId 안에 여러 이미지가 있고 하나라도 NG면 productId 전체가 NG"라는 판정 규칙은 HD_ACS의 TASK 판정 기준(§6.5)과 논리 구조가 완전히 동일합니다. 두 시스템이 같은 단위로 판정하므로 집계가 어긋날 여지가 없습니다.</w:t>
      </w:r>
    </w:p>
    <w:p>
      <w:pPr>
        <w:spacing w:after="120" w:before="60" w:line="300"/>
      </w:pPr>
      <w:r>
        <w:rPr>
          <w:rFonts w:ascii="맑은 고딕" w:cs="맑은 고딕" w:eastAsia="맑은 고딕" w:hAnsi="맑은 고딕"/>
          <w:b w:val="false"/>
          <w:bCs w:val="false"/>
          <w:i w:val="false"/>
          <w:iCs w:val="false"/>
          <w:sz w:val="20"/>
          <w:szCs w:val="20"/>
        </w:rPr>
        <w:t xml:space="preserve">Area 단위로 묶으면 여러 용접선이 한 productId에 들어가 NG 시 어느 용접선인지 특정되지 않습니다. 리페어 위치 특정과 대시보드 표출 단위 모두 TASK가 적합합니다.</w:t>
      </w:r>
    </w:p>
    <w:p>
      <w:pPr>
        <w:spacing w:after="120" w:before="60" w:line="300"/>
      </w:pPr>
      <w:r>
        <w:rPr>
          <w:rFonts w:ascii="맑은 고딕" w:cs="맑은 고딕" w:eastAsia="맑은 고딕" w:hAnsi="맑은 고딕"/>
          <w:b w:val="false"/>
          <w:bCs w:val="false"/>
          <w:sz w:val="18"/>
          <w:szCs w:val="18"/>
        </w:rPr>
        <w:t xml:space="preserve">기존 문서의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sz w:val="18"/>
          <w:szCs w:val="18"/>
        </w:rPr>
        <w:t xml:space="preserve"> 조합 방식은 폐지합니다 (§2.5).</w:t>
      </w:r>
    </w:p>
    <w:p>
      <w:pPr>
        <w:pStyle w:val="Heading2"/>
        <w:spacing w:after="120" w:before="260"/>
      </w:pPr>
      <w:r>
        <w:rPr>
          <w:rFonts w:ascii="맑은 고딕" w:cs="맑은 고딕" w:eastAsia="맑은 고딕" w:hAnsi="맑은 고딕"/>
          <w:b/>
          <w:bCs/>
          <w:color w:val="1F4E79"/>
          <w:sz w:val="24"/>
          <w:szCs w:val="24"/>
        </w:rPr>
        <w:t xml:space="preserve">8.4 촬영 지점과 용접선의 매핑</w:t>
      </w:r>
    </w:p>
    <w:p>
      <w:pPr>
        <w:spacing w:after="120" w:before="60" w:line="300"/>
      </w:pPr>
      <w:r>
        <w:rPr>
          <w:rFonts w:ascii="맑은 고딕" w:cs="맑은 고딕" w:eastAsia="맑은 고딕" w:hAnsi="맑은 고딕"/>
          <w:b w:val="false"/>
          <w:bCs w:val="false"/>
          <w:i w:val="false"/>
          <w:iCs w:val="false"/>
          <w:sz w:val="20"/>
          <w:szCs w:val="20"/>
        </w:rPr>
        <w:t xml:space="preserve">HD_ACS는 용접선 구간(시작~끝)만 지정하고, 그 구간 안에서 어느 지점을 몇 번 촬영할지는 로봇이 검사 레시피와 교시 데이터로 결정합니다. 따라서 촬영 지점의 실제 위치를 아는 것은 로봇이며, 그 값이 positionU · positionV로 SAIGE에 전달됩니다.</w:t>
      </w:r>
    </w:p>
    <w:p>
      <w:pPr>
        <w:spacing w:after="120" w:before="60" w:line="300"/>
      </w:pPr>
      <w:r>
        <w:rPr>
          <w:rFonts w:ascii="맑은 고딕" w:cs="맑은 고딕" w:eastAsia="맑은 고딕" w:hAnsi="맑은 고딕"/>
          <w:b w:val="false"/>
          <w:bCs w:val="false"/>
          <w:i w:val="false"/>
          <w:iCs w:val="false"/>
          <w:sz w:val="20"/>
          <w:szCs w:val="20"/>
        </w:rPr>
        <w:t xml:space="preserve">대시보드에 필요한 데이터는 HD_ACS의 용접선 구간(§5.6)과 비전의 촬영 지점(§8.2) 두 가지이며, 두 값이 같은 면-로컬 좌표계에 있으므로 다음과 같이 결합합니다.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(startU, startV)         용접선 시작점        ← §5.6 position.seamStart</w:t>
            </w:r>
          </w:p>
          <w:p>
            <w:pPr>
              <w:spacing w:after="0" w:before="0" w:line="250"/>
            </w:pPr>
            <w:r>
              <w:rPr>
                <w:rFonts w:ascii="Courier New" w:cs="Courier New" w:eastAsia="Courier New" w:hAnsi="Courier New"/>
                <w:sz w:val="17"/>
                <w:szCs w:val="17"/>
              </w:rPr>
              <w:t xml:space="preserve">B = (endU,   endV)           용접선 끝점          ← §5.6 position.seamEnd</w:t>
            </w:r>
          </w:p>
          <w:p>
            <w:pPr>
              <w:spacing w:after="0" w:before="0" w:line="250"/>
            </w:pPr>
            <w:r>
              <w:rPr>
                <w:rFonts w:ascii="Courier New" w:cs="Courier New" w:eastAsia="Courier New" w:hAnsi="Courier New"/>
                <w:sz w:val="17"/>
                <w:szCs w:val="17"/>
              </w:rPr>
              <w:t xml:space="preserve">P = (positionU, positionV)   촬영 지점            ← §8.2 metadata</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L = |B − A|                  용접선 전체 길이</w:t>
            </w:r>
          </w:p>
          <w:p>
            <w:pPr>
              <w:spacing w:after="0" w:before="0" w:line="250"/>
            </w:pPr>
            <w:r>
              <w:rPr>
                <w:rFonts w:ascii="Courier New" w:cs="Courier New" w:eastAsia="Courier New" w:hAnsi="Courier New"/>
                <w:sz w:val="17"/>
                <w:szCs w:val="17"/>
              </w:rPr>
              <w:t xml:space="preserve">e = (B − A) / L              용접선 방향 단위벡터</w:t>
            </w:r>
          </w:p>
          <w:p>
            <w:pPr>
              <w:spacing w:after="0" w:before="0" w:line="250"/>
            </w:pPr>
            <w:r>
              <w:rPr>
                <w:rFonts w:ascii="Courier New" w:cs="Courier New" w:eastAsia="Courier New" w:hAnsi="Courier New"/>
                <w:sz w:val="17"/>
                <w:szCs w:val="17"/>
              </w:rPr>
              <w:t xml:space="preserve">s = (P − A) · e              용접선을 따라간 거리   ← 단면 가로축 위치</w:t>
            </w:r>
          </w:p>
          <w:p>
            <w:pPr>
              <w:spacing w:after="0" w:before="0" w:line="250"/>
            </w:pPr>
            <w:r>
              <w:rPr>
                <w:rFonts w:ascii="Courier New" w:cs="Courier New" w:eastAsia="Courier New" w:hAnsi="Courier New"/>
                <w:sz w:val="17"/>
                <w:szCs w:val="17"/>
              </w:rPr>
              <w:t xml:space="preserve">d = |(P − A) − s·e|          용접선에서의 수직 거리 ← 단면 세로축 오프셋</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여기서 </w:t>
      </w:r>
      <w:r>
        <w:rPr>
          <w:rFonts w:ascii="Courier New" w:cs="Courier New" w:eastAsia="Courier New" w:hAnsi="Courier New"/>
          <w:sz w:val="17"/>
          <w:szCs w:val="17"/>
        </w:rPr>
        <w:t xml:space="preserve">s / L</w:t>
      </w:r>
      <w:r>
        <w:rPr>
          <w:rFonts w:ascii="맑은 고딕" w:cs="맑은 고딕" w:eastAsia="맑은 고딕" w:hAnsi="맑은 고딕"/>
          <w:b w:val="false"/>
          <w:bCs w:val="false"/>
          <w:sz w:val="18"/>
          <w:szCs w:val="18"/>
        </w:rPr>
        <w:t xml:space="preserve">이 0에서 1로 가면 용접선 시작에서 끝까지 진행합니다. 대시보드에서 단면을 가로로 펴서 표시하실 때 촬영 지점을 s 위치에 배치하시면 됩니다. 정상적인 검사라면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가 증가할수록 s도 증가합니다.</w:t>
      </w:r>
    </w:p>
    <w:p>
      <w:pPr>
        <w:pStyle w:val="Heading2"/>
        <w:spacing w:after="120" w:before="260"/>
      </w:pPr>
      <w:r>
        <w:rPr>
          <w:rFonts w:ascii="맑은 고딕" w:cs="맑은 고딕" w:eastAsia="맑은 고딕" w:hAnsi="맑은 고딕"/>
          <w:b/>
          <w:bCs/>
          <w:color w:val="1F4E79"/>
          <w:sz w:val="24"/>
          <w:szCs w:val="24"/>
        </w:rPr>
        <w:t xml:space="preserve">8.5 코러게이션 단면 형상</w:t>
      </w:r>
    </w:p>
    <w:p>
      <w:pPr>
        <w:spacing w:after="120" w:before="60" w:line="300"/>
      </w:pPr>
      <w:r>
        <w:rPr>
          <w:rFonts w:ascii="맑은 고딕" w:cs="맑은 고딕" w:eastAsia="맑은 고딕" w:hAnsi="맑은 고딕"/>
          <w:b w:val="false"/>
          <w:bCs w:val="false"/>
          <w:i w:val="false"/>
          <w:iCs w:val="false"/>
          <w:sz w:val="20"/>
          <w:szCs w:val="20"/>
        </w:rPr>
        <w:t xml:space="preserve">코러게이션 용접부의 단면을 화면에 표시하려면 표면의 굴곡 형상이 필요합니다. 그러나 면-로컬 (u, v)는 면 기준 평면 위의 2차원 위치라, 용접선을 따라 어디인지는 알 수 있으나 표면이 얼마나 솟았는지는 담기지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필요한 값은 로봇이 이미 갖고 있습니다 </w:t>
            </w:r>
            <w:r>
              <w:rPr>
                <w:rFonts w:ascii="맑은 고딕" w:cs="맑은 고딕" w:eastAsia="맑은 고딕" w:hAnsi="맑은 고딕"/>
                <w:b w:val="false"/>
                <w:bCs w:val="false"/>
                <w:color w:val="2A4A2A"/>
                <w:sz w:val="18"/>
                <w:szCs w:val="18"/>
              </w:rPr>
              <w:t xml:space="preserve">로봇은 선창 벽 표면을 원점 기준(h = 0)으로 하는 좌표계에서 동작하므로, 각 촬영 지점의 높이 값이 곧 그 지점에서 코러게이션이 솟은 높이입니다. 별도의 계산이나 추정 없이, 로봇이 이미 알고 있는 값을 한 필드 더 실어 보내는 것입니다.</w:t>
            </w:r>
          </w:p>
        </w:tc>
      </w:tr>
    </w:tbl>
    <w:p>
      <w:pPr>
        <w:spacing w:after="120" w:before="60" w:line="300"/>
      </w:pPr>
      <w:r>
        <w:rPr>
          <w:rFonts w:ascii="맑은 고딕" w:cs="맑은 고딕" w:eastAsia="맑은 고딕" w:hAnsi="맑은 고딕"/>
          <w:b w:val="false"/>
          <w:bCs w:val="false"/>
          <w:sz w:val="18"/>
          <w:szCs w:val="18"/>
        </w:rPr>
        <w:t xml:space="preserve">§8.4에서 구한 용접선 진행 거리 </w:t>
      </w:r>
      <w:r>
        <w:rPr>
          <w:rFonts w:ascii="Courier New" w:cs="Courier New" w:eastAsia="Courier New" w:hAnsi="Courier New"/>
          <w:sz w:val="17"/>
          <w:szCs w:val="17"/>
        </w:rPr>
        <w:t xml:space="preserve">s</w:t>
      </w:r>
      <w:r>
        <w:rPr>
          <w:rFonts w:ascii="맑은 고딕" w:cs="맑은 고딕" w:eastAsia="맑은 고딕" w:hAnsi="맑은 고딕"/>
          <w:b w:val="false"/>
          <w:bCs w:val="false"/>
          <w:sz w:val="18"/>
          <w:szCs w:val="18"/>
        </w:rPr>
        <w:t xml:space="preserve">를 가로축, 표면 높이 </w:t>
      </w:r>
      <w:r>
        <w:rPr>
          <w:rFonts w:ascii="Courier New" w:cs="Courier New" w:eastAsia="Courier New" w:hAnsi="Courier New"/>
          <w:sz w:val="17"/>
          <w:szCs w:val="17"/>
        </w:rPr>
        <w:t xml:space="preserve">h</w:t>
      </w:r>
      <w:r>
        <w:rPr>
          <w:rFonts w:ascii="맑은 고딕" w:cs="맑은 고딕" w:eastAsia="맑은 고딕" w:hAnsi="맑은 고딕"/>
          <w:b w:val="false"/>
          <w:bCs w:val="false"/>
          <w:sz w:val="18"/>
          <w:szCs w:val="18"/>
        </w:rPr>
        <w:t xml:space="preserve">를 세로축으로 두면 단면 프로파일이 그대로 그려집니다. 별도의 변환이 필요 없습니다.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s = (P − A) · e        용접선을 따라간 거리   ← 가로축  (§8.4)</w:t>
            </w:r>
          </w:p>
          <w:p>
            <w:pPr>
              <w:spacing w:after="0" w:before="0" w:line="250"/>
            </w:pPr>
            <w:r>
              <w:rPr>
                <w:rFonts w:ascii="Courier New" w:cs="Courier New" w:eastAsia="Courier New" w:hAnsi="Courier New"/>
                <w:sz w:val="17"/>
                <w:szCs w:val="17"/>
              </w:rPr>
              <w:t xml:space="preserve">h = positionH          표면 높이             ← 세로축</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    ╲        ╱    ╲</w:t>
            </w:r>
          </w:p>
          <w:p>
            <w:pPr>
              <w:spacing w:after="0" w:before="0" w:line="250"/>
            </w:pPr>
            <w:r>
              <w:rPr>
                <w:rFonts w:ascii="Courier New" w:cs="Courier New" w:eastAsia="Courier New" w:hAnsi="Courier New"/>
                <w:sz w:val="17"/>
                <w:szCs w:val="17"/>
              </w:rPr>
              <w:t xml:space="preserve">       │──────╯      ╰──────╯      ╰──────  ← 평탄부 h = 0</w:t>
            </w:r>
          </w:p>
          <w:p>
            <w:pPr>
              <w:spacing w:after="0" w:before="0" w:line="250"/>
            </w:pPr>
            <w:r>
              <w:rPr>
                <w:rFonts w:ascii="Courier New" w:cs="Courier New" w:eastAsia="Courier New" w:hAnsi="Courier New"/>
                <w:sz w:val="17"/>
                <w:szCs w:val="17"/>
              </w:rPr>
              <w:t xml:space="preserve">       └────────────────────────────────▶ s</w:t>
            </w:r>
          </w:p>
        </w:tc>
      </w:tr>
    </w:tbl>
    <w:p>
      <w:pPr>
        <w:spacing w:after="120"/>
      </w:pPr>
    </w:p>
    <w:p>
      <w:pPr>
        <w:spacing w:after="120" w:before="60" w:line="30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sz w:val="18"/>
          <w:szCs w:val="18"/>
        </w:rPr>
        <w:t xml:space="preserve"> 세 값이 같은 면-로컬 좌표계의 세 성분이며, 단위는 모두 mm 정수로 동일합니다.</w:t>
      </w:r>
    </w:p>
    <w:p>
      <w:pPr>
        <w:pStyle w:val="Heading2"/>
        <w:spacing w:after="120" w:before="260"/>
      </w:pPr>
      <w:r>
        <w:rPr>
          <w:rFonts w:ascii="맑은 고딕" w:cs="맑은 고딕" w:eastAsia="맑은 고딕" w:hAnsi="맑은 고딕"/>
          <w:b/>
          <w:bCs/>
          <w:color w:val="1F4E79"/>
          <w:sz w:val="24"/>
          <w:szCs w:val="24"/>
        </w:rPr>
        <w:t xml:space="preserve">8.6 이미지 전송 방식</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multipart/form-data</w:t>
            </w:r>
            <w:r>
              <w:rPr>
                <w:rFonts w:ascii="맑은 고딕" w:cs="맑은 고딕" w:eastAsia="맑은 고딕" w:hAnsi="맑은 고딕"/>
                <w:b w:val="false"/>
                <w:bCs w:val="false"/>
                <w:sz w:val="18"/>
                <w:szCs w:val="18"/>
              </w:rPr>
              <w:t xml:space="preserve"> — 이미지 파일 직접 전송 (24bit 컬러)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 200</w:t>
            </w:r>
            <w:r>
              <w:rPr>
                <w:rFonts w:ascii="맑은 고딕" w:cs="맑은 고딕" w:eastAsia="맑은 고딕" w:hAnsi="맑은 고딕"/>
                <w:b w:val="false"/>
                <w:bCs w:val="false"/>
                <w:sz w:val="18"/>
                <w:szCs w:val="18"/>
              </w:rPr>
              <w:t xml:space="preserve"> 은 이미지 수신 접수까지를 뜻하며, OK/NG 판정 결과는 포함되지 않습니다.</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변경 예정</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sz w:val="18"/>
                <w:szCs w:val="18"/>
              </w:rPr>
              <w:t xml:space="preserve"> 공유 폴더 방식 전환 시 metadata에 imagePath 를 추가하고 application/json 으로 전환. 전환 시점 협의 필요.</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송신 주체 확정</w:t>
            </w:r>
            <w:r>
              <w:rPr>
                <w:rFonts w:ascii="맑은 고딕" w:cs="맑은 고딕" w:eastAsia="맑은 고딕" w:hAnsi="맑은 고딕"/>
                <w:b w:val="false"/>
                <w:bCs w:val="false"/>
                <w:color w:val="2A4A2A"/>
                <w:sz w:val="18"/>
                <w:szCs w:val="18"/>
              </w:rPr>
              <w:t xml:space="preserve"> — 개정판 API 문서에서 송신 주체가 VISION PC2에서 이노로보틱스로 변경된 것을 확인했습니다. 비전 검사 S/W는 촬영 위치만 보유하고 로봇 식별자·상태·배터리는 알지 못하므로, 로봇 상태를 관리하는 HD_ACS가 직접 전송합니다. 양측이 동시에 보내는 중복 수신은 발생하지 않습니다.</w:t>
            </w:r>
          </w:p>
        </w:tc>
      </w:tr>
    </w:tbl>
    <w:p>
      <w:pPr>
        <w:pStyle w:val="Heading2"/>
        <w:spacing w:after="120" w:before="260"/>
      </w:pPr>
      <w:r>
        <w:rPr>
          <w:rFonts w:ascii="맑은 고딕" w:cs="맑은 고딕" w:eastAsia="맑은 고딕" w:hAnsi="맑은 고딕"/>
          <w:b/>
          <w:bCs/>
          <w:color w:val="1F4E79"/>
          <w:sz w:val="24"/>
          <w:szCs w:val="24"/>
        </w:rPr>
        <w:t xml:space="preserve">9.1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"status":  "WORKING",          // WORKING | IDLE | ERROR | DISCONNECTED</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"level": 2,                  // 층 번호        ※ 1-based (§2.6)</w:t>
            </w:r>
          </w:p>
          <w:p>
            <w:pPr>
              <w:spacing w:after="0" w:before="0" w:line="240"/>
            </w:pPr>
            <w:r>
              <w:rPr>
                <w:rFonts w:ascii="Courier New" w:cs="Courier New" w:eastAsia="Courier New" w:hAnsi="Courier New"/>
                <w:sz w:val="15"/>
                <w:szCs w:val="15"/>
              </w:rPr>
              <w:t xml:space="preserve">    "x":     12480,              // 도면 좌표 X (mm)</w:t>
            </w:r>
          </w:p>
          <w:p>
            <w:pPr>
              <w:spacing w:after="0" w:before="0" w:line="240"/>
            </w:pPr>
            <w:r>
              <w:rPr>
                <w:rFonts w:ascii="Courier New" w:cs="Courier New" w:eastAsia="Courier New" w:hAnsi="Courier New"/>
                <w:sz w:val="15"/>
                <w:szCs w:val="15"/>
              </w:rPr>
              <w:t xml:space="preserve">    "y":     5120,               // 도면 좌표 Y (mm)</w:t>
            </w:r>
          </w:p>
          <w:p>
            <w:pPr>
              <w:spacing w:after="0" w:before="0" w:line="240"/>
            </w:pPr>
            <w:r>
              <w:rPr>
                <w:rFonts w:ascii="Courier New" w:cs="Courier New" w:eastAsia="Courier New" w:hAnsi="Courier New"/>
                <w:sz w:val="15"/>
                <w:szCs w:val="15"/>
              </w:rPr>
              <w:t xml:space="preserve">    "yaw":   90.0                // 도면 기준 방위각 (deg)</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"battery":   82,               // %</w:t>
            </w:r>
          </w:p>
          <w:p>
            <w:pPr>
              <w:spacing w:after="0" w:before="0" w:line="240"/>
            </w:pPr>
            <w:r>
              <w:rPr>
                <w:rFonts w:ascii="Courier New" w:cs="Courier New" w:eastAsia="Courier New" w:hAnsi="Courier New"/>
                <w:sz w:val="15"/>
                <w:szCs w:val="15"/>
              </w:rPr>
              <w:t xml:space="preserve">  "rssi":      -1,               // 미측정 (§9.3)</w:t>
            </w:r>
          </w:p>
          <w:p>
            <w:pPr>
              <w:spacing w:after="0" w:before="0" w:line="240"/>
            </w:pPr>
            <w:r>
              <w:rPr>
                <w:rFonts w:ascii="Courier New" w:cs="Courier New" w:eastAsia="Courier New" w:hAnsi="Courier New"/>
                <w:sz w:val="15"/>
                <w:szCs w:val="15"/>
              </w:rPr>
              <w:t xml:space="preserve">  "timestamp": 1743052474000     // unix epoch ms</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1200"/>
        <w:gridCol w:w="5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bCs/>
                <w:color w:val="2D6E2D"/>
                <w:sz w:val="18"/>
                <w:szCs w:val="18"/>
              </w:rPr>
              <w:t xml:space="preserve">4종 확정 (§7.4)</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 </w:t>
            </w:r>
            <w:r>
              <w:rPr>
                <w:rFonts w:ascii="맑은 고딕" w:cs="맑은 고딕" w:eastAsia="맑은 고딕" w:hAnsi="맑은 고딕"/>
                <w:b/>
                <w:bCs/>
                <w:color w:val="B03A00"/>
                <w:sz w:val="18"/>
                <w:szCs w:val="18"/>
              </w:rPr>
              <w:t xml:space="preserve">시작값 확인 필요 (§2.6)</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Float</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bCs/>
                <w:color w:val="2D6E2D"/>
                <w:sz w:val="18"/>
                <w:szCs w:val="18"/>
              </w:rPr>
              <w:t xml:space="preserve">미측정 시 -1 (§9.3)</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9.2 위치 좌표계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로봇 위치와 촬영 위치는 좌표계가 다릅니다 </w:t>
            </w:r>
            <w:r>
              <w:rPr>
                <w:rFonts w:ascii="맑은 고딕" w:cs="맑은 고딕" w:eastAsia="맑은 고딕" w:hAnsi="맑은 고딕"/>
                <w:b w:val="false"/>
                <w:bCs w:val="false"/>
                <w:color w:val="5A3A00"/>
                <w:sz w:val="18"/>
                <w:szCs w:val="18"/>
              </w:rPr>
              <w:t xml:space="preserve">로봇 위치(본 장)는 </w:t>
            </w:r>
            <w:r>
              <w:rPr>
                <w:rFonts w:ascii="맑은 고딕" w:cs="맑은 고딕" w:eastAsia="맑은 고딕" w:hAnsi="맑은 고딕"/>
                <w:b/>
                <w:bCs/>
                <w:color w:val="5A3A00"/>
                <w:sz w:val="18"/>
                <w:szCs w:val="18"/>
              </w:rPr>
              <w:t xml:space="preserve">도면 좌표 x · y · yaw + level</w:t>
            </w:r>
            <w:r>
              <w:rPr>
                <w:rFonts w:ascii="맑은 고딕" w:cs="맑은 고딕" w:eastAsia="맑은 고딕" w:hAnsi="맑은 고딕"/>
                <w:b w:val="false"/>
                <w:bCs w:val="false"/>
                <w:color w:val="5A3A00"/>
                <w:sz w:val="18"/>
                <w:szCs w:val="18"/>
              </w:rPr>
              <w:t xml:space="preserve">이고, 촬영 위치(§8.2)는 </w:t>
            </w:r>
            <w:r>
              <w:rPr>
                <w:rFonts w:ascii="맑은 고딕" w:cs="맑은 고딕" w:eastAsia="맑은 고딕" w:hAnsi="맑은 고딕"/>
                <w:b/>
                <w:bCs/>
                <w:color w:val="5A3A00"/>
                <w:sz w:val="18"/>
                <w:szCs w:val="18"/>
              </w:rPr>
              <w:t xml:space="preserve">면-로컬 u · v · h</w:t>
            </w:r>
            <w:r>
              <w:rPr>
                <w:rFonts w:ascii="맑은 고딕" w:cs="맑은 고딕" w:eastAsia="맑은 고딕" w:hAnsi="맑은 고딕"/>
                <w:b w:val="false"/>
                <w:bCs w:val="false"/>
                <w:color w:val="5A3A00"/>
                <w:sz w:val="18"/>
                <w:szCs w:val="18"/>
              </w:rPr>
              <w:t xml:space="preserve">입니다. 전자는 바닥을 주행하는 로봇의 평면 위치이고 후자는 특정 벽면 위의 촬영 지점이므로 표현 방식이 다릅니다. 같은 화면에 겹쳐 그리실 경우 두 좌표를 혼동하지 않도록 유의해 주십시오.</w:t>
            </w:r>
          </w:p>
        </w:tc>
      </w:tr>
    </w:tbl>
    <w:p>
      <w:pPr>
        <w:spacing w:after="120" w:before="60" w:line="300"/>
      </w:pPr>
      <w:r>
        <w:rPr>
          <w:rFonts w:ascii="맑은 고딕" w:cs="맑은 고딕" w:eastAsia="맑은 고딕" w:hAnsi="맑은 고딕"/>
          <w:b w:val="false"/>
          <w:bCs w:val="false"/>
          <w:sz w:val="18"/>
          <w:szCs w:val="18"/>
        </w:rPr>
        <w:t xml:space="preserve">도면 좌표계의 정의는 </w:t>
      </w:r>
      <w:r>
        <w:rPr>
          <w:rFonts w:ascii="맑은 고딕" w:cs="맑은 고딕" w:eastAsia="맑은 고딕" w:hAnsi="맑은 고딕"/>
          <w:b/>
          <w:bCs/>
          <w:sz w:val="18"/>
          <w:szCs w:val="18"/>
        </w:rPr>
        <w:t xml:space="preserve">§2.1</w:t>
      </w:r>
      <w:r>
        <w:rPr>
          <w:rFonts w:ascii="맑은 고딕" w:cs="맑은 고딕" w:eastAsia="맑은 고딕" w:hAnsi="맑은 고딕"/>
          <w:b w:val="false"/>
          <w:bCs w:val="false"/>
          <w:sz w:val="18"/>
          <w:szCs w:val="18"/>
        </w:rPr>
        <w:t xml:space="preserve">과 동일합니다 — 원점은 선창 바닥 중심, +x = 선수, +y = 좌현, yaw는 도면 X축 기준 반시계 방향입니다. 단위는 mm 정수이며 yaw만 소수 1자리 실수입니다.</w:t>
      </w:r>
    </w:p>
    <w:p>
      <w:pPr>
        <w:pStyle w:val="Heading2"/>
        <w:spacing w:after="120" w:before="260"/>
      </w:pPr>
      <w:r>
        <w:rPr>
          <w:rFonts w:ascii="맑은 고딕" w:cs="맑은 고딕" w:eastAsia="맑은 고딕" w:hAnsi="맑은 고딕"/>
          <w:b/>
          <w:bCs/>
          <w:color w:val="1F4E79"/>
          <w:sz w:val="24"/>
          <w:szCs w:val="24"/>
        </w:rPr>
        <w:t xml:space="preserve">9.3 rssi</w:t>
      </w:r>
    </w:p>
    <w:p>
      <w:pPr>
        <w:spacing w:after="120" w:before="60" w:line="300"/>
      </w:pPr>
      <w:r>
        <w:rPr>
          <w:rFonts w:ascii="맑은 고딕" w:cs="맑은 고딕" w:eastAsia="맑은 고딕" w:hAnsi="맑은 고딕"/>
          <w:b/>
          <w:bCs/>
          <w:color w:val="2D6E2D"/>
          <w:sz w:val="18"/>
          <w:szCs w:val="18"/>
        </w:rPr>
        <w:t xml:space="preserve">미측정 시 -1 로 확정되었습니다.</w:t>
      </w:r>
      <w:r>
        <w:rPr>
          <w:rFonts w:ascii="맑은 고딕" w:cs="맑은 고딕" w:eastAsia="맑은 고딕" w:hAnsi="맑은 고딕"/>
          <w:b w:val="false"/>
          <w:bCs w:val="false"/>
          <w:sz w:val="18"/>
          <w:szCs w:val="18"/>
        </w:rPr>
        <w:t xml:space="preserve"> 개정판 API 문서에 "미측정 : -1"이 명시된 것을 확인했습니다. 0~100 범위 밖의 값이라 "신호 없음(0)"과 구분됩니다. 현재 로봇 제조사 보고 항목에 통신 감도가 없으므로 당분간 고정값 -1을 전송하며, 정의가 확정되면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POC 시나리오의 헬스체크 주기(5초)와 일치합니다.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두절 표출</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헬스체크가 끊기면 SAIGE 측에서 "연결 이상/오프라인"으로 표출합니다. HD_ACS는 로봇 두절을 감지하면 status = DISCONNECTED 로 전송합니다.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200"/>
        <w:gridCol w:w="1300"/>
        <w:gridCol w:w="3300"/>
        <w:gridCol w:w="3200"/>
      </w:tblGrid>
      <w:tr>
        <w:trPr>
          <w:tblHeader/>
        </w:trPr>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3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재시도하지 않음. 로그·알람 후 폐기</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미결 사항 및 후속 조치</w:t>
      </w:r>
    </w:p>
    <w:p>
      <w:pPr>
        <w:pStyle w:val="Heading2"/>
        <w:spacing w:after="120" w:before="260"/>
      </w:pPr>
      <w:r>
        <w:rPr>
          <w:rFonts w:ascii="맑은 고딕" w:cs="맑은 고딕" w:eastAsia="맑은 고딕" w:hAnsi="맑은 고딕"/>
          <w:b/>
          <w:bCs/>
          <w:color w:val="1F4E79"/>
          <w:sz w:val="24"/>
          <w:szCs w:val="24"/>
        </w:rPr>
        <w:t xml:space="preserve">10.1 협의 종결 항목</w:t>
      </w:r>
    </w:p>
    <w:p>
      <w:pPr>
        <w:spacing w:after="120" w:before="60" w:line="300"/>
      </w:pPr>
      <w:r>
        <w:rPr>
          <w:rFonts w:ascii="맑은 고딕" w:cs="맑은 고딕" w:eastAsia="맑은 고딕" w:hAnsi="맑은 고딕"/>
          <w:b w:val="false"/>
          <w:bCs w:val="false"/>
          <w:i w:val="false"/>
          <w:iCs w:val="false"/>
          <w:sz w:val="20"/>
          <w:szCs w:val="20"/>
        </w:rPr>
        <w:t xml:space="preserve">이전 문서에서 [협의 필요]로 표시했던 항목 중 확정된 것입니다.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000"/>
        <w:gridCol w:w="4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결론</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주체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직접 전송</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이노로보틱스 → SAIGE 로 명시</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position 구조</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level·x·y·yaw</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4개 필드로 반영</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열거값</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4종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 · IDLE · ERROR · DISCONNECTED (§7.4)</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미측정 -1</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"미측정 : -1" 명시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 taskId</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단위 확정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 방식</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taskId GUID</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 폐지, 프레임 길이 확장으로 대응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치수·형상 제공</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조회 API 제공</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 요청 2종을 포함해 도면 전체 제공</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전송</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하드코딩 불필요. 4점 좌표 제공 (§4.6.3)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단면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positionH 추가</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명칭</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Wall ID 확정</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surfaceId → wallId. 값 체계 불변 (§2.3)</w:t>
            </w:r>
          </w:p>
        </w:tc>
      </w:tr>
    </w:tbl>
    <w:p>
      <w:pPr>
        <w:pStyle w:val="Heading2"/>
        <w:spacing w:after="120" w:before="260"/>
      </w:pPr>
      <w:r>
        <w:rPr>
          <w:rFonts w:ascii="맑은 고딕" w:cs="맑은 고딕" w:eastAsia="맑은 고딕" w:hAnsi="맑은 고딕"/>
          <w:b/>
          <w:bCs/>
          <w:color w:val="1F4E79"/>
          <w:sz w:val="24"/>
          <w:szCs w:val="24"/>
        </w:rPr>
        <w:t xml:space="preserve">10.2 SAIGE 측 확인 필요</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2600"/>
        <w:gridCol w:w="57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층(level) 번호 시작값</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HD_ACS는 1-based(바닥=1), SAIGE 질의서는 0-based("0단~3단")로 보입니다. 어느 쪽으로 통일할지 확정 부탁드립니다. §2.6</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metadata 필드 개정 수용</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§8.2의 4가지 변경 — taskId·attempt 추가, positionH 추가, surfaceId → wallId 개명, 정수 통일 — 수용 가능 여부와 적용 시점 확인 부탁드립니다.</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인증·인가</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폐쇄망 전제로 미구현 상태입니다. 인증 도입 여부와 규격 협의가 필요합니다. §5.1</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리페어 시나리오</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 11번의 방안 A(작업자 수동 확인)와 방안 B(AMR 재검사) 중 확정이 필요합니다. 방안 B 채택 시 ACS의 재투입 트리거 인터페이스가 추가로 필요합니다.</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"256 섹션"과 면의 관계</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시나리오의 "256 섹션"이 본 문서의 어느 단위(Area / TASK / 촬영)에 대응하는지 확인이 필요합니다.</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 전송 방식 전환</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공유 폴더 방식(imagePath) 전환 시점과 경로 규약 협의가 필요합니다. §8.6</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형상 데이터 전달 시점</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POC 시나리오상 "선창 ID 입력" 직후 조회를 제안드립니다. 실제 운영 흐름과 맞는지 확인 부탁드립니다. §4.7</w:t>
            </w:r>
          </w:p>
        </w:tc>
      </w:tr>
    </w:tbl>
    <w:p>
      <w:pPr>
        <w:pStyle w:val="Heading2"/>
        <w:spacing w:after="120" w:before="260"/>
      </w:pPr>
      <w:r>
        <w:rPr>
          <w:rFonts w:ascii="맑은 고딕" w:cs="맑은 고딕" w:eastAsia="맑은 고딕" w:hAnsi="맑은 고딕"/>
          <w:b/>
          <w:bCs/>
          <w:color w:val="1F4E79"/>
          <w:sz w:val="24"/>
          <w:szCs w:val="24"/>
        </w:rPr>
        <w:t xml:space="preserve">10.3 당사(이노로보틱스) 후속 작업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val="false"/>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v3 적용</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34바이트 확장 (부록 B).</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조회 — pull 연동의 진입점 (§5.3).</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조회 API 3종</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geometry / walls / areas·tasks (§4.6).</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분모 산출</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totalTasks 를 실행 시작 시점 계획 총수로 고정 (§6.1).</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고유 TASK 기준 집계로 수정 (§6.3).</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주기 스케줄러 · 최신 스냅샷 버퍼 · 재시도 백오프 (§9.4·9.5).</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역변환</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방위각 → 도면 방위각 역변환 함수 신규 추가, 층 번호 산출 (§9.2).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식별자 정의표</w:t>
      </w:r>
    </w:p>
    <w:p>
      <w:pPr>
        <w:spacing w:after="120" w:before="60" w:line="300"/>
      </w:pPr>
      <w:r>
        <w:rPr>
          <w:rFonts w:ascii="맑은 고딕" w:cs="맑은 고딕" w:eastAsia="맑은 고딕" w:hAnsi="맑은 고딕"/>
          <w:b w:val="false"/>
          <w:bCs w:val="false"/>
          <w:i w:val="false"/>
          <w:iCs w:val="false"/>
          <w:sz w:val="20"/>
          <w:szCs w:val="20"/>
        </w:rPr>
        <w:t xml:space="preserve">선창 면과 표면 형상을 가리키는 두 열거형의 정본 정의입니다. 네 시스템(HD_ACS · HD_AMR · 비전 검사 S/W · SAIGE)이 모두 이 표를 기준으로 값을 생성·해석합니다. 값이 추가·변경될 경우 본 부록을 개정하고 전 시스템에 공유합니다.</w:t>
      </w:r>
    </w:p>
    <w:p>
      <w:pPr>
        <w:pStyle w:val="Heading2"/>
        <w:spacing w:after="120" w:before="260"/>
      </w:pPr>
      <w:r>
        <w:rPr>
          <w:rFonts w:ascii="맑은 고딕" w:cs="맑은 고딕" w:eastAsia="맑은 고딕" w:hAnsi="맑은 고딕"/>
          <w:b/>
          <w:bCs/>
          <w:color w:val="1F4E79"/>
          <w:sz w:val="24"/>
          <w:szCs w:val="24"/>
        </w:rPr>
        <w:t xml:space="preserve">A.1 Wall ID — 선창 면 식별자</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800"/>
        <w:gridCol w:w="800"/>
        <w:gridCol w:w="2400"/>
        <w:gridCol w:w="1300"/>
        <w:gridCol w:w="1400"/>
        <w:gridCol w:w="13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분류</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 미지정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0x01 과 1 은 같은 값입니다. 표기 방식만 다르며, 표에서 hex를 병기한 것은 로봇 ↔ 비전 인터페이스가 바이너리 프레임이라 원문 표기를 따랐기 때문입니다. </w:t>
      </w:r>
      <w:r>
        <w:rPr>
          <w:rFonts w:ascii="맑은 고딕" w:cs="맑은 고딕" w:eastAsia="맑은 고딕" w:hAnsi="맑은 고딕"/>
          <w:b/>
          <w:bCs/>
          <w:sz w:val="18"/>
          <w:szCs w:val="18"/>
        </w:rPr>
        <w:t xml:space="preserve">JSON 전달 시에는 정수로 통일합니다.</w:t>
      </w:r>
    </w:p>
    <w:p>
      <w:pPr>
        <w:spacing w:after="60"/>
      </w:pPr>
    </w:p>
    <w:p>
      <w:pPr>
        <w:spacing w:after="120" w:before="60" w:line="300"/>
      </w:pPr>
      <w:r>
        <w:rPr>
          <w:rFonts w:ascii="맑은 고딕" w:cs="맑은 고딕" w:eastAsia="맑은 고딕" w:hAnsi="맑은 고딕"/>
          <w:b w:val="false"/>
          <w:bCs w:val="false"/>
          <w:sz w:val="18"/>
          <w:szCs w:val="18"/>
        </w:rPr>
        <w:t xml:space="preserve">구 명칭은 </w:t>
      </w: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였으며 </w:t>
      </w:r>
      <w:r>
        <w:rPr>
          <w:rFonts w:ascii="Courier New" w:cs="Courier New" w:eastAsia="Courier New" w:hAnsi="Courier New"/>
          <w:sz w:val="17"/>
          <w:szCs w:val="17"/>
        </w:rPr>
        <w:t xml:space="preserve">Wall ID</w:t>
      </w:r>
      <w:r>
        <w:rPr>
          <w:rFonts w:ascii="맑은 고딕" w:cs="맑은 고딕" w:eastAsia="맑은 고딕" w:hAnsi="맑은 고딕"/>
          <w:b w:val="false"/>
          <w:bCs w:val="false"/>
          <w:sz w:val="18"/>
          <w:szCs w:val="18"/>
        </w:rPr>
        <w:t xml:space="preserve"> 로 확정되었습니다 (§2.3). 값과 면 정의는 변경되지 않았으므로, 구 문서의 Surface ID 값은 그대로 Wall ID 값입니다.</w:t>
      </w:r>
    </w:p>
    <w:p>
      <w:pPr>
        <w:pStyle w:val="Heading2"/>
        <w:spacing w:after="120" w:before="260"/>
      </w:pPr>
      <w:r>
        <w:rPr>
          <w:rFonts w:ascii="맑은 고딕" w:cs="맑은 고딕" w:eastAsia="맑은 고딕" w:hAnsi="맑은 고딕"/>
          <w:b/>
          <w:bCs/>
          <w:color w:val="1F4E79"/>
          <w:sz w:val="24"/>
          <w:szCs w:val="24"/>
        </w:rPr>
        <w:t xml:space="preserve">A.2 Surface Type — 표면 형상</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200"/>
        <w:gridCol w:w="2000"/>
        <w:gridCol w:w="4800"/>
      </w:tblGrid>
      <w:tr>
        <w:trPr>
          <w:tblHeader/>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4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평탄부</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4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코러게이션과 평탄부 사이</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코러게이션부</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촬영 지점 단위 속성이며 면 단위 속성이 아닙니다 (§2.4).</w:t>
      </w:r>
    </w:p>
    <w:p>
      <w:pPr>
        <w:pStyle w:val="Heading2"/>
        <w:spacing w:after="120" w:before="260"/>
      </w:pPr>
      <w:r>
        <w:rPr>
          <w:rFonts w:ascii="맑은 고딕" w:cs="맑은 고딕" w:eastAsia="맑은 고딕" w:hAnsi="맑은 고딕"/>
          <w:b/>
          <w:bCs/>
          <w:color w:val="1F4E79"/>
          <w:sz w:val="24"/>
          <w:szCs w:val="24"/>
        </w:rPr>
        <w:t xml:space="preserve">A.3 코드 표현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C#</w:t>
            </w:r>
          </w:p>
          <w:p>
            <w:pPr>
              <w:spacing w:after="0" w:before="0" w:line="240"/>
            </w:pPr>
            <w:r>
              <w:rPr>
                <w:rFonts w:ascii="Courier New" w:cs="Courier New" w:eastAsia="Courier New" w:hAnsi="Courier New"/>
                <w:sz w:val="15"/>
                <w:szCs w:val="15"/>
              </w:rPr>
              <w:t xml:space="preserve">public enum WallId : byte {</w:t>
            </w:r>
          </w:p>
          <w:p>
            <w:pPr>
              <w:spacing w:after="0" w:before="0" w:line="240"/>
            </w:pPr>
            <w:r>
              <w:rPr>
                <w:rFonts w:ascii="Courier New" w:cs="Courier New" w:eastAsia="Courier New" w:hAnsi="Courier New"/>
                <w:sz w:val="15"/>
                <w:szCs w:val="15"/>
              </w:rPr>
              <w:t xml:space="preserve">    Unspecified = 0,  Bottom = 1,  Top = 2,  PortMid = 3,  StbdMid = 4,</w:t>
            </w:r>
          </w:p>
          <w:p>
            <w:pPr>
              <w:spacing w:after="0" w:before="0" w:line="240"/>
            </w:pPr>
            <w:r>
              <w:rPr>
                <w:rFonts w:ascii="Courier New" w:cs="Courier New" w:eastAsia="Courier New" w:hAnsi="Courier New"/>
                <w:sz w:val="15"/>
                <w:szCs w:val="15"/>
              </w:rPr>
              <w:t xml:space="preserve">    Forward = 5,  Aft = 6,  PortLower = 7,  StbdLower = 8,</w:t>
            </w:r>
          </w:p>
          <w:p>
            <w:pPr>
              <w:spacing w:after="0" w:before="0" w:line="240"/>
            </w:pPr>
            <w:r>
              <w:rPr>
                <w:rFonts w:ascii="Courier New" w:cs="Courier New" w:eastAsia="Courier New" w:hAnsi="Courier New"/>
                <w:sz w:val="15"/>
                <w:szCs w:val="15"/>
              </w:rPr>
              <w:t xml:space="preserve">    PortUpper = 9,  StbdUpper = 10</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public enum SurfaceType : byte { Flat = 0, Corner = 1, Corrugation = 2 }</w:t>
            </w:r>
          </w:p>
        </w:tc>
      </w:tr>
    </w:tbl>
    <w:p>
      <w:pPr>
        <w:spacing w:after="60"/>
      </w:pP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PostgreSQL</w:t>
            </w:r>
          </w:p>
          <w:p>
            <w:pPr>
              <w:spacing w:after="0" w:before="0" w:line="240"/>
            </w:pPr>
            <w:r>
              <w:rPr>
                <w:rFonts w:ascii="Courier New" w:cs="Courier New" w:eastAsia="Courier New" w:hAnsi="Courier New"/>
                <w:sz w:val="15"/>
                <w:szCs w:val="15"/>
              </w:rPr>
              <w:t xml:space="preserve">CREATE TABLE ref.wall_id (</w:t>
            </w:r>
          </w:p>
          <w:p>
            <w:pPr>
              <w:spacing w:after="0" w:before="0" w:line="240"/>
            </w:pPr>
            <w:r>
              <w:rPr>
                <w:rFonts w:ascii="Courier New" w:cs="Courier New" w:eastAsia="Courier New" w:hAnsi="Courier New"/>
                <w:sz w:val="15"/>
                <w:szCs w:val="15"/>
              </w:rPr>
              <w:t xml:space="preserve">    id        smallint PRIMARY KEY,</w:t>
            </w:r>
          </w:p>
          <w:p>
            <w:pPr>
              <w:spacing w:after="0" w:before="0" w:line="240"/>
            </w:pPr>
            <w:r>
              <w:rPr>
                <w:rFonts w:ascii="Courier New" w:cs="Courier New" w:eastAsia="Courier New" w:hAnsi="Courier New"/>
                <w:sz w:val="15"/>
                <w:szCs w:val="15"/>
              </w:rPr>
              <w:t xml:space="preserve">    wall_code varchar(4),</w:t>
            </w:r>
          </w:p>
          <w:p>
            <w:pPr>
              <w:spacing w:after="0" w:before="0" w:line="240"/>
            </w:pPr>
            <w:r>
              <w:rPr>
                <w:rFonts w:ascii="Courier New" w:cs="Courier New" w:eastAsia="Courier New" w:hAnsi="Courier New"/>
                <w:sz w:val="15"/>
                <w:szCs w:val="15"/>
              </w:rPr>
              <w:t xml:space="preserve">    name_ko   varchar(32) NOT NULL,</w:t>
            </w:r>
          </w:p>
          <w:p>
            <w:pPr>
              <w:spacing w:after="0" w:before="0" w:line="240"/>
            </w:pPr>
            <w:r>
              <w:rPr>
                <w:rFonts w:ascii="Courier New" w:cs="Courier New" w:eastAsia="Courier New" w:hAnsi="Courier New"/>
                <w:sz w:val="15"/>
                <w:szCs w:val="15"/>
              </w:rPr>
              <w:t xml:space="preserve">    shape     varchar(16)</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A.4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5800"/>
      </w:tblGrid>
      <w:tr>
        <w:trPr>
          <w:tblHeader/>
        </w:trPr>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5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연동 API / metadata</w:t>
            </w:r>
          </w:p>
        </w:tc>
        <w:tc>
          <w:tcPr>
            <w:tcW w:type="dxa" w:w="5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5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B. 로봇 ↔ 비전 인터페이스 개정 (v3)</w:t>
      </w:r>
    </w:p>
    <w:p>
      <w:pPr>
        <w:spacing w:after="120" w:before="60" w:line="300"/>
      </w:pPr>
      <w:r>
        <w:rPr>
          <w:rFonts w:ascii="맑은 고딕" w:cs="맑은 고딕" w:eastAsia="맑은 고딕" w:hAnsi="맑은 고딕"/>
          <w:b w:val="false"/>
          <w:bCs w:val="false"/>
          <w:i w:val="false"/>
          <w:iCs w:val="false"/>
          <w:sz w:val="20"/>
          <w:szCs w:val="20"/>
        </w:rPr>
        <w:t xml:space="preserve">HD_AMR과 비전 검사 S/W 간 TCP 인터페이스의 개정 내용입니다. SAIGE 연동의 직접 대상은 아니나, §8.2 메타데이터의 값이 어디서 오는지를 설명하는 상류 규격이므로 요약해 수록합니다.</w:t>
      </w:r>
    </w:p>
    <w:p>
      <w:pPr>
        <w:pStyle w:val="Heading2"/>
        <w:spacing w:after="120" w:before="260"/>
      </w:pPr>
      <w:r>
        <w:rPr>
          <w:rFonts w:ascii="맑은 고딕" w:cs="맑은 고딕" w:eastAsia="맑은 고딕" w:hAnsi="맑은 고딕"/>
          <w:b/>
          <w:bCs/>
          <w:color w:val="1F4E79"/>
          <w:sz w:val="24"/>
          <w:szCs w:val="24"/>
        </w:rPr>
        <w:t xml:space="preserve">B.1 개정 배경</w:t>
      </w:r>
    </w:p>
    <w:p>
      <w:pPr>
        <w:spacing w:after="120" w:before="60" w:line="300"/>
      </w:pPr>
      <w:r>
        <w:rPr>
          <w:rFonts w:ascii="맑은 고딕" w:cs="맑은 고딕" w:eastAsia="맑은 고딕" w:hAnsi="맑은 고딕"/>
          <w:b w:val="false"/>
          <w:bCs w:val="false"/>
          <w:sz w:val="18"/>
          <w:szCs w:val="18"/>
        </w:rPr>
        <w:t xml:space="preserve">기존 CAPTURE_REQ의 DATA 영역은 15바이트(예약 4바이트 포함)로, GUID 16바이트를 담을 여유가 없었습니다. 이 때문에 초기에는 실행 내 순번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쓰는 방안을 검토했으나, 실행이 바뀌면 같은 용접선의 번호가 달라져 이력 추적이 끊기는 문제가 있었습니다.</w:t>
      </w:r>
    </w:p>
    <w:p>
      <w:pPr>
        <w:spacing w:after="120" w:before="60" w:line="300"/>
      </w:pPr>
      <w:r>
        <w:rPr>
          <w:rFonts w:ascii="맑은 고딕" w:cs="맑은 고딕" w:eastAsia="맑은 고딕" w:hAnsi="맑은 고딕"/>
          <w:b w:val="false"/>
          <w:bCs w:val="false"/>
          <w:sz w:val="18"/>
          <w:szCs w:val="18"/>
        </w:rPr>
        <w:t xml:space="preserve">재검토 결과, </w:t>
      </w:r>
      <w:r>
        <w:rPr>
          <w:rFonts w:ascii="맑은 고딕" w:cs="맑은 고딕" w:eastAsia="맑은 고딕" w:hAnsi="맑은 고딕"/>
          <w:b/>
          <w:bCs/>
          <w:sz w:val="18"/>
          <w:szCs w:val="18"/>
        </w:rPr>
        <w:t xml:space="preserve">프레임 구조는 그대로 두고 DATA 길이만 확장</w:t>
      </w:r>
      <w:r>
        <w:rPr>
          <w:rFonts w:ascii="맑은 고딕" w:cs="맑은 고딕" w:eastAsia="맑은 고딕" w:hAnsi="맑은 고딕"/>
          <w:b w:val="false"/>
          <w:bCs w:val="false"/>
          <w:sz w:val="18"/>
          <w:szCs w:val="18"/>
        </w:rPr>
        <w:t xml:space="preserve">하는 방식으로 taskId를 직접 전달합니다. 헤더·CRC·프레임 코드 체계는 변경되지 않습니다.</w:t>
      </w:r>
    </w:p>
    <w:p>
      <w:pPr>
        <w:pStyle w:val="Heading2"/>
        <w:spacing w:after="120" w:before="260"/>
      </w:pPr>
      <w:r>
        <w:rPr>
          <w:rFonts w:ascii="맑은 고딕" w:cs="맑은 고딕" w:eastAsia="맑은 고딕" w:hAnsi="맑은 고딕"/>
          <w:b/>
          <w:bCs/>
          <w:color w:val="1F4E79"/>
          <w:sz w:val="24"/>
          <w:szCs w:val="24"/>
        </w:rPr>
        <w:t xml:space="preserve">B.2 CAPTURE_REQ DATA 레이아웃 (프레임 43, 34바이트)</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offset  field         size  type          설명</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[0]     surfaceType    1B   UInt8         0=FLAT 1=CORNER 2=CORRUGATION</w:t>
            </w:r>
          </w:p>
          <w:p>
            <w:pPr>
              <w:spacing w:after="0" w:before="0" w:line="240"/>
            </w:pPr>
            <w:r>
              <w:rPr>
                <w:rFonts w:ascii="Courier New" w:cs="Courier New" w:eastAsia="Courier New" w:hAnsi="Courier New"/>
                <w:sz w:val="14"/>
                <w:szCs w:val="14"/>
              </w:rPr>
              <w:t xml:space="preserve">[1-2]   wallId         2B   UInt16 LE     1~10</w:t>
            </w:r>
          </w:p>
          <w:p>
            <w:pPr>
              <w:spacing w:after="0" w:before="0" w:line="240"/>
            </w:pPr>
            <w:r>
              <w:rPr>
                <w:rFonts w:ascii="Courier New" w:cs="Courier New" w:eastAsia="Courier New" w:hAnsi="Courier New"/>
                <w:sz w:val="14"/>
                <w:szCs w:val="14"/>
              </w:rPr>
              <w:t xml:space="preserve">[3-6]   posX           4B   Int32  LE     면-로컬 u (mm)</w:t>
            </w:r>
          </w:p>
          <w:p>
            <w:pPr>
              <w:spacing w:after="0" w:before="0" w:line="240"/>
            </w:pPr>
            <w:r>
              <w:rPr>
                <w:rFonts w:ascii="Courier New" w:cs="Courier New" w:eastAsia="Courier New" w:hAnsi="Courier New"/>
                <w:sz w:val="14"/>
                <w:szCs w:val="14"/>
              </w:rPr>
              <w:t xml:space="preserve">[7-10]  posY           4B   Int32  LE     면-로컬 v (mm)</w:t>
            </w:r>
          </w:p>
          <w:p>
            <w:pPr>
              <w:spacing w:after="0" w:before="0" w:line="240"/>
            </w:pPr>
            <w:r>
              <w:rPr>
                <w:rFonts w:ascii="Courier New" w:cs="Courier New" w:eastAsia="Courier New" w:hAnsi="Courier New"/>
                <w:sz w:val="14"/>
                <w:szCs w:val="14"/>
              </w:rPr>
              <w:t xml:space="preserve">[11-14] posZ           4B   Int32  LE     면-로컬 h (mm)   ← 구 예약 4바이트</w:t>
            </w:r>
          </w:p>
          <w:p>
            <w:pPr>
              <w:spacing w:after="0" w:before="0" w:line="240"/>
            </w:pPr>
            <w:r>
              <w:rPr>
                <w:rFonts w:ascii="Courier New" w:cs="Courier New" w:eastAsia="Courier New" w:hAnsi="Courier New"/>
                <w:sz w:val="14"/>
                <w:szCs w:val="14"/>
              </w:rPr>
              <w:t xml:space="preserve">[15-30] taskId        16B   GUID (binary)</w:t>
            </w:r>
          </w:p>
          <w:p>
            <w:pPr>
              <w:spacing w:after="0" w:before="0" w:line="240"/>
            </w:pPr>
            <w:r>
              <w:rPr>
                <w:rFonts w:ascii="Courier New" w:cs="Courier New" w:eastAsia="Courier New" w:hAnsi="Courier New"/>
                <w:sz w:val="14"/>
                <w:szCs w:val="14"/>
              </w:rPr>
              <w:t xml:space="preserve">[31]    attempt        1B   UInt8         1부터</w:t>
            </w:r>
          </w:p>
          <w:p>
            <w:pPr>
              <w:spacing w:after="0" w:before="0" w:line="240"/>
            </w:pPr>
            <w:r>
              <w:rPr>
                <w:rFonts w:ascii="Courier New" w:cs="Courier New" w:eastAsia="Courier New" w:hAnsi="Courier New"/>
                <w:sz w:val="14"/>
                <w:szCs w:val="14"/>
              </w:rPr>
              <w:t xml:space="preserve">[32-33] captureSeq     2B   UInt16 LE     시도마다 1부터</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surfaceId 의 개명 (§2.3). 바이트 위치·크기·값 체계 모두 불변이며, 사양서 표기만 변경됩니다.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예약 4바이트 자리를 표면 높이 h 로 정의. 신규 바이트를 쓰지 않습니다.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신규. 프레임 끝에 추가.</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1바이트 신규.</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 시도마다 1부터 다시 시작합니다.</w:t>
            </w:r>
          </w:p>
        </w:tc>
      </w:tr>
    </w:tbl>
    <w:p>
      <w:pPr>
        <w:pStyle w:val="Heading2"/>
        <w:spacing w:after="120" w:before="260"/>
      </w:pPr>
      <w:r>
        <w:rPr>
          <w:rFonts w:ascii="맑은 고딕" w:cs="맑은 고딕" w:eastAsia="맑은 고딕" w:hAnsi="맑은 고딕"/>
          <w:b/>
          <w:bCs/>
          <w:color w:val="1F4E79"/>
          <w:sz w:val="24"/>
          <w:szCs w:val="24"/>
        </w:rPr>
        <w:t xml:space="preserve">B.3 하위 호환</w:t>
      </w:r>
    </w:p>
    <w:p>
      <w:pPr>
        <w:spacing w:after="120" w:before="60" w:line="300"/>
      </w:pPr>
      <w:r>
        <w:rPr>
          <w:rFonts w:ascii="맑은 고딕" w:cs="맑은 고딕" w:eastAsia="맑은 고딕" w:hAnsi="맑은 고딕"/>
          <w:b w:val="false"/>
          <w:bCs w:val="false"/>
          <w:i w:val="false"/>
          <w:iCs w:val="false"/>
          <w:sz w:val="20"/>
          <w:szCs w:val="20"/>
        </w:rPr>
        <w:t xml:space="preserve">수신 측은 DATA 길이로 버전을 판별합니다.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600"/>
        <w:gridCol w:w="56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버전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규격으로 파싱</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규격으로 파싱. taskId 없음 — 매칭 불가로 보관만 합니다.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폐기 후 재동기화 (resync)</w:t>
            </w:r>
          </w:p>
        </w:tc>
      </w:tr>
    </w:tbl>
    <w:p>
      <w:pPr>
        <w:pStyle w:val="Heading2"/>
        <w:spacing w:after="120" w:before="260"/>
      </w:pPr>
      <w:r>
        <w:rPr>
          <w:rFonts w:ascii="맑은 고딕" w:cs="맑은 고딕" w:eastAsia="맑은 고딕" w:hAnsi="맑은 고딕"/>
          <w:b/>
          <w:bCs/>
          <w:color w:val="1F4E79"/>
          <w:sz w:val="24"/>
          <w:szCs w:val="24"/>
        </w:rPr>
        <w:t xml:space="preserve">B.4 메타데이터로의 전달</w:t>
      </w:r>
    </w:p>
    <w:p>
      <w:pPr>
        <w:spacing w:after="120" w:before="60" w:line="300"/>
      </w:pPr>
      <w:r>
        <w:rPr>
          <w:rFonts w:ascii="맑은 고딕" w:cs="맑은 고딕" w:eastAsia="맑은 고딕" w:hAnsi="맑은 고딕"/>
          <w:b w:val="false"/>
          <w:bCs w:val="false"/>
          <w:i w:val="false"/>
          <w:iCs w:val="false"/>
          <w:sz w:val="20"/>
          <w:szCs w:val="20"/>
        </w:rPr>
        <w:t xml:space="preserve">비전 S/W는 수신한 프레임의 값을 그대로 SAIGE 메타데이터에 옮깁니다. 변환이나 재계산은 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CAPTURE_REQ (binary)            SAIGE metadata (JSON)</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surfaceType   (UInt8)     →     "surfaceType": 2</w:t>
            </w:r>
          </w:p>
          <w:p>
            <w:pPr>
              <w:spacing w:after="0" w:before="0" w:line="240"/>
            </w:pPr>
            <w:r>
              <w:rPr>
                <w:rFonts w:ascii="Courier New" w:cs="Courier New" w:eastAsia="Courier New" w:hAnsi="Courier New"/>
                <w:sz w:val="14"/>
                <w:szCs w:val="14"/>
              </w:rPr>
              <w:t xml:space="preserve">wallId        (UInt16)    →     "wallId":      3</w:t>
            </w:r>
          </w:p>
          <w:p>
            <w:pPr>
              <w:spacing w:after="0" w:before="0" w:line="240"/>
            </w:pPr>
            <w:r>
              <w:rPr>
                <w:rFonts w:ascii="Courier New" w:cs="Courier New" w:eastAsia="Courier New" w:hAnsi="Courier New"/>
                <w:sz w:val="14"/>
                <w:szCs w:val="14"/>
              </w:rPr>
              <w:t xml:space="preserve">posX          (Int32)     →     "positionU":   1250</w:t>
            </w:r>
          </w:p>
          <w:p>
            <w:pPr>
              <w:spacing w:after="0" w:before="0" w:line="240"/>
            </w:pPr>
            <w:r>
              <w:rPr>
                <w:rFonts w:ascii="Courier New" w:cs="Courier New" w:eastAsia="Courier New" w:hAnsi="Courier New"/>
                <w:sz w:val="14"/>
                <w:szCs w:val="14"/>
              </w:rPr>
              <w:t xml:space="preserve">posY          (Int32)     →     "positionV":   3400</w:t>
            </w:r>
          </w:p>
          <w:p>
            <w:pPr>
              <w:spacing w:after="0" w:before="0" w:line="240"/>
            </w:pPr>
            <w:r>
              <w:rPr>
                <w:rFonts w:ascii="Courier New" w:cs="Courier New" w:eastAsia="Courier New" w:hAnsi="Courier New"/>
                <w:sz w:val="14"/>
                <w:szCs w:val="14"/>
              </w:rPr>
              <w:t xml:space="preserve">posZ          (Int32)     →     "positionH":   12</w:t>
            </w:r>
          </w:p>
          <w:p>
            <w:pPr>
              <w:spacing w:after="0" w:before="0" w:line="240"/>
            </w:pPr>
            <w:r>
              <w:rPr>
                <w:rFonts w:ascii="Courier New" w:cs="Courier New" w:eastAsia="Courier New" w:hAnsi="Courier New"/>
                <w:sz w:val="14"/>
                <w:szCs w:val="14"/>
              </w:rPr>
              <w:t xml:space="preserve">taskId        (GUID)      →     "taskId":      "3a9f2c14-…"</w:t>
            </w:r>
          </w:p>
          <w:p>
            <w:pPr>
              <w:spacing w:after="0" w:before="0" w:line="240"/>
            </w:pPr>
            <w:r>
              <w:rPr>
                <w:rFonts w:ascii="Courier New" w:cs="Courier New" w:eastAsia="Courier New" w:hAnsi="Courier New"/>
                <w:sz w:val="14"/>
                <w:szCs w:val="14"/>
              </w:rPr>
              <w:t xml:space="preserve">                          →     "productId":   "3a9f2c14-…"   (동일 값)</w:t>
            </w:r>
          </w:p>
          <w:p>
            <w:pPr>
              <w:spacing w:after="0" w:before="0" w:line="240"/>
            </w:pPr>
            <w:r>
              <w:rPr>
                <w:rFonts w:ascii="Courier New" w:cs="Courier New" w:eastAsia="Courier New" w:hAnsi="Courier New"/>
                <w:sz w:val="14"/>
                <w:szCs w:val="14"/>
              </w:rPr>
              <w:t xml:space="preserve">attempt       (UInt8)     →     "attempt":     1</w:t>
            </w:r>
          </w:p>
          <w:p>
            <w:pPr>
              <w:spacing w:after="0" w:before="0" w:line="240"/>
            </w:pPr>
            <w:r>
              <w:rPr>
                <w:rFonts w:ascii="Courier New" w:cs="Courier New" w:eastAsia="Courier New" w:hAnsi="Courier New"/>
                <w:sz w:val="14"/>
                <w:szCs w:val="14"/>
              </w:rPr>
              <w:t xml:space="preserve">captureSeq    (UInt16)    →     "captureSeq":  3</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C. 통합 대조표</w:t>
      </w:r>
    </w:p>
    <w:p>
      <w:pPr>
        <w:spacing w:after="120" w:before="60" w:line="300"/>
      </w:pPr>
      <w:r>
        <w:rPr>
          <w:rFonts w:ascii="맑은 고딕" w:cs="맑은 고딕" w:eastAsia="맑은 고딕" w:hAnsi="맑은 고딕"/>
          <w:b w:val="false"/>
          <w:bCs w:val="false"/>
          <w:i w:val="false"/>
          <w:iCs w:val="false"/>
          <w:sz w:val="20"/>
          <w:szCs w:val="20"/>
        </w:rPr>
        <w:t xml:space="preserve">원본 문서의 각 항목이 본 문서 어디에 반영되었는지 대조할 수 있도록 정리했습니다.</w:t>
      </w:r>
    </w:p>
    <w:p>
      <w:pPr>
        <w:pStyle w:val="Heading2"/>
        <w:spacing w:after="120" w:before="260"/>
      </w:pPr>
      <w:r>
        <w:rPr>
          <w:rFonts w:ascii="맑은 고딕" w:cs="맑은 고딕" w:eastAsia="맑은 고딕" w:hAnsi="맑은 고딕"/>
          <w:b/>
          <w:bCs/>
          <w:color w:val="1F4E79"/>
          <w:sz w:val="24"/>
          <w:szCs w:val="24"/>
        </w:rPr>
        <w:t xml:space="preserve">C.1 08-21 질의서 → 회신 반영 위치</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4100"/>
        <w:gridCol w:w="42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질의 항목</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 반영 위치</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 값 정의 및 확장 가능성</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 부록 A.2</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0-2</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표기 불일치 (hex / 정수)</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부록 A.1 — 정수로 통일</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0-3+</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 Wall ID 개명</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 — 확정</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 필드의 역할 구분</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 · §2.4 — Wall ID 개명 예정 포함</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리소스 계층 관계 · level 의 소속</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 · §3.2 · §2.6</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2.1</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정보 제공 가능 여부</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§4.1 · §4.2</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2.2</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U/V 최대 치수 · 형상 · 전달 시점</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§4.3 · §4.6.2 · §4.7</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단(level) 정보</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 · §4.4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 제공 주체</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§4.5 · §4.6.3 — ACS 전송</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2.5</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position 필드 내용</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 용접선 시작·끝</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데이터 (surface Type · u/v 매핑)</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§8.4</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그룹 단위</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TASK 단위 확정</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3-2</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이미지의 TASK 소속 식별</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taskId · captureSeq</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값 생성 방식</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productId = taskId</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용접면 단면 정보</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§8.4 · §8.5</w:t>
            </w:r>
          </w:p>
        </w:tc>
      </w:tr>
    </w:tbl>
    <w:p>
      <w:pPr>
        <w:pStyle w:val="Heading2"/>
        <w:spacing w:after="120" w:before="260"/>
      </w:pPr>
      <w:r>
        <w:rPr>
          <w:rFonts w:ascii="맑은 고딕" w:cs="맑은 고딕" w:eastAsia="맑은 고딕" w:hAnsi="맑은 고딕"/>
          <w:b/>
          <w:bCs/>
          <w:color w:val="1F4E79"/>
          <w:sz w:val="24"/>
          <w:szCs w:val="24"/>
        </w:rPr>
        <w:t xml:space="preserve">C.2 폐지·변경된 사양</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3000"/>
        <w:gridCol w:w="3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 사양</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신 사양</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사유</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surfaceType 과 명칭이 겹쳐 혼동 — 면/표면 개념 분리 (§2.3)</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경계에서 번호가 달라져 이력 추적 불가 (§2.5)</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runId+"_"+taskSeq</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taskId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runId 별도 보유·결합 부담 제거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15B</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34B</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taskId GUID 수용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4바이트</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표면 높이 (§8.5)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 VISION PC2</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송신 = 이노로보틱스</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비전은 로봇 상태를 보유하지 않음 (§9)</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 { u, v }</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 level, x, y, yaw }</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로봇은 바닥 주행체 — 도면 평면 좌표가 적합 (§9.2)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status 열거값 미정의</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WORKING/IDLE/ERROR/DISCONNECTED</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 대응값 포함 (§7.4)</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SignalR 실시간 이벤트</w:t>
            </w:r>
          </w:p>
        </w:tc>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제공하지 않음</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SAIGE는 필요 시 조회하는 pull 방식으로 확정 (§1.3)</w:t>
            </w:r>
          </w:p>
        </w:tc>
      </w:tr>
    </w:tbl>
    <w:p>
      <w:pPr>
        <w:pStyle w:val="Heading2"/>
        <w:spacing w:after="120" w:before="260"/>
      </w:pPr>
      <w:r>
        <w:rPr>
          <w:rFonts w:ascii="맑은 고딕" w:cs="맑은 고딕" w:eastAsia="맑은 고딕" w:hAnsi="맑은 고딕"/>
          <w:b/>
          <w:bCs/>
          <w:color w:val="1F4E79"/>
          <w:sz w:val="24"/>
          <w:szCs w:val="24"/>
        </w:rPr>
        <w:t xml:space="preserve">C.3 원본 문서 처리</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200"/>
        <w:gridCol w:w="1600"/>
        <w:gridCol w:w="3200"/>
      </w:tblGrid>
      <w:tr>
        <w:trPr>
          <w:tblHeader w:val="false"/>
        </w:trPr>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대체</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 (08-20)</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§1·3·5·6·7·9</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 (08-21)</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회신 완료</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C.1</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(08-21)</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편입</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A</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 (08-25)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§2·3·4·8</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 (08-25)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B가 요약. 원본은 로봇·비전 간 정본으로 유지</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 (08-27)</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§4</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(07-28)</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개정판</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정본. 본 문서 §8·9와 상호 참조</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전체 POC 시나리오</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운영 시나리오 정본. 본 문서 §1.4가 대응표</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v2.1 은 HD_ACS ↔ SAIGE 연동 사양의 단일 정본이며, §10.2의 확인 항목이 회신되는 대로 다음 판으로 개정합니다.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사양서 v2.1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사양서 v2.1</dc:title>
  <dc:creator>이노로보틱스 · HD_ACS</dc:creator>
  <dc:description>통합본 — 08-19 ~ 08-27 협의 사양 전체</dc:description>
  <cp:lastModifiedBy>Un-named</cp:lastModifiedBy>
  <cp:revision>1</cp:revision>
  <dcterms:created xsi:type="dcterms:W3CDTF">2026-08-28T15:22:26.565Z</dcterms:created>
  <dcterms:modified xsi:type="dcterms:W3CDTF">2026-08-28T15:22:26.566Z</dcterms:modified>
</cp:coreProperties>
</file>

<file path=docProps/custom.xml><?xml version="1.0" encoding="utf-8"?>
<Properties xmlns="http://schemas.openxmlformats.org/officeDocument/2006/custom-properties" xmlns:vt="http://schemas.openxmlformats.org/officeDocument/2006/docPropsVTypes"/>
</file>