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맑은 고딕" w:cs="맑은 고딕" w:eastAsia="맑은 고딕" w:hAnsi="맑은 고딕"/>
          <w:b/>
          <w:bCs/>
          <w:color w:val="1F4E79"/>
          <w:sz w:val="44"/>
          <w:szCs w:val="44"/>
        </w:rPr>
        <w:t xml:space="preserve">HD_ACS ↔ SAIGE</w:t>
      </w:r>
    </w:p>
    <w:p>
      <w:pPr>
        <w:spacing w:after="80"/>
        <w:jc w:val="center"/>
      </w:pPr>
      <w:r>
        <w:rPr>
          <w:rFonts w:ascii="맑은 고딕" w:cs="맑은 고딕" w:eastAsia="맑은 고딕" w:hAnsi="맑은 고딕"/>
          <w:b/>
          <w:bCs/>
          <w:sz w:val="32"/>
          <w:szCs w:val="32"/>
        </w:rPr>
        <w:t xml:space="preserve">선창 용접 검사 연동 구조 협의 자료</w:t>
      </w:r>
    </w:p>
    <w:p>
      <w:pPr>
        <w:spacing w:after="700"/>
        <w:jc w:val="center"/>
      </w:pPr>
      <w:r>
        <w:rPr>
          <w:rFonts w:ascii="맑은 고딕" w:cs="맑은 고딕" w:eastAsia="맑은 고딕" w:hAnsi="맑은 고딕"/>
          <w:color w:val="666666"/>
          <w:sz w:val="21"/>
          <w:szCs w:val="21"/>
        </w:rPr>
        <w:t xml:space="preserve">1차 — 전체 연동 구조 및 데이터 규약</w:t>
      </w:r>
    </w:p>
    <w:p>
      <w:pPr>
        <w:spacing w:after="40"/>
        <w:jc w:val="center"/>
      </w:pPr>
      <w:r>
        <w:rPr>
          <w:rFonts w:ascii="맑은 고딕" w:cs="맑은 고딕" w:eastAsia="맑은 고딕" w:hAnsi="맑은 고딕"/>
          <w:b/>
          <w:bCs/>
          <w:sz w:val="22"/>
          <w:szCs w:val="22"/>
        </w:rPr>
        <w:t xml:space="preserve">2026-08-19</w:t>
      </w:r>
    </w:p>
    <w:p>
      <w:pPr>
        <w:spacing w:after="300"/>
        <w:jc w:val="center"/>
      </w:pPr>
      <w:r>
        <w:rPr>
          <w:rFonts w:ascii="맑은 고딕" w:cs="맑은 고딕" w:eastAsia="맑은 고딕" w:hAnsi="맑은 고딕"/>
          <w:color w:val="888888"/>
          <w:sz w:val="18"/>
          <w:szCs w:val="18"/>
        </w:rPr>
        <w:t xml:space="preserve">HD현대중공업 · HD_ACS</w:t>
      </w:r>
    </w:p>
    <w:p>
      <w:pPr>
        <w:spacing w:after="40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본 자료의 목적 </w:t>
            </w:r>
            <w:r>
              <w:rPr>
                <w:rFonts w:ascii="맑은 고딕" w:cs="맑은 고딕" w:eastAsia="맑은 고딕" w:hAnsi="맑은 고딕"/>
                <w:b w:val="false"/>
                <w:bCs w:val="false"/>
                <w:color w:val="2A4A2A"/>
                <w:sz w:val="18"/>
                <w:szCs w:val="18"/>
              </w:rPr>
              <w:t xml:space="preserve">HD_ACS와 SAIGE 간 연동의 </w:t>
            </w:r>
            <w:r>
              <w:rPr>
                <w:rFonts w:ascii="맑은 고딕" w:cs="맑은 고딕" w:eastAsia="맑은 고딕" w:hAnsi="맑은 고딕"/>
                <w:b/>
                <w:bCs/>
                <w:color w:val="2A4A2A"/>
                <w:sz w:val="18"/>
                <w:szCs w:val="18"/>
              </w:rPr>
              <w:t xml:space="preserve">전체 구조와 데이터 규약</w:t>
            </w:r>
            <w:r>
              <w:rPr>
                <w:rFonts w:ascii="맑은 고딕" w:cs="맑은 고딕" w:eastAsia="맑은 고딕" w:hAnsi="맑은 고딕"/>
                <w:b w:val="false"/>
                <w:bCs w:val="false"/>
                <w:color w:val="2A4A2A"/>
                <w:sz w:val="18"/>
                <w:szCs w:val="18"/>
              </w:rPr>
              <w:t xml:space="preserve">을 공유하고, 이 방향으로 진행할지 합의하기 위한 자료입니다. 개별 필드의 세부 규격과 미확정 항목은 별도의 협의 요청서에서 다룹니다.</w:t>
            </w:r>
          </w:p>
          <w:p>
            <w:pPr>
              <w:spacing w:after="0" w:before="60" w:line="300"/>
            </w:pPr>
            <w:r>
              <w:rPr>
                <w:rFonts w:ascii="맑은 고딕" w:cs="맑은 고딕" w:eastAsia="맑은 고딕" w:hAnsi="맑은 고딕"/>
                <w:b w:val="false"/>
                <w:bCs w:val="false"/>
                <w:color w:val="2A4A2A"/>
                <w:sz w:val="18"/>
                <w:szCs w:val="18"/>
              </w:rPr>
              <w:t xml:space="preserve">본문에서 </w:t>
            </w:r>
            <w:r>
              <w:rPr>
                <w:rFonts w:ascii="맑은 고딕" w:cs="맑은 고딕" w:eastAsia="맑은 고딕" w:hAnsi="맑은 고딕"/>
                <w:b/>
                <w:bCs/>
                <w:color w:val="B03A00"/>
                <w:sz w:val="18"/>
                <w:szCs w:val="18"/>
              </w:rPr>
              <w:t xml:space="preserve">[협의 필요]</w:t>
            </w:r>
            <w:r>
              <w:rPr>
                <w:rFonts w:ascii="맑은 고딕" w:cs="맑은 고딕" w:eastAsia="맑은 고딕" w:hAnsi="맑은 고딕"/>
                <w:b w:val="false"/>
                <w:bCs w:val="false"/>
                <w:color w:val="2A4A2A"/>
                <w:sz w:val="18"/>
                <w:szCs w:val="18"/>
              </w:rPr>
              <w:t xml:space="preserve"> 로 표시한 항목은 SAIGE 측 확인이 필요한 부분입니다.</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개요</w:t>
      </w:r>
      <w:r>
        <w:rPr>
          <w:rFonts w:ascii="맑은 고딕" w:cs="맑은 고딕" w:eastAsia="맑은 고딕" w:hAnsi="맑은 고딕"/>
          <w:color w:val="888888"/>
          <w:sz w:val="17"/>
          <w:szCs w:val="17"/>
        </w:rPr>
        <w:t xml:space="preserve">    —  연동 목적·시스템 구성·연동 방식</w:t>
      </w:r>
    </w:p>
    <w:p>
      <w:pPr>
        <w:spacing w:after="70" w:before="30" w:line="280"/>
      </w:pPr>
      <w:r>
        <w:rPr>
          <w:rFonts w:ascii="맑은 고딕" w:cs="맑은 고딕" w:eastAsia="맑은 고딕" w:hAnsi="맑은 고딕"/>
          <w:b w:val="false"/>
          <w:bCs w:val="false"/>
          <w:sz w:val="19"/>
          <w:szCs w:val="19"/>
        </w:rPr>
        <w:t xml:space="preserve">     1.1  시스템 구성</w:t>
      </w:r>
      <w:r>
        <w:rPr>
          <w:rFonts w:ascii="맑은 고딕" w:cs="맑은 고딕" w:eastAsia="맑은 고딕" w:hAnsi="맑은 고딕"/>
          <w:color w:val="888888"/>
          <w:sz w:val="17"/>
          <w:szCs w:val="17"/>
        </w:rPr>
        <w:t xml:space="preserve">    —  시스템 간 데이터 흐름</w:t>
      </w:r>
    </w:p>
    <w:p>
      <w:pPr>
        <w:spacing w:after="70" w:before="30" w:line="280"/>
      </w:pPr>
      <w:r>
        <w:rPr>
          <w:rFonts w:ascii="맑은 고딕" w:cs="맑은 고딕" w:eastAsia="맑은 고딕" w:hAnsi="맑은 고딕"/>
          <w:b w:val="false"/>
          <w:bCs w:val="false"/>
          <w:sz w:val="19"/>
          <w:szCs w:val="19"/>
        </w:rPr>
        <w:t xml:space="preserve">     1.2  연동 방식</w:t>
      </w:r>
      <w:r>
        <w:rPr>
          <w:rFonts w:ascii="맑은 고딕" w:cs="맑은 고딕" w:eastAsia="맑은 고딕" w:hAnsi="맑은 고딕"/>
          <w:color w:val="888888"/>
          <w:sz w:val="17"/>
          <w:szCs w:val="17"/>
        </w:rPr>
        <w:t xml:space="preserve">    —  진행률 조회 · 로봇 상태 전송</w:t>
      </w:r>
    </w:p>
    <w:p>
      <w:pPr>
        <w:spacing w:after="70" w:before="30" w:line="280"/>
      </w:pPr>
      <w:r>
        <w:rPr>
          <w:rFonts w:ascii="맑은 고딕" w:cs="맑은 고딕" w:eastAsia="맑은 고딕" w:hAnsi="맑은 고딕"/>
          <w:b/>
          <w:bCs/>
          <w:sz w:val="19"/>
          <w:szCs w:val="19"/>
        </w:rPr>
        <w:t xml:space="preserve">2. 데이터 모델과 TASK 정의</w:t>
      </w:r>
      <w:r>
        <w:rPr>
          <w:rFonts w:ascii="맑은 고딕" w:cs="맑은 고딕" w:eastAsia="맑은 고딕" w:hAnsi="맑은 고딕"/>
          <w:color w:val="888888"/>
          <w:sz w:val="17"/>
          <w:szCs w:val="17"/>
        </w:rPr>
        <w:t xml:space="preserve">    —  진행률 집계의 최소 단위</w:t>
      </w:r>
    </w:p>
    <w:p>
      <w:pPr>
        <w:spacing w:after="70" w:before="30" w:line="280"/>
      </w:pPr>
      <w:r>
        <w:rPr>
          <w:rFonts w:ascii="맑은 고딕" w:cs="맑은 고딕" w:eastAsia="맑은 고딕" w:hAnsi="맑은 고딕"/>
          <w:b/>
          <w:bCs/>
          <w:sz w:val="19"/>
          <w:szCs w:val="19"/>
        </w:rPr>
        <w:t xml:space="preserve">3. 진행률 조회 API</w:t>
      </w:r>
      <w:r>
        <w:rPr>
          <w:rFonts w:ascii="맑은 고딕" w:cs="맑은 고딕" w:eastAsia="맑은 고딕" w:hAnsi="맑은 고딕"/>
          <w:color w:val="888888"/>
          <w:sz w:val="17"/>
          <w:szCs w:val="17"/>
        </w:rPr>
        <w:t xml:space="preserve">    —  SAIGE가 조회하는 엔드포인트 4개</w:t>
      </w:r>
    </w:p>
    <w:p>
      <w:pPr>
        <w:spacing w:after="70" w:before="30" w:line="280"/>
      </w:pPr>
      <w:r>
        <w:rPr>
          <w:rFonts w:ascii="맑은 고딕" w:cs="맑은 고딕" w:eastAsia="맑은 고딕" w:hAnsi="맑은 고딕"/>
          <w:b/>
          <w:bCs/>
          <w:sz w:val="19"/>
          <w:szCs w:val="19"/>
        </w:rPr>
        <w:t xml:space="preserve">4. 진행률 계산 정의</w:t>
      </w:r>
      <w:r>
        <w:rPr>
          <w:rFonts w:ascii="맑은 고딕" w:cs="맑은 고딕" w:eastAsia="맑은 고딕" w:hAnsi="맑은 고딕"/>
          <w:color w:val="888888"/>
          <w:sz w:val="17"/>
          <w:szCs w:val="17"/>
        </w:rPr>
        <w:t xml:space="preserve">    —  분모·분자·재시도 처리</w:t>
      </w:r>
    </w:p>
    <w:p>
      <w:pPr>
        <w:spacing w:after="70" w:before="30" w:line="280"/>
      </w:pPr>
      <w:r>
        <w:rPr>
          <w:rFonts w:ascii="맑은 고딕" w:cs="맑은 고딕" w:eastAsia="맑은 고딕" w:hAnsi="맑은 고딕"/>
          <w:b/>
          <w:bCs/>
          <w:sz w:val="19"/>
          <w:szCs w:val="19"/>
        </w:rPr>
        <w:t xml:space="preserve">5. 상태 및 열거형 정의</w:t>
      </w:r>
      <w:r>
        <w:rPr>
          <w:rFonts w:ascii="맑은 고딕" w:cs="맑은 고딕" w:eastAsia="맑은 고딕" w:hAnsi="맑은 고딕"/>
          <w:color w:val="888888"/>
          <w:sz w:val="17"/>
          <w:szCs w:val="17"/>
        </w:rPr>
        <w:t xml:space="preserve">    —  Run · Mission · 검사 결과 · 로봇 상태</w:t>
      </w:r>
    </w:p>
    <w:p>
      <w:pPr>
        <w:spacing w:after="70" w:before="30" w:line="280"/>
      </w:pPr>
      <w:r>
        <w:rPr>
          <w:rFonts w:ascii="맑은 고딕" w:cs="맑은 고딕" w:eastAsia="맑은 고딕" w:hAnsi="맑은 고딕"/>
          <w:b/>
          <w:bCs/>
          <w:sz w:val="19"/>
          <w:szCs w:val="19"/>
        </w:rPr>
        <w:t xml:space="preserve">6. 비전 검사 데이터 연계</w:t>
      </w:r>
      <w:r>
        <w:rPr>
          <w:rFonts w:ascii="맑은 고딕" w:cs="맑은 고딕" w:eastAsia="맑은 고딕" w:hAnsi="맑은 고딕"/>
          <w:color w:val="888888"/>
          <w:sz w:val="17"/>
          <w:szCs w:val="17"/>
        </w:rPr>
        <w:t xml:space="preserve">    —  촬영 데이터와 검사 작업의 매칭</w:t>
      </w:r>
    </w:p>
    <w:p>
      <w:pPr>
        <w:spacing w:after="70" w:before="30" w:line="280"/>
      </w:pPr>
      <w:r>
        <w:rPr>
          <w:rFonts w:ascii="맑은 고딕" w:cs="맑은 고딕" w:eastAsia="맑은 고딕" w:hAnsi="맑은 고딕"/>
          <w:b/>
          <w:bCs/>
          <w:sz w:val="19"/>
          <w:szCs w:val="19"/>
        </w:rPr>
        <w:t xml:space="preserve">7. 로봇 상태 전송</w:t>
      </w:r>
      <w:r>
        <w:rPr>
          <w:rFonts w:ascii="맑은 고딕" w:cs="맑은 고딕" w:eastAsia="맑은 고딕" w:hAnsi="맑은 고딕"/>
          <w:color w:val="888888"/>
          <w:sz w:val="17"/>
          <w:szCs w:val="17"/>
        </w:rPr>
        <w:t xml:space="preserve">    —  ACS → SAIGE 페이로드 및 전송 정책</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개요</w:t>
      </w:r>
    </w:p>
    <w:p>
      <w:pPr>
        <w:spacing w:after="120" w:before="60" w:line="300"/>
      </w:pPr>
      <w:r>
        <w:rPr>
          <w:rFonts w:ascii="맑은 고딕" w:cs="맑은 고딕" w:eastAsia="맑은 고딕" w:hAnsi="맑은 고딕"/>
          <w:b w:val="false"/>
          <w:bCs w:val="false"/>
          <w:i w:val="false"/>
          <w:iCs w:val="false"/>
          <w:sz w:val="20"/>
          <w:szCs w:val="20"/>
        </w:rPr>
        <w:t xml:space="preserve">HD_ACS는 선창 용접 검사를 수행하는 자동화 제어 시스템입니다. 검사 계획을 수립하고 로봇(HD_AMR)에 작업을 발행하며, 로봇이 보고하는 상태를 집계해 검사 진행 현황을 관리합니다.</w:t>
      </w:r>
    </w:p>
    <w:p>
      <w:pPr>
        <w:spacing w:after="120" w:before="60" w:line="300"/>
      </w:pPr>
      <w:r>
        <w:rPr>
          <w:rFonts w:ascii="맑은 고딕" w:cs="맑은 고딕" w:eastAsia="맑은 고딕" w:hAnsi="맑은 고딕"/>
          <w:b w:val="false"/>
          <w:bCs w:val="false"/>
          <w:i w:val="false"/>
          <w:iCs w:val="false"/>
          <w:sz w:val="20"/>
          <w:szCs w:val="20"/>
        </w:rPr>
        <w:t xml:space="preserve">본 자료는 HD_ACS가 SAIGE에 제공하는 데이터와, SAIGE로부터 필요한 사항을 정리한 것입니다.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진행률의 단일 진실 소스는 HD_ACS입니다</w:t>
            </w:r>
          </w:p>
          <w:p>
            <w:pPr>
              <w:spacing w:after="0" w:before="60" w:line="300"/>
            </w:pPr>
            <w:r>
              <w:rPr>
                <w:rFonts w:ascii="맑은 고딕" w:cs="맑은 고딕" w:eastAsia="맑은 고딕" w:hAnsi="맑은 고딕"/>
                <w:b w:val="false"/>
                <w:bCs w:val="false"/>
                <w:color w:val="2A4A2A"/>
                <w:sz w:val="18"/>
                <w:szCs w:val="18"/>
              </w:rPr>
              <w:t xml:space="preserve">로봇과 비전 검사 S/W는 자신이 수행한 개별 작업만 알 뿐, 검사 계획 전체의 작업 총량을 알지 못합니다. 따라서 "전체 중 얼마나 진행되었는가"는 HD_ACS만 산출할 수 있으며, SAIGE는 이 값을 HD_ACS로부터 받아 사용합니다.</w:t>
            </w:r>
          </w:p>
        </w:tc>
      </w:tr>
    </w:tbl>
    <w:p>
      <w:pPr>
        <w:pStyle w:val="Heading2"/>
        <w:spacing w:after="120" w:before="260"/>
      </w:pPr>
      <w:r>
        <w:rPr>
          <w:rFonts w:ascii="맑은 고딕" w:cs="맑은 고딕" w:eastAsia="맑은 고딕" w:hAnsi="맑은 고딕"/>
          <w:b/>
          <w:bCs/>
          <w:color w:val="1F4E79"/>
          <w:sz w:val="24"/>
          <w:szCs w:val="24"/>
        </w:rPr>
        <w:t xml:space="preserve">1.1 시스템 구성</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SAIGE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① 진행률 조회        (SAIGE → ACS,  REST 주기 조회)</w:t>
            </w:r>
          </w:p>
          <w:p>
            <w:pPr>
              <w:spacing w:after="0" w:before="0" w:line="250"/>
            </w:pPr>
            <w:r>
              <w:rPr>
                <w:rFonts w:ascii="Courier New" w:cs="Courier New" w:eastAsia="Courier New" w:hAnsi="Courier New"/>
                <w:sz w:val="17"/>
                <w:szCs w:val="17"/>
              </w:rPr>
              <w:t xml:space="preserve">      │  ② 로봇 상태 전송     (ACS → SAIGE,  REST 주기 전송)</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VDA 5050 / MQTT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TCP 인터페이스 (촬영 요청)</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③ 검사 이미지 + 메타데이터</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600"/>
        <w:gridCol w:w="2200"/>
        <w:gridCol w:w="6200"/>
      </w:tblGrid>
      <w:tr>
        <w:trPr>
          <w:tblHeader/>
        </w:trPr>
        <w:tc>
          <w:tcPr>
            <w:tcW w:type="dxa" w:w="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6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①</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SAIGE → ACS</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 SAIGE가 HD_ACS의 REST API를 주기 조회합니다. (§3)</w:t>
            </w:r>
          </w:p>
        </w:tc>
      </w:tr>
      <w:tr>
        <w:tc>
          <w:tcPr>
            <w:tcW w:type="dxa" w:w="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②</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 SAIGE</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상태·위치·배터리. HD_ACS가 SAIGE의 수신 API로 주기 전송합니다. (§7)</w:t>
            </w:r>
          </w:p>
        </w:tc>
      </w:tr>
      <w:tr>
        <w:tc>
          <w:tcPr>
            <w:tcW w:type="dxa" w:w="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③</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비전 → SAIGE</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이미지와 위치 메타데이터. 현행 방식을 유지합니다. (§6)</w:t>
            </w:r>
          </w:p>
        </w:tc>
      </w:tr>
    </w:tbl>
    <w:p>
      <w:pPr>
        <w:pStyle w:val="Heading2"/>
        <w:spacing w:after="120" w:before="260"/>
      </w:pPr>
      <w:r>
        <w:rPr>
          <w:rFonts w:ascii="맑은 고딕" w:cs="맑은 고딕" w:eastAsia="맑은 고딕" w:hAnsi="맑은 고딕"/>
          <w:b/>
          <w:bCs/>
          <w:color w:val="1F4E79"/>
          <w:sz w:val="24"/>
          <w:szCs w:val="24"/>
        </w:rPr>
        <w:t xml:space="preserve">1.2 연동 방식</w:t>
      </w:r>
    </w:p>
    <w:p>
      <w:pPr>
        <w:spacing w:after="120" w:before="60" w:line="300"/>
      </w:pPr>
      <w:r>
        <w:rPr>
          <w:rFonts w:ascii="맑은 고딕" w:cs="맑은 고딕" w:eastAsia="맑은 고딕" w:hAnsi="맑은 고딕"/>
          <w:b w:val="false"/>
          <w:bCs w:val="false"/>
          <w:i w:val="false"/>
          <w:iCs w:val="false"/>
          <w:sz w:val="20"/>
          <w:szCs w:val="20"/>
        </w:rPr>
        <w:t xml:space="preserve">데이터의 성격에 따라 두 가지 경로를 사용합니다.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1800"/>
        <w:gridCol w:w="5200"/>
      </w:tblGrid>
      <w:tr>
        <w:trPr>
          <w:tblHeader/>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데이터</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5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방식</w:t>
            </w:r>
          </w:p>
        </w:tc>
      </w:tr>
      <w:tr>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SAIGE → ACS</w:t>
            </w:r>
          </w:p>
        </w:tc>
        <w:tc>
          <w:tcPr>
            <w:tcW w:type="dxa" w:w="5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SAIGE가 HTTP GET으로 주기 조회</w:t>
            </w:r>
          </w:p>
        </w:tc>
      </w:tr>
      <w:tr>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 SAIGE</w:t>
            </w:r>
          </w:p>
        </w:tc>
        <w:tc>
          <w:tcPr>
            <w:tcW w:type="dxa" w:w="5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HD_ACS가 SAIGE 수신 API로 주기 전송</w:t>
            </w:r>
          </w:p>
        </w:tc>
      </w:tr>
    </w:tbl>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경로가 다른 이유 — 데이터의 성격이 다릅니다</w:t>
            </w:r>
          </w:p>
          <w:p>
            <w:pPr>
              <w:spacing w:after="60" w:before="60" w:line="300"/>
            </w:pPr>
            <w:r>
              <w:rPr>
                <w:rFonts w:ascii="맑은 고딕" w:cs="맑은 고딕" w:eastAsia="맑은 고딕" w:hAnsi="맑은 고딕"/>
                <w:b w:val="false"/>
                <w:bCs w:val="false"/>
                <w:color w:val="2A4A2A"/>
                <w:sz w:val="18"/>
                <w:szCs w:val="18"/>
              </w:rPr>
              <w:t xml:space="preserve">진행률은 누적값이며, 특히 검사 완료 판정은 놓쳐서는 안 되는 정보입니다. 조회 방식은 SAIGE가 재기동하거나 통신이 잠시 끊겼다 복구되어도 다음 조회 한 번으로 정확한 현재값을 회복하므로, 유실을 보정하는 별도 로직이 필요 없습니다.</w:t>
            </w:r>
          </w:p>
          <w:p>
            <w:pPr>
              <w:spacing w:after="0" w:before="60" w:line="300"/>
            </w:pPr>
            <w:r>
              <w:rPr>
                <w:rFonts w:ascii="맑은 고딕" w:cs="맑은 고딕" w:eastAsia="맑은 고딕" w:hAnsi="맑은 고딕"/>
                <w:b w:val="false"/>
                <w:bCs w:val="false"/>
                <w:color w:val="2A4A2A"/>
                <w:sz w:val="18"/>
                <w:szCs w:val="18"/>
              </w:rPr>
              <w:t xml:space="preserve">로봇 상태는 매 순간 갱신되는 최신값입니다. 한 건을 놓쳐도 다음 값이 덮어쓰므로 유실이 문제되지 않으며, SAIGE가 이미 수신 API를 제공하고 있어 전송 방식이 적합합니다.</w:t>
            </w:r>
          </w:p>
        </w:tc>
      </w:tr>
    </w:tbl>
    <w:p>
      <w:pPr>
        <w:spacing w:after="120" w:before="60" w:line="300"/>
      </w:pPr>
      <w:r>
        <w:rPr>
          <w:rFonts w:ascii="맑은 고딕" w:cs="맑은 고딕" w:eastAsia="맑은 고딕" w:hAnsi="맑은 고딕"/>
          <w:b w:val="false"/>
          <w:bCs w:val="false"/>
          <w:sz w:val="18"/>
          <w:szCs w:val="18"/>
        </w:rPr>
        <w:t xml:space="preserve">검사 계획의 수립과 검사 실행 개시는 현장 운영자가 HD_ACS 운영 화면에서 수행합니다. SAIGE는 이를 호출하지 않으며, HD_ACS가 제공하는 API는 </w:t>
      </w:r>
      <w:r>
        <w:rPr>
          <w:rFonts w:ascii="맑은 고딕" w:cs="맑은 고딕" w:eastAsia="맑은 고딕" w:hAnsi="맑은 고딕"/>
          <w:b/>
          <w:bCs/>
          <w:sz w:val="18"/>
          <w:szCs w:val="18"/>
        </w:rPr>
        <w:t xml:space="preserve">모두 조회 전용</w:t>
      </w:r>
      <w:r>
        <w:rPr>
          <w:rFonts w:ascii="맑은 고딕" w:cs="맑은 고딕" w:eastAsia="맑은 고딕" w:hAnsi="맑은 고딕"/>
          <w:b w:val="false"/>
          <w:bCs w:val="false"/>
          <w:sz w:val="18"/>
          <w:szCs w:val="18"/>
        </w:rPr>
        <w:t xml:space="preserve">입니다.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확인 요청 </w:t>
            </w:r>
            <w:r>
              <w:rPr>
                <w:rFonts w:ascii="맑은 고딕" w:cs="맑은 고딕" w:eastAsia="맑은 고딕" w:hAnsi="맑은 고딕"/>
                <w:b w:val="false"/>
                <w:bCs w:val="false"/>
                <w:color w:val="5A3A00"/>
                <w:sz w:val="18"/>
                <w:szCs w:val="18"/>
              </w:rPr>
              <w:t xml:space="preserve">[협의 필요] 진행률은 조회 방식을 확정 사양으로 제안드립니다. SAIGE가 HD_ACS의 REST API를 주기 조회(1~5초)하는 클라이언트를 구현할 수 있는지 확인 부탁드립니다. 구현이 어려운 경우에는 전송 방식으로의 전환을 별도 협의하겠습니다.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데이터 모델과 TASK 정의</w:t>
      </w:r>
    </w:p>
    <w:p>
      <w:pPr>
        <w:pStyle w:val="Heading2"/>
        <w:spacing w:after="120" w:before="260"/>
      </w:pPr>
      <w:r>
        <w:rPr>
          <w:rFonts w:ascii="맑은 고딕" w:cs="맑은 고딕" w:eastAsia="맑은 고딕" w:hAnsi="맑은 고딕"/>
          <w:b/>
          <w:bCs/>
          <w:color w:val="1F4E79"/>
          <w:sz w:val="24"/>
          <w:szCs w:val="24"/>
        </w:rPr>
        <w:t xml:space="preserve">2.1 리소스 계층</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리소스</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계획 단위. 선창(Tank) 1개에 귀속됩니다.</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벽면 위 검사 영역. 로봇 정차 1회에 대응하는 작업 묶음입니다.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안의 검사 작업(용접선 1구간). </w:t>
            </w:r>
            <w:r>
              <w:rPr>
                <w:rFonts w:ascii="맑은 고딕" w:cs="맑은 고딕" w:eastAsia="맑은 고딕" w:hAnsi="맑은 고딕"/>
                <w:b/>
                <w:bCs/>
                <w:sz w:val="18"/>
                <w:szCs w:val="18"/>
              </w:rPr>
              <w:t xml:space="preserve">진행률 집계의 최소 단위</w:t>
            </w:r>
            <w:r>
              <w:rPr>
                <w:rFonts w:ascii="맑은 고딕" w:cs="맑은 고딕" w:eastAsia="맑은 고딕" w:hAnsi="맑은 고딕"/>
                <w:b w:val="false"/>
                <w:bCs w:val="false"/>
                <w:sz w:val="18"/>
                <w:szCs w:val="18"/>
              </w:rPr>
              <w:t xml:space="preserve">입니다.</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한 Scenario의 1회 실행. 진행률 조회의 기준 단위입니다.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Mission</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한 Run 내 한 층(level). 층 전환 단위입니다.</w:t>
            </w:r>
          </w:p>
        </w:tc>
      </w:tr>
    </w:tbl>
    <w:p>
      <w:pPr>
        <w:pStyle w:val="Heading2"/>
        <w:spacing w:after="120" w:before="260"/>
      </w:pPr>
      <w:r>
        <w:rPr>
          <w:rFonts w:ascii="맑은 고딕" w:cs="맑은 고딕" w:eastAsia="맑은 고딕" w:hAnsi="맑은 고딕"/>
          <w:b/>
          <w:bCs/>
          <w:color w:val="1F4E79"/>
          <w:sz w:val="24"/>
          <w:szCs w:val="24"/>
        </w:rPr>
        <w:t xml:space="preserve">2.2 TASK의 정의</w:t>
      </w:r>
    </w:p>
    <w:p>
      <w:pPr>
        <w:spacing w:after="120" w:before="60" w:line="300"/>
      </w:pPr>
      <w:r>
        <w:rPr>
          <w:rFonts w:ascii="맑은 고딕" w:cs="맑은 고딕" w:eastAsia="맑은 고딕" w:hAnsi="맑은 고딕"/>
          <w:b w:val="false"/>
          <w:bCs w:val="false"/>
          <w:i w:val="false"/>
          <w:iCs w:val="false"/>
          <w:sz w:val="20"/>
          <w:szCs w:val="20"/>
        </w:rPr>
        <w:t xml:space="preserve">진행률의 분모와 분자는 모두 TASK 개수입니다. TASK는 다음과 같이 정의됩니다.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TASK 1개  =  용접선 1구간  =  검사 결과 1건</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 TASK에는 HD_ACS가 발급한 식별자가 부여됩니다. 실행(Run) 단위로 1부터 시작하는 일련번호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를 함께 발급하며, SAIGE는 </w:t>
      </w:r>
      <w:r>
        <w:rPr>
          <w:rFonts w:ascii="Courier New" w:cs="Courier New" w:eastAsia="Courier New" w:hAnsi="Courier New"/>
          <w:sz w:val="17"/>
          <w:szCs w:val="17"/>
        </w:rPr>
        <w:t xml:space="preserve">(runId, taskSeq)</w:t>
      </w:r>
      <w:r>
        <w:rPr>
          <w:rFonts w:ascii="맑은 고딕" w:cs="맑은 고딕" w:eastAsia="맑은 고딕" w:hAnsi="맑은 고딕"/>
          <w:b w:val="false"/>
          <w:bCs w:val="false"/>
          <w:sz w:val="18"/>
          <w:szCs w:val="18"/>
        </w:rPr>
        <w:t xml:space="preserve"> 조합으로 개별 검사 작업을 특정할 수 있습니다.</w:t>
      </w:r>
    </w:p>
    <w:p>
      <w:pPr>
        <w:pStyle w:val="Heading2"/>
        <w:spacing w:after="120" w:before="260"/>
      </w:pPr>
      <w:r>
        <w:rPr>
          <w:rFonts w:ascii="맑은 고딕" w:cs="맑은 고딕" w:eastAsia="맑은 고딕" w:hAnsi="맑은 고딕"/>
          <w:b/>
          <w:bCs/>
          <w:color w:val="1F4E79"/>
          <w:sz w:val="24"/>
          <w:szCs w:val="24"/>
        </w:rPr>
        <w:t xml:space="preserve">2.3 TASK와 촬영은 1:N입니다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촬영 건수는 진행률이 아닙니다. </w:t>
            </w:r>
            <w:r>
              <w:rPr>
                <w:rFonts w:ascii="맑은 고딕" w:cs="맑은 고딕" w:eastAsia="맑은 고딕" w:hAnsi="맑은 고딕"/>
                <w:b w:val="false"/>
                <w:bCs w:val="false"/>
                <w:color w:val="5A3A00"/>
                <w:sz w:val="18"/>
                <w:szCs w:val="18"/>
              </w:rPr>
              <w:t xml:space="preserve">TASK 1개는 용접선 1구간이며, 로봇은 그 구간을 검사 레시피에 따라 여러 지점에서 나누어 촬영합니다. 따라서 SAIGE가 수신하는 촬영 레코드는 TASK 수보다 훨씬 많습니다. 촬영 건수를 세어 진행률을 산출하면 HD_ACS가 제공하는 값과 반드시 어긋납니다.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2200"/>
        <w:gridCol w:w="44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c>
          <w:tcPr>
            <w:tcW w:type="dxa" w:w="4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진행률 API</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경과(%, 완료/전체) 표시 — 유일한 진행률 소스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촬영 데이터</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촬영</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영상·품질 데이터 축적, TASK별 촬영 이력</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진행률 조회 API</w:t>
      </w:r>
    </w:p>
    <w:p>
      <w:pPr>
        <w:pStyle w:val="Heading2"/>
        <w:spacing w:after="120" w:before="260"/>
      </w:pPr>
      <w:r>
        <w:rPr>
          <w:rFonts w:ascii="맑은 고딕" w:cs="맑은 고딕" w:eastAsia="맑은 고딕" w:hAnsi="맑은 고딕"/>
          <w:b/>
          <w:bCs/>
          <w:color w:val="1F4E79"/>
          <w:sz w:val="24"/>
          <w:szCs w:val="24"/>
        </w:rPr>
        <w:t xml:space="preserve">3.1 공통 규약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Base URL</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http://&lt;ACS_HOST&gt;:5100</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프로토콜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HTTP/1.1 REST (JSON)</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Content-Type</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application/json; charset=utf-8</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 인코딩</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UTF-8</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식별자</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(UUID v4) 문자열</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시각</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ISO 8601 / UTC (예: </w:t>
            </w:r>
            <w:r>
              <w:rPr>
                <w:rFonts w:ascii="Courier New" w:cs="Courier New" w:eastAsia="Courier New" w:hAnsi="Courier New"/>
                <w:sz w:val="17"/>
                <w:szCs w:val="17"/>
              </w:rPr>
              <w:t xml:space="preserve">2026-08-19T05:12:30Z</w:t>
            </w:r>
            <w:r>
              <w:rPr>
                <w:rFonts w:ascii="맑은 고딕" w:cs="맑은 고딕" w:eastAsia="맑은 고딕" w:hAnsi="맑은 고딕"/>
                <w:b w:val="false"/>
                <w:bCs w:val="false"/>
                <w:sz w:val="18"/>
                <w:szCs w:val="18"/>
              </w:rPr>
              <w:t xml:space="preserve">)</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필드 명명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키는 camelCase</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 메서드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only — 본 API는 상태를 변경하지 않습니다.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[협의 필요] 폐쇄망 배포를 전제하고 있습니다. 인증 도입 여부와 규격은 협의 대상입니다.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오류는 HTTP 상태 코드와 함께 JSON 본문으로 사유를 제공합니다.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 코드</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 OK</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처리</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 Bad Request</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요청 값 검증 실패</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404 Not Found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대상 리소스 없음 (존재하지 않는 runId 등)</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 Internal Server Error</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서버 내부 오류</w:t>
            </w:r>
          </w:p>
        </w:tc>
      </w:tr>
    </w:tbl>
    <w:p>
      <w:pPr>
        <w:pStyle w:val="Heading2"/>
        <w:spacing w:after="120" w:before="260"/>
      </w:pPr>
      <w:r>
        <w:rPr>
          <w:rFonts w:ascii="맑은 고딕" w:cs="맑은 고딕" w:eastAsia="맑은 고딕" w:hAnsi="맑은 고딕"/>
          <w:b/>
          <w:bCs/>
          <w:color w:val="1F4E79"/>
          <w:sz w:val="24"/>
          <w:szCs w:val="24"/>
        </w:rPr>
        <w:t xml:space="preserve">3.2 엔드포인트 구성</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000"/>
        <w:gridCol w:w="5000"/>
      </w:tblGrid>
      <w:tr>
        <w:trPr>
          <w:tblHeader/>
        </w:trPr>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중인 검사 실행(Run) 목록 조회 — 조회 대상 발견</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/api/runs/{runId}/progress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집계 </w:t>
            </w:r>
            <w:r>
              <w:rPr>
                <w:rFonts w:ascii="맑은 고딕" w:cs="맑은 고딕" w:eastAsia="맑은 고딕" w:hAnsi="맑은 고딕"/>
                <w:b/>
                <w:bCs/>
                <w:sz w:val="18"/>
                <w:szCs w:val="18"/>
              </w:rPr>
              <w:t xml:space="preserve">(핵심)</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 상태와 층별 진행 상황</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/api/runs/{runId}/results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검사 결과 상세</w:t>
            </w:r>
          </w:p>
        </w:tc>
      </w:tr>
    </w:tbl>
    <w:p>
      <w:pPr>
        <w:pStyle w:val="Heading2"/>
        <w:spacing w:after="120" w:before="260"/>
      </w:pPr>
      <w:r>
        <w:rPr>
          <w:rFonts w:ascii="맑은 고딕" w:cs="맑은 고딕" w:eastAsia="맑은 고딕" w:hAnsi="맑은 고딕"/>
          <w:b/>
          <w:bCs/>
          <w:color w:val="1F4E79"/>
          <w:sz w:val="24"/>
          <w:szCs w:val="24"/>
        </w:rPr>
        <w:t xml:space="preserve">3.3 실행(Run)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w:t>
      </w:r>
    </w:p>
    <w:p>
      <w:pPr>
        <w:spacing w:after="120" w:before="60" w:line="300"/>
      </w:pPr>
      <w:r>
        <w:rPr>
          <w:rFonts w:ascii="맑은 고딕" w:cs="맑은 고딕" w:eastAsia="맑은 고딕" w:hAnsi="맑은 고딕"/>
          <w:b w:val="false"/>
          <w:bCs w:val="false"/>
          <w:i w:val="false"/>
          <w:iCs w:val="false"/>
          <w:sz w:val="20"/>
          <w:szCs w:val="20"/>
        </w:rPr>
        <w:t xml:space="preserve">조건에 맞는 검사 실행 목록을 최근 시작 순으로 반환합니다. 검사 실행을 개시하는 주체는 현장 운영자이므로, SAIGE는 이 API로 현재 진행 중인 Run을 발견합니다.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(Run 상태 필터), </w:t>
      </w:r>
      <w:r>
        <w:rPr>
          <w:rFonts w:ascii="Courier New" w:cs="Courier New" w:eastAsia="Courier New" w:hAnsi="Courier New"/>
          <w:sz w:val="17"/>
          <w:szCs w:val="17"/>
        </w:rPr>
        <w:t xml:space="preserve">tankId</w:t>
      </w:r>
      <w:r>
        <w:rPr>
          <w:rFonts w:ascii="맑은 고딕" w:cs="맑은 고딕" w:eastAsia="맑은 고딕" w:hAnsi="맑은 고딕"/>
          <w:b w:val="false"/>
          <w:bCs w:val="false"/>
          <w:sz w:val="18"/>
          <w:szCs w:val="18"/>
        </w:rPr>
        <w:t xml:space="preserve"> (선창 ID),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(최대 건수)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"scenarioId":   "b71d…",</w:t>
            </w:r>
          </w:p>
          <w:p>
            <w:pPr>
              <w:spacing w:after="0" w:before="0" w:line="250"/>
            </w:pPr>
            <w:r>
              <w:rPr>
                <w:rFonts w:ascii="Courier New" w:cs="Courier New" w:eastAsia="Courier New" w:hAnsi="Courier New"/>
                <w:sz w:val="17"/>
                <w:szCs w:val="17"/>
              </w:rPr>
              <w:t xml:space="preserve">    "scenarioName": "CT1 검사",</w:t>
            </w:r>
          </w:p>
          <w:p>
            <w:pPr>
              <w:spacing w:after="0" w:before="0" w:line="250"/>
            </w:pPr>
            <w:r>
              <w:rPr>
                <w:rFonts w:ascii="Courier New" w:cs="Courier New" w:eastAsia="Courier New" w:hAnsi="Courier New"/>
                <w:sz w:val="17"/>
                <w:szCs w:val="17"/>
              </w:rPr>
              <w:t xml:space="preserve">    "tankId":       "CT1",</w:t>
            </w:r>
          </w:p>
          <w:p>
            <w:pPr>
              <w:spacing w:after="0" w:before="0" w:line="250"/>
            </w:pPr>
            <w:r>
              <w:rPr>
                <w:rFonts w:ascii="Courier New" w:cs="Courier New" w:eastAsia="Courier New" w:hAnsi="Courier New"/>
                <w:sz w:val="17"/>
                <w:szCs w:val="17"/>
              </w:rPr>
              <w:t xml:space="preserve">    "robotId":      "AMR01",</w:t>
            </w:r>
          </w:p>
          <w:p>
            <w:pPr>
              <w:spacing w:after="0" w:before="0" w:line="250"/>
            </w:pPr>
            <w:r>
              <w:rPr>
                <w:rFonts w:ascii="Courier New" w:cs="Courier New" w:eastAsia="Courier New" w:hAnsi="Courier New"/>
                <w:sz w:val="17"/>
                <w:szCs w:val="17"/>
              </w:rPr>
              <w:t xml:space="preserve">    "state":        "RUNNING",</w:t>
            </w:r>
          </w:p>
          <w:p>
            <w:pPr>
              <w:spacing w:after="0" w:before="0" w:line="250"/>
            </w:pPr>
            <w:r>
              <w:rPr>
                <w:rFonts w:ascii="Courier New" w:cs="Courier New" w:eastAsia="Courier New" w:hAnsi="Courier New"/>
                <w:sz w:val="17"/>
                <w:szCs w:val="17"/>
              </w:rPr>
              <w:t xml:space="preserve">    "startedAt":    "2026-08-19T05:00:00Z",</w:t>
            </w:r>
          </w:p>
          <w:p>
            <w:pPr>
              <w:spacing w:after="0" w:before="0" w:line="250"/>
            </w:pPr>
            <w:r>
              <w:rPr>
                <w:rFonts w:ascii="Courier New" w:cs="Courier New" w:eastAsia="Courier New" w:hAnsi="Courier New"/>
                <w:sz w:val="17"/>
                <w:szCs w:val="17"/>
              </w:rPr>
              <w:t xml:space="preserve">    "endedAt":      null</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조건에 맞는 Run이 없으면 빈 배열 </w:t>
      </w:r>
      <w:r>
        <w:rPr>
          <w:rFonts w:ascii="Courier New" w:cs="Courier New" w:eastAsia="Courier New" w:hAnsi="Courier New"/>
          <w:sz w:val="17"/>
          <w:szCs w:val="17"/>
        </w:rPr>
        <w:t xml:space="preserve">[]</w:t>
      </w:r>
      <w:r>
        <w:rPr>
          <w:rFonts w:ascii="맑은 고딕" w:cs="맑은 고딕" w:eastAsia="맑은 고딕" w:hAnsi="맑은 고딕"/>
          <w:b w:val="false"/>
          <w:bCs w:val="false"/>
          <w:sz w:val="18"/>
          <w:szCs w:val="18"/>
        </w:rPr>
        <w:t xml:space="preserve">을 200으로 반환합니다.</w:t>
      </w:r>
    </w:p>
    <w:p>
      <w:pPr>
        <w:pStyle w:val="Heading2"/>
        <w:spacing w:after="120" w:before="260"/>
      </w:pPr>
      <w:r>
        <w:rPr>
          <w:rFonts w:ascii="맑은 고딕" w:cs="맑은 고딕" w:eastAsia="맑은 고딕" w:hAnsi="맑은 고딕"/>
          <w:b/>
          <w:bCs/>
          <w:color w:val="1F4E79"/>
          <w:sz w:val="24"/>
          <w:szCs w:val="24"/>
        </w:rPr>
        <w:t xml:space="preserve">3.4 진행률</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/api/runs/{runId}/progress</w:t>
      </w:r>
    </w:p>
    <w:p>
      <w:pPr>
        <w:spacing w:after="120" w:before="60" w:line="300"/>
      </w:pPr>
      <w:r>
        <w:rPr>
          <w:rFonts w:ascii="맑은 고딕" w:cs="맑은 고딕" w:eastAsia="맑은 고딕" w:hAnsi="맑은 고딕"/>
          <w:b w:val="false"/>
          <w:bCs w:val="false"/>
          <w:i w:val="false"/>
          <w:iCs w:val="false"/>
          <w:sz w:val="20"/>
          <w:szCs w:val="20"/>
        </w:rPr>
        <w:t xml:space="preserve">한 검사 실행의 TASK 단위 진행률 스냅샷입니다. SAIGE의 진행 경과 표시(%, 완료/전체)의 기본 소스입니다.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"totalTasks":     40,     // 전체 TASK 수 (진행률 분모)</w:t>
            </w:r>
          </w:p>
          <w:p>
            <w:pPr>
              <w:spacing w:after="0" w:before="0" w:line="250"/>
            </w:pPr>
            <w:r>
              <w:rPr>
                <w:rFonts w:ascii="Courier New" w:cs="Courier New" w:eastAsia="Courier New" w:hAnsi="Courier New"/>
                <w:sz w:val="17"/>
                <w:szCs w:val="17"/>
              </w:rPr>
              <w:t xml:space="preserve">  "releasedTasks":  24,     // 로봇에 발행된 고유 TASK 수</w:t>
            </w:r>
          </w:p>
          <w:p>
            <w:pPr>
              <w:spacing w:after="0" w:before="0" w:line="250"/>
            </w:pPr>
            <w:r>
              <w:rPr>
                <w:rFonts w:ascii="Courier New" w:cs="Courier New" w:eastAsia="Courier New" w:hAnsi="Courier New"/>
                <w:sz w:val="17"/>
                <w:szCs w:val="17"/>
              </w:rPr>
              <w:t xml:space="preserve">  "completedTasks": 12,     // 종결 TASK 수 (분자)</w:t>
            </w:r>
          </w:p>
          <w:p>
            <w:pPr>
              <w:spacing w:after="0" w:before="0" w:line="250"/>
            </w:pPr>
            <w:r>
              <w:rPr>
                <w:rFonts w:ascii="Courier New" w:cs="Courier New" w:eastAsia="Courier New" w:hAnsi="Courier New"/>
                <w:sz w:val="17"/>
                <w:szCs w:val="17"/>
              </w:rPr>
              <w:t xml:space="preserve">  "succeededTasks": 11,     // 성공</w:t>
            </w:r>
          </w:p>
          <w:p>
            <w:pPr>
              <w:spacing w:after="0" w:before="0" w:line="250"/>
            </w:pPr>
            <w:r>
              <w:rPr>
                <w:rFonts w:ascii="Courier New" w:cs="Courier New" w:eastAsia="Courier New" w:hAnsi="Courier New"/>
                <w:sz w:val="17"/>
                <w:szCs w:val="17"/>
              </w:rPr>
              <w:t xml:space="preserve">  "failedTasks":    1,      // 실패</w:t>
            </w:r>
          </w:p>
          <w:p>
            <w:pPr>
              <w:spacing w:after="0" w:before="0" w:line="250"/>
            </w:pPr>
            <w:r>
              <w:rPr>
                <w:rFonts w:ascii="Courier New" w:cs="Courier New" w:eastAsia="Courier New" w:hAnsi="Courier New"/>
                <w:sz w:val="17"/>
                <w:szCs w:val="17"/>
              </w:rPr>
              <w:t xml:space="preserve">  "skippedTasks":   0,      // 재시도 초과로 스킵 (failedTasks의 부분집합)</w:t>
            </w:r>
          </w:p>
          <w:p>
            <w:pPr>
              <w:spacing w:after="0" w:before="0" w:line="250"/>
            </w:pPr>
            <w:r>
              <w:rPr>
                <w:rFonts w:ascii="Courier New" w:cs="Courier New" w:eastAsia="Courier New" w:hAnsi="Courier New"/>
                <w:sz w:val="17"/>
                <w:szCs w:val="17"/>
              </w:rPr>
              <w:t xml:space="preserve">  "excludedTasks":  0,      // 검사 대상에서 제외됨 (분모 미포함)</w:t>
            </w:r>
          </w:p>
          <w:p>
            <w:pPr>
              <w:spacing w:after="0" w:before="0" w:line="250"/>
            </w:pPr>
            <w:r>
              <w:rPr>
                <w:rFonts w:ascii="Courier New" w:cs="Courier New" w:eastAsia="Courier New" w:hAnsi="Courier New"/>
                <w:sz w:val="17"/>
                <w:szCs w:val="17"/>
              </w:rPr>
              <w:t xml:space="preserve">  "pendingTasks":   28,     // 미종결</w:t>
            </w:r>
          </w:p>
          <w:p>
            <w:pPr>
              <w:spacing w:after="0" w:before="0" w:line="250"/>
            </w:pPr>
            <w:r>
              <w:rPr>
                <w:rFonts w:ascii="Courier New" w:cs="Courier New" w:eastAsia="Courier New" w:hAnsi="Courier New"/>
                <w:sz w:val="17"/>
                <w:szCs w:val="17"/>
              </w:rPr>
              <w:t xml:space="preserve">  "percent":        30.0,   // completedTasks / totalTasks × 100</w:t>
            </w:r>
          </w:p>
          <w:p>
            <w:pPr>
              <w:spacing w:after="0" w:before="0" w:line="250"/>
            </w:pPr>
            <w:r>
              <w:rPr>
                <w:rFonts w:ascii="Courier New" w:cs="Courier New" w:eastAsia="Courier New" w:hAnsi="Courier New"/>
                <w:sz w:val="17"/>
                <w:szCs w:val="17"/>
              </w:rPr>
              <w:t xml:space="preserve">  "fraction":       0.30    // 0~1 진행바용</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900"/>
        <w:gridCol w:w="6100"/>
      </w:tblGrid>
      <w:tr>
        <w:trPr>
          <w:tblHeader/>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실행에 전개된 전체 TASK 수. 진행률 분모이며, Run 시작 시점에 고정됩니다.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현재까지 로봇에 발행된 고유 TASK 수. 재시도는 중복 계산하지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종결 TASK 수 = succeeded + failed. 진행률 분자입니다.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succeededTasks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성공 종결 TASK 수.</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실패 종결 TASK 수. 재시도를 모두 소진한 TASK를 포함합니다.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스킵된 TASK 수. </w:t>
            </w:r>
            <w:r>
              <w:rPr>
                <w:rFonts w:ascii="맑은 고딕" w:cs="맑은 고딕" w:eastAsia="맑은 고딕" w:hAnsi="맑은 고딕"/>
                <w:b/>
                <w:bCs/>
                <w:sz w:val="18"/>
                <w:szCs w:val="18"/>
              </w:rPr>
              <w:t xml:space="preserve">failedTasks의 부분집합이며 별도로 더하지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excludedTasks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대상에서 제외된 TASK 수. 분모에 포함되지 않습니다 (§4.4).</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pendingTasks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미종결 TASK 수 = totalTasks − completedTasks.</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소수 1자리.</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fraction</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0~1 실수값.</w:t>
            </w:r>
          </w:p>
        </w:tc>
      </w:tr>
    </w:tbl>
    <w:p>
      <w:pPr>
        <w:spacing w:after="120" w:before="60" w:line="300"/>
      </w:pPr>
      <w:r>
        <w:rPr>
          <w:rFonts w:ascii="맑은 고딕" w:cs="맑은 고딕" w:eastAsia="맑은 고딕" w:hAnsi="맑은 고딕"/>
          <w:b w:val="false"/>
          <w:bCs w:val="false"/>
          <w:sz w:val="18"/>
          <w:szCs w:val="18"/>
        </w:rPr>
        <w:t xml:space="preserve">존재하지 않는 runId는 </w:t>
      </w:r>
      <w:r>
        <w:rPr>
          <w:rFonts w:ascii="Courier New" w:cs="Courier New" w:eastAsia="Courier New" w:hAnsi="Courier New"/>
          <w:sz w:val="17"/>
          <w:szCs w:val="17"/>
        </w:rPr>
        <w:t xml:space="preserve">404</w:t>
      </w:r>
      <w:r>
        <w:rPr>
          <w:rFonts w:ascii="맑은 고딕" w:cs="맑은 고딕" w:eastAsia="맑은 고딕" w:hAnsi="맑은 고딕"/>
          <w:b w:val="false"/>
          <w:bCs w:val="false"/>
          <w:sz w:val="18"/>
          <w:szCs w:val="18"/>
        </w:rPr>
        <w:t xml:space="preserve">를 반환합니다.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조회 주기 </w:t>
            </w:r>
            <w:r>
              <w:rPr>
                <w:rFonts w:ascii="맑은 고딕" w:cs="맑은 고딕" w:eastAsia="맑은 고딕" w:hAnsi="맑은 고딕"/>
                <w:b w:val="false"/>
                <w:bCs w:val="false"/>
                <w:color w:val="5A3A00"/>
                <w:sz w:val="18"/>
                <w:szCs w:val="18"/>
              </w:rPr>
              <w:t xml:space="preserve">1~5초 주기 조회를 전제로 설계했습니다. 진행률 값 자체는 TASK가 종결될 때만 변하므로 대부분의 응답은 직전과 동일합니다. HD_ACS는 서버 측 캐시로 고빈도 조회에 대응합니다.</w:t>
            </w:r>
          </w:p>
        </w:tc>
      </w:tr>
    </w:tbl>
    <w:p>
      <w:pPr>
        <w:pStyle w:val="Heading2"/>
        <w:spacing w:after="120" w:before="260"/>
      </w:pPr>
      <w:r>
        <w:rPr>
          <w:rFonts w:ascii="맑은 고딕" w:cs="맑은 고딕" w:eastAsia="맑은 고딕" w:hAnsi="맑은 고딕"/>
          <w:b/>
          <w:bCs/>
          <w:color w:val="1F4E79"/>
          <w:sz w:val="24"/>
          <w:szCs w:val="24"/>
        </w:rPr>
        <w:t xml:space="preserve">3.5 Run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w:t>
      </w:r>
    </w:p>
    <w:p>
      <w:pPr>
        <w:spacing w:after="120" w:before="60" w:line="300"/>
      </w:pPr>
      <w:r>
        <w:rPr>
          <w:rFonts w:ascii="맑은 고딕" w:cs="맑은 고딕" w:eastAsia="맑은 고딕" w:hAnsi="맑은 고딕"/>
          <w:b w:val="false"/>
          <w:bCs w:val="false"/>
          <w:i w:val="false"/>
          <w:iCs w:val="false"/>
          <w:sz w:val="20"/>
          <w:szCs w:val="20"/>
        </w:rPr>
        <w:t xml:space="preserve">검사 실행의 상태와 층별 진행 상황입니다. 완료 판정과 층 전환 대기 감지에 사용합니다.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"scenarioId": "b71d…",</w:t>
            </w:r>
          </w:p>
          <w:p>
            <w:pPr>
              <w:spacing w:after="0" w:before="0" w:line="250"/>
            </w:pPr>
            <w:r>
              <w:rPr>
                <w:rFonts w:ascii="Courier New" w:cs="Courier New" w:eastAsia="Courier New" w:hAnsi="Courier New"/>
                <w:sz w:val="17"/>
                <w:szCs w:val="17"/>
              </w:rPr>
              <w:t xml:space="preserve">  "robotId":    "AMR01",</w:t>
            </w:r>
          </w:p>
          <w:p>
            <w:pPr>
              <w:spacing w:after="0" w:before="0" w:line="250"/>
            </w:pPr>
            <w:r>
              <w:rPr>
                <w:rFonts w:ascii="Courier New" w:cs="Courier New" w:eastAsia="Courier New" w:hAnsi="Courier New"/>
                <w:sz w:val="17"/>
                <w:szCs w:val="17"/>
              </w:rPr>
              <w:t xml:space="preserve">  "state":      "RUNNING",</w:t>
            </w:r>
          </w:p>
          <w:p>
            <w:pPr>
              <w:spacing w:after="0" w:before="0" w:line="250"/>
            </w:pPr>
            <w:r>
              <w:rPr>
                <w:rFonts w:ascii="Courier New" w:cs="Courier New" w:eastAsia="Courier New" w:hAnsi="Courier New"/>
                <w:sz w:val="17"/>
                <w:szCs w:val="17"/>
              </w:rPr>
              <w:t xml:space="preserve">  "startedAt":  "2026-08-19T05:00:00Z",</w:t>
            </w:r>
          </w:p>
          <w:p>
            <w:pPr>
              <w:spacing w:after="0" w:before="0" w:line="250"/>
            </w:pPr>
            <w:r>
              <w:rPr>
                <w:rFonts w:ascii="Courier New" w:cs="Courier New" w:eastAsia="Courier New" w:hAnsi="Courier New"/>
                <w:sz w:val="17"/>
                <w:szCs w:val="17"/>
              </w:rPr>
              <w:t xml:space="preserve">  "endedAt":    null,</w:t>
            </w:r>
          </w:p>
          <w:p>
            <w:pPr>
              <w:spacing w:after="0" w:before="0" w:line="250"/>
            </w:pPr>
            <w:r>
              <w:rPr>
                <w:rFonts w:ascii="Courier New" w:cs="Courier New" w:eastAsia="Courier New" w:hAnsi="Courier New"/>
                <w:sz w:val="17"/>
                <w:szCs w:val="17"/>
              </w:rPr>
              <w:t xml:space="preserve">  "missions": [</w:t>
            </w:r>
          </w:p>
          <w:p>
            <w:pPr>
              <w:spacing w:after="0" w:before="0" w:line="250"/>
            </w:pPr>
            <w:r>
              <w:rPr>
                <w:rFonts w:ascii="Courier New" w:cs="Courier New" w:eastAsia="Courier New" w:hAnsi="Courier New"/>
                <w:sz w:val="17"/>
                <w:szCs w:val="17"/>
              </w:rPr>
              <w:t xml:space="preserve">    { "missionId": "…", "seq": 0, "mapId": "CT1-L1", "state": "Completed" },</w:t>
            </w:r>
          </w:p>
          <w:p>
            <w:pPr>
              <w:spacing w:after="0" w:before="0" w:line="250"/>
            </w:pPr>
            <w:r>
              <w:rPr>
                <w:rFonts w:ascii="Courier New" w:cs="Courier New" w:eastAsia="Courier New" w:hAnsi="Courier New"/>
                <w:sz w:val="17"/>
                <w:szCs w:val="17"/>
              </w:rPr>
              <w:t xml:space="preserve">    { "missionId": "…", "seq": 1, "mapId": "CT1-L2", "state": "Running"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3.6 TASK별 결과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/api/runs/{runId}/results</w:t>
      </w:r>
    </w:p>
    <w:p>
      <w:pPr>
        <w:spacing w:after="120" w:before="60" w:line="300"/>
      </w:pPr>
      <w:r>
        <w:rPr>
          <w:rFonts w:ascii="맑은 고딕" w:cs="맑은 고딕" w:eastAsia="맑은 고딕" w:hAnsi="맑은 고딕"/>
          <w:b w:val="false"/>
          <w:bCs w:val="false"/>
          <w:sz w:val="18"/>
          <w:szCs w:val="18"/>
        </w:rPr>
        <w:t xml:space="preserve">종결된 TASK의 개별 결과 이력입니다. </w:t>
      </w: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을 감지했을 때 "무엇이 왜 실패했는가"를 확인하는 경로입니다.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(결과 상태 필터),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offset</w:t>
      </w:r>
      <w:r>
        <w:rPr>
          <w:rFonts w:ascii="맑은 고딕" w:cs="맑은 고딕" w:eastAsia="맑은 고딕" w:hAnsi="맑은 고딕"/>
          <w:b w:val="false"/>
          <w:bCs w:val="false"/>
          <w:sz w:val="18"/>
          <w:szCs w:val="18"/>
        </w:rPr>
        <w:t xml:space="preserve"> (페이지네이션)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"runId": "8f3c1e2a-…",</w:t>
            </w:r>
          </w:p>
          <w:p>
            <w:pPr>
              <w:spacing w:after="0" w:before="0" w:line="250"/>
            </w:pPr>
            <w:r>
              <w:rPr>
                <w:rFonts w:ascii="Courier New" w:cs="Courier New" w:eastAsia="Courier New" w:hAnsi="Courier New"/>
                <w:sz w:val="17"/>
                <w:szCs w:val="17"/>
              </w:rPr>
              <w:t xml:space="preserve">  "total": 12,</w:t>
            </w:r>
          </w:p>
          <w:p>
            <w:pPr>
              <w:spacing w:after="0" w:before="0" w:line="250"/>
            </w:pPr>
            <w:r>
              <w:rPr>
                <w:rFonts w:ascii="Courier New" w:cs="Courier New" w:eastAsia="Courier New" w:hAnsi="Courier New"/>
                <w:sz w:val="17"/>
                <w:szCs w:val="17"/>
              </w:rPr>
              <w:t xml:space="preserve">  "items":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"taskId":      "3a9f…",</w:t>
            </w:r>
          </w:p>
          <w:p>
            <w:pPr>
              <w:spacing w:after="0" w:before="0" w:line="250"/>
            </w:pPr>
            <w:r>
              <w:rPr>
                <w:rFonts w:ascii="Courier New" w:cs="Courier New" w:eastAsia="Courier New" w:hAnsi="Courier New"/>
                <w:sz w:val="17"/>
                <w:szCs w:val="17"/>
              </w:rPr>
              <w:t xml:space="preserve">      "taskSeq":     17,                 // 촬영 데이터 매칭 키 (§6)</w:t>
            </w:r>
          </w:p>
          <w:p>
            <w:pPr>
              <w:spacing w:after="0" w:before="0" w:line="250"/>
            </w:pPr>
            <w:r>
              <w:rPr>
                <w:rFonts w:ascii="Courier New" w:cs="Courier New" w:eastAsia="Courier New" w:hAnsi="Courier New"/>
                <w:sz w:val="17"/>
                <w:szCs w:val="17"/>
              </w:rPr>
              <w:t xml:space="preserve">      "areaId":      "c11e…",</w:t>
            </w:r>
          </w:p>
          <w:p>
            <w:pPr>
              <w:spacing w:after="0" w:before="0" w:line="250"/>
            </w:pPr>
            <w:r>
              <w:rPr>
                <w:rFonts w:ascii="Courier New" w:cs="Courier New" w:eastAsia="Courier New" w:hAnsi="Courier New"/>
                <w:sz w:val="17"/>
                <w:szCs w:val="17"/>
              </w:rPr>
              <w:t xml:space="preserve">      "areaName":    "W03-A2",</w:t>
            </w:r>
          </w:p>
          <w:p>
            <w:pPr>
              <w:spacing w:after="0" w:before="0" w:line="250"/>
            </w:pPr>
            <w:r>
              <w:rPr>
                <w:rFonts w:ascii="Courier New" w:cs="Courier New" w:eastAsia="Courier New" w:hAnsi="Courier New"/>
                <w:sz w:val="17"/>
                <w:szCs w:val="17"/>
              </w:rPr>
              <w:t xml:space="preserve">      "wallCode":    "W03",</w:t>
            </w:r>
          </w:p>
          <w:p>
            <w:pPr>
              <w:spacing w:after="0" w:before="0" w:line="250"/>
            </w:pPr>
            <w:r>
              <w:rPr>
                <w:rFonts w:ascii="Courier New" w:cs="Courier New" w:eastAsia="Courier New" w:hAnsi="Courier New"/>
                <w:sz w:val="17"/>
                <w:szCs w:val="17"/>
              </w:rPr>
              <w:t xml:space="preserve">      "level":       2,</w:t>
            </w:r>
          </w:p>
          <w:p>
            <w:pPr>
              <w:spacing w:after="0" w:before="0" w:line="250"/>
            </w:pPr>
            <w:r>
              <w:rPr>
                <w:rFonts w:ascii="Courier New" w:cs="Courier New" w:eastAsia="Courier New" w:hAnsi="Courier New"/>
                <w:sz w:val="17"/>
                <w:szCs w:val="17"/>
              </w:rPr>
              <w:t xml:space="preserve">      "status":      "FAILED",</w:t>
            </w:r>
          </w:p>
          <w:p>
            <w:pPr>
              <w:spacing w:after="0" w:before="0" w:line="250"/>
            </w:pPr>
            <w:r>
              <w:rPr>
                <w:rFonts w:ascii="Courier New" w:cs="Courier New" w:eastAsia="Courier New" w:hAnsi="Courier New"/>
                <w:sz w:val="17"/>
                <w:szCs w:val="17"/>
              </w:rPr>
              <w:t xml:space="preserve">      "attempts":    3,</w:t>
            </w:r>
          </w:p>
          <w:p>
            <w:pPr>
              <w:spacing w:after="0" w:before="0" w:line="250"/>
            </w:pPr>
            <w:r>
              <w:rPr>
                <w:rFonts w:ascii="Courier New" w:cs="Courier New" w:eastAsia="Courier New" w:hAnsi="Courier New"/>
                <w:sz w:val="17"/>
                <w:szCs w:val="17"/>
              </w:rPr>
              <w:t xml:space="preserve">      "occurredAt":  "2026-08-19T05:12:30Z",</w:t>
            </w:r>
          </w:p>
          <w:p>
            <w:pPr>
              <w:spacing w:after="0" w:before="0" w:line="250"/>
            </w:pPr>
            <w:r>
              <w:rPr>
                <w:rFonts w:ascii="Courier New" w:cs="Courier New" w:eastAsia="Courier New" w:hAnsi="Courier New"/>
                <w:sz w:val="17"/>
                <w:szCs w:val="17"/>
              </w:rPr>
              <w:t xml:space="preserve">      "description": "vision timeout",   // 로봇이 보고한 실패 사유</w:t>
            </w:r>
          </w:p>
          <w:p>
            <w:pPr>
              <w:spacing w:after="0" w:before="0" w:line="250"/>
            </w:pPr>
            <w:r>
              <w:rPr>
                <w:rFonts w:ascii="Courier New" w:cs="Courier New" w:eastAsia="Courier New" w:hAnsi="Courier New"/>
                <w:sz w:val="17"/>
                <w:szCs w:val="17"/>
              </w:rPr>
              <w:t xml:space="preserve">      "position":    { …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재시도가 있었던 TASK도 </w:t>
      </w:r>
      <w:r>
        <w:rPr>
          <w:rFonts w:ascii="맑은 고딕" w:cs="맑은 고딕" w:eastAsia="맑은 고딕" w:hAnsi="맑은 고딕"/>
          <w:b/>
          <w:bCs/>
          <w:sz w:val="18"/>
          <w:szCs w:val="18"/>
        </w:rPr>
        <w:t xml:space="preserve">taskId당 1건</w:t>
      </w:r>
      <w:r>
        <w:rPr>
          <w:rFonts w:ascii="맑은 고딕" w:cs="맑은 고딕" w:eastAsia="맑은 고딕" w:hAnsi="맑은 고딕"/>
          <w:b w:val="false"/>
          <w:bCs w:val="false"/>
          <w:sz w:val="18"/>
          <w:szCs w:val="18"/>
        </w:rPr>
        <w:t xml:space="preserve">만 반환합니다 (최종 결과 기준).</w:t>
      </w:r>
    </w:p>
    <w:p>
      <w:pPr>
        <w:pStyle w:val="Heading2"/>
        <w:spacing w:after="120" w:before="260"/>
      </w:pPr>
      <w:r>
        <w:rPr>
          <w:rFonts w:ascii="맑은 고딕" w:cs="맑은 고딕" w:eastAsia="맑은 고딕" w:hAnsi="맑은 고딕"/>
          <w:b/>
          <w:bCs/>
          <w:color w:val="1F4E79"/>
          <w:sz w:val="24"/>
          <w:szCs w:val="24"/>
        </w:rPr>
        <w:t xml:space="preserve">3.7 권장 조회 절차</w:t>
      </w:r>
    </w:p>
    <w:p>
      <w:pPr>
        <w:pStyle w:val="ListParagraph"/>
        <w:numPr>
          <w:ilvl w:val="0"/>
          <w:numId w:val="2"/>
        </w:numPr>
        <w:spacing w:after="60" w:before="40" w:line="290"/>
      </w:pPr>
      <w:r>
        <w:rPr>
          <w:rFonts w:ascii="Courier New" w:cs="Courier New" w:eastAsia="Courier New" w:hAnsi="Courier New"/>
          <w:sz w:val="17"/>
          <w:szCs w:val="17"/>
        </w:rPr>
        <w:t xml:space="preserve">GET /api/runs?status=RUNNING</w:t>
      </w:r>
      <w:r>
        <w:rPr>
          <w:rFonts w:ascii="맑은 고딕" w:cs="맑은 고딕" w:eastAsia="맑은 고딕" w:hAnsi="맑은 고딕"/>
          <w:b w:val="false"/>
          <w:bCs w:val="false"/>
          <w:sz w:val="18"/>
          <w:szCs w:val="18"/>
        </w:rPr>
        <w:t xml:space="preserve"> 으로 진행 중 Run을 조회합니다. 비어 있으면 대기 후 재시도합니다. (권장 주기 30초)</w:t>
      </w:r>
    </w:p>
    <w:p>
      <w:pPr>
        <w:pStyle w:val="ListParagraph"/>
        <w:numPr>
          <w:ilvl w:val="0"/>
          <w:numId w:val="2"/>
        </w:numPr>
        <w:spacing w:after="60" w:before="40" w:line="290"/>
      </w:pPr>
      <w:r>
        <w:rPr>
          <w:rFonts w:ascii="Courier New" w:cs="Courier New" w:eastAsia="Courier New" w:hAnsi="Courier New"/>
          <w:sz w:val="17"/>
          <w:szCs w:val="17"/>
        </w:rPr>
        <w:t xml:space="preserve">GET /api/runs/{runId}/progress</w:t>
      </w:r>
      <w:r>
        <w:rPr>
          <w:rFonts w:ascii="맑은 고딕" w:cs="맑은 고딕" w:eastAsia="맑은 고딕" w:hAnsi="맑은 고딕"/>
          <w:b w:val="false"/>
          <w:bCs w:val="false"/>
          <w:sz w:val="18"/>
          <w:szCs w:val="18"/>
        </w:rPr>
        <w:t xml:space="preserve"> 를 주기 조회해 진행 표시를 갱신합니다. (권장 주기 1~5초)</w:t>
      </w:r>
    </w:p>
    <w:p>
      <w:pPr>
        <w:pStyle w:val="ListParagraph"/>
        <w:numPr>
          <w:ilvl w:val="0"/>
          <w:numId w:val="2"/>
        </w:numPr>
        <w:spacing w:after="60" w:before="40" w:line="290"/>
      </w:pPr>
      <w:r>
        <w:rPr>
          <w:rFonts w:ascii="Courier New" w:cs="Courier New" w:eastAsia="Courier New" w:hAnsi="Courier New"/>
          <w:sz w:val="17"/>
          <w:szCs w:val="17"/>
        </w:rPr>
        <w:t xml:space="preserve">pendingTasks == 0</w:t>
      </w:r>
      <w:r>
        <w:rPr>
          <w:rFonts w:ascii="맑은 고딕" w:cs="맑은 고딕" w:eastAsia="맑은 고딕" w:hAnsi="맑은 고딕"/>
          <w:b w:val="false"/>
          <w:bCs w:val="false"/>
          <w:sz w:val="18"/>
          <w:szCs w:val="18"/>
        </w:rPr>
        <w:t xml:space="preserve"> 이거나 Run 상세의 </w:t>
      </w:r>
      <w:r>
        <w:rPr>
          <w:rFonts w:ascii="Courier New" w:cs="Courier New" w:eastAsia="Courier New" w:hAnsi="Courier New"/>
          <w:sz w:val="17"/>
          <w:szCs w:val="17"/>
        </w:rPr>
        <w:t xml:space="preserve">state == "COMPLETED"</w:t>
      </w:r>
      <w:r>
        <w:rPr>
          <w:rFonts w:ascii="맑은 고딕" w:cs="맑은 고딕" w:eastAsia="맑은 고딕" w:hAnsi="맑은 고딕"/>
          <w:b w:val="false"/>
          <w:bCs w:val="false"/>
          <w:sz w:val="18"/>
          <w:szCs w:val="18"/>
        </w:rPr>
        <w:t xml:space="preserve"> 이면 완료 처리하고 1번으로 돌아갑니다.</w:t>
      </w:r>
    </w:p>
    <w:p>
      <w:pPr>
        <w:pStyle w:val="ListParagraph"/>
        <w:numPr>
          <w:ilvl w:val="0"/>
          <w:numId w:val="2"/>
        </w:numPr>
        <w:spacing w:after="60" w:before="40" w:line="290"/>
      </w:pP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 이면 결과 상세를 조회해 운영자에게 알립니다.</w:t>
      </w:r>
    </w:p>
    <w:p>
      <w:pPr>
        <w:pStyle w:val="ListParagraph"/>
        <w:numPr>
          <w:ilvl w:val="0"/>
          <w:numId w:val="2"/>
        </w:numPr>
        <w:spacing w:after="60" w:before="40" w:line="290"/>
      </w:pP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있다는 뜻이므로 경고를 표시합니다.</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 로 오래 머무르면 현장 조치가 필요한 상태입니다.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진행률 계산 정의</w:t>
      </w:r>
    </w:p>
    <w:p>
      <w:pPr>
        <w:spacing w:after="120" w:before="60" w:line="300"/>
      </w:pPr>
      <w:r>
        <w:rPr>
          <w:rFonts w:ascii="맑은 고딕" w:cs="맑은 고딕" w:eastAsia="맑은 고딕" w:hAnsi="맑은 고딕"/>
          <w:b w:val="false"/>
          <w:bCs w:val="false"/>
          <w:i w:val="false"/>
          <w:iCs w:val="false"/>
          <w:sz w:val="20"/>
          <w:szCs w:val="20"/>
        </w:rPr>
        <w:t xml:space="preserve">SAIGE가 진행률을 검증·재계산할 수 있도록 계산 방식을 명시합니다.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 (전체)</w:t>
            </w:r>
          </w:p>
        </w:tc>
        <w:tc>
          <w:tcPr>
            <w:tcW w:type="dxa" w:w="7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 = 해당 검사 실행에 전개된 TASK 총수</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분자 (완료)</w:t>
            </w:r>
          </w:p>
        </w:tc>
        <w:tc>
          <w:tcPr>
            <w:tcW w:type="dxa" w:w="7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 = 종결된 고유 TASK 수 (성공 + 실패)</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w:t>
            </w:r>
          </w:p>
        </w:tc>
        <w:tc>
          <w:tcPr>
            <w:tcW w:type="dxa" w:w="7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 = completedTasks / totalTasks × 100</w:t>
            </w:r>
          </w:p>
        </w:tc>
      </w:tr>
    </w:tbl>
    <w:p>
      <w:pPr>
        <w:pStyle w:val="Heading2"/>
        <w:spacing w:after="120" w:before="260"/>
      </w:pPr>
      <w:r>
        <w:rPr>
          <w:rFonts w:ascii="맑은 고딕" w:cs="맑은 고딕" w:eastAsia="맑은 고딕" w:hAnsi="맑은 고딕"/>
          <w:b/>
          <w:bCs/>
          <w:color w:val="1F4E79"/>
          <w:sz w:val="24"/>
          <w:szCs w:val="24"/>
        </w:rPr>
        <w:t xml:space="preserve">4.1 분모는 실행 시작 시점에 고정됩니다</w:t>
      </w:r>
    </w:p>
    <w:p>
      <w:pPr>
        <w:spacing w:after="120" w:before="60" w:line="300"/>
      </w:pPr>
      <w:r>
        <w:rPr>
          <w:rFonts w:ascii="맑은 고딕" w:cs="맑은 고딕" w:eastAsia="맑은 고딕" w:hAnsi="맑은 고딕"/>
          <w:b w:val="false"/>
          <w:bCs w:val="false"/>
          <w:i w:val="false"/>
          <w:iCs w:val="false"/>
          <w:sz w:val="20"/>
          <w:szCs w:val="20"/>
        </w:rPr>
        <w:t xml:space="preserve">분모는 검사 실행 시작 시점에 전개된 TASK 총수로 고정합니다. "이미 발행된 TASK 수"를 분모로 사용하지 않습니다.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val="false"/>
                <w:bCs w:val="false"/>
                <w:color w:val="2A4A2A"/>
                <w:sz w:val="18"/>
                <w:szCs w:val="18"/>
              </w:rPr>
              <w:t xml:space="preserve">로봇 작업은 정차 단위로 순차 발행됩니다. 발행분을 분모로 삼으면 정차 하나가 완료된 직후에는 1/1 = 100%, 다음 정차가 발행되면 1/2 = 50%로 진행률이 되돌아갑니다. 계획 총수를 분모로 고정해야 진행률이 단조 증가합니다.</w:t>
            </w:r>
          </w:p>
        </w:tc>
      </w:tr>
    </w:tbl>
    <w:p>
      <w:pPr>
        <w:pStyle w:val="Heading2"/>
        <w:spacing w:after="120" w:before="260"/>
      </w:pPr>
      <w:r>
        <w:rPr>
          <w:rFonts w:ascii="맑은 고딕" w:cs="맑은 고딕" w:eastAsia="맑은 고딕" w:hAnsi="맑은 고딕"/>
          <w:b/>
          <w:bCs/>
          <w:color w:val="1F4E79"/>
          <w:sz w:val="24"/>
          <w:szCs w:val="24"/>
        </w:rPr>
        <w:t xml:space="preserve">4.2 분자는 종결 기준입니다</w:t>
      </w:r>
    </w:p>
    <w:p>
      <w:pPr>
        <w:spacing w:after="120" w:before="60" w:line="300"/>
      </w:pPr>
      <w:r>
        <w:rPr>
          <w:rFonts w:ascii="맑은 고딕" w:cs="맑은 고딕" w:eastAsia="맑은 고딕" w:hAnsi="맑은 고딕"/>
          <w:b w:val="false"/>
          <w:bCs w:val="false"/>
          <w:i w:val="false"/>
          <w:iCs w:val="false"/>
          <w:sz w:val="20"/>
          <w:szCs w:val="20"/>
        </w:rPr>
        <w:t xml:space="preserve">분자는 성공과 실패를 모두 포함한 종결 TASK 수입니다. 실패도 "더 이상 진행하지 않는다"는 점에서 종결이므로 진행률에 반영됩니다.</w:t>
      </w:r>
    </w:p>
    <w:p>
      <w:pPr>
        <w:spacing w:after="120" w:before="60" w:line="300"/>
      </w:pPr>
      <w:r>
        <w:rPr>
          <w:rFonts w:ascii="맑은 고딕" w:cs="맑은 고딕" w:eastAsia="맑은 고딕" w:hAnsi="맑은 고딕"/>
          <w:b w:val="false"/>
          <w:bCs w:val="false"/>
          <w:sz w:val="18"/>
          <w:szCs w:val="18"/>
        </w:rPr>
        <w:t xml:space="preserve">성공률이 필요하면 </w:t>
      </w:r>
      <w:r>
        <w:rPr>
          <w:rFonts w:ascii="Courier New" w:cs="Courier New" w:eastAsia="Courier New" w:hAnsi="Courier New"/>
          <w:sz w:val="17"/>
          <w:szCs w:val="17"/>
        </w:rPr>
        <w:t xml:space="preserve">succeededTasks / totalTasks</w:t>
      </w:r>
      <w:r>
        <w:rPr>
          <w:rFonts w:ascii="맑은 고딕" w:cs="맑은 고딕" w:eastAsia="맑은 고딕" w:hAnsi="맑은 고딕"/>
          <w:b w:val="false"/>
          <w:bCs w:val="false"/>
          <w:sz w:val="18"/>
          <w:szCs w:val="18"/>
        </w:rPr>
        <w:t xml:space="preserve">를 별도로 계산합니다.</w:t>
      </w:r>
    </w:p>
    <w:p>
      <w:pPr>
        <w:pStyle w:val="Heading2"/>
        <w:spacing w:after="120" w:before="260"/>
      </w:pPr>
      <w:r>
        <w:rPr>
          <w:rFonts w:ascii="맑은 고딕" w:cs="맑은 고딕" w:eastAsia="맑은 고딕" w:hAnsi="맑은 고딕"/>
          <w:b/>
          <w:bCs/>
          <w:color w:val="1F4E79"/>
          <w:sz w:val="24"/>
          <w:szCs w:val="24"/>
        </w:rPr>
        <w:t xml:space="preserve">4.3 재시도는 중복 계산하지 않습니다</w:t>
      </w:r>
    </w:p>
    <w:p>
      <w:pPr>
        <w:spacing w:after="120" w:before="60" w:line="300"/>
      </w:pPr>
      <w:r>
        <w:rPr>
          <w:rFonts w:ascii="맑은 고딕" w:cs="맑은 고딕" w:eastAsia="맑은 고딕" w:hAnsi="맑은 고딕"/>
          <w:b w:val="false"/>
          <w:bCs w:val="false"/>
          <w:i w:val="false"/>
          <w:iCs w:val="false"/>
          <w:sz w:val="20"/>
          <w:szCs w:val="20"/>
        </w:rPr>
        <w:t xml:space="preserve">TASK가 실패하면 정책에 따라 재시도되며, 재시도마다 새로운 로봇 작업이 발행됩니다. 따라서 하나의 TASK가 여러 실행 이력을 가질 수 있습니다.</w:t>
      </w:r>
    </w:p>
    <w:p>
      <w:pPr>
        <w:spacing w:after="120" w:before="60" w:line="300"/>
      </w:pPr>
      <w:r>
        <w:rPr>
          <w:rFonts w:ascii="맑은 고딕" w:cs="맑은 고딕" w:eastAsia="맑은 고딕" w:hAnsi="맑은 고딕"/>
          <w:b w:val="false"/>
          <w:bCs w:val="false"/>
          <w:sz w:val="18"/>
          <w:szCs w:val="18"/>
        </w:rPr>
        <w:t xml:space="preserve">집계는 </w:t>
      </w:r>
      <w:r>
        <w:rPr>
          <w:rFonts w:ascii="맑은 고딕" w:cs="맑은 고딕" w:eastAsia="맑은 고딕" w:hAnsi="맑은 고딕"/>
          <w:b/>
          <w:bCs/>
          <w:sz w:val="18"/>
          <w:szCs w:val="18"/>
        </w:rPr>
        <w:t xml:space="preserve">고유 TASK 기준</w:t>
      </w:r>
      <w:r>
        <w:rPr>
          <w:rFonts w:ascii="맑은 고딕" w:cs="맑은 고딕" w:eastAsia="맑은 고딕" w:hAnsi="맑은 고딕"/>
          <w:b w:val="false"/>
          <w:bCs w:val="false"/>
          <w:sz w:val="18"/>
          <w:szCs w:val="18"/>
        </w:rPr>
        <w:t xml:space="preserve">으로 하며, 같은 TASK의 최종 결과 1건만 셉니다.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해당 TASK의 시도 중 </w:t>
      </w:r>
      <w:r>
        <w:rPr>
          <w:rFonts w:ascii="맑은 고딕" w:cs="맑은 고딕" w:eastAsia="맑은 고딕" w:hAnsi="맑은 고딕"/>
          <w:b/>
          <w:bCs/>
          <w:sz w:val="18"/>
          <w:szCs w:val="18"/>
        </w:rPr>
        <w:t xml:space="preserve">성공이 하나라도 있으면</w:t>
      </w:r>
      <w:r>
        <w:rPr>
          <w:rFonts w:ascii="맑은 고딕" w:cs="맑은 고딕" w:eastAsia="맑은 고딕" w:hAnsi="맑은 고딕"/>
          <w:b w:val="false"/>
          <w:bCs w:val="false"/>
          <w:sz w:val="18"/>
          <w:szCs w:val="18"/>
        </w:rPr>
        <w:t xml:space="preserve"> → 성공</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모든 시도가 실패했고 재시도 여유가 남아 있으면 → </w:t>
      </w:r>
      <w:r>
        <w:rPr>
          <w:rFonts w:ascii="맑은 고딕" w:cs="맑은 고딕" w:eastAsia="맑은 고딕" w:hAnsi="맑은 고딕"/>
          <w:b/>
          <w:bCs/>
          <w:sz w:val="18"/>
          <w:szCs w:val="18"/>
        </w:rPr>
        <w:t xml:space="preserve">미종결</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재시도를 소진했으면 → 실패</w:t>
      </w:r>
    </w:p>
    <w:p>
      <w:pPr>
        <w:pStyle w:val="Heading2"/>
        <w:spacing w:after="120" w:before="260"/>
      </w:pPr>
      <w:r>
        <w:rPr>
          <w:rFonts w:ascii="맑은 고딕" w:cs="맑은 고딕" w:eastAsia="맑은 고딕" w:hAnsi="맑은 고딕"/>
          <w:b/>
          <w:bCs/>
          <w:color w:val="1F4E79"/>
          <w:sz w:val="24"/>
          <w:szCs w:val="24"/>
        </w:rPr>
        <w:t xml:space="preserve">4.4 검사 대상에서 제외된 작업</w:t>
      </w:r>
    </w:p>
    <w:p>
      <w:pPr>
        <w:spacing w:after="120" w:before="60" w:line="300"/>
      </w:pPr>
      <w:r>
        <w:rPr>
          <w:rFonts w:ascii="맑은 고딕" w:cs="맑은 고딕" w:eastAsia="맑은 고딕" w:hAnsi="맑은 고딕"/>
          <w:b w:val="false"/>
          <w:bCs w:val="false"/>
          <w:sz w:val="18"/>
          <w:szCs w:val="18"/>
        </w:rPr>
        <w:t xml:space="preserve">해당 층의 사전 좌표 기준 설정이 완료되지 않아 로봇 좌표를 산출할 수 없는 영역은 검사 큐에서 제외됩니다. 이 TASK들은 </w:t>
      </w:r>
      <w:r>
        <w:rPr>
          <w:rFonts w:ascii="맑은 고딕" w:cs="맑은 고딕" w:eastAsia="맑은 고딕" w:hAnsi="맑은 고딕"/>
          <w:b/>
          <w:bCs/>
          <w:sz w:val="18"/>
          <w:szCs w:val="18"/>
        </w:rPr>
        <w:t xml:space="preserve">분모에 포함되지 않으며</w:t>
      </w:r>
      <w:r>
        <w:rPr>
          <w:rFonts w:ascii="맑은 고딕" w:cs="맑은 고딕" w:eastAsia="맑은 고딕" w:hAnsi="맑은 고딕"/>
          <w:b w:val="false"/>
          <w:bCs w:val="false"/>
          <w:sz w:val="18"/>
          <w:szCs w:val="18"/>
        </w:rPr>
        <w:t xml:space="preserve">, 대신 </w:t>
      </w:r>
      <w:r>
        <w:rPr>
          <w:rFonts w:ascii="Courier New" w:cs="Courier New" w:eastAsia="Courier New" w:hAnsi="Courier New"/>
          <w:sz w:val="17"/>
          <w:szCs w:val="17"/>
        </w:rPr>
        <w:t xml:space="preserve">excludedTasks</w:t>
      </w:r>
      <w:r>
        <w:rPr>
          <w:rFonts w:ascii="맑은 고딕" w:cs="맑은 고딕" w:eastAsia="맑은 고딕" w:hAnsi="맑은 고딕"/>
          <w:b w:val="false"/>
          <w:bCs w:val="false"/>
          <w:sz w:val="18"/>
          <w:szCs w:val="18"/>
        </w:rPr>
        <w:t xml:space="preserve">로 별도 보고됩니다.</w:t>
      </w:r>
    </w:p>
    <w:p>
      <w:pPr>
        <w:spacing w:after="120" w:before="60" w:line="300"/>
      </w:pPr>
      <w:r>
        <w:rPr>
          <w:rFonts w:ascii="맑은 고딕" w:cs="맑은 고딕" w:eastAsia="맑은 고딕" w:hAnsi="맑은 고딕"/>
          <w:b w:val="false"/>
          <w:bCs w:val="false"/>
          <w:sz w:val="18"/>
          <w:szCs w:val="18"/>
        </w:rPr>
        <w:t xml:space="preserve">이 설계는 진행률의 100% 도달을 보장해 완료 판정을 단순하게 유지하기 위한 것입니다. 다만 </w:t>
      </w: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존재한다는 뜻이므로, SAIGE 화면에서 경고로 표시할 것을 권장합니다.</w:t>
      </w:r>
    </w:p>
    <w:p>
      <w:pPr>
        <w:pStyle w:val="Heading2"/>
        <w:spacing w:after="120" w:before="260"/>
      </w:pPr>
      <w:r>
        <w:rPr>
          <w:rFonts w:ascii="맑은 고딕" w:cs="맑은 고딕" w:eastAsia="맑은 고딕" w:hAnsi="맑은 고딕"/>
          <w:b/>
          <w:bCs/>
          <w:color w:val="1F4E79"/>
          <w:sz w:val="24"/>
          <w:szCs w:val="24"/>
        </w:rPr>
        <w:t xml:space="preserve">4.5 TASK 성공·실패 판정</w:t>
      </w:r>
    </w:p>
    <w:p>
      <w:pPr>
        <w:spacing w:after="120" w:before="60" w:line="300"/>
      </w:pPr>
      <w:r>
        <w:rPr>
          <w:rFonts w:ascii="맑은 고딕" w:cs="맑은 고딕" w:eastAsia="맑은 고딕" w:hAnsi="맑은 고딕"/>
          <w:b w:val="false"/>
          <w:bCs w:val="false"/>
          <w:i w:val="false"/>
          <w:iCs w:val="false"/>
          <w:sz w:val="20"/>
          <w:szCs w:val="20"/>
        </w:rPr>
        <w:t xml:space="preserve">TASK 1개는 여러 지점의 촬영으로 수행됩니다(§2.3). 개별 촬영 결과를 TASK 하나의 성공·실패로 환산하는 기준은 다음과 같습니다.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val="false"/>
                <w:bCs w:val="false"/>
                <w:color w:val="2A4A2A"/>
                <w:sz w:val="18"/>
                <w:szCs w:val="18"/>
              </w:rPr>
              <w:t xml:space="preserve">TASK 내 촬영이 </w:t>
            </w:r>
            <w:r>
              <w:rPr>
                <w:rFonts w:ascii="맑은 고딕" w:cs="맑은 고딕" w:eastAsia="맑은 고딕" w:hAnsi="맑은 고딕"/>
                <w:b/>
                <w:bCs/>
                <w:color w:val="2A4A2A"/>
                <w:sz w:val="18"/>
                <w:szCs w:val="18"/>
              </w:rPr>
              <w:t xml:space="preserve">하나라도 실패하면 그 TASK는 실패</w:t>
            </w:r>
            <w:r>
              <w:rPr>
                <w:rFonts w:ascii="맑은 고딕" w:cs="맑은 고딕" w:eastAsia="맑은 고딕" w:hAnsi="맑은 고딕"/>
                <w:b w:val="false"/>
                <w:bCs w:val="false"/>
                <w:color w:val="2A4A2A"/>
                <w:sz w:val="18"/>
                <w:szCs w:val="18"/>
              </w:rPr>
              <w:t xml:space="preserve">로 판정합니다. 모든 촬영이 성공한 경우에만 TASK 성공입니다.</w:t>
            </w:r>
          </w:p>
        </w:tc>
      </w:tr>
    </w:tbl>
    <w:p>
      <w:pPr>
        <w:spacing w:after="120" w:before="60" w:line="300"/>
      </w:pPr>
      <w:r>
        <w:rPr>
          <w:rFonts w:ascii="맑은 고딕" w:cs="맑은 고딕" w:eastAsia="맑은 고딕" w:hAnsi="맑은 고딕"/>
          <w:b w:val="false"/>
          <w:bCs w:val="false"/>
          <w:i w:val="false"/>
          <w:iCs w:val="false"/>
          <w:sz w:val="20"/>
          <w:szCs w:val="20"/>
        </w:rPr>
        <w:t xml:space="preserve">용접선의 일부 구간이라도 촬영되지 않았다면 그 구간의 검사는 수행되지 않은 것이므로, 검사 누락이 성공으로 집계되지 않도록 하는 보수적 기준입니다. 실패한 TASK는 구간 전체가 재수행되며, 부분 재촬영은 하지 않습니다.</w:t>
      </w:r>
    </w:p>
    <w:p>
      <w:pPr>
        <w:pStyle w:val="Heading2"/>
        <w:spacing w:after="120" w:before="260"/>
      </w:pPr>
      <w:r>
        <w:rPr>
          <w:rFonts w:ascii="맑은 고딕" w:cs="맑은 고딕" w:eastAsia="맑은 고딕" w:hAnsi="맑은 고딕"/>
          <w:b/>
          <w:bCs/>
          <w:color w:val="1F4E79"/>
          <w:sz w:val="24"/>
          <w:szCs w:val="24"/>
        </w:rPr>
        <w:t xml:space="preserve">4.6 진행률의 성질</w:t>
      </w:r>
    </w:p>
    <w:p>
      <w:pPr>
        <w:pStyle w:val="ListParagraph"/>
        <w:numPr>
          <w:ilvl w:val="0"/>
          <w:numId w:val="3"/>
        </w:numPr>
        <w:spacing w:after="60" w:before="40" w:line="29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는 실행 시작 시 고정되어 실행 중 변하지 않습니다.</w:t>
      </w:r>
    </w:p>
    <w:p>
      <w:pPr>
        <w:pStyle w:val="ListParagraph"/>
        <w:numPr>
          <w:ilvl w:val="0"/>
          <w:numId w:val="3"/>
        </w:numPr>
        <w:spacing w:after="60" w:before="40" w:line="29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는 고유 TASK 기준이므로 감소하지 않습니다.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따라서 </w:t>
      </w:r>
      <w:r>
        <w:rPr>
          <w:rFonts w:ascii="Courier New" w:cs="Courier New" w:eastAsia="Courier New" w:hAnsi="Courier New"/>
          <w:sz w:val="17"/>
          <w:szCs w:val="17"/>
        </w:rPr>
        <w:t xml:space="preserve">percent</w:t>
      </w:r>
      <w:r>
        <w:rPr>
          <w:rFonts w:ascii="맑은 고딕" w:cs="맑은 고딕" w:eastAsia="맑은 고딕" w:hAnsi="맑은 고딕"/>
          <w:b w:val="false"/>
          <w:bCs w:val="false"/>
          <w:sz w:val="18"/>
          <w:szCs w:val="18"/>
        </w:rPr>
        <w:t xml:space="preserve">는 단조 증가하며 100.0을 넘지 않습니다.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상태 및 열거형 정의</w:t>
      </w:r>
    </w:p>
    <w:p>
      <w:pPr>
        <w:pStyle w:val="Heading2"/>
        <w:spacing w:after="120" w:before="260"/>
      </w:pPr>
      <w:r>
        <w:rPr>
          <w:rFonts w:ascii="맑은 고딕" w:cs="맑은 고딕" w:eastAsia="맑은 고딕" w:hAnsi="맑은 고딕"/>
          <w:b/>
          <w:bCs/>
          <w:color w:val="1F4E79"/>
          <w:sz w:val="24"/>
          <w:szCs w:val="24"/>
        </w:rPr>
        <w:t xml:space="preserve">5.1 검사 실행 상태 (Run.state)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800"/>
        <w:gridCol w:w="6200"/>
      </w:tblGrid>
      <w:tr>
        <w:trPr>
          <w:tblHeader/>
        </w:trPr>
        <w:tc>
          <w:tcPr>
            <w:tcW w:type="dxa" w:w="2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중</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WAITING_FLOOR_TRANSFER</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수동 층 전환 대기 — 현장 운영자 조치가 필요한 상태입니다.</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bl>
    <w:p>
      <w:pPr>
        <w:pStyle w:val="Heading2"/>
        <w:spacing w:after="120" w:before="260"/>
      </w:pPr>
      <w:r>
        <w:rPr>
          <w:rFonts w:ascii="맑은 고딕" w:cs="맑은 고딕" w:eastAsia="맑은 고딕" w:hAnsi="맑은 고딕"/>
          <w:b/>
          <w:bCs/>
          <w:color w:val="1F4E79"/>
          <w:sz w:val="24"/>
          <w:szCs w:val="24"/>
        </w:rPr>
        <w:t xml:space="preserve">5.2 층별 진행 상태 (Mission.state)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800"/>
        <w:gridCol w:w="6200"/>
      </w:tblGrid>
      <w:tr>
        <w:trPr>
          <w:tblHeader/>
        </w:trPr>
        <w:tc>
          <w:tcPr>
            <w:tcW w:type="dxa" w:w="2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Created</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생성됨, 미발행</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로봇에 발행됨</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수행 중</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통신 두절</w:t>
            </w:r>
          </w:p>
        </w:tc>
      </w:tr>
    </w:tbl>
    <w:p>
      <w:pPr>
        <w:pStyle w:val="Heading2"/>
        <w:spacing w:after="120" w:before="260"/>
      </w:pPr>
      <w:r>
        <w:rPr>
          <w:rFonts w:ascii="맑은 고딕" w:cs="맑은 고딕" w:eastAsia="맑은 고딕" w:hAnsi="맑은 고딕"/>
          <w:b/>
          <w:bCs/>
          <w:color w:val="1F4E79"/>
          <w:sz w:val="24"/>
          <w:szCs w:val="24"/>
        </w:rPr>
        <w:t xml:space="preserve">5.3 검사 결과 상태</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800"/>
        <w:gridCol w:w="6200"/>
      </w:tblGrid>
      <w:tr>
        <w:trPr>
          <w:tblHeader/>
        </w:trPr>
        <w:tc>
          <w:tcPr>
            <w:tcW w:type="dxa" w:w="2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SUCCESS</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성공</w:t>
            </w:r>
          </w:p>
        </w:tc>
      </w:tr>
      <w:tr>
        <w:tc>
          <w:tcPr>
            <w:tcW w:type="dxa" w:w="2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w:t>
            </w:r>
          </w:p>
        </w:tc>
        <w:tc>
          <w:tcPr>
            <w:tcW w:type="dxa" w:w="6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실패 (재시도 소진)</w:t>
            </w:r>
          </w:p>
        </w:tc>
      </w:tr>
      <w:tr>
        <w:tc>
          <w:tcPr>
            <w:tcW w:type="dxa" w:w="2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w:t>
            </w:r>
          </w:p>
        </w:tc>
        <w:tc>
          <w:tcPr>
            <w:tcW w:type="dxa" w:w="6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건너뜀</w:t>
            </w:r>
          </w:p>
        </w:tc>
      </w:tr>
    </w:tbl>
    <w:p>
      <w:pPr>
        <w:pStyle w:val="Heading2"/>
        <w:spacing w:after="120" w:before="260"/>
      </w:pPr>
      <w:r>
        <w:rPr>
          <w:rFonts w:ascii="맑은 고딕" w:cs="맑은 고딕" w:eastAsia="맑은 고딕" w:hAnsi="맑은 고딕"/>
          <w:b/>
          <w:bCs/>
          <w:color w:val="1F4E79"/>
          <w:sz w:val="24"/>
          <w:szCs w:val="24"/>
        </w:rPr>
        <w:t xml:space="preserve">5.4 로봇 상태 (robot health)</w:t>
      </w:r>
    </w:p>
    <w:p>
      <w:pPr>
        <w:spacing w:after="120" w:before="60" w:line="300"/>
      </w:pPr>
      <w:r>
        <w:rPr>
          <w:rFonts w:ascii="맑은 고딕" w:cs="맑은 고딕" w:eastAsia="맑은 고딕" w:hAnsi="맑은 고딕"/>
          <w:b w:val="false"/>
          <w:bCs w:val="false"/>
          <w:i w:val="false"/>
          <w:iCs w:val="false"/>
          <w:sz w:val="20"/>
          <w:szCs w:val="20"/>
        </w:rPr>
        <w:t xml:space="preserve">HD_ACS가 산출 가능한 로봇 상태는 다음 4종입니다.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판정 근거</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중</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존재 + 로봇이 주행 또는 작업 수행 중</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대기</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없음</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오류</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 에러 존재, 또는 작업이 중단된 상태</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로봇과의 연결이 끊어진 상태</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확인 요청 </w:t>
            </w:r>
            <w:r>
              <w:rPr>
                <w:rFonts w:ascii="맑은 고딕" w:cs="맑은 고딕" w:eastAsia="맑은 고딕" w:hAnsi="맑은 고딕"/>
                <w:b w:val="false"/>
                <w:bCs w:val="false"/>
                <w:color w:val="5A3A00"/>
                <w:sz w:val="18"/>
                <w:szCs w:val="18"/>
              </w:rPr>
              <w:t xml:space="preserve">[협의 필요] SAIGE Agent API 문서의 status는 파라미터 설명에 WORKING · ERROR · IDLE 이 예시로 제시되어 있으나 Request Body 예시에는 NORMAL 이 사용되어 있고, 전체 열거값 목록이 정의되어 있지 않습니다. 특히 통신 두절 상태에 대응하는 값이 없습니다. 위 4종에 대응하는 SAIGE 열거값을 지정해 주시면 그대로 매핑하겠습니다.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비전 검사 데이터 연계</w:t>
      </w:r>
    </w:p>
    <w:p>
      <w:pPr>
        <w:spacing w:after="120" w:before="60" w:line="300"/>
      </w:pPr>
      <w:r>
        <w:rPr>
          <w:rFonts w:ascii="맑은 고딕" w:cs="맑은 고딕" w:eastAsia="맑은 고딕" w:hAnsi="맑은 고딕"/>
          <w:b w:val="false"/>
          <w:bCs w:val="false"/>
          <w:i w:val="false"/>
          <w:iCs w:val="false"/>
          <w:sz w:val="20"/>
          <w:szCs w:val="20"/>
        </w:rPr>
        <w:t xml:space="preserve">비전 검사 S/W는 촬영할 때마다 이미지와 위치 메타데이터를 SAIGE로 전송합니다. 본 장은 그 데이터를 HD_ACS의 검사 작업(TASK)에 매칭하는 규약입니다.</w:t>
      </w:r>
    </w:p>
    <w:p>
      <w:pPr>
        <w:pStyle w:val="Heading2"/>
        <w:spacing w:after="120" w:before="260"/>
      </w:pPr>
      <w:r>
        <w:rPr>
          <w:rFonts w:ascii="맑은 고딕" w:cs="맑은 고딕" w:eastAsia="맑은 고딕" w:hAnsi="맑은 고딕"/>
          <w:b/>
          <w:bCs/>
          <w:color w:val="1F4E79"/>
          <w:sz w:val="24"/>
          <w:szCs w:val="24"/>
        </w:rPr>
        <w:t xml:space="preserve">6.1 데이터 흐름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   검사 작업 발행 (taskSeq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   촬영 요청 (taskSeq · captureSeq · 촬영 위치)   ← TASK당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w:t>
            </w:r>
          </w:p>
          <w:p>
            <w:pPr>
              <w:spacing w:after="0" w:before="0" w:line="250"/>
            </w:pPr>
            <w:r>
              <w:rPr>
                <w:rFonts w:ascii="Courier New" w:cs="Courier New" w:eastAsia="Courier New" w:hAnsi="Courier New"/>
                <w:sz w:val="17"/>
                <w:szCs w:val="17"/>
              </w:rPr>
              <w:t xml:space="preserve">     │   이미지 + 메타데이터 (taskSeq · captureSeq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HD_ACS가 로봇에 검사 작업을 발행할 때 식별자를 함께 전달하고, 로봇은 그 작업을 수행하며 발생하는 모든 촬영 요청에 같은 식별자를 실어 비전 S/W에 전달합니다.</w:t>
      </w:r>
    </w:p>
    <w:p>
      <w:pPr>
        <w:pStyle w:val="Heading2"/>
        <w:spacing w:after="120" w:before="260"/>
      </w:pPr>
      <w:r>
        <w:rPr>
          <w:rFonts w:ascii="맑은 고딕" w:cs="맑은 고딕" w:eastAsia="맑은 고딕" w:hAnsi="맑은 고딕"/>
          <w:b/>
          <w:bCs/>
          <w:color w:val="1F4E79"/>
          <w:sz w:val="24"/>
          <w:szCs w:val="24"/>
        </w:rPr>
        <w:t xml:space="preserve">6.2 매칭 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1800"/>
        <w:gridCol w:w="5200"/>
      </w:tblGrid>
      <w:tr>
        <w:trPr>
          <w:tblHeader/>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키</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출처</w:t>
            </w:r>
          </w:p>
        </w:tc>
        <w:tc>
          <w:tcPr>
            <w:tcW w:type="dxa" w:w="5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runId</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조회</w:t>
            </w:r>
          </w:p>
        </w:tc>
        <w:tc>
          <w:tcPr>
            <w:tcW w:type="dxa" w:w="5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중인 검사 실행 식별자.</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taskSeq</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메타데이터</w:t>
            </w:r>
          </w:p>
        </w:tc>
        <w:tc>
          <w:tcPr>
            <w:tcW w:type="dxa" w:w="5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내 검사 작업 일련번호. HD_ACS 결과 조회 응답(§3.6)의 동명 필드와 대조합니다.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메타데이터</w:t>
            </w:r>
          </w:p>
        </w:tc>
        <w:tc>
          <w:tcPr>
            <w:tcW w:type="dxa" w:w="5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내 촬영 일련번호. 같은 작업의 촬영을 정렬·중복 제거하는 데 사용합니다.</w:t>
            </w:r>
          </w:p>
        </w:tc>
      </w:tr>
    </w:tbl>
    <w:p>
      <w:pPr>
        <w:spacing w:after="120" w:before="60" w:line="300"/>
      </w:pPr>
      <w:r>
        <w:rPr>
          <w:rFonts w:ascii="맑은 고딕" w:cs="맑은 고딕" w:eastAsia="맑은 고딕" w:hAnsi="맑은 고딕"/>
          <w:b w:val="false"/>
          <w:bCs w:val="false"/>
          <w:sz w:val="18"/>
          <w:szCs w:val="18"/>
        </w:rPr>
        <w:t xml:space="preserve">TASK를 지목하는 키는 </w:t>
      </w:r>
      <w:r>
        <w:rPr>
          <w:rFonts w:ascii="Courier New" w:cs="Courier New" w:eastAsia="Courier New" w:hAnsi="Courier New"/>
          <w:sz w:val="17"/>
          <w:szCs w:val="17"/>
        </w:rPr>
        <w:t xml:space="preserve">(runId, taskSeq)</w:t>
      </w:r>
      <w:r>
        <w:rPr>
          <w:rFonts w:ascii="맑은 고딕" w:cs="맑은 고딕" w:eastAsia="맑은 고딕" w:hAnsi="맑은 고딕"/>
          <w:b w:val="false"/>
          <w:bCs w:val="false"/>
          <w:sz w:val="18"/>
          <w:szCs w:val="18"/>
        </w:rPr>
        <w:t xml:space="preserve"> 두 값입니다. </w:t>
      </w:r>
      <w:r>
        <w:rPr>
          <w:rFonts w:ascii="Courier New" w:cs="Courier New" w:eastAsia="Courier New" w:hAnsi="Courier New"/>
          <w:sz w:val="17"/>
          <w:szCs w:val="17"/>
        </w:rPr>
        <w:t xml:space="preserve">(runId, taskSeq, captureSeq)</w:t>
      </w:r>
      <w:r>
        <w:rPr>
          <w:rFonts w:ascii="맑은 고딕" w:cs="맑은 고딕" w:eastAsia="맑은 고딕" w:hAnsi="맑은 고딕"/>
          <w:b w:val="false"/>
          <w:bCs w:val="false"/>
          <w:sz w:val="18"/>
          <w:szCs w:val="18"/>
        </w:rPr>
        <w:t xml:space="preserve"> 세 값의 조합은 유일하며, 재시도로 같은 작업이 재수행되어도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는 초기화되지 않고 이어서 증가하므로 재시도분을 중복 없이 구분할 수 있습니다.</w:t>
      </w:r>
    </w:p>
    <w:p>
      <w:pPr>
        <w:spacing w:after="120" w:before="60" w:line="300"/>
      </w:pPr>
      <w:r>
        <w:rPr>
          <w:rFonts w:ascii="맑은 고딕" w:cs="맑은 고딕" w:eastAsia="맑은 고딕" w:hAnsi="맑은 고딕"/>
          <w:b w:val="false"/>
          <w:bCs w:val="false"/>
          <w:sz w:val="18"/>
          <w:szCs w:val="18"/>
        </w:rPr>
        <w:t xml:space="preserve">두 값의 범위는 </w:t>
      </w:r>
      <w:r>
        <w:rPr>
          <w:rFonts w:ascii="Courier New" w:cs="Courier New" w:eastAsia="Courier New" w:hAnsi="Courier New"/>
          <w:sz w:val="17"/>
          <w:szCs w:val="17"/>
        </w:rPr>
        <w:t xml:space="preserve">1 ~ 65535</w:t>
      </w:r>
      <w:r>
        <w:rPr>
          <w:rFonts w:ascii="맑은 고딕" w:cs="맑은 고딕" w:eastAsia="맑은 고딕" w:hAnsi="맑은 고딕"/>
          <w:b w:val="false"/>
          <w:bCs w:val="false"/>
          <w:sz w:val="18"/>
          <w:szCs w:val="18"/>
        </w:rPr>
        <w:t xml:space="preserve">입니다. </w:t>
      </w:r>
      <w:r>
        <w:rPr>
          <w:rFonts w:ascii="Courier New" w:cs="Courier New" w:eastAsia="Courier New" w:hAnsi="Courier New"/>
          <w:sz w:val="17"/>
          <w:szCs w:val="17"/>
        </w:rPr>
        <w:t xml:space="preserve">taskSeq = 0</w:t>
      </w:r>
      <w:r>
        <w:rPr>
          <w:rFonts w:ascii="맑은 고딕" w:cs="맑은 고딕" w:eastAsia="맑은 고딕" w:hAnsi="맑은 고딕"/>
          <w:b w:val="false"/>
          <w:bCs w:val="false"/>
          <w:sz w:val="18"/>
          <w:szCs w:val="18"/>
        </w:rPr>
        <w:t xml:space="preserve">은 "작업 미지정"을 뜻하며, 이 경우 해당 촬영 레코드는 어느 TASK에도 매칭하지 않고 보관만 합니다.</w:t>
      </w:r>
    </w:p>
    <w:p>
      <w:pPr>
        <w:pStyle w:val="Heading2"/>
        <w:spacing w:after="120" w:before="260"/>
      </w:pPr>
      <w:r>
        <w:rPr>
          <w:rFonts w:ascii="맑은 고딕" w:cs="맑은 고딕" w:eastAsia="맑은 고딕" w:hAnsi="맑은 고딕"/>
          <w:b/>
          <w:bCs/>
          <w:color w:val="1F4E79"/>
          <w:sz w:val="24"/>
          <w:szCs w:val="24"/>
        </w:rPr>
        <w:t xml:space="preserve">6.3 메타데이터 필드</w:t>
      </w:r>
    </w:p>
    <w:p>
      <w:pPr>
        <w:spacing w:after="120" w:before="60" w:line="300"/>
      </w:pPr>
      <w:r>
        <w:rPr>
          <w:rFonts w:ascii="맑은 고딕" w:cs="맑은 고딕" w:eastAsia="맑은 고딕" w:hAnsi="맑은 고딕"/>
          <w:b w:val="false"/>
          <w:bCs w:val="false"/>
          <w:i w:val="false"/>
          <w:iCs w:val="false"/>
          <w:sz w:val="20"/>
          <w:szCs w:val="20"/>
        </w:rPr>
        <w:t xml:space="preserve">현행 검사 이미지 API의 metadata 예시에는 예약 필드가 포함되어 있습니다. 이 필드는 비전 인터페이스의 예약 영역을 그대로 전달한 것으로 보이며, 여기에 위 식별자를 담고자 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"metadata": {</w:t>
            </w:r>
          </w:p>
          <w:p>
            <w:pPr>
              <w:spacing w:after="0" w:before="0" w:line="250"/>
            </w:pPr>
            <w:r>
              <w:rPr>
                <w:rFonts w:ascii="Courier New" w:cs="Courier New" w:eastAsia="Courier New" w:hAnsi="Courier New"/>
                <w:sz w:val="17"/>
                <w:szCs w:val="17"/>
              </w:rPr>
              <w:t xml:space="preserve">    "surface Type": "0x00",</w:t>
            </w:r>
          </w:p>
          <w:p>
            <w:pPr>
              <w:spacing w:after="0" w:before="0" w:line="250"/>
            </w:pPr>
            <w:r>
              <w:rPr>
                <w:rFonts w:ascii="Courier New" w:cs="Courier New" w:eastAsia="Courier New" w:hAnsi="Courier New"/>
                <w:sz w:val="17"/>
                <w:szCs w:val="17"/>
              </w:rPr>
              <w:t xml:space="preserve">    "surface ID": 1,</w:t>
            </w:r>
          </w:p>
          <w:p>
            <w:pPr>
              <w:spacing w:after="0" w:before="0" w:line="250"/>
            </w:pPr>
            <w:r>
              <w:rPr>
                <w:rFonts w:ascii="Courier New" w:cs="Courier New" w:eastAsia="Courier New" w:hAnsi="Courier New"/>
                <w:sz w:val="17"/>
                <w:szCs w:val="17"/>
              </w:rPr>
              <w:t xml:space="preserve">    "position U": 1250,</w:t>
            </w:r>
          </w:p>
          <w:p>
            <w:pPr>
              <w:spacing w:after="0" w:before="0" w:line="250"/>
            </w:pPr>
            <w:r>
              <w:rPr>
                <w:rFonts w:ascii="Courier New" w:cs="Courier New" w:eastAsia="Courier New" w:hAnsi="Courier New"/>
                <w:sz w:val="17"/>
                <w:szCs w:val="17"/>
              </w:rPr>
              <w:t xml:space="preserve">    "position V": 3400,</w:t>
            </w:r>
          </w:p>
          <w:p>
            <w:pPr>
              <w:spacing w:after="0" w:before="0" w:line="250"/>
            </w:pPr>
            <w:r>
              <w:rPr>
                <w:rFonts w:ascii="Courier New" w:cs="Courier New" w:eastAsia="Courier New" w:hAnsi="Courier New"/>
                <w:sz w:val="17"/>
                <w:szCs w:val="17"/>
              </w:rPr>
              <w:t xml:space="preserve">    "taskSeq": 17,        // 검사 작업 일련번호</w:t>
            </w:r>
          </w:p>
          <w:p>
            <w:pPr>
              <w:spacing w:after="0" w:before="0" w:line="250"/>
            </w:pPr>
            <w:r>
              <w:rPr>
                <w:rFonts w:ascii="Courier New" w:cs="Courier New" w:eastAsia="Courier New" w:hAnsi="Courier New"/>
                <w:sz w:val="17"/>
                <w:szCs w:val="17"/>
              </w:rPr>
              <w:t xml:space="preserve">    "captureSeq": 3       // 작업 내 촬영 일련번호</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확인 요청 </w:t>
            </w:r>
            <w:r>
              <w:rPr>
                <w:rFonts w:ascii="맑은 고딕" w:cs="맑은 고딕" w:eastAsia="맑은 고딕" w:hAnsi="맑은 고딕"/>
                <w:b w:val="false"/>
                <w:bCs w:val="false"/>
                <w:color w:val="5A3A00"/>
                <w:sz w:val="18"/>
                <w:szCs w:val="18"/>
              </w:rPr>
              <w:t xml:space="preserve">[협의 필요] 현행 metadata의 reserved 필드를 위와 같이 taskSeq · captureSeq 두 정수 필드로 분리해 받으실 수 있는지 확인 부탁드립니다. 원시 바이트 문자열로 전달하면 SAIGE 측에서 다시 파싱해야 하므로, 정수 필드로 나누는 편이 명확합니다.</w:t>
            </w:r>
          </w:p>
        </w:tc>
      </w:tr>
    </w:tbl>
    <w:p>
      <w:pPr>
        <w:spacing w:after="120" w:before="60" w:line="300"/>
      </w:pPr>
      <w:r>
        <w:rPr>
          <w:rFonts w:ascii="맑은 고딕" w:cs="맑은 고딕" w:eastAsia="맑은 고딕" w:hAnsi="맑은 고딕"/>
          <w:b/>
          <w:bCs/>
          <w:color w:val="B03A00"/>
          <w:sz w:val="18"/>
          <w:szCs w:val="18"/>
        </w:rPr>
        <w:t xml:space="preserve">[협의 필요] </w:t>
      </w:r>
      <w:r>
        <w:rPr>
          <w:rFonts w:ascii="Courier New" w:cs="Courier New" w:eastAsia="Courier New" w:hAnsi="Courier New"/>
          <w:sz w:val="17"/>
          <w:szCs w:val="17"/>
        </w:rPr>
        <w:t xml:space="preserve">productId</w:t>
      </w:r>
      <w:r>
        <w:rPr>
          <w:rFonts w:ascii="맑은 고딕" w:cs="맑은 고딕" w:eastAsia="맑은 고딕" w:hAnsi="맑은 고딕"/>
          <w:b w:val="false"/>
          <w:bCs w:val="false"/>
          <w:sz w:val="18"/>
          <w:szCs w:val="18"/>
        </w:rPr>
        <w:t xml:space="preserve">(예: </w:t>
      </w:r>
      <w:r>
        <w:rPr>
          <w:rFonts w:ascii="Courier New" w:cs="Courier New" w:eastAsia="Courier New" w:hAnsi="Courier New"/>
          <w:sz w:val="17"/>
          <w:szCs w:val="17"/>
        </w:rPr>
        <w:t xml:space="preserve">"#31-section"</w:t>
      </w:r>
      <w:r>
        <w:rPr>
          <w:rFonts w:ascii="맑은 고딕" w:cs="맑은 고딕" w:eastAsia="맑은 고딕" w:hAnsi="맑은 고딕"/>
          <w:b w:val="false"/>
          <w:bCs w:val="false"/>
          <w:sz w:val="18"/>
          <w:szCs w:val="18"/>
        </w:rPr>
        <w:t xml:space="preserve">)가 SAIGE의 검사 단위 그룹 키로 보입니다. 이 값을 검사 작업(용접선 1구간) 단위로 볼지, 그보다 상위인 검사 영역 단위로 볼지 확정 부탁드립니다. SAIGE의 결과 집계 단위에 맞추어 값을 생성하겠습니다.</w:t>
      </w:r>
    </w:p>
    <w:p>
      <w:pPr>
        <w:pStyle w:val="Heading2"/>
        <w:spacing w:after="120" w:before="260"/>
      </w:pPr>
      <w:r>
        <w:rPr>
          <w:rFonts w:ascii="맑은 고딕" w:cs="맑은 고딕" w:eastAsia="맑은 고딕" w:hAnsi="맑은 고딕"/>
          <w:b/>
          <w:bCs/>
          <w:color w:val="1F4E79"/>
          <w:sz w:val="24"/>
          <w:szCs w:val="24"/>
        </w:rPr>
        <w:t xml:space="preserve">6.4 촬영 위치 좌표</w:t>
      </w:r>
    </w:p>
    <w:p>
      <w:pPr>
        <w:spacing w:after="120" w:before="60" w:line="300"/>
      </w:pPr>
      <w:r>
        <w:rPr>
          <w:rFonts w:ascii="맑은 고딕" w:cs="맑은 고딕" w:eastAsia="맑은 고딕" w:hAnsi="맑은 고딕"/>
          <w:b w:val="false"/>
          <w:bCs w:val="false"/>
          <w:sz w:val="18"/>
          <w:szCs w:val="18"/>
        </w:rPr>
        <w:t xml:space="preserve">촬영 위치는 </w:t>
      </w:r>
      <w:r>
        <w:rPr>
          <w:rFonts w:ascii="맑은 고딕" w:cs="맑은 고딕" w:eastAsia="맑은 고딕" w:hAnsi="맑은 고딕"/>
          <w:b/>
          <w:bCs/>
          <w:sz w:val="18"/>
          <w:szCs w:val="18"/>
        </w:rPr>
        <w:t xml:space="preserve">면 식별자 + 면-로컬 (u, v) 좌표</w:t>
      </w:r>
      <w:r>
        <w:rPr>
          <w:rFonts w:ascii="맑은 고딕" w:cs="맑은 고딕" w:eastAsia="맑은 고딕" w:hAnsi="맑은 고딕"/>
          <w:b w:val="false"/>
          <w:bCs w:val="false"/>
          <w:sz w:val="18"/>
          <w:szCs w:val="18"/>
        </w:rPr>
        <w:t xml:space="preserve">로 표현되며 단위는 mm 정수입니다. 면 식별자는 비전 인터페이스의 Surface ID와 HD_ACS의 면 코드가 1:1로 대응합니다.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300"/>
        <w:gridCol w:w="2500"/>
        <w:gridCol w:w="1400"/>
        <w:gridCol w:w="3800"/>
      </w:tblGrid>
      <w:tr>
        <w:trPr>
          <w:tblHeader/>
        </w:trPr>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Surface ID</w:t>
            </w:r>
          </w:p>
        </w:tc>
        <w:tc>
          <w:tcPr>
            <w:tcW w:type="dxa" w:w="2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코드</w:t>
            </w:r>
          </w:p>
        </w:tc>
        <w:tc>
          <w:tcPr>
            <w:tcW w:type="dxa" w:w="3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 / V 축</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3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선수→선미 / 좌현→우현</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3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선수→선미 / 좌현→우현</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0x03</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3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선수→선미 / 바닥→천장</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0x04</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3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선수→선미 / 바닥→천장</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0x05</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3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좌현→우현 / 바닥→천장</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0x06</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3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좌현→우현 / 바닥→천장</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0x07</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3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선수→선미 / 바닥→좌현벽</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0x08</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3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선수→선미 / 바닥→우현벽</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0x09</w:t>
            </w:r>
          </w:p>
        </w:tc>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3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선수→선미 / 천장→좌현벽</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0x0A</w:t>
            </w:r>
          </w:p>
        </w:tc>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3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선수→선미 / 천장→우현벽</w:t>
            </w:r>
          </w:p>
        </w:tc>
      </w:tr>
    </w:tbl>
    <w:p>
      <w:pPr>
        <w:spacing w:after="120" w:before="60" w:line="300"/>
      </w:pPr>
      <w:r>
        <w:rPr>
          <w:rFonts w:ascii="맑은 고딕" w:cs="맑은 고딕" w:eastAsia="맑은 고딕" w:hAnsi="맑은 고딕"/>
          <w:b w:val="false"/>
          <w:bCs w:val="false"/>
          <w:i w:val="false"/>
          <w:iCs w:val="false"/>
          <w:sz w:val="20"/>
          <w:szCs w:val="20"/>
        </w:rPr>
        <w:t xml:space="preserve">면-로컬 좌표의 원점은 각 면에서 u = 0, v = 0 인 모서리이며, 두 값은 항상 0 이상입니다. 층(level)은 촬영 메타데이터에 포함되지 않습니다. taskSeq로 검사 작업이 특정되면 층은 HD_ACS가 보유한 값이므로 별도 전달이 불필요합니다.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로봇 상태 전송</w:t>
      </w:r>
    </w:p>
    <w:p>
      <w:pPr>
        <w:spacing w:after="120" w:before="60" w:line="300"/>
      </w:pPr>
      <w:r>
        <w:rPr>
          <w:rFonts w:ascii="맑은 고딕" w:cs="맑은 고딕" w:eastAsia="맑은 고딕" w:hAnsi="맑은 고딕"/>
          <w:b w:val="false"/>
          <w:bCs w:val="false"/>
          <w:sz w:val="18"/>
          <w:szCs w:val="18"/>
        </w:rPr>
        <w:t xml:space="preserve">로봇의 상태·위치·배터리 정보는 HD_ACS가 SAIGE의 수신 API(</w:t>
      </w:r>
      <w:r>
        <w:rPr>
          <w:rFonts w:ascii="Courier New" w:cs="Courier New" w:eastAsia="Courier New" w:hAnsi="Courier New"/>
          <w:sz w:val="17"/>
          <w:szCs w:val="17"/>
        </w:rPr>
        <w:t xml:space="preserve">POST /agent/v3/external/robot-health-check</w:t>
      </w:r>
      <w:r>
        <w:rPr>
          <w:rFonts w:ascii="맑은 고딕" w:cs="맑은 고딕" w:eastAsia="맑은 고딕" w:hAnsi="맑은 고딕"/>
          <w:b w:val="false"/>
          <w:bCs w:val="false"/>
          <w:sz w:val="18"/>
          <w:szCs w:val="18"/>
        </w:rPr>
        <w:t xml:space="preserve">)로 주기 전송합니다.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전송 주체 변경 요청 </w:t>
            </w:r>
            <w:r>
              <w:rPr>
                <w:rFonts w:ascii="맑은 고딕" w:cs="맑은 고딕" w:eastAsia="맑은 고딕" w:hAnsi="맑은 고딕"/>
                <w:b w:val="false"/>
                <w:bCs w:val="false"/>
                <w:color w:val="5A3A00"/>
                <w:sz w:val="18"/>
                <w:szCs w:val="18"/>
              </w:rPr>
              <w:t xml:space="preserve">[협의 필요] SAIGE Agent API 문서는 본 API의 송신 주체를 VISION PC2로 기술하고 있습니다. 그러나 비전 검사 S/W가 보유한 값은 촬영 위치뿐이며 로봇 식별자·상태·배터리·통신 감도는 알지 못합니다. 로봇 상태를 관리하는 시스템은 HD_ACS이므로, HD_ACS가 직접 전송하는 것으로 변경을 제안드립니다. 양측이 동시에 보내면 SAIGE가 같은 정보를 중복 수신하므로 송신 주체를 하나로 확정해야 합니다.</w:t>
            </w:r>
          </w:p>
        </w:tc>
      </w:tr>
    </w:tbl>
    <w:p>
      <w:pPr>
        <w:pStyle w:val="Heading2"/>
        <w:spacing w:after="120" w:before="260"/>
      </w:pPr>
      <w:r>
        <w:rPr>
          <w:rFonts w:ascii="맑은 고딕" w:cs="맑은 고딕" w:eastAsia="맑은 고딕" w:hAnsi="맑은 고딕"/>
          <w:b/>
          <w:bCs/>
          <w:color w:val="1F4E79"/>
          <w:sz w:val="24"/>
          <w:szCs w:val="24"/>
        </w:rPr>
        <w:t xml:space="preserve">7.1 페이로드</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t>
            </w:r>
          </w:p>
          <w:p>
            <w:pPr>
              <w:spacing w:after="0" w:before="0" w:line="250"/>
            </w:pPr>
            <w:r>
              <w:rPr>
                <w:rFonts w:ascii="Courier New" w:cs="Courier New" w:eastAsia="Courier New" w:hAnsi="Courier New"/>
                <w:sz w:val="17"/>
                <w:szCs w:val="17"/>
              </w:rPr>
              <w:t xml:space="preserve">  "robotId": "AMR01",</w:t>
            </w:r>
          </w:p>
          <w:p>
            <w:pPr>
              <w:spacing w:after="0" w:before="0" w:line="250"/>
            </w:pPr>
            <w:r>
              <w:rPr>
                <w:rFonts w:ascii="Courier New" w:cs="Courier New" w:eastAsia="Courier New" w:hAnsi="Courier New"/>
                <w:sz w:val="17"/>
                <w:szCs w:val="17"/>
              </w:rPr>
              <w:t xml:space="preserve">  "status":  "…",              // 열거값 협의 확정 필요 (§5.4)</w:t>
            </w:r>
          </w:p>
          <w:p>
            <w:pPr>
              <w:spacing w:after="0" w:before="0" w:line="250"/>
            </w:pPr>
            <w:r>
              <w:rPr>
                <w:rFonts w:ascii="Courier New" w:cs="Courier New" w:eastAsia="Courier New" w:hAnsi="Courier New"/>
                <w:sz w:val="17"/>
                <w:szCs w:val="17"/>
              </w:rPr>
              <w:t xml:space="preserve">  "position": {</w:t>
            </w:r>
          </w:p>
          <w:p>
            <w:pPr>
              <w:spacing w:after="0" w:before="0" w:line="250"/>
            </w:pPr>
            <w:r>
              <w:rPr>
                <w:rFonts w:ascii="Courier New" w:cs="Courier New" w:eastAsia="Courier New" w:hAnsi="Courier New"/>
                <w:sz w:val="17"/>
                <w:szCs w:val="17"/>
              </w:rPr>
              <w:t xml:space="preserve">    "level": 2,                // 층 번호</w:t>
            </w:r>
          </w:p>
          <w:p>
            <w:pPr>
              <w:spacing w:after="0" w:before="0" w:line="250"/>
            </w:pPr>
            <w:r>
              <w:rPr>
                <w:rFonts w:ascii="Courier New" w:cs="Courier New" w:eastAsia="Courier New" w:hAnsi="Courier New"/>
                <w:sz w:val="17"/>
                <w:szCs w:val="17"/>
              </w:rPr>
              <w:t xml:space="preserve">    "x":     12480,            // 도면 좌표 X (mm)</w:t>
            </w:r>
          </w:p>
          <w:p>
            <w:pPr>
              <w:spacing w:after="0" w:before="0" w:line="250"/>
            </w:pPr>
            <w:r>
              <w:rPr>
                <w:rFonts w:ascii="Courier New" w:cs="Courier New" w:eastAsia="Courier New" w:hAnsi="Courier New"/>
                <w:sz w:val="17"/>
                <w:szCs w:val="17"/>
              </w:rPr>
              <w:t xml:space="preserve">    "y":     5120,             // 도면 좌표 Y (mm)</w:t>
            </w:r>
          </w:p>
          <w:p>
            <w:pPr>
              <w:spacing w:after="0" w:before="0" w:line="250"/>
            </w:pPr>
            <w:r>
              <w:rPr>
                <w:rFonts w:ascii="Courier New" w:cs="Courier New" w:eastAsia="Courier New" w:hAnsi="Courier New"/>
                <w:sz w:val="17"/>
                <w:szCs w:val="17"/>
              </w:rPr>
              <w:t xml:space="preserve">    "yaw":   90.0              // 도면 기준 방위각 (deg)</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"battery":   82,             // %</w:t>
            </w:r>
          </w:p>
          <w:p>
            <w:pPr>
              <w:spacing w:after="0" w:before="0" w:line="250"/>
            </w:pPr>
            <w:r>
              <w:rPr>
                <w:rFonts w:ascii="Courier New" w:cs="Courier New" w:eastAsia="Courier New" w:hAnsi="Courier New"/>
                <w:sz w:val="17"/>
                <w:szCs w:val="17"/>
              </w:rPr>
              <w:t xml:space="preserve">  "rssi":      -1,             // 예약 — 미정의</w:t>
            </w:r>
          </w:p>
          <w:p>
            <w:pPr>
              <w:spacing w:after="0" w:before="0" w:line="250"/>
            </w:pPr>
            <w:r>
              <w:rPr>
                <w:rFonts w:ascii="Courier New" w:cs="Courier New" w:eastAsia="Courier New" w:hAnsi="Courier New"/>
                <w:sz w:val="17"/>
                <w:szCs w:val="17"/>
              </w:rPr>
              <w:t xml:space="preserve">  "timestamp": 1743052474000   // unix epoch ms</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1300"/>
        <w:gridCol w:w="59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robotId</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식별자</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w:t>
            </w:r>
            <w:r>
              <w:rPr>
                <w:rFonts w:ascii="맑은 고딕" w:cs="맑은 고딕" w:eastAsia="맑은 고딕" w:hAnsi="맑은 고딕"/>
                <w:b w:val="false"/>
                <w:bCs w:val="false"/>
                <w:color w:val="B03A00"/>
                <w:sz w:val="18"/>
                <w:szCs w:val="18"/>
              </w:rPr>
              <w:t xml:space="preserve">[협의 필요] 열거값 확정 필요 (§5.4)</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로봇이 현재 주행 중인 층 번호</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position.x</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X (mm)</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Y (mm)</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position.yaw</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Number</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기준 방위각 (deg, 소수 1자리, 0.0~359.9)</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배터리 잔량 (%)</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감도. </w:t>
            </w:r>
            <w:r>
              <w:rPr>
                <w:rFonts w:ascii="맑은 고딕" w:cs="맑은 고딕" w:eastAsia="맑은 고딕" w:hAnsi="맑은 고딕"/>
                <w:b w:val="false"/>
                <w:bCs w:val="false"/>
                <w:color w:val="B03A00"/>
                <w:sz w:val="18"/>
                <w:szCs w:val="18"/>
              </w:rPr>
              <w:t xml:space="preserve">[협의 필요] 예약 필드 (§7.3)</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timestamp</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Long</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시점 (unix epoch ms)</w:t>
            </w:r>
          </w:p>
        </w:tc>
      </w:tr>
    </w:tbl>
    <w:p>
      <w:pPr>
        <w:pStyle w:val="Heading2"/>
        <w:spacing w:after="120" w:before="260"/>
      </w:pPr>
      <w:r>
        <w:rPr>
          <w:rFonts w:ascii="맑은 고딕" w:cs="맑은 고딕" w:eastAsia="맑은 고딕" w:hAnsi="맑은 고딕"/>
          <w:b/>
          <w:bCs/>
          <w:color w:val="1F4E79"/>
          <w:sz w:val="24"/>
          <w:szCs w:val="24"/>
        </w:rPr>
        <w:t xml:space="preserve">7.2 위치 좌표 — 구조 변경 요청</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확인 요청 </w:t>
            </w:r>
            <w:r>
              <w:rPr>
                <w:rFonts w:ascii="맑은 고딕" w:cs="맑은 고딕" w:eastAsia="맑은 고딕" w:hAnsi="맑은 고딕"/>
                <w:b w:val="false"/>
                <w:bCs w:val="false"/>
                <w:color w:val="5A3A00"/>
                <w:sz w:val="18"/>
                <w:szCs w:val="18"/>
              </w:rPr>
              <w:t xml:space="preserve">[협의 필요] 현행 payload의 position은 u · v 두 필드입니다. 그러나 (a) 어느 면의 로컬 좌표인지 식별자가 없고, (b) 로봇은 여러 층을 주행하는데 층을 표현할 자리가 없어 1층과 2층의 같은 평면 위치가 동일한 값으로 전송되며, (c) 로봇의 진행 방향을 담을 필드가 없습니다. 위 4개 필드 구조로 확장해 받으실 수 있는지 확인 부탁드립니다.</w:t>
            </w:r>
          </w:p>
        </w:tc>
      </w:tr>
    </w:tbl>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로봇 위치와 촬영 위치는 좌표계가 다릅니다</w:t>
            </w:r>
          </w:p>
          <w:p>
            <w:pPr>
              <w:spacing w:after="0" w:before="60" w:line="300"/>
            </w:pPr>
            <w:r>
              <w:rPr>
                <w:rFonts w:ascii="맑은 고딕" w:cs="맑은 고딕" w:eastAsia="맑은 고딕" w:hAnsi="맑은 고딕"/>
                <w:b w:val="false"/>
                <w:bCs w:val="false"/>
                <w:color w:val="2A4A2A"/>
                <w:sz w:val="18"/>
                <w:szCs w:val="18"/>
              </w:rPr>
              <w:t xml:space="preserve">로봇 위치(본 장)는 </w:t>
            </w:r>
            <w:r>
              <w:rPr>
                <w:rFonts w:ascii="맑은 고딕" w:cs="맑은 고딕" w:eastAsia="맑은 고딕" w:hAnsi="맑은 고딕"/>
                <w:b/>
                <w:bCs/>
                <w:color w:val="2A4A2A"/>
                <w:sz w:val="18"/>
                <w:szCs w:val="18"/>
              </w:rPr>
              <w:t xml:space="preserve">도면 좌표 x · y · yaw + level</w:t>
            </w:r>
            <w:r>
              <w:rPr>
                <w:rFonts w:ascii="맑은 고딕" w:cs="맑은 고딕" w:eastAsia="맑은 고딕" w:hAnsi="맑은 고딕"/>
                <w:b w:val="false"/>
                <w:bCs w:val="false"/>
                <w:color w:val="2A4A2A"/>
                <w:sz w:val="18"/>
                <w:szCs w:val="18"/>
              </w:rPr>
              <w:t xml:space="preserve">이고, 촬영 위치(§6.4)는 </w:t>
            </w:r>
            <w:r>
              <w:rPr>
                <w:rFonts w:ascii="맑은 고딕" w:cs="맑은 고딕" w:eastAsia="맑은 고딕" w:hAnsi="맑은 고딕"/>
                <w:b/>
                <w:bCs/>
                <w:color w:val="2A4A2A"/>
                <w:sz w:val="18"/>
                <w:szCs w:val="18"/>
              </w:rPr>
              <w:t xml:space="preserve">면-로컬 u · v</w:t>
            </w:r>
            <w:r>
              <w:rPr>
                <w:rFonts w:ascii="맑은 고딕" w:cs="맑은 고딕" w:eastAsia="맑은 고딕" w:hAnsi="맑은 고딕"/>
                <w:b w:val="false"/>
                <w:bCs w:val="false"/>
                <w:color w:val="2A4A2A"/>
                <w:sz w:val="18"/>
                <w:szCs w:val="18"/>
              </w:rPr>
              <w:t xml:space="preserve">입니다. 전자는 바닥을 주행하는 로봇의 평면 위치이고 후자는 특정 벽면 위의 촬영 지점이므로 표현 방식이 다릅니다. 두 값을 같은 좌표로 취급하지 않도록 유의 부탁드립니다.</w:t>
            </w:r>
          </w:p>
        </w:tc>
      </w:tr>
    </w:tbl>
    <w:p>
      <w:pPr>
        <w:spacing w:after="120" w:before="60" w:line="300"/>
      </w:pPr>
      <w:r>
        <w:rPr>
          <w:rFonts w:ascii="맑은 고딕" w:cs="맑은 고딕" w:eastAsia="맑은 고딕" w:hAnsi="맑은 고딕"/>
          <w:b w:val="false"/>
          <w:bCs w:val="false"/>
          <w:i w:val="false"/>
          <w:iCs w:val="false"/>
          <w:sz w:val="20"/>
          <w:szCs w:val="20"/>
        </w:rPr>
        <w:t xml:space="preserve">도면 좌표계는 원점을 선창 바닥 중심에 두고 +x = 선수, +y = 좌현, +z = 상방으로 정의합니다. yaw는 도면 X축 기준 반시계 방향입니다.</w:t>
      </w:r>
    </w:p>
    <w:p>
      <w:pPr>
        <w:spacing w:after="120" w:before="60" w:line="300"/>
      </w:pPr>
      <w:r>
        <w:rPr>
          <w:rFonts w:ascii="맑은 고딕" w:cs="맑은 고딕" w:eastAsia="맑은 고딕" w:hAnsi="맑은 고딕"/>
          <w:b w:val="false"/>
          <w:bCs w:val="false"/>
          <w:sz w:val="18"/>
          <w:szCs w:val="18"/>
        </w:rPr>
        <w:t xml:space="preserve">단위는 현행 u · v와 동일하게 mm 정수를 유지했습니다. </w:t>
      </w:r>
      <w:r>
        <w:rPr>
          <w:rFonts w:ascii="Courier New" w:cs="Courier New" w:eastAsia="Courier New" w:hAnsi="Courier New"/>
          <w:sz w:val="17"/>
          <w:szCs w:val="17"/>
        </w:rPr>
        <w:t xml:space="preserve">yaw</w:t>
      </w:r>
      <w:r>
        <w:rPr>
          <w:rFonts w:ascii="맑은 고딕" w:cs="맑은 고딕" w:eastAsia="맑은 고딕" w:hAnsi="맑은 고딕"/>
          <w:b w:val="false"/>
          <w:bCs w:val="false"/>
          <w:sz w:val="18"/>
          <w:szCs w:val="18"/>
        </w:rPr>
        <w:t xml:space="preserve">만 소수 1자리 실수인데, 정수만 허용하신다면 정수 도(0~359)로 반올림하거나 0.1도 단위 정수로 보내는 방식도 가능합니다.</w:t>
      </w:r>
    </w:p>
    <w:p>
      <w:pPr>
        <w:pStyle w:val="Heading2"/>
        <w:spacing w:after="120" w:before="260"/>
      </w:pPr>
      <w:r>
        <w:rPr>
          <w:rFonts w:ascii="맑은 고딕" w:cs="맑은 고딕" w:eastAsia="맑은 고딕" w:hAnsi="맑은 고딕"/>
          <w:b/>
          <w:bCs/>
          <w:color w:val="1F4E79"/>
          <w:sz w:val="24"/>
          <w:szCs w:val="24"/>
        </w:rPr>
        <w:t xml:space="preserve">7.3 rssi — 예약 필드</w:t>
      </w:r>
    </w:p>
    <w:p>
      <w:pPr>
        <w:spacing w:after="120" w:before="60" w:line="300"/>
      </w:pPr>
      <w:r>
        <w:rPr>
          <w:rFonts w:ascii="맑은 고딕" w:cs="맑은 고딕" w:eastAsia="맑은 고딕" w:hAnsi="맑은 고딕"/>
          <w:b w:val="false"/>
          <w:bCs w:val="false"/>
          <w:i w:val="false"/>
          <w:iCs w:val="false"/>
          <w:sz w:val="20"/>
          <w:szCs w:val="20"/>
        </w:rPr>
        <w:t xml:space="preserve">통신 감도는 HD_ACS에도 비전 검사 S/W에도 존재하지 않는 값입니다. 로봇이 사용하는 VDA 5050 표준 상태 메시지에도 해당 항목이 없어, 로봇이 별도로 보고하지 않으면 어느 시스템도 이 값을 알 수 없습니다.</w:t>
      </w:r>
    </w:p>
    <w:p>
      <w:pPr>
        <w:spacing w:after="120" w:before="60" w:line="300"/>
      </w:pPr>
      <w:r>
        <w:rPr>
          <w:rFonts w:ascii="맑은 고딕" w:cs="맑은 고딕" w:eastAsia="맑은 고딕" w:hAnsi="맑은 고딕"/>
          <w:b/>
          <w:bCs/>
          <w:color w:val="B03A00"/>
          <w:sz w:val="18"/>
          <w:szCs w:val="18"/>
        </w:rPr>
        <w:t xml:space="preserve">[협의 필요] </w:t>
      </w:r>
      <w:r>
        <w:rPr>
          <w:rFonts w:ascii="맑은 고딕" w:cs="맑은 고딕" w:eastAsia="맑은 고딕" w:hAnsi="맑은 고딕"/>
          <w:b w:val="false"/>
          <w:bCs w:val="false"/>
          <w:sz w:val="18"/>
          <w:szCs w:val="18"/>
        </w:rPr>
        <w:t xml:space="preserve">당장 확보가 어려우므로 필드는 유지하되 미측정을 뜻하는 고정값 </w:t>
      </w:r>
      <w:r>
        <w:rPr>
          <w:rFonts w:ascii="Courier New" w:cs="Courier New" w:eastAsia="Courier New" w:hAnsi="Courier New"/>
          <w:sz w:val="17"/>
          <w:szCs w:val="17"/>
        </w:rPr>
        <w:t xml:space="preserve">-1</w:t>
      </w:r>
      <w:r>
        <w:rPr>
          <w:rFonts w:ascii="맑은 고딕" w:cs="맑은 고딕" w:eastAsia="맑은 고딕" w:hAnsi="맑은 고딕"/>
          <w:b w:val="false"/>
          <w:bCs w:val="false"/>
          <w:sz w:val="18"/>
          <w:szCs w:val="18"/>
        </w:rPr>
        <w:t xml:space="preserve">을 전송하는 방식으로 진행해도 되는지 확인 부탁드립니다. 0~100 범위 밖의 값이라 "신호 없음(0)"과 구분됩니다. 범위 내 값만 허용하신다면 대체값을 지정해 주시기 바랍니다. 정의가 확정되면 로봇 제조사와 협의해 보고 항목에 추가하고 실제 값으로 전환하겠습니다.</w:t>
      </w:r>
    </w:p>
    <w:p>
      <w:pPr>
        <w:pStyle w:val="Heading2"/>
        <w:spacing w:after="120" w:before="260"/>
      </w:pPr>
      <w:r>
        <w:rPr>
          <w:rFonts w:ascii="맑은 고딕" w:cs="맑은 고딕" w:eastAsia="맑은 고딕" w:hAnsi="맑은 고딕"/>
          <w:b/>
          <w:bCs/>
          <w:color w:val="1F4E79"/>
          <w:sz w:val="24"/>
          <w:szCs w:val="24"/>
        </w:rPr>
        <w:t xml:space="preserve">7.4 전송 정책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정책</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주기</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1대당 5초 권장. </w:t>
            </w:r>
            <w:r>
              <w:rPr>
                <w:rFonts w:ascii="맑은 고딕" w:cs="맑은 고딕" w:eastAsia="맑은 고딕" w:hAnsi="맑은 고딕"/>
                <w:b w:val="false"/>
                <w:bCs w:val="false"/>
                <w:color w:val="B03A00"/>
                <w:sz w:val="18"/>
                <w:szCs w:val="18"/>
              </w:rPr>
              <w:t xml:space="preserve">[협의 필요] SAIGE가 수용 가능한 주기와 로봇 다수 운용 시 총 요청 빈도 상한을 알려 주시기 바랍니다.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다중 로봇</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로봇마다 개별 요청을 전송합니다.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버퍼링</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큐를 쌓지 않고 최신 스냅샷만 유지합니다. 로봇 상태는 최신값이 유효하므로, SAIGE 측 장애가 길어져도 밀린 값이 몰려 전송되지 않습니다.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방식</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진행에 영향을 주지 않도록 비동기로 분리합니다.</w:t>
            </w:r>
          </w:p>
        </w:tc>
      </w:tr>
    </w:tbl>
    <w:p>
      <w:pPr>
        <w:pStyle w:val="Heading2"/>
        <w:spacing w:after="120" w:before="260"/>
      </w:pPr>
      <w:r>
        <w:rPr>
          <w:rFonts w:ascii="맑은 고딕" w:cs="맑은 고딕" w:eastAsia="맑은 고딕" w:hAnsi="맑은 고딕"/>
          <w:b/>
          <w:bCs/>
          <w:color w:val="1F4E79"/>
          <w:sz w:val="24"/>
          <w:szCs w:val="24"/>
        </w:rPr>
        <w:t xml:space="preserve">7.5 실패 처리</w:t>
      </w:r>
    </w:p>
    <w:p>
      <w:pPr>
        <w:spacing w:after="120" w:before="60" w:line="300"/>
      </w:pPr>
      <w:r>
        <w:rPr>
          <w:rFonts w:ascii="맑은 고딕" w:cs="맑은 고딕" w:eastAsia="맑은 고딕" w:hAnsi="맑은 고딕"/>
          <w:b w:val="false"/>
          <w:bCs w:val="false"/>
          <w:i w:val="false"/>
          <w:iCs w:val="false"/>
          <w:sz w:val="20"/>
          <w:szCs w:val="20"/>
        </w:rPr>
        <w:t xml:space="preserve">SAIGE가 반환하는 코드에 따라 재시도 여부를 달리합니다.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500"/>
        <w:gridCol w:w="1500"/>
        <w:gridCol w:w="2800"/>
        <w:gridCol w:w="3200"/>
      </w:tblGrid>
      <w:tr>
        <w:trPr>
          <w:tblHeader/>
        </w:trPr>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HTTP</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2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HD_ACS 처리</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2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수신</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다음 주기 진행</w:t>
            </w:r>
          </w:p>
        </w:tc>
      </w:tr>
      <w:tr>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50301</w:t>
            </w:r>
          </w:p>
        </w:tc>
        <w:tc>
          <w:tcPr>
            <w:tcW w:type="dxa" w:w="2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기동·초기화 중</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50302</w:t>
            </w:r>
          </w:p>
        </w:tc>
        <w:tc>
          <w:tcPr>
            <w:tcW w:type="dxa" w:w="2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미응답 또는 종료</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 임계 초과 시 운영 알람</w:t>
            </w:r>
          </w:p>
        </w:tc>
      </w:tr>
      <w:tr>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w:t>
            </w:r>
          </w:p>
        </w:tc>
        <w:tc>
          <w:tcPr>
            <w:tcW w:type="dxa" w:w="1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40001</w:t>
            </w:r>
          </w:p>
        </w:tc>
        <w:tc>
          <w:tcPr>
            <w:tcW w:type="dxa" w:w="2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 오류</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재시도하지 않음</w:t>
            </w:r>
            <w:r>
              <w:rPr>
                <w:rFonts w:ascii="맑은 고딕" w:cs="맑은 고딕" w:eastAsia="맑은 고딕" w:hAnsi="맑은 고딕"/>
                <w:b w:val="false"/>
                <w:bCs w:val="false"/>
                <w:sz w:val="18"/>
                <w:szCs w:val="18"/>
              </w:rPr>
              <w:t xml:space="preserve">. 로그·알람 후 폐기</w:t>
            </w:r>
          </w:p>
        </w:tc>
      </w:tr>
      <w:tr>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w:t>
            </w:r>
          </w:p>
        </w:tc>
        <w:tc>
          <w:tcPr>
            <w:tcW w:type="dxa" w:w="1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50001</w:t>
            </w:r>
          </w:p>
        </w:tc>
        <w:tc>
          <w:tcPr>
            <w:tcW w:type="dxa" w:w="2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내부 오류</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제한적 재시도</w:t>
            </w:r>
          </w:p>
        </w:tc>
      </w:tr>
    </w:tbl>
    <w:p>
      <w:pPr>
        <w:spacing w:after="120" w:before="60" w:line="300"/>
      </w:pPr>
      <w:r>
        <w:rPr>
          <w:rFonts w:ascii="맑은 고딕" w:cs="맑은 고딕" w:eastAsia="맑은 고딕" w:hAnsi="맑은 고딕"/>
          <w:b w:val="false"/>
          <w:bCs w:val="false"/>
          <w:i w:val="false"/>
          <w:iCs w:val="false"/>
          <w:sz w:val="20"/>
          <w:szCs w:val="20"/>
        </w:rPr>
        <w:t xml:space="preserve">재시도는 최신 스냅샷을 대상으로 하며, 실패한 과거 값을 되돌려 보내지 않습니다.</w:t>
      </w:r>
    </w:p>
    <w:p>
      <w:pPr>
        <w:spacing w:after="120" w:before="60" w:line="300"/>
      </w:pPr>
      <w:r>
        <w:rPr>
          <w:rFonts w:ascii="맑은 고딕" w:cs="맑은 고딕" w:eastAsia="맑은 고딕" w:hAnsi="맑은 고딕"/>
          <w:b/>
          <w:bCs/>
          <w:color w:val="B03A00"/>
          <w:sz w:val="18"/>
          <w:szCs w:val="18"/>
        </w:rPr>
        <w:t xml:space="preserve">[협의 필요] </w:t>
      </w:r>
      <w:r>
        <w:rPr>
          <w:rFonts w:ascii="맑은 고딕" w:cs="맑은 고딕" w:eastAsia="맑은 고딕" w:hAnsi="맑은 고딕"/>
          <w:b w:val="false"/>
          <w:bCs w:val="false"/>
          <w:sz w:val="18"/>
          <w:szCs w:val="18"/>
        </w:rPr>
        <w:t xml:space="preserve">SAIGE 측 접근 허용 목록에 HD_ACS 서버 주소를 등록해야 하는지 확인 부탁드립니다.</w:t>
      </w:r>
    </w:p>
    <w:p>
      <w:pPr>
        <w:pBdr>
          <w:top w:val="single" w:color="BBBBBB" w:sz="4" w:space="10"/>
        </w:pBdr>
        <w:spacing w:after="160" w:before="400"/>
      </w:pPr>
      <w:r>
        <w:rPr>
          <w:rFonts w:ascii="맑은 고딕" w:cs="맑은 고딕" w:eastAsia="맑은 고딕" w:hAnsi="맑은 고딕"/>
          <w:b/>
          <w:bCs/>
          <w:color w:val="1F4E79"/>
          <w:sz w:val="24"/>
          <w:szCs w:val="24"/>
        </w:rPr>
        <w:t xml:space="preserve">협의 진행</w:t>
      </w:r>
    </w:p>
    <w:p>
      <w:pPr>
        <w:spacing w:after="120" w:before="60" w:line="300"/>
      </w:pPr>
      <w:r>
        <w:rPr>
          <w:rFonts w:ascii="맑은 고딕" w:cs="맑은 고딕" w:eastAsia="맑은 고딕" w:hAnsi="맑은 고딕"/>
          <w:b w:val="false"/>
          <w:bCs w:val="false"/>
          <w:i w:val="false"/>
          <w:iCs w:val="false"/>
          <w:sz w:val="20"/>
          <w:szCs w:val="20"/>
        </w:rPr>
        <w:t xml:space="preserve">본 자료의 구조에 합의가 이루어지면, 본문에 [협의 필요]로 표시한 항목들의 세부 규격을 별도의 협의 요청서로 정리해 전달드리겠습니다. 확정된 사양에 따라 HD_ACS · HD_AMR · 비전 검사 S/W의 개발을 착수하고, 연동 시험 일정을 협의하고자 합니다.</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HD_ACS ↔ SAIGE 연동 구조 협의 자료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HD_ACS ↔ SAIGE 선창 용접 검사 연동 구조 협의 자료</dc:title>
  <dc:creator>HD_ACS</dc:creator>
  <dc:description>1차 — 전체 연동 구조 및 데이터 규약</dc:description>
  <cp:lastModifiedBy>Un-named</cp:lastModifiedBy>
  <cp:revision>1</cp:revision>
  <dcterms:created xsi:type="dcterms:W3CDTF">2026-08-20T08:13:19.234Z</dcterms:created>
  <dcterms:modified xsi:type="dcterms:W3CDTF">2026-08-20T08:13:19.235Z</dcterms:modified>
</cp:coreProperties>
</file>

<file path=docProps/custom.xml><?xml version="1.0" encoding="utf-8"?>
<Properties xmlns="http://schemas.openxmlformats.org/officeDocument/2006/custom-properties" xmlns:vt="http://schemas.openxmlformats.org/officeDocument/2006/docPropsVTypes"/>
</file>