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Arquitectura inicial de Aura Prices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Proyecto final de la Tecnicatura en Tecnologías Web</w:t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Idea general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Para este proyecto voy a usar una estructura sencilla. La aplicación tendrá un frontend, un backend y una base de datos. También necesitará conectarse con una API externa para obtener información y precios de videojuegos.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No voy a utilizar microservicios ni otras herramientas más complejas porque no son necesarias para el alcance del proyecto.</w:t>
      </w:r>
    </w:p>
    <w:p w:rsidR="00000000" w:rsidDel="00000000" w:rsidP="00000000" w:rsidRDefault="00000000" w:rsidRPr="00000000" w14:paraId="00000006">
      <w:pPr>
        <w:pStyle w:val="Heading1"/>
        <w:rPr/>
      </w:pPr>
      <w:r w:rsidDel="00000000" w:rsidR="00000000" w:rsidRPr="00000000">
        <w:rPr>
          <w:rtl w:val="0"/>
        </w:rPr>
        <w:t xml:space="preserve">Diagrama</w:t>
      </w:r>
    </w:p>
    <w:p w:rsidR="00000000" w:rsidDel="00000000" w:rsidP="00000000" w:rsidRDefault="00000000" w:rsidRPr="00000000" w14:paraId="00000007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edf3f8" w:val="clear"/>
        <w:spacing w:after="120" w:before="120" w:line="276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  -&gt;  Frontend con React  -&gt;  Backend con Express  -&gt;  API de videojuegos y precios</w:t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El backend también se conecta con PostgreSQL para guardar juegos, tiendas y precios.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rPr/>
      </w:pPr>
      <w:r w:rsidDel="00000000" w:rsidR="00000000" w:rsidRPr="00000000">
        <w:rPr>
          <w:rtl w:val="0"/>
        </w:rPr>
        <w:t xml:space="preserve">Partes de la aplicación</w:t>
      </w:r>
    </w:p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  <w:t xml:space="preserve">Frontend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Es la página que utilizará el usuario. Se encargará de: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 mostrar el buscador;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 mostrar los juegos encontrados;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 mostrar los precios y descuentos;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 incluir un enlace para entrar a cada tienda;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 avisar si está cargando o si ocurrió un error.</w:t>
      </w:r>
    </w:p>
    <w:p w:rsidR="00000000" w:rsidDel="00000000" w:rsidP="00000000" w:rsidRDefault="00000000" w:rsidRPr="00000000" w14:paraId="00000011">
      <w:pPr>
        <w:pStyle w:val="Heading2"/>
        <w:rPr/>
      </w:pPr>
      <w:r w:rsidDel="00000000" w:rsidR="00000000" w:rsidRPr="00000000">
        <w:rPr>
          <w:rtl w:val="0"/>
        </w:rPr>
        <w:t xml:space="preserve">Backend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El backend recibirá las consultas del frontend. Se encargará de: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 comunicarse con la API externa;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 elegir los datos que necesita </w:t>
      </w:r>
      <w:r w:rsidDel="00000000" w:rsidR="00000000" w:rsidRPr="00000000">
        <w:rPr>
          <w:rtl w:val="0"/>
        </w:rPr>
        <w:t xml:space="preserve">Aura Prices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 guardar o consultar información en PostgreSQL;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 enviar una respuesta sencilla al frontend;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•  mantener oculta la clave de la API.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Todo el backend será una única aplicación de Node.js y Express.</w:t>
      </w:r>
    </w:p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API externa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Al principio se utilizará una sola fuente de datos. Todavía falta confirmar cuál será, porque primero hay que revisar sus límites gratuitos y qué tiendas incluye.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Si más adelante es necesario cambiarla, se modificará principalmente la parte del backend que realiza las consultas.</w:t>
      </w:r>
    </w:p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PostgreSQL guardará los juegos, las tiendas y los precios obtenidos. Más adelante también permitirá guardar el historial de precios.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Prisma se utilizará para crear las tablas y hacer consultas desde el backend sin escribir todo directamente en SQL.</w:t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Ejemplo de funcionamiento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 El usuario escribe el nombre de un juego.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 React envía la búsqueda al backend.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 El backend consulta la fuente de precios.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 El backend ordena los datos recibidos y, cuando corresponda, los guarda en PostgreSQL.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 React recibe los resultados y los muestra en pantalla.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500" w:right="0" w:hanging="25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  El usuario puede comparar los precios y entrar a una tienda.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Las rutas del historial y de los usuarios se agregarán en etapas posteriores.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after="15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280" w:lineRule="auto"/>
    </w:pPr>
    <w:rPr>
      <w:b w:val="1"/>
      <w:bCs w:val="1"/>
      <w:color w:val="000000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20" w:lineRule="auto"/>
    </w:pPr>
    <w:rPr>
      <w:b w:val="1"/>
      <w:bCs w:val="1"/>
      <w:color w:val="000000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80" w:before="0" w:lineRule="auto"/>
      <w:jc w:val="center"/>
    </w:pPr>
    <w:rPr>
      <w:b w:val="1"/>
      <w:bCs w:val="1"/>
      <w:color w:val="000000"/>
      <w:sz w:val="40"/>
      <w:szCs w:val="40"/>
    </w:rPr>
  </w:style>
  <w:style w:type="paragraph" w:styleId="ListBullet">
    <w:name w:val="List Bullet"/>
    <w:basedOn w:val="Normal"/>
    <w:pPr>
      <w:spacing w:after="70"/>
      <w:ind w:left="500" w:hanging="250"/>
    </w:pPr>
  </w:style>
  <w:style w:type="paragraph" w:styleId="ListNumber">
    <w:name w:val="List Number"/>
    <w:basedOn w:val="Normal"/>
    <w:pPr>
      <w:spacing w:after="70"/>
      <w:ind w:left="500" w:hanging="250"/>
    </w:pPr>
  </w:style>
  <w:style w:type="paragraph" w:styleId="Code">
    <w:name w:val="Code"/>
    <w:basedOn w:val="Normal"/>
    <w:pPr>
      <w:shd w:color="auto" w:fill="f2f2f2" w:val="clear"/>
      <w:spacing w:after="30" w:line="240" w:lineRule="auto"/>
      <w:ind w:left="360"/>
    </w:pPr>
    <w:rPr>
      <w:rFonts w:ascii="Consolas" w:hAnsi="Consolas"/>
      <w:sz w:val="19"/>
      <w:szCs w:val="19"/>
    </w:rPr>
  </w:style>
  <w:style w:type="paragraph" w:styleId="Diagram">
    <w:name w:val="Diagram"/>
    <w:basedOn w:val="Normal"/>
    <w:pPr>
      <w:keepLines w:val="1"/>
      <w:shd w:color="auto" w:fill="edf3f8" w:val="clear"/>
      <w:spacing w:after="120" w:before="120"/>
      <w:jc w:val="center"/>
    </w:pPr>
    <w:rPr>
      <w:b w:val="1"/>
      <w:sz w:val="22"/>
      <w:szCs w:val="22"/>
    </w:rPr>
  </w:style>
  <w:style w:type="paragraph" w:styleId="Subtitle">
    <w:name w:val="Subtitle"/>
    <w:basedOn w:val="Normal"/>
    <w:next w:val="Normal"/>
    <w:pPr>
      <w:keepNext w:val="1"/>
      <w:spacing w:after="360" w:lineRule="auto"/>
      <w:jc w:val="center"/>
    </w:pPr>
    <w:rPr>
      <w:i w:val="1"/>
      <w:iCs w:val="1"/>
      <w:color w:val="555555"/>
      <w:sz w:val="22"/>
      <w:szCs w:val="2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0hJk9pXxSTHLZbrkcSm2HPFpoQg==">CgMxLjA4AHIhMWxocUprWDVIMGl1YkN3RjdTS0s0N1FpTFdBOGVQdVZF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2026-09-16T01:29:34Z</dcterms:created>
  <dc:creator>Gonzalo Castellino</dc:creator>
</cp:coreProperties>
</file>