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80D5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THE BROKERAI — WEBSITE SPECIFICATION DOCUMENT</w:t>
      </w:r>
    </w:p>
    <w:p w14:paraId="47961733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1. Website Purpose &amp; Positioning</w:t>
      </w:r>
    </w:p>
    <w:p w14:paraId="6404C9C8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Primary Goal</w:t>
      </w:r>
    </w:p>
    <w:p w14:paraId="26BDD7B9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Convert SME leaders who feel uncertain about AI adoption into qualified leads for coaching, roadmap design, and long-term AI transformation services.</w:t>
      </w:r>
    </w:p>
    <w:p w14:paraId="5C09946B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Core Value Proposition (from documents)</w:t>
      </w:r>
    </w:p>
    <w:p w14:paraId="768FC042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“We remove uncertainty. We turn AI from a foggy ambition into a safe, structured, and high</w:t>
      </w:r>
      <w:r w:rsidRPr="00CF20A1">
        <w:rPr>
          <w:lang w:val="en-DE"/>
        </w:rPr>
        <w:noBreakHyphen/>
        <w:t>impact roadmap.”</w:t>
      </w:r>
    </w:p>
    <w:p w14:paraId="03CF99B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Target Audience</w:t>
      </w:r>
    </w:p>
    <w:p w14:paraId="4E47DC90" w14:textId="77777777" w:rsidR="00CF20A1" w:rsidRPr="00CF20A1" w:rsidRDefault="00CF20A1" w:rsidP="00CF20A1">
      <w:pPr>
        <w:numPr>
          <w:ilvl w:val="0"/>
          <w:numId w:val="1"/>
        </w:numPr>
        <w:rPr>
          <w:lang w:val="en-DE"/>
        </w:rPr>
      </w:pPr>
      <w:r w:rsidRPr="00CF20A1">
        <w:rPr>
          <w:lang w:val="en-DE"/>
        </w:rPr>
        <w:t>SME owners and directors</w:t>
      </w:r>
    </w:p>
    <w:p w14:paraId="35E5622B" w14:textId="77777777" w:rsidR="00CF20A1" w:rsidRPr="00CF20A1" w:rsidRDefault="00CF20A1" w:rsidP="00CF20A1">
      <w:pPr>
        <w:numPr>
          <w:ilvl w:val="0"/>
          <w:numId w:val="1"/>
        </w:numPr>
        <w:rPr>
          <w:lang w:val="en-DE"/>
        </w:rPr>
      </w:pPr>
      <w:r w:rsidRPr="00CF20A1">
        <w:rPr>
          <w:lang w:val="en-DE"/>
        </w:rPr>
        <w:t>Operations managers</w:t>
      </w:r>
    </w:p>
    <w:p w14:paraId="3BF3EE01" w14:textId="77777777" w:rsidR="00CF20A1" w:rsidRPr="00CF20A1" w:rsidRDefault="00CF20A1" w:rsidP="00CF20A1">
      <w:pPr>
        <w:numPr>
          <w:ilvl w:val="0"/>
          <w:numId w:val="1"/>
        </w:numPr>
        <w:rPr>
          <w:lang w:val="en-DE"/>
        </w:rPr>
      </w:pPr>
      <w:r w:rsidRPr="00CF20A1">
        <w:rPr>
          <w:lang w:val="en-DE"/>
        </w:rPr>
        <w:t>Compliance &amp; governance leads</w:t>
      </w:r>
    </w:p>
    <w:p w14:paraId="17FE62CC" w14:textId="77777777" w:rsidR="00CF20A1" w:rsidRPr="00CF20A1" w:rsidRDefault="00CF20A1" w:rsidP="00CF20A1">
      <w:pPr>
        <w:numPr>
          <w:ilvl w:val="0"/>
          <w:numId w:val="1"/>
        </w:numPr>
        <w:rPr>
          <w:lang w:val="en-DE"/>
        </w:rPr>
      </w:pPr>
      <w:r w:rsidRPr="00CF20A1">
        <w:rPr>
          <w:lang w:val="en-DE"/>
        </w:rPr>
        <w:t>Non-technical decision-makers</w:t>
      </w:r>
    </w:p>
    <w:p w14:paraId="1520FC10" w14:textId="77777777" w:rsidR="00CF20A1" w:rsidRPr="00CF20A1" w:rsidRDefault="00CF20A1" w:rsidP="00CF20A1">
      <w:pPr>
        <w:numPr>
          <w:ilvl w:val="0"/>
          <w:numId w:val="1"/>
        </w:numPr>
        <w:rPr>
          <w:lang w:val="en-DE"/>
        </w:rPr>
      </w:pPr>
      <w:r w:rsidRPr="00CF20A1">
        <w:rPr>
          <w:lang w:val="en-DE"/>
        </w:rPr>
        <w:t>EU-based businesses concerned about AI Act compliance</w:t>
      </w:r>
    </w:p>
    <w:p w14:paraId="2D729E06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Brand Personality</w:t>
      </w:r>
    </w:p>
    <w:p w14:paraId="2125061A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Expert</w:t>
      </w:r>
    </w:p>
    <w:p w14:paraId="2467D695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Neutral / vendor</w:t>
      </w:r>
      <w:r w:rsidRPr="00CF20A1">
        <w:rPr>
          <w:lang w:val="en-DE"/>
        </w:rPr>
        <w:noBreakHyphen/>
        <w:t>agnostic</w:t>
      </w:r>
    </w:p>
    <w:p w14:paraId="3E9FE261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Structured</w:t>
      </w:r>
    </w:p>
    <w:p w14:paraId="16BC6B52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Reassuring</w:t>
      </w:r>
    </w:p>
    <w:p w14:paraId="556DF896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European, regulatory-aware</w:t>
      </w:r>
    </w:p>
    <w:p w14:paraId="76E67D7D" w14:textId="77777777" w:rsidR="00CF20A1" w:rsidRPr="00CF20A1" w:rsidRDefault="00CF20A1" w:rsidP="00CF20A1">
      <w:pPr>
        <w:numPr>
          <w:ilvl w:val="0"/>
          <w:numId w:val="2"/>
        </w:numPr>
        <w:rPr>
          <w:lang w:val="en-DE"/>
        </w:rPr>
      </w:pPr>
      <w:r w:rsidRPr="00CF20A1">
        <w:rPr>
          <w:lang w:val="en-DE"/>
        </w:rPr>
        <w:t>High-trust, high-clarity</w:t>
      </w:r>
    </w:p>
    <w:p w14:paraId="03690CF0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2. Information Architecture (Site Map)</w:t>
      </w:r>
    </w:p>
    <w:p w14:paraId="702215A5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Top-Level Navigation</w:t>
      </w:r>
    </w:p>
    <w:p w14:paraId="66A55F90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Home</w:t>
      </w:r>
    </w:p>
    <w:p w14:paraId="715004A1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The AI Dilemma</w:t>
      </w:r>
    </w:p>
    <w:p w14:paraId="25CE9538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Solution Classes</w:t>
      </w:r>
    </w:p>
    <w:p w14:paraId="013F3B39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Our Methodology</w:t>
      </w:r>
    </w:p>
    <w:p w14:paraId="71CF9DD2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 xml:space="preserve">About The </w:t>
      </w:r>
      <w:proofErr w:type="spellStart"/>
      <w:r w:rsidRPr="00CF20A1">
        <w:rPr>
          <w:b/>
          <w:bCs/>
          <w:lang w:val="en-DE"/>
        </w:rPr>
        <w:t>BrokerAI</w:t>
      </w:r>
      <w:proofErr w:type="spellEnd"/>
    </w:p>
    <w:p w14:paraId="44E67042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Engagement Model</w:t>
      </w:r>
    </w:p>
    <w:p w14:paraId="576D79CE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lastRenderedPageBreak/>
        <w:t>Start Your Journey</w:t>
      </w:r>
    </w:p>
    <w:p w14:paraId="1DE6A7E8" w14:textId="77777777" w:rsidR="00CF20A1" w:rsidRPr="00CF20A1" w:rsidRDefault="00CF20A1" w:rsidP="00CF20A1">
      <w:pPr>
        <w:numPr>
          <w:ilvl w:val="0"/>
          <w:numId w:val="3"/>
        </w:numPr>
        <w:rPr>
          <w:lang w:val="en-DE"/>
        </w:rPr>
      </w:pPr>
      <w:r w:rsidRPr="00CF20A1">
        <w:rPr>
          <w:b/>
          <w:bCs/>
          <w:lang w:val="en-DE"/>
        </w:rPr>
        <w:t>Contact</w:t>
      </w:r>
    </w:p>
    <w:p w14:paraId="34C4417B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Footer Navigation</w:t>
      </w:r>
    </w:p>
    <w:p w14:paraId="6810C91F" w14:textId="77777777" w:rsidR="00CF20A1" w:rsidRPr="00CF20A1" w:rsidRDefault="00CF20A1" w:rsidP="00CF20A1">
      <w:pPr>
        <w:numPr>
          <w:ilvl w:val="0"/>
          <w:numId w:val="4"/>
        </w:numPr>
        <w:rPr>
          <w:lang w:val="en-DE"/>
        </w:rPr>
      </w:pPr>
      <w:r w:rsidRPr="00CF20A1">
        <w:rPr>
          <w:lang w:val="en-DE"/>
        </w:rPr>
        <w:t>Privacy Policy</w:t>
      </w:r>
    </w:p>
    <w:p w14:paraId="6700A85D" w14:textId="77777777" w:rsidR="00CF20A1" w:rsidRPr="00CF20A1" w:rsidRDefault="00CF20A1" w:rsidP="00CF20A1">
      <w:pPr>
        <w:numPr>
          <w:ilvl w:val="0"/>
          <w:numId w:val="4"/>
        </w:numPr>
        <w:rPr>
          <w:lang w:val="en-DE"/>
        </w:rPr>
      </w:pPr>
      <w:r w:rsidRPr="00CF20A1">
        <w:rPr>
          <w:lang w:val="en-DE"/>
        </w:rPr>
        <w:t>EU AI Act Compliance Statement</w:t>
      </w:r>
    </w:p>
    <w:p w14:paraId="1F47EC87" w14:textId="77777777" w:rsidR="00CF20A1" w:rsidRPr="00CF20A1" w:rsidRDefault="00CF20A1" w:rsidP="00CF20A1">
      <w:pPr>
        <w:numPr>
          <w:ilvl w:val="0"/>
          <w:numId w:val="4"/>
        </w:numPr>
        <w:rPr>
          <w:lang w:val="en-DE"/>
        </w:rPr>
      </w:pPr>
      <w:r w:rsidRPr="00CF20A1">
        <w:rPr>
          <w:lang w:val="en-DE"/>
        </w:rPr>
        <w:t>Terms of Service</w:t>
      </w:r>
    </w:p>
    <w:p w14:paraId="2549AA5F" w14:textId="77777777" w:rsidR="00CF20A1" w:rsidRPr="00CF20A1" w:rsidRDefault="00CF20A1" w:rsidP="00CF20A1">
      <w:pPr>
        <w:numPr>
          <w:ilvl w:val="0"/>
          <w:numId w:val="4"/>
        </w:numPr>
        <w:rPr>
          <w:lang w:val="en-DE"/>
        </w:rPr>
      </w:pPr>
      <w:r w:rsidRPr="00CF20A1">
        <w:rPr>
          <w:lang w:val="en-DE"/>
        </w:rPr>
        <w:t>Contact</w:t>
      </w:r>
    </w:p>
    <w:p w14:paraId="1619C240" w14:textId="77777777" w:rsidR="00CF20A1" w:rsidRPr="00CF20A1" w:rsidRDefault="00CF20A1" w:rsidP="00CF20A1">
      <w:pPr>
        <w:numPr>
          <w:ilvl w:val="0"/>
          <w:numId w:val="4"/>
        </w:numPr>
        <w:rPr>
          <w:lang w:val="en-DE"/>
        </w:rPr>
      </w:pPr>
      <w:r w:rsidRPr="00CF20A1">
        <w:rPr>
          <w:lang w:val="en-DE"/>
        </w:rPr>
        <w:t>LinkedIn</w:t>
      </w:r>
    </w:p>
    <w:p w14:paraId="753DCC84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3. Page-by-Page Specifications</w:t>
      </w:r>
    </w:p>
    <w:p w14:paraId="5EDBD7C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1 — HOME</w:t>
      </w:r>
    </w:p>
    <w:p w14:paraId="32F259B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1667B811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 xml:space="preserve">Immediate clarity: what The </w:t>
      </w:r>
      <w:proofErr w:type="spellStart"/>
      <w:r w:rsidRPr="00CF20A1">
        <w:rPr>
          <w:lang w:val="en-DE"/>
        </w:rPr>
        <w:t>BrokerAI</w:t>
      </w:r>
      <w:proofErr w:type="spellEnd"/>
      <w:r w:rsidRPr="00CF20A1">
        <w:rPr>
          <w:lang w:val="en-DE"/>
        </w:rPr>
        <w:t xml:space="preserve"> does, for whom, and why it matters.</w:t>
      </w:r>
    </w:p>
    <w:p w14:paraId="240D12B5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Hero Section</w:t>
      </w:r>
    </w:p>
    <w:p w14:paraId="24937BE1" w14:textId="77777777" w:rsidR="00CF20A1" w:rsidRPr="00CF20A1" w:rsidRDefault="00CF20A1" w:rsidP="00CF20A1">
      <w:pPr>
        <w:numPr>
          <w:ilvl w:val="0"/>
          <w:numId w:val="5"/>
        </w:numPr>
        <w:rPr>
          <w:lang w:val="en-DE"/>
        </w:rPr>
      </w:pPr>
      <w:r w:rsidRPr="00CF20A1">
        <w:rPr>
          <w:b/>
          <w:bCs/>
          <w:lang w:val="en-DE"/>
        </w:rPr>
        <w:t>Headline:</w:t>
      </w:r>
      <w:r w:rsidRPr="00CF20A1">
        <w:rPr>
          <w:lang w:val="en-DE"/>
        </w:rPr>
        <w:t xml:space="preserve"> </w:t>
      </w:r>
      <w:r w:rsidRPr="00CF20A1">
        <w:rPr>
          <w:i/>
          <w:iCs/>
          <w:lang w:val="en-DE"/>
        </w:rPr>
        <w:t>If the path is not clear… we shape your SME AI roadmap.</w:t>
      </w:r>
    </w:p>
    <w:p w14:paraId="49041D36" w14:textId="77777777" w:rsidR="00CF20A1" w:rsidRPr="00CF20A1" w:rsidRDefault="00CF20A1" w:rsidP="00CF20A1">
      <w:pPr>
        <w:numPr>
          <w:ilvl w:val="0"/>
          <w:numId w:val="5"/>
        </w:numPr>
        <w:rPr>
          <w:lang w:val="en-DE"/>
        </w:rPr>
      </w:pPr>
      <w:proofErr w:type="spellStart"/>
      <w:r w:rsidRPr="00CF20A1">
        <w:rPr>
          <w:b/>
          <w:bCs/>
          <w:lang w:val="en-DE"/>
        </w:rPr>
        <w:t>Subheadline</w:t>
      </w:r>
      <w:proofErr w:type="spellEnd"/>
      <w:r w:rsidRPr="00CF20A1">
        <w:rPr>
          <w:b/>
          <w:bCs/>
          <w:lang w:val="en-DE"/>
        </w:rPr>
        <w:t>:</w:t>
      </w:r>
      <w:r w:rsidRPr="00CF20A1">
        <w:rPr>
          <w:lang w:val="en-DE"/>
        </w:rPr>
        <w:t xml:space="preserve"> </w:t>
      </w:r>
      <w:r w:rsidRPr="00CF20A1">
        <w:rPr>
          <w:i/>
          <w:iCs/>
          <w:lang w:val="en-DE"/>
        </w:rPr>
        <w:t>A safe, structured, and high</w:t>
      </w:r>
      <w:r w:rsidRPr="00CF20A1">
        <w:rPr>
          <w:i/>
          <w:iCs/>
          <w:lang w:val="en-DE"/>
        </w:rPr>
        <w:noBreakHyphen/>
        <w:t>impact approach to AI adoption for European SMEs.</w:t>
      </w:r>
    </w:p>
    <w:p w14:paraId="3DE17C7B" w14:textId="77777777" w:rsidR="00CF20A1" w:rsidRPr="00CF20A1" w:rsidRDefault="00CF20A1" w:rsidP="00CF20A1">
      <w:pPr>
        <w:numPr>
          <w:ilvl w:val="0"/>
          <w:numId w:val="5"/>
        </w:numPr>
        <w:rPr>
          <w:lang w:val="en-DE"/>
        </w:rPr>
      </w:pPr>
      <w:r w:rsidRPr="00CF20A1">
        <w:rPr>
          <w:b/>
          <w:bCs/>
          <w:lang w:val="en-DE"/>
        </w:rPr>
        <w:t>CTA Buttons:</w:t>
      </w:r>
    </w:p>
    <w:p w14:paraId="0E7148B0" w14:textId="77777777" w:rsidR="00CF20A1" w:rsidRPr="00CF20A1" w:rsidRDefault="00CF20A1" w:rsidP="00CF20A1">
      <w:pPr>
        <w:numPr>
          <w:ilvl w:val="1"/>
          <w:numId w:val="5"/>
        </w:numPr>
        <w:rPr>
          <w:lang w:val="en-DE"/>
        </w:rPr>
      </w:pPr>
      <w:r w:rsidRPr="00CF20A1">
        <w:rPr>
          <w:i/>
          <w:iCs/>
          <w:lang w:val="en-DE"/>
        </w:rPr>
        <w:t>Book an Intro Call</w:t>
      </w:r>
    </w:p>
    <w:p w14:paraId="2AFE3EC9" w14:textId="77777777" w:rsidR="00CF20A1" w:rsidRPr="00CF20A1" w:rsidRDefault="00CF20A1" w:rsidP="00CF20A1">
      <w:pPr>
        <w:numPr>
          <w:ilvl w:val="1"/>
          <w:numId w:val="5"/>
        </w:numPr>
        <w:rPr>
          <w:lang w:val="en-DE"/>
        </w:rPr>
      </w:pPr>
      <w:r w:rsidRPr="00CF20A1">
        <w:rPr>
          <w:i/>
          <w:iCs/>
          <w:lang w:val="en-DE"/>
        </w:rPr>
        <w:t>Download the AI Roadmap Guide</w:t>
      </w:r>
    </w:p>
    <w:p w14:paraId="76BB7D5B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Hero Visual</w:t>
      </w:r>
    </w:p>
    <w:p w14:paraId="11C5122F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Use the uploaded microchip/circuit logo as the central motif.</w:t>
      </w:r>
    </w:p>
    <w:p w14:paraId="50574DF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Key Value Blocks</w:t>
      </w:r>
    </w:p>
    <w:p w14:paraId="40561195" w14:textId="77777777" w:rsidR="00CF20A1" w:rsidRPr="00CF20A1" w:rsidRDefault="00CF20A1" w:rsidP="00CF20A1">
      <w:pPr>
        <w:numPr>
          <w:ilvl w:val="0"/>
          <w:numId w:val="6"/>
        </w:numPr>
        <w:rPr>
          <w:lang w:val="en-DE"/>
        </w:rPr>
      </w:pPr>
      <w:r w:rsidRPr="00CF20A1">
        <w:rPr>
          <w:b/>
          <w:bCs/>
          <w:lang w:val="en-DE"/>
        </w:rPr>
        <w:t>AI Adoption Is Confusing — We Bring Clarity</w:t>
      </w:r>
    </w:p>
    <w:p w14:paraId="40ED64B5" w14:textId="77777777" w:rsidR="00CF20A1" w:rsidRPr="00CF20A1" w:rsidRDefault="00CF20A1" w:rsidP="00CF20A1">
      <w:pPr>
        <w:numPr>
          <w:ilvl w:val="0"/>
          <w:numId w:val="6"/>
        </w:numPr>
        <w:rPr>
          <w:lang w:val="en-DE"/>
        </w:rPr>
      </w:pPr>
      <w:r w:rsidRPr="00CF20A1">
        <w:rPr>
          <w:b/>
          <w:bCs/>
          <w:lang w:val="en-DE"/>
        </w:rPr>
        <w:t>Vendor-Neutral Guidance</w:t>
      </w:r>
    </w:p>
    <w:p w14:paraId="6E3D5CF3" w14:textId="77777777" w:rsidR="00CF20A1" w:rsidRPr="00CF20A1" w:rsidRDefault="00CF20A1" w:rsidP="00CF20A1">
      <w:pPr>
        <w:numPr>
          <w:ilvl w:val="0"/>
          <w:numId w:val="6"/>
        </w:numPr>
        <w:rPr>
          <w:lang w:val="en-DE"/>
        </w:rPr>
      </w:pPr>
      <w:r w:rsidRPr="00CF20A1">
        <w:rPr>
          <w:b/>
          <w:bCs/>
          <w:lang w:val="en-DE"/>
        </w:rPr>
        <w:t>EU AI Act Compliance Support</w:t>
      </w:r>
    </w:p>
    <w:p w14:paraId="4323D761" w14:textId="77777777" w:rsidR="00CF20A1" w:rsidRPr="00CF20A1" w:rsidRDefault="00CF20A1" w:rsidP="00CF20A1">
      <w:pPr>
        <w:numPr>
          <w:ilvl w:val="0"/>
          <w:numId w:val="6"/>
        </w:numPr>
        <w:rPr>
          <w:lang w:val="en-DE"/>
        </w:rPr>
      </w:pPr>
      <w:r w:rsidRPr="00CF20A1">
        <w:rPr>
          <w:b/>
          <w:bCs/>
          <w:lang w:val="en-DE"/>
        </w:rPr>
        <w:t>Structured Roadmaps, Not Random Pilots</w:t>
      </w:r>
    </w:p>
    <w:p w14:paraId="510A7CE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Social Proof</w:t>
      </w:r>
    </w:p>
    <w:p w14:paraId="1A659902" w14:textId="77777777" w:rsidR="00CF20A1" w:rsidRPr="00CF20A1" w:rsidRDefault="00CF20A1" w:rsidP="00CF20A1">
      <w:pPr>
        <w:numPr>
          <w:ilvl w:val="0"/>
          <w:numId w:val="7"/>
        </w:numPr>
        <w:rPr>
          <w:lang w:val="en-DE"/>
        </w:rPr>
      </w:pPr>
      <w:r w:rsidRPr="00CF20A1">
        <w:rPr>
          <w:lang w:val="en-DE"/>
        </w:rPr>
        <w:t>“European multi-disciplinary network of AI experts”</w:t>
      </w:r>
    </w:p>
    <w:p w14:paraId="46ABB054" w14:textId="77777777" w:rsidR="00CF20A1" w:rsidRPr="00CF20A1" w:rsidRDefault="00CF20A1" w:rsidP="00CF20A1">
      <w:pPr>
        <w:numPr>
          <w:ilvl w:val="0"/>
          <w:numId w:val="7"/>
        </w:numPr>
        <w:rPr>
          <w:lang w:val="en-DE"/>
        </w:rPr>
      </w:pPr>
      <w:r w:rsidRPr="00CF20A1">
        <w:rPr>
          <w:lang w:val="en-DE"/>
        </w:rPr>
        <w:lastRenderedPageBreak/>
        <w:t>“Supporting SMEs across the EU”</w:t>
      </w:r>
    </w:p>
    <w:p w14:paraId="43984EB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2 — THE AI DILEMMA</w:t>
      </w:r>
    </w:p>
    <w:p w14:paraId="4511D31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57DD2F04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Explain the problem SMEs face (from PDF + PPT).</w:t>
      </w:r>
    </w:p>
    <w:p w14:paraId="5B6195B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Sections</w:t>
      </w:r>
    </w:p>
    <w:p w14:paraId="49B9E247" w14:textId="77777777" w:rsidR="00CF20A1" w:rsidRPr="00CF20A1" w:rsidRDefault="00CF20A1" w:rsidP="00CF20A1">
      <w:pPr>
        <w:numPr>
          <w:ilvl w:val="0"/>
          <w:numId w:val="8"/>
        </w:numPr>
        <w:rPr>
          <w:lang w:val="en-DE"/>
        </w:rPr>
      </w:pPr>
      <w:r w:rsidRPr="00CF20A1">
        <w:rPr>
          <w:b/>
          <w:bCs/>
          <w:lang w:val="en-DE"/>
        </w:rPr>
        <w:t>AI is accessible — but unclear</w:t>
      </w:r>
      <w:r w:rsidRPr="00CF20A1">
        <w:rPr>
          <w:lang w:val="en-DE"/>
        </w:rPr>
        <w:t xml:space="preserve"> Quote from PDF: </w:t>
      </w:r>
      <w:r w:rsidRPr="00CF20A1">
        <w:rPr>
          <w:i/>
          <w:iCs/>
          <w:lang w:val="en-DE"/>
        </w:rPr>
        <w:t>“SMEs stand at a crossroads. The technology is ready, but the path forward remains unclear.”</w:t>
      </w:r>
    </w:p>
    <w:p w14:paraId="7B2A923C" w14:textId="77777777" w:rsidR="00CF20A1" w:rsidRPr="00CF20A1" w:rsidRDefault="00CF20A1" w:rsidP="00CF20A1">
      <w:pPr>
        <w:numPr>
          <w:ilvl w:val="0"/>
          <w:numId w:val="8"/>
        </w:numPr>
        <w:rPr>
          <w:lang w:val="en-DE"/>
        </w:rPr>
      </w:pPr>
      <w:r w:rsidRPr="00CF20A1">
        <w:rPr>
          <w:b/>
          <w:bCs/>
          <w:lang w:val="en-DE"/>
        </w:rPr>
        <w:t>75%+ of SMEs experiment with AI but fail to gain value</w:t>
      </w:r>
    </w:p>
    <w:p w14:paraId="2B38FCD6" w14:textId="77777777" w:rsidR="00CF20A1" w:rsidRPr="00CF20A1" w:rsidRDefault="00CF20A1" w:rsidP="00CF20A1">
      <w:pPr>
        <w:numPr>
          <w:ilvl w:val="0"/>
          <w:numId w:val="8"/>
        </w:numPr>
        <w:rPr>
          <w:lang w:val="en-DE"/>
        </w:rPr>
      </w:pPr>
      <w:r w:rsidRPr="00CF20A1">
        <w:rPr>
          <w:b/>
          <w:bCs/>
          <w:lang w:val="en-DE"/>
        </w:rPr>
        <w:t>The pressure: competitors, vendors, regulators</w:t>
      </w:r>
    </w:p>
    <w:p w14:paraId="44486D17" w14:textId="77777777" w:rsidR="00CF20A1" w:rsidRPr="00CF20A1" w:rsidRDefault="00CF20A1" w:rsidP="00CF20A1">
      <w:pPr>
        <w:numPr>
          <w:ilvl w:val="0"/>
          <w:numId w:val="8"/>
        </w:numPr>
        <w:rPr>
          <w:lang w:val="en-DE"/>
        </w:rPr>
      </w:pPr>
      <w:r w:rsidRPr="00CF20A1">
        <w:rPr>
          <w:b/>
          <w:bCs/>
          <w:lang w:val="en-DE"/>
        </w:rPr>
        <w:t>The paradox: interest without clarity</w:t>
      </w:r>
    </w:p>
    <w:p w14:paraId="298DF2E8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Visuals</w:t>
      </w:r>
    </w:p>
    <w:p w14:paraId="45AC892B" w14:textId="77777777" w:rsidR="00CF20A1" w:rsidRPr="00CF20A1" w:rsidRDefault="00CF20A1" w:rsidP="00CF20A1">
      <w:pPr>
        <w:numPr>
          <w:ilvl w:val="0"/>
          <w:numId w:val="9"/>
        </w:numPr>
        <w:rPr>
          <w:lang w:val="en-DE"/>
        </w:rPr>
      </w:pPr>
      <w:r w:rsidRPr="00CF20A1">
        <w:rPr>
          <w:lang w:val="en-DE"/>
        </w:rPr>
        <w:t>Infographic: “Experimentation → Fragmentation → No Value”</w:t>
      </w:r>
    </w:p>
    <w:p w14:paraId="07171D20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3 — CORE BARRIERS</w:t>
      </w:r>
    </w:p>
    <w:p w14:paraId="1CC51AA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509D7F0B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Show empathy and expertise by naming the four barriers.</w:t>
      </w:r>
    </w:p>
    <w:p w14:paraId="451FB02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Four Barrier Cards</w:t>
      </w:r>
    </w:p>
    <w:p w14:paraId="6BB66664" w14:textId="77777777" w:rsidR="00CF20A1" w:rsidRPr="00CF20A1" w:rsidRDefault="00CF20A1" w:rsidP="00CF20A1">
      <w:pPr>
        <w:numPr>
          <w:ilvl w:val="0"/>
          <w:numId w:val="10"/>
        </w:numPr>
        <w:rPr>
          <w:lang w:val="en-DE"/>
        </w:rPr>
      </w:pPr>
      <w:r w:rsidRPr="00CF20A1">
        <w:rPr>
          <w:b/>
          <w:bCs/>
          <w:lang w:val="en-DE"/>
        </w:rPr>
        <w:t>Cost Perception</w:t>
      </w:r>
      <w:r w:rsidRPr="00CF20A1">
        <w:rPr>
          <w:lang w:val="en-DE"/>
        </w:rPr>
        <w:t xml:space="preserve"> </w:t>
      </w:r>
      <w:r w:rsidRPr="00CF20A1">
        <w:rPr>
          <w:i/>
          <w:iCs/>
          <w:lang w:val="en-DE"/>
        </w:rPr>
        <w:t>“Fear of choosing wrong becomes a financial barrier.”</w:t>
      </w:r>
    </w:p>
    <w:p w14:paraId="4F83056F" w14:textId="77777777" w:rsidR="00CF20A1" w:rsidRPr="00CF20A1" w:rsidRDefault="00CF20A1" w:rsidP="00CF20A1">
      <w:pPr>
        <w:numPr>
          <w:ilvl w:val="0"/>
          <w:numId w:val="10"/>
        </w:numPr>
        <w:rPr>
          <w:lang w:val="en-DE"/>
        </w:rPr>
      </w:pPr>
      <w:r w:rsidRPr="00CF20A1">
        <w:rPr>
          <w:b/>
          <w:bCs/>
          <w:lang w:val="en-DE"/>
        </w:rPr>
        <w:t>Skills Gap</w:t>
      </w:r>
    </w:p>
    <w:p w14:paraId="70745DF2" w14:textId="77777777" w:rsidR="00CF20A1" w:rsidRPr="00CF20A1" w:rsidRDefault="00CF20A1" w:rsidP="00CF20A1">
      <w:pPr>
        <w:numPr>
          <w:ilvl w:val="0"/>
          <w:numId w:val="10"/>
        </w:numPr>
        <w:rPr>
          <w:lang w:val="en-DE"/>
        </w:rPr>
      </w:pPr>
      <w:r w:rsidRPr="00CF20A1">
        <w:rPr>
          <w:b/>
          <w:bCs/>
          <w:lang w:val="en-DE"/>
        </w:rPr>
        <w:t>Organizational Resistance</w:t>
      </w:r>
    </w:p>
    <w:p w14:paraId="3B44F8F6" w14:textId="77777777" w:rsidR="00CF20A1" w:rsidRPr="00CF20A1" w:rsidRDefault="00CF20A1" w:rsidP="00CF20A1">
      <w:pPr>
        <w:numPr>
          <w:ilvl w:val="0"/>
          <w:numId w:val="10"/>
        </w:numPr>
        <w:rPr>
          <w:lang w:val="en-DE"/>
        </w:rPr>
      </w:pPr>
      <w:r w:rsidRPr="00CF20A1">
        <w:rPr>
          <w:b/>
          <w:bCs/>
          <w:lang w:val="en-DE"/>
        </w:rPr>
        <w:t>Compliance &amp; Ethics (EU AI Act)</w:t>
      </w:r>
    </w:p>
    <w:p w14:paraId="600FCC8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CTA</w:t>
      </w:r>
    </w:p>
    <w:p w14:paraId="59257A95" w14:textId="77777777" w:rsidR="00CF20A1" w:rsidRPr="00CF20A1" w:rsidRDefault="00CF20A1" w:rsidP="00CF20A1">
      <w:pPr>
        <w:rPr>
          <w:lang w:val="en-DE"/>
        </w:rPr>
      </w:pPr>
      <w:r w:rsidRPr="00CF20A1">
        <w:rPr>
          <w:i/>
          <w:iCs/>
          <w:lang w:val="en-DE"/>
        </w:rPr>
        <w:t>See how coaching breaks these barriers →</w:t>
      </w:r>
    </w:p>
    <w:p w14:paraId="0DDC7A6D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4 — COACHING: THE BARRIER’S BREAKER</w:t>
      </w:r>
    </w:p>
    <w:p w14:paraId="5E516856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741C82AE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Explain your core service: structured coaching.</w:t>
      </w:r>
    </w:p>
    <w:p w14:paraId="04CE4C7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Key Blocks</w:t>
      </w:r>
    </w:p>
    <w:p w14:paraId="79574F02" w14:textId="77777777" w:rsidR="00CF20A1" w:rsidRPr="00CF20A1" w:rsidRDefault="00CF20A1" w:rsidP="00CF20A1">
      <w:pPr>
        <w:numPr>
          <w:ilvl w:val="0"/>
          <w:numId w:val="11"/>
        </w:numPr>
        <w:rPr>
          <w:lang w:val="en-DE"/>
        </w:rPr>
      </w:pPr>
      <w:r w:rsidRPr="00CF20A1">
        <w:rPr>
          <w:lang w:val="en-DE"/>
        </w:rPr>
        <w:t>Demystification</w:t>
      </w:r>
    </w:p>
    <w:p w14:paraId="257EF644" w14:textId="77777777" w:rsidR="00CF20A1" w:rsidRPr="00CF20A1" w:rsidRDefault="00CF20A1" w:rsidP="00CF20A1">
      <w:pPr>
        <w:numPr>
          <w:ilvl w:val="0"/>
          <w:numId w:val="11"/>
        </w:numPr>
        <w:rPr>
          <w:lang w:val="en-DE"/>
        </w:rPr>
      </w:pPr>
      <w:r w:rsidRPr="00CF20A1">
        <w:rPr>
          <w:lang w:val="en-DE"/>
        </w:rPr>
        <w:t>Bridging the skills gap</w:t>
      </w:r>
    </w:p>
    <w:p w14:paraId="12BA4FF8" w14:textId="77777777" w:rsidR="00CF20A1" w:rsidRPr="00CF20A1" w:rsidRDefault="00CF20A1" w:rsidP="00CF20A1">
      <w:pPr>
        <w:numPr>
          <w:ilvl w:val="0"/>
          <w:numId w:val="11"/>
        </w:numPr>
        <w:rPr>
          <w:lang w:val="en-DE"/>
        </w:rPr>
      </w:pPr>
      <w:r w:rsidRPr="00CF20A1">
        <w:rPr>
          <w:lang w:val="en-DE"/>
        </w:rPr>
        <w:lastRenderedPageBreak/>
        <w:t>Reducing resistance</w:t>
      </w:r>
    </w:p>
    <w:p w14:paraId="109A9897" w14:textId="77777777" w:rsidR="00CF20A1" w:rsidRPr="00CF20A1" w:rsidRDefault="00CF20A1" w:rsidP="00CF20A1">
      <w:pPr>
        <w:numPr>
          <w:ilvl w:val="0"/>
          <w:numId w:val="11"/>
        </w:numPr>
        <w:rPr>
          <w:lang w:val="en-DE"/>
        </w:rPr>
      </w:pPr>
      <w:r w:rsidRPr="00CF20A1">
        <w:rPr>
          <w:lang w:val="en-DE"/>
        </w:rPr>
        <w:t>Ensuring compliance</w:t>
      </w:r>
    </w:p>
    <w:p w14:paraId="15DC94E0" w14:textId="77777777" w:rsidR="00CF20A1" w:rsidRPr="00CF20A1" w:rsidRDefault="00CF20A1" w:rsidP="00CF20A1">
      <w:pPr>
        <w:numPr>
          <w:ilvl w:val="0"/>
          <w:numId w:val="11"/>
        </w:numPr>
        <w:rPr>
          <w:lang w:val="en-DE"/>
        </w:rPr>
      </w:pPr>
      <w:r w:rsidRPr="00CF20A1">
        <w:rPr>
          <w:lang w:val="en-DE"/>
        </w:rPr>
        <w:t>Turning uncertainty into confidence</w:t>
      </w:r>
    </w:p>
    <w:p w14:paraId="4A481BC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Visual</w:t>
      </w:r>
    </w:p>
    <w:p w14:paraId="4B5FA426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A “before/after” transformation diagram.</w:t>
      </w:r>
    </w:p>
    <w:p w14:paraId="2F29186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5 — AI SOLUTION CLASSES</w:t>
      </w:r>
    </w:p>
    <w:p w14:paraId="5698FB28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45E81708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Introduce your 5-tier model.</w:t>
      </w:r>
    </w:p>
    <w:p w14:paraId="73C85E27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Five Cards (each links to a detail page)</w:t>
      </w:r>
    </w:p>
    <w:p w14:paraId="68D0EC9C" w14:textId="77777777" w:rsidR="00CF20A1" w:rsidRPr="00CF20A1" w:rsidRDefault="00CF20A1" w:rsidP="00CF20A1">
      <w:pPr>
        <w:numPr>
          <w:ilvl w:val="0"/>
          <w:numId w:val="12"/>
        </w:numPr>
        <w:rPr>
          <w:lang w:val="en-DE"/>
        </w:rPr>
      </w:pPr>
      <w:r w:rsidRPr="00CF20A1">
        <w:rPr>
          <w:b/>
          <w:bCs/>
          <w:lang w:val="en-DE"/>
        </w:rPr>
        <w:t>Personal Productivity</w:t>
      </w:r>
    </w:p>
    <w:p w14:paraId="321212FC" w14:textId="77777777" w:rsidR="00CF20A1" w:rsidRPr="00CF20A1" w:rsidRDefault="00CF20A1" w:rsidP="00CF20A1">
      <w:pPr>
        <w:numPr>
          <w:ilvl w:val="0"/>
          <w:numId w:val="12"/>
        </w:numPr>
        <w:rPr>
          <w:lang w:val="en-DE"/>
        </w:rPr>
      </w:pPr>
      <w:r w:rsidRPr="00CF20A1">
        <w:rPr>
          <w:b/>
          <w:bCs/>
          <w:lang w:val="en-DE"/>
        </w:rPr>
        <w:t>Intelligent Workflow Automations</w:t>
      </w:r>
    </w:p>
    <w:p w14:paraId="7A6F201D" w14:textId="77777777" w:rsidR="00CF20A1" w:rsidRPr="00CF20A1" w:rsidRDefault="00CF20A1" w:rsidP="00CF20A1">
      <w:pPr>
        <w:numPr>
          <w:ilvl w:val="0"/>
          <w:numId w:val="12"/>
        </w:numPr>
        <w:rPr>
          <w:lang w:val="en-DE"/>
        </w:rPr>
      </w:pPr>
      <w:r w:rsidRPr="00CF20A1">
        <w:rPr>
          <w:b/>
          <w:bCs/>
          <w:lang w:val="en-DE"/>
        </w:rPr>
        <w:t>RAG Solutions</w:t>
      </w:r>
    </w:p>
    <w:p w14:paraId="142FFF2F" w14:textId="77777777" w:rsidR="00CF20A1" w:rsidRPr="00CF20A1" w:rsidRDefault="00CF20A1" w:rsidP="00CF20A1">
      <w:pPr>
        <w:numPr>
          <w:ilvl w:val="0"/>
          <w:numId w:val="12"/>
        </w:numPr>
        <w:rPr>
          <w:lang w:val="en-DE"/>
        </w:rPr>
      </w:pPr>
      <w:r w:rsidRPr="00CF20A1">
        <w:rPr>
          <w:b/>
          <w:bCs/>
          <w:lang w:val="en-DE"/>
        </w:rPr>
        <w:t>Reasoning Agents</w:t>
      </w:r>
    </w:p>
    <w:p w14:paraId="105D714A" w14:textId="77777777" w:rsidR="00CF20A1" w:rsidRPr="00CF20A1" w:rsidRDefault="00CF20A1" w:rsidP="00CF20A1">
      <w:pPr>
        <w:numPr>
          <w:ilvl w:val="0"/>
          <w:numId w:val="12"/>
        </w:numPr>
        <w:rPr>
          <w:lang w:val="en-DE"/>
        </w:rPr>
      </w:pPr>
      <w:r w:rsidRPr="00CF20A1">
        <w:rPr>
          <w:b/>
          <w:bCs/>
          <w:lang w:val="en-DE"/>
        </w:rPr>
        <w:t>Custom AI Models</w:t>
      </w:r>
    </w:p>
    <w:p w14:paraId="6BCFD4B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6 — SOLUTION CLASS DETAIL PAGES (5 pages)</w:t>
      </w:r>
    </w:p>
    <w:p w14:paraId="1F211A9F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Each page includes:</w:t>
      </w:r>
    </w:p>
    <w:p w14:paraId="5407160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Structure</w:t>
      </w:r>
    </w:p>
    <w:p w14:paraId="2EE4392C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Definition</w:t>
      </w:r>
    </w:p>
    <w:p w14:paraId="04721CC9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SME Value</w:t>
      </w:r>
    </w:p>
    <w:p w14:paraId="28C70FA8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Examples</w:t>
      </w:r>
    </w:p>
    <w:p w14:paraId="77B06231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Readiness Requirements</w:t>
      </w:r>
    </w:p>
    <w:p w14:paraId="44B3DA8D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Where it fits in the roadmap</w:t>
      </w:r>
    </w:p>
    <w:p w14:paraId="42D42AAA" w14:textId="77777777" w:rsidR="00CF20A1" w:rsidRPr="00CF20A1" w:rsidRDefault="00CF20A1" w:rsidP="00CF20A1">
      <w:pPr>
        <w:numPr>
          <w:ilvl w:val="0"/>
          <w:numId w:val="13"/>
        </w:numPr>
        <w:rPr>
          <w:lang w:val="en-DE"/>
        </w:rPr>
      </w:pPr>
      <w:r w:rsidRPr="00CF20A1">
        <w:rPr>
          <w:b/>
          <w:bCs/>
          <w:lang w:val="en-DE"/>
        </w:rPr>
        <w:t>CTA:</w:t>
      </w:r>
      <w:r w:rsidRPr="00CF20A1">
        <w:rPr>
          <w:lang w:val="en-DE"/>
        </w:rPr>
        <w:t xml:space="preserve"> </w:t>
      </w:r>
      <w:r w:rsidRPr="00CF20A1">
        <w:rPr>
          <w:i/>
          <w:iCs/>
          <w:lang w:val="en-DE"/>
        </w:rPr>
        <w:t>Assess your readiness</w:t>
      </w:r>
    </w:p>
    <w:p w14:paraId="6075949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Example (RAG Solutions)</w:t>
      </w:r>
    </w:p>
    <w:p w14:paraId="19D381F0" w14:textId="77777777" w:rsidR="00CF20A1" w:rsidRPr="00CF20A1" w:rsidRDefault="00CF20A1" w:rsidP="00CF20A1">
      <w:pPr>
        <w:numPr>
          <w:ilvl w:val="0"/>
          <w:numId w:val="14"/>
        </w:numPr>
        <w:rPr>
          <w:lang w:val="en-DE"/>
        </w:rPr>
      </w:pPr>
      <w:r w:rsidRPr="00CF20A1">
        <w:rPr>
          <w:lang w:val="en-DE"/>
        </w:rPr>
        <w:t xml:space="preserve">Quote from PDF: </w:t>
      </w:r>
      <w:r w:rsidRPr="00CF20A1">
        <w:rPr>
          <w:i/>
          <w:iCs/>
          <w:lang w:val="en-DE"/>
        </w:rPr>
        <w:t>“AI becomes a knowledge assistant that operationalizes the organization’s collective intelligence.”</w:t>
      </w:r>
    </w:p>
    <w:p w14:paraId="622C966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7 — OUR METHODOLOGY (Driving-Triad)</w:t>
      </w:r>
    </w:p>
    <w:p w14:paraId="63939CF3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30F90FD0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lastRenderedPageBreak/>
        <w:t>Explain your strategic framework.</w:t>
      </w:r>
    </w:p>
    <w:p w14:paraId="5DE069DD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Three Pillars</w:t>
      </w:r>
    </w:p>
    <w:p w14:paraId="054A322F" w14:textId="77777777" w:rsidR="00CF20A1" w:rsidRPr="00CF20A1" w:rsidRDefault="00CF20A1" w:rsidP="00CF20A1">
      <w:pPr>
        <w:numPr>
          <w:ilvl w:val="0"/>
          <w:numId w:val="15"/>
        </w:numPr>
        <w:rPr>
          <w:lang w:val="en-DE"/>
        </w:rPr>
      </w:pPr>
      <w:r w:rsidRPr="00CF20A1">
        <w:rPr>
          <w:b/>
          <w:bCs/>
          <w:lang w:val="en-DE"/>
        </w:rPr>
        <w:t>Need</w:t>
      </w:r>
    </w:p>
    <w:p w14:paraId="0A73E1F6" w14:textId="77777777" w:rsidR="00CF20A1" w:rsidRPr="00CF20A1" w:rsidRDefault="00CF20A1" w:rsidP="00CF20A1">
      <w:pPr>
        <w:numPr>
          <w:ilvl w:val="0"/>
          <w:numId w:val="15"/>
        </w:numPr>
        <w:rPr>
          <w:lang w:val="en-DE"/>
        </w:rPr>
      </w:pPr>
      <w:r w:rsidRPr="00CF20A1">
        <w:rPr>
          <w:b/>
          <w:bCs/>
          <w:lang w:val="en-DE"/>
        </w:rPr>
        <w:t>Opportunity</w:t>
      </w:r>
    </w:p>
    <w:p w14:paraId="1AB04647" w14:textId="77777777" w:rsidR="00CF20A1" w:rsidRPr="00CF20A1" w:rsidRDefault="00CF20A1" w:rsidP="00CF20A1">
      <w:pPr>
        <w:numPr>
          <w:ilvl w:val="0"/>
          <w:numId w:val="15"/>
        </w:numPr>
        <w:rPr>
          <w:lang w:val="en-DE"/>
        </w:rPr>
      </w:pPr>
      <w:r w:rsidRPr="00CF20A1">
        <w:rPr>
          <w:b/>
          <w:bCs/>
          <w:lang w:val="en-DE"/>
        </w:rPr>
        <w:t>Readiness</w:t>
      </w:r>
    </w:p>
    <w:p w14:paraId="7784D633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Diagram</w:t>
      </w:r>
    </w:p>
    <w:p w14:paraId="3E1A5C83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Triangle with dynamic arrows.</w:t>
      </w:r>
    </w:p>
    <w:p w14:paraId="145BDC58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Copy</w:t>
      </w:r>
    </w:p>
    <w:p w14:paraId="2320CBC6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“The roadmap adapts dynamically as these three vertices evolve.”</w:t>
      </w:r>
    </w:p>
    <w:p w14:paraId="3C36406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8 — ABOUT THE BROKERAI</w:t>
      </w:r>
    </w:p>
    <w:p w14:paraId="085252BE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593CFEE4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Build trust.</w:t>
      </w:r>
    </w:p>
    <w:p w14:paraId="140B4FB1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Sections</w:t>
      </w:r>
    </w:p>
    <w:p w14:paraId="10FCEB22" w14:textId="77777777" w:rsidR="00CF20A1" w:rsidRPr="00CF20A1" w:rsidRDefault="00CF20A1" w:rsidP="00CF20A1">
      <w:pPr>
        <w:numPr>
          <w:ilvl w:val="0"/>
          <w:numId w:val="16"/>
        </w:numPr>
        <w:rPr>
          <w:lang w:val="en-DE"/>
        </w:rPr>
      </w:pPr>
      <w:r w:rsidRPr="00CF20A1">
        <w:rPr>
          <w:lang w:val="en-DE"/>
        </w:rPr>
        <w:t>Mission</w:t>
      </w:r>
    </w:p>
    <w:p w14:paraId="51D522CF" w14:textId="77777777" w:rsidR="00CF20A1" w:rsidRPr="00CF20A1" w:rsidRDefault="00CF20A1" w:rsidP="00CF20A1">
      <w:pPr>
        <w:numPr>
          <w:ilvl w:val="0"/>
          <w:numId w:val="16"/>
        </w:numPr>
        <w:rPr>
          <w:lang w:val="en-DE"/>
        </w:rPr>
      </w:pPr>
      <w:r w:rsidRPr="00CF20A1">
        <w:rPr>
          <w:lang w:val="en-DE"/>
        </w:rPr>
        <w:t>European expert network</w:t>
      </w:r>
    </w:p>
    <w:p w14:paraId="78A54686" w14:textId="77777777" w:rsidR="00CF20A1" w:rsidRPr="00CF20A1" w:rsidRDefault="00CF20A1" w:rsidP="00CF20A1">
      <w:pPr>
        <w:numPr>
          <w:ilvl w:val="0"/>
          <w:numId w:val="16"/>
        </w:numPr>
        <w:rPr>
          <w:lang w:val="en-DE"/>
        </w:rPr>
      </w:pPr>
      <w:r w:rsidRPr="00CF20A1">
        <w:rPr>
          <w:lang w:val="en-DE"/>
        </w:rPr>
        <w:t>Vendor-neutral positioning</w:t>
      </w:r>
    </w:p>
    <w:p w14:paraId="778F6F06" w14:textId="77777777" w:rsidR="00CF20A1" w:rsidRPr="00CF20A1" w:rsidRDefault="00CF20A1" w:rsidP="00CF20A1">
      <w:pPr>
        <w:numPr>
          <w:ilvl w:val="0"/>
          <w:numId w:val="16"/>
        </w:numPr>
        <w:rPr>
          <w:lang w:val="en-DE"/>
        </w:rPr>
      </w:pPr>
      <w:r w:rsidRPr="00CF20A1">
        <w:rPr>
          <w:lang w:val="en-DE"/>
        </w:rPr>
        <w:t>Regulatory expertise</w:t>
      </w:r>
    </w:p>
    <w:p w14:paraId="54A32C32" w14:textId="77777777" w:rsidR="00CF20A1" w:rsidRPr="00CF20A1" w:rsidRDefault="00CF20A1" w:rsidP="00CF20A1">
      <w:pPr>
        <w:numPr>
          <w:ilvl w:val="0"/>
          <w:numId w:val="16"/>
        </w:numPr>
        <w:rPr>
          <w:lang w:val="en-DE"/>
        </w:rPr>
      </w:pPr>
      <w:r w:rsidRPr="00CF20A1">
        <w:rPr>
          <w:lang w:val="en-DE"/>
        </w:rPr>
        <w:t>Why SMEs choose us</w:t>
      </w:r>
    </w:p>
    <w:p w14:paraId="12E34D1D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Quote from PDF</w:t>
      </w:r>
    </w:p>
    <w:p w14:paraId="351207EF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“We are not a vendor. We are a strategic broker.”</w:t>
      </w:r>
    </w:p>
    <w:p w14:paraId="0FC730B9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9 — VALUE-CENTRIC MODEL</w:t>
      </w:r>
    </w:p>
    <w:p w14:paraId="67A4D4F7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398AE491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Explain your engagement model.</w:t>
      </w:r>
    </w:p>
    <w:p w14:paraId="206F6A8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Six Steps</w:t>
      </w:r>
    </w:p>
    <w:p w14:paraId="6D56FE21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t>Structured discovery</w:t>
      </w:r>
    </w:p>
    <w:p w14:paraId="3D603B90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t>Roadmap blueprinting</w:t>
      </w:r>
    </w:p>
    <w:p w14:paraId="2FD9DBA7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t>Vendor brokerage</w:t>
      </w:r>
    </w:p>
    <w:p w14:paraId="53CC756D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t>Change management</w:t>
      </w:r>
    </w:p>
    <w:p w14:paraId="65C1B5AE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lastRenderedPageBreak/>
        <w:t>Compliance guidance</w:t>
      </w:r>
    </w:p>
    <w:p w14:paraId="5363C14E" w14:textId="77777777" w:rsidR="00CF20A1" w:rsidRPr="00CF20A1" w:rsidRDefault="00CF20A1" w:rsidP="00CF20A1">
      <w:pPr>
        <w:numPr>
          <w:ilvl w:val="0"/>
          <w:numId w:val="17"/>
        </w:numPr>
        <w:rPr>
          <w:lang w:val="en-DE"/>
        </w:rPr>
      </w:pPr>
      <w:r w:rsidRPr="00CF20A1">
        <w:rPr>
          <w:lang w:val="en-DE"/>
        </w:rPr>
        <w:t>Continuous ROI tracking</w:t>
      </w:r>
    </w:p>
    <w:p w14:paraId="34FBB929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Three Value Layers</w:t>
      </w:r>
    </w:p>
    <w:p w14:paraId="37FB1BFB" w14:textId="77777777" w:rsidR="00CF20A1" w:rsidRPr="00CF20A1" w:rsidRDefault="00CF20A1" w:rsidP="00CF20A1">
      <w:pPr>
        <w:numPr>
          <w:ilvl w:val="0"/>
          <w:numId w:val="18"/>
        </w:numPr>
        <w:rPr>
          <w:lang w:val="en-DE"/>
        </w:rPr>
      </w:pPr>
      <w:r w:rsidRPr="00CF20A1">
        <w:rPr>
          <w:lang w:val="en-DE"/>
        </w:rPr>
        <w:t>Operational</w:t>
      </w:r>
    </w:p>
    <w:p w14:paraId="376D4DF7" w14:textId="77777777" w:rsidR="00CF20A1" w:rsidRPr="00CF20A1" w:rsidRDefault="00CF20A1" w:rsidP="00CF20A1">
      <w:pPr>
        <w:numPr>
          <w:ilvl w:val="0"/>
          <w:numId w:val="18"/>
        </w:numPr>
        <w:rPr>
          <w:lang w:val="en-DE"/>
        </w:rPr>
      </w:pPr>
      <w:r w:rsidRPr="00CF20A1">
        <w:rPr>
          <w:lang w:val="en-DE"/>
        </w:rPr>
        <w:t>Strategic</w:t>
      </w:r>
    </w:p>
    <w:p w14:paraId="7754D824" w14:textId="77777777" w:rsidR="00CF20A1" w:rsidRPr="00CF20A1" w:rsidRDefault="00CF20A1" w:rsidP="00CF20A1">
      <w:pPr>
        <w:numPr>
          <w:ilvl w:val="0"/>
          <w:numId w:val="18"/>
        </w:numPr>
        <w:rPr>
          <w:lang w:val="en-DE"/>
        </w:rPr>
      </w:pPr>
      <w:r w:rsidRPr="00CF20A1">
        <w:rPr>
          <w:lang w:val="en-DE"/>
        </w:rPr>
        <w:t>Transformational</w:t>
      </w:r>
    </w:p>
    <w:p w14:paraId="0CF4CE00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10 — STARTING THE JOURNEY</w:t>
      </w:r>
    </w:p>
    <w:p w14:paraId="268F7F4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Purpose</w:t>
      </w:r>
    </w:p>
    <w:p w14:paraId="6A12F094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Conversion page.</w:t>
      </w:r>
    </w:p>
    <w:p w14:paraId="73A44E88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Copy</w:t>
      </w:r>
    </w:p>
    <w:p w14:paraId="01659F69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“The first step in any AI journey should not be a technology purchase — it should be a conversation.”</w:t>
      </w:r>
    </w:p>
    <w:p w14:paraId="32A1371E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CTA</w:t>
      </w:r>
    </w:p>
    <w:p w14:paraId="6DCC47AC" w14:textId="77777777" w:rsidR="00CF20A1" w:rsidRPr="00CF20A1" w:rsidRDefault="00CF20A1" w:rsidP="00CF20A1">
      <w:pPr>
        <w:numPr>
          <w:ilvl w:val="0"/>
          <w:numId w:val="19"/>
        </w:numPr>
        <w:rPr>
          <w:lang w:val="en-DE"/>
        </w:rPr>
      </w:pPr>
      <w:r w:rsidRPr="00CF20A1">
        <w:rPr>
          <w:i/>
          <w:iCs/>
          <w:lang w:val="en-DE"/>
        </w:rPr>
        <w:t>Book a Discovery Call</w:t>
      </w:r>
    </w:p>
    <w:p w14:paraId="50E68BA7" w14:textId="77777777" w:rsidR="00CF20A1" w:rsidRPr="00CF20A1" w:rsidRDefault="00CF20A1" w:rsidP="00CF20A1">
      <w:pPr>
        <w:numPr>
          <w:ilvl w:val="0"/>
          <w:numId w:val="19"/>
        </w:numPr>
        <w:rPr>
          <w:lang w:val="en-DE"/>
        </w:rPr>
      </w:pPr>
      <w:r w:rsidRPr="00CF20A1">
        <w:rPr>
          <w:i/>
          <w:iCs/>
          <w:lang w:val="en-DE"/>
        </w:rPr>
        <w:t>Download the AI Roadmap Guide</w:t>
      </w:r>
    </w:p>
    <w:p w14:paraId="3788792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PAGE 11 — CONTACT</w:t>
      </w:r>
    </w:p>
    <w:p w14:paraId="099BE3A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Fields</w:t>
      </w:r>
    </w:p>
    <w:p w14:paraId="3C79FA8D" w14:textId="77777777" w:rsidR="00CF20A1" w:rsidRPr="00CF20A1" w:rsidRDefault="00CF20A1" w:rsidP="00CF20A1">
      <w:pPr>
        <w:numPr>
          <w:ilvl w:val="0"/>
          <w:numId w:val="20"/>
        </w:numPr>
        <w:rPr>
          <w:lang w:val="en-DE"/>
        </w:rPr>
      </w:pPr>
      <w:r w:rsidRPr="00CF20A1">
        <w:rPr>
          <w:lang w:val="en-DE"/>
        </w:rPr>
        <w:t>Name</w:t>
      </w:r>
    </w:p>
    <w:p w14:paraId="2E8DCE7D" w14:textId="77777777" w:rsidR="00CF20A1" w:rsidRPr="00CF20A1" w:rsidRDefault="00CF20A1" w:rsidP="00CF20A1">
      <w:pPr>
        <w:numPr>
          <w:ilvl w:val="0"/>
          <w:numId w:val="20"/>
        </w:numPr>
        <w:rPr>
          <w:lang w:val="en-DE"/>
        </w:rPr>
      </w:pPr>
      <w:r w:rsidRPr="00CF20A1">
        <w:rPr>
          <w:lang w:val="en-DE"/>
        </w:rPr>
        <w:t>Company</w:t>
      </w:r>
    </w:p>
    <w:p w14:paraId="11374E08" w14:textId="77777777" w:rsidR="00CF20A1" w:rsidRPr="00CF20A1" w:rsidRDefault="00CF20A1" w:rsidP="00CF20A1">
      <w:pPr>
        <w:numPr>
          <w:ilvl w:val="0"/>
          <w:numId w:val="20"/>
        </w:numPr>
        <w:rPr>
          <w:lang w:val="en-DE"/>
        </w:rPr>
      </w:pPr>
      <w:r w:rsidRPr="00CF20A1">
        <w:rPr>
          <w:lang w:val="en-DE"/>
        </w:rPr>
        <w:t>Email</w:t>
      </w:r>
    </w:p>
    <w:p w14:paraId="11B93A5D" w14:textId="77777777" w:rsidR="00CF20A1" w:rsidRPr="00CF20A1" w:rsidRDefault="00CF20A1" w:rsidP="00CF20A1">
      <w:pPr>
        <w:numPr>
          <w:ilvl w:val="0"/>
          <w:numId w:val="20"/>
        </w:numPr>
        <w:rPr>
          <w:lang w:val="en-DE"/>
        </w:rPr>
      </w:pPr>
      <w:r w:rsidRPr="00CF20A1">
        <w:rPr>
          <w:lang w:val="en-DE"/>
        </w:rPr>
        <w:t>Message</w:t>
      </w:r>
    </w:p>
    <w:p w14:paraId="0A00B0C5" w14:textId="77777777" w:rsidR="00CF20A1" w:rsidRPr="00CF20A1" w:rsidRDefault="00CF20A1" w:rsidP="00CF20A1">
      <w:pPr>
        <w:numPr>
          <w:ilvl w:val="0"/>
          <w:numId w:val="20"/>
        </w:numPr>
        <w:rPr>
          <w:lang w:val="en-DE"/>
        </w:rPr>
      </w:pPr>
      <w:r w:rsidRPr="00CF20A1">
        <w:rPr>
          <w:lang w:val="en-DE"/>
        </w:rPr>
        <w:t>Optional: “Describe your AI interest”</w:t>
      </w:r>
    </w:p>
    <w:p w14:paraId="578A24C5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Email</w:t>
      </w:r>
    </w:p>
    <w:p w14:paraId="69B1840A" w14:textId="77777777" w:rsidR="00CF20A1" w:rsidRPr="00CF20A1" w:rsidRDefault="00CF20A1" w:rsidP="00CF20A1">
      <w:pPr>
        <w:rPr>
          <w:lang w:val="en-DE"/>
        </w:rPr>
      </w:pPr>
      <w:proofErr w:type="spellStart"/>
      <w:r w:rsidRPr="00CF20A1">
        <w:rPr>
          <w:lang w:val="en-DE"/>
        </w:rPr>
        <w:t>info@thebrokerAI.tech</w:t>
      </w:r>
      <w:proofErr w:type="spellEnd"/>
    </w:p>
    <w:p w14:paraId="5A2351BE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4. Visual Identity Specification</w:t>
      </w:r>
    </w:p>
    <w:p w14:paraId="1803C543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Logo</w:t>
      </w:r>
    </w:p>
    <w:p w14:paraId="63B349A5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Use the microchip/circuit graphic as the brand symbol.</w:t>
      </w:r>
    </w:p>
    <w:p w14:paraId="701D2285" w14:textId="77777777" w:rsidR="00CF20A1" w:rsidRPr="00CF20A1" w:rsidRDefault="00CF20A1" w:rsidP="00CF20A1">
      <w:pPr>
        <w:rPr>
          <w:b/>
          <w:bCs/>
          <w:lang w:val="en-DE"/>
        </w:rPr>
      </w:pPr>
      <w:proofErr w:type="spellStart"/>
      <w:r w:rsidRPr="00CF20A1">
        <w:rPr>
          <w:b/>
          <w:bCs/>
          <w:lang w:val="en-DE"/>
        </w:rPr>
        <w:t>Color</w:t>
      </w:r>
      <w:proofErr w:type="spellEnd"/>
      <w:r w:rsidRPr="00CF20A1">
        <w:rPr>
          <w:b/>
          <w:bCs/>
          <w:lang w:val="en-DE"/>
        </w:rPr>
        <w:t xml:space="preserve"> Palette</w:t>
      </w:r>
    </w:p>
    <w:p w14:paraId="28C23184" w14:textId="77777777" w:rsidR="00CF20A1" w:rsidRPr="00CF20A1" w:rsidRDefault="00CF20A1" w:rsidP="00CF20A1">
      <w:pPr>
        <w:numPr>
          <w:ilvl w:val="0"/>
          <w:numId w:val="21"/>
        </w:numPr>
        <w:rPr>
          <w:lang w:val="en-DE"/>
        </w:rPr>
      </w:pPr>
      <w:r w:rsidRPr="00CF20A1">
        <w:rPr>
          <w:b/>
          <w:bCs/>
          <w:lang w:val="en-DE"/>
        </w:rPr>
        <w:lastRenderedPageBreak/>
        <w:t>Primary:</w:t>
      </w:r>
      <w:r w:rsidRPr="00CF20A1">
        <w:rPr>
          <w:lang w:val="en-DE"/>
        </w:rPr>
        <w:t xml:space="preserve"> Deep navy / charcoal (trust, professionalism)</w:t>
      </w:r>
    </w:p>
    <w:p w14:paraId="3CF26FB1" w14:textId="77777777" w:rsidR="00CF20A1" w:rsidRPr="00CF20A1" w:rsidRDefault="00CF20A1" w:rsidP="00CF20A1">
      <w:pPr>
        <w:numPr>
          <w:ilvl w:val="0"/>
          <w:numId w:val="21"/>
        </w:numPr>
        <w:rPr>
          <w:lang w:val="en-DE"/>
        </w:rPr>
      </w:pPr>
      <w:r w:rsidRPr="00CF20A1">
        <w:rPr>
          <w:b/>
          <w:bCs/>
          <w:lang w:val="en-DE"/>
        </w:rPr>
        <w:t>Secondary:</w:t>
      </w:r>
      <w:r w:rsidRPr="00CF20A1">
        <w:rPr>
          <w:lang w:val="en-DE"/>
        </w:rPr>
        <w:t xml:space="preserve"> Electric blue (technology)</w:t>
      </w:r>
    </w:p>
    <w:p w14:paraId="3BB3B1DE" w14:textId="77777777" w:rsidR="00CF20A1" w:rsidRPr="00CF20A1" w:rsidRDefault="00CF20A1" w:rsidP="00CF20A1">
      <w:pPr>
        <w:numPr>
          <w:ilvl w:val="0"/>
          <w:numId w:val="21"/>
        </w:numPr>
        <w:rPr>
          <w:lang w:val="en-DE"/>
        </w:rPr>
      </w:pPr>
      <w:r w:rsidRPr="00CF20A1">
        <w:rPr>
          <w:b/>
          <w:bCs/>
          <w:lang w:val="en-DE"/>
        </w:rPr>
        <w:t>Accent:</w:t>
      </w:r>
      <w:r w:rsidRPr="00CF20A1">
        <w:rPr>
          <w:lang w:val="en-DE"/>
        </w:rPr>
        <w:t xml:space="preserve"> White / light grey (clarity)</w:t>
      </w:r>
    </w:p>
    <w:p w14:paraId="77BB5FF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Typography</w:t>
      </w:r>
    </w:p>
    <w:p w14:paraId="6A5CBFFF" w14:textId="77777777" w:rsidR="00CF20A1" w:rsidRPr="00CF20A1" w:rsidRDefault="00CF20A1" w:rsidP="00CF20A1">
      <w:pPr>
        <w:numPr>
          <w:ilvl w:val="0"/>
          <w:numId w:val="22"/>
        </w:numPr>
        <w:rPr>
          <w:lang w:val="en-DE"/>
        </w:rPr>
      </w:pPr>
      <w:r w:rsidRPr="00CF20A1">
        <w:rPr>
          <w:b/>
          <w:bCs/>
          <w:lang w:val="en-DE"/>
        </w:rPr>
        <w:t>Headings:</w:t>
      </w:r>
      <w:r w:rsidRPr="00CF20A1">
        <w:rPr>
          <w:lang w:val="en-DE"/>
        </w:rPr>
        <w:t xml:space="preserve"> Modern geometric sans (e.g., Montserrat, Inter)</w:t>
      </w:r>
    </w:p>
    <w:p w14:paraId="033E87DC" w14:textId="77777777" w:rsidR="00CF20A1" w:rsidRPr="00CF20A1" w:rsidRDefault="00CF20A1" w:rsidP="00CF20A1">
      <w:pPr>
        <w:numPr>
          <w:ilvl w:val="0"/>
          <w:numId w:val="22"/>
        </w:numPr>
        <w:rPr>
          <w:lang w:val="en-DE"/>
        </w:rPr>
      </w:pPr>
      <w:r w:rsidRPr="00CF20A1">
        <w:rPr>
          <w:b/>
          <w:bCs/>
          <w:lang w:val="en-DE"/>
        </w:rPr>
        <w:t>Body:</w:t>
      </w:r>
      <w:r w:rsidRPr="00CF20A1">
        <w:rPr>
          <w:lang w:val="en-DE"/>
        </w:rPr>
        <w:t xml:space="preserve"> Clean sans-serif (e.g., Roboto, Open Sans)</w:t>
      </w:r>
    </w:p>
    <w:p w14:paraId="10EEBDD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Iconography</w:t>
      </w:r>
    </w:p>
    <w:p w14:paraId="31F4CBED" w14:textId="77777777" w:rsidR="00CF20A1" w:rsidRPr="00CF20A1" w:rsidRDefault="00CF20A1" w:rsidP="00CF20A1">
      <w:pPr>
        <w:numPr>
          <w:ilvl w:val="0"/>
          <w:numId w:val="23"/>
        </w:numPr>
        <w:rPr>
          <w:lang w:val="en-DE"/>
        </w:rPr>
      </w:pPr>
      <w:r w:rsidRPr="00CF20A1">
        <w:rPr>
          <w:lang w:val="en-DE"/>
        </w:rPr>
        <w:t>Line-based, minimal, tech-inspired</w:t>
      </w:r>
    </w:p>
    <w:p w14:paraId="17401B24" w14:textId="77777777" w:rsidR="00CF20A1" w:rsidRPr="00CF20A1" w:rsidRDefault="00CF20A1" w:rsidP="00CF20A1">
      <w:pPr>
        <w:numPr>
          <w:ilvl w:val="0"/>
          <w:numId w:val="23"/>
        </w:numPr>
        <w:rPr>
          <w:lang w:val="en-DE"/>
        </w:rPr>
      </w:pPr>
      <w:r w:rsidRPr="00CF20A1">
        <w:rPr>
          <w:lang w:val="en-DE"/>
        </w:rPr>
        <w:t>Circuit motifs</w:t>
      </w:r>
    </w:p>
    <w:p w14:paraId="115DF7F7" w14:textId="77777777" w:rsidR="00CF20A1" w:rsidRPr="00CF20A1" w:rsidRDefault="00CF20A1" w:rsidP="00CF20A1">
      <w:pPr>
        <w:numPr>
          <w:ilvl w:val="0"/>
          <w:numId w:val="23"/>
        </w:numPr>
        <w:rPr>
          <w:lang w:val="en-DE"/>
        </w:rPr>
      </w:pPr>
      <w:r w:rsidRPr="00CF20A1">
        <w:rPr>
          <w:lang w:val="en-DE"/>
        </w:rPr>
        <w:t>Triad diagram for methodology</w:t>
      </w:r>
    </w:p>
    <w:p w14:paraId="5CFE87E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5. UX &amp; Interaction Design</w:t>
      </w:r>
    </w:p>
    <w:p w14:paraId="2BB1C76C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Tone</w:t>
      </w:r>
    </w:p>
    <w:p w14:paraId="5E3C4DC7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Clear, structured, reassuring.</w:t>
      </w:r>
    </w:p>
    <w:p w14:paraId="4A80B970" w14:textId="77777777" w:rsidR="00CF20A1" w:rsidRPr="00CF20A1" w:rsidRDefault="00CF20A1" w:rsidP="00CF20A1">
      <w:pPr>
        <w:rPr>
          <w:b/>
          <w:bCs/>
          <w:lang w:val="en-DE"/>
        </w:rPr>
      </w:pPr>
      <w:proofErr w:type="spellStart"/>
      <w:r w:rsidRPr="00CF20A1">
        <w:rPr>
          <w:b/>
          <w:bCs/>
          <w:lang w:val="en-DE"/>
        </w:rPr>
        <w:t>Microcopy</w:t>
      </w:r>
      <w:proofErr w:type="spellEnd"/>
    </w:p>
    <w:p w14:paraId="4756D7FA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Avoid hype. Emphasize clarity, safety, readiness.</w:t>
      </w:r>
    </w:p>
    <w:p w14:paraId="69A866F0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Interactions</w:t>
      </w:r>
    </w:p>
    <w:p w14:paraId="7C81EC36" w14:textId="77777777" w:rsidR="00CF20A1" w:rsidRPr="00CF20A1" w:rsidRDefault="00CF20A1" w:rsidP="00CF20A1">
      <w:pPr>
        <w:numPr>
          <w:ilvl w:val="0"/>
          <w:numId w:val="24"/>
        </w:numPr>
        <w:rPr>
          <w:lang w:val="en-DE"/>
        </w:rPr>
      </w:pPr>
      <w:r w:rsidRPr="00CF20A1">
        <w:rPr>
          <w:lang w:val="en-DE"/>
        </w:rPr>
        <w:t>Smooth scroll</w:t>
      </w:r>
    </w:p>
    <w:p w14:paraId="1F4FCA75" w14:textId="77777777" w:rsidR="00CF20A1" w:rsidRPr="00CF20A1" w:rsidRDefault="00CF20A1" w:rsidP="00CF20A1">
      <w:pPr>
        <w:numPr>
          <w:ilvl w:val="0"/>
          <w:numId w:val="24"/>
        </w:numPr>
        <w:rPr>
          <w:lang w:val="en-DE"/>
        </w:rPr>
      </w:pPr>
      <w:r w:rsidRPr="00CF20A1">
        <w:rPr>
          <w:lang w:val="en-DE"/>
        </w:rPr>
        <w:t>Animated diagrams (triad, solution classes)</w:t>
      </w:r>
    </w:p>
    <w:p w14:paraId="5316A147" w14:textId="77777777" w:rsidR="00CF20A1" w:rsidRPr="00CF20A1" w:rsidRDefault="00CF20A1" w:rsidP="00CF20A1">
      <w:pPr>
        <w:numPr>
          <w:ilvl w:val="0"/>
          <w:numId w:val="24"/>
        </w:numPr>
        <w:rPr>
          <w:lang w:val="en-DE"/>
        </w:rPr>
      </w:pPr>
      <w:r w:rsidRPr="00CF20A1">
        <w:rPr>
          <w:lang w:val="en-DE"/>
        </w:rPr>
        <w:t>Hover reveals on solution cards</w:t>
      </w:r>
    </w:p>
    <w:p w14:paraId="2635F22B" w14:textId="77777777" w:rsidR="00CF20A1" w:rsidRPr="00CF20A1" w:rsidRDefault="00CF20A1" w:rsidP="00CF20A1">
      <w:pPr>
        <w:numPr>
          <w:ilvl w:val="0"/>
          <w:numId w:val="24"/>
        </w:numPr>
        <w:rPr>
          <w:lang w:val="en-DE"/>
        </w:rPr>
      </w:pPr>
      <w:r w:rsidRPr="00CF20A1">
        <w:rPr>
          <w:lang w:val="en-DE"/>
        </w:rPr>
        <w:t>Sticky top navigation</w:t>
      </w:r>
    </w:p>
    <w:p w14:paraId="7E98192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6. SEO Specification</w:t>
      </w:r>
    </w:p>
    <w:p w14:paraId="2C09326D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Primary Keywords</w:t>
      </w:r>
    </w:p>
    <w:p w14:paraId="77E049D9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SME AI adoption</w:t>
      </w:r>
    </w:p>
    <w:p w14:paraId="727E0A42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AI roadmap</w:t>
      </w:r>
    </w:p>
    <w:p w14:paraId="685C6CB3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AI coaching</w:t>
      </w:r>
    </w:p>
    <w:p w14:paraId="3CC3106E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EU AI Act compliance</w:t>
      </w:r>
    </w:p>
    <w:p w14:paraId="225A1A0A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RAG solutions</w:t>
      </w:r>
    </w:p>
    <w:p w14:paraId="75A5AF72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AI workflow automation</w:t>
      </w:r>
    </w:p>
    <w:p w14:paraId="7048A2FE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lastRenderedPageBreak/>
        <w:t>AI reasoning agents</w:t>
      </w:r>
    </w:p>
    <w:p w14:paraId="2DA1F0C5" w14:textId="77777777" w:rsidR="00CF20A1" w:rsidRPr="00CF20A1" w:rsidRDefault="00CF20A1" w:rsidP="00CF20A1">
      <w:pPr>
        <w:numPr>
          <w:ilvl w:val="0"/>
          <w:numId w:val="25"/>
        </w:numPr>
        <w:rPr>
          <w:lang w:val="en-DE"/>
        </w:rPr>
      </w:pPr>
      <w:r w:rsidRPr="00CF20A1">
        <w:rPr>
          <w:lang w:val="en-DE"/>
        </w:rPr>
        <w:t>Custom AI models</w:t>
      </w:r>
    </w:p>
    <w:p w14:paraId="389E9134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Metadata</w:t>
      </w:r>
    </w:p>
    <w:p w14:paraId="3635575A" w14:textId="77777777" w:rsidR="00CF20A1" w:rsidRPr="00CF20A1" w:rsidRDefault="00CF20A1" w:rsidP="00CF20A1">
      <w:pPr>
        <w:rPr>
          <w:lang w:val="en-DE"/>
        </w:rPr>
      </w:pPr>
      <w:r w:rsidRPr="00CF20A1">
        <w:rPr>
          <w:lang w:val="en-DE"/>
        </w:rPr>
        <w:t>Each page gets:</w:t>
      </w:r>
    </w:p>
    <w:p w14:paraId="3764DAE8" w14:textId="77777777" w:rsidR="00CF20A1" w:rsidRPr="00CF20A1" w:rsidRDefault="00CF20A1" w:rsidP="00CF20A1">
      <w:pPr>
        <w:numPr>
          <w:ilvl w:val="0"/>
          <w:numId w:val="26"/>
        </w:numPr>
        <w:rPr>
          <w:lang w:val="en-DE"/>
        </w:rPr>
      </w:pPr>
      <w:r w:rsidRPr="00CF20A1">
        <w:rPr>
          <w:lang w:val="en-DE"/>
        </w:rPr>
        <w:t>Title</w:t>
      </w:r>
    </w:p>
    <w:p w14:paraId="332ECD80" w14:textId="77777777" w:rsidR="00CF20A1" w:rsidRPr="00CF20A1" w:rsidRDefault="00CF20A1" w:rsidP="00CF20A1">
      <w:pPr>
        <w:numPr>
          <w:ilvl w:val="0"/>
          <w:numId w:val="26"/>
        </w:numPr>
        <w:rPr>
          <w:lang w:val="en-DE"/>
        </w:rPr>
      </w:pPr>
      <w:r w:rsidRPr="00CF20A1">
        <w:rPr>
          <w:lang w:val="en-DE"/>
        </w:rPr>
        <w:t>Meta description</w:t>
      </w:r>
    </w:p>
    <w:p w14:paraId="258E6B76" w14:textId="77777777" w:rsidR="00CF20A1" w:rsidRPr="00CF20A1" w:rsidRDefault="00CF20A1" w:rsidP="00CF20A1">
      <w:pPr>
        <w:numPr>
          <w:ilvl w:val="0"/>
          <w:numId w:val="26"/>
        </w:numPr>
        <w:rPr>
          <w:lang w:val="en-DE"/>
        </w:rPr>
      </w:pPr>
      <w:r w:rsidRPr="00CF20A1">
        <w:rPr>
          <w:lang w:val="en-DE"/>
        </w:rPr>
        <w:t>OG image (logo)</w:t>
      </w:r>
    </w:p>
    <w:p w14:paraId="63BD5E0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7. Conversion Strategy</w:t>
      </w:r>
    </w:p>
    <w:p w14:paraId="72CD8D1B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Lead Magnets</w:t>
      </w:r>
    </w:p>
    <w:p w14:paraId="52AB3F17" w14:textId="77777777" w:rsidR="00CF20A1" w:rsidRPr="00CF20A1" w:rsidRDefault="00CF20A1" w:rsidP="00CF20A1">
      <w:pPr>
        <w:numPr>
          <w:ilvl w:val="0"/>
          <w:numId w:val="27"/>
        </w:numPr>
        <w:rPr>
          <w:lang w:val="en-DE"/>
        </w:rPr>
      </w:pPr>
      <w:r w:rsidRPr="00CF20A1">
        <w:rPr>
          <w:i/>
          <w:iCs/>
          <w:lang w:val="en-DE"/>
        </w:rPr>
        <w:t>AI Roadmap Guide (PDF)</w:t>
      </w:r>
    </w:p>
    <w:p w14:paraId="0EA03FFB" w14:textId="77777777" w:rsidR="00CF20A1" w:rsidRPr="00CF20A1" w:rsidRDefault="00CF20A1" w:rsidP="00CF20A1">
      <w:pPr>
        <w:numPr>
          <w:ilvl w:val="0"/>
          <w:numId w:val="27"/>
        </w:numPr>
        <w:rPr>
          <w:lang w:val="en-DE"/>
        </w:rPr>
      </w:pPr>
      <w:r w:rsidRPr="00CF20A1">
        <w:rPr>
          <w:i/>
          <w:iCs/>
          <w:lang w:val="en-DE"/>
        </w:rPr>
        <w:t>Free 30-minute discovery call</w:t>
      </w:r>
    </w:p>
    <w:p w14:paraId="34C345DE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Conversion Points</w:t>
      </w:r>
    </w:p>
    <w:p w14:paraId="425C2CA4" w14:textId="77777777" w:rsidR="00CF20A1" w:rsidRPr="00CF20A1" w:rsidRDefault="00CF20A1" w:rsidP="00CF20A1">
      <w:pPr>
        <w:numPr>
          <w:ilvl w:val="0"/>
          <w:numId w:val="28"/>
        </w:numPr>
        <w:rPr>
          <w:lang w:val="en-DE"/>
        </w:rPr>
      </w:pPr>
      <w:r w:rsidRPr="00CF20A1">
        <w:rPr>
          <w:lang w:val="en-DE"/>
        </w:rPr>
        <w:t>Hero CTA</w:t>
      </w:r>
    </w:p>
    <w:p w14:paraId="652964FF" w14:textId="77777777" w:rsidR="00CF20A1" w:rsidRPr="00CF20A1" w:rsidRDefault="00CF20A1" w:rsidP="00CF20A1">
      <w:pPr>
        <w:numPr>
          <w:ilvl w:val="0"/>
          <w:numId w:val="28"/>
        </w:numPr>
        <w:rPr>
          <w:lang w:val="en-DE"/>
        </w:rPr>
      </w:pPr>
      <w:r w:rsidRPr="00CF20A1">
        <w:rPr>
          <w:lang w:val="en-DE"/>
        </w:rPr>
        <w:t>Mid-page CTA</w:t>
      </w:r>
    </w:p>
    <w:p w14:paraId="0014672D" w14:textId="77777777" w:rsidR="00CF20A1" w:rsidRPr="00CF20A1" w:rsidRDefault="00CF20A1" w:rsidP="00CF20A1">
      <w:pPr>
        <w:numPr>
          <w:ilvl w:val="0"/>
          <w:numId w:val="28"/>
        </w:numPr>
        <w:rPr>
          <w:lang w:val="en-DE"/>
        </w:rPr>
      </w:pPr>
      <w:r w:rsidRPr="00CF20A1">
        <w:rPr>
          <w:lang w:val="en-DE"/>
        </w:rPr>
        <w:t>Footer CTA</w:t>
      </w:r>
    </w:p>
    <w:p w14:paraId="29C6E957" w14:textId="77777777" w:rsidR="00CF20A1" w:rsidRPr="00CF20A1" w:rsidRDefault="00CF20A1" w:rsidP="00CF20A1">
      <w:pPr>
        <w:numPr>
          <w:ilvl w:val="0"/>
          <w:numId w:val="28"/>
        </w:numPr>
        <w:rPr>
          <w:lang w:val="en-DE"/>
        </w:rPr>
      </w:pPr>
      <w:r w:rsidRPr="00CF20A1">
        <w:rPr>
          <w:lang w:val="en-DE"/>
        </w:rPr>
        <w:t>Contact page</w:t>
      </w:r>
    </w:p>
    <w:p w14:paraId="4EF266BA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Trust Builders</w:t>
      </w:r>
    </w:p>
    <w:p w14:paraId="445BD6EB" w14:textId="77777777" w:rsidR="00CF20A1" w:rsidRPr="00CF20A1" w:rsidRDefault="00CF20A1" w:rsidP="00CF20A1">
      <w:pPr>
        <w:numPr>
          <w:ilvl w:val="0"/>
          <w:numId w:val="29"/>
        </w:numPr>
        <w:rPr>
          <w:lang w:val="en-DE"/>
        </w:rPr>
      </w:pPr>
      <w:r w:rsidRPr="00CF20A1">
        <w:rPr>
          <w:lang w:val="en-DE"/>
        </w:rPr>
        <w:t>Quotes from the PDF</w:t>
      </w:r>
    </w:p>
    <w:p w14:paraId="1250DE0D" w14:textId="77777777" w:rsidR="00CF20A1" w:rsidRPr="00CF20A1" w:rsidRDefault="00CF20A1" w:rsidP="00CF20A1">
      <w:pPr>
        <w:numPr>
          <w:ilvl w:val="0"/>
          <w:numId w:val="29"/>
        </w:numPr>
        <w:rPr>
          <w:lang w:val="en-DE"/>
        </w:rPr>
      </w:pPr>
      <w:r w:rsidRPr="00CF20A1">
        <w:rPr>
          <w:lang w:val="en-DE"/>
        </w:rPr>
        <w:t>EU AI Act expertise</w:t>
      </w:r>
    </w:p>
    <w:p w14:paraId="436342AF" w14:textId="77777777" w:rsidR="00CF20A1" w:rsidRPr="00CF20A1" w:rsidRDefault="00CF20A1" w:rsidP="00CF20A1">
      <w:pPr>
        <w:numPr>
          <w:ilvl w:val="0"/>
          <w:numId w:val="29"/>
        </w:numPr>
        <w:rPr>
          <w:lang w:val="en-DE"/>
        </w:rPr>
      </w:pPr>
      <w:r w:rsidRPr="00CF20A1">
        <w:rPr>
          <w:lang w:val="en-DE"/>
        </w:rPr>
        <w:t>Vendor-neutral positioning</w:t>
      </w:r>
    </w:p>
    <w:p w14:paraId="5202029F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8. Technical Requirements</w:t>
      </w:r>
    </w:p>
    <w:p w14:paraId="322B7FCE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Stack</w:t>
      </w:r>
    </w:p>
    <w:p w14:paraId="49D2C6D8" w14:textId="77777777" w:rsidR="00CF20A1" w:rsidRPr="00CF20A1" w:rsidRDefault="00CF20A1" w:rsidP="00CF20A1">
      <w:pPr>
        <w:numPr>
          <w:ilvl w:val="0"/>
          <w:numId w:val="30"/>
        </w:numPr>
        <w:rPr>
          <w:lang w:val="en-DE"/>
        </w:rPr>
      </w:pPr>
      <w:r w:rsidRPr="00CF20A1">
        <w:rPr>
          <w:lang w:val="en-DE"/>
        </w:rPr>
        <w:t>Static site generator (Next.js, Astro, or Hugo)</w:t>
      </w:r>
    </w:p>
    <w:p w14:paraId="36233179" w14:textId="77777777" w:rsidR="00CF20A1" w:rsidRPr="00CF20A1" w:rsidRDefault="00CF20A1" w:rsidP="00CF20A1">
      <w:pPr>
        <w:numPr>
          <w:ilvl w:val="0"/>
          <w:numId w:val="30"/>
        </w:numPr>
        <w:rPr>
          <w:lang w:val="en-DE"/>
        </w:rPr>
      </w:pPr>
      <w:r w:rsidRPr="00CF20A1">
        <w:rPr>
          <w:lang w:val="en-DE"/>
        </w:rPr>
        <w:t xml:space="preserve">Hosting: </w:t>
      </w:r>
      <w:proofErr w:type="spellStart"/>
      <w:r w:rsidRPr="00CF20A1">
        <w:rPr>
          <w:lang w:val="en-DE"/>
        </w:rPr>
        <w:t>Vercel</w:t>
      </w:r>
      <w:proofErr w:type="spellEnd"/>
      <w:r w:rsidRPr="00CF20A1">
        <w:rPr>
          <w:lang w:val="en-DE"/>
        </w:rPr>
        <w:t xml:space="preserve"> / Netlify</w:t>
      </w:r>
    </w:p>
    <w:p w14:paraId="7F2DC319" w14:textId="77777777" w:rsidR="00CF20A1" w:rsidRPr="00CF20A1" w:rsidRDefault="00CF20A1" w:rsidP="00CF20A1">
      <w:pPr>
        <w:numPr>
          <w:ilvl w:val="0"/>
          <w:numId w:val="30"/>
        </w:numPr>
        <w:rPr>
          <w:lang w:val="en-DE"/>
        </w:rPr>
      </w:pPr>
      <w:r w:rsidRPr="00CF20A1">
        <w:rPr>
          <w:lang w:val="en-DE"/>
        </w:rPr>
        <w:t xml:space="preserve">CMS optional (Sanity / </w:t>
      </w:r>
      <w:proofErr w:type="spellStart"/>
      <w:r w:rsidRPr="00CF20A1">
        <w:rPr>
          <w:lang w:val="en-DE"/>
        </w:rPr>
        <w:t>Contentful</w:t>
      </w:r>
      <w:proofErr w:type="spellEnd"/>
      <w:r w:rsidRPr="00CF20A1">
        <w:rPr>
          <w:lang w:val="en-DE"/>
        </w:rPr>
        <w:t>)</w:t>
      </w:r>
    </w:p>
    <w:p w14:paraId="19A2959D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Performance</w:t>
      </w:r>
    </w:p>
    <w:p w14:paraId="0D526182" w14:textId="77777777" w:rsidR="00CF20A1" w:rsidRPr="00CF20A1" w:rsidRDefault="00CF20A1" w:rsidP="00CF20A1">
      <w:pPr>
        <w:numPr>
          <w:ilvl w:val="0"/>
          <w:numId w:val="31"/>
        </w:numPr>
        <w:rPr>
          <w:lang w:val="en-DE"/>
        </w:rPr>
      </w:pPr>
      <w:r w:rsidRPr="00CF20A1">
        <w:rPr>
          <w:lang w:val="en-DE"/>
        </w:rPr>
        <w:t>Lighthouse score &gt; 90</w:t>
      </w:r>
    </w:p>
    <w:p w14:paraId="2C7377EB" w14:textId="77777777" w:rsidR="00CF20A1" w:rsidRPr="00CF20A1" w:rsidRDefault="00CF20A1" w:rsidP="00CF20A1">
      <w:pPr>
        <w:numPr>
          <w:ilvl w:val="0"/>
          <w:numId w:val="31"/>
        </w:numPr>
        <w:rPr>
          <w:lang w:val="en-DE"/>
        </w:rPr>
      </w:pPr>
      <w:r w:rsidRPr="00CF20A1">
        <w:rPr>
          <w:lang w:val="en-DE"/>
        </w:rPr>
        <w:t>Optimized SVGs</w:t>
      </w:r>
    </w:p>
    <w:p w14:paraId="64CC34FB" w14:textId="77777777" w:rsidR="00CF20A1" w:rsidRPr="00CF20A1" w:rsidRDefault="00CF20A1" w:rsidP="00CF20A1">
      <w:pPr>
        <w:numPr>
          <w:ilvl w:val="0"/>
          <w:numId w:val="31"/>
        </w:numPr>
        <w:rPr>
          <w:lang w:val="en-DE"/>
        </w:rPr>
      </w:pPr>
      <w:r w:rsidRPr="00CF20A1">
        <w:rPr>
          <w:lang w:val="en-DE"/>
        </w:rPr>
        <w:lastRenderedPageBreak/>
        <w:t>Lazy-loaded animations</w:t>
      </w:r>
    </w:p>
    <w:p w14:paraId="09196D62" w14:textId="77777777" w:rsidR="00CF20A1" w:rsidRPr="00CF20A1" w:rsidRDefault="00CF20A1" w:rsidP="00CF20A1">
      <w:pPr>
        <w:rPr>
          <w:b/>
          <w:bCs/>
          <w:lang w:val="en-DE"/>
        </w:rPr>
      </w:pPr>
      <w:r w:rsidRPr="00CF20A1">
        <w:rPr>
          <w:b/>
          <w:bCs/>
          <w:lang w:val="en-DE"/>
        </w:rPr>
        <w:t>Compliance</w:t>
      </w:r>
    </w:p>
    <w:p w14:paraId="2F86072B" w14:textId="77777777" w:rsidR="00CF20A1" w:rsidRPr="00CF20A1" w:rsidRDefault="00CF20A1" w:rsidP="00CF20A1">
      <w:pPr>
        <w:numPr>
          <w:ilvl w:val="0"/>
          <w:numId w:val="32"/>
        </w:numPr>
        <w:rPr>
          <w:lang w:val="en-DE"/>
        </w:rPr>
      </w:pPr>
      <w:r w:rsidRPr="00CF20A1">
        <w:rPr>
          <w:lang w:val="en-DE"/>
        </w:rPr>
        <w:t>GDPR</w:t>
      </w:r>
    </w:p>
    <w:p w14:paraId="43CDC9CC" w14:textId="77777777" w:rsidR="00CF20A1" w:rsidRPr="00CF20A1" w:rsidRDefault="00CF20A1" w:rsidP="00CF20A1">
      <w:pPr>
        <w:numPr>
          <w:ilvl w:val="0"/>
          <w:numId w:val="32"/>
        </w:numPr>
        <w:rPr>
          <w:lang w:val="en-DE"/>
        </w:rPr>
      </w:pPr>
      <w:r w:rsidRPr="00CF20A1">
        <w:rPr>
          <w:lang w:val="en-DE"/>
        </w:rPr>
        <w:t>Cookie banner</w:t>
      </w:r>
    </w:p>
    <w:p w14:paraId="48C37465" w14:textId="77777777" w:rsidR="00CF20A1" w:rsidRDefault="00CF20A1" w:rsidP="00CF20A1">
      <w:pPr>
        <w:numPr>
          <w:ilvl w:val="0"/>
          <w:numId w:val="32"/>
        </w:numPr>
        <w:rPr>
          <w:lang w:val="en-DE"/>
        </w:rPr>
      </w:pPr>
      <w:r w:rsidRPr="00CF20A1">
        <w:rPr>
          <w:lang w:val="en-DE"/>
        </w:rPr>
        <w:t>EU AI Act statement page</w:t>
      </w:r>
    </w:p>
    <w:p w14:paraId="2F538835" w14:textId="77777777" w:rsidR="00CF20A1" w:rsidRDefault="00CF20A1" w:rsidP="00CF20A1">
      <w:pPr>
        <w:rPr>
          <w:lang w:val="en-DE"/>
        </w:rPr>
      </w:pPr>
    </w:p>
    <w:p w14:paraId="546789C2" w14:textId="77777777" w:rsidR="00CF20A1" w:rsidRPr="00CF20A1" w:rsidRDefault="00CF20A1" w:rsidP="00CF20A1">
      <w:pPr>
        <w:rPr>
          <w:lang w:val="en-DE"/>
        </w:rPr>
      </w:pPr>
    </w:p>
    <w:sectPr w:rsidR="00CF20A1" w:rsidRPr="00CF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184"/>
    <w:multiLevelType w:val="multilevel"/>
    <w:tmpl w:val="BBE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9D3"/>
    <w:multiLevelType w:val="multilevel"/>
    <w:tmpl w:val="35E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4790"/>
    <w:multiLevelType w:val="multilevel"/>
    <w:tmpl w:val="378E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175CD"/>
    <w:multiLevelType w:val="multilevel"/>
    <w:tmpl w:val="25B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D7AD6"/>
    <w:multiLevelType w:val="multilevel"/>
    <w:tmpl w:val="760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7753E"/>
    <w:multiLevelType w:val="multilevel"/>
    <w:tmpl w:val="1DFCC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55E6"/>
    <w:multiLevelType w:val="multilevel"/>
    <w:tmpl w:val="624E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A16746"/>
    <w:multiLevelType w:val="multilevel"/>
    <w:tmpl w:val="4CC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E2389"/>
    <w:multiLevelType w:val="multilevel"/>
    <w:tmpl w:val="DFC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37B4D"/>
    <w:multiLevelType w:val="multilevel"/>
    <w:tmpl w:val="3DF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82569"/>
    <w:multiLevelType w:val="multilevel"/>
    <w:tmpl w:val="CC02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93EBB"/>
    <w:multiLevelType w:val="multilevel"/>
    <w:tmpl w:val="B64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E0555"/>
    <w:multiLevelType w:val="multilevel"/>
    <w:tmpl w:val="810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742E3"/>
    <w:multiLevelType w:val="multilevel"/>
    <w:tmpl w:val="86A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E65C6"/>
    <w:multiLevelType w:val="multilevel"/>
    <w:tmpl w:val="541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D7DAD"/>
    <w:multiLevelType w:val="multilevel"/>
    <w:tmpl w:val="64E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26393"/>
    <w:multiLevelType w:val="multilevel"/>
    <w:tmpl w:val="A28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44506"/>
    <w:multiLevelType w:val="multilevel"/>
    <w:tmpl w:val="5F06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B81719"/>
    <w:multiLevelType w:val="multilevel"/>
    <w:tmpl w:val="967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30DD9"/>
    <w:multiLevelType w:val="multilevel"/>
    <w:tmpl w:val="F930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91E98"/>
    <w:multiLevelType w:val="multilevel"/>
    <w:tmpl w:val="D82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B3AA6"/>
    <w:multiLevelType w:val="multilevel"/>
    <w:tmpl w:val="78D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B42C1"/>
    <w:multiLevelType w:val="multilevel"/>
    <w:tmpl w:val="7214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66A2D"/>
    <w:multiLevelType w:val="multilevel"/>
    <w:tmpl w:val="1DE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D7299"/>
    <w:multiLevelType w:val="multilevel"/>
    <w:tmpl w:val="31D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7109F"/>
    <w:multiLevelType w:val="multilevel"/>
    <w:tmpl w:val="8F3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56AA2"/>
    <w:multiLevelType w:val="multilevel"/>
    <w:tmpl w:val="4D8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904F4"/>
    <w:multiLevelType w:val="multilevel"/>
    <w:tmpl w:val="442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744B7"/>
    <w:multiLevelType w:val="multilevel"/>
    <w:tmpl w:val="D53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DF6CDC"/>
    <w:multiLevelType w:val="multilevel"/>
    <w:tmpl w:val="E90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D1940"/>
    <w:multiLevelType w:val="multilevel"/>
    <w:tmpl w:val="A906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13287E"/>
    <w:multiLevelType w:val="multilevel"/>
    <w:tmpl w:val="45A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151DE"/>
    <w:multiLevelType w:val="multilevel"/>
    <w:tmpl w:val="FB48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345596">
    <w:abstractNumId w:val="32"/>
  </w:num>
  <w:num w:numId="2" w16cid:durableId="745226015">
    <w:abstractNumId w:val="30"/>
  </w:num>
  <w:num w:numId="3" w16cid:durableId="595675298">
    <w:abstractNumId w:val="17"/>
  </w:num>
  <w:num w:numId="4" w16cid:durableId="174656148">
    <w:abstractNumId w:val="7"/>
  </w:num>
  <w:num w:numId="5" w16cid:durableId="438531741">
    <w:abstractNumId w:val="1"/>
  </w:num>
  <w:num w:numId="6" w16cid:durableId="739911084">
    <w:abstractNumId w:val="16"/>
  </w:num>
  <w:num w:numId="7" w16cid:durableId="2015523565">
    <w:abstractNumId w:val="27"/>
  </w:num>
  <w:num w:numId="8" w16cid:durableId="804589612">
    <w:abstractNumId w:val="12"/>
  </w:num>
  <w:num w:numId="9" w16cid:durableId="1321352276">
    <w:abstractNumId w:val="8"/>
  </w:num>
  <w:num w:numId="10" w16cid:durableId="761098620">
    <w:abstractNumId w:val="6"/>
  </w:num>
  <w:num w:numId="11" w16cid:durableId="2050373673">
    <w:abstractNumId w:val="25"/>
  </w:num>
  <w:num w:numId="12" w16cid:durableId="1597060284">
    <w:abstractNumId w:val="10"/>
  </w:num>
  <w:num w:numId="13" w16cid:durableId="1534807794">
    <w:abstractNumId w:val="22"/>
  </w:num>
  <w:num w:numId="14" w16cid:durableId="286471012">
    <w:abstractNumId w:val="24"/>
  </w:num>
  <w:num w:numId="15" w16cid:durableId="1428817204">
    <w:abstractNumId w:val="14"/>
  </w:num>
  <w:num w:numId="16" w16cid:durableId="1808233948">
    <w:abstractNumId w:val="15"/>
  </w:num>
  <w:num w:numId="17" w16cid:durableId="1781996982">
    <w:abstractNumId w:val="19"/>
  </w:num>
  <w:num w:numId="18" w16cid:durableId="31732854">
    <w:abstractNumId w:val="2"/>
  </w:num>
  <w:num w:numId="19" w16cid:durableId="1226721055">
    <w:abstractNumId w:val="21"/>
  </w:num>
  <w:num w:numId="20" w16cid:durableId="1687899178">
    <w:abstractNumId w:val="18"/>
  </w:num>
  <w:num w:numId="21" w16cid:durableId="1123117092">
    <w:abstractNumId w:val="3"/>
  </w:num>
  <w:num w:numId="22" w16cid:durableId="48773825">
    <w:abstractNumId w:val="28"/>
  </w:num>
  <w:num w:numId="23" w16cid:durableId="517963554">
    <w:abstractNumId w:val="9"/>
  </w:num>
  <w:num w:numId="24" w16cid:durableId="1723483588">
    <w:abstractNumId w:val="4"/>
  </w:num>
  <w:num w:numId="25" w16cid:durableId="245384048">
    <w:abstractNumId w:val="13"/>
  </w:num>
  <w:num w:numId="26" w16cid:durableId="789974556">
    <w:abstractNumId w:val="26"/>
  </w:num>
  <w:num w:numId="27" w16cid:durableId="215894469">
    <w:abstractNumId w:val="29"/>
  </w:num>
  <w:num w:numId="28" w16cid:durableId="147718947">
    <w:abstractNumId w:val="20"/>
  </w:num>
  <w:num w:numId="29" w16cid:durableId="1617907117">
    <w:abstractNumId w:val="31"/>
  </w:num>
  <w:num w:numId="30" w16cid:durableId="1259215906">
    <w:abstractNumId w:val="11"/>
  </w:num>
  <w:num w:numId="31" w16cid:durableId="605042893">
    <w:abstractNumId w:val="0"/>
  </w:num>
  <w:num w:numId="32" w16cid:durableId="784620093">
    <w:abstractNumId w:val="23"/>
  </w:num>
  <w:num w:numId="33" w16cid:durableId="21404857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33"/>
    <w:rsid w:val="00094390"/>
    <w:rsid w:val="003669FE"/>
    <w:rsid w:val="005B5B47"/>
    <w:rsid w:val="009B1233"/>
    <w:rsid w:val="00AC0E9F"/>
    <w:rsid w:val="00C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16803"/>
  <w15:chartTrackingRefBased/>
  <w15:docId w15:val="{1B594812-086E-4061-9778-19D4A3262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845</Words>
  <Characters>4819</Characters>
  <Application>Microsoft Office Word</Application>
  <DocSecurity>0</DocSecurity>
  <Lines>40</Lines>
  <Paragraphs>11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2</cp:revision>
  <dcterms:created xsi:type="dcterms:W3CDTF">2026-07-24T09:16:00Z</dcterms:created>
  <dcterms:modified xsi:type="dcterms:W3CDTF">2026-07-24T09:18:00Z</dcterms:modified>
</cp:coreProperties>
</file>