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both"/>
      </w:pPr>
      <w:r>
        <w:rPr>
          <w:rFonts w:ascii="Arial" w:cs="Arial" w:eastAsia="Arial" w:hAnsi="Arial"/>
          <w:sz w:val="22"/>
          <w:szCs w:val="22"/>
        </w:rPr>
        <w:t xml:space="preserve">Madame, Monsieur,</w:t>
      </w:r>
    </w:p>
    <w:p>
      <w:pPr>
        <w:spacing w:after="200"/>
        <w:jc w:val="both"/>
      </w:pPr>
      <w:r>
        <w:rPr>
          <w:rFonts w:ascii="Arial" w:cs="Arial" w:eastAsia="Arial" w:hAnsi="Arial"/>
          <w:sz w:val="22"/>
          <w:szCs w:val="22"/>
        </w:rPr>
        <w:t xml:space="preserve">Le pôle Global Markets Division de Crédit Agricole CIB réunit au coeur de la salle des marchés de Montrouge la structuration et la vente de produits de marché. C'est cette proximité entre conception des produits, pilotage de l'activité et exécution qui motive ma candidature au poste de Business Manager Global Market Structuration. Préparer les analyses de performance destinées aux comités de pilotage, construire des tableaux de bord avec les responsables de desk et contribuer à la qualité des procédures et des contrôles correspond exactement à la manière dont je souhaite découvrir les marchés financiers.</w:t>
      </w:r>
    </w:p>
    <w:p>
      <w:pPr>
        <w:spacing w:after="200"/>
        <w:jc w:val="both"/>
      </w:pPr>
      <w:r>
        <w:rPr>
          <w:rFonts w:ascii="Arial" w:cs="Arial" w:eastAsia="Arial" w:hAnsi="Arial"/>
          <w:sz w:val="22"/>
          <w:szCs w:val="22"/>
        </w:rPr>
        <w:t xml:space="preserve">Je réalise actuellement un stage de six mois en tant qu'Assistant Patrimonial chez L&amp;A Finance à Paris, cabinet de conseil en gestion de patrimoine du Groupe Rayne, où j'analyse et structure des transactions financières sur différents produits d'investissement, conduis une veille de marché quotidienne et contribue à la rédaction de supports techniques à destination des clients.</w:t>
      </w:r>
    </w:p>
    <w:p>
      <w:pPr>
        <w:spacing w:after="200"/>
        <w:jc w:val="both"/>
      </w:pPr>
      <w:r>
        <w:rPr>
          <w:rFonts w:ascii="Arial" w:cs="Arial" w:eastAsia="Arial" w:hAnsi="Arial"/>
          <w:sz w:val="22"/>
          <w:szCs w:val="22"/>
        </w:rPr>
        <w:t xml:space="preserve">Ma formation en Master 1 Finance à l'ESSCA et ma certification Bloomberg Market Concepts m'ont donné des bases solides sur les produits et les marchés. En m'appuyant sur des outils d'IA, j'ai conçu une stratégie algorithmique atteignant un ratio de Sharpe de 0,91 par rapport au SPY sur dix ans de backtest, puis un système de trading sur Polymarket connecté à huit plateformes d'échange, avec suivi de la performance en temps réel. Je l'ai arrêté lorsque l'analyse a montré l'absence d'avantage net, ce qui illustre ma rigueur dans la lecture des résultats et mon goût pour des indicateurs clairs et exploitables, deux qualités utiles pour alimenter des tableaux de bord de pilotage.</w:t>
      </w:r>
    </w:p>
    <w:p>
      <w:pPr>
        <w:spacing w:after="200"/>
        <w:jc w:val="both"/>
      </w:pPr>
      <w:r>
        <w:rPr>
          <w:rFonts w:ascii="Arial" w:cs="Arial" w:eastAsia="Arial" w:hAnsi="Arial"/>
          <w:sz w:val="22"/>
          <w:szCs w:val="22"/>
        </w:rPr>
        <w:t xml:space="preserve">Mon parcours commercial complète ce profil. Chez Mecanicus, j'ai participé à plus de dix transactions de gré à gré comprises entre 50 000 et 500 000 euros et suivi trois millions d'euros d'inventaire. Parallèlement, ma activité de revente indépendante depuis 2018 a généré plus de 10 000 euros de chiffre d'affaires avec une marge nette d'environ 50 %. Ces expériences m'ont appris à organiser mes priorités, à synthétiser l'information et à échanger avec des interlocuteurs exigeants, ce qui correspond au rôle d'interface entre les équipes et le management décrit dans l'offre.</w:t>
      </w:r>
    </w:p>
    <w:p>
      <w:pPr>
        <w:spacing w:after="200"/>
        <w:jc w:val="both"/>
      </w:pPr>
      <w:r>
        <w:rPr>
          <w:rFonts w:ascii="Arial" w:cs="Arial" w:eastAsia="Arial" w:hAnsi="Arial"/>
          <w:sz w:val="22"/>
          <w:szCs w:val="22"/>
        </w:rPr>
        <w:t xml:space="preserve">L'offre mentionne un démarrage au 2 novembre 2026. Mon stage actuel chez L&amp;A Finance se poursuit jusqu'en février 2027, mais je peux l'écourter par avenant et suis donc disponible à partir de janvier 2027. Je reste flexible sur les modalités de mon arrivée et serais heureux d'en discuter avec vous.</w:t>
      </w:r>
    </w:p>
    <w:p>
      <w:pPr>
        <w:spacing w:after="200"/>
        <w:jc w:val="both"/>
      </w:pPr>
      <w:r>
        <w:rPr>
          <w:rFonts w:ascii="Arial" w:cs="Arial" w:eastAsia="Arial" w:hAnsi="Arial"/>
          <w:sz w:val="22"/>
          <w:szCs w:val="22"/>
        </w:rPr>
        <w:t xml:space="preserve">Convaincu que mon profil, mon sérieux et ma capacité d'apprentissage rapide peuvent apporter une vraie valeur à vos équipes, je serais ravi d'échanger avec vous lors d'un entretien.</w:t>
      </w:r>
    </w:p>
    <w:p>
      <w:pPr>
        <w:spacing w:after="200"/>
        <w:jc w:val="both"/>
      </w:pPr>
      <w:r>
        <w:rPr>
          <w:rFonts w:ascii="Arial" w:cs="Arial" w:eastAsia="Arial" w:hAnsi="Arial"/>
          <w:sz w:val="22"/>
          <w:szCs w:val="22"/>
        </w:rPr>
        <w:t xml:space="preserve">Dans l'attente de votre retour, veuillez agréer, Madame, Monsieur, l'expression de mes salutations distinguées.</w:t>
      </w:r>
    </w:p>
    <w:p>
      <w:pPr>
        <w:spacing w:after="200"/>
        <w:jc w:val="both"/>
      </w:pPr>
      <w:r>
        <w:rPr>
          <w:rFonts w:ascii="Arial" w:cs="Arial" w:eastAsia="Arial" w:hAnsi="Arial"/>
          <w:sz w:val="22"/>
          <w:szCs w:val="22"/>
        </w:rPr>
        <w:t xml:space="preserve"/>
      </w:r>
    </w:p>
    <w:p>
      <w:pPr>
        <w:spacing w:after="200"/>
        <w:jc w:val="both"/>
      </w:pPr>
      <w:r>
        <w:rPr>
          <w:rFonts w:ascii="Arial" w:cs="Arial" w:eastAsia="Arial" w:hAnsi="Arial"/>
          <w:sz w:val="22"/>
          <w:szCs w:val="22"/>
        </w:rPr>
        <w:t xml:space="preserve">Gonzague GROS-DUBOIS</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2026-10-29T08:44:15.990Z</dcterms:created>
  <dcterms:modified xsi:type="dcterms:W3CDTF">2026-10-29T08:44:15.990Z</dcterms:modified>
</cp:coreProperties>
</file>

<file path=docProps/custom.xml><?xml version="1.0" encoding="utf-8"?>
<Properties xmlns="http://schemas.openxmlformats.org/officeDocument/2006/custom-properties" xmlns:vt="http://schemas.openxmlformats.org/officeDocument/2006/docPropsVTypes"/>
</file>