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val="nil" w:sz="0"/>
              <w:left w:color="000000" w:space="0" w:val="nil" w:sz="0"/>
              <w:bottom w:color="000000" w:space="0" w:val="nil" w:sz="0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Nombre del Proyecto: Pruebas de Software</w:t>
            </w: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vertAlign w:val="baseline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nil" w:sz="0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val="nil" w:sz="0"/>
              <w:left w:color="000000" w:space="0" w:val="nil" w:sz="0"/>
              <w:bottom w:color="000000" w:space="0" w:val="nil" w:sz="0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ind w:left="420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nil" w:sz="0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val="nil" w:sz="0"/>
              <w:left w:color="000000" w:space="0" w:val="single" w:sz="8"/>
              <w:bottom w:color="000000" w:space="0" w:val="nil" w:sz="0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widowControl w:val="0"/>
              <w:ind w:left="12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ID caso de prueba: </w:t>
            </w:r>
            <w:r w:rsidRPr="00000000" w:rsidR="00000000" w:rsidDel="00000000">
              <w:rPr>
                <w:rFonts w:cs="Arial" w:hAnsi="Arial" w:eastAsia="Arial" w:ascii="Arial"/>
                <w:color w:val="008000"/>
                <w:sz w:val="20"/>
                <w:rtl w:val="0"/>
              </w:rPr>
              <w:t xml:space="preserve">PSW_1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nil" w:sz="0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Diseñado por:</w:t>
            </w: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vertAlign w:val="baseline"/>
                <w:rtl w:val="0"/>
              </w:rPr>
              <w:t xml:space="preserve"> </w:t>
            </w:r>
            <w:r w:rsidRPr="00000000" w:rsidR="00000000" w:rsidDel="00000000">
              <w:rPr>
                <w:rFonts w:cs="Arial" w:hAnsi="Arial" w:eastAsia="Arial" w:ascii="Arial"/>
                <w:color w:val="008000"/>
                <w:sz w:val="20"/>
                <w:vertAlign w:val="baseline"/>
                <w:rtl w:val="0"/>
              </w:rPr>
              <w:t xml:space="preserve">&lt;Name&gt;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val="nil" w:sz="0"/>
              <w:left w:color="000000" w:space="0" w:val="single" w:sz="8"/>
              <w:bottom w:color="000000" w:space="0" w:val="nil" w:sz="0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widowControl w:val="0"/>
              <w:ind w:left="12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Prioridad Prueba</w:t>
            </w: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vertAlign w:val="baseline"/>
                <w:rtl w:val="0"/>
              </w:rPr>
              <w:t xml:space="preserve"> (</w:t>
            </w: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Baja</w:t>
            </w: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vertAlign w:val="baseline"/>
                <w:rtl w:val="0"/>
              </w:rPr>
              <w:t xml:space="preserve">/Medi</w:t>
            </w: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ana</w:t>
            </w: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vertAlign w:val="baseline"/>
                <w:rtl w:val="0"/>
              </w:rPr>
              <w:t xml:space="preserve">/</w:t>
            </w: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Alta</w:t>
            </w: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vertAlign w:val="baseline"/>
                <w:rtl w:val="0"/>
              </w:rPr>
              <w:t xml:space="preserve">): </w:t>
            </w:r>
            <w:r w:rsidRPr="00000000" w:rsidR="00000000" w:rsidDel="00000000">
              <w:rPr>
                <w:rFonts w:cs="Arial" w:hAnsi="Arial" w:eastAsia="Arial" w:ascii="Arial"/>
                <w:color w:val="008000"/>
                <w:sz w:val="20"/>
                <w:vertAlign w:val="baseline"/>
                <w:rtl w:val="0"/>
              </w:rPr>
              <w:t xml:space="preserve">Mediana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nil" w:sz="0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Fecha Diseño:</w:t>
            </w: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vertAlign w:val="baseline"/>
                <w:rtl w:val="0"/>
              </w:rPr>
              <w:t xml:space="preserve"> </w:t>
            </w:r>
            <w:r w:rsidRPr="00000000" w:rsidR="00000000" w:rsidDel="00000000">
              <w:rPr>
                <w:rFonts w:cs="Arial" w:hAnsi="Arial" w:eastAsia="Arial" w:ascii="Arial"/>
                <w:color w:val="008000"/>
                <w:sz w:val="20"/>
                <w:rtl w:val="0"/>
              </w:rPr>
              <w:t xml:space="preserve">11/11/2014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val="nil" w:sz="0"/>
              <w:left w:color="000000" w:space="0" w:val="single" w:sz="8"/>
              <w:bottom w:color="000000" w:space="0" w:val="nil" w:sz="0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widowControl w:val="0"/>
              <w:ind w:left="12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Nombre del Módulo</w:t>
            </w: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vertAlign w:val="baseline"/>
                <w:rtl w:val="0"/>
              </w:rPr>
              <w:t xml:space="preserve">: </w:t>
            </w:r>
            <w:r w:rsidRPr="00000000" w:rsidR="00000000" w:rsidDel="00000000">
              <w:rPr>
                <w:rFonts w:cs="Arial" w:hAnsi="Arial" w:eastAsia="Arial" w:ascii="Arial"/>
                <w:color w:val="008000"/>
                <w:sz w:val="20"/>
                <w:rtl w:val="0"/>
              </w:rPr>
              <w:t xml:space="preserve">Login del Sistema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nil" w:sz="0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Ejecutado por:</w:t>
            </w: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vertAlign w:val="baseline"/>
                <w:rtl w:val="0"/>
              </w:rPr>
              <w:t xml:space="preserve"> </w:t>
            </w:r>
            <w:r w:rsidRPr="00000000" w:rsidR="00000000" w:rsidDel="00000000">
              <w:rPr>
                <w:rFonts w:cs="Arial" w:hAnsi="Arial" w:eastAsia="Arial" w:ascii="Arial"/>
                <w:color w:val="008000"/>
                <w:sz w:val="20"/>
                <w:vertAlign w:val="baseline"/>
                <w:rtl w:val="0"/>
              </w:rPr>
              <w:t xml:space="preserve">&lt;</w:t>
            </w:r>
            <w:r w:rsidRPr="00000000" w:rsidR="00000000" w:rsidDel="00000000">
              <w:rPr>
                <w:rFonts w:cs="Arial" w:hAnsi="Arial" w:eastAsia="Arial" w:ascii="Arial"/>
                <w:color w:val="008000"/>
                <w:sz w:val="20"/>
                <w:rtl w:val="0"/>
              </w:rPr>
              <w:t xml:space="preserve">Nombre</w:t>
            </w:r>
            <w:r w:rsidRPr="00000000" w:rsidR="00000000" w:rsidDel="00000000">
              <w:rPr>
                <w:rFonts w:cs="Arial" w:hAnsi="Arial" w:eastAsia="Arial" w:ascii="Arial"/>
                <w:color w:val="008000"/>
                <w:sz w:val="20"/>
                <w:vertAlign w:val="baseline"/>
                <w:rtl w:val="0"/>
              </w:rPr>
              <w:t xml:space="preserve">&gt;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val="nil" w:sz="0"/>
              <w:left w:color="000000" w:space="0" w:val="single" w:sz="8"/>
              <w:bottom w:color="000000" w:space="0" w:val="nil" w:sz="0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widowControl w:val="0"/>
              <w:ind w:left="12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Título de la Prueba:</w:t>
            </w: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vertAlign w:val="baseline"/>
                <w:rtl w:val="0"/>
              </w:rPr>
              <w:t xml:space="preserve"> </w:t>
            </w:r>
            <w:r w:rsidRPr="00000000" w:rsidR="00000000" w:rsidDel="00000000">
              <w:rPr>
                <w:rFonts w:cs="Arial" w:hAnsi="Arial" w:eastAsia="Arial" w:ascii="Arial"/>
                <w:color w:val="008000"/>
                <w:sz w:val="20"/>
                <w:rtl w:val="0"/>
              </w:rPr>
              <w:t xml:space="preserve">Verificar el login del sistema con</w:t>
            </w:r>
          </w:p>
          <w:p w:rsidP="00000000" w:rsidRPr="00000000" w:rsidR="00000000" w:rsidDel="00000000" w:rsidRDefault="00000000">
            <w:pPr>
              <w:widowControl w:val="0"/>
              <w:ind w:left="12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8000"/>
                <w:sz w:val="20"/>
                <w:rtl w:val="0"/>
              </w:rPr>
              <w:t xml:space="preserve">                                 nombre de usuario y contraseña</w:t>
            </w:r>
          </w:p>
          <w:p w:rsidP="00000000" w:rsidRPr="00000000" w:rsidR="00000000" w:rsidDel="00000000" w:rsidRDefault="00000000">
            <w:pPr>
              <w:widowControl w:val="0"/>
              <w:ind w:left="12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8000"/>
                <w:sz w:val="20"/>
                <w:rtl w:val="0"/>
              </w:rPr>
              <w:t xml:space="preserve">                                 válidos.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nil" w:sz="0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Fecha Ejecución</w:t>
            </w: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vertAlign w:val="baseline"/>
                <w:rtl w:val="0"/>
              </w:rPr>
              <w:t xml:space="preserve"> </w:t>
            </w:r>
            <w:r w:rsidRPr="00000000" w:rsidR="00000000" w:rsidDel="00000000">
              <w:rPr>
                <w:rFonts w:cs="Arial" w:hAnsi="Arial" w:eastAsia="Arial" w:ascii="Arial"/>
                <w:color w:val="008000"/>
                <w:sz w:val="20"/>
                <w:vertAlign w:val="baseline"/>
                <w:rtl w:val="0"/>
              </w:rPr>
              <w:t xml:space="preserve">&lt;</w:t>
            </w:r>
            <w:r w:rsidRPr="00000000" w:rsidR="00000000" w:rsidDel="00000000">
              <w:rPr>
                <w:rFonts w:cs="Arial" w:hAnsi="Arial" w:eastAsia="Arial" w:ascii="Arial"/>
                <w:color w:val="008000"/>
                <w:sz w:val="20"/>
                <w:rtl w:val="0"/>
              </w:rPr>
              <w:t xml:space="preserve">Fecha</w:t>
            </w:r>
            <w:r w:rsidRPr="00000000" w:rsidR="00000000" w:rsidDel="00000000">
              <w:rPr>
                <w:rFonts w:cs="Arial" w:hAnsi="Arial" w:eastAsia="Arial" w:ascii="Arial"/>
                <w:color w:val="008000"/>
                <w:sz w:val="20"/>
                <w:vertAlign w:val="baseline"/>
                <w:rtl w:val="0"/>
              </w:rPr>
              <w:t xml:space="preserve">&gt;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val="nil" w:sz="0"/>
              <w:left w:color="000000" w:space="0" w:val="single" w:sz="8"/>
              <w:bottom w:color="000000" w:space="0" w:val="nil" w:sz="0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widowControl w:val="0"/>
              <w:ind w:left="12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Descripción breve</w:t>
            </w: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vertAlign w:val="baseline"/>
                <w:rtl w:val="0"/>
              </w:rPr>
              <w:t xml:space="preserve">: </w:t>
            </w:r>
            <w:r w:rsidRPr="00000000" w:rsidR="00000000" w:rsidDel="00000000">
              <w:rPr>
                <w:rFonts w:cs="Arial" w:hAnsi="Arial" w:eastAsia="Arial" w:ascii="Arial"/>
                <w:color w:val="008000"/>
                <w:sz w:val="20"/>
                <w:rtl w:val="0"/>
              </w:rPr>
              <w:t xml:space="preserve"> Testear el módulo de login del sistema</w:t>
            </w:r>
          </w:p>
          <w:p w:rsidP="00000000" w:rsidRPr="00000000" w:rsidR="00000000" w:rsidDel="00000000" w:rsidRDefault="00000000">
            <w:pPr>
              <w:widowControl w:val="0"/>
              <w:ind w:left="12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8000"/>
                <w:sz w:val="20"/>
                <w:rtl w:val="0"/>
              </w:rPr>
              <w:t xml:space="preserve">                               en función de los permisos del usuario.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nil" w:sz="0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8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val="nil" w:sz="0"/>
              <w:left w:color="000000" w:space="0" w:val="single" w:sz="8"/>
              <w:bottom w:color="000000" w:space="0" w:val="nil" w:sz="0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Precondiciones:</w:t>
            </w: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vertAlign w:val="baseline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El usuario tiene un usuario y contraseña válidos.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El usuario tiene un perfil de acceso válido.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El entorno está correctamente configurado y fue satisfactoria la prueba con ID PSW_XX.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El sistema puede establecer correctamente una conexión con la base de datos.</w:t>
            </w:r>
          </w:p>
        </w:tc>
        <w:tc>
          <w:tcPr>
            <w:tcBorders>
              <w:top w:color="000000" w:space="0" w:val="nil" w:sz="0"/>
              <w:left w:color="000000" w:space="0" w:val="single" w:sz="8"/>
              <w:bottom w:color="000000" w:space="0" w:val="nil" w:sz="0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8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Dependencias: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Validación de Entorno</w:t>
            </w:r>
          </w:p>
        </w:tc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8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13050.0" w:type="dxa"/>
        <w:jc w:val="left"/>
        <w:tblInd w:w="10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1005"/>
        <w:gridCol w:w="1965"/>
        <w:gridCol w:w="2160"/>
        <w:gridCol w:w="2430"/>
        <w:gridCol w:w="1830"/>
        <w:gridCol w:w="2400"/>
        <w:gridCol w:w="1260"/>
        <w:tblGridChange w:id="0">
          <w:tblGrid>
            <w:gridCol w:w="1005"/>
            <w:gridCol w:w="1965"/>
            <w:gridCol w:w="2160"/>
            <w:gridCol w:w="2430"/>
            <w:gridCol w:w="1830"/>
            <w:gridCol w:w="2400"/>
            <w:gridCol w:w="126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#Paso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Descripción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Dato de Prueba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Resultado Esperado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Resultado Obtenido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Estado</w:t>
            </w: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vertAlign w:val="baseline"/>
                <w:rtl w:val="0"/>
              </w:rPr>
              <w:t xml:space="preserve">(Pa</w:t>
            </w: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só</w:t>
            </w: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vertAlign w:val="baseline"/>
                <w:rtl w:val="0"/>
              </w:rPr>
              <w:t xml:space="preserve">/Fa</w:t>
            </w: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lló</w:t>
            </w: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vertAlign w:val="baseline"/>
                <w:rtl w:val="0"/>
              </w:rPr>
              <w:t xml:space="preserve">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vertAlign w:val="baseline"/>
                <w:rtl w:val="0"/>
              </w:rPr>
              <w:t xml:space="preserve">Not</w:t>
            </w: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a</w:t>
            </w: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vertAlign w:val="baseline"/>
                <w:rtl w:val="0"/>
              </w:rPr>
              <w:t xml:space="preserve">s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vertAlign w:val="baseline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Ingresar al login del sistema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-</w:t>
            </w:r>
            <w:hyperlink r:id="rId5">
              <w:r w:rsidRPr="00000000" w:rsidR="00000000" w:rsidDel="00000000">
                <w:rPr>
                  <w:rtl w:val="0"/>
                </w:rPr>
              </w:r>
            </w:hyperlink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El usuario debería poder iniciar sesión y además tiene acceso a los procesos asociados a su perfil de acceso.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0"/>
                <w:vertAlign w:val="baseline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0"/>
                <w:vertAlign w:val="baseline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0"/>
                <w:vertAlign w:val="baseline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vertAlign w:val="baseline"/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Escribir nombre de usuario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 Usuario: test.test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El login se queda a la espera del siguiente paso.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0"/>
                <w:vertAlign w:val="baseline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vertAlign w:val="baseline"/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Escribir contraseña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 Password: test.test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El login se queda a la espera del siguiente paso.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vertAlign w:val="baseline"/>
                <w:rtl w:val="0"/>
              </w:rPr>
              <w:t xml:space="preserve">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0"/>
                <w:vertAlign w:val="baseline"/>
                <w:rtl w:val="0"/>
              </w:rPr>
              <w:t xml:space="preserve">Click </w:t>
            </w: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en el botón de</w:t>
            </w:r>
            <w:r w:rsidRPr="00000000" w:rsidR="00000000" w:rsidDel="00000000">
              <w:rPr>
                <w:rFonts w:cs="Arial" w:hAnsi="Arial" w:eastAsia="Arial" w:ascii="Arial"/>
                <w:sz w:val="20"/>
                <w:vertAlign w:val="baseline"/>
                <w:rtl w:val="0"/>
              </w:rPr>
              <w:t xml:space="preserve"> </w:t>
            </w: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l</w:t>
            </w:r>
            <w:r w:rsidRPr="00000000" w:rsidR="00000000" w:rsidDel="00000000">
              <w:rPr>
                <w:rFonts w:cs="Arial" w:hAnsi="Arial" w:eastAsia="Arial" w:ascii="Arial"/>
                <w:sz w:val="20"/>
                <w:vertAlign w:val="baseline"/>
                <w:rtl w:val="0"/>
              </w:rPr>
              <w:t xml:space="preserve">ogin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El usuario inició sesión y además tiene acceso a los procesos asociados a su perfil de acceso.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131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3160"/>
        <w:tblGridChange w:id="0">
          <w:tblGrid>
            <w:gridCol w:w="131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32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Post-condiciones: </w:t>
            </w:r>
          </w:p>
          <w:p w:rsidP="00000000" w:rsidRPr="00000000" w:rsidR="00000000" w:rsidDel="00000000" w:rsidRDefault="00000000">
            <w:pPr>
              <w:widowControl w:val="0"/>
              <w:ind w:left="32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ab/>
              <w:t xml:space="preserve">El usuario es validado con la base de datos y se loguea en la cuenta exitosamente. Los detalles de la sesión de la cuenta son ingresados en la base de datos.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5840" w:h="12240"/>
      <w:pgMar w:left="1180" w:right="1500" w:top="700" w:bottom="40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example@gmail.com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1_prueba_de_software.docx</dc:title>
</cp:coreProperties>
</file>