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88578" w14:textId="7FFF4738" w:rsidR="003D630D" w:rsidRDefault="00394D48" w:rsidP="0040650B">
      <w:r>
        <w:t>Observations</w:t>
      </w:r>
      <w:r w:rsidR="0040650B">
        <w:t xml:space="preserve"> </w:t>
      </w:r>
    </w:p>
    <w:p w14:paraId="62424EAE" w14:textId="52C8FB13" w:rsidR="00394D48" w:rsidRDefault="0040650B" w:rsidP="0040650B">
      <w:r>
        <w:t xml:space="preserve">1 </w:t>
      </w:r>
      <w:r w:rsidR="00394D48">
        <w:t xml:space="preserve">– The male gender has the highest </w:t>
      </w:r>
      <w:r w:rsidR="00B07EE1">
        <w:t>rate</w:t>
      </w:r>
      <w:r w:rsidR="00394D48">
        <w:t>, at 84.03%.</w:t>
      </w:r>
    </w:p>
    <w:p w14:paraId="66459570" w14:textId="47B24AB8" w:rsidR="00394D48" w:rsidRDefault="0040650B" w:rsidP="0040650B">
      <w:r>
        <w:t xml:space="preserve">2 </w:t>
      </w:r>
      <w:r w:rsidR="00394D48">
        <w:t>– Age range 20-24 has the highest percentage of players, at 44.79%.</w:t>
      </w:r>
    </w:p>
    <w:p w14:paraId="1BB49221" w14:textId="46AF31A4" w:rsidR="0040650B" w:rsidRPr="0040650B" w:rsidRDefault="0040650B" w:rsidP="0040650B">
      <w:r>
        <w:t xml:space="preserve">3 </w:t>
      </w:r>
      <w:r w:rsidR="00394D48">
        <w:t>–</w:t>
      </w:r>
      <w:r>
        <w:t xml:space="preserve"> </w:t>
      </w:r>
      <w:r w:rsidR="00394D48">
        <w:t>Most popular item is Final Critic, taking up $59.99 in total purchase value</w:t>
      </w:r>
      <w:r w:rsidR="00EB2262">
        <w:t>.</w:t>
      </w:r>
    </w:p>
    <w:sectPr w:rsidR="0040650B" w:rsidRPr="0040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0D"/>
    <w:rsid w:val="00394D48"/>
    <w:rsid w:val="003D630D"/>
    <w:rsid w:val="0040650B"/>
    <w:rsid w:val="00A4712E"/>
    <w:rsid w:val="00B07EE1"/>
    <w:rsid w:val="00E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6B6F"/>
  <w15:chartTrackingRefBased/>
  <w15:docId w15:val="{84225412-1957-4DAF-B77F-A77EE46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Gonzalez</dc:creator>
  <cp:keywords/>
  <dc:description/>
  <cp:lastModifiedBy>Katia Gonzalez</cp:lastModifiedBy>
  <cp:revision>2</cp:revision>
  <dcterms:created xsi:type="dcterms:W3CDTF">2021-07-13T23:17:00Z</dcterms:created>
  <dcterms:modified xsi:type="dcterms:W3CDTF">2021-07-14T01:42:00Z</dcterms:modified>
</cp:coreProperties>
</file>