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pBdr>
          <w:bottom w:val="single" w:color="1B4F72" w:sz="6"/>
        </w:pBdr>
        <w:spacing w:after="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PM-WORKSPACE</w:t>
      </w: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color w:val="2E86C1"/>
          <w:sz w:val="44"/>
          <w:szCs w:val="44"/>
        </w:rPr>
        <w:t xml:space="preserve">Guía de Incorporación de Lenguajes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7F8C8D"/>
          <w:sz w:val="26"/>
          <w:szCs w:val="26"/>
        </w:rPr>
        <w:t xml:space="preserve">De workspace .NET a plataforma multi-lenguaje universal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Versión 1.0 — Febrero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Basado en la metodología C# probada en producción</w:t>
      </w:r>
    </w:p>
    <w:p>
      <w:pPr>
        <w:jc w:val="center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Objetivo: PM-Workspace universal para cualquier Project Manager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Índice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7"/>
          <w:footerReference w:type="default" r:id="rId8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Análisis de la Metodología Actual (C#/.NET)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El pm-workspace actual es un sistema maduro de gestión de proyectos construido sobre C#/.NET con Clean Architecture. Antes de incorporar nuevos lenguajes, es fundamental entender qué componentes son universales y cuáles son específicos de .NET.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Componentes Universales (Independientes del Lenguaje)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Estos componentes funcionan igual sin importar el lenguaje del proyecto: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560"/>
        <w:gridCol w:w="26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Ubicación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Reutilizable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Gestión Scrum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.claude/rules/pm-workflow.md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— Sin cambios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Azure DevOps queries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.claude/skills/azure-devops-queries/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— Sin cambios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Capacity Planning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.claude/skills/capacity-planning/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— Sin cambios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Management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.claude/skills/sprint-management/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— Sin cambios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Executive Reporting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.claude/skills/executive-reporting/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— Sin cambios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Discovery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.claude/skills/product-discovery/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— Sin cambios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PBI Decomposition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.claude/skills/pbi-decomposition/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95% — Adaptar layers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Team Onboarding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.claude/skills/team-onboarding/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90% — Adaptar stack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Tracking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.claude/skills/time-tracking-report/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— Sin cambios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Flow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.claude/rules/github-flow.md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— Sin cambios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KPIs y métricas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docs/kpis-equipo.md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— Sin cambios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Componentes Específicos de Lenguaje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Estos componentes contienen lógica específica de C#/.NET que debe replicarse para cada nuevo lenguaje: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160"/>
        <w:gridCol w:w="36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 Actual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Qué Adaptar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Convenciones de código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dotnet-conventions.md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Build, format, test commands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Reglas análisis estático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csharp-rules.md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Equivalentes SonarQube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Layer Assignment Matrix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layer-assignment-matrix.md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Capas del framework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 Template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spec-template.md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Contrato técnico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Developer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dotnet-developer.md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Nuevo por lenguaje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Test Engineer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test-engineer.md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Framework de testing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Hooks de verificación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settings.json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Comandos build/test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Estructura proyecto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CLAUDE.md proyecto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Arquitectura del stack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1.3 Patrón de Abstracción: Language Pack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Del análisis se extrae un patrón claro: cada lenguaje necesita un "Language Pack" que encapsula todo lo específico del stack técnico, mientras la capa de gestión de proyectos permanece intacta.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Arquitectura: </w:t>
      </w:r>
      <w:r>
        <w:rPr>
          <w:rFonts w:ascii="Arial" w:cs="Arial" w:eastAsia="Arial" w:hAnsi="Arial"/>
          <w:sz w:val="22"/>
          <w:szCs w:val="22"/>
        </w:rPr>
        <w:t xml:space="preserve">PM-Workspace Core (universal) + Language Packs (específicos)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Framework: Language Pack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Cada nuevo lenguaje se incorpora creando un "Language Pack" compuesto por los siguientes artefactos.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Estructura de un Language Pack</w:t>
      </w:r>
    </w:p>
    <w:p>
      <w:pPr>
        <w:spacing w:after="200"/>
      </w:pP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.claude/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rules/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{lang}-conventions.md        # Convenciones, build, format, test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{lang}-rules.md              # Análisis estático (SonarQube equiv.)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agents/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{lang}-developer.md           # Agente implementador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skills/spec-driven-development/references/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layer-assignment-matrix-{lang}.md  # Matrix por capa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Checklist de Creación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000"/>
        <w:gridCol w:w="3360"/>
        <w:gridCol w:w="260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 a Crear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Referencia C#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Definir convenciones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{lang}-conventions.md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dotnet-conventions.md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Reglas análisis estático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{lang}-rules.md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csharp-rules.md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Layer assignment matrix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layer-assignment-matrix-{lang}.md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layer-assignment-matrix.md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 developer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{lang}-developer.md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dotnet-developer.md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Hooks de verificación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hooks en settings.json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PostToolUse/PreToolUse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Proyecto de ejemplo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projects/{ejemplo}/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projects/sala-reservas/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Documentar en CLAUDE.md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Sección Language Packs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Sección Subagentes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Actualizar README.md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Tabla lenguajes soportados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README.md actual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Validar con proyecto real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Sprint completo de prueba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sala-reservas test data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2.3 Plantilla: {lang}-conventions.md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Cada archivo de convenciones debe seguir esta estructura:</w:t>
      </w:r>
    </w:p>
    <w:p>
      <w:pPr>
        <w:spacing w:after="200"/>
      </w:pP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Regla: Convenciones y Prácticas {Lenguaje}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## Verificación obligatoria en cada tarea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{build_command}    # 1. Compila/transpila sin errores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{format_command}   # 2. Respeta el estilo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{lint_command}     # 3. Pasa el linter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{test_command}     # 4. Tests unitarios pasan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## Convenciones de código (naming, patterns, anti-patterns)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## Estructura de proyecto (arquitectura, carpetas)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## Tests (framework, naming, categorización)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## Gestión de dependencias (audit, vulnerabilidades)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## Hooks recomendados (PostToolUse, PreToolUse)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2.4 Plantilla: {lang}-rules.md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Las reglas de análisis estático organizadas por severidad: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960"/>
        <w:gridCol w:w="20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Sección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 Vulnerabilities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Seguridad: credenciales, inyecciones, crypto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Máxima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 Security Hotspots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Código sensible, revisión contextual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 Bugs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Null refs, leaks, race conditions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 Code Smells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Complejidad, dead code, naming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 Architecture Rules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Separación capas, DI, inmutabilidad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2.5 Adaptación Layer Assignment Matrix</w:t>
      </w: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Cada lenguaje/framework tiene su propia arquitectura. El principio human vs agent se mantiene: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Concepto C# Original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Principio Universal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Adaptación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 Layer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Lógica de negocio pura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Models, entities, rules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Application Layer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Casos de uso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Services, handlers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Infrastructure Layer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Datos y servicios externos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Repos, adapters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API/Presentation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Interfaz usuario/cliente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Controllers, components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Verificación automática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Framework del lenguaje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Plan de Incorporación por Lenguaje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Matriz de Priorización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600"/>
        <w:gridCol w:w="14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Lenguaje/Framework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Demanda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Complejidad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TypeScript/Node.js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Muy 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1 — Inmediata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Angular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Media-Alta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1 — Inmediata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React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Muy 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1 — Inmediata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Java/Spring Boot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Muy 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1 — Inmediata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Muy 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Baja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1 — Inmediata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Baja-Media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Media-Alta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PHP/Laravel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Swift/iOS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Media-Alta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Kotlin/Android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Ruby on Rails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Baja-Media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VB.NET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Baja-Media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Baja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COBOL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Nicho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Terraform/IaC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2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Flutter/Dart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Media-Alta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3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TypeScript / Node.js (Backend)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P1 | </w:t>
      </w:r>
      <w:r>
        <w:rPr>
          <w:rFonts w:ascii="Arial" w:cs="Arial" w:eastAsia="Arial" w:hAnsi="Arial"/>
          <w:sz w:val="22"/>
          <w:szCs w:val="22"/>
        </w:rPr>
        <w:t xml:space="preserve">Demanda: Muy Alta | Complejidad: Media</w:t>
      </w:r>
    </w:p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Convenciones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tsc --noEmit (type-check) + esbuild/tsx (runtime)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prettier --check . &amp;&amp; eslint . --max-warnings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vitest run --reporter verbose (o jest --verbose)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camelCase (vars/funciones), PascalCase (clases/interfaces/types)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async/await siempre; Promise.all para paralelo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tsyringe, InversifyJS, o factory functions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Prisma (preferido), TypeORM, Drizzle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 Architecture: src/domain, src/application, src/infrastructure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Verificación obligatoria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npm run build          # Compila sin errores TypeScript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npm run lint           # ESLint + Prettier sin warnings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npm run test           # Tests unitarios pasan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npm audit              # Sin vulnerabilidades críticas</w:t>
      </w:r>
    </w:p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Estructura de proyecto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src/domain/          # Entidades, value objects, interfaces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src/application/     # Use cases, DTOs, validators (zod)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src/infrastructure/  # Prisma repos, HTTP clients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src/api/             # Express/Fastify/NestJS controllers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tests/unit/          # vitest/jest con vi.mock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tests/integration/   # Testcontainers, supertest</w:t>
      </w:r>
    </w:p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Layer Assignment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Tarea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Developer 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Zod schema / DTO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agent:single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Modelos declarativos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Express/Fastify route CRUD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agent:single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Patrón estándar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NestJS service (CRUD)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agent:single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Decoradores + DI automática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Prisma schema + client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agent:single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Declarativo, generado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middleware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Flujo transversal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WebSocket handler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Concurrencia y estado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vitest unit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agent:single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Escenarios en Spec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complejo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Angular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P1 | </w:t>
      </w:r>
      <w:r>
        <w:rPr>
          <w:rFonts w:ascii="Arial" w:cs="Arial" w:eastAsia="Arial" w:hAnsi="Arial"/>
          <w:sz w:val="22"/>
          <w:szCs w:val="22"/>
        </w:rPr>
        <w:t xml:space="preserve">Demanda: Alta | Complejidad: Media-Alta</w:t>
      </w:r>
    </w:p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Convenciones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 build --configuration production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prettier --check . &amp;&amp; ng lint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 test --watch=false --browsers=ChromeHeadless --code-coverage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kebab-case (ficheros), PascalCase (clases), camelCase (propiedades)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Standalone (Angular 17+); OnPush change detection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Signals (Angular 17+) o NgRx para state global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inject() function (Angular 17+)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Lazy loading con loadComponent/loadChildren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core/, shared/, features/{feature}/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Layer Assignment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Tarea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Developer 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Dumb 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agent:single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@Input/@Output, template, styles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Smart 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agent:single si patrón claro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Orquesta servicios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Servicio HTTP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agent:single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HttpClient estándar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Guard / Interceptor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Seguridad transversal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NgRx store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agent:single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Boilerplate con patrón fijo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Routing config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Lazy loading y guards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 Jasmine/Jest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agent:single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Escenarios en Spec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 E2E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Flujos complejos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3.4 React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P1 | </w:t>
      </w:r>
      <w:r>
        <w:rPr>
          <w:rFonts w:ascii="Arial" w:cs="Arial" w:eastAsia="Arial" w:hAnsi="Arial"/>
          <w:sz w:val="22"/>
          <w:szCs w:val="22"/>
        </w:rPr>
        <w:t xml:space="preserve">Demanda: Muy Alta | Complejidad: Media</w:t>
      </w:r>
    </w:p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Convenciones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 build (o next build) — zero warnings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prettier --check . &amp;&amp; eslint . --max-warnings 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vitest run + @testing-library/react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PascalCase (componentes), camelCase (hooks), kebab-case (archivos)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useState/useReducer local; Zustand/TanStack Query global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Patterns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hooks para lógica reutilizable; composición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Tailwind CSS (preferido), CSS Modules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features/{feature}/ con components/, hooks/, api/, types/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Layer Assignment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Tarea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Developer 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Componente presentacional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agent:single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Props + JSX + Tailwind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Custom hook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agent/human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Simple=agent; complejo=human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TanStack Query hook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agent:single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useQuery/useMutation estándar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Zustand store slice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agent:single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 + actions fijo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Página Next.js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Decisiones SSR/SSG/ISR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Middleware Next.js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y redirecciones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Tests vitest + RTL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agent:single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Escenarios en Spec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3.5 Java / Spring Boot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P1 | </w:t>
      </w:r>
      <w:r>
        <w:rPr>
          <w:rFonts w:ascii="Arial" w:cs="Arial" w:eastAsia="Arial" w:hAnsi="Arial"/>
          <w:sz w:val="22"/>
          <w:szCs w:val="22"/>
        </w:rPr>
        <w:t xml:space="preserve">Demanda: Muy Alta | Complejidad: Media</w:t>
      </w:r>
    </w:p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Convenciones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mvn clean compile -q (o gradle build)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mvn spotless:check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mvn checkstyle:check &amp;&amp; mvn spotbugs:check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mvn test -Dgroups=unit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PascalCase (clases), camelCase (métodos), UPPER_SNAKE (constantes)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Constructor injection con @RequiredArgsConstructor (Lombok)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Data JPA + Flyway migraciones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Hexagonal: domain/, application/, infrastructure/, adapter/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Verificación obligatoria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mvn clean compile -q      # Compila sin warnings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mvn spotless:check         # Formato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mvn checkstyle:check       # Estilo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mvn test -Dgroups=unit     # Tests unitarios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mvn dependency:analyze      # Dependencias</w:t>
      </w:r>
    </w:p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Layer Assignment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Tarea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Developer 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 vs C#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Entity JPA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 (raíz) / agent (simple)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 Domain Entity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@Service (CRUD)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agent:single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 Command Handler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MapStruct Mapper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agent:single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 AutoMapper Profile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Jakarta Validation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agent:single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 FluentValidation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Data Repository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agent:single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Más simple que EF Core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@RestController CRUD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agent:single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 ASP.NET Controller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Flyway migration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 EF Core migration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JUnit 5 + Mockito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agent:single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 xUnit tests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3.6 Python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P1 | </w:t>
      </w:r>
      <w:r>
        <w:rPr>
          <w:rFonts w:ascii="Arial" w:cs="Arial" w:eastAsia="Arial" w:hAnsi="Arial"/>
          <w:sz w:val="22"/>
          <w:szCs w:val="22"/>
        </w:rPr>
        <w:t xml:space="preserve">Demanda: Muy Alta | Complejidad: Baja</w:t>
      </w:r>
    </w:p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Convenciones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ruff format --check . &amp;&amp; ruff check 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 check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mypy . --strict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 -x --tb=short -q (-m unit / -m integration)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snake_case (funciones), PascalCase (clases), UPPER_SNAKE (constantes)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 hints obligatorios; mypy --strict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SQLAlchemy 2.0 + Alembic, o Django 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(APIs), Django (apps completas)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domain/, application/, infrastructure/, api/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Verificación obligatoria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ruff format --check .     # Formato PEP 8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ruff check .               # Linting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mypy . --strict            # Type checking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pytest -m unit -x          # Tests unitarios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pip-audit                  # Vulnerabilidades</w:t>
      </w:r>
    </w:p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Layer Assignment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000"/>
        <w:gridCol w:w="3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Tarea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Developer Type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Justificación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Pydantic model / DTO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agent:single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Declarativos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router CRUD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agent:single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Decoradores + DI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SQLAlchemy model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 (raíz) / agent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Relaciones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Repository impl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agent:single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Patrón CRUD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 case /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agent/human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CRUD=agent; complejo=human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Alembic migration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Afecta BD producción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 unit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agent:single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Escenarios en Spec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 integration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human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Fixtures complejos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3.7 Go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P2 | </w:t>
      </w:r>
      <w:r>
        <w:rPr>
          <w:rFonts w:ascii="Arial" w:cs="Arial" w:eastAsia="Arial" w:hAnsi="Arial"/>
          <w:sz w:val="22"/>
          <w:szCs w:val="22"/>
        </w:rPr>
        <w:t xml:space="preserve">Demanda: Alta | Complejidad: Baja-Media</w:t>
      </w:r>
    </w:p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Convenciones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 build ./...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gofmt -l . &amp;&amp; go vet ./...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golangci-lint run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 test ./... -short -count=1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PascalCase (exportado), camelCase (privado)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Retornar error explícitamente; nunca ignorar err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Concurrencia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goroutines + channels; context.Context en cadena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net/http, Chi, Gin, o Echo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Flat para micro; pkg/ + internal/ para grandes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Verificación obligatoria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go build ./...             # Compila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go vet ./...               # Análisis estático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golangci-lint run          # Linting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go test -short ./...       # Tests unitarios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go mod tidy &amp;&amp; go mod verify  # Dependencias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3.8 Rust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P2 | </w:t>
      </w:r>
      <w:r>
        <w:rPr>
          <w:rFonts w:ascii="Arial" w:cs="Arial" w:eastAsia="Arial" w:hAnsi="Arial"/>
          <w:sz w:val="22"/>
          <w:szCs w:val="22"/>
        </w:rPr>
        <w:t xml:space="preserve">Demanda: Media-Alta | Complejidad: Alta</w:t>
      </w:r>
    </w:p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Convenciones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cargo build --release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cargo fmt -- --check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cargo clippy -- -D warnings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cargo 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snake_case (funciones), PascalCase (tipos/traits)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Result&lt;T,E&gt; + ?; thiserror (dominio), anyhow (app)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Async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tokio runtime; async/.await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Axum (preferido), Actix-web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Workspaces: domain, application, infrastructure, api crates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Verificación obligatoria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cargo build --release        # Compila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cargo fmt -- --check         # Formato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cargo clippy -- -D warnings  # Linting estricto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cargo test                   # Tests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cargo audit                  # Vulnerabilidades</w:t>
      </w:r>
    </w:p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3.9 PHP / Laravel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P2 | </w:t>
      </w:r>
      <w:r>
        <w:rPr>
          <w:rFonts w:ascii="Arial" w:cs="Arial" w:eastAsia="Arial" w:hAnsi="Arial"/>
          <w:sz w:val="22"/>
          <w:szCs w:val="22"/>
        </w:rPr>
        <w:t xml:space="preserve">Demanda: Alta | Complejidad: Media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php-cs-fixer fix --dry-run --diff (PSR-12)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phpstan analyse --level=max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 artisan test --filter=Unit (PHPUnit + Pest)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 Container de Laravel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Eloquent ORM + migraciones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DDD: app/Domain/, app/Application/, app/Infrastructure/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3.10 Swift / iOS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P2 | </w:t>
      </w:r>
      <w:r>
        <w:rPr>
          <w:rFonts w:ascii="Arial" w:cs="Arial" w:eastAsia="Arial" w:hAnsi="Arial"/>
          <w:sz w:val="22"/>
          <w:szCs w:val="22"/>
        </w:rPr>
        <w:t xml:space="preserve">Demanda: Alta | Complejidad: Media-Alta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xcodebuild build -scheme {scheme}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swiftformat --lint . &amp;&amp; swiftlint lint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xcodebuild test -scheme {scheme}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Patterns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MVVM + SwiftUI + async/await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MVVM-C: Models/, Views/, ViewModels/, Services/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3.11 Kotlin / Android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P2 | </w:t>
      </w:r>
      <w:r>
        <w:rPr>
          <w:rFonts w:ascii="Arial" w:cs="Arial" w:eastAsia="Arial" w:hAnsi="Arial"/>
          <w:sz w:val="22"/>
          <w:szCs w:val="22"/>
        </w:rPr>
        <w:t xml:space="preserve">Demanda: Alta | Complejidad: Media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gradle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ktlint --check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gradle test (JUnit 5 + MockK)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Patterns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MVVM + Kotlin Flow + Jetpack Compose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Hilt / Koin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Clean: domain/, data/, presentation/, di/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3.12 Ruby on Rails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P3 | </w:t>
      </w:r>
      <w:r>
        <w:rPr>
          <w:rFonts w:ascii="Arial" w:cs="Arial" w:eastAsia="Arial" w:hAnsi="Arial"/>
          <w:sz w:val="22"/>
          <w:szCs w:val="22"/>
        </w:rPr>
        <w:t xml:space="preserve">Demanda: Media | Complejidad: Baja-Media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bundle exec rubocop --check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bundle exec rspec --format progress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Patterns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Convention over Configuration; Service Objects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ActiveRecord + rails db:migrate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MVC + Service Layer: app/services/, app/queries/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3.13 VB.NET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P3 | </w:t>
      </w:r>
      <w:r>
        <w:rPr>
          <w:rFonts w:ascii="Arial" w:cs="Arial" w:eastAsia="Arial" w:hAnsi="Arial"/>
          <w:sz w:val="22"/>
          <w:szCs w:val="22"/>
        </w:rPr>
        <w:t xml:space="preserve">Demanda: Baja-Media (legacy) | Complejidad: Baja</w:t>
      </w:r>
    </w:p>
    <w:p>
      <w:pPr>
        <w:spacing w:after="20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VB.NET comparte el runtime .NET con C#. La mayoría de dotnet-conventions.md aplica directamente. Crear vbnet-developer.md basado en dotnet-developer.md con diferencias sintácticas.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3.14 COBOL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P3 | </w:t>
      </w:r>
      <w:r>
        <w:rPr>
          <w:rFonts w:ascii="Arial" w:cs="Arial" w:eastAsia="Arial" w:hAnsi="Arial"/>
          <w:sz w:val="22"/>
          <w:szCs w:val="22"/>
        </w:rPr>
        <w:t xml:space="preserve">Demanda: Nicho (banca/legacy) | Complejidad: Alta</w:t>
      </w:r>
    </w:p>
    <w:p>
      <w:pPr>
        <w:spacing w:after="200"/>
      </w:pPr>
    </w:p>
    <w:p>
      <w:pPr>
        <w:spacing w:after="120"/>
        <w:jc w:val="left"/>
      </w:pPr>
      <w:r>
        <w:rPr>
          <w:rFonts w:ascii="Arial" w:cs="Arial" w:eastAsia="Arial" w:hAnsi="Arial"/>
          <w:sz w:val="22"/>
          <w:szCs w:val="22"/>
        </w:rPr>
        <w:t xml:space="preserve">COBOL requiere enfoque especial. La mayoría de tasks deben ser developer_type: human. El agente Claude asiste en documentación, análisis de copybooks y generación de tests.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cobc -x -W {program}.cob (GnuCOBOL)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Columnas 7-72 (fijo) o formato libre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COBOL-Check o tests de integración JCL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Naming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UPPER-CASE con guiones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IDENTIFICATION, ENVIRONMENT, DATA, PROCEDURE divisions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3.15 Terraform / IaC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F39C12"/>
          <w:sz w:val="22"/>
          <w:szCs w:val="22"/>
        </w:rPr>
        <w:t xml:space="preserve">P2 | </w:t>
      </w:r>
      <w:r>
        <w:rPr>
          <w:rFonts w:ascii="Arial" w:cs="Arial" w:eastAsia="Arial" w:hAnsi="Arial"/>
          <w:sz w:val="22"/>
          <w:szCs w:val="22"/>
        </w:rPr>
        <w:t xml:space="preserve">Demanda: Alta | Complejidad: Media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terraform init &amp;&amp; terraform validate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terraform fmt -check -recursive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tflint --recursive &amp;&amp; tfsec 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terratest (Go) o terraform 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modules/, environments/ (dev/staging/prod), live/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Regla crítica: </w:t>
      </w:r>
      <w:r>
        <w:rPr>
          <w:rFonts w:ascii="Arial" w:cs="Arial" w:eastAsia="Arial" w:hAnsi="Arial"/>
          <w:sz w:val="22"/>
          <w:szCs w:val="22"/>
        </w:rPr>
        <w:t xml:space="preserve">terraform apply es SIEMPRE human.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3.16 Flutter / Dart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P3 | </w:t>
      </w:r>
      <w:r>
        <w:rPr>
          <w:rFonts w:ascii="Arial" w:cs="Arial" w:eastAsia="Arial" w:hAnsi="Arial"/>
          <w:sz w:val="22"/>
          <w:szCs w:val="22"/>
        </w:rPr>
        <w:t xml:space="preserve">Demanda: Media-Alta | Complejidad: Media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Convención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flutter build apk / flutter build ios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dart format --set-exit-if-changed 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flutter analyze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flutter test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Riverpod (preferido), BLoC, Provider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Arquitectura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 Architecture por feature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Roadmap de Implementación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Fases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3160"/>
        <w:gridCol w:w="34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Período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Lenguajes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Semanas 1-4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TypeScript, React, Angular, Java, Python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Language Packs + proyectos ejemplo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Semanas 5-8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Go, Rust, PHP, Swift, Kotlin, Terraform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Language Packs + agentes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Semanas 9-12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Ruby, VB.NET, COBOL, Flutter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Language Packs + validación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Semanas 13-14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Todos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Documentación, CHANGELOG, release v2.0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Cambios Estructurales</w:t>
      </w:r>
    </w:p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Reorganización de Rules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.claude/rules/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pm-config.md                   # Universal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pm-workflow.md                  # Universal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github-flow.md                  # Universal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dotnet-conventions.md           # Ya existe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csharp-rules.md                 # Ya existe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typescript-conventions.md        # NUEVO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typescript-rules.md              # NUEVO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java-conventions.md              # NUEVO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python-conventions.md            # NUEVO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go-conventions.md                # NUEVO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rust-conventions.md              # NUEVO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... (demás lenguajes)</w:t>
      </w:r>
    </w:p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Nuevos Agentes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.claude/agents/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# Universales (adaptar para multi-lenguaje)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architect.md, code-reviewer.md, commit-guardian.md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# Nuevos Language Pack agents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typescript-developer.md          # NUEVO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java-developer.md                # NUEVO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python-developer.md              # NUEVO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go-developer.md                  # NUEVO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rust-developer.md                # NUEVO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frontend-developer.md            # NUEVO (Angular + React)</w:t>
      </w:r>
    </w:p>
    <w:p>
      <w:pPr>
        <w:spacing w:after="40"/>
        <w:ind w:left="36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mobile-developer.md              # NUEVO (Swift + Kotlin)</w:t>
      </w:r>
    </w:p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Detección Automática de Lenguaje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 Detectado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Language Pack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Framework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*.csproj / *.sln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dotnet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.NET / ASP.NET Core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package.json + angular.json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angular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Angular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package.json + next.config.*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Next.js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pom.xml / build.gradle.kts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Spring Boot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pyproject.toml / requirements.txt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FastAPI / Django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go.mod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Cargo.toml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composer.json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Laravel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*.xcodeproj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swift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pubspec.yaml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flutter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Flutter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*.tf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terraform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Terraform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Gemfile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ruby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Ruby on Rails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Adaptación de Spec-Driven Development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Principios Universales SDD (Sin Cambios)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 Spec es el contrato único de verdad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Developer puede ser human, agent:single, o agent:team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Code Review (E1) es SIEMPRE humano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 el agente falla, la Spec no era suficientemente buena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Cobertura mínima de tests: 80%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Contrato Técnico por Lenguaje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Lenguaje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Contrato Técnico en Spec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C#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Interfaces, records, async Task&lt;T&gt;, FluentValidation, EF Core config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TS interfaces/types, Zod schemas, async return types, Prisma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Angular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@Input/@Output, service methods, Observable&lt;T&gt;, template structure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Props interface, hook signatures, query keys, Zustand slice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Interface signatures, records (16+), CompletableFuture&lt;T&gt;, JPA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Protocol/ABC, Pydantic BaseModel, async def, SQLAlchemy model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Interface definitions, struct types, error returns, context.Context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Trait defs, struct types, Result&lt;T,E&gt;, lifetime annotations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Quality Gates Multi-Lenguaje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Pre-Commit Checks</w:t>
      </w:r>
    </w:p>
    <w:tbl>
      <w:tblPr>
        <w:tblW w:type="dxa" w:w="89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1400"/>
        <w:gridCol w:w="1200"/>
        <w:gridCol w:w="1200"/>
        <w:gridCol w:w="1000"/>
        <w:gridCol w:w="12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C#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Java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dotnet build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tsc --noEmit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mvn compile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mypy 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 build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cargo build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dotnet format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prettier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spotless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ruff format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gofmt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cargo fmt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(incl. build)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eslint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checkstyle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ruff check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golangci-lint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clippy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dotnet 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mvn 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 -m unit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 test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cargo test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nuget audit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npm audit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mvn dep.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pip-audit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 mod verify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cargo audit</w:t>
            </w:r>
          </w:p>
        </w:tc>
      </w:tr>
    </w:tbl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Cobertura Mínima (80%)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Lenguaje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C#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Coverlet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dotnet test /p:CollectCoverage=true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TypeScript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v8 / istanbul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vitest run --coverage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Java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JaCoCo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mvn jacoco:report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pytest-cov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pytest --cov=src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built-in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 test -cover ./...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Rust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cargo-tarpaulin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cargo tarpaulin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Angular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Karma + Istanbul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ng test --code-coverage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v8 / istanbul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vitest run --coverage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Próximos Pasos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Acción Inmediata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 rama feature/multi-language-support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 typescript-conventions.md (primer Language Pack)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 java-conventions.md (segundo Language Pack)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 python-conventions.md (tercer Language Pack)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Adaptar /context:load para detectar lenguaje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Crear proyecto ejemplo TypeScript (equiv. sala-reservas)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Actualizar README.md con tabla de lenguajes</w:t>
      </w:r>
    </w:p>
    <w:p>
      <w:pPr>
        <w:spacing w:after="200"/>
      </w:pP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Métricas de Éxito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Medir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Language Packs activos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≥10 en 3 meses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Contar *-conventions.md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Proyectos multi-lenguaje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≥3 reales en 2 meses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pm-config.local.md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SDD agent success rate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≥75% por lenguaje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sdd-metrics.md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Tiempo de onboarding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&lt;2h nuevo proyecto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/context:load a primer commit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Cobertura tests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≥80% todos los packs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CI/CD por proyecto</w:t>
            </w:r>
          </w:p>
        </w:tc>
      </w:tr>
    </w:tbl>
    <w:p>
      <w:pPr>
        <w:spacing w:after="200"/>
      </w:pPr>
    </w:p>
    <w:p>
      <w:pPr>
        <w:spacing w:after="200"/>
      </w:pPr>
    </w:p>
    <w:p>
      <w:pPr>
        <w:pBdr>
          <w:top w:val="single" w:color="1B4F72" w:sz="3"/>
        </w:pBdr>
        <w:spacing w:after="200" w:before="4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B4F72"/>
          <w:sz w:val="26"/>
          <w:szCs w:val="26"/>
        </w:rPr>
        <w:t xml:space="preserve">PM-Workspace v2.0 — Multi-Language Edition</w:t>
      </w: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De workspace .NET a plataforma universal de Project Management</w:t>
      </w:r>
    </w:p>
    <w:sectPr>
      <w:headerReference w:type="default" r:id="rId9"/>
      <w:footerReference w:type="default" r:id="rId10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999999"/>
        <w:sz w:val="18"/>
        <w:szCs w:val="18"/>
      </w:rPr>
      <w:t xml:space="preserve">PM-Workspace — Guía de Incorporación de Lenguajes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999999"/>
        <w:sz w:val="18"/>
        <w:szCs w:val="18"/>
      </w:rPr>
      <w:t xml:space="preserve">PM-Workspace — Guía de Incorporación de Lenguajes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2026-02-26T08:03:24.977Z</dcterms:created>
  <dcterms:modified xsi:type="dcterms:W3CDTF">2026-02-26T08:03:24.977Z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