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034A71" w:rsidP="00742DE1">
      <w:hyperlink r:id="rId5"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034A71">
      <w:hyperlink r:id="rId6"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034A71">
      <w:hyperlink r:id="rId7" w:history="1">
        <w:r w:rsidR="00E60907" w:rsidRPr="002D0164">
          <w:rPr>
            <w:rStyle w:val="Hipervnculo"/>
          </w:rPr>
          <w:t>http://msdn.microsoft.com/en-us/library/ie/hh779016%28v=vs.85%29.aspx</w:t>
        </w:r>
      </w:hyperlink>
    </w:p>
    <w:p w:rsidR="00E60907" w:rsidRDefault="00034A71">
      <w:hyperlink r:id="rId8"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034A71">
      <w:hyperlink r:id="rId9"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0"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034A71">
      <w:pPr>
        <w:rPr>
          <w:rStyle w:val="Hipervnculo"/>
          <w:lang w:val="en-US"/>
        </w:rPr>
      </w:pPr>
      <w:hyperlink r:id="rId11"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034A71">
      <w:hyperlink r:id="rId12"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4" w:tooltip="Gráfica" w:history="1">
        <w:r w:rsidRPr="000B66FB">
          <w:t>gráfica</w:t>
        </w:r>
      </w:hyperlink>
      <w:r w:rsidRPr="000B66FB">
        <w:t> de cada </w:t>
      </w:r>
      <w:hyperlink r:id="rId15" w:tooltip="Videojuego" w:history="1">
        <w:r w:rsidRPr="000B66FB">
          <w:t>videojuego</w:t>
        </w:r>
      </w:hyperlink>
      <w:r w:rsidRPr="000B66FB">
        <w:t> que puede ser utilizada para completar partes de un </w:t>
      </w:r>
      <w:hyperlink r:id="rId16" w:tooltip="Fondo" w:history="1">
        <w:r w:rsidRPr="000B66FB">
          <w:t>fondo</w:t>
        </w:r>
      </w:hyperlink>
      <w:r w:rsidRPr="000B66FB">
        <w:t> por medio de un </w:t>
      </w:r>
      <w:hyperlink r:id="rId17"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034A71" w:rsidP="00A5546D">
      <w:hyperlink r:id="rId23"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4"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0902F4" w:rsidRDefault="000902F4" w:rsidP="007D7860">
      <w:r>
        <w:rPr>
          <w:b/>
        </w:rPr>
        <w:t>Problemas</w:t>
      </w:r>
      <w:proofErr w:type="gramStart"/>
      <w:r>
        <w:rPr>
          <w:b/>
        </w:rPr>
        <w:t xml:space="preserve">: </w:t>
      </w:r>
      <w:r>
        <w:t xml:space="preserve"> Al</w:t>
      </w:r>
      <w:proofErr w:type="gramEnd"/>
      <w:r>
        <w:t xml:space="preserve"> añadir texturas salta el siguiente error:</w:t>
      </w:r>
    </w:p>
    <w:p w:rsidR="000902F4" w:rsidRDefault="000902F4" w:rsidP="007D7860">
      <w:pPr>
        <w:rPr>
          <w:lang w:val="en-US"/>
        </w:rPr>
      </w:pPr>
      <w:r w:rsidRPr="000902F4">
        <w:rPr>
          <w:lang w:val="en-US"/>
        </w:rPr>
        <w:t>[.</w:t>
      </w:r>
      <w:proofErr w:type="spellStart"/>
      <w:r w:rsidRPr="000902F4">
        <w:rPr>
          <w:lang w:val="en-US"/>
        </w:rPr>
        <w:t>WebGLRenderingContext</w:t>
      </w:r>
      <w:proofErr w:type="spellEnd"/>
      <w:r w:rsidRPr="000902F4">
        <w:rPr>
          <w:lang w:val="en-US"/>
        </w:rPr>
        <w:t xml:space="preserve">]GL </w:t>
      </w:r>
      <w:proofErr w:type="gramStart"/>
      <w:r w:rsidRPr="000902F4">
        <w:rPr>
          <w:lang w:val="en-US"/>
        </w:rPr>
        <w:t>ERROR :GL</w:t>
      </w:r>
      <w:proofErr w:type="gramEnd"/>
      <w:r w:rsidRPr="000902F4">
        <w:rPr>
          <w:lang w:val="en-US"/>
        </w:rPr>
        <w:t xml:space="preserve">_INVALID_OPERATION : </w:t>
      </w:r>
      <w:proofErr w:type="spellStart"/>
      <w:r w:rsidRPr="000902F4">
        <w:rPr>
          <w:lang w:val="en-US"/>
        </w:rPr>
        <w:t>glDrawElements</w:t>
      </w:r>
      <w:proofErr w:type="spellEnd"/>
      <w:r w:rsidRPr="000902F4">
        <w:rPr>
          <w:lang w:val="en-US"/>
        </w:rPr>
        <w:t>: attempt to access out of range vertices in attribute 2</w:t>
      </w:r>
    </w:p>
    <w:p w:rsidR="000902F4" w:rsidRDefault="000902F4" w:rsidP="007D7860">
      <w:proofErr w:type="spellStart"/>
      <w:r w:rsidRPr="000902F4">
        <w:t>Possible</w:t>
      </w:r>
      <w:proofErr w:type="spellEnd"/>
      <w:r w:rsidRPr="000902F4">
        <w:t xml:space="preserve"> solución: </w:t>
      </w:r>
      <w:hyperlink r:id="rId25" w:history="1">
        <w:r w:rsidRPr="003304F7">
          <w:rPr>
            <w:rStyle w:val="Hipervnculo"/>
          </w:rPr>
          <w:t>http://stackoverflow.com/questions/21200386/webgl-gl-error-gl-invalid-operation-gldrawelements-attempt-to-access-out-of</w:t>
        </w:r>
      </w:hyperlink>
    </w:p>
    <w:p w:rsidR="000902F4" w:rsidRPr="000902F4" w:rsidRDefault="000902F4" w:rsidP="007D7860"/>
    <w:p w:rsidR="00A7338F" w:rsidRPr="000902F4" w:rsidRDefault="00A7338F" w:rsidP="007D7860"/>
    <w:p w:rsidR="00A5546D" w:rsidRPr="000902F4" w:rsidRDefault="00A5546D" w:rsidP="00A5546D">
      <w:r w:rsidRPr="000902F4">
        <w:br w:type="page"/>
      </w:r>
    </w:p>
    <w:p w:rsidR="00A76242" w:rsidRDefault="006A06F1" w:rsidP="006A06F1">
      <w:pPr>
        <w:pStyle w:val="Ttulo1"/>
      </w:pPr>
      <w:bookmarkStart w:id="0" w:name="_GoBack"/>
      <w:bookmarkEnd w:id="0"/>
      <w:r>
        <w:lastRenderedPageBreak/>
        <w:t xml:space="preserve">Uniendo el </w:t>
      </w:r>
      <w:proofErr w:type="spellStart"/>
      <w:r>
        <w:t>pfc</w:t>
      </w:r>
      <w:proofErr w:type="spellEnd"/>
    </w:p>
    <w:p w:rsidR="00A05A7D" w:rsidRDefault="00A05A7D" w:rsidP="00A05A7D">
      <w:r>
        <w:t xml:space="preserve">Expresiones regulares: </w:t>
      </w:r>
      <w:hyperlink r:id="rId26" w:history="1">
        <w:r w:rsidRPr="00B14545">
          <w:rPr>
            <w:rStyle w:val="Hipervnculo"/>
          </w:rPr>
          <w:t>http://webintenta.com/validacion-con-expresiones-regulares-y-javascript.html</w:t>
        </w:r>
      </w:hyperlink>
    </w:p>
    <w:p w:rsidR="006A06F1" w:rsidRDefault="00034A71" w:rsidP="006A06F1">
      <w:hyperlink r:id="rId27"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902F4"/>
    <w:rsid w:val="00091C32"/>
    <w:rsid w:val="000B66FB"/>
    <w:rsid w:val="00115016"/>
    <w:rsid w:val="00156DFE"/>
    <w:rsid w:val="001C0361"/>
    <w:rsid w:val="0020474E"/>
    <w:rsid w:val="00291E07"/>
    <w:rsid w:val="002A346B"/>
    <w:rsid w:val="002C4D1B"/>
    <w:rsid w:val="00396F71"/>
    <w:rsid w:val="003C01AF"/>
    <w:rsid w:val="003F4DC4"/>
    <w:rsid w:val="0042499B"/>
    <w:rsid w:val="00471D0A"/>
    <w:rsid w:val="004A237A"/>
    <w:rsid w:val="00537BA5"/>
    <w:rsid w:val="00551A80"/>
    <w:rsid w:val="00586E52"/>
    <w:rsid w:val="005D4472"/>
    <w:rsid w:val="00653DDD"/>
    <w:rsid w:val="00665A72"/>
    <w:rsid w:val="006A06F1"/>
    <w:rsid w:val="006D7AFD"/>
    <w:rsid w:val="006F4CDC"/>
    <w:rsid w:val="00700AE3"/>
    <w:rsid w:val="00711ED5"/>
    <w:rsid w:val="00742DE1"/>
    <w:rsid w:val="007D7860"/>
    <w:rsid w:val="008B164E"/>
    <w:rsid w:val="009670F7"/>
    <w:rsid w:val="009A4A6F"/>
    <w:rsid w:val="00A05A7D"/>
    <w:rsid w:val="00A5546D"/>
    <w:rsid w:val="00A7338F"/>
    <w:rsid w:val="00A76242"/>
    <w:rsid w:val="00AD4D88"/>
    <w:rsid w:val="00AE5D93"/>
    <w:rsid w:val="00B7371C"/>
    <w:rsid w:val="00B75648"/>
    <w:rsid w:val="00B75B95"/>
    <w:rsid w:val="00C76C91"/>
    <w:rsid w:val="00C9042C"/>
    <w:rsid w:val="00CB5709"/>
    <w:rsid w:val="00DB4401"/>
    <w:rsid w:val="00DF50AC"/>
    <w:rsid w:val="00E57B26"/>
    <w:rsid w:val="00E60907"/>
    <w:rsid w:val="00EC59AB"/>
    <w:rsid w:val="00EF5811"/>
    <w:rsid w:val="00F13016"/>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workweplay.com/play/saving-html5-canvas-as-image/"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webintenta.com/validacion-con-expresiones-regulares-y-javascript.html"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msdn.microsoft.com/en-us/library/ie/hh779016%28v=vs.85%29.aspx" TargetMode="External"/><Relationship Id="rId12" Type="http://schemas.openxmlformats.org/officeDocument/2006/relationships/hyperlink" Target="http://threejs.org/examples/obj/male02/Male02_dds.js" TargetMode="External"/><Relationship Id="rId17" Type="http://schemas.openxmlformats.org/officeDocument/2006/relationships/hyperlink" Target="http://es.wikipedia.org/w/index.php?title=Tileset&amp;action=edit&amp;redlink=1" TargetMode="External"/><Relationship Id="rId25" Type="http://schemas.openxmlformats.org/officeDocument/2006/relationships/hyperlink" Target="http://stackoverflow.com/questions/21200386/webgl-gl-error-gl-invalid-operation-gldrawelements-attempt-to-access-out-of" TargetMode="External"/><Relationship Id="rId2" Type="http://schemas.openxmlformats.org/officeDocument/2006/relationships/styles" Target="styles.xml"/><Relationship Id="rId16" Type="http://schemas.openxmlformats.org/officeDocument/2006/relationships/hyperlink" Target="http://es.wikipedia.org/wiki/Fond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usdemmaschinenraum.wordpress.com/2012/12/06/how-to-save-a-file-from-a-url-with-javascript/" TargetMode="External"/><Relationship Id="rId11" Type="http://schemas.openxmlformats.org/officeDocument/2006/relationships/hyperlink" Target="http://solutiondesign.com/webgl-and-three-js-texture-mapping/" TargetMode="External"/><Relationship Id="rId24" Type="http://schemas.openxmlformats.org/officeDocument/2006/relationships/hyperlink" Target="http://cesiumjs.org/Cesium/Build/Documentation/Rectangle.html" TargetMode="External"/><Relationship Id="rId5" Type="http://schemas.openxmlformats.org/officeDocument/2006/relationships/hyperlink" Target="http://cesiumjs.org/demos.html" TargetMode="External"/><Relationship Id="rId15" Type="http://schemas.openxmlformats.org/officeDocument/2006/relationships/hyperlink" Target="http://es.wikipedia.org/wiki/Videojuego" TargetMode="External"/><Relationship Id="rId23" Type="http://schemas.openxmlformats.org/officeDocument/2006/relationships/hyperlink" Target="http://en.wikipedia.org/wiki/Decimal_degrees" TargetMode="External"/><Relationship Id="rId28" Type="http://schemas.openxmlformats.org/officeDocument/2006/relationships/fontTable" Target="fontTable.xml"/><Relationship Id="rId10" Type="http://schemas.openxmlformats.org/officeDocument/2006/relationships/hyperlink" Target="http://stackoverflow.com/questions/6306935/php-copy-image-to-my-server-direct-from-ur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pbox.com/help/export-image-pdf/" TargetMode="External"/><Relationship Id="rId14" Type="http://schemas.openxmlformats.org/officeDocument/2006/relationships/hyperlink" Target="http://es.wikipedia.org/wiki/Gr%C3%A1fica" TargetMode="External"/><Relationship Id="rId22" Type="http://schemas.openxmlformats.org/officeDocument/2006/relationships/image" Target="media/image6.png"/><Relationship Id="rId27" Type="http://schemas.openxmlformats.org/officeDocument/2006/relationships/hyperlink" Target="http://www.w3schools.com/html/html5_webstorage.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5904-D0FA-4BBC-81A5-F7B8D102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6</Pages>
  <Words>991</Words>
  <Characters>5455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50</cp:revision>
  <cp:lastPrinted>2015-01-19T12:13:00Z</cp:lastPrinted>
  <dcterms:created xsi:type="dcterms:W3CDTF">2015-01-12T10:47:00Z</dcterms:created>
  <dcterms:modified xsi:type="dcterms:W3CDTF">2015-01-20T11:16:00Z</dcterms:modified>
</cp:coreProperties>
</file>