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Análisis de Malas Prácticas en HTML y CSS</w:t>
      </w:r>
    </w:p>
    <w:p>
      <w:r>
        <w:t>Este informe detalla las malas prácticas encontradas en los archivos 'index.html' y 'index.css', y muestra cómo se corrigieron para mejorar la estructura, accesibilidad y mantenimiento del código.</w:t>
      </w:r>
    </w:p>
    <w:p>
      <w:pPr>
        <w:pStyle w:val="Heading1"/>
      </w:pPr>
      <w:r>
        <w:t>1. HTML: Malas prácticas encontradas</w:t>
      </w:r>
    </w:p>
    <w:p>
      <w:pPr>
        <w:pStyle w:val="Heading2"/>
      </w:pPr>
      <w:r>
        <w:t>Falta de enlace a CSS principal</w:t>
      </w:r>
    </w:p>
    <w:p>
      <w:r>
        <w:t>El archivo HTML no incluía el archivo 'index.css', lo que evitaba que se aplicaran los estilos.</w:t>
      </w:r>
    </w:p>
    <w:p>
      <w:pPr>
        <w:pStyle w:val="Heading2"/>
      </w:pPr>
      <w:r>
        <w:t>Falta de semántica HTML</w:t>
      </w:r>
    </w:p>
    <w:p>
      <w:r>
        <w:t>El código usaba exclusivamente &lt;div&gt; sin utilizar etiquetas semánticas como &lt;section&gt;, &lt;header&gt;, etc.</w:t>
      </w:r>
    </w:p>
    <w:p>
      <w:pPr>
        <w:pStyle w:val="Heading2"/>
      </w:pPr>
      <w:r>
        <w:t>Clases demasiado específicas</w:t>
      </w:r>
    </w:p>
    <w:p>
      <w:r>
        <w:t>Se usaron muchas clases con nombres largos y específicos que podrían agruparse o reutilizarse mejor.</w:t>
      </w:r>
    </w:p>
    <w:p>
      <w:pPr>
        <w:pStyle w:val="Heading2"/>
      </w:pPr>
      <w:r>
        <w:t>Falta de accesibilidad</w:t>
      </w:r>
    </w:p>
    <w:p>
      <w:r>
        <w:t>Los íconos visuales (emoji) no tenían atributos aria-label ni roles para usuarios con lectores de pantalla.</w:t>
      </w:r>
    </w:p>
    <w:p>
      <w:pPr>
        <w:pStyle w:val="Heading2"/>
      </w:pPr>
      <w:r>
        <w:t>Botones sin tipo definido</w:t>
      </w:r>
    </w:p>
    <w:p>
      <w:r>
        <w:t>Los botones no tenían el atributo type, lo que puede provocar comportamiento inesperado en formularios.</w:t>
      </w:r>
    </w:p>
    <w:p>
      <w:pPr>
        <w:pStyle w:val="Heading1"/>
      </w:pPr>
      <w:r>
        <w:t>2. CSS: Malas prácticas encontradas</w:t>
      </w:r>
    </w:p>
    <w:p>
      <w:pPr>
        <w:pStyle w:val="Heading2"/>
      </w:pPr>
      <w:r>
        <w:t>Variables CSS redundantes</w:t>
      </w:r>
    </w:p>
    <w:p>
      <w:r>
        <w:t>Se definieron variables con valores duplicados innecesariamente (por ejemplo, color-primary y color-info).</w:t>
      </w:r>
    </w:p>
    <w:p>
      <w:pPr>
        <w:pStyle w:val="Heading2"/>
      </w:pPr>
      <w:r>
        <w:t>Selectores excesivamente específicos</w:t>
      </w:r>
    </w:p>
    <w:p>
      <w:r>
        <w:t>Muchos estilos eran muy detallados, lo que dificulta su reutilización y mantenimiento.</w:t>
      </w:r>
    </w:p>
    <w:p>
      <w:pPr>
        <w:pStyle w:val="Heading2"/>
      </w:pPr>
      <w:r>
        <w:t>Bloques con demasiadas propiedades</w:t>
      </w:r>
    </w:p>
    <w:p>
      <w:r>
        <w:t>Algunos bloques CSS tienen más de 20 propiedades sin dividirse, lo que reduce la legibilidad.</w:t>
      </w:r>
    </w:p>
    <w:p>
      <w:pPr>
        <w:pStyle w:val="Heading2"/>
      </w:pPr>
      <w:r>
        <w:t>Falta de comentarios funcionales</w:t>
      </w:r>
    </w:p>
    <w:p>
      <w:r>
        <w:t>El archivo contiene muchos estilos sin comentarios que expliquen su propósito o comportamiento.</w:t>
      </w:r>
    </w:p>
    <w:p>
      <w:pPr>
        <w:pStyle w:val="Heading1"/>
      </w:pPr>
      <w:r>
        <w:t>Conclusión</w:t>
      </w:r>
    </w:p>
    <w:p>
      <w:r>
        <w:t>Evitar malas prácticas en HTML y CSS mejora la accesibilidad, el rendimiento y la facilidad de mantenimiento del sitio. Aplicar una estructura semántica, optimizar selectores y comentar adecuadamente facilita el trabajo en equipo y el escalado de proyectos.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