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9FFCCF" w14:textId="5F994922" w:rsidR="0071587E" w:rsidRDefault="0071587E">
      <w:r>
        <w:t>a)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71587E" w14:paraId="47EDEB0F" w14:textId="77777777" w:rsidTr="0071587E">
        <w:tc>
          <w:tcPr>
            <w:tcW w:w="2831" w:type="dxa"/>
          </w:tcPr>
          <w:p w14:paraId="0BA181B5" w14:textId="7D61A253" w:rsidR="0071587E" w:rsidRDefault="0071587E">
            <w:r>
              <w:t>N° Cuentas (y consultas)</w:t>
            </w:r>
          </w:p>
        </w:tc>
        <w:tc>
          <w:tcPr>
            <w:tcW w:w="2831" w:type="dxa"/>
          </w:tcPr>
          <w:p w14:paraId="4DF9B3C0" w14:textId="191BBDC3" w:rsidR="0071587E" w:rsidRDefault="0071587E">
            <w:proofErr w:type="spellStart"/>
            <w:r>
              <w:t>procesarMovimientos</w:t>
            </w:r>
            <w:proofErr w:type="spellEnd"/>
          </w:p>
        </w:tc>
        <w:tc>
          <w:tcPr>
            <w:tcW w:w="2832" w:type="dxa"/>
          </w:tcPr>
          <w:p w14:paraId="7F71B306" w14:textId="6A119208" w:rsidR="0071587E" w:rsidRDefault="0071587E">
            <w:proofErr w:type="spellStart"/>
            <w:r>
              <w:t>procesarMovOptimizado</w:t>
            </w:r>
            <w:proofErr w:type="spellEnd"/>
          </w:p>
        </w:tc>
      </w:tr>
      <w:tr w:rsidR="0071587E" w14:paraId="53DB7544" w14:textId="77777777" w:rsidTr="0071587E">
        <w:tc>
          <w:tcPr>
            <w:tcW w:w="2831" w:type="dxa"/>
          </w:tcPr>
          <w:p w14:paraId="0D5F7E49" w14:textId="710BD805" w:rsidR="0071587E" w:rsidRDefault="0071587E">
            <w:r>
              <w:t>1.000</w:t>
            </w:r>
          </w:p>
        </w:tc>
        <w:tc>
          <w:tcPr>
            <w:tcW w:w="2831" w:type="dxa"/>
          </w:tcPr>
          <w:p w14:paraId="237C7636" w14:textId="58F95DA5" w:rsidR="0071587E" w:rsidRDefault="0071587E">
            <w:r>
              <w:t>0.014</w:t>
            </w:r>
          </w:p>
        </w:tc>
        <w:tc>
          <w:tcPr>
            <w:tcW w:w="2832" w:type="dxa"/>
          </w:tcPr>
          <w:p w14:paraId="78CFB83A" w14:textId="718A60E6" w:rsidR="0071587E" w:rsidRDefault="0071587E">
            <w:r>
              <w:t>0</w:t>
            </w:r>
          </w:p>
        </w:tc>
      </w:tr>
      <w:tr w:rsidR="0071587E" w14:paraId="5CC9EB53" w14:textId="77777777" w:rsidTr="0071587E">
        <w:tc>
          <w:tcPr>
            <w:tcW w:w="2831" w:type="dxa"/>
          </w:tcPr>
          <w:p w14:paraId="252E96A2" w14:textId="62BF3377" w:rsidR="0071587E" w:rsidRDefault="0071587E">
            <w:r>
              <w:t>10.000</w:t>
            </w:r>
          </w:p>
        </w:tc>
        <w:tc>
          <w:tcPr>
            <w:tcW w:w="2831" w:type="dxa"/>
          </w:tcPr>
          <w:p w14:paraId="07559208" w14:textId="6EEA1C7A" w:rsidR="0071587E" w:rsidRDefault="0071587E">
            <w:r>
              <w:t>0.308</w:t>
            </w:r>
          </w:p>
        </w:tc>
        <w:tc>
          <w:tcPr>
            <w:tcW w:w="2832" w:type="dxa"/>
          </w:tcPr>
          <w:p w14:paraId="78CFF3D3" w14:textId="45A7D908" w:rsidR="0071587E" w:rsidRDefault="0071587E">
            <w:r>
              <w:t>0.003</w:t>
            </w:r>
          </w:p>
        </w:tc>
      </w:tr>
      <w:tr w:rsidR="0071587E" w14:paraId="31617D81" w14:textId="77777777" w:rsidTr="0071587E">
        <w:tc>
          <w:tcPr>
            <w:tcW w:w="2831" w:type="dxa"/>
          </w:tcPr>
          <w:p w14:paraId="4955AACA" w14:textId="6827C6B6" w:rsidR="0071587E" w:rsidRDefault="0071587E">
            <w:r>
              <w:t>25.000</w:t>
            </w:r>
          </w:p>
        </w:tc>
        <w:tc>
          <w:tcPr>
            <w:tcW w:w="2831" w:type="dxa"/>
          </w:tcPr>
          <w:p w14:paraId="7685E6D7" w14:textId="3FCA02AC" w:rsidR="0071587E" w:rsidRDefault="0071587E">
            <w:r>
              <w:t>1.881</w:t>
            </w:r>
          </w:p>
        </w:tc>
        <w:tc>
          <w:tcPr>
            <w:tcW w:w="2832" w:type="dxa"/>
          </w:tcPr>
          <w:p w14:paraId="09F5AFAF" w14:textId="2FB17A36" w:rsidR="0071587E" w:rsidRDefault="0071587E">
            <w:r>
              <w:t>0.008</w:t>
            </w:r>
          </w:p>
        </w:tc>
      </w:tr>
      <w:tr w:rsidR="0071587E" w14:paraId="0A3679C5" w14:textId="77777777" w:rsidTr="0071587E">
        <w:tc>
          <w:tcPr>
            <w:tcW w:w="2831" w:type="dxa"/>
          </w:tcPr>
          <w:p w14:paraId="041888CC" w14:textId="3CEB272C" w:rsidR="0071587E" w:rsidRDefault="0071587E">
            <w:r>
              <w:t>50.000</w:t>
            </w:r>
          </w:p>
        </w:tc>
        <w:tc>
          <w:tcPr>
            <w:tcW w:w="2831" w:type="dxa"/>
          </w:tcPr>
          <w:p w14:paraId="3C449FCD" w14:textId="4D4FAB92" w:rsidR="0071587E" w:rsidRDefault="0071587E">
            <w:r>
              <w:t>7.145</w:t>
            </w:r>
          </w:p>
        </w:tc>
        <w:tc>
          <w:tcPr>
            <w:tcW w:w="2832" w:type="dxa"/>
          </w:tcPr>
          <w:p w14:paraId="2FB33CF6" w14:textId="06F46DE5" w:rsidR="0071587E" w:rsidRDefault="0071587E">
            <w:r>
              <w:t>0.012</w:t>
            </w:r>
          </w:p>
        </w:tc>
      </w:tr>
      <w:tr w:rsidR="0071587E" w14:paraId="1B95BF7A" w14:textId="77777777" w:rsidTr="0071587E">
        <w:tc>
          <w:tcPr>
            <w:tcW w:w="2831" w:type="dxa"/>
          </w:tcPr>
          <w:p w14:paraId="66EA2A38" w14:textId="60E7D988" w:rsidR="0071587E" w:rsidRDefault="0071587E">
            <w:r>
              <w:t>100.000</w:t>
            </w:r>
          </w:p>
        </w:tc>
        <w:tc>
          <w:tcPr>
            <w:tcW w:w="2831" w:type="dxa"/>
          </w:tcPr>
          <w:p w14:paraId="40629444" w14:textId="20BBE104" w:rsidR="0071587E" w:rsidRDefault="0071587E">
            <w:r>
              <w:t>27.79</w:t>
            </w:r>
          </w:p>
        </w:tc>
        <w:tc>
          <w:tcPr>
            <w:tcW w:w="2832" w:type="dxa"/>
          </w:tcPr>
          <w:p w14:paraId="20DEBA17" w14:textId="2B618E36" w:rsidR="0071587E" w:rsidRDefault="0071587E">
            <w:r>
              <w:t>0.017</w:t>
            </w:r>
          </w:p>
        </w:tc>
      </w:tr>
    </w:tbl>
    <w:p w14:paraId="01D8A125" w14:textId="7CF17FF1" w:rsidR="009D4D64" w:rsidRDefault="009D4D64"/>
    <w:p w14:paraId="7EE57FC5" w14:textId="065F71DE" w:rsidR="0071587E" w:rsidRDefault="0071587E" w:rsidP="0071587E">
      <w:r>
        <w:t xml:space="preserve">b) </w:t>
      </w:r>
      <w:r>
        <w:t>Tenga en cuenta que pueden existir millones de movimientos diarios que abarquen gran parte de las cuentas bancarias.</w:t>
      </w:r>
    </w:p>
    <w:p w14:paraId="57C64C84" w14:textId="16978EB9" w:rsidR="0071587E" w:rsidRDefault="0071587E" w:rsidP="0071587E">
      <w:r>
        <w:t xml:space="preserve">El método tiene una complejidad temporal de </w:t>
      </w:r>
      <w:proofErr w:type="gramStart"/>
      <w:r>
        <w:t>O(</w:t>
      </w:r>
      <w:proofErr w:type="gramEnd"/>
      <w:r>
        <w:t>N * M), donde N es la cantidad de consultas y M es el promedio del tamaño de los rangos de cuentas afectadas por cada consulta, y en el caso que haya muchas consultas o los rangos sean grandes, este algoritmo sería totalmente ineficiente.</w:t>
      </w:r>
    </w:p>
    <w:p w14:paraId="4F4AFBDD" w14:textId="30D8EEC3" w:rsidR="0071587E" w:rsidRPr="0071587E" w:rsidRDefault="0071587E" w:rsidP="0071587E">
      <w:r>
        <w:t>c)</w:t>
      </w:r>
      <w:r w:rsidRPr="0071587E">
        <w:t xml:space="preserve"> </w:t>
      </w:r>
      <w:r w:rsidRPr="0071587E">
        <w:t>La diferencia principal entre ambos algoritmos es que, en el optimizado, se hace un único recorrido tanto en el arreglo de consultas como el de cuentas. Esto es así, gracias a la ayuda de un arreglo auxiliar previamente creado en donde se registran los cambios que deben aplicarse a las cuentas (en el anterior algoritmo, los cambios se realizaban directamente dentro del bucle anidado), para luego recorrerlo y actualizar las cuentas sumando sus valores correspondientes.</w:t>
      </w:r>
    </w:p>
    <w:sectPr w:rsidR="0071587E" w:rsidRPr="0071587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87E"/>
    <w:rsid w:val="00095D55"/>
    <w:rsid w:val="005F6E2F"/>
    <w:rsid w:val="0071587E"/>
    <w:rsid w:val="009D4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9025AF"/>
  <w15:chartTrackingRefBased/>
  <w15:docId w15:val="{9DF260A8-C92A-42B2-B2FB-061A11CA4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7158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B0DC8A-31FB-466F-AD9A-41A21914E2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161</Words>
  <Characters>888</Characters>
  <Application>Microsoft Office Word</Application>
  <DocSecurity>0</DocSecurity>
  <Lines>7</Lines>
  <Paragraphs>2</Paragraphs>
  <ScaleCrop>false</ScaleCrop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Gonzalo Avalos</dc:creator>
  <cp:keywords/>
  <dc:description/>
  <cp:lastModifiedBy>Gonzalo Avalos</cp:lastModifiedBy>
  <cp:revision>1</cp:revision>
  <dcterms:created xsi:type="dcterms:W3CDTF">2025-06-12T12:43:00Z</dcterms:created>
  <dcterms:modified xsi:type="dcterms:W3CDTF">2025-06-12T12:53:00Z</dcterms:modified>
</cp:coreProperties>
</file>