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A766" w14:textId="096CC5D6" w:rsidR="00466482" w:rsidRPr="00C117FE" w:rsidRDefault="00C117FE" w:rsidP="00716469">
      <w:pPr>
        <w:jc w:val="both"/>
        <w:rPr>
          <w:rFonts w:ascii="Sometime" w:hAnsi="Sometime"/>
          <w:b/>
          <w:bCs/>
          <w:color w:val="F79A8D"/>
          <w:sz w:val="44"/>
          <w:szCs w:val="44"/>
          <w:lang w:val="es-MX"/>
        </w:rPr>
      </w:pPr>
      <w:r>
        <w:rPr>
          <w:rFonts w:ascii="The Hand Black" w:hAnsi="The Hand Black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494632" wp14:editId="1CD24631">
                <wp:simplePos x="0" y="0"/>
                <wp:positionH relativeFrom="column">
                  <wp:posOffset>2990058</wp:posOffset>
                </wp:positionH>
                <wp:positionV relativeFrom="paragraph">
                  <wp:posOffset>-384321</wp:posOffset>
                </wp:positionV>
                <wp:extent cx="3333918" cy="7792377"/>
                <wp:effectExtent l="0" t="0" r="19050" b="1841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918" cy="7792377"/>
                        </a:xfrm>
                        <a:prstGeom prst="rect">
                          <a:avLst/>
                        </a:prstGeom>
                        <a:solidFill>
                          <a:srgbClr val="FFF4E1">
                            <a:alpha val="15000"/>
                          </a:srgbClr>
                        </a:solidFill>
                        <a:ln>
                          <a:solidFill>
                            <a:srgbClr val="FEEEEC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A4602" id="Rectángulo 5" o:spid="_x0000_s1026" style="position:absolute;margin-left:235.45pt;margin-top:-30.25pt;width:262.5pt;height:6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" fillcolor="#fff4e1" strokecolor="#feeeec" strokeweight="1pt">
                <v:fill opacity="9766f"/>
                <v:stroke dashstyle="longDash"/>
              </v:rect>
            </w:pict>
          </mc:Fallback>
        </mc:AlternateContent>
      </w:r>
      <w:r w:rsidR="0042676C" w:rsidRPr="00C117FE">
        <w:rPr>
          <w:rFonts w:ascii="Sometime" w:hAnsi="Sometime"/>
          <w:b/>
          <w:bCs/>
          <w:color w:val="F79A8D"/>
          <w:sz w:val="44"/>
          <w:szCs w:val="44"/>
          <w:lang w:val="es-MX"/>
        </w:rPr>
        <w:t>Capítulo</w:t>
      </w:r>
      <w:r w:rsidR="00466482" w:rsidRPr="00C117FE">
        <w:rPr>
          <w:rFonts w:ascii="Sometime" w:hAnsi="Sometime"/>
          <w:b/>
          <w:bCs/>
          <w:color w:val="F79A8D"/>
          <w:sz w:val="44"/>
          <w:szCs w:val="44"/>
          <w:lang w:val="es-MX"/>
        </w:rPr>
        <w:t xml:space="preserve"> 9</w:t>
      </w:r>
    </w:p>
    <w:p w14:paraId="2C0393E8" w14:textId="420C917F" w:rsidR="00B55677" w:rsidRPr="00837609" w:rsidRDefault="00466482" w:rsidP="00716469">
      <w:pPr>
        <w:jc w:val="both"/>
        <w:rPr>
          <w:rFonts w:ascii="DK Lemon Yellow Sun" w:hAnsi="DK Lemon Yellow Sun"/>
          <w:b/>
          <w:bCs/>
          <w:color w:val="FFCC79"/>
          <w:sz w:val="28"/>
          <w:szCs w:val="28"/>
          <w:lang w:val="es-MX"/>
        </w:rPr>
      </w:pPr>
      <w:r w:rsidRPr="00837609">
        <w:rPr>
          <w:rFonts w:ascii="DK Lemon Yellow Sun" w:hAnsi="DK Lemon Yellow Sun"/>
          <w:b/>
          <w:bCs/>
          <w:color w:val="FFCC79"/>
          <w:sz w:val="28"/>
          <w:szCs w:val="28"/>
          <w:lang w:val="es-MX"/>
        </w:rPr>
        <w:t>ANOVA</w:t>
      </w:r>
      <w:r w:rsidR="00805408" w:rsidRPr="00837609">
        <w:rPr>
          <w:rFonts w:ascii="DK Lemon Yellow Sun" w:hAnsi="DK Lemon Yellow Sun"/>
          <w:b/>
          <w:bCs/>
          <w:color w:val="FFCC79"/>
          <w:sz w:val="28"/>
          <w:szCs w:val="28"/>
          <w:lang w:val="es-MX"/>
        </w:rPr>
        <w:t xml:space="preserve"> INDEPENDIENTES</w:t>
      </w:r>
    </w:p>
    <w:p w14:paraId="079B800F" w14:textId="4B08CF3F" w:rsidR="009560A8" w:rsidRPr="00837609" w:rsidRDefault="009560A8" w:rsidP="00716469">
      <w:pPr>
        <w:jc w:val="both"/>
        <w:rPr>
          <w:rFonts w:ascii="DK Lemon Yellow Sun" w:hAnsi="DK Lemon Yellow Sun"/>
          <w:b/>
          <w:bCs/>
          <w:color w:val="FFCC79"/>
          <w:sz w:val="28"/>
          <w:szCs w:val="28"/>
          <w:lang w:val="es-MX"/>
        </w:rPr>
      </w:pPr>
      <w:r w:rsidRPr="00837609">
        <w:rPr>
          <w:rFonts w:ascii="The Hand Black" w:hAnsi="The Hand Black"/>
          <w:sz w:val="24"/>
          <w:szCs w:val="24"/>
          <w:lang w:val="es-MX"/>
        </w:rPr>
        <w:t xml:space="preserve">Utilizado para una variable independiente de tipo </w:t>
      </w:r>
      <w:r w:rsidRPr="00837609">
        <w:rPr>
          <w:rFonts w:ascii="The Hand Black" w:hAnsi="The Hand Black"/>
          <w:b/>
          <w:bCs/>
          <w:color w:val="73C9E7"/>
          <w:sz w:val="24"/>
          <w:szCs w:val="24"/>
          <w:lang w:val="es-MX"/>
        </w:rPr>
        <w:t>categórica</w:t>
      </w:r>
      <w:r w:rsidRPr="00837609">
        <w:rPr>
          <w:rFonts w:ascii="The Hand Black" w:hAnsi="The Hand Black"/>
          <w:color w:val="73C9E7"/>
          <w:sz w:val="24"/>
          <w:szCs w:val="24"/>
          <w:lang w:val="es-MX"/>
        </w:rPr>
        <w:t xml:space="preserve"> </w:t>
      </w:r>
    </w:p>
    <w:p w14:paraId="6CAF705F" w14:textId="6A47AD27" w:rsidR="002112E0" w:rsidRPr="00837609" w:rsidRDefault="002112E0" w:rsidP="00716469">
      <w:pPr>
        <w:pStyle w:val="Sinespaciado"/>
        <w:jc w:val="both"/>
        <w:rPr>
          <w:rFonts w:ascii="The Hand Black" w:hAnsi="The Hand Black"/>
          <w:sz w:val="24"/>
          <w:szCs w:val="24"/>
          <w:lang w:val="es-MX"/>
        </w:rPr>
      </w:pPr>
      <w:r w:rsidRPr="00837609">
        <w:rPr>
          <w:rFonts w:ascii="The Hand Black" w:hAnsi="The Hand Black"/>
          <w:sz w:val="24"/>
          <w:szCs w:val="24"/>
          <w:lang w:val="es-MX"/>
        </w:rPr>
        <w:t>Centrado en la variabilidad de las muestras</w:t>
      </w:r>
    </w:p>
    <w:p w14:paraId="5ACAAB60" w14:textId="77777777" w:rsidR="00E0184C" w:rsidRPr="00837609" w:rsidRDefault="00E0184C" w:rsidP="00716469">
      <w:pPr>
        <w:pStyle w:val="Sinespaciado"/>
        <w:jc w:val="both"/>
        <w:rPr>
          <w:rFonts w:ascii="The Hand Black" w:hAnsi="The Hand Black"/>
          <w:sz w:val="24"/>
          <w:szCs w:val="24"/>
          <w:lang w:val="es-MX"/>
        </w:rPr>
      </w:pPr>
    </w:p>
    <w:p w14:paraId="3938A045" w14:textId="08AB84B4" w:rsidR="009560A8" w:rsidRPr="00837609" w:rsidRDefault="009560A8" w:rsidP="00716469">
      <w:pPr>
        <w:jc w:val="both"/>
        <w:rPr>
          <w:rFonts w:ascii="The Hand Black" w:hAnsi="The Hand Black"/>
          <w:b/>
          <w:bCs/>
          <w:color w:val="AEAFB2"/>
          <w:sz w:val="28"/>
          <w:szCs w:val="28"/>
          <w:lang w:val="es-MX"/>
        </w:rPr>
      </w:pPr>
      <w:r w:rsidRPr="00837609">
        <w:rPr>
          <w:rFonts w:ascii="The Hand Black" w:hAnsi="The Hand Black"/>
          <w:b/>
          <w:bCs/>
          <w:color w:val="AEAFB2"/>
          <w:sz w:val="28"/>
          <w:szCs w:val="28"/>
          <w:lang w:val="es-MX"/>
        </w:rPr>
        <w:t>Hipótesis:</w:t>
      </w:r>
    </w:p>
    <w:p w14:paraId="370EA36A" w14:textId="245A4005" w:rsidR="009560A8" w:rsidRPr="00837609" w:rsidRDefault="009560A8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  <w:lang w:val="es-MX"/>
        </w:rPr>
      </w:pPr>
      <w:r w:rsidRPr="00837609">
        <w:rPr>
          <w:rFonts w:ascii="The Hand Black" w:hAnsi="The Hand Black"/>
          <w:color w:val="73C9E7"/>
          <w:sz w:val="24"/>
          <w:szCs w:val="24"/>
          <w:lang w:val="es-MX"/>
        </w:rPr>
        <w:t>H0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  <w:lang w:val="es-MX"/>
        </w:rPr>
        <w:t>: el estudio es igual para todos</w:t>
      </w:r>
      <w:r w:rsidR="008022BE" w:rsidRPr="00837609">
        <w:rPr>
          <w:rFonts w:ascii="The Hand Black" w:hAnsi="The Hand Black"/>
          <w:color w:val="3B3838" w:themeColor="background2" w:themeShade="40"/>
          <w:sz w:val="24"/>
          <w:szCs w:val="24"/>
          <w:lang w:val="es-MX"/>
        </w:rPr>
        <w:t>.</w:t>
      </w:r>
    </w:p>
    <w:p w14:paraId="61D2AE88" w14:textId="0721522D" w:rsidR="009560A8" w:rsidRPr="00837609" w:rsidRDefault="009560A8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  <w:lang w:val="es-MX"/>
        </w:rPr>
      </w:pPr>
      <w:r w:rsidRPr="00837609">
        <w:rPr>
          <w:rFonts w:ascii="The Hand Black" w:hAnsi="The Hand Black"/>
          <w:color w:val="73C9E7"/>
          <w:sz w:val="24"/>
          <w:szCs w:val="24"/>
          <w:lang w:val="es-MX"/>
        </w:rPr>
        <w:t>HA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  <w:lang w:val="es-MX"/>
        </w:rPr>
        <w:t>: el estudio es diferente para al menos uno</w:t>
      </w:r>
      <w:r w:rsidR="008022BE" w:rsidRPr="00837609">
        <w:rPr>
          <w:rFonts w:ascii="The Hand Black" w:hAnsi="The Hand Black"/>
          <w:color w:val="3B3838" w:themeColor="background2" w:themeShade="40"/>
          <w:sz w:val="24"/>
          <w:szCs w:val="24"/>
          <w:lang w:val="es-MX"/>
        </w:rPr>
        <w:t>.</w:t>
      </w:r>
    </w:p>
    <w:p w14:paraId="7899A4D5" w14:textId="77777777" w:rsidR="008022BE" w:rsidRPr="00837609" w:rsidRDefault="008022BE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  <w:lang w:val="es-MX"/>
        </w:rPr>
      </w:pPr>
    </w:p>
    <w:p w14:paraId="75C8AF93" w14:textId="3556D815" w:rsidR="009560A8" w:rsidRPr="00837609" w:rsidRDefault="009560A8" w:rsidP="00716469">
      <w:pPr>
        <w:pStyle w:val="Sinespaciado"/>
        <w:jc w:val="both"/>
        <w:rPr>
          <w:rFonts w:ascii="DK Lemon Yellow Sun" w:hAnsi="DK Lemon Yellow Sun"/>
          <w:color w:val="FFC15D"/>
          <w:sz w:val="24"/>
          <w:szCs w:val="24"/>
          <w:u w:val="single"/>
          <w:lang w:val="es-MX"/>
        </w:rPr>
      </w:pPr>
      <w:r w:rsidRPr="00837609">
        <w:rPr>
          <w:rFonts w:ascii="DK Lemon Yellow Sun" w:hAnsi="DK Lemon Yellow Sun"/>
          <w:color w:val="FFC15D"/>
          <w:sz w:val="24"/>
          <w:szCs w:val="24"/>
          <w:u w:val="single"/>
          <w:lang w:val="es-MX"/>
        </w:rPr>
        <w:t>Condiciones:</w:t>
      </w:r>
    </w:p>
    <w:p w14:paraId="5FAC766B" w14:textId="77777777" w:rsidR="008022BE" w:rsidRPr="00837609" w:rsidRDefault="008022BE" w:rsidP="00716469">
      <w:pPr>
        <w:pStyle w:val="Sinespaciado"/>
        <w:jc w:val="both"/>
        <w:rPr>
          <w:rFonts w:ascii="The Hand Black" w:hAnsi="The Hand Black"/>
          <w:color w:val="FFC15D"/>
          <w:sz w:val="24"/>
          <w:szCs w:val="24"/>
          <w:u w:val="single"/>
          <w:lang w:val="es-MX"/>
        </w:rPr>
      </w:pPr>
    </w:p>
    <w:p w14:paraId="0A046172" w14:textId="77777777" w:rsidR="00837609" w:rsidRDefault="009560A8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>1.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La escala </w:t>
      </w:r>
      <w:r w:rsidR="008022BE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de la variable dep</w:t>
      </w:r>
      <w:r w:rsidR="00B55677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endiente</w:t>
      </w:r>
      <w:r w:rsidR="008022BE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es de 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intervalos iguales.</w:t>
      </w:r>
    </w:p>
    <w:p w14:paraId="6F46ED33" w14:textId="142FD4D3" w:rsidR="008022BE" w:rsidRPr="00837609" w:rsidRDefault="009560A8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>2.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Las muestras son obtenidas de manera aleatoria e independiente </w:t>
      </w:r>
      <w:r w:rsidR="00780226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desde 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población de origen.</w:t>
      </w:r>
    </w:p>
    <w:p w14:paraId="0DD52146" w14:textId="651B0E21" w:rsidR="008022BE" w:rsidRPr="00837609" w:rsidRDefault="009560A8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>3.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Se puede supone</w:t>
      </w:r>
      <w:r w:rsidR="00780226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r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que la población de origen sigue una distribución normal. </w:t>
      </w:r>
    </w:p>
    <w:p w14:paraId="33206B9E" w14:textId="1C7CE379" w:rsidR="009560A8" w:rsidRPr="00837609" w:rsidRDefault="009560A8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>4.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Las muestras tienen varianzas aproximadamente iguales.</w:t>
      </w:r>
    </w:p>
    <w:p w14:paraId="6BFFEA12" w14:textId="77777777" w:rsidR="008022BE" w:rsidRPr="00837609" w:rsidRDefault="008022BE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72640920" w14:textId="446A371F" w:rsidR="0013714C" w:rsidRPr="00837609" w:rsidRDefault="0013714C" w:rsidP="00716469">
      <w:pPr>
        <w:pStyle w:val="Sinespaciado"/>
        <w:jc w:val="both"/>
        <w:rPr>
          <w:rFonts w:ascii="DK Lemon Yellow Sun" w:hAnsi="DK Lemon Yellow Sun"/>
          <w:color w:val="FFC15D"/>
          <w:sz w:val="24"/>
          <w:szCs w:val="24"/>
          <w:u w:val="single"/>
        </w:rPr>
      </w:pPr>
      <w:r w:rsidRPr="00837609">
        <w:rPr>
          <w:rFonts w:ascii="DK Lemon Yellow Sun" w:hAnsi="DK Lemon Yellow Sun"/>
          <w:color w:val="FFC15D"/>
          <w:sz w:val="24"/>
          <w:szCs w:val="24"/>
          <w:u w:val="single"/>
        </w:rPr>
        <w:t>Verificación de condiciones:</w:t>
      </w:r>
    </w:p>
    <w:p w14:paraId="39D17F0C" w14:textId="77777777" w:rsidR="008022BE" w:rsidRPr="00837609" w:rsidRDefault="008022BE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12B90570" w14:textId="77777777" w:rsidR="00780226" w:rsidRPr="00837609" w:rsidRDefault="00780226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b/>
          <w:bCs/>
          <w:color w:val="F79A8D"/>
          <w:sz w:val="24"/>
          <w:szCs w:val="24"/>
        </w:rPr>
        <w:t>1.</w:t>
      </w:r>
      <w:r w:rsidRPr="00837609">
        <w:rPr>
          <w:rFonts w:ascii="The Hand Black" w:hAnsi="The Hand Black"/>
          <w:color w:val="F79A8D"/>
          <w:sz w:val="24"/>
          <w:szCs w:val="24"/>
        </w:rPr>
        <w:t xml:space="preserve"> </w:t>
      </w:r>
      <w:r w:rsidR="0013714C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Identificar si en cada valor, existe la misma diferencia con el siguiente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.</w:t>
      </w:r>
    </w:p>
    <w:p w14:paraId="5A2963D1" w14:textId="66B568D4" w:rsidR="0013714C" w:rsidRPr="00837609" w:rsidRDefault="00780226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F79A8D"/>
          <w:sz w:val="24"/>
          <w:szCs w:val="24"/>
        </w:rPr>
        <w:t>2.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</w:t>
      </w:r>
      <w:r w:rsidR="0013714C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Si una muestra no depende de una anterior, entonces son independientes</w:t>
      </w:r>
    </w:p>
    <w:p w14:paraId="36CFD95F" w14:textId="3577F090" w:rsidR="0013714C" w:rsidRPr="00837609" w:rsidRDefault="00780226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F79A8D"/>
          <w:sz w:val="24"/>
          <w:szCs w:val="24"/>
        </w:rPr>
        <w:t>3.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</w:t>
      </w:r>
      <w:r w:rsidR="0013714C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Realizar grafico q-q o test de 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S</w:t>
      </w:r>
      <w:r w:rsidR="0013714C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hapiro para cada muestra.</w:t>
      </w:r>
    </w:p>
    <w:p w14:paraId="41617D74" w14:textId="3FD6D4D8" w:rsidR="002112E0" w:rsidRPr="00837609" w:rsidRDefault="00780226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F79A8D"/>
          <w:sz w:val="24"/>
          <w:szCs w:val="24"/>
        </w:rPr>
        <w:t>4.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</w:t>
      </w:r>
      <w:r w:rsidR="002112E0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Prueba de homocedasticidad</w:t>
      </w:r>
      <w:r w:rsidR="00DF3C7A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con Levene, la realiza </w:t>
      </w:r>
      <w:proofErr w:type="spellStart"/>
      <w:r w:rsidR="00DF3C7A" w:rsidRPr="00837609">
        <w:rPr>
          <w:rFonts w:ascii="The Hand Black" w:hAnsi="The Hand Black"/>
          <w:color w:val="73C9E7"/>
          <w:sz w:val="24"/>
          <w:szCs w:val="24"/>
        </w:rPr>
        <w:t>ezANOVA</w:t>
      </w:r>
      <w:proofErr w:type="spellEnd"/>
    </w:p>
    <w:p w14:paraId="2DC12F76" w14:textId="5D0213A3" w:rsidR="00DF3C7A" w:rsidRPr="00837609" w:rsidRDefault="00DF3C7A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2BBC42ED" w14:textId="59F9FF46" w:rsidR="00780226" w:rsidRPr="00837609" w:rsidRDefault="00DF3C7A" w:rsidP="00716469">
      <w:pPr>
        <w:pStyle w:val="Sinespaciado"/>
        <w:jc w:val="both"/>
        <w:rPr>
          <w:rFonts w:ascii="The Hand Black" w:hAnsi="The Hand Black"/>
          <w:color w:val="AEAFB2"/>
          <w:sz w:val="24"/>
          <w:szCs w:val="24"/>
          <w:lang w:val="es-MX"/>
        </w:rPr>
      </w:pPr>
      <w:r w:rsidRPr="00837609">
        <w:rPr>
          <w:rFonts w:ascii="The Hand Black" w:hAnsi="The Hand Black"/>
          <w:color w:val="AEAFB2"/>
          <w:sz w:val="24"/>
          <w:szCs w:val="24"/>
          <w:lang w:val="es-MX"/>
        </w:rPr>
        <w:t>Prueba de LEVENE</w:t>
      </w:r>
    </w:p>
    <w:p w14:paraId="13D9B59D" w14:textId="31F81554" w:rsidR="00780226" w:rsidRPr="00837609" w:rsidRDefault="00DF3C7A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>H0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: </w:t>
      </w:r>
      <w:r w:rsidR="00780226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L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as varianzas de las muestras son iguales.</w:t>
      </w:r>
    </w:p>
    <w:p w14:paraId="21454BD4" w14:textId="333904AA" w:rsidR="00DF3C7A" w:rsidRPr="00837609" w:rsidRDefault="00DF3C7A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>HA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: </w:t>
      </w:r>
      <w:r w:rsidR="00780226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A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l menos una de las muestras tiene varianza</w:t>
      </w:r>
      <w:r w:rsidR="0042676C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distinta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.</w:t>
      </w:r>
    </w:p>
    <w:p w14:paraId="0144DDFD" w14:textId="77777777" w:rsidR="0042676C" w:rsidRPr="00837609" w:rsidRDefault="0042676C" w:rsidP="00716469">
      <w:pPr>
        <w:pStyle w:val="Sinespaciado"/>
        <w:jc w:val="both"/>
        <w:rPr>
          <w:rFonts w:ascii="The Hand Black" w:hAnsi="The Hand Black"/>
          <w:color w:val="AEAFB2"/>
          <w:sz w:val="24"/>
          <w:szCs w:val="24"/>
          <w:lang w:val="es-MX"/>
        </w:rPr>
      </w:pPr>
    </w:p>
    <w:p w14:paraId="617C3337" w14:textId="026F4208" w:rsidR="00466482" w:rsidRPr="00837609" w:rsidRDefault="00350AB5" w:rsidP="00716469">
      <w:pPr>
        <w:pStyle w:val="Sinespaciado"/>
        <w:jc w:val="both"/>
        <w:rPr>
          <w:rFonts w:ascii="The Hand Black" w:hAnsi="The Hand Black"/>
          <w:color w:val="AEAFB2"/>
          <w:sz w:val="24"/>
          <w:szCs w:val="24"/>
          <w:lang w:val="es-MX"/>
        </w:rPr>
      </w:pPr>
      <w:r w:rsidRPr="00837609">
        <w:rPr>
          <w:rFonts w:ascii="The Hand Black" w:hAnsi="The Hand Black"/>
          <w:color w:val="AEAFB2"/>
          <w:sz w:val="24"/>
          <w:szCs w:val="24"/>
          <w:lang w:val="es-MX"/>
        </w:rPr>
        <w:t>Post Hoc:</w:t>
      </w:r>
    </w:p>
    <w:p w14:paraId="6878F440" w14:textId="7E2EC480" w:rsidR="0091206B" w:rsidRPr="00837609" w:rsidRDefault="00350AB5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3B3838" w:themeColor="background2" w:themeShade="40"/>
          <w:sz w:val="24"/>
          <w:szCs w:val="24"/>
          <w:lang w:val="es-MX"/>
        </w:rPr>
        <w:t>Determinar donde se encuentran las diferencias</w:t>
      </w:r>
      <w:r w:rsidR="0042676C" w:rsidRPr="00837609">
        <w:rPr>
          <w:rFonts w:ascii="The Hand Black" w:hAnsi="The Hand Black"/>
          <w:color w:val="3B3838" w:themeColor="background2" w:themeShade="40"/>
          <w:sz w:val="24"/>
          <w:szCs w:val="24"/>
          <w:lang w:val="es-MX"/>
        </w:rPr>
        <w:t xml:space="preserve"> usar</w:t>
      </w:r>
      <w:r w:rsidR="0091206B" w:rsidRPr="00837609">
        <w:rPr>
          <w:rFonts w:ascii="The Hand Black" w:hAnsi="The Hand Black"/>
          <w:color w:val="3B3838" w:themeColor="background2" w:themeShade="40"/>
          <w:sz w:val="24"/>
          <w:szCs w:val="24"/>
          <w:lang w:val="es-MX"/>
        </w:rPr>
        <w:t xml:space="preserve"> </w:t>
      </w:r>
      <w:proofErr w:type="spellStart"/>
      <w:r w:rsidR="0091206B" w:rsidRPr="00837609">
        <w:rPr>
          <w:rFonts w:ascii="The Hand Black" w:hAnsi="The Hand Black"/>
          <w:color w:val="73C9E7"/>
          <w:sz w:val="24"/>
          <w:szCs w:val="24"/>
          <w:lang w:val="es-MX"/>
        </w:rPr>
        <w:t>Benfferonni</w:t>
      </w:r>
      <w:proofErr w:type="spellEnd"/>
      <w:r w:rsidR="0042676C" w:rsidRPr="00837609">
        <w:rPr>
          <w:rFonts w:ascii="The Hand Black" w:hAnsi="The Hand Black"/>
          <w:color w:val="3B3838" w:themeColor="background2" w:themeShade="40"/>
          <w:sz w:val="24"/>
          <w:szCs w:val="24"/>
          <w:lang w:val="es-MX"/>
        </w:rPr>
        <w:t>,</w:t>
      </w:r>
      <w:r w:rsidR="0091206B" w:rsidRPr="00837609">
        <w:rPr>
          <w:rFonts w:ascii="The Hand Black" w:hAnsi="The Hand Black"/>
          <w:color w:val="3B3838" w:themeColor="background2" w:themeShade="40"/>
          <w:sz w:val="24"/>
          <w:szCs w:val="24"/>
          <w:lang w:val="es-MX"/>
        </w:rPr>
        <w:t xml:space="preserve"> </w:t>
      </w:r>
      <w:r w:rsidR="0091206B" w:rsidRPr="00837609">
        <w:rPr>
          <w:rFonts w:ascii="The Hand Black" w:hAnsi="The Hand Black"/>
          <w:color w:val="73C9E7"/>
          <w:sz w:val="24"/>
          <w:szCs w:val="24"/>
          <w:lang w:val="es-MX"/>
        </w:rPr>
        <w:t>Holm</w:t>
      </w:r>
      <w:r w:rsidR="0042676C" w:rsidRPr="00837609">
        <w:rPr>
          <w:rFonts w:ascii="The Hand Black" w:hAnsi="The Hand Black"/>
          <w:color w:val="3B3838" w:themeColor="background2" w:themeShade="40"/>
          <w:sz w:val="24"/>
          <w:szCs w:val="24"/>
          <w:lang w:val="es-MX"/>
        </w:rPr>
        <w:t xml:space="preserve"> o </w:t>
      </w:r>
      <w:r w:rsidR="0091206B" w:rsidRPr="00837609">
        <w:rPr>
          <w:rFonts w:ascii="The Hand Black" w:hAnsi="The Hand Black"/>
          <w:color w:val="73C9E7"/>
          <w:sz w:val="24"/>
          <w:szCs w:val="24"/>
        </w:rPr>
        <w:t xml:space="preserve">HSD </w:t>
      </w:r>
      <w:proofErr w:type="spellStart"/>
      <w:r w:rsidR="0091206B" w:rsidRPr="00837609">
        <w:rPr>
          <w:rFonts w:ascii="The Hand Black" w:hAnsi="The Hand Black"/>
          <w:color w:val="73C9E7"/>
          <w:sz w:val="24"/>
          <w:szCs w:val="24"/>
        </w:rPr>
        <w:t>Turkey</w:t>
      </w:r>
      <w:proofErr w:type="spellEnd"/>
      <w:r w:rsidR="0042676C" w:rsidRPr="00837609">
        <w:rPr>
          <w:rFonts w:ascii="The Hand Black" w:hAnsi="The Hand Black"/>
          <w:color w:val="73C9E7"/>
          <w:sz w:val="24"/>
          <w:szCs w:val="24"/>
        </w:rPr>
        <w:t>.</w:t>
      </w:r>
    </w:p>
    <w:p w14:paraId="0AD745B0" w14:textId="77777777" w:rsidR="00164546" w:rsidRDefault="00164546" w:rsidP="00716469">
      <w:pPr>
        <w:pStyle w:val="Sinespaciado"/>
        <w:jc w:val="both"/>
        <w:rPr>
          <w:rFonts w:ascii="Sometime" w:hAnsi="Sometime"/>
          <w:b/>
          <w:bCs/>
          <w:color w:val="F79A8D"/>
          <w:sz w:val="44"/>
          <w:szCs w:val="44"/>
        </w:rPr>
      </w:pPr>
    </w:p>
    <w:p w14:paraId="3CA8C86C" w14:textId="4B653926" w:rsidR="00805408" w:rsidRPr="00837609" w:rsidRDefault="0042676C" w:rsidP="00716469">
      <w:pPr>
        <w:pStyle w:val="Sinespaciado"/>
        <w:jc w:val="both"/>
        <w:rPr>
          <w:rFonts w:ascii="Sometime" w:hAnsi="Sometime"/>
          <w:b/>
          <w:bCs/>
          <w:color w:val="F79A8D"/>
          <w:sz w:val="44"/>
          <w:szCs w:val="44"/>
        </w:rPr>
      </w:pPr>
      <w:r w:rsidRPr="00837609">
        <w:rPr>
          <w:rFonts w:ascii="Sometime" w:hAnsi="Sometime"/>
          <w:b/>
          <w:bCs/>
          <w:color w:val="F79A8D"/>
          <w:sz w:val="44"/>
          <w:szCs w:val="44"/>
        </w:rPr>
        <w:t>Capítulo</w:t>
      </w:r>
      <w:r w:rsidR="00805408" w:rsidRPr="00837609">
        <w:rPr>
          <w:rFonts w:ascii="Sometime" w:hAnsi="Sometime"/>
          <w:b/>
          <w:bCs/>
          <w:color w:val="F79A8D"/>
          <w:sz w:val="44"/>
          <w:szCs w:val="44"/>
        </w:rPr>
        <w:t xml:space="preserve"> 10</w:t>
      </w:r>
    </w:p>
    <w:p w14:paraId="3D64A8BC" w14:textId="385B6F6E" w:rsidR="00805408" w:rsidRPr="00837609" w:rsidRDefault="00805408" w:rsidP="00716469">
      <w:pPr>
        <w:jc w:val="both"/>
        <w:rPr>
          <w:rFonts w:ascii="DK Lemon Yellow Sun" w:hAnsi="DK Lemon Yellow Sun"/>
          <w:b/>
          <w:bCs/>
          <w:color w:val="FFCC79"/>
          <w:sz w:val="28"/>
          <w:szCs w:val="28"/>
        </w:rPr>
      </w:pPr>
      <w:r w:rsidRPr="00837609">
        <w:rPr>
          <w:rFonts w:ascii="DK Lemon Yellow Sun" w:hAnsi="DK Lemon Yellow Sun"/>
          <w:b/>
          <w:bCs/>
          <w:color w:val="FFCC79"/>
          <w:sz w:val="28"/>
          <w:szCs w:val="28"/>
        </w:rPr>
        <w:t>ANOVA CORRELACIONADAS</w:t>
      </w:r>
    </w:p>
    <w:p w14:paraId="23327993" w14:textId="473CEBFE" w:rsidR="00805408" w:rsidRPr="00837609" w:rsidRDefault="00805408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Usado cuando las muestras están pare</w:t>
      </w:r>
      <w:r w:rsidR="0042676C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a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das</w:t>
      </w:r>
    </w:p>
    <w:p w14:paraId="05F983B0" w14:textId="77777777" w:rsidR="0042676C" w:rsidRPr="00837609" w:rsidRDefault="0042676C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243BBFDB" w14:textId="156B9406" w:rsidR="00805408" w:rsidRPr="00837609" w:rsidRDefault="00805408" w:rsidP="00716469">
      <w:pPr>
        <w:pStyle w:val="Sinespaciado"/>
        <w:jc w:val="both"/>
        <w:rPr>
          <w:rFonts w:ascii="The Hand Black" w:hAnsi="The Hand Black"/>
          <w:b/>
          <w:bCs/>
          <w:color w:val="AEAFB2"/>
          <w:sz w:val="28"/>
          <w:szCs w:val="28"/>
        </w:rPr>
      </w:pPr>
      <w:r w:rsidRPr="00837609">
        <w:rPr>
          <w:rFonts w:ascii="The Hand Black" w:hAnsi="The Hand Black"/>
          <w:b/>
          <w:bCs/>
          <w:color w:val="AEAFB2"/>
          <w:sz w:val="28"/>
          <w:szCs w:val="28"/>
        </w:rPr>
        <w:t>Hipótesis:</w:t>
      </w:r>
    </w:p>
    <w:p w14:paraId="024231FB" w14:textId="71E1E9D6" w:rsidR="00805408" w:rsidRPr="00837609" w:rsidRDefault="00805408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Similar a la anterior</w:t>
      </w:r>
    </w:p>
    <w:p w14:paraId="02D4B633" w14:textId="77777777" w:rsidR="0042676C" w:rsidRPr="00837609" w:rsidRDefault="0042676C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7B6692D9" w14:textId="5F5E9834" w:rsidR="00805408" w:rsidRPr="00837609" w:rsidRDefault="00805408" w:rsidP="00716469">
      <w:pPr>
        <w:pStyle w:val="Sinespaciado"/>
        <w:jc w:val="both"/>
        <w:rPr>
          <w:rFonts w:ascii="DK Lemon Yellow Sun" w:hAnsi="DK Lemon Yellow Sun"/>
          <w:color w:val="FFCC79"/>
          <w:sz w:val="24"/>
          <w:szCs w:val="24"/>
          <w:u w:val="single"/>
        </w:rPr>
      </w:pPr>
      <w:r w:rsidRPr="00837609">
        <w:rPr>
          <w:rFonts w:ascii="DK Lemon Yellow Sun" w:hAnsi="DK Lemon Yellow Sun"/>
          <w:color w:val="FFCC79"/>
          <w:sz w:val="24"/>
          <w:szCs w:val="24"/>
          <w:u w:val="single"/>
        </w:rPr>
        <w:t>Condiciones:</w:t>
      </w:r>
    </w:p>
    <w:p w14:paraId="4B01E100" w14:textId="77777777" w:rsidR="0042676C" w:rsidRPr="00837609" w:rsidRDefault="0042676C" w:rsidP="00716469">
      <w:pPr>
        <w:pStyle w:val="Sinespaciado"/>
        <w:jc w:val="both"/>
        <w:rPr>
          <w:rFonts w:ascii="DK Lemon Yellow Sun" w:hAnsi="DK Lemon Yellow Sun"/>
          <w:color w:val="FFCC79"/>
          <w:sz w:val="24"/>
          <w:szCs w:val="24"/>
          <w:u w:val="single"/>
        </w:rPr>
      </w:pPr>
    </w:p>
    <w:p w14:paraId="2E6C181E" w14:textId="4044F905" w:rsidR="00B55677" w:rsidRPr="00837609" w:rsidRDefault="00805408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>1.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</w:t>
      </w:r>
      <w:r w:rsidR="00B55677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La escala de la variable dep</w:t>
      </w:r>
      <w:r w:rsidR="00B55677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endiente</w:t>
      </w:r>
      <w:r w:rsidR="00B55677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es de intervalos iguales.</w:t>
      </w:r>
    </w:p>
    <w:p w14:paraId="34508493" w14:textId="3111FFD2" w:rsidR="00B55677" w:rsidRPr="00837609" w:rsidRDefault="00805408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>2.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Las mediciones son independientes al interior de cada grupo. </w:t>
      </w:r>
    </w:p>
    <w:p w14:paraId="20EB2A34" w14:textId="1A8FEE50" w:rsidR="00B55677" w:rsidRPr="00837609" w:rsidRDefault="00805408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>3.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</w:t>
      </w:r>
      <w:r w:rsidR="00B55677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Se puede suponer que la población de origen sigue una distribución normal.</w:t>
      </w:r>
    </w:p>
    <w:p w14:paraId="21FB9E0A" w14:textId="76C7CB2B" w:rsidR="00805408" w:rsidRPr="00837609" w:rsidRDefault="00805408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>4.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La matriz de varianzas-covarianzas es esférica las varianzas entre los diferentes niveles de las medidas repetidas deben ser iguales.</w:t>
      </w:r>
    </w:p>
    <w:p w14:paraId="69CA2834" w14:textId="77777777" w:rsidR="00B55677" w:rsidRPr="00837609" w:rsidRDefault="00B55677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505033AF" w14:textId="2AF32769" w:rsidR="00805408" w:rsidRPr="00837609" w:rsidRDefault="00805408" w:rsidP="00716469">
      <w:pPr>
        <w:pStyle w:val="Sinespaciado"/>
        <w:jc w:val="both"/>
        <w:rPr>
          <w:rFonts w:ascii="The Hand Black" w:hAnsi="The Hand Black"/>
          <w:color w:val="F79A8D"/>
          <w:sz w:val="24"/>
          <w:szCs w:val="24"/>
        </w:rPr>
      </w:pPr>
      <w:r w:rsidRPr="00837609">
        <w:rPr>
          <w:rFonts w:ascii="The Hand Black" w:hAnsi="The Hand Black"/>
          <w:color w:val="F79A8D"/>
          <w:sz w:val="24"/>
          <w:szCs w:val="24"/>
        </w:rPr>
        <w:t>OBS: Toda magnitud física sigue una escala de intervalos</w:t>
      </w:r>
    </w:p>
    <w:p w14:paraId="4D3BA5C9" w14:textId="77777777" w:rsidR="00B55677" w:rsidRPr="00837609" w:rsidRDefault="00B55677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759529F9" w14:textId="2164F86D" w:rsidR="008E4C9A" w:rsidRPr="00837609" w:rsidRDefault="00B55677" w:rsidP="00716469">
      <w:pPr>
        <w:pStyle w:val="Sinespaciado"/>
        <w:jc w:val="both"/>
        <w:rPr>
          <w:rFonts w:ascii="DK Lemon Yellow Sun" w:hAnsi="DK Lemon Yellow Sun"/>
          <w:color w:val="FFC15D"/>
          <w:sz w:val="24"/>
          <w:szCs w:val="24"/>
          <w:u w:val="single"/>
        </w:rPr>
      </w:pPr>
      <w:r w:rsidRPr="00837609">
        <w:rPr>
          <w:rFonts w:ascii="DK Lemon Yellow Sun" w:hAnsi="DK Lemon Yellow Sun"/>
          <w:color w:val="FFC15D"/>
          <w:sz w:val="24"/>
          <w:szCs w:val="24"/>
          <w:u w:val="single"/>
        </w:rPr>
        <w:t>Verificación</w:t>
      </w:r>
      <w:r w:rsidR="008E4C9A" w:rsidRPr="00837609">
        <w:rPr>
          <w:rFonts w:ascii="DK Lemon Yellow Sun" w:hAnsi="DK Lemon Yellow Sun"/>
          <w:color w:val="FFC15D"/>
          <w:sz w:val="24"/>
          <w:szCs w:val="24"/>
          <w:u w:val="single"/>
        </w:rPr>
        <w:t xml:space="preserve"> de condiciones:</w:t>
      </w:r>
    </w:p>
    <w:p w14:paraId="257E7481" w14:textId="74DCDA9E" w:rsidR="008E4C9A" w:rsidRPr="00837609" w:rsidRDefault="008E4C9A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Similar a la anterior, excepto por la </w:t>
      </w:r>
      <w:r w:rsidRPr="00837609">
        <w:rPr>
          <w:rFonts w:ascii="The Hand Black" w:hAnsi="The Hand Black"/>
          <w:color w:val="F79A8D"/>
          <w:sz w:val="24"/>
          <w:szCs w:val="24"/>
        </w:rPr>
        <w:t>4.</w:t>
      </w:r>
    </w:p>
    <w:p w14:paraId="57BBD735" w14:textId="1ECDB812" w:rsidR="008E4C9A" w:rsidRPr="00837609" w:rsidRDefault="00B55677" w:rsidP="00716469">
      <w:pPr>
        <w:pStyle w:val="Sinespaciado"/>
        <w:jc w:val="both"/>
        <w:rPr>
          <w:rFonts w:ascii="The Hand Black" w:hAnsi="The Hand Black"/>
          <w:color w:val="73C9E7"/>
          <w:sz w:val="24"/>
          <w:szCs w:val="24"/>
        </w:rPr>
      </w:pPr>
      <w:r w:rsidRPr="00837609">
        <w:rPr>
          <w:rFonts w:ascii="The Hand Black" w:hAnsi="The Hand Black"/>
          <w:color w:val="F79A8D"/>
          <w:sz w:val="24"/>
          <w:szCs w:val="24"/>
        </w:rPr>
        <w:t>4.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</w:t>
      </w:r>
      <w:r w:rsidR="008E4C9A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Usar a prueba de esfericidad de Mauchly de </w:t>
      </w:r>
      <w:proofErr w:type="spellStart"/>
      <w:proofErr w:type="gramStart"/>
      <w:r w:rsidR="008E4C9A" w:rsidRPr="00837609">
        <w:rPr>
          <w:rFonts w:ascii="The Hand Black" w:hAnsi="The Hand Black"/>
          <w:color w:val="73C9E7"/>
          <w:sz w:val="24"/>
          <w:szCs w:val="24"/>
        </w:rPr>
        <w:t>ezANOVA</w:t>
      </w:r>
      <w:proofErr w:type="spellEnd"/>
      <w:r w:rsidR="008E4C9A" w:rsidRPr="00837609">
        <w:rPr>
          <w:rFonts w:ascii="The Hand Black" w:hAnsi="The Hand Black"/>
          <w:color w:val="73C9E7"/>
          <w:sz w:val="24"/>
          <w:szCs w:val="24"/>
        </w:rPr>
        <w:t>(</w:t>
      </w:r>
      <w:proofErr w:type="gramEnd"/>
      <w:r w:rsidR="008E4C9A" w:rsidRPr="00837609">
        <w:rPr>
          <w:rFonts w:ascii="The Hand Black" w:hAnsi="The Hand Black"/>
          <w:color w:val="73C9E7"/>
          <w:sz w:val="24"/>
          <w:szCs w:val="24"/>
        </w:rPr>
        <w:t>)</w:t>
      </w:r>
    </w:p>
    <w:p w14:paraId="551B5E3C" w14:textId="77777777" w:rsidR="00A75DBF" w:rsidRPr="00837609" w:rsidRDefault="00A75DBF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3FB506AC" w14:textId="13EAE597" w:rsidR="00A75DBF" w:rsidRPr="00837609" w:rsidRDefault="00A75DBF" w:rsidP="00716469">
      <w:pPr>
        <w:pStyle w:val="Sinespaciado"/>
        <w:jc w:val="both"/>
        <w:rPr>
          <w:rFonts w:ascii="The Hand Black" w:hAnsi="The Hand Black"/>
          <w:color w:val="AEAFB2"/>
          <w:sz w:val="24"/>
          <w:szCs w:val="24"/>
        </w:rPr>
      </w:pPr>
      <w:r w:rsidRPr="00837609">
        <w:rPr>
          <w:rFonts w:ascii="The Hand Black" w:hAnsi="The Hand Black"/>
          <w:color w:val="AEAFB2"/>
          <w:sz w:val="24"/>
          <w:szCs w:val="24"/>
          <w:lang w:val="es-MX"/>
        </w:rPr>
        <w:t xml:space="preserve">Prueba de </w:t>
      </w:r>
      <w:r w:rsidRPr="00837609">
        <w:rPr>
          <w:rFonts w:ascii="The Hand Black" w:hAnsi="The Hand Black"/>
          <w:color w:val="AEAFB2"/>
          <w:sz w:val="24"/>
          <w:szCs w:val="24"/>
        </w:rPr>
        <w:t>Mauchly</w:t>
      </w:r>
    </w:p>
    <w:p w14:paraId="208C6C8B" w14:textId="77777777" w:rsidR="00A75DBF" w:rsidRPr="00837609" w:rsidRDefault="00A75DBF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>H0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: Las varianzas de las muestras son iguales.</w:t>
      </w:r>
    </w:p>
    <w:p w14:paraId="2979C9F1" w14:textId="4E6CBCBC" w:rsidR="00837609" w:rsidRDefault="00A75DBF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>HA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: Al menos una de las muestras tiene varianza distinta.</w:t>
      </w:r>
    </w:p>
    <w:p w14:paraId="3C914ACB" w14:textId="77777777" w:rsidR="00837609" w:rsidRPr="00837609" w:rsidRDefault="00837609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30F94B2A" w14:textId="0AD935CB" w:rsidR="00A75DBF" w:rsidRPr="00837609" w:rsidRDefault="00A75DBF" w:rsidP="00716469">
      <w:pPr>
        <w:pStyle w:val="Sinespaciado"/>
        <w:jc w:val="both"/>
        <w:rPr>
          <w:rFonts w:ascii="Sometime" w:hAnsi="Sometime"/>
          <w:b/>
          <w:bCs/>
          <w:color w:val="F79A8D"/>
          <w:sz w:val="44"/>
          <w:szCs w:val="44"/>
        </w:rPr>
      </w:pPr>
      <w:r w:rsidRPr="00837609">
        <w:rPr>
          <w:rFonts w:ascii="Sometime" w:hAnsi="Sometime"/>
          <w:b/>
          <w:bCs/>
          <w:color w:val="F79A8D"/>
          <w:sz w:val="44"/>
          <w:szCs w:val="44"/>
        </w:rPr>
        <w:t>Capítulo 1</w:t>
      </w:r>
      <w:r w:rsidRPr="00837609">
        <w:rPr>
          <w:rFonts w:ascii="Sometime" w:hAnsi="Sometime"/>
          <w:b/>
          <w:bCs/>
          <w:color w:val="F79A8D"/>
          <w:sz w:val="44"/>
          <w:szCs w:val="44"/>
        </w:rPr>
        <w:t>1</w:t>
      </w:r>
    </w:p>
    <w:p w14:paraId="66C55110" w14:textId="0B25F263" w:rsidR="00A75DBF" w:rsidRPr="00837609" w:rsidRDefault="00A75DBF" w:rsidP="00716469">
      <w:pPr>
        <w:jc w:val="both"/>
        <w:rPr>
          <w:rFonts w:ascii="DK Lemon Yellow Sun" w:hAnsi="DK Lemon Yellow Sun"/>
          <w:b/>
          <w:bCs/>
          <w:color w:val="FFCC79"/>
          <w:sz w:val="28"/>
          <w:szCs w:val="28"/>
        </w:rPr>
      </w:pPr>
      <w:r w:rsidRPr="00837609">
        <w:rPr>
          <w:rFonts w:ascii="DK Lemon Yellow Sun" w:hAnsi="DK Lemon Yellow Sun"/>
          <w:b/>
          <w:bCs/>
          <w:color w:val="FFCC79"/>
          <w:sz w:val="28"/>
          <w:szCs w:val="28"/>
        </w:rPr>
        <w:t>INFERENCIA NO PARAMÉTRICA CON MEDIANAS</w:t>
      </w:r>
    </w:p>
    <w:p w14:paraId="49D07876" w14:textId="2CEF2710" w:rsidR="00A75DBF" w:rsidRDefault="00A75DBF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Cuando no se cumplen los supuestos para utilizar las pruebas </w:t>
      </w:r>
      <w:r w:rsidR="00585A71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anteriores, es decir, la escala no es por intervalos y las variables no siguen una distribución normal.</w:t>
      </w:r>
    </w:p>
    <w:p w14:paraId="314EA413" w14:textId="77777777" w:rsidR="00A75DBF" w:rsidRPr="00837609" w:rsidRDefault="00A75DBF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7A419D1B" w14:textId="77777777" w:rsidR="00A75DBF" w:rsidRPr="00837609" w:rsidRDefault="00A75DBF" w:rsidP="00716469">
      <w:pPr>
        <w:pStyle w:val="Sinespaciado"/>
        <w:jc w:val="both"/>
        <w:rPr>
          <w:rFonts w:ascii="The Hand Black" w:hAnsi="The Hand Black"/>
          <w:color w:val="FFC15D"/>
          <w:sz w:val="24"/>
          <w:szCs w:val="24"/>
          <w:u w:val="single"/>
        </w:rPr>
      </w:pPr>
      <w:r w:rsidRPr="00837609">
        <w:rPr>
          <w:rFonts w:ascii="The Hand Black" w:hAnsi="The Hand Black"/>
          <w:color w:val="FFC15D"/>
          <w:sz w:val="24"/>
          <w:szCs w:val="24"/>
          <w:u w:val="single"/>
        </w:rPr>
        <w:t>PRUEBA PARA UNA O DOS MUESTRAS:</w:t>
      </w:r>
    </w:p>
    <w:p w14:paraId="103E0267" w14:textId="21CC4E2B" w:rsidR="00027112" w:rsidRPr="00837609" w:rsidRDefault="00585A71" w:rsidP="00716469">
      <w:pPr>
        <w:pStyle w:val="Sinespaciado"/>
        <w:jc w:val="both"/>
        <w:rPr>
          <w:rFonts w:ascii="The Hand Black" w:hAnsi="The Hand Black"/>
          <w:color w:val="73C9E7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 xml:space="preserve">a. </w:t>
      </w:r>
      <w:r w:rsidR="00B02A80" w:rsidRPr="00837609">
        <w:rPr>
          <w:rFonts w:ascii="The Hand Black" w:hAnsi="The Hand Black"/>
          <w:color w:val="73C9E7"/>
          <w:sz w:val="24"/>
          <w:szCs w:val="24"/>
        </w:rPr>
        <w:t>Prueba de suma de rangos de Wilcoxon</w:t>
      </w:r>
    </w:p>
    <w:p w14:paraId="320736D4" w14:textId="0CE552DD" w:rsidR="00164546" w:rsidRPr="00837609" w:rsidRDefault="00585A71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Usada con </w:t>
      </w:r>
      <w:r w:rsidR="00B02A80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muestras independientes</w:t>
      </w:r>
    </w:p>
    <w:p w14:paraId="0E085B68" w14:textId="21619602" w:rsidR="00B02A80" w:rsidRPr="00837609" w:rsidRDefault="00B02A80" w:rsidP="00716469">
      <w:pPr>
        <w:pStyle w:val="Sinespaciado"/>
        <w:jc w:val="both"/>
        <w:rPr>
          <w:rFonts w:ascii="DK Lemon Yellow Sun" w:hAnsi="DK Lemon Yellow Sun"/>
          <w:color w:val="FFC15D"/>
          <w:sz w:val="24"/>
          <w:szCs w:val="24"/>
          <w:u w:val="single"/>
        </w:rPr>
      </w:pPr>
      <w:r w:rsidRPr="00837609">
        <w:rPr>
          <w:rFonts w:ascii="DK Lemon Yellow Sun" w:hAnsi="DK Lemon Yellow Sun"/>
          <w:color w:val="FFC15D"/>
          <w:sz w:val="24"/>
          <w:szCs w:val="24"/>
          <w:u w:val="single"/>
        </w:rPr>
        <w:t>Condiciones:</w:t>
      </w:r>
    </w:p>
    <w:p w14:paraId="64A2AB6B" w14:textId="77777777" w:rsidR="00B02A80" w:rsidRPr="00837609" w:rsidRDefault="00B02A80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>1.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Las observaciones de ambas muestras son independientes. </w:t>
      </w:r>
    </w:p>
    <w:p w14:paraId="37C48ED6" w14:textId="6AAFAE2C" w:rsidR="00B02A80" w:rsidRPr="00837609" w:rsidRDefault="00B02A80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>2.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La escala de medición empleada debe ser a lo menos ordinal, de modo que tenga sentido hablar de relaciones de orden (“igual que”, “menor que”, “mayor o igual que”).</w:t>
      </w:r>
    </w:p>
    <w:p w14:paraId="70B9CC03" w14:textId="77777777" w:rsidR="00585A71" w:rsidRPr="00837609" w:rsidRDefault="00585A71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090D3107" w14:textId="62E6452A" w:rsidR="00F90386" w:rsidRPr="00837609" w:rsidRDefault="00B02A80" w:rsidP="00716469">
      <w:pPr>
        <w:pStyle w:val="Sinespaciado"/>
        <w:jc w:val="both"/>
        <w:rPr>
          <w:rFonts w:ascii="The Hand Black" w:hAnsi="The Hand Black"/>
          <w:b/>
          <w:bCs/>
          <w:color w:val="AEAFB2"/>
          <w:sz w:val="28"/>
          <w:szCs w:val="28"/>
        </w:rPr>
      </w:pPr>
      <w:r w:rsidRPr="00837609">
        <w:rPr>
          <w:rFonts w:ascii="The Hand Black" w:hAnsi="The Hand Black"/>
          <w:b/>
          <w:bCs/>
          <w:color w:val="AEAFB2"/>
          <w:sz w:val="28"/>
          <w:szCs w:val="28"/>
        </w:rPr>
        <w:t>Hipótesis:</w:t>
      </w:r>
    </w:p>
    <w:p w14:paraId="36F84F80" w14:textId="751390ED" w:rsidR="00B02A80" w:rsidRPr="00837609" w:rsidRDefault="00B02A80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>H0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: </w:t>
      </w:r>
      <w:r w:rsidR="00585A71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N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o hay diferencias</w:t>
      </w:r>
      <w:r w:rsidR="00585A71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entre…</w:t>
      </w:r>
    </w:p>
    <w:p w14:paraId="62CCA366" w14:textId="41E17153" w:rsidR="00B02A80" w:rsidRPr="00837609" w:rsidRDefault="00B02A80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>HA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: </w:t>
      </w:r>
      <w:r w:rsidR="00585A71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H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ay diferencias</w:t>
      </w:r>
      <w:r w:rsidR="00585A71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entre…</w:t>
      </w:r>
    </w:p>
    <w:p w14:paraId="00C56502" w14:textId="77777777" w:rsidR="00585A71" w:rsidRPr="00837609" w:rsidRDefault="00585A71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4C6B25FF" w14:textId="100CBF5A" w:rsidR="0091206B" w:rsidRPr="00837609" w:rsidRDefault="00585A71" w:rsidP="00716469">
      <w:pPr>
        <w:pStyle w:val="Sinespaciado"/>
        <w:jc w:val="both"/>
        <w:rPr>
          <w:rFonts w:ascii="The Hand Black" w:hAnsi="The Hand Black"/>
          <w:color w:val="73C9E7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>b. P</w:t>
      </w:r>
      <w:r w:rsidR="003C7BC9" w:rsidRPr="00837609">
        <w:rPr>
          <w:rFonts w:ascii="The Hand Black" w:hAnsi="The Hand Black"/>
          <w:color w:val="73C9E7"/>
          <w:sz w:val="24"/>
          <w:szCs w:val="24"/>
        </w:rPr>
        <w:t>rueba de rangos con signo de Wilcoxon:</w:t>
      </w:r>
    </w:p>
    <w:p w14:paraId="78FE8906" w14:textId="73D33697" w:rsidR="003C7BC9" w:rsidRPr="00837609" w:rsidRDefault="00585A71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Usado con </w:t>
      </w:r>
      <w:r w:rsidR="003C7BC9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muestras pareadas.</w:t>
      </w:r>
    </w:p>
    <w:p w14:paraId="08E2237D" w14:textId="77777777" w:rsidR="00585A71" w:rsidRPr="00837609" w:rsidRDefault="00585A71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4AC2B624" w14:textId="044CFEC0" w:rsidR="003C7BC9" w:rsidRPr="00837609" w:rsidRDefault="003C7BC9" w:rsidP="00716469">
      <w:pPr>
        <w:pStyle w:val="Sinespaciado"/>
        <w:jc w:val="both"/>
        <w:rPr>
          <w:rFonts w:ascii="DK Lemon Yellow Sun" w:hAnsi="DK Lemon Yellow Sun"/>
          <w:color w:val="FFC15D"/>
          <w:sz w:val="24"/>
          <w:szCs w:val="24"/>
          <w:u w:val="single"/>
        </w:rPr>
      </w:pPr>
      <w:r w:rsidRPr="00837609">
        <w:rPr>
          <w:rFonts w:ascii="DK Lemon Yellow Sun" w:hAnsi="DK Lemon Yellow Sun"/>
          <w:color w:val="FFC15D"/>
          <w:sz w:val="24"/>
          <w:szCs w:val="24"/>
          <w:u w:val="single"/>
        </w:rPr>
        <w:t>Condiciones:</w:t>
      </w:r>
    </w:p>
    <w:p w14:paraId="47CE70CA" w14:textId="77777777" w:rsidR="003C7BC9" w:rsidRPr="00837609" w:rsidRDefault="003C7BC9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 xml:space="preserve">1. 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Los pares de observaciones son independientes. </w:t>
      </w:r>
    </w:p>
    <w:p w14:paraId="3A0E5028" w14:textId="77777777" w:rsidR="003C7BC9" w:rsidRPr="00837609" w:rsidRDefault="003C7BC9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>2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. La escala de medición empleada para las observaciones es intrínsecamente continua. </w:t>
      </w:r>
    </w:p>
    <w:p w14:paraId="18D5CB24" w14:textId="370713E3" w:rsidR="003C7BC9" w:rsidRPr="00837609" w:rsidRDefault="003C7BC9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>3.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La escala de medición empleada para ambas muestras debe ser a lo menos ordinal.</w:t>
      </w:r>
    </w:p>
    <w:p w14:paraId="2592B68C" w14:textId="0871CC7D" w:rsidR="00511CB6" w:rsidRPr="00837609" w:rsidRDefault="00511CB6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10BE90A9" w14:textId="7DB36ECE" w:rsidR="00511CB6" w:rsidRPr="00837609" w:rsidRDefault="00511CB6" w:rsidP="00716469">
      <w:pPr>
        <w:pStyle w:val="Sinespaciado"/>
        <w:jc w:val="both"/>
        <w:rPr>
          <w:rFonts w:ascii="The Hand Black" w:hAnsi="The Hand Black"/>
          <w:color w:val="FFC15D"/>
          <w:sz w:val="24"/>
          <w:szCs w:val="24"/>
          <w:u w:val="single"/>
        </w:rPr>
      </w:pPr>
      <w:r w:rsidRPr="00837609">
        <w:rPr>
          <w:rFonts w:ascii="The Hand Black" w:hAnsi="The Hand Black"/>
          <w:color w:val="FFC15D"/>
          <w:sz w:val="24"/>
          <w:szCs w:val="24"/>
          <w:u w:val="single"/>
        </w:rPr>
        <w:t>PRUEBAS PARA MÁS DE DOS MUESTRAS</w:t>
      </w:r>
    </w:p>
    <w:p w14:paraId="67AED03E" w14:textId="77777777" w:rsidR="00837609" w:rsidRPr="00837609" w:rsidRDefault="00837609" w:rsidP="00716469">
      <w:pPr>
        <w:pStyle w:val="Sinespaciado"/>
        <w:jc w:val="both"/>
        <w:rPr>
          <w:rFonts w:ascii="The Hand Black" w:hAnsi="The Hand Black"/>
          <w:color w:val="FFC15D"/>
          <w:sz w:val="24"/>
          <w:szCs w:val="24"/>
          <w:u w:val="single"/>
        </w:rPr>
      </w:pPr>
    </w:p>
    <w:p w14:paraId="69E5EE94" w14:textId="6AC45C38" w:rsidR="00511CB6" w:rsidRPr="00837609" w:rsidRDefault="00837609" w:rsidP="00716469">
      <w:pPr>
        <w:pStyle w:val="Sinespaciado"/>
        <w:jc w:val="both"/>
        <w:rPr>
          <w:rFonts w:ascii="The Hand Black" w:hAnsi="The Hand Black"/>
          <w:b/>
          <w:bCs/>
          <w:color w:val="73C9E7"/>
          <w:sz w:val="24"/>
          <w:szCs w:val="24"/>
        </w:rPr>
      </w:pPr>
      <w:r w:rsidRPr="00837609">
        <w:rPr>
          <w:rFonts w:ascii="The Hand Black" w:hAnsi="The Hand Black"/>
          <w:b/>
          <w:bCs/>
          <w:color w:val="73C9E7"/>
          <w:sz w:val="24"/>
          <w:szCs w:val="24"/>
        </w:rPr>
        <w:t xml:space="preserve">a. </w:t>
      </w:r>
      <w:r w:rsidR="00511CB6" w:rsidRPr="00837609">
        <w:rPr>
          <w:rFonts w:ascii="The Hand Black" w:hAnsi="The Hand Black"/>
          <w:b/>
          <w:bCs/>
          <w:color w:val="73C9E7"/>
          <w:sz w:val="24"/>
          <w:szCs w:val="24"/>
        </w:rPr>
        <w:t>Prueba de Kruskal-Wallis</w:t>
      </w:r>
    </w:p>
    <w:p w14:paraId="69C7A0E1" w14:textId="78A0C4FC" w:rsidR="00451451" w:rsidRPr="00837609" w:rsidRDefault="00451451" w:rsidP="00716469">
      <w:pPr>
        <w:pStyle w:val="Sinespaciado"/>
        <w:jc w:val="both"/>
        <w:rPr>
          <w:rFonts w:ascii="DK Lemon Yellow Sun" w:hAnsi="DK Lemon Yellow Sun"/>
          <w:color w:val="FFCC79"/>
          <w:sz w:val="24"/>
          <w:szCs w:val="24"/>
          <w:u w:val="single"/>
        </w:rPr>
      </w:pPr>
      <w:r w:rsidRPr="00837609">
        <w:rPr>
          <w:rFonts w:ascii="DK Lemon Yellow Sun" w:hAnsi="DK Lemon Yellow Sun"/>
          <w:color w:val="FFCC79"/>
          <w:sz w:val="24"/>
          <w:szCs w:val="24"/>
          <w:u w:val="single"/>
        </w:rPr>
        <w:t>Condiciones:</w:t>
      </w:r>
    </w:p>
    <w:p w14:paraId="4AB1FB92" w14:textId="77777777" w:rsidR="00837609" w:rsidRPr="00837609" w:rsidRDefault="00837609" w:rsidP="00716469">
      <w:pPr>
        <w:pStyle w:val="Sinespaciado"/>
        <w:jc w:val="both"/>
        <w:rPr>
          <w:rFonts w:ascii="DK Lemon Yellow Sun" w:hAnsi="DK Lemon Yellow Sun"/>
          <w:color w:val="FFCC79"/>
          <w:sz w:val="24"/>
          <w:szCs w:val="24"/>
          <w:u w:val="single"/>
        </w:rPr>
      </w:pPr>
    </w:p>
    <w:p w14:paraId="15A39A3E" w14:textId="144F16DA" w:rsidR="00837609" w:rsidRPr="00837609" w:rsidRDefault="00837609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>1.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</w:t>
      </w:r>
      <w:r w:rsidR="00451451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La variable independiente debe tener a lo 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mas de </w:t>
      </w:r>
      <w:r w:rsidR="00451451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2.</w:t>
      </w:r>
    </w:p>
    <w:p w14:paraId="392C6EBB" w14:textId="77777777" w:rsidR="00837609" w:rsidRPr="00837609" w:rsidRDefault="00837609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09DF7008" w14:textId="4B659596" w:rsidR="00451451" w:rsidRPr="00837609" w:rsidRDefault="00837609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>2.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</w:t>
      </w:r>
      <w:r w:rsidR="00451451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La escala de la variable dependiente debe ser, a lo menos, ordinal. 3. Las observaciones son independientes entre sí.</w:t>
      </w:r>
    </w:p>
    <w:p w14:paraId="132883A5" w14:textId="77777777" w:rsidR="00837609" w:rsidRPr="00837609" w:rsidRDefault="00837609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2D9191BD" w14:textId="373F498C" w:rsidR="00451451" w:rsidRPr="00837609" w:rsidRDefault="00451451" w:rsidP="00716469">
      <w:pPr>
        <w:pStyle w:val="Sinespaciado"/>
        <w:jc w:val="both"/>
        <w:rPr>
          <w:rFonts w:ascii="The Hand Black" w:hAnsi="The Hand Black"/>
          <w:color w:val="F79A8D"/>
          <w:sz w:val="24"/>
          <w:szCs w:val="24"/>
          <w:lang w:val="es-MX"/>
        </w:rPr>
      </w:pPr>
      <w:r w:rsidRPr="00837609">
        <w:rPr>
          <w:rFonts w:ascii="The Hand Black" w:hAnsi="The Hand Black"/>
          <w:color w:val="F79A8D"/>
          <w:sz w:val="24"/>
          <w:szCs w:val="24"/>
          <w:lang w:val="es-MX"/>
        </w:rPr>
        <w:t>O</w:t>
      </w:r>
      <w:r w:rsidR="00837609" w:rsidRPr="00837609">
        <w:rPr>
          <w:rFonts w:ascii="The Hand Black" w:hAnsi="The Hand Black"/>
          <w:color w:val="F79A8D"/>
          <w:sz w:val="24"/>
          <w:szCs w:val="24"/>
          <w:lang w:val="es-MX"/>
        </w:rPr>
        <w:t>BS</w:t>
      </w:r>
      <w:r w:rsidRPr="00837609">
        <w:rPr>
          <w:rFonts w:ascii="The Hand Black" w:hAnsi="The Hand Black"/>
          <w:color w:val="F79A8D"/>
          <w:sz w:val="24"/>
          <w:szCs w:val="24"/>
          <w:lang w:val="es-MX"/>
        </w:rPr>
        <w:t>: es una prueba de tipo ómnibus, por lo que se necesita hacer post hoc cuando se detectan diferencias</w:t>
      </w:r>
      <w:r w:rsidR="00837609" w:rsidRPr="00837609">
        <w:rPr>
          <w:rFonts w:ascii="The Hand Black" w:hAnsi="The Hand Black"/>
          <w:color w:val="F79A8D"/>
          <w:sz w:val="24"/>
          <w:szCs w:val="24"/>
          <w:lang w:val="es-MX"/>
        </w:rPr>
        <w:t>.</w:t>
      </w:r>
    </w:p>
    <w:p w14:paraId="3411E4F4" w14:textId="77777777" w:rsidR="004F73E4" w:rsidRDefault="004F73E4" w:rsidP="00716469">
      <w:pPr>
        <w:pStyle w:val="Sinespaciado"/>
        <w:jc w:val="both"/>
        <w:rPr>
          <w:rFonts w:ascii="The Hand Black" w:hAnsi="The Hand Black"/>
          <w:color w:val="73C9E7"/>
          <w:sz w:val="24"/>
          <w:szCs w:val="24"/>
          <w:lang w:val="es-MX"/>
        </w:rPr>
      </w:pPr>
    </w:p>
    <w:p w14:paraId="4DD4E26E" w14:textId="4EA2B6B6" w:rsidR="00B41C02" w:rsidRPr="00837609" w:rsidRDefault="00164546" w:rsidP="00716469">
      <w:pPr>
        <w:pStyle w:val="Sinespaciado"/>
        <w:jc w:val="both"/>
        <w:rPr>
          <w:rFonts w:ascii="The Hand Black" w:hAnsi="The Hand Black"/>
          <w:color w:val="73C9E7"/>
          <w:sz w:val="24"/>
          <w:szCs w:val="24"/>
          <w:lang w:val="es-MX"/>
        </w:rPr>
      </w:pPr>
      <w:r>
        <w:rPr>
          <w:rFonts w:ascii="The Hand Black" w:hAnsi="The Hand Black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72B78F6" wp14:editId="23F8E088">
                <wp:simplePos x="0" y="0"/>
                <wp:positionH relativeFrom="column">
                  <wp:posOffset>2997642</wp:posOffset>
                </wp:positionH>
                <wp:positionV relativeFrom="paragraph">
                  <wp:posOffset>-366395</wp:posOffset>
                </wp:positionV>
                <wp:extent cx="3333918" cy="7792377"/>
                <wp:effectExtent l="0" t="0" r="19050" b="1841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918" cy="7792377"/>
                        </a:xfrm>
                        <a:prstGeom prst="rect">
                          <a:avLst/>
                        </a:prstGeom>
                        <a:solidFill>
                          <a:srgbClr val="FFF4E1">
                            <a:alpha val="15000"/>
                          </a:srgbClr>
                        </a:solidFill>
                        <a:ln>
                          <a:solidFill>
                            <a:srgbClr val="FEEEEC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E3C90" id="Rectángulo 6" o:spid="_x0000_s1026" style="position:absolute;margin-left:236.05pt;margin-top:-28.85pt;width:262.5pt;height:6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" fillcolor="#fff4e1" strokecolor="#feeeec" strokeweight="1pt">
                <v:fill opacity="9766f"/>
                <v:stroke dashstyle="longDash"/>
              </v:rect>
            </w:pict>
          </mc:Fallback>
        </mc:AlternateContent>
      </w:r>
      <w:r w:rsidR="00837609" w:rsidRPr="00837609">
        <w:rPr>
          <w:rFonts w:ascii="The Hand Black" w:hAnsi="The Hand Black"/>
          <w:color w:val="73C9E7"/>
          <w:sz w:val="24"/>
          <w:szCs w:val="24"/>
          <w:lang w:val="es-MX"/>
        </w:rPr>
        <w:t xml:space="preserve">b. </w:t>
      </w:r>
      <w:r w:rsidR="00B41C02" w:rsidRPr="00837609">
        <w:rPr>
          <w:rFonts w:ascii="The Hand Black" w:hAnsi="The Hand Black"/>
          <w:color w:val="73C9E7"/>
          <w:sz w:val="24"/>
          <w:szCs w:val="24"/>
          <w:lang w:val="es-MX"/>
        </w:rPr>
        <w:t>Prueba de Friedman</w:t>
      </w:r>
    </w:p>
    <w:p w14:paraId="37DB43C0" w14:textId="60908E32" w:rsidR="00837609" w:rsidRPr="00837609" w:rsidRDefault="00837609" w:rsidP="00716469">
      <w:pPr>
        <w:pStyle w:val="Sinespaciado"/>
        <w:jc w:val="both"/>
        <w:rPr>
          <w:rFonts w:ascii="DK Lemon Yellow Sun" w:hAnsi="DK Lemon Yellow Sun"/>
          <w:color w:val="FFCC79"/>
          <w:sz w:val="24"/>
          <w:szCs w:val="24"/>
          <w:u w:val="single"/>
        </w:rPr>
      </w:pPr>
      <w:r w:rsidRPr="00837609">
        <w:rPr>
          <w:rFonts w:ascii="DK Lemon Yellow Sun" w:hAnsi="DK Lemon Yellow Sun"/>
          <w:color w:val="FFCC79"/>
          <w:sz w:val="24"/>
          <w:szCs w:val="24"/>
          <w:u w:val="single"/>
        </w:rPr>
        <w:t>Condiciones:</w:t>
      </w:r>
    </w:p>
    <w:p w14:paraId="5171A83D" w14:textId="77777777" w:rsidR="00B41C02" w:rsidRPr="00837609" w:rsidRDefault="00B41C02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>1.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La variable independiente debe ser categórica y tener a lo menos tres niveles.</w:t>
      </w:r>
    </w:p>
    <w:p w14:paraId="67D80D1F" w14:textId="11448A6A" w:rsidR="00B41C02" w:rsidRPr="00837609" w:rsidRDefault="00CC0AEA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>
        <w:rPr>
          <w:rFonts w:ascii="The Hand Black" w:hAnsi="The Hand Black"/>
          <w:noProof/>
          <w:color w:val="E7E6E6" w:themeColor="background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57265B9" wp14:editId="0D5B795F">
                <wp:simplePos x="0" y="0"/>
                <wp:positionH relativeFrom="column">
                  <wp:posOffset>3001361</wp:posOffset>
                </wp:positionH>
                <wp:positionV relativeFrom="paragraph">
                  <wp:posOffset>-391849</wp:posOffset>
                </wp:positionV>
                <wp:extent cx="3333918" cy="7792377"/>
                <wp:effectExtent l="0" t="0" r="19050" b="1841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918" cy="7792377"/>
                        </a:xfrm>
                        <a:prstGeom prst="rect">
                          <a:avLst/>
                        </a:prstGeom>
                        <a:solidFill>
                          <a:srgbClr val="FFF4E1">
                            <a:alpha val="15000"/>
                          </a:srgbClr>
                        </a:solidFill>
                        <a:ln>
                          <a:solidFill>
                            <a:srgbClr val="FEEEEC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8E15C" id="Rectángulo 8" o:spid="_x0000_s1026" style="position:absolute;margin-left:236.35pt;margin-top:-30.85pt;width:262.5pt;height:6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" fillcolor="#fff4e1" strokecolor="#feeeec" strokeweight="1pt">
                <v:fill opacity="9766f"/>
                <v:stroke dashstyle="longDash"/>
              </v:rect>
            </w:pict>
          </mc:Fallback>
        </mc:AlternateContent>
      </w:r>
      <w:r w:rsidR="00B41C02" w:rsidRPr="00837609">
        <w:rPr>
          <w:rFonts w:ascii="The Hand Black" w:hAnsi="The Hand Black"/>
          <w:color w:val="73C9E7"/>
          <w:sz w:val="24"/>
          <w:szCs w:val="24"/>
        </w:rPr>
        <w:t>2</w:t>
      </w:r>
      <w:r w:rsidR="00B41C02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. La escala de la variable dependiente debe ser, a lo menos, ordinal. </w:t>
      </w:r>
    </w:p>
    <w:p w14:paraId="3BAE6856" w14:textId="5FFC2AB5" w:rsidR="00B41C02" w:rsidRPr="00837609" w:rsidRDefault="00B41C02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73C9E7"/>
          <w:sz w:val="24"/>
          <w:szCs w:val="24"/>
        </w:rPr>
        <w:t>3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. Los sujetos son una muestra aleatoria e independiente de la población.</w:t>
      </w:r>
    </w:p>
    <w:p w14:paraId="67FF4196" w14:textId="4683FD8B" w:rsidR="00837609" w:rsidRPr="00837609" w:rsidRDefault="00837609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50A2A678" w14:textId="4D4176FD" w:rsidR="00837609" w:rsidRDefault="00837609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0C15D42B" w14:textId="730C4B2F" w:rsidR="00837609" w:rsidRPr="00837609" w:rsidRDefault="00837609" w:rsidP="00716469">
      <w:pPr>
        <w:pStyle w:val="Sinespaciado"/>
        <w:jc w:val="both"/>
        <w:rPr>
          <w:rFonts w:ascii="Sometime" w:hAnsi="Sometime"/>
          <w:b/>
          <w:bCs/>
          <w:color w:val="F79A8D"/>
          <w:sz w:val="44"/>
          <w:szCs w:val="44"/>
        </w:rPr>
      </w:pPr>
      <w:r w:rsidRPr="00837609">
        <w:rPr>
          <w:rFonts w:ascii="Sometime" w:hAnsi="Sometime"/>
          <w:b/>
          <w:bCs/>
          <w:color w:val="F79A8D"/>
          <w:sz w:val="44"/>
          <w:szCs w:val="44"/>
        </w:rPr>
        <w:t>Capítulo 1</w:t>
      </w:r>
      <w:r>
        <w:rPr>
          <w:rFonts w:ascii="Sometime" w:hAnsi="Sometime"/>
          <w:b/>
          <w:bCs/>
          <w:color w:val="F79A8D"/>
          <w:sz w:val="44"/>
          <w:szCs w:val="44"/>
        </w:rPr>
        <w:t>2</w:t>
      </w:r>
    </w:p>
    <w:p w14:paraId="3C792068" w14:textId="3E3E3EFE" w:rsidR="00837609" w:rsidRPr="00837609" w:rsidRDefault="00837609" w:rsidP="00716469">
      <w:pPr>
        <w:jc w:val="both"/>
        <w:rPr>
          <w:rFonts w:ascii="DK Lemon Yellow Sun" w:hAnsi="DK Lemon Yellow Sun"/>
          <w:b/>
          <w:bCs/>
          <w:color w:val="FFCC79"/>
          <w:sz w:val="28"/>
          <w:szCs w:val="28"/>
        </w:rPr>
      </w:pPr>
      <w:r>
        <w:rPr>
          <w:rFonts w:ascii="DK Lemon Yellow Sun" w:hAnsi="DK Lemon Yellow Sun"/>
          <w:b/>
          <w:bCs/>
          <w:color w:val="FFCC79"/>
          <w:sz w:val="28"/>
          <w:szCs w:val="28"/>
        </w:rPr>
        <w:t>REMUESTREO</w:t>
      </w:r>
    </w:p>
    <w:p w14:paraId="637EA1E6" w14:textId="77777777" w:rsidR="00837609" w:rsidRPr="00837609" w:rsidRDefault="00837609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43AB7DB2" w14:textId="6053C6D6" w:rsidR="009E3223" w:rsidRPr="00D23D54" w:rsidRDefault="009E3223" w:rsidP="00716469">
      <w:pPr>
        <w:pStyle w:val="Sinespaciado"/>
        <w:jc w:val="both"/>
        <w:rPr>
          <w:rFonts w:ascii="The Hand Black" w:hAnsi="The Hand Black"/>
          <w:color w:val="FFCC79"/>
          <w:sz w:val="24"/>
          <w:szCs w:val="24"/>
          <w:u w:val="single"/>
        </w:rPr>
      </w:pPr>
      <w:r w:rsidRPr="00D23D54">
        <w:rPr>
          <w:rFonts w:ascii="The Hand Black" w:hAnsi="The Hand Black"/>
          <w:color w:val="FFCC79"/>
          <w:sz w:val="24"/>
          <w:szCs w:val="24"/>
          <w:u w:val="single"/>
        </w:rPr>
        <w:t>BOOTSTRAPPING</w:t>
      </w:r>
    </w:p>
    <w:p w14:paraId="3234B92C" w14:textId="5517E2A0" w:rsidR="009E3223" w:rsidRDefault="009E3223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Genera una mayor cantidad de muestras a partir de la original.</w:t>
      </w:r>
    </w:p>
    <w:p w14:paraId="105DF490" w14:textId="77777777" w:rsidR="00D23D54" w:rsidRPr="00837609" w:rsidRDefault="00D23D54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5FD12C42" w14:textId="7F7BE305" w:rsidR="009E3223" w:rsidRDefault="00A5287A" w:rsidP="00716469">
      <w:pPr>
        <w:pStyle w:val="Sinespaciado"/>
        <w:jc w:val="both"/>
        <w:rPr>
          <w:rFonts w:ascii="The Hand Black" w:hAnsi="The Hand Black"/>
          <w:color w:val="F79A8D"/>
          <w:sz w:val="24"/>
          <w:szCs w:val="24"/>
        </w:rPr>
      </w:pPr>
      <w:r w:rsidRPr="00D23D54">
        <w:rPr>
          <w:rFonts w:ascii="The Hand Black" w:hAnsi="The Hand Black"/>
          <w:color w:val="F79A8D"/>
          <w:sz w:val="24"/>
          <w:szCs w:val="24"/>
        </w:rPr>
        <w:t>O</w:t>
      </w:r>
      <w:r w:rsidR="00D23D54" w:rsidRPr="00D23D54">
        <w:rPr>
          <w:rFonts w:ascii="The Hand Black" w:hAnsi="The Hand Black"/>
          <w:color w:val="F79A8D"/>
          <w:sz w:val="24"/>
          <w:szCs w:val="24"/>
        </w:rPr>
        <w:t>BS</w:t>
      </w:r>
      <w:r w:rsidRPr="00D23D54">
        <w:rPr>
          <w:rFonts w:ascii="The Hand Black" w:hAnsi="The Hand Black"/>
          <w:color w:val="F79A8D"/>
          <w:sz w:val="24"/>
          <w:szCs w:val="24"/>
        </w:rPr>
        <w:t xml:space="preserve">: </w:t>
      </w:r>
      <w:r w:rsidR="00D23D54" w:rsidRPr="00D23D54">
        <w:rPr>
          <w:rFonts w:ascii="The Hand Black" w:hAnsi="The Hand Black"/>
          <w:color w:val="F79A8D"/>
          <w:sz w:val="24"/>
          <w:szCs w:val="24"/>
        </w:rPr>
        <w:t>P</w:t>
      </w:r>
      <w:r w:rsidRPr="00D23D54">
        <w:rPr>
          <w:rFonts w:ascii="The Hand Black" w:hAnsi="The Hand Black"/>
          <w:color w:val="F79A8D"/>
          <w:sz w:val="24"/>
          <w:szCs w:val="24"/>
        </w:rPr>
        <w:t xml:space="preserve">ara inferir sobre un valor nulo, se debe desplazar la distribución de </w:t>
      </w:r>
      <w:r w:rsidR="00BF4223" w:rsidRPr="00D23D54">
        <w:rPr>
          <w:rFonts w:ascii="The Hand Black" w:hAnsi="The Hand Black"/>
          <w:color w:val="F79A8D"/>
          <w:sz w:val="24"/>
          <w:szCs w:val="24"/>
        </w:rPr>
        <w:t>Bootstrap</w:t>
      </w:r>
    </w:p>
    <w:p w14:paraId="4EC1252F" w14:textId="77777777" w:rsidR="00D23D54" w:rsidRPr="00D23D54" w:rsidRDefault="00D23D54" w:rsidP="00716469">
      <w:pPr>
        <w:pStyle w:val="Sinespaciado"/>
        <w:jc w:val="both"/>
        <w:rPr>
          <w:rFonts w:ascii="The Hand Black" w:hAnsi="The Hand Black"/>
          <w:color w:val="F79A8D"/>
          <w:sz w:val="24"/>
          <w:szCs w:val="24"/>
        </w:rPr>
      </w:pPr>
    </w:p>
    <w:p w14:paraId="0494B894" w14:textId="7A4CFDC8" w:rsidR="00BF4223" w:rsidRDefault="00D23D54" w:rsidP="00716469">
      <w:pPr>
        <w:pStyle w:val="Sinespaciado"/>
        <w:jc w:val="both"/>
        <w:rPr>
          <w:rFonts w:ascii="The Hand Black" w:hAnsi="The Hand Black"/>
          <w:color w:val="73C9E7"/>
          <w:sz w:val="24"/>
          <w:szCs w:val="24"/>
        </w:rPr>
      </w:pPr>
      <w:r>
        <w:rPr>
          <w:rFonts w:ascii="The Hand Black" w:hAnsi="The Hand Black"/>
          <w:color w:val="73C9E7"/>
          <w:sz w:val="24"/>
          <w:szCs w:val="24"/>
        </w:rPr>
        <w:t xml:space="preserve">a. </w:t>
      </w:r>
      <w:r w:rsidR="00BF4223" w:rsidRPr="00D23D54">
        <w:rPr>
          <w:rFonts w:ascii="The Hand Black" w:hAnsi="The Hand Black"/>
          <w:color w:val="73C9E7"/>
          <w:sz w:val="24"/>
          <w:szCs w:val="24"/>
        </w:rPr>
        <w:t>Para una muestra</w:t>
      </w:r>
      <w:r w:rsidR="008D5D0E">
        <w:rPr>
          <w:rFonts w:ascii="The Hand Black" w:hAnsi="The Hand Black"/>
          <w:color w:val="73C9E7"/>
          <w:sz w:val="24"/>
          <w:szCs w:val="24"/>
        </w:rPr>
        <w:t xml:space="preserve"> independiente</w:t>
      </w:r>
    </w:p>
    <w:p w14:paraId="5E316667" w14:textId="77777777" w:rsidR="008D5D0E" w:rsidRPr="00D23D54" w:rsidRDefault="008D5D0E" w:rsidP="00716469">
      <w:pPr>
        <w:pStyle w:val="Sinespaciado"/>
        <w:jc w:val="both"/>
        <w:rPr>
          <w:rFonts w:ascii="The Hand Black" w:hAnsi="The Hand Black"/>
          <w:color w:val="73C9E7"/>
          <w:sz w:val="24"/>
          <w:szCs w:val="24"/>
        </w:rPr>
      </w:pPr>
    </w:p>
    <w:p w14:paraId="4A914B4E" w14:textId="283277DA" w:rsidR="008D5D0E" w:rsidRPr="00837609" w:rsidRDefault="00082546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D5D0E">
        <w:rPr>
          <w:rFonts w:ascii="The Hand Black" w:hAnsi="The Hand Black"/>
          <w:color w:val="AEAFB2"/>
          <w:sz w:val="24"/>
          <w:szCs w:val="24"/>
        </w:rPr>
        <w:t>Hipótesis:</w:t>
      </w:r>
      <w:r w:rsidR="00D23D54" w:rsidRPr="008D5D0E">
        <w:rPr>
          <w:rFonts w:ascii="The Hand Black" w:hAnsi="The Hand Black"/>
          <w:color w:val="AEAFB2"/>
          <w:sz w:val="24"/>
          <w:szCs w:val="24"/>
        </w:rPr>
        <w:t xml:space="preserve"> C</w:t>
      </w:r>
      <w:r w:rsidRPr="008D5D0E">
        <w:rPr>
          <w:rFonts w:ascii="The Hand Black" w:hAnsi="The Hand Black"/>
          <w:color w:val="AEAFB2"/>
          <w:sz w:val="24"/>
          <w:szCs w:val="24"/>
        </w:rPr>
        <w:t>uando se da un valor nulo</w:t>
      </w:r>
      <w:r w:rsidR="00D23D54">
        <w:rPr>
          <w:rFonts w:ascii="The Hand Black" w:hAnsi="The Hand Black"/>
          <w:color w:val="3B3838" w:themeColor="background2" w:themeShade="40"/>
          <w:sz w:val="24"/>
          <w:szCs w:val="24"/>
        </w:rPr>
        <w:t>.</w:t>
      </w:r>
    </w:p>
    <w:p w14:paraId="62B6E738" w14:textId="77777777" w:rsidR="00082546" w:rsidRPr="00837609" w:rsidRDefault="00082546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D5D0E">
        <w:rPr>
          <w:rFonts w:ascii="The Hand Black" w:hAnsi="The Hand Black"/>
          <w:color w:val="73C9E7"/>
          <w:sz w:val="24"/>
          <w:szCs w:val="24"/>
        </w:rPr>
        <w:t>H0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: µ = 75 [ms] </w:t>
      </w:r>
    </w:p>
    <w:p w14:paraId="6FA55C05" w14:textId="767304D3" w:rsidR="00082546" w:rsidRDefault="00082546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D5D0E">
        <w:rPr>
          <w:rFonts w:ascii="The Hand Black" w:hAnsi="The Hand Black"/>
          <w:color w:val="73C9E7"/>
          <w:sz w:val="24"/>
          <w:szCs w:val="24"/>
        </w:rPr>
        <w:t>HA: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µ &gt; 75 [ms]</w:t>
      </w:r>
    </w:p>
    <w:p w14:paraId="358D0F1C" w14:textId="77777777" w:rsidR="008D5D0E" w:rsidRPr="00837609" w:rsidRDefault="008D5D0E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4EF9EBC3" w14:textId="572B3B29" w:rsidR="008D5D0E" w:rsidRDefault="008D5D0E" w:rsidP="008D5D0E">
      <w:pPr>
        <w:pStyle w:val="Sinespaciado"/>
        <w:jc w:val="both"/>
        <w:rPr>
          <w:rFonts w:ascii="The Hand Black" w:hAnsi="The Hand Black"/>
          <w:color w:val="73C9E7"/>
          <w:sz w:val="24"/>
          <w:szCs w:val="24"/>
        </w:rPr>
      </w:pPr>
      <w:r>
        <w:rPr>
          <w:rFonts w:ascii="The Hand Black" w:hAnsi="The Hand Black"/>
          <w:color w:val="73C9E7"/>
          <w:sz w:val="24"/>
          <w:szCs w:val="24"/>
        </w:rPr>
        <w:t>b</w:t>
      </w:r>
      <w:r>
        <w:rPr>
          <w:rFonts w:ascii="The Hand Black" w:hAnsi="The Hand Black"/>
          <w:color w:val="73C9E7"/>
          <w:sz w:val="24"/>
          <w:szCs w:val="24"/>
        </w:rPr>
        <w:t xml:space="preserve">. </w:t>
      </w:r>
      <w:r w:rsidRPr="00D23D54">
        <w:rPr>
          <w:rFonts w:ascii="The Hand Black" w:hAnsi="The Hand Black"/>
          <w:color w:val="73C9E7"/>
          <w:sz w:val="24"/>
          <w:szCs w:val="24"/>
        </w:rPr>
        <w:t xml:space="preserve">Para </w:t>
      </w:r>
      <w:r>
        <w:rPr>
          <w:rFonts w:ascii="The Hand Black" w:hAnsi="The Hand Black"/>
          <w:color w:val="73C9E7"/>
          <w:sz w:val="24"/>
          <w:szCs w:val="24"/>
        </w:rPr>
        <w:t>dos</w:t>
      </w:r>
      <w:r w:rsidRPr="00D23D54">
        <w:rPr>
          <w:rFonts w:ascii="The Hand Black" w:hAnsi="The Hand Black"/>
          <w:color w:val="73C9E7"/>
          <w:sz w:val="24"/>
          <w:szCs w:val="24"/>
        </w:rPr>
        <w:t xml:space="preserve"> muestra</w:t>
      </w:r>
      <w:r>
        <w:rPr>
          <w:rFonts w:ascii="The Hand Black" w:hAnsi="The Hand Black"/>
          <w:color w:val="73C9E7"/>
          <w:sz w:val="24"/>
          <w:szCs w:val="24"/>
        </w:rPr>
        <w:t>s</w:t>
      </w:r>
      <w:r>
        <w:rPr>
          <w:rFonts w:ascii="The Hand Black" w:hAnsi="The Hand Black"/>
          <w:color w:val="73C9E7"/>
          <w:sz w:val="24"/>
          <w:szCs w:val="24"/>
        </w:rPr>
        <w:t xml:space="preserve"> independiente</w:t>
      </w:r>
      <w:r>
        <w:rPr>
          <w:rFonts w:ascii="The Hand Black" w:hAnsi="The Hand Black"/>
          <w:color w:val="73C9E7"/>
          <w:sz w:val="24"/>
          <w:szCs w:val="24"/>
        </w:rPr>
        <w:t>s</w:t>
      </w:r>
    </w:p>
    <w:p w14:paraId="1A1C249B" w14:textId="77777777" w:rsidR="008D5D0E" w:rsidRPr="00837609" w:rsidRDefault="008D5D0E" w:rsidP="008D5D0E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D5D0E">
        <w:rPr>
          <w:rFonts w:ascii="The Hand Black" w:hAnsi="The Hand Black"/>
          <w:color w:val="AEAFB2"/>
          <w:sz w:val="24"/>
          <w:szCs w:val="24"/>
        </w:rPr>
        <w:t>Hipótesis: Cuando se da un valor nulo</w:t>
      </w:r>
      <w:r>
        <w:rPr>
          <w:rFonts w:ascii="The Hand Black" w:hAnsi="The Hand Black"/>
          <w:color w:val="3B3838" w:themeColor="background2" w:themeShade="40"/>
          <w:sz w:val="24"/>
          <w:szCs w:val="24"/>
        </w:rPr>
        <w:t>.</w:t>
      </w:r>
    </w:p>
    <w:p w14:paraId="1179B079" w14:textId="77777777" w:rsidR="00082546" w:rsidRPr="00837609" w:rsidRDefault="00082546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D5D0E">
        <w:rPr>
          <w:rFonts w:ascii="The Hand Black" w:hAnsi="The Hand Black"/>
          <w:color w:val="73C9E7"/>
          <w:sz w:val="24"/>
          <w:szCs w:val="24"/>
        </w:rPr>
        <w:t>H0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: µh </w:t>
      </w:r>
      <w:r w:rsidRPr="0083760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−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</w:t>
      </w:r>
      <w:r w:rsidRPr="00837609">
        <w:rPr>
          <w:rFonts w:ascii="The Hand Black" w:hAnsi="The Hand Black" w:cs="The Hand Black"/>
          <w:color w:val="3B3838" w:themeColor="background2" w:themeShade="40"/>
          <w:sz w:val="24"/>
          <w:szCs w:val="24"/>
        </w:rPr>
        <w:t>µ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m = 1, 5 </w:t>
      </w:r>
    </w:p>
    <w:p w14:paraId="0286407B" w14:textId="44B51A5C" w:rsidR="00082546" w:rsidRDefault="00082546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D5D0E">
        <w:rPr>
          <w:rFonts w:ascii="The Hand Black" w:hAnsi="The Hand Black"/>
          <w:color w:val="73C9E7"/>
          <w:sz w:val="24"/>
          <w:szCs w:val="24"/>
        </w:rPr>
        <w:t>HA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: µh </w:t>
      </w:r>
      <w:r w:rsidRPr="0083760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−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</w:t>
      </w:r>
      <w:r w:rsidRPr="00837609">
        <w:rPr>
          <w:rFonts w:ascii="The Hand Black" w:hAnsi="The Hand Black" w:cs="The Hand Black"/>
          <w:color w:val="3B3838" w:themeColor="background2" w:themeShade="40"/>
          <w:sz w:val="24"/>
          <w:szCs w:val="24"/>
        </w:rPr>
        <w:t>µ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m 6= 1, 5</w:t>
      </w:r>
    </w:p>
    <w:p w14:paraId="72C12345" w14:textId="506783B5" w:rsidR="008D5D0E" w:rsidRPr="008D5D0E" w:rsidRDefault="008D5D0E" w:rsidP="00716469">
      <w:pPr>
        <w:pStyle w:val="Sinespaciado"/>
        <w:jc w:val="both"/>
        <w:rPr>
          <w:rFonts w:ascii="DK Lemon Yellow Sun" w:hAnsi="DK Lemon Yellow Sun"/>
          <w:color w:val="FFCC79"/>
          <w:sz w:val="24"/>
          <w:szCs w:val="24"/>
          <w:u w:val="single"/>
        </w:rPr>
      </w:pPr>
      <w:r w:rsidRPr="008D5D0E">
        <w:rPr>
          <w:rFonts w:ascii="DK Lemon Yellow Sun" w:hAnsi="DK Lemon Yellow Sun"/>
          <w:color w:val="FFCC79"/>
          <w:sz w:val="24"/>
          <w:szCs w:val="24"/>
          <w:u w:val="single"/>
        </w:rPr>
        <w:t>Método</w:t>
      </w:r>
    </w:p>
    <w:p w14:paraId="6DBB2791" w14:textId="2FDA0B17" w:rsidR="00BF4223" w:rsidRPr="00837609" w:rsidRDefault="008D5D0E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D5D0E">
        <w:rPr>
          <w:rFonts w:ascii="The Hand Black" w:hAnsi="The Hand Black"/>
          <w:color w:val="F79A8D"/>
          <w:sz w:val="24"/>
          <w:szCs w:val="24"/>
        </w:rPr>
        <w:t>1.</w:t>
      </w:r>
      <w:r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</w:t>
      </w:r>
      <w:r w:rsidR="00BF4223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Fijar la cantidad B de repeticiones </w:t>
      </w:r>
      <w:proofErr w:type="spellStart"/>
      <w:r w:rsidR="00BF4223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bootstrap</w:t>
      </w:r>
      <w:proofErr w:type="spellEnd"/>
      <w:r w:rsidR="00BF4223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. </w:t>
      </w:r>
    </w:p>
    <w:p w14:paraId="07F17F6C" w14:textId="77777777" w:rsidR="00BF4223" w:rsidRPr="00837609" w:rsidRDefault="00BF4223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D5D0E">
        <w:rPr>
          <w:rFonts w:ascii="The Hand Black" w:hAnsi="The Hand Black"/>
          <w:color w:val="F79A8D"/>
          <w:sz w:val="24"/>
          <w:szCs w:val="24"/>
        </w:rPr>
        <w:t>2.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En cada repetición, hacer un </w:t>
      </w:r>
      <w:proofErr w:type="spellStart"/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remuestreo</w:t>
      </w:r>
      <w:proofErr w:type="spellEnd"/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con reposición de tamaño </w:t>
      </w:r>
      <w:proofErr w:type="spellStart"/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nA</w:t>
      </w:r>
      <w:proofErr w:type="spellEnd"/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a partir de la muestra A y otro de tamaño </w:t>
      </w:r>
      <w:proofErr w:type="spellStart"/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nB</w:t>
      </w:r>
      <w:proofErr w:type="spellEnd"/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a partir de la muestra B. </w:t>
      </w:r>
    </w:p>
    <w:p w14:paraId="06610AFE" w14:textId="77777777" w:rsidR="00BF4223" w:rsidRPr="00837609" w:rsidRDefault="00BF4223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D5D0E">
        <w:rPr>
          <w:rFonts w:ascii="The Hand Black" w:hAnsi="The Hand Black"/>
          <w:color w:val="F79A8D"/>
          <w:sz w:val="24"/>
          <w:szCs w:val="24"/>
        </w:rPr>
        <w:t>3.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En cada repetición, calcular el estadístico de interés para generar la distribución </w:t>
      </w:r>
      <w:proofErr w:type="spellStart"/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bootstrap</w:t>
      </w:r>
      <w:proofErr w:type="spellEnd"/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. </w:t>
      </w:r>
    </w:p>
    <w:p w14:paraId="6F8EC69A" w14:textId="56B2046F" w:rsidR="00BF4223" w:rsidRPr="00837609" w:rsidRDefault="00BF4223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D5D0E">
        <w:rPr>
          <w:rFonts w:ascii="The Hand Black" w:hAnsi="The Hand Black"/>
          <w:color w:val="F79A8D"/>
          <w:sz w:val="24"/>
          <w:szCs w:val="24"/>
        </w:rPr>
        <w:t xml:space="preserve">4. 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Construir el intervalo de confianza para el estadístico de interés.</w:t>
      </w:r>
    </w:p>
    <w:p w14:paraId="783D2D1B" w14:textId="7955F07A" w:rsidR="00BF4223" w:rsidRPr="00837609" w:rsidRDefault="00BF4223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70F76F27" w14:textId="0283BE89" w:rsidR="00BF4223" w:rsidRPr="008D5D0E" w:rsidRDefault="00A26A56" w:rsidP="00716469">
      <w:pPr>
        <w:pStyle w:val="Sinespaciado"/>
        <w:jc w:val="both"/>
        <w:rPr>
          <w:rFonts w:ascii="The Hand Black" w:hAnsi="The Hand Black"/>
          <w:color w:val="F79A8D"/>
          <w:sz w:val="24"/>
          <w:szCs w:val="24"/>
        </w:rPr>
      </w:pPr>
      <w:r w:rsidRPr="008D5D0E">
        <w:rPr>
          <w:rFonts w:ascii="The Hand Black" w:hAnsi="The Hand Black"/>
          <w:color w:val="F79A8D"/>
          <w:sz w:val="24"/>
          <w:szCs w:val="24"/>
        </w:rPr>
        <w:t xml:space="preserve">OBS: Para muestras pareadas, el </w:t>
      </w:r>
      <w:r w:rsidR="008D5D0E" w:rsidRPr="008D5D0E">
        <w:rPr>
          <w:rFonts w:ascii="The Hand Black" w:hAnsi="The Hand Black"/>
          <w:color w:val="F79A8D"/>
          <w:sz w:val="24"/>
          <w:szCs w:val="24"/>
        </w:rPr>
        <w:t>procedimiento</w:t>
      </w:r>
      <w:r w:rsidRPr="008D5D0E">
        <w:rPr>
          <w:rFonts w:ascii="The Hand Black" w:hAnsi="The Hand Black"/>
          <w:color w:val="F79A8D"/>
          <w:sz w:val="24"/>
          <w:szCs w:val="24"/>
        </w:rPr>
        <w:t xml:space="preserve"> es similar</w:t>
      </w:r>
    </w:p>
    <w:p w14:paraId="23EC50FE" w14:textId="7C92CC02" w:rsidR="00A26A56" w:rsidRDefault="00C02416" w:rsidP="00716469">
      <w:pPr>
        <w:pStyle w:val="Sinespaciado"/>
        <w:jc w:val="both"/>
        <w:rPr>
          <w:rFonts w:ascii="The Hand Black" w:hAnsi="The Hand Black"/>
          <w:color w:val="FFC15D"/>
          <w:sz w:val="24"/>
          <w:szCs w:val="24"/>
          <w:u w:val="single"/>
        </w:rPr>
      </w:pPr>
      <w:r w:rsidRPr="008D5D0E">
        <w:rPr>
          <w:rFonts w:ascii="The Hand Black" w:hAnsi="The Hand Black"/>
          <w:color w:val="FFC15D"/>
          <w:sz w:val="24"/>
          <w:szCs w:val="24"/>
          <w:u w:val="single"/>
        </w:rPr>
        <w:t>PRUEBA DE PERMUTACIONES</w:t>
      </w:r>
    </w:p>
    <w:p w14:paraId="26A95E71" w14:textId="77777777" w:rsidR="008D5D0E" w:rsidRPr="008D5D0E" w:rsidRDefault="008D5D0E" w:rsidP="00716469">
      <w:pPr>
        <w:pStyle w:val="Sinespaciado"/>
        <w:jc w:val="both"/>
        <w:rPr>
          <w:rFonts w:ascii="The Hand Black" w:hAnsi="The Hand Black"/>
          <w:color w:val="FFC15D"/>
          <w:sz w:val="24"/>
          <w:szCs w:val="24"/>
          <w:u w:val="single"/>
        </w:rPr>
      </w:pPr>
    </w:p>
    <w:p w14:paraId="281FE67B" w14:textId="4A98D650" w:rsidR="00C02416" w:rsidRPr="008D5D0E" w:rsidRDefault="00C02416" w:rsidP="00716469">
      <w:pPr>
        <w:pStyle w:val="Sinespaciado"/>
        <w:jc w:val="both"/>
        <w:rPr>
          <w:rFonts w:ascii="The Hand Black" w:hAnsi="The Hand Black"/>
          <w:color w:val="73C9E7"/>
          <w:sz w:val="24"/>
          <w:szCs w:val="24"/>
        </w:rPr>
      </w:pPr>
      <w:r w:rsidRPr="008D5D0E">
        <w:rPr>
          <w:rFonts w:ascii="The Hand Black" w:hAnsi="The Hand Black"/>
          <w:color w:val="73C9E7"/>
          <w:sz w:val="24"/>
          <w:szCs w:val="24"/>
        </w:rPr>
        <w:t>Método de Montecarlo</w:t>
      </w:r>
    </w:p>
    <w:p w14:paraId="78EFC7B9" w14:textId="78132377" w:rsidR="008D5D0E" w:rsidRDefault="008D5D0E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D5D0E">
        <w:rPr>
          <w:rFonts w:ascii="The Hand Black" w:hAnsi="The Hand Black"/>
          <w:color w:val="F79A8D"/>
          <w:sz w:val="24"/>
          <w:szCs w:val="24"/>
        </w:rPr>
        <w:t>1.</w:t>
      </w:r>
      <w:r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</w:t>
      </w:r>
      <w:r w:rsidR="00C02416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Formular las hipótesis a contrastar (e identificar el estadístico de interés </w:t>
      </w:r>
      <w:r w:rsidR="00C02416" w:rsidRPr="00837609">
        <w:rPr>
          <w:rFonts w:ascii="Cambria" w:hAnsi="Cambria" w:cs="Cambria"/>
          <w:color w:val="3B3838" w:themeColor="background2" w:themeShade="40"/>
          <w:sz w:val="24"/>
          <w:szCs w:val="24"/>
        </w:rPr>
        <w:t>θ</w:t>
      </w:r>
      <w:r w:rsidR="00C02416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). </w:t>
      </w:r>
      <w:r w:rsidR="00C02416" w:rsidRPr="008D5D0E">
        <w:rPr>
          <w:rFonts w:ascii="The Hand Black" w:hAnsi="The Hand Black"/>
          <w:color w:val="F79A8D"/>
          <w:sz w:val="24"/>
          <w:szCs w:val="24"/>
        </w:rPr>
        <w:t>2</w:t>
      </w:r>
      <w:r w:rsidR="00C02416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. Crear una gran cantidad P de permutaciones (generalmente terminada en 9 para simplificar los c</w:t>
      </w:r>
      <w:r w:rsidR="00C02416" w:rsidRPr="00837609">
        <w:rPr>
          <w:rFonts w:ascii="The Hand Black" w:hAnsi="The Hand Black" w:cs="Nunito"/>
          <w:color w:val="3B3838" w:themeColor="background2" w:themeShade="40"/>
          <w:sz w:val="24"/>
          <w:szCs w:val="24"/>
        </w:rPr>
        <w:t>ó</w:t>
      </w:r>
      <w:r w:rsidR="00C02416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mputos) a partir de las muestras originales, usando muestreo sin reposici</w:t>
      </w:r>
      <w:r w:rsidR="00C02416" w:rsidRPr="00837609">
        <w:rPr>
          <w:rFonts w:ascii="The Hand Black" w:hAnsi="The Hand Black" w:cs="Nunito"/>
          <w:color w:val="3B3838" w:themeColor="background2" w:themeShade="40"/>
          <w:sz w:val="24"/>
          <w:szCs w:val="24"/>
        </w:rPr>
        <w:t>ó</w:t>
      </w:r>
      <w:r w:rsidR="00C02416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n sobre la muestra combinada, y obtener el estadístico </w:t>
      </w:r>
      <w:r w:rsidR="00C02416" w:rsidRPr="00837609">
        <w:rPr>
          <w:rFonts w:ascii="Cambria" w:hAnsi="Cambria" w:cs="Cambria"/>
          <w:color w:val="3B3838" w:themeColor="background2" w:themeShade="40"/>
          <w:sz w:val="24"/>
          <w:szCs w:val="24"/>
        </w:rPr>
        <w:t>θ</w:t>
      </w:r>
      <w:r w:rsidR="00C02416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para cada una de las muestras.</w:t>
      </w:r>
    </w:p>
    <w:p w14:paraId="417A043D" w14:textId="2C93DD4C" w:rsidR="008D5D0E" w:rsidRDefault="00C02416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D5D0E">
        <w:rPr>
          <w:rFonts w:ascii="The Hand Black" w:hAnsi="The Hand Black"/>
          <w:color w:val="F79A8D"/>
          <w:sz w:val="24"/>
          <w:szCs w:val="24"/>
        </w:rPr>
        <w:t>3.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Generar la distribuci</w:t>
      </w:r>
      <w:r w:rsidRPr="00837609">
        <w:rPr>
          <w:rFonts w:ascii="The Hand Black" w:hAnsi="The Hand Black" w:cs="Nunito"/>
          <w:color w:val="3B3838" w:themeColor="background2" w:themeShade="40"/>
          <w:sz w:val="24"/>
          <w:szCs w:val="24"/>
        </w:rPr>
        <w:t>ó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n que el estad</w:t>
      </w:r>
      <w:r w:rsidRPr="00837609">
        <w:rPr>
          <w:rFonts w:ascii="The Hand Black" w:hAnsi="The Hand Black" w:cs="Nunito"/>
          <w:color w:val="3B3838" w:themeColor="background2" w:themeShade="40"/>
          <w:sz w:val="24"/>
          <w:szCs w:val="24"/>
        </w:rPr>
        <w:t>í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stico </w:t>
      </w:r>
      <w:r w:rsidRPr="00837609">
        <w:rPr>
          <w:rFonts w:ascii="Cambria" w:hAnsi="Cambria" w:cs="Cambria"/>
          <w:color w:val="3B3838" w:themeColor="background2" w:themeShade="40"/>
          <w:sz w:val="24"/>
          <w:szCs w:val="24"/>
        </w:rPr>
        <w:t>θ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tendr</w:t>
      </w:r>
      <w:r w:rsidRPr="00837609">
        <w:rPr>
          <w:rFonts w:ascii="The Hand Black" w:hAnsi="The Hand Black" w:cs="Nunito"/>
          <w:color w:val="3B3838" w:themeColor="background2" w:themeShade="40"/>
          <w:sz w:val="24"/>
          <w:szCs w:val="24"/>
        </w:rPr>
        <w:t>í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a si la hip</w:t>
      </w:r>
      <w:r w:rsidRPr="00837609">
        <w:rPr>
          <w:rFonts w:ascii="The Hand Black" w:hAnsi="The Hand Black" w:cs="Nunito"/>
          <w:color w:val="3B3838" w:themeColor="background2" w:themeShade="40"/>
          <w:sz w:val="24"/>
          <w:szCs w:val="24"/>
        </w:rPr>
        <w:t>ó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tesis nula fuese cierta. </w:t>
      </w:r>
    </w:p>
    <w:p w14:paraId="40440F7D" w14:textId="01015E86" w:rsidR="00C02416" w:rsidRPr="00837609" w:rsidRDefault="00C02416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D5D0E">
        <w:rPr>
          <w:rFonts w:ascii="The Hand Black" w:hAnsi="The Hand Black"/>
          <w:color w:val="F79A8D"/>
          <w:sz w:val="24"/>
          <w:szCs w:val="24"/>
        </w:rPr>
        <w:t>4.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Determinar la probabilidad de encontrar un valor de </w:t>
      </w:r>
      <w:r w:rsidRPr="00837609">
        <w:rPr>
          <w:rFonts w:ascii="Cambria" w:hAnsi="Cambria" w:cs="Cambria"/>
          <w:color w:val="3B3838" w:themeColor="background2" w:themeShade="40"/>
          <w:sz w:val="24"/>
          <w:szCs w:val="24"/>
        </w:rPr>
        <w:t>θ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al menos tan extremo como el observado en la distribución generada.</w:t>
      </w:r>
    </w:p>
    <w:p w14:paraId="1E4ADCDD" w14:textId="11CAC572" w:rsidR="00C02416" w:rsidRPr="00837609" w:rsidRDefault="008D5D0E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D5D0E">
        <w:rPr>
          <w:rFonts w:ascii="The Hand Black" w:hAnsi="The Hand Black"/>
          <w:color w:val="F79A8D"/>
          <w:sz w:val="24"/>
          <w:szCs w:val="24"/>
        </w:rPr>
        <w:t>5.</w:t>
      </w:r>
      <w:r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</w:t>
      </w:r>
      <w:r w:rsidR="00C02416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Comparar variable continua en dos muestras </w:t>
      </w:r>
      <w:proofErr w:type="spellStart"/>
      <w:r w:rsidR="00C02416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indep</w:t>
      </w:r>
      <w:proofErr w:type="spellEnd"/>
      <w:r w:rsidR="00C02416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.</w:t>
      </w:r>
    </w:p>
    <w:p w14:paraId="02AC584B" w14:textId="0F19C36E" w:rsidR="00EE76DD" w:rsidRDefault="00EE76DD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265BAE71" w14:textId="5FC415CA" w:rsidR="008D5D0E" w:rsidRPr="00837609" w:rsidRDefault="008D5D0E" w:rsidP="008D5D0E">
      <w:pPr>
        <w:pStyle w:val="Sinespaciado"/>
        <w:jc w:val="both"/>
        <w:rPr>
          <w:rFonts w:ascii="Sometime" w:hAnsi="Sometime"/>
          <w:b/>
          <w:bCs/>
          <w:color w:val="F79A8D"/>
          <w:sz w:val="44"/>
          <w:szCs w:val="44"/>
        </w:rPr>
      </w:pPr>
      <w:r w:rsidRPr="00837609">
        <w:rPr>
          <w:rFonts w:ascii="Sometime" w:hAnsi="Sometime"/>
          <w:b/>
          <w:bCs/>
          <w:color w:val="F79A8D"/>
          <w:sz w:val="44"/>
          <w:szCs w:val="44"/>
        </w:rPr>
        <w:t>Capítulo 1</w:t>
      </w:r>
      <w:r>
        <w:rPr>
          <w:rFonts w:ascii="Sometime" w:hAnsi="Sometime"/>
          <w:b/>
          <w:bCs/>
          <w:color w:val="F79A8D"/>
          <w:sz w:val="44"/>
          <w:szCs w:val="44"/>
        </w:rPr>
        <w:t>3</w:t>
      </w:r>
    </w:p>
    <w:p w14:paraId="263FD9F4" w14:textId="446865EF" w:rsidR="008D5D0E" w:rsidRPr="00837609" w:rsidRDefault="008D5D0E" w:rsidP="008D5D0E">
      <w:pPr>
        <w:jc w:val="both"/>
        <w:rPr>
          <w:rFonts w:ascii="DK Lemon Yellow Sun" w:hAnsi="DK Lemon Yellow Sun"/>
          <w:b/>
          <w:bCs/>
          <w:color w:val="FFCC79"/>
          <w:sz w:val="28"/>
          <w:szCs w:val="28"/>
        </w:rPr>
      </w:pPr>
      <w:r>
        <w:rPr>
          <w:rFonts w:ascii="DK Lemon Yellow Sun" w:hAnsi="DK Lemon Yellow Sun"/>
          <w:b/>
          <w:bCs/>
          <w:color w:val="FFCC79"/>
          <w:sz w:val="28"/>
          <w:szCs w:val="28"/>
        </w:rPr>
        <w:t>R</w:t>
      </w:r>
      <w:r>
        <w:rPr>
          <w:rFonts w:ascii="DK Lemon Yellow Sun" w:hAnsi="DK Lemon Yellow Sun"/>
          <w:b/>
          <w:bCs/>
          <w:color w:val="FFCC79"/>
          <w:sz w:val="28"/>
          <w:szCs w:val="28"/>
        </w:rPr>
        <w:t>egresión lineal</w:t>
      </w:r>
      <w:r w:rsidR="00D85870">
        <w:rPr>
          <w:rFonts w:ascii="DK Lemon Yellow Sun" w:hAnsi="DK Lemon Yellow Sun"/>
          <w:b/>
          <w:bCs/>
          <w:color w:val="FFCC79"/>
          <w:sz w:val="28"/>
          <w:szCs w:val="28"/>
        </w:rPr>
        <w:t xml:space="preserve"> SIMPLE</w:t>
      </w:r>
    </w:p>
    <w:p w14:paraId="452F526D" w14:textId="3BB2392F" w:rsidR="00EE76DD" w:rsidRPr="00837609" w:rsidRDefault="00EE76DD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y = </w:t>
      </w:r>
      <w:r w:rsidRPr="00837609">
        <w:rPr>
          <w:rFonts w:ascii="Cambria" w:hAnsi="Cambria" w:cs="Cambria"/>
          <w:color w:val="3B3838" w:themeColor="background2" w:themeShade="40"/>
          <w:sz w:val="24"/>
          <w:szCs w:val="24"/>
        </w:rPr>
        <w:t>β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0 + </w:t>
      </w:r>
      <w:r w:rsidRPr="00837609">
        <w:rPr>
          <w:rFonts w:ascii="Cambria" w:hAnsi="Cambria" w:cs="Cambria"/>
          <w:color w:val="3B3838" w:themeColor="background2" w:themeShade="40"/>
          <w:sz w:val="24"/>
          <w:szCs w:val="24"/>
        </w:rPr>
        <w:t>β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1x</w:t>
      </w:r>
    </w:p>
    <w:p w14:paraId="3F48A2D4" w14:textId="609B884A" w:rsidR="00EE76DD" w:rsidRPr="00837609" w:rsidRDefault="00EE76DD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49C86097" w14:textId="043235CB" w:rsidR="00EE76DD" w:rsidRPr="008D5D0E" w:rsidRDefault="00EE76DD" w:rsidP="00716469">
      <w:pPr>
        <w:pStyle w:val="Sinespaciado"/>
        <w:jc w:val="both"/>
        <w:rPr>
          <w:rFonts w:ascii="DK Lemon Yellow Sun" w:hAnsi="DK Lemon Yellow Sun"/>
          <w:color w:val="FFCC79"/>
          <w:sz w:val="24"/>
          <w:szCs w:val="24"/>
          <w:u w:val="single"/>
        </w:rPr>
      </w:pPr>
      <w:r w:rsidRPr="008D5D0E">
        <w:rPr>
          <w:rFonts w:ascii="DK Lemon Yellow Sun" w:hAnsi="DK Lemon Yellow Sun"/>
          <w:color w:val="FFCC79"/>
          <w:sz w:val="24"/>
          <w:szCs w:val="24"/>
          <w:u w:val="single"/>
        </w:rPr>
        <w:t>Correlación</w:t>
      </w:r>
    </w:p>
    <w:p w14:paraId="07BA51DC" w14:textId="7AC38329" w:rsidR="00890076" w:rsidRDefault="00EE76DD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Fuerza de una relación lineal</w:t>
      </w:r>
      <w:r w:rsidR="008D5D0E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, esta </w:t>
      </w:r>
      <w:r w:rsidR="00890076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es </w:t>
      </w:r>
      <w:r w:rsidR="00890076" w:rsidRPr="008D5D0E">
        <w:rPr>
          <w:rFonts w:ascii="The Hand Black" w:hAnsi="The Hand Black"/>
          <w:color w:val="73C9E7"/>
          <w:sz w:val="24"/>
          <w:szCs w:val="24"/>
        </w:rPr>
        <w:t>directa</w:t>
      </w:r>
      <w:r w:rsidR="00890076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</w:t>
      </w:r>
      <w:r w:rsidR="008D5D0E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cuando </w:t>
      </w:r>
      <w:r w:rsidR="00890076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R &gt; 0</w:t>
      </w:r>
      <w:r w:rsidR="008D5D0E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</w:t>
      </w:r>
      <w:r w:rsidR="00890076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o </w:t>
      </w:r>
      <w:r w:rsidR="008D5D0E" w:rsidRPr="008D5D0E">
        <w:rPr>
          <w:rFonts w:ascii="The Hand Black" w:hAnsi="The Hand Black"/>
          <w:color w:val="73C9E7"/>
          <w:sz w:val="24"/>
          <w:szCs w:val="24"/>
        </w:rPr>
        <w:t>inversa</w:t>
      </w:r>
      <w:r w:rsidR="008D5D0E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</w:t>
      </w:r>
      <w:r w:rsidR="008D5D0E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cuando </w:t>
      </w:r>
      <w:r w:rsidR="00890076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R &lt; 0.</w:t>
      </w:r>
    </w:p>
    <w:p w14:paraId="398BAB50" w14:textId="77777777" w:rsidR="004F73E4" w:rsidRPr="00837609" w:rsidRDefault="004F73E4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4EEDD73F" w14:textId="5ADA8F55" w:rsidR="00890076" w:rsidRDefault="00890076" w:rsidP="00716469">
      <w:pPr>
        <w:pStyle w:val="Sinespaciado"/>
        <w:jc w:val="both"/>
        <w:rPr>
          <w:rFonts w:ascii="The Hand Black" w:hAnsi="The Hand Black"/>
          <w:color w:val="73C9E7"/>
          <w:sz w:val="24"/>
          <w:szCs w:val="24"/>
        </w:rPr>
      </w:pPr>
      <w:r w:rsidRPr="004F73E4">
        <w:rPr>
          <w:rFonts w:ascii="The Hand Black" w:hAnsi="The Hand Black"/>
          <w:color w:val="73C9E7"/>
          <w:sz w:val="24"/>
          <w:szCs w:val="24"/>
        </w:rPr>
        <w:t>Regresión lineal mínimos cuadrados:</w:t>
      </w:r>
    </w:p>
    <w:p w14:paraId="0DB98394" w14:textId="77777777" w:rsidR="004F73E4" w:rsidRPr="004F73E4" w:rsidRDefault="004F73E4" w:rsidP="00716469">
      <w:pPr>
        <w:pStyle w:val="Sinespaciado"/>
        <w:jc w:val="both"/>
        <w:rPr>
          <w:rFonts w:ascii="The Hand Black" w:hAnsi="The Hand Black"/>
          <w:color w:val="73C9E7"/>
          <w:sz w:val="24"/>
          <w:szCs w:val="24"/>
        </w:rPr>
      </w:pPr>
    </w:p>
    <w:p w14:paraId="42348E93" w14:textId="01410B5C" w:rsidR="00890076" w:rsidRPr="004F73E4" w:rsidRDefault="00890076" w:rsidP="00716469">
      <w:pPr>
        <w:pStyle w:val="Sinespaciado"/>
        <w:jc w:val="both"/>
        <w:rPr>
          <w:rFonts w:ascii="DK Lemon Yellow Sun" w:hAnsi="DK Lemon Yellow Sun"/>
          <w:color w:val="FFC15D"/>
          <w:sz w:val="24"/>
          <w:szCs w:val="24"/>
          <w:u w:val="single"/>
        </w:rPr>
      </w:pPr>
      <w:r w:rsidRPr="004F73E4">
        <w:rPr>
          <w:rFonts w:ascii="DK Lemon Yellow Sun" w:hAnsi="DK Lemon Yellow Sun"/>
          <w:color w:val="FFC15D"/>
          <w:sz w:val="24"/>
          <w:szCs w:val="24"/>
          <w:u w:val="single"/>
        </w:rPr>
        <w:t>Condiciones:</w:t>
      </w:r>
    </w:p>
    <w:p w14:paraId="6B2291CF" w14:textId="77777777" w:rsidR="004F73E4" w:rsidRDefault="004F73E4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4F73E4">
        <w:rPr>
          <w:rFonts w:ascii="The Hand Black" w:hAnsi="The Hand Black"/>
          <w:color w:val="F79A8D"/>
          <w:sz w:val="24"/>
          <w:szCs w:val="24"/>
        </w:rPr>
        <w:t>1.</w:t>
      </w:r>
      <w:r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</w:t>
      </w:r>
      <w:r w:rsidR="00890076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Los datos deben presentar una relación lineal. </w:t>
      </w:r>
    </w:p>
    <w:p w14:paraId="512EF773" w14:textId="77777777" w:rsidR="004F73E4" w:rsidRDefault="00890076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4F73E4">
        <w:rPr>
          <w:rFonts w:ascii="The Hand Black" w:hAnsi="The Hand Black"/>
          <w:color w:val="F79A8D"/>
          <w:sz w:val="24"/>
          <w:szCs w:val="24"/>
        </w:rPr>
        <w:t>2.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La distribución de los residuos debe ser cercana a la normal. </w:t>
      </w:r>
    </w:p>
    <w:p w14:paraId="1E76BA11" w14:textId="77777777" w:rsidR="004F73E4" w:rsidRDefault="00890076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4F73E4">
        <w:rPr>
          <w:rFonts w:ascii="The Hand Black" w:hAnsi="The Hand Black"/>
          <w:color w:val="F79A8D"/>
          <w:sz w:val="24"/>
          <w:szCs w:val="24"/>
        </w:rPr>
        <w:t>3.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La variabilidad de los puntos en torno a la línea de mínimos cuadrados debe ser aproximadamente constante. </w:t>
      </w:r>
    </w:p>
    <w:p w14:paraId="375D850A" w14:textId="0C431D74" w:rsidR="00890076" w:rsidRDefault="00890076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4F73E4">
        <w:rPr>
          <w:rFonts w:ascii="The Hand Black" w:hAnsi="The Hand Black"/>
          <w:color w:val="F79A8D"/>
          <w:sz w:val="24"/>
          <w:szCs w:val="24"/>
        </w:rPr>
        <w:t>4.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Las observaciones deben ser independientes entre sí.</w:t>
      </w:r>
    </w:p>
    <w:p w14:paraId="05CDAF54" w14:textId="77777777" w:rsidR="004F73E4" w:rsidRPr="00837609" w:rsidRDefault="004F73E4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162B274D" w14:textId="7A72ECD5" w:rsidR="00890076" w:rsidRPr="004F73E4" w:rsidRDefault="00890076" w:rsidP="00716469">
      <w:pPr>
        <w:pStyle w:val="Sinespaciado"/>
        <w:jc w:val="both"/>
        <w:rPr>
          <w:rFonts w:ascii="DK Lemon Yellow Sun" w:hAnsi="DK Lemon Yellow Sun"/>
          <w:color w:val="FFCC79"/>
          <w:sz w:val="24"/>
          <w:szCs w:val="24"/>
          <w:u w:val="single"/>
        </w:rPr>
      </w:pPr>
      <w:r w:rsidRPr="004F73E4">
        <w:rPr>
          <w:rFonts w:ascii="DK Lemon Yellow Sun" w:hAnsi="DK Lemon Yellow Sun"/>
          <w:color w:val="FFCC79"/>
          <w:sz w:val="24"/>
          <w:szCs w:val="24"/>
          <w:u w:val="single"/>
        </w:rPr>
        <w:t>un buen modelo de RLS</w:t>
      </w:r>
    </w:p>
    <w:p w14:paraId="2E7B34DD" w14:textId="77777777" w:rsidR="004F73E4" w:rsidRDefault="004F73E4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4F73E4">
        <w:rPr>
          <w:rFonts w:ascii="The Hand Black" w:hAnsi="The Hand Black"/>
          <w:color w:val="F79A8D"/>
          <w:sz w:val="24"/>
          <w:szCs w:val="24"/>
        </w:rPr>
        <w:t>1.</w:t>
      </w:r>
      <w:r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Tiene u</w:t>
      </w:r>
      <w:r w:rsidR="00890076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n gráfico en que los residuos se distribuyen aleatoriamente en torno a la línea de valor 0, </w:t>
      </w:r>
      <w:r w:rsidR="00890076" w:rsidRPr="004F73E4">
        <w:rPr>
          <w:rFonts w:ascii="The Hand Black" w:hAnsi="The Hand Black"/>
          <w:color w:val="F79A8D"/>
          <w:sz w:val="24"/>
          <w:szCs w:val="24"/>
        </w:rPr>
        <w:t xml:space="preserve">sugiere que es razonable suponer que las variables presentan una relación lineal. </w:t>
      </w:r>
    </w:p>
    <w:p w14:paraId="1A7535B9" w14:textId="6C8C2B49" w:rsidR="00890076" w:rsidRPr="00837609" w:rsidRDefault="00890076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4F73E4">
        <w:rPr>
          <w:rFonts w:ascii="The Hand Black" w:hAnsi="The Hand Black"/>
          <w:color w:val="F79A8D"/>
          <w:sz w:val="24"/>
          <w:szCs w:val="24"/>
        </w:rPr>
        <w:t>2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. Cuando los residuos forman una</w:t>
      </w:r>
      <w:r w:rsidR="004F73E4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</w:t>
      </w:r>
      <w:r w:rsidRPr="004F73E4">
        <w:rPr>
          <w:rFonts w:ascii="The Hand Black" w:hAnsi="The Hand Black"/>
          <w:color w:val="73C9E7"/>
          <w:sz w:val="24"/>
          <w:szCs w:val="24"/>
        </w:rPr>
        <w:t xml:space="preserve">banda horizontal 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en torno a la línea de valor 0, sugiere una </w:t>
      </w:r>
      <w:r w:rsidR="004F73E4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variabilidad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aproximadamente constante de los residuos. </w:t>
      </w:r>
      <w:r w:rsidRPr="004F73E4">
        <w:rPr>
          <w:rFonts w:ascii="The Hand Black" w:hAnsi="The Hand Black"/>
          <w:color w:val="F79A8D"/>
          <w:sz w:val="24"/>
          <w:szCs w:val="24"/>
        </w:rPr>
        <w:t>3.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La ausencia de residuos que se alejen del patrón que forman los demás sugiere la ausencia de valores atípicos.</w:t>
      </w:r>
    </w:p>
    <w:p w14:paraId="4DE0A821" w14:textId="014729D5" w:rsidR="00890076" w:rsidRPr="00837609" w:rsidRDefault="00890076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221C7D6A" w14:textId="602C8375" w:rsidR="007929FD" w:rsidRPr="004F73E4" w:rsidRDefault="007929FD" w:rsidP="00716469">
      <w:pPr>
        <w:pStyle w:val="Sinespaciado"/>
        <w:jc w:val="both"/>
        <w:rPr>
          <w:rFonts w:ascii="DK Lemon Yellow Sun" w:hAnsi="DK Lemon Yellow Sun"/>
          <w:color w:val="FFC15D"/>
          <w:sz w:val="24"/>
          <w:szCs w:val="24"/>
          <w:u w:val="single"/>
        </w:rPr>
      </w:pPr>
      <w:r w:rsidRPr="004F73E4">
        <w:rPr>
          <w:rFonts w:ascii="DK Lemon Yellow Sun" w:hAnsi="DK Lemon Yellow Sun"/>
          <w:color w:val="FFC15D"/>
          <w:sz w:val="24"/>
          <w:szCs w:val="24"/>
          <w:u w:val="single"/>
        </w:rPr>
        <w:t>Interpretación regresión lineal:</w:t>
      </w:r>
    </w:p>
    <w:p w14:paraId="26BC1598" w14:textId="7D4D31A1" w:rsidR="007929FD" w:rsidRPr="00837609" w:rsidRDefault="007929FD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La </w:t>
      </w:r>
      <w:r w:rsidRPr="00D85870">
        <w:rPr>
          <w:rFonts w:ascii="The Hand Black" w:hAnsi="The Hand Black"/>
          <w:color w:val="73C9E7"/>
          <w:sz w:val="24"/>
          <w:szCs w:val="24"/>
        </w:rPr>
        <w:t>pendiente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explica la diferencia esperada en el valor de la respuesta si el predictor x se incrementa en una unidad.</w:t>
      </w:r>
    </w:p>
    <w:p w14:paraId="7E0CE5AD" w14:textId="4FD41D3A" w:rsidR="007929FD" w:rsidRPr="00837609" w:rsidRDefault="007929FD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17720BD2" w14:textId="666E2C8B" w:rsidR="007929FD" w:rsidRPr="00837609" w:rsidRDefault="007929FD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la </w:t>
      </w:r>
      <w:r w:rsidRPr="00D85870">
        <w:rPr>
          <w:rFonts w:ascii="The Hand Black" w:hAnsi="The Hand Black"/>
          <w:color w:val="73C9E7"/>
          <w:sz w:val="24"/>
          <w:szCs w:val="24"/>
        </w:rPr>
        <w:t>intercepción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corresponde a la respuesta que se obtendría en promedio si x fuese igual a 0</w:t>
      </w:r>
      <w:r w:rsidR="00D85870">
        <w:rPr>
          <w:rFonts w:ascii="The Hand Black" w:hAnsi="The Hand Black"/>
          <w:color w:val="3B3838" w:themeColor="background2" w:themeShade="40"/>
          <w:sz w:val="24"/>
          <w:szCs w:val="24"/>
        </w:rPr>
        <w:t>.</w:t>
      </w:r>
    </w:p>
    <w:p w14:paraId="54F38BFE" w14:textId="1BD7F540" w:rsidR="007929FD" w:rsidRPr="00837609" w:rsidRDefault="007929FD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7F75112A" w14:textId="11DC3119" w:rsidR="007929FD" w:rsidRDefault="00D85870" w:rsidP="00716469">
      <w:pPr>
        <w:pStyle w:val="Sinespaciado"/>
        <w:jc w:val="both"/>
        <w:rPr>
          <w:rFonts w:ascii="The Hand Black" w:hAnsi="The Hand Black"/>
          <w:color w:val="F79A8D"/>
          <w:sz w:val="24"/>
          <w:szCs w:val="24"/>
        </w:rPr>
      </w:pPr>
      <w:r w:rsidRPr="00D85870">
        <w:rPr>
          <w:rFonts w:ascii="The Hand Black" w:hAnsi="The Hand Black"/>
          <w:color w:val="F79A8D"/>
          <w:sz w:val="24"/>
          <w:szCs w:val="24"/>
        </w:rPr>
        <w:t>OBS: Si la regresión usa un predictor categórico, este debe ser pasado a una variable numérica.</w:t>
      </w:r>
    </w:p>
    <w:p w14:paraId="07C64F3A" w14:textId="7A20CED2" w:rsidR="00D85870" w:rsidRDefault="00D85870" w:rsidP="00D85870">
      <w:pPr>
        <w:pStyle w:val="Sinespaciado"/>
        <w:jc w:val="both"/>
        <w:rPr>
          <w:rFonts w:ascii="The Hand Black" w:hAnsi="The Hand Black"/>
          <w:color w:val="F79A8D"/>
          <w:sz w:val="24"/>
          <w:szCs w:val="24"/>
        </w:rPr>
      </w:pPr>
      <w:r w:rsidRPr="00D85870">
        <w:rPr>
          <w:rFonts w:ascii="The Hand Black" w:hAnsi="The Hand Black"/>
          <w:color w:val="F79A8D"/>
          <w:sz w:val="24"/>
          <w:szCs w:val="24"/>
        </w:rPr>
        <w:t xml:space="preserve">OBS: </w:t>
      </w:r>
      <w:r>
        <w:rPr>
          <w:rFonts w:ascii="The Hand Black" w:hAnsi="The Hand Black"/>
          <w:color w:val="F79A8D"/>
          <w:sz w:val="24"/>
          <w:szCs w:val="24"/>
        </w:rPr>
        <w:t>Luego de generar un modelo, este debe ser evaluado.</w:t>
      </w:r>
    </w:p>
    <w:p w14:paraId="47544ACC" w14:textId="77777777" w:rsidR="00D85870" w:rsidRDefault="00D85870" w:rsidP="00716469">
      <w:pPr>
        <w:pStyle w:val="Sinespaciado"/>
        <w:jc w:val="both"/>
        <w:rPr>
          <w:rFonts w:ascii="The Hand Black" w:hAnsi="The Hand Black"/>
          <w:color w:val="F79A8D"/>
          <w:sz w:val="24"/>
          <w:szCs w:val="24"/>
        </w:rPr>
      </w:pPr>
    </w:p>
    <w:p w14:paraId="482CA342" w14:textId="571C008A" w:rsidR="00D85870" w:rsidRPr="00837609" w:rsidRDefault="00D85870" w:rsidP="00D85870">
      <w:pPr>
        <w:pStyle w:val="Sinespaciado"/>
        <w:jc w:val="both"/>
        <w:rPr>
          <w:rFonts w:ascii="Sometime" w:hAnsi="Sometime"/>
          <w:b/>
          <w:bCs/>
          <w:color w:val="F79A8D"/>
          <w:sz w:val="44"/>
          <w:szCs w:val="44"/>
        </w:rPr>
      </w:pPr>
      <w:r w:rsidRPr="00837609">
        <w:rPr>
          <w:rFonts w:ascii="Sometime" w:hAnsi="Sometime"/>
          <w:b/>
          <w:bCs/>
          <w:color w:val="F79A8D"/>
          <w:sz w:val="44"/>
          <w:szCs w:val="44"/>
        </w:rPr>
        <w:t>Capítulo 1</w:t>
      </w:r>
      <w:r>
        <w:rPr>
          <w:rFonts w:ascii="Sometime" w:hAnsi="Sometime"/>
          <w:b/>
          <w:bCs/>
          <w:color w:val="F79A8D"/>
          <w:sz w:val="44"/>
          <w:szCs w:val="44"/>
        </w:rPr>
        <w:t>4</w:t>
      </w:r>
    </w:p>
    <w:p w14:paraId="738004EC" w14:textId="6683183D" w:rsidR="00D85870" w:rsidRPr="00837609" w:rsidRDefault="00D85870" w:rsidP="00D85870">
      <w:pPr>
        <w:jc w:val="both"/>
        <w:rPr>
          <w:rFonts w:ascii="DK Lemon Yellow Sun" w:hAnsi="DK Lemon Yellow Sun"/>
          <w:b/>
          <w:bCs/>
          <w:color w:val="FFCC79"/>
          <w:sz w:val="28"/>
          <w:szCs w:val="28"/>
        </w:rPr>
      </w:pPr>
      <w:r>
        <w:rPr>
          <w:rFonts w:ascii="DK Lemon Yellow Sun" w:hAnsi="DK Lemon Yellow Sun"/>
          <w:b/>
          <w:bCs/>
          <w:color w:val="FFCC79"/>
          <w:sz w:val="28"/>
          <w:szCs w:val="28"/>
        </w:rPr>
        <w:t xml:space="preserve">Regresión lineal </w:t>
      </w:r>
      <w:r>
        <w:rPr>
          <w:rFonts w:ascii="DK Lemon Yellow Sun" w:hAnsi="DK Lemon Yellow Sun"/>
          <w:b/>
          <w:bCs/>
          <w:color w:val="FFCC79"/>
          <w:sz w:val="28"/>
          <w:szCs w:val="28"/>
        </w:rPr>
        <w:t>MULTIPLE</w:t>
      </w:r>
    </w:p>
    <w:p w14:paraId="037C42B7" w14:textId="77777777" w:rsidR="003546B8" w:rsidRPr="00837609" w:rsidRDefault="003546B8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290C4459" w14:textId="56A6C0BB" w:rsidR="009A6AF8" w:rsidRPr="00D85870" w:rsidRDefault="00625500" w:rsidP="00716469">
      <w:pPr>
        <w:pStyle w:val="Sinespaciado"/>
        <w:jc w:val="both"/>
        <w:rPr>
          <w:rFonts w:ascii="DK Lemon Yellow Sun" w:hAnsi="DK Lemon Yellow Sun"/>
          <w:color w:val="FFCC79"/>
          <w:sz w:val="24"/>
          <w:szCs w:val="24"/>
          <w:u w:val="single"/>
        </w:rPr>
      </w:pPr>
      <w:r w:rsidRPr="00D85870">
        <w:rPr>
          <w:rFonts w:ascii="DK Lemon Yellow Sun" w:hAnsi="DK Lemon Yellow Sun"/>
          <w:color w:val="FFCC79"/>
          <w:sz w:val="24"/>
          <w:szCs w:val="24"/>
          <w:u w:val="single"/>
        </w:rPr>
        <w:t>Condiciones:</w:t>
      </w:r>
    </w:p>
    <w:p w14:paraId="5ED04BFE" w14:textId="3F679797" w:rsidR="00D85870" w:rsidRDefault="009A6AF8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1A5D6F">
        <w:rPr>
          <w:rFonts w:ascii="The Hand Black" w:hAnsi="The Hand Black"/>
          <w:color w:val="73C9E7"/>
          <w:sz w:val="24"/>
          <w:szCs w:val="24"/>
        </w:rPr>
        <w:t xml:space="preserve">1. 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Las variables predictoras deben ser cuantitativas o dicotómicas </w:t>
      </w:r>
      <w:r w:rsidR="00D85870">
        <w:rPr>
          <w:rFonts w:ascii="The Hand Black" w:hAnsi="The Hand Black"/>
          <w:color w:val="3B3838" w:themeColor="background2" w:themeShade="40"/>
          <w:sz w:val="24"/>
          <w:szCs w:val="24"/>
        </w:rPr>
        <w:t>(1 Y 0)</w:t>
      </w:r>
    </w:p>
    <w:p w14:paraId="239D55FB" w14:textId="77777777" w:rsidR="00D85870" w:rsidRDefault="009A6AF8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1A5D6F">
        <w:rPr>
          <w:rFonts w:ascii="The Hand Black" w:hAnsi="The Hand Black"/>
          <w:color w:val="73C9E7"/>
          <w:sz w:val="24"/>
          <w:szCs w:val="24"/>
        </w:rPr>
        <w:t>2.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La variable de respuesta debe ser cuantitativa y continua, sin restricciones para su variabilidad.</w:t>
      </w:r>
    </w:p>
    <w:p w14:paraId="59820D61" w14:textId="77777777" w:rsidR="00D85870" w:rsidRDefault="009A6AF8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1A5D6F">
        <w:rPr>
          <w:rFonts w:ascii="The Hand Black" w:hAnsi="The Hand Black"/>
          <w:color w:val="73C9E7"/>
          <w:sz w:val="24"/>
          <w:szCs w:val="24"/>
        </w:rPr>
        <w:t>3.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Los predictores deben tener algún grado de variabilidad (su varianza no debe ser igual a cero). </w:t>
      </w:r>
    </w:p>
    <w:p w14:paraId="306BC7AE" w14:textId="77777777" w:rsidR="00D85870" w:rsidRDefault="009A6AF8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1A5D6F">
        <w:rPr>
          <w:rFonts w:ascii="The Hand Black" w:hAnsi="The Hand Black"/>
          <w:color w:val="73C9E7"/>
          <w:sz w:val="24"/>
          <w:szCs w:val="24"/>
        </w:rPr>
        <w:t>4.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No debe existir multicolinealidad. </w:t>
      </w:r>
    </w:p>
    <w:p w14:paraId="4F66B6D5" w14:textId="77777777" w:rsidR="00D85870" w:rsidRDefault="009A6AF8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1A5D6F">
        <w:rPr>
          <w:rFonts w:ascii="The Hand Black" w:hAnsi="The Hand Black"/>
          <w:color w:val="73C9E7"/>
          <w:sz w:val="24"/>
          <w:szCs w:val="24"/>
        </w:rPr>
        <w:t>5.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Los residuos deben ser </w:t>
      </w:r>
      <w:proofErr w:type="spellStart"/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homocedásticos</w:t>
      </w:r>
      <w:proofErr w:type="spellEnd"/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(con varianzas similares) para cada nivel de los predictores.</w:t>
      </w:r>
    </w:p>
    <w:p w14:paraId="33DE926F" w14:textId="77777777" w:rsidR="001A5D6F" w:rsidRDefault="009A6AF8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1A5D6F">
        <w:rPr>
          <w:rFonts w:ascii="The Hand Black" w:hAnsi="The Hand Black"/>
          <w:color w:val="73C9E7"/>
          <w:sz w:val="24"/>
          <w:szCs w:val="24"/>
        </w:rPr>
        <w:t>6.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Los residuos deben seguir una distribución cercana a la normal centrada en cero. </w:t>
      </w:r>
    </w:p>
    <w:p w14:paraId="4D575AF7" w14:textId="77777777" w:rsidR="001A5D6F" w:rsidRDefault="009A6AF8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1A5D6F">
        <w:rPr>
          <w:rFonts w:ascii="The Hand Black" w:hAnsi="The Hand Black"/>
          <w:color w:val="73C9E7"/>
          <w:sz w:val="24"/>
          <w:szCs w:val="24"/>
        </w:rPr>
        <w:t xml:space="preserve">7. 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Los valores de la variable de respuesta son independientes entre sí. </w:t>
      </w:r>
    </w:p>
    <w:p w14:paraId="563C9AD4" w14:textId="7CA47CDE" w:rsidR="009A6AF8" w:rsidRPr="00837609" w:rsidRDefault="009A6AF8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1A5D6F">
        <w:rPr>
          <w:rFonts w:ascii="The Hand Black" w:hAnsi="The Hand Black"/>
          <w:color w:val="73C9E7"/>
          <w:sz w:val="24"/>
          <w:szCs w:val="24"/>
        </w:rPr>
        <w:t>8.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Cada predictor se relaciona linealmente con la variable de respuesta.</w:t>
      </w:r>
    </w:p>
    <w:p w14:paraId="27CA1C38" w14:textId="77777777" w:rsidR="001A5D6F" w:rsidRDefault="001A5D6F" w:rsidP="001A5D6F">
      <w:pPr>
        <w:pStyle w:val="Sinespaciado"/>
        <w:jc w:val="both"/>
        <w:rPr>
          <w:rFonts w:ascii="The Hand Black" w:hAnsi="The Hand Black"/>
          <w:color w:val="F79A8D"/>
          <w:sz w:val="24"/>
          <w:szCs w:val="24"/>
        </w:rPr>
      </w:pPr>
    </w:p>
    <w:p w14:paraId="426DEB08" w14:textId="32E3CBCD" w:rsidR="001A5D6F" w:rsidRDefault="001A5D6F" w:rsidP="001A5D6F">
      <w:pPr>
        <w:pStyle w:val="Sinespaciado"/>
        <w:jc w:val="both"/>
        <w:rPr>
          <w:rFonts w:ascii="The Hand Black" w:hAnsi="The Hand Black"/>
          <w:color w:val="F79A8D"/>
          <w:sz w:val="24"/>
          <w:szCs w:val="24"/>
        </w:rPr>
      </w:pPr>
      <w:r w:rsidRPr="00D85870">
        <w:rPr>
          <w:rFonts w:ascii="The Hand Black" w:hAnsi="The Hand Black"/>
          <w:color w:val="F79A8D"/>
          <w:sz w:val="24"/>
          <w:szCs w:val="24"/>
        </w:rPr>
        <w:t xml:space="preserve">OBS: </w:t>
      </w:r>
      <w:r>
        <w:rPr>
          <w:rFonts w:ascii="The Hand Black" w:hAnsi="The Hand Black"/>
          <w:color w:val="F79A8D"/>
          <w:sz w:val="24"/>
          <w:szCs w:val="24"/>
        </w:rPr>
        <w:t xml:space="preserve">Cuando hay una variable categórica, esta debe ser transformada con </w:t>
      </w:r>
      <w:proofErr w:type="spellStart"/>
      <w:r>
        <w:rPr>
          <w:rFonts w:ascii="The Hand Black" w:hAnsi="The Hand Black"/>
          <w:color w:val="F79A8D"/>
          <w:sz w:val="24"/>
          <w:szCs w:val="24"/>
        </w:rPr>
        <w:t>dummy</w:t>
      </w:r>
      <w:proofErr w:type="spellEnd"/>
      <w:r>
        <w:rPr>
          <w:rFonts w:ascii="The Hand Black" w:hAnsi="The Hand Black"/>
          <w:color w:val="F79A8D"/>
          <w:sz w:val="24"/>
          <w:szCs w:val="24"/>
        </w:rPr>
        <w:t>.</w:t>
      </w:r>
    </w:p>
    <w:p w14:paraId="06CD8030" w14:textId="3C3B8C0B" w:rsidR="009A6AF8" w:rsidRPr="00837609" w:rsidRDefault="009A6AF8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53785FA8" w14:textId="680E4F6B" w:rsidR="009A6AF8" w:rsidRPr="001A5D6F" w:rsidRDefault="009A6AF8" w:rsidP="00716469">
      <w:pPr>
        <w:pStyle w:val="Sinespaciado"/>
        <w:jc w:val="both"/>
        <w:rPr>
          <w:rFonts w:ascii="The Hand Black" w:hAnsi="The Hand Black"/>
          <w:color w:val="FFC15D"/>
          <w:sz w:val="24"/>
          <w:szCs w:val="24"/>
          <w:u w:val="single"/>
        </w:rPr>
      </w:pPr>
      <w:r w:rsidRPr="001A5D6F">
        <w:rPr>
          <w:rFonts w:ascii="The Hand Black" w:hAnsi="The Hand Black"/>
          <w:color w:val="FFC15D"/>
          <w:sz w:val="24"/>
          <w:szCs w:val="24"/>
          <w:u w:val="single"/>
        </w:rPr>
        <w:t>EVALUACIÓN DEL AJUSTE DE UNA RLM</w:t>
      </w:r>
    </w:p>
    <w:p w14:paraId="4E903B42" w14:textId="128BA23C" w:rsidR="009A6AF8" w:rsidRPr="00837609" w:rsidRDefault="009A6AF8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1A5D6F">
        <w:rPr>
          <w:rFonts w:ascii="The Hand Black" w:hAnsi="The Hand Black"/>
          <w:color w:val="73C9E7"/>
          <w:sz w:val="24"/>
          <w:szCs w:val="24"/>
        </w:rPr>
        <w:t>AIC</w:t>
      </w:r>
      <w:r w:rsidR="001A5D6F">
        <w:rPr>
          <w:rFonts w:ascii="The Hand Black" w:hAnsi="The Hand Black"/>
          <w:color w:val="3B3838" w:themeColor="background2" w:themeShade="40"/>
          <w:sz w:val="24"/>
          <w:szCs w:val="24"/>
        </w:rPr>
        <w:t>: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</w:t>
      </w:r>
      <w:r w:rsidR="001A5D6F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un menor valor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, indica un mejor modelo</w:t>
      </w:r>
    </w:p>
    <w:p w14:paraId="6FBE460E" w14:textId="216B337B" w:rsidR="009A6AF8" w:rsidRDefault="001A5D6F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1A5D6F">
        <w:rPr>
          <w:rFonts w:ascii="The Hand Black" w:hAnsi="The Hand Black"/>
          <w:color w:val="73C9E7"/>
          <w:sz w:val="24"/>
          <w:szCs w:val="24"/>
        </w:rPr>
        <w:t>ANOVA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:</w:t>
      </w:r>
      <w:r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usado </w:t>
      </w:r>
      <w:r w:rsidR="009C6467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para comparar si un modelo genera mejores modelos que otro</w:t>
      </w:r>
    </w:p>
    <w:p w14:paraId="6EF5E5C1" w14:textId="77777777" w:rsidR="001A5D6F" w:rsidRPr="00837609" w:rsidRDefault="001A5D6F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6D7FE13F" w14:textId="65739CD6" w:rsidR="00D016FA" w:rsidRDefault="00CC0AEA" w:rsidP="00716469">
      <w:pPr>
        <w:pStyle w:val="Sinespaciado"/>
        <w:jc w:val="both"/>
        <w:rPr>
          <w:rFonts w:ascii="DK Lemon Yellow Sun" w:hAnsi="DK Lemon Yellow Sun"/>
          <w:color w:val="FFC15D"/>
          <w:sz w:val="24"/>
          <w:szCs w:val="24"/>
          <w:u w:val="single"/>
        </w:rPr>
      </w:pPr>
      <w:r>
        <w:rPr>
          <w:rFonts w:ascii="The Hand Black" w:hAnsi="The Hand Black"/>
          <w:noProof/>
          <w:color w:val="E7E6E6" w:themeColor="background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EB979CD" wp14:editId="368F863C">
                <wp:simplePos x="0" y="0"/>
                <wp:positionH relativeFrom="column">
                  <wp:posOffset>3025181</wp:posOffset>
                </wp:positionH>
                <wp:positionV relativeFrom="paragraph">
                  <wp:posOffset>-428139</wp:posOffset>
                </wp:positionV>
                <wp:extent cx="3333918" cy="7898860"/>
                <wp:effectExtent l="0" t="0" r="19050" b="2603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918" cy="7898860"/>
                        </a:xfrm>
                        <a:prstGeom prst="rect">
                          <a:avLst/>
                        </a:prstGeom>
                        <a:solidFill>
                          <a:srgbClr val="FFF4E1">
                            <a:alpha val="15000"/>
                          </a:srgbClr>
                        </a:solidFill>
                        <a:ln>
                          <a:solidFill>
                            <a:srgbClr val="FEEEEC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2DAC0" id="Rectángulo 9" o:spid="_x0000_s1026" style="position:absolute;margin-left:238.2pt;margin-top:-33.7pt;width:262.5pt;height:621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" fillcolor="#fff4e1" strokecolor="#feeeec" strokeweight="1pt">
                <v:fill opacity="9766f"/>
                <v:stroke dashstyle="longDash"/>
              </v:rect>
            </w:pict>
          </mc:Fallback>
        </mc:AlternateContent>
      </w:r>
      <w:r w:rsidR="00D016FA" w:rsidRPr="001A5D6F">
        <w:rPr>
          <w:rFonts w:ascii="DK Lemon Yellow Sun" w:hAnsi="DK Lemon Yellow Sun"/>
          <w:color w:val="FFC15D"/>
          <w:sz w:val="24"/>
          <w:szCs w:val="24"/>
          <w:u w:val="single"/>
        </w:rPr>
        <w:t>Evaluación RLM</w:t>
      </w:r>
    </w:p>
    <w:p w14:paraId="7FD4C60D" w14:textId="11562EC6" w:rsidR="001A5D6F" w:rsidRPr="001A5D6F" w:rsidRDefault="001A5D6F" w:rsidP="00716469">
      <w:pPr>
        <w:pStyle w:val="Sinespaciado"/>
        <w:jc w:val="both"/>
        <w:rPr>
          <w:rFonts w:ascii="DK Lemon Yellow Sun" w:hAnsi="DK Lemon Yellow Sun"/>
          <w:color w:val="FFC15D"/>
          <w:sz w:val="24"/>
          <w:szCs w:val="24"/>
          <w:u w:val="single"/>
        </w:rPr>
      </w:pPr>
    </w:p>
    <w:p w14:paraId="76314890" w14:textId="20BED0F8" w:rsidR="00D016FA" w:rsidRPr="001A5D6F" w:rsidRDefault="00E97F2F" w:rsidP="00716469">
      <w:pPr>
        <w:pStyle w:val="Sinespaciado"/>
        <w:jc w:val="both"/>
        <w:rPr>
          <w:rFonts w:ascii="The Hand Black" w:hAnsi="The Hand Black"/>
          <w:color w:val="73C9E7"/>
          <w:sz w:val="24"/>
          <w:szCs w:val="24"/>
        </w:rPr>
      </w:pPr>
      <w:r w:rsidRPr="001A5D6F">
        <w:rPr>
          <w:rFonts w:ascii="The Hand Black" w:hAnsi="The Hand Black"/>
          <w:color w:val="73C9E7"/>
          <w:sz w:val="24"/>
          <w:szCs w:val="24"/>
        </w:rPr>
        <w:t>Valores con influencia</w:t>
      </w:r>
    </w:p>
    <w:p w14:paraId="53637177" w14:textId="62D861E1" w:rsidR="001A5D6F" w:rsidRPr="001A5D6F" w:rsidRDefault="001A5D6F" w:rsidP="00716469">
      <w:pPr>
        <w:pStyle w:val="Sinespaciado"/>
        <w:jc w:val="both"/>
        <w:rPr>
          <w:rFonts w:ascii="The Hand Black" w:hAnsi="The Hand Black"/>
          <w:color w:val="AEAFB2"/>
          <w:sz w:val="24"/>
          <w:szCs w:val="24"/>
        </w:rPr>
      </w:pPr>
    </w:p>
    <w:p w14:paraId="71180EF7" w14:textId="539719F3" w:rsidR="00D016FA" w:rsidRDefault="00D016FA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1A5D6F">
        <w:rPr>
          <w:rFonts w:ascii="The Hand Black" w:hAnsi="The Hand Black"/>
          <w:color w:val="AEAFB2"/>
          <w:sz w:val="24"/>
          <w:szCs w:val="24"/>
        </w:rPr>
        <w:t>Residuo estandarizado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: 95 % de ellos se encuentre entre -1,96 y 1,96, y el 99 % entre -2,58 y 2,58. 2. </w:t>
      </w:r>
    </w:p>
    <w:p w14:paraId="243424E5" w14:textId="3D358CDF" w:rsidR="001A5D6F" w:rsidRPr="00837609" w:rsidRDefault="001A5D6F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1ED655DD" w14:textId="2FDB40A4" w:rsidR="00D016FA" w:rsidRDefault="00D016FA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1A5D6F">
        <w:rPr>
          <w:rFonts w:ascii="The Hand Black" w:hAnsi="The Hand Black"/>
          <w:color w:val="AEAFB2"/>
          <w:sz w:val="24"/>
          <w:szCs w:val="24"/>
        </w:rPr>
        <w:t>Valor predicho ajustado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: corresponde al valor predicho si se excluyera dicho punto en el ajuste del modelo.</w:t>
      </w:r>
    </w:p>
    <w:p w14:paraId="41145EBA" w14:textId="0AE3BC97" w:rsidR="001A5D6F" w:rsidRPr="00837609" w:rsidRDefault="001A5D6F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30C9E6E6" w14:textId="16784E35" w:rsidR="00D016FA" w:rsidRDefault="00D016FA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1A5D6F">
        <w:rPr>
          <w:rFonts w:ascii="The Hand Black" w:hAnsi="The Hand Black"/>
          <w:color w:val="AEAFB2"/>
          <w:sz w:val="24"/>
          <w:szCs w:val="24"/>
        </w:rPr>
        <w:t xml:space="preserve">Residuo </w:t>
      </w:r>
      <w:proofErr w:type="spellStart"/>
      <w:r w:rsidRPr="001A5D6F">
        <w:rPr>
          <w:rFonts w:ascii="The Hand Black" w:hAnsi="The Hand Black"/>
          <w:color w:val="AEAFB2"/>
          <w:sz w:val="24"/>
          <w:szCs w:val="24"/>
        </w:rPr>
        <w:t>estudiantizado</w:t>
      </w:r>
      <w:proofErr w:type="spellEnd"/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: indica cuánto influye la presencia de un punto en el conjunto de entrenamiento en su valor predicho</w:t>
      </w:r>
    </w:p>
    <w:p w14:paraId="3B3FF94D" w14:textId="77777777" w:rsidR="001A5D6F" w:rsidRPr="00837609" w:rsidRDefault="001A5D6F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78135DF5" w14:textId="1743DD8C" w:rsidR="00D016FA" w:rsidRDefault="00D016FA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1A5D6F">
        <w:rPr>
          <w:rFonts w:ascii="The Hand Black" w:hAnsi="The Hand Black"/>
          <w:color w:val="AEAFB2"/>
          <w:sz w:val="24"/>
          <w:szCs w:val="24"/>
        </w:rPr>
        <w:t>Diferencia en ajuste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: más conocido como </w:t>
      </w:r>
      <w:proofErr w:type="spellStart"/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DFFit</w:t>
      </w:r>
      <w:proofErr w:type="spellEnd"/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, es la diferencia entre el valor predicho para la observación evaluada cuando esta es considerada en el ajuste del modelo y cuando no lo es.</w:t>
      </w:r>
    </w:p>
    <w:p w14:paraId="4A02DB60" w14:textId="77777777" w:rsidR="001A5D6F" w:rsidRPr="00837609" w:rsidRDefault="001A5D6F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3686246E" w14:textId="7C07C7ED" w:rsidR="00D016FA" w:rsidRPr="00837609" w:rsidRDefault="00D016FA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1A5D6F">
        <w:rPr>
          <w:rFonts w:ascii="The Hand Black" w:hAnsi="The Hand Black"/>
          <w:color w:val="AEAFB2"/>
          <w:sz w:val="24"/>
          <w:szCs w:val="24"/>
        </w:rPr>
        <w:t>Diferencia en betas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: más conocido como </w:t>
      </w:r>
      <w:proofErr w:type="spellStart"/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DFBeta</w:t>
      </w:r>
      <w:proofErr w:type="spellEnd"/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, </w:t>
      </w:r>
      <w:r w:rsidRPr="001A5D6F">
        <w:rPr>
          <w:rFonts w:ascii="The Hand Black" w:hAnsi="The Hand Black"/>
          <w:color w:val="73C9E7"/>
          <w:sz w:val="24"/>
          <w:szCs w:val="24"/>
        </w:rPr>
        <w:t xml:space="preserve">SON PREOCUPANTES 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observaciones en que este estimador es mayor a 1.</w:t>
      </w:r>
    </w:p>
    <w:p w14:paraId="01A3BBD8" w14:textId="77777777" w:rsidR="001A5D6F" w:rsidRDefault="00D016FA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</w:t>
      </w:r>
    </w:p>
    <w:p w14:paraId="463D4E0E" w14:textId="3454CB2C" w:rsidR="00D016FA" w:rsidRDefault="00D016FA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1A5D6F">
        <w:rPr>
          <w:rFonts w:ascii="The Hand Black" w:hAnsi="The Hand Black"/>
          <w:color w:val="AEAFB2"/>
          <w:sz w:val="24"/>
          <w:szCs w:val="24"/>
        </w:rPr>
        <w:t>Distancia de Cook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: </w:t>
      </w:r>
      <w:r w:rsidR="001A5D6F">
        <w:rPr>
          <w:rFonts w:ascii="The Hand Black" w:hAnsi="The Hand Black"/>
          <w:color w:val="3B3838" w:themeColor="background2" w:themeShade="40"/>
          <w:sz w:val="24"/>
          <w:szCs w:val="24"/>
        </w:rPr>
        <w:t>cuando son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mayor a 1 pueden ser considerados como potencialmente problemáticos.</w:t>
      </w:r>
    </w:p>
    <w:p w14:paraId="318EA750" w14:textId="7D69F89D" w:rsidR="001A5D6F" w:rsidRPr="00837609" w:rsidRDefault="001A5D6F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664E54BC" w14:textId="5325F103" w:rsidR="00B41C02" w:rsidRDefault="00D016FA" w:rsidP="00716469">
      <w:pPr>
        <w:pStyle w:val="Sinespaciado"/>
        <w:jc w:val="both"/>
        <w:rPr>
          <w:rFonts w:ascii="The Hand Black" w:hAnsi="The Hand Black"/>
          <w:color w:val="F79A8D"/>
          <w:sz w:val="24"/>
          <w:szCs w:val="24"/>
        </w:rPr>
      </w:pPr>
      <w:r w:rsidRPr="001A5D6F">
        <w:rPr>
          <w:rFonts w:ascii="The Hand Black" w:hAnsi="The Hand Black"/>
          <w:color w:val="AEAFB2"/>
          <w:sz w:val="24"/>
          <w:szCs w:val="24"/>
        </w:rPr>
        <w:t>Apalancamiento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: Un apalancamiento igual a 0 señala que un punto no ejerce influencia alguna, mientras que un valor de 1 indica que la influencia ejercida por esa observación es total. Se consideran </w:t>
      </w:r>
      <w:r w:rsidRPr="001A5D6F">
        <w:rPr>
          <w:rFonts w:ascii="The Hand Black" w:hAnsi="The Hand Black"/>
          <w:color w:val="73C9E7"/>
          <w:sz w:val="24"/>
          <w:szCs w:val="24"/>
        </w:rPr>
        <w:t>preocupantes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aquellas observaciones para las cuales esta medida supere en </w:t>
      </w:r>
      <w:r w:rsidRPr="001A5D6F">
        <w:rPr>
          <w:rFonts w:ascii="The Hand Black" w:hAnsi="The Hand Black"/>
          <w:color w:val="F79A8D"/>
          <w:sz w:val="24"/>
          <w:szCs w:val="24"/>
        </w:rPr>
        <w:t>dos o tres veces el apalancamiento promedio</w:t>
      </w:r>
    </w:p>
    <w:p w14:paraId="719BF174" w14:textId="77777777" w:rsidR="001A5D6F" w:rsidRPr="00837609" w:rsidRDefault="001A5D6F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5FF244BB" w14:textId="3B4825DE" w:rsidR="00867A57" w:rsidRDefault="00867A57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1A5D6F">
        <w:rPr>
          <w:rFonts w:ascii="The Hand Black" w:hAnsi="The Hand Black"/>
          <w:color w:val="AEAFB2"/>
          <w:sz w:val="24"/>
          <w:szCs w:val="24"/>
        </w:rPr>
        <w:t>Razón de covarianza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: Aquellas observaciones para las cuales </w:t>
      </w:r>
      <w:r w:rsidR="001A5D6F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el valor de esta medida esté fuera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del intervalo definido se consideran preocupantes</w:t>
      </w:r>
      <w:r w:rsidR="001A5D6F">
        <w:rPr>
          <w:rFonts w:ascii="The Hand Black" w:hAnsi="The Hand Black"/>
          <w:color w:val="3B3838" w:themeColor="background2" w:themeShade="40"/>
          <w:sz w:val="24"/>
          <w:szCs w:val="24"/>
        </w:rPr>
        <w:t>.</w:t>
      </w:r>
    </w:p>
    <w:p w14:paraId="59E18EF6" w14:textId="77777777" w:rsidR="001A5D6F" w:rsidRPr="00837609" w:rsidRDefault="001A5D6F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2C37E523" w14:textId="274E9FE6" w:rsidR="00867A57" w:rsidRPr="001A5D6F" w:rsidRDefault="00E97F2F" w:rsidP="00716469">
      <w:pPr>
        <w:pStyle w:val="Sinespaciado"/>
        <w:jc w:val="both"/>
        <w:rPr>
          <w:rFonts w:ascii="DK Lemon Yellow Sun" w:hAnsi="DK Lemon Yellow Sun"/>
          <w:color w:val="FFCC79"/>
          <w:sz w:val="24"/>
          <w:szCs w:val="24"/>
          <w:u w:val="single"/>
        </w:rPr>
      </w:pPr>
      <w:r w:rsidRPr="001A5D6F">
        <w:rPr>
          <w:rFonts w:ascii="DK Lemon Yellow Sun" w:hAnsi="DK Lemon Yellow Sun"/>
          <w:color w:val="FFCC79"/>
          <w:sz w:val="24"/>
          <w:szCs w:val="24"/>
          <w:u w:val="single"/>
        </w:rPr>
        <w:t>Verificación condiciones:</w:t>
      </w:r>
    </w:p>
    <w:p w14:paraId="0E58F83E" w14:textId="77777777" w:rsidR="001A5D6F" w:rsidRPr="001A5D6F" w:rsidRDefault="001A5D6F" w:rsidP="00716469">
      <w:pPr>
        <w:pStyle w:val="Sinespaciado"/>
        <w:jc w:val="both"/>
        <w:rPr>
          <w:rFonts w:ascii="The Hand Black" w:hAnsi="The Hand Black"/>
          <w:color w:val="73C9E7"/>
          <w:sz w:val="24"/>
          <w:szCs w:val="24"/>
        </w:rPr>
      </w:pPr>
    </w:p>
    <w:p w14:paraId="6507BC5A" w14:textId="6E4E014C" w:rsidR="00E97F2F" w:rsidRPr="001A5D6F" w:rsidRDefault="001A5D6F" w:rsidP="00716469">
      <w:pPr>
        <w:pStyle w:val="Sinespaciado"/>
        <w:jc w:val="both"/>
        <w:rPr>
          <w:rFonts w:ascii="The Hand Black" w:hAnsi="The Hand Black"/>
          <w:color w:val="73C9E7"/>
          <w:sz w:val="24"/>
          <w:szCs w:val="24"/>
        </w:rPr>
      </w:pPr>
      <w:r>
        <w:rPr>
          <w:rFonts w:ascii="The Hand Black" w:hAnsi="The Hand Black"/>
          <w:color w:val="73C9E7"/>
          <w:sz w:val="24"/>
          <w:szCs w:val="24"/>
        </w:rPr>
        <w:t xml:space="preserve">a. </w:t>
      </w:r>
      <w:r w:rsidR="00E97F2F" w:rsidRPr="001A5D6F">
        <w:rPr>
          <w:rFonts w:ascii="The Hand Black" w:hAnsi="The Hand Black"/>
          <w:color w:val="73C9E7"/>
          <w:sz w:val="24"/>
          <w:szCs w:val="24"/>
        </w:rPr>
        <w:t>Independencia de los residuos</w:t>
      </w:r>
      <w:r w:rsidR="00CC0AEA">
        <w:rPr>
          <w:rFonts w:ascii="The Hand Black" w:hAnsi="The Hand Black"/>
          <w:color w:val="73C9E7"/>
          <w:sz w:val="24"/>
          <w:szCs w:val="24"/>
        </w:rPr>
        <w:t>:</w:t>
      </w:r>
    </w:p>
    <w:p w14:paraId="4180D739" w14:textId="17C907A1" w:rsidR="00E97F2F" w:rsidRPr="00837609" w:rsidRDefault="00E97F2F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Con </w:t>
      </w:r>
      <w:r w:rsidRPr="00CC0AEA">
        <w:rPr>
          <w:rFonts w:ascii="The Hand Black" w:hAnsi="The Hand Black"/>
          <w:color w:val="AEAFB2"/>
          <w:sz w:val="24"/>
          <w:szCs w:val="24"/>
        </w:rPr>
        <w:t>Durbin–Watson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:</w:t>
      </w:r>
    </w:p>
    <w:p w14:paraId="163657B3" w14:textId="2CE33BCE" w:rsidR="00E97F2F" w:rsidRPr="00837609" w:rsidRDefault="00E97F2F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CC0AEA">
        <w:rPr>
          <w:rFonts w:ascii="The Hand Black" w:hAnsi="The Hand Black"/>
          <w:color w:val="73C9E7"/>
          <w:sz w:val="24"/>
          <w:szCs w:val="24"/>
        </w:rPr>
        <w:t>HO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: los </w:t>
      </w:r>
      <w:r w:rsidR="00CC0AEA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residuos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son independientes</w:t>
      </w:r>
    </w:p>
    <w:p w14:paraId="55986083" w14:textId="7CCA5E15" w:rsidR="00E97F2F" w:rsidRDefault="00E97F2F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CC0AEA">
        <w:rPr>
          <w:rFonts w:ascii="The Hand Black" w:hAnsi="The Hand Black"/>
          <w:color w:val="73C9E7"/>
          <w:sz w:val="24"/>
          <w:szCs w:val="24"/>
        </w:rPr>
        <w:t>Ha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: los residuos están correlacionados</w:t>
      </w:r>
    </w:p>
    <w:p w14:paraId="7A883FB1" w14:textId="77777777" w:rsidR="00CC0AEA" w:rsidRPr="00837609" w:rsidRDefault="00CC0AEA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4DB7214F" w14:textId="30EE0163" w:rsidR="00E97F2F" w:rsidRPr="00CC0AEA" w:rsidRDefault="00CC0AEA" w:rsidP="00716469">
      <w:pPr>
        <w:pStyle w:val="Sinespaciado"/>
        <w:jc w:val="both"/>
        <w:rPr>
          <w:rFonts w:ascii="The Hand Black" w:hAnsi="The Hand Black"/>
          <w:color w:val="73C9E7"/>
          <w:sz w:val="24"/>
          <w:szCs w:val="24"/>
        </w:rPr>
      </w:pPr>
      <w:r w:rsidRPr="00CC0AEA">
        <w:rPr>
          <w:rFonts w:ascii="The Hand Black" w:hAnsi="The Hand Black"/>
          <w:color w:val="73C9E7"/>
          <w:sz w:val="24"/>
          <w:szCs w:val="24"/>
        </w:rPr>
        <w:t xml:space="preserve">b. </w:t>
      </w:r>
      <w:r w:rsidR="00C8133D" w:rsidRPr="00CC0AEA">
        <w:rPr>
          <w:rFonts w:ascii="The Hand Black" w:hAnsi="The Hand Black"/>
          <w:color w:val="73C9E7"/>
          <w:sz w:val="24"/>
          <w:szCs w:val="24"/>
        </w:rPr>
        <w:t>Distribución normal de los residuos</w:t>
      </w:r>
      <w:r w:rsidRPr="00CC0AEA">
        <w:rPr>
          <w:rFonts w:ascii="The Hand Black" w:hAnsi="The Hand Black"/>
          <w:color w:val="73C9E7"/>
          <w:sz w:val="24"/>
          <w:szCs w:val="24"/>
        </w:rPr>
        <w:t>:</w:t>
      </w:r>
    </w:p>
    <w:p w14:paraId="0607A3D9" w14:textId="010760D0" w:rsidR="00C8133D" w:rsidRDefault="00CC0AEA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Usando </w:t>
      </w:r>
      <w:proofErr w:type="spellStart"/>
      <w:r w:rsidR="00C8133D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shapiro.test</w:t>
      </w:r>
      <w:proofErr w:type="spellEnd"/>
    </w:p>
    <w:p w14:paraId="1319B06E" w14:textId="77777777" w:rsidR="00CC0AEA" w:rsidRPr="00837609" w:rsidRDefault="00CC0AEA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2078C098" w14:textId="4FCB28C5" w:rsidR="00C8133D" w:rsidRPr="00CC0AEA" w:rsidRDefault="00CC0AEA" w:rsidP="00716469">
      <w:pPr>
        <w:pStyle w:val="Sinespaciado"/>
        <w:jc w:val="both"/>
        <w:rPr>
          <w:rFonts w:ascii="The Hand Black" w:hAnsi="The Hand Black"/>
          <w:color w:val="73C9E7"/>
          <w:sz w:val="24"/>
          <w:szCs w:val="24"/>
        </w:rPr>
      </w:pPr>
      <w:r w:rsidRPr="00CC0AEA">
        <w:rPr>
          <w:rFonts w:ascii="The Hand Black" w:hAnsi="The Hand Black"/>
          <w:color w:val="73C9E7"/>
          <w:sz w:val="24"/>
          <w:szCs w:val="24"/>
        </w:rPr>
        <w:t xml:space="preserve">c. </w:t>
      </w:r>
      <w:r w:rsidR="00C8133D" w:rsidRPr="00CC0AEA">
        <w:rPr>
          <w:rFonts w:ascii="The Hand Black" w:hAnsi="The Hand Black"/>
          <w:color w:val="73C9E7"/>
          <w:sz w:val="24"/>
          <w:szCs w:val="24"/>
        </w:rPr>
        <w:t>Homocedasticidad de los residuos:</w:t>
      </w:r>
    </w:p>
    <w:p w14:paraId="4C9209E5" w14:textId="4CC13A52" w:rsidR="00C8133D" w:rsidRPr="00837609" w:rsidRDefault="00CC0AEA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Usando </w:t>
      </w:r>
      <w:proofErr w:type="spellStart"/>
      <w:r w:rsidR="00C8133D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ncvTest</w:t>
      </w:r>
      <w:proofErr w:type="spellEnd"/>
      <w:r w:rsidR="00C8133D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(</w:t>
      </w:r>
      <w:proofErr w:type="spellStart"/>
      <w:r w:rsidR="00C8133D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model</w:t>
      </w:r>
      <w:proofErr w:type="spellEnd"/>
      <w:r w:rsidR="00C8133D"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)</w:t>
      </w:r>
    </w:p>
    <w:p w14:paraId="685ED770" w14:textId="50AAF6AD" w:rsidR="00C8133D" w:rsidRPr="00837609" w:rsidRDefault="00C8133D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CC0AEA">
        <w:rPr>
          <w:rFonts w:ascii="The Hand Black" w:hAnsi="The Hand Black"/>
          <w:color w:val="73C9E7"/>
          <w:sz w:val="24"/>
          <w:szCs w:val="24"/>
        </w:rPr>
        <w:t>Ho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: las varianzas son iguales</w:t>
      </w:r>
    </w:p>
    <w:p w14:paraId="49C61F97" w14:textId="461E657D" w:rsidR="00C8133D" w:rsidRDefault="00C8133D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CC0AEA">
        <w:rPr>
          <w:rFonts w:ascii="The Hand Black" w:hAnsi="The Hand Black"/>
          <w:color w:val="73C9E7"/>
          <w:sz w:val="24"/>
          <w:szCs w:val="24"/>
        </w:rPr>
        <w:t>Ha</w:t>
      </w: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: son distintas</w:t>
      </w:r>
    </w:p>
    <w:p w14:paraId="17285311" w14:textId="77777777" w:rsidR="00CC0AEA" w:rsidRPr="00837609" w:rsidRDefault="00CC0AEA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20389805" w14:textId="621E7940" w:rsidR="00C8133D" w:rsidRPr="00CC0AEA" w:rsidRDefault="00CC0AEA" w:rsidP="00716469">
      <w:pPr>
        <w:pStyle w:val="Sinespaciado"/>
        <w:jc w:val="both"/>
        <w:rPr>
          <w:rFonts w:ascii="The Hand Black" w:hAnsi="The Hand Black"/>
          <w:color w:val="73C9E7"/>
          <w:sz w:val="24"/>
          <w:szCs w:val="24"/>
        </w:rPr>
      </w:pPr>
      <w:r w:rsidRPr="00CC0AEA">
        <w:rPr>
          <w:rFonts w:ascii="The Hand Black" w:hAnsi="The Hand Black"/>
          <w:color w:val="73C9E7"/>
          <w:sz w:val="24"/>
          <w:szCs w:val="24"/>
        </w:rPr>
        <w:t xml:space="preserve">d. </w:t>
      </w:r>
      <w:r w:rsidR="00C8133D" w:rsidRPr="00CC0AEA">
        <w:rPr>
          <w:rFonts w:ascii="The Hand Black" w:hAnsi="The Hand Black"/>
          <w:color w:val="73C9E7"/>
          <w:sz w:val="24"/>
          <w:szCs w:val="24"/>
        </w:rPr>
        <w:t>Multicolinealidad</w:t>
      </w:r>
    </w:p>
    <w:p w14:paraId="725CA557" w14:textId="33738D15" w:rsidR="00C8133D" w:rsidRPr="00837609" w:rsidRDefault="00C8133D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proofErr w:type="gramStart"/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VIF :</w:t>
      </w:r>
      <w:proofErr w:type="gramEnd"/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 &gt;5 </w:t>
      </w:r>
      <w:proofErr w:type="spellStart"/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problematicos</w:t>
      </w:r>
      <w:proofErr w:type="spellEnd"/>
    </w:p>
    <w:p w14:paraId="72F83F82" w14:textId="5B922D86" w:rsidR="00C8133D" w:rsidRDefault="00C8133D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Tolerancia (1/</w:t>
      </w:r>
      <w:proofErr w:type="spellStart"/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Vif</w:t>
      </w:r>
      <w:proofErr w:type="spellEnd"/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 xml:space="preserve">): &lt; 0.2 </w:t>
      </w:r>
      <w:proofErr w:type="spellStart"/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problematicos</w:t>
      </w:r>
      <w:proofErr w:type="spellEnd"/>
    </w:p>
    <w:p w14:paraId="11E9508D" w14:textId="77777777" w:rsidR="00CC0AEA" w:rsidRPr="00837609" w:rsidRDefault="00CC0AEA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</w:p>
    <w:p w14:paraId="348314B0" w14:textId="416E392D" w:rsidR="00CC0AEA" w:rsidRPr="00837609" w:rsidRDefault="00CC0AEA" w:rsidP="00CC0AEA">
      <w:pPr>
        <w:pStyle w:val="Sinespaciado"/>
        <w:jc w:val="both"/>
        <w:rPr>
          <w:rFonts w:ascii="Sometime" w:hAnsi="Sometime"/>
          <w:b/>
          <w:bCs/>
          <w:color w:val="F79A8D"/>
          <w:sz w:val="44"/>
          <w:szCs w:val="44"/>
        </w:rPr>
      </w:pPr>
      <w:r w:rsidRPr="00837609">
        <w:rPr>
          <w:rFonts w:ascii="Sometime" w:hAnsi="Sometime"/>
          <w:b/>
          <w:bCs/>
          <w:color w:val="F79A8D"/>
          <w:sz w:val="44"/>
          <w:szCs w:val="44"/>
        </w:rPr>
        <w:t>Capítulo 1</w:t>
      </w:r>
      <w:r>
        <w:rPr>
          <w:rFonts w:ascii="Sometime" w:hAnsi="Sometime"/>
          <w:b/>
          <w:bCs/>
          <w:color w:val="F79A8D"/>
          <w:sz w:val="44"/>
          <w:szCs w:val="44"/>
        </w:rPr>
        <w:t>5</w:t>
      </w:r>
    </w:p>
    <w:p w14:paraId="23BD6D4B" w14:textId="1887FFBB" w:rsidR="00CC0AEA" w:rsidRPr="00837609" w:rsidRDefault="00CC0AEA" w:rsidP="00CC0AEA">
      <w:pPr>
        <w:jc w:val="both"/>
        <w:rPr>
          <w:rFonts w:ascii="DK Lemon Yellow Sun" w:hAnsi="DK Lemon Yellow Sun"/>
          <w:b/>
          <w:bCs/>
          <w:color w:val="FFCC79"/>
          <w:sz w:val="28"/>
          <w:szCs w:val="28"/>
        </w:rPr>
      </w:pPr>
      <w:r>
        <w:rPr>
          <w:rFonts w:ascii="DK Lemon Yellow Sun" w:hAnsi="DK Lemon Yellow Sun"/>
          <w:b/>
          <w:bCs/>
          <w:color w:val="FFCC79"/>
          <w:sz w:val="28"/>
          <w:szCs w:val="28"/>
        </w:rPr>
        <w:t xml:space="preserve">Regresión </w:t>
      </w:r>
      <w:r>
        <w:rPr>
          <w:rFonts w:ascii="DK Lemon Yellow Sun" w:hAnsi="DK Lemon Yellow Sun"/>
          <w:b/>
          <w:bCs/>
          <w:color w:val="FFCC79"/>
          <w:sz w:val="28"/>
          <w:szCs w:val="28"/>
        </w:rPr>
        <w:t>Logística</w:t>
      </w:r>
    </w:p>
    <w:p w14:paraId="7F62C43F" w14:textId="16E1CACE" w:rsidR="00F31646" w:rsidRPr="00837609" w:rsidRDefault="00F31646" w:rsidP="00716469">
      <w:pPr>
        <w:pStyle w:val="Sinespaciado"/>
        <w:jc w:val="both"/>
        <w:rPr>
          <w:rFonts w:ascii="The Hand Black" w:hAnsi="The Hand Black"/>
          <w:color w:val="3B3838" w:themeColor="background2" w:themeShade="40"/>
          <w:sz w:val="24"/>
          <w:szCs w:val="24"/>
        </w:rPr>
      </w:pPr>
      <w:r w:rsidRPr="00837609">
        <w:rPr>
          <w:rFonts w:ascii="The Hand Black" w:hAnsi="The Hand Black"/>
          <w:color w:val="3B3838" w:themeColor="background2" w:themeShade="40"/>
          <w:sz w:val="24"/>
          <w:szCs w:val="24"/>
        </w:rPr>
        <w:t>modelo lineal generalizado, que admite una variable de respuesta cuyos residuos sigan una distribución diferente a la normal.</w:t>
      </w:r>
    </w:p>
    <w:p w14:paraId="6F333006" w14:textId="77777777" w:rsidR="006A7A53" w:rsidRPr="00837609" w:rsidRDefault="006A7A53" w:rsidP="00716469">
      <w:pPr>
        <w:jc w:val="both"/>
        <w:rPr>
          <w:rFonts w:ascii="The Hand Black" w:hAnsi="The Hand Black"/>
          <w:color w:val="3B3838" w:themeColor="background2" w:themeShade="40"/>
          <w:sz w:val="28"/>
          <w:szCs w:val="28"/>
        </w:rPr>
      </w:pPr>
    </w:p>
    <w:p w14:paraId="180B8384" w14:textId="77777777" w:rsidR="00451451" w:rsidRPr="00E0184C" w:rsidRDefault="00451451" w:rsidP="00451451">
      <w:pPr>
        <w:ind w:left="360"/>
        <w:rPr>
          <w:color w:val="3B3838" w:themeColor="background2" w:themeShade="40"/>
          <w:lang w:val="es-MX"/>
        </w:rPr>
      </w:pPr>
    </w:p>
    <w:sectPr w:rsidR="00451451" w:rsidRPr="00E0184C" w:rsidSect="00C117FE">
      <w:pgSz w:w="15840" w:h="12240" w:orient="landscape"/>
      <w:pgMar w:top="567" w:right="531" w:bottom="851" w:left="56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metime">
    <w:panose1 w:val="00000000000000000000"/>
    <w:charset w:val="00"/>
    <w:family w:val="auto"/>
    <w:pitch w:val="variable"/>
    <w:sig w:usb0="80000007" w:usb1="1000000A" w:usb2="00000000" w:usb3="00000000" w:csb0="00000003" w:csb1="00000000"/>
  </w:font>
  <w:font w:name="The Hand Black">
    <w:charset w:val="00"/>
    <w:family w:val="script"/>
    <w:pitch w:val="variable"/>
    <w:sig w:usb0="8000002F" w:usb1="0000000A" w:usb2="00000000" w:usb3="00000000" w:csb0="00000001" w:csb1="00000000"/>
  </w:font>
  <w:font w:name="DK Lemon Yellow Sun">
    <w:panose1 w:val="02000000000000000000"/>
    <w:charset w:val="00"/>
    <w:family w:val="modern"/>
    <w:notTrueType/>
    <w:pitch w:val="variable"/>
    <w:sig w:usb0="8000000F" w:usb1="00000002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EBE"/>
    <w:multiLevelType w:val="hybridMultilevel"/>
    <w:tmpl w:val="8E5CF4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9687C"/>
    <w:multiLevelType w:val="hybridMultilevel"/>
    <w:tmpl w:val="1E48F070"/>
    <w:lvl w:ilvl="0" w:tplc="B8E8280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67E3B"/>
    <w:multiLevelType w:val="hybridMultilevel"/>
    <w:tmpl w:val="0B96B9C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F080A"/>
    <w:multiLevelType w:val="multilevel"/>
    <w:tmpl w:val="E4DA06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553647B"/>
    <w:multiLevelType w:val="hybridMultilevel"/>
    <w:tmpl w:val="6DEEC56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0458C"/>
    <w:multiLevelType w:val="hybridMultilevel"/>
    <w:tmpl w:val="74A66EF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A6E50"/>
    <w:multiLevelType w:val="hybridMultilevel"/>
    <w:tmpl w:val="3408A1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0366E"/>
    <w:multiLevelType w:val="hybridMultilevel"/>
    <w:tmpl w:val="E2BAA7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21FC7"/>
    <w:multiLevelType w:val="hybridMultilevel"/>
    <w:tmpl w:val="2AB82EF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33691"/>
    <w:multiLevelType w:val="hybridMultilevel"/>
    <w:tmpl w:val="54442F7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14908"/>
    <w:multiLevelType w:val="hybridMultilevel"/>
    <w:tmpl w:val="5E46FD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B3862"/>
    <w:multiLevelType w:val="hybridMultilevel"/>
    <w:tmpl w:val="D9A65C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F3DF4"/>
    <w:multiLevelType w:val="hybridMultilevel"/>
    <w:tmpl w:val="7D2466DC"/>
    <w:lvl w:ilvl="0" w:tplc="32CE76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3768A"/>
    <w:multiLevelType w:val="hybridMultilevel"/>
    <w:tmpl w:val="5B08985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2"/>
  </w:num>
  <w:num w:numId="5">
    <w:abstractNumId w:val="2"/>
  </w:num>
  <w:num w:numId="6">
    <w:abstractNumId w:val="5"/>
  </w:num>
  <w:num w:numId="7">
    <w:abstractNumId w:val="3"/>
  </w:num>
  <w:num w:numId="8">
    <w:abstractNumId w:val="13"/>
  </w:num>
  <w:num w:numId="9">
    <w:abstractNumId w:val="8"/>
  </w:num>
  <w:num w:numId="10">
    <w:abstractNumId w:val="10"/>
  </w:num>
  <w:num w:numId="11">
    <w:abstractNumId w:val="11"/>
  </w:num>
  <w:num w:numId="12">
    <w:abstractNumId w:val="7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82"/>
    <w:rsid w:val="00027112"/>
    <w:rsid w:val="00082546"/>
    <w:rsid w:val="0013714C"/>
    <w:rsid w:val="00164546"/>
    <w:rsid w:val="001A5D6F"/>
    <w:rsid w:val="002112E0"/>
    <w:rsid w:val="00350AB5"/>
    <w:rsid w:val="0035364C"/>
    <w:rsid w:val="003546B8"/>
    <w:rsid w:val="003C7BC9"/>
    <w:rsid w:val="0042676C"/>
    <w:rsid w:val="00451451"/>
    <w:rsid w:val="00466482"/>
    <w:rsid w:val="004F73E4"/>
    <w:rsid w:val="00504CED"/>
    <w:rsid w:val="00511CB6"/>
    <w:rsid w:val="00585A71"/>
    <w:rsid w:val="00625500"/>
    <w:rsid w:val="006A7A53"/>
    <w:rsid w:val="00716469"/>
    <w:rsid w:val="00780226"/>
    <w:rsid w:val="007929FD"/>
    <w:rsid w:val="008022BE"/>
    <w:rsid w:val="00805408"/>
    <w:rsid w:val="00837609"/>
    <w:rsid w:val="00867A57"/>
    <w:rsid w:val="00890076"/>
    <w:rsid w:val="008D5D0E"/>
    <w:rsid w:val="008E4C9A"/>
    <w:rsid w:val="0091206B"/>
    <w:rsid w:val="009560A8"/>
    <w:rsid w:val="009A6AF8"/>
    <w:rsid w:val="009C6467"/>
    <w:rsid w:val="009E3223"/>
    <w:rsid w:val="00A26A56"/>
    <w:rsid w:val="00A526EB"/>
    <w:rsid w:val="00A5287A"/>
    <w:rsid w:val="00A75DBF"/>
    <w:rsid w:val="00B02A80"/>
    <w:rsid w:val="00B41C02"/>
    <w:rsid w:val="00B55677"/>
    <w:rsid w:val="00BF4223"/>
    <w:rsid w:val="00C02416"/>
    <w:rsid w:val="00C117FE"/>
    <w:rsid w:val="00C5167A"/>
    <w:rsid w:val="00C8133D"/>
    <w:rsid w:val="00CC0AEA"/>
    <w:rsid w:val="00D016FA"/>
    <w:rsid w:val="00D23D54"/>
    <w:rsid w:val="00D508BC"/>
    <w:rsid w:val="00D85870"/>
    <w:rsid w:val="00DF3C7A"/>
    <w:rsid w:val="00E0184C"/>
    <w:rsid w:val="00E97F2F"/>
    <w:rsid w:val="00EE76DD"/>
    <w:rsid w:val="00F31646"/>
    <w:rsid w:val="00F9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00CDC"/>
  <w15:chartTrackingRefBased/>
  <w15:docId w15:val="{594303C2-33A5-4A23-AA99-B17989BE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714C"/>
    <w:pPr>
      <w:ind w:left="720"/>
      <w:contextualSpacing/>
    </w:pPr>
  </w:style>
  <w:style w:type="paragraph" w:styleId="Sinespaciado">
    <w:name w:val="No Spacing"/>
    <w:uiPriority w:val="1"/>
    <w:qFormat/>
    <w:rsid w:val="00E018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6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C27F-FBE9-4CF0-B822-4700A045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1389</Words>
  <Characters>7640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cp:lastPrinted>2022-01-21T04:31:00Z</cp:lastPrinted>
  <dcterms:created xsi:type="dcterms:W3CDTF">2022-01-20T19:39:00Z</dcterms:created>
  <dcterms:modified xsi:type="dcterms:W3CDTF">2022-01-21T05:00:00Z</dcterms:modified>
</cp:coreProperties>
</file>