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129" w:rsidRDefault="000C3129" w:rsidP="000C3129">
      <w:r>
        <w:t xml:space="preserve">Inglés Técnico 2                                    T.P. N°2  </w:t>
      </w:r>
      <w:r>
        <w:t xml:space="preserve"> con respuestas      </w:t>
      </w:r>
      <w:bookmarkStart w:id="0" w:name="_GoBack"/>
      <w:bookmarkEnd w:id="0"/>
      <w:r>
        <w:t xml:space="preserve">                     Hasta ejercicio 1.2</w:t>
      </w:r>
    </w:p>
    <w:p w:rsidR="000C3129" w:rsidRPr="005D212F" w:rsidRDefault="000C3129" w:rsidP="000C3129">
      <w:pPr>
        <w:rPr>
          <w:i/>
          <w:iCs/>
          <w:lang w:val="en-US"/>
        </w:rPr>
      </w:pPr>
      <w:r w:rsidRPr="005D212F">
        <w:rPr>
          <w:i/>
          <w:iCs/>
          <w:lang w:val="en-US"/>
        </w:rPr>
        <w:t>Traduzca:</w:t>
      </w:r>
    </w:p>
    <w:p w:rsidR="000C3129" w:rsidRPr="000C3129" w:rsidRDefault="000C3129" w:rsidP="000C3129">
      <w:pPr>
        <w:rPr>
          <w:rFonts w:cstheme="minorHAnsi"/>
          <w:lang w:val="en-US"/>
        </w:rPr>
      </w:pPr>
      <w:r w:rsidRPr="000C3129">
        <w:rPr>
          <w:rFonts w:cstheme="minorHAnsi"/>
          <w:lang w:val="en-US"/>
        </w:rPr>
        <w:t>1)</w:t>
      </w:r>
      <w:r>
        <w:rPr>
          <w:rFonts w:cstheme="minorHAnsi"/>
          <w:lang w:val="en-US"/>
        </w:rPr>
        <w:t xml:space="preserve"> </w:t>
      </w:r>
      <w:r w:rsidRPr="000C3129">
        <w:rPr>
          <w:rFonts w:cstheme="minorHAnsi"/>
          <w:lang w:val="en-US"/>
        </w:rPr>
        <w:t>An example whose electromotive force was applied was given in order to understand the theory.</w:t>
      </w:r>
    </w:p>
    <w:p w:rsidR="000C3129" w:rsidRPr="000C3129" w:rsidRDefault="000C3129" w:rsidP="000C3129">
      <w:pPr>
        <w:rPr>
          <w:i/>
          <w:iCs/>
          <w:color w:val="2E74B5" w:themeColor="accent5" w:themeShade="BF"/>
        </w:rPr>
      </w:pPr>
      <w:r w:rsidRPr="000C3129">
        <w:rPr>
          <w:i/>
          <w:iCs/>
          <w:color w:val="2E74B5" w:themeColor="accent5" w:themeShade="BF"/>
        </w:rPr>
        <w:t>Un ejemplo cuya fuerza electromotriz fue aplicada fue dado para entender la teoría.</w:t>
      </w:r>
    </w:p>
    <w:p w:rsidR="000C3129" w:rsidRDefault="000C3129" w:rsidP="000C3129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2) This is the first sample the designer brought for a low-cost pressure gage.</w:t>
      </w:r>
    </w:p>
    <w:p w:rsidR="000C3129" w:rsidRPr="000C3129" w:rsidRDefault="000C3129" w:rsidP="000C3129">
      <w:pPr>
        <w:rPr>
          <w:rFonts w:cstheme="minorHAnsi"/>
          <w:i/>
          <w:iCs/>
          <w:color w:val="2E74B5" w:themeColor="accent5" w:themeShade="BF"/>
        </w:rPr>
      </w:pPr>
      <w:r w:rsidRPr="000C3129">
        <w:rPr>
          <w:rFonts w:cstheme="minorHAnsi"/>
          <w:i/>
          <w:iCs/>
          <w:color w:val="2E74B5" w:themeColor="accent5" w:themeShade="BF"/>
        </w:rPr>
        <w:t>Esta es la primera muestra que el diseñador trajo para un manómetro de bajo costo.</w:t>
      </w:r>
    </w:p>
    <w:p w:rsidR="000C3129" w:rsidRPr="007C59BA" w:rsidRDefault="000C3129" w:rsidP="000C3129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3) The characters you will want to display must be typed with a quote symbol at each end.</w:t>
      </w:r>
    </w:p>
    <w:p w:rsidR="000C3129" w:rsidRPr="000C3129" w:rsidRDefault="000C3129" w:rsidP="000C3129">
      <w:pPr>
        <w:rPr>
          <w:rFonts w:cstheme="minorHAnsi"/>
          <w:i/>
          <w:iCs/>
          <w:color w:val="2E74B5" w:themeColor="accent5" w:themeShade="BF"/>
        </w:rPr>
      </w:pPr>
      <w:r w:rsidRPr="000C3129">
        <w:rPr>
          <w:rFonts w:cstheme="minorHAnsi"/>
          <w:lang w:val="en-US"/>
        </w:rPr>
        <w:t xml:space="preserve">  </w:t>
      </w:r>
      <w:r w:rsidRPr="000C3129">
        <w:rPr>
          <w:rFonts w:cstheme="minorHAnsi"/>
          <w:i/>
          <w:iCs/>
          <w:color w:val="2E74B5" w:themeColor="accent5" w:themeShade="BF"/>
        </w:rPr>
        <w:t>Los caracters que querrás mostrar deben ser tipeados con una comilla a cada extremo.</w:t>
      </w:r>
    </w:p>
    <w:p w:rsidR="000C3129" w:rsidRPr="000C3129" w:rsidRDefault="000C3129" w:rsidP="000C3129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 xml:space="preserve">4) </w:t>
      </w:r>
      <w:r w:rsidRPr="000C3129">
        <w:rPr>
          <w:rFonts w:cstheme="minorHAnsi"/>
          <w:lang w:val="en-US"/>
        </w:rPr>
        <w:t>All circuits contain a difference of potential that makes possible the current flow.</w:t>
      </w:r>
    </w:p>
    <w:p w:rsidR="000C3129" w:rsidRPr="000C3129" w:rsidRDefault="000C3129" w:rsidP="000C3129">
      <w:pPr>
        <w:rPr>
          <w:rFonts w:cstheme="minorHAnsi"/>
          <w:i/>
          <w:iCs/>
          <w:color w:val="2E74B5" w:themeColor="accent5" w:themeShade="BF"/>
        </w:rPr>
      </w:pPr>
      <w:r w:rsidRPr="000C3129">
        <w:rPr>
          <w:rFonts w:cstheme="minorHAnsi"/>
          <w:i/>
          <w:iCs/>
          <w:color w:val="2E74B5" w:themeColor="accent5" w:themeShade="BF"/>
        </w:rPr>
        <w:t>Todos los circuitos contienen una diferencia de potencial que hace posible el flujo de corriente.</w:t>
      </w:r>
    </w:p>
    <w:p w:rsidR="000C3129" w:rsidRDefault="000C3129" w:rsidP="000C3129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5) We met the engineer whose specimen was in the lab.</w:t>
      </w:r>
    </w:p>
    <w:p w:rsidR="000C3129" w:rsidRPr="000C3129" w:rsidRDefault="000C3129" w:rsidP="000C3129">
      <w:pPr>
        <w:rPr>
          <w:rFonts w:cstheme="minorHAnsi"/>
          <w:i/>
          <w:iCs/>
          <w:color w:val="4472C4" w:themeColor="accent1"/>
        </w:rPr>
      </w:pPr>
      <w:r w:rsidRPr="000C3129">
        <w:rPr>
          <w:rFonts w:cstheme="minorHAnsi"/>
          <w:i/>
          <w:iCs/>
          <w:color w:val="4472C4" w:themeColor="accent1"/>
        </w:rPr>
        <w:t>Conocimos (o nos encontramos con) el ingeniero cuya probeta estaba en el laboratorio.</w:t>
      </w:r>
    </w:p>
    <w:p w:rsidR="00967EA6" w:rsidRPr="000C3129" w:rsidRDefault="00967EA6"/>
    <w:sectPr w:rsidR="00967EA6" w:rsidRPr="000C3129" w:rsidSect="000C3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73AEA"/>
    <w:multiLevelType w:val="hybridMultilevel"/>
    <w:tmpl w:val="851295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9"/>
    <w:rsid w:val="000C3129"/>
    <w:rsid w:val="00371EA0"/>
    <w:rsid w:val="00967EA6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1CC1"/>
  <w15:chartTrackingRefBased/>
  <w15:docId w15:val="{0284FADA-C156-469A-B177-CD4B5C9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2020-03-31T19:19:00Z</dcterms:created>
  <dcterms:modified xsi:type="dcterms:W3CDTF">2020-03-31T19:27:00Z</dcterms:modified>
</cp:coreProperties>
</file>