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 tiene un sistema de gestión de venta de automóviles. Para ello se usan las siguientes estructuras: </w:t>
      </w:r>
    </w:p>
    <w:p w:rsidR="00000000" w:rsidDel="00000000" w:rsidP="00000000" w:rsidRDefault="00000000" w:rsidRPr="00000000" w14:paraId="00000002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Ind w:w="100.0" w:type="pct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3990"/>
        <w:gridCol w:w="5010"/>
        <w:tblGridChange w:id="0">
          <w:tblGrid>
            <w:gridCol w:w="3990"/>
            <w:gridCol w:w="501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pageBreakBefore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typedef struct { </w:t>
            </w:r>
          </w:p>
          <w:p w:rsidR="00000000" w:rsidDel="00000000" w:rsidP="00000000" w:rsidRDefault="00000000" w:rsidRPr="00000000" w14:paraId="00000004">
            <w:pPr>
              <w:pageBreakBefore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automovil dato;</w:t>
            </w:r>
          </w:p>
          <w:p w:rsidR="00000000" w:rsidDel="00000000" w:rsidP="00000000" w:rsidRDefault="00000000" w:rsidRPr="00000000" w14:paraId="00000005">
            <w:pPr>
              <w:pageBreakBefore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struct nodoAuto * siguiente;</w:t>
            </w:r>
          </w:p>
          <w:p w:rsidR="00000000" w:rsidDel="00000000" w:rsidP="00000000" w:rsidRDefault="00000000" w:rsidRPr="00000000" w14:paraId="00000006">
            <w:pPr>
              <w:pageBreakBefore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}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nodoAuto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;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ageBreakBefore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typedef struct { </w:t>
            </w:r>
          </w:p>
          <w:p w:rsidR="00000000" w:rsidDel="00000000" w:rsidP="00000000" w:rsidRDefault="00000000" w:rsidRPr="00000000" w14:paraId="00000008">
            <w:pPr>
              <w:pageBreakBefore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char patente[6]; </w:t>
            </w:r>
          </w:p>
          <w:p w:rsidR="00000000" w:rsidDel="00000000" w:rsidP="00000000" w:rsidRDefault="00000000" w:rsidRPr="00000000" w14:paraId="00000009">
            <w:pPr>
              <w:pageBreakBefore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int valor; </w:t>
            </w:r>
          </w:p>
          <w:p w:rsidR="00000000" w:rsidDel="00000000" w:rsidP="00000000" w:rsidRDefault="00000000" w:rsidRPr="00000000" w14:paraId="0000000A">
            <w:pPr>
              <w:pageBreakBefore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char marca[10]; </w:t>
            </w:r>
          </w:p>
          <w:p w:rsidR="00000000" w:rsidDel="00000000" w:rsidP="00000000" w:rsidRDefault="00000000" w:rsidRPr="00000000" w14:paraId="0000000B">
            <w:pPr>
              <w:pageBreakBefore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}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automovil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; 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D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Realizar las siguientes funciones: 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1) nodoAuto * </w:t>
      </w:r>
      <w:r w:rsidDel="00000000" w:rsidR="00000000" w:rsidRPr="00000000">
        <w:rPr>
          <w:b w:val="1"/>
          <w:rtl w:val="0"/>
        </w:rPr>
        <w:t xml:space="preserve">crearNodo</w:t>
      </w:r>
      <w:r w:rsidDel="00000000" w:rsidR="00000000" w:rsidRPr="00000000">
        <w:rPr>
          <w:rtl w:val="0"/>
        </w:rPr>
        <w:t xml:space="preserve"> (automovil auto). 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Crea un nodo de tipo nodoAuto *. 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2) void </w:t>
      </w:r>
      <w:r w:rsidDel="00000000" w:rsidR="00000000" w:rsidRPr="00000000">
        <w:rPr>
          <w:b w:val="1"/>
          <w:rtl w:val="0"/>
        </w:rPr>
        <w:t xml:space="preserve">agregarFinal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b w:val="1"/>
          <w:rtl w:val="0"/>
        </w:rPr>
        <w:t xml:space="preserve">nodoAuto * * lista</w:t>
      </w:r>
      <w:r w:rsidDel="00000000" w:rsidR="00000000" w:rsidRPr="00000000">
        <w:rPr>
          <w:rtl w:val="0"/>
        </w:rPr>
        <w:t xml:space="preserve">, nodoAuto * nuevo). 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Agrega un nuevo nodo al final de la lista (utilizando puntero doble) 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3) int </w:t>
      </w:r>
      <w:r w:rsidDel="00000000" w:rsidR="00000000" w:rsidRPr="00000000">
        <w:rPr>
          <w:b w:val="1"/>
          <w:rtl w:val="0"/>
        </w:rPr>
        <w:t xml:space="preserve">insertarCelda</w:t>
      </w:r>
      <w:r w:rsidDel="00000000" w:rsidR="00000000" w:rsidRPr="00000000">
        <w:rPr>
          <w:rtl w:val="0"/>
        </w:rPr>
        <w:t xml:space="preserve">(automovil A [ ], int dim, automovil dato, int validos). Inserta el nuevo automóvil en el arreglo, de manera de conservarlo ordenado por </w:t>
      </w:r>
      <w:r w:rsidDel="00000000" w:rsidR="00000000" w:rsidRPr="00000000">
        <w:rPr>
          <w:b w:val="1"/>
          <w:rtl w:val="0"/>
        </w:rPr>
        <w:t xml:space="preserve">valor</w:t>
      </w:r>
      <w:r w:rsidDel="00000000" w:rsidR="00000000" w:rsidRPr="00000000">
        <w:rPr>
          <w:rtl w:val="0"/>
        </w:rPr>
        <w:t xml:space="preserve"> en forma creciente. </w:t>
      </w:r>
      <w:r w:rsidDel="00000000" w:rsidR="00000000" w:rsidRPr="00000000">
        <w:rPr>
          <w:b w:val="1"/>
          <w:rtl w:val="0"/>
        </w:rPr>
        <w:t xml:space="preserve">válidos </w:t>
      </w:r>
      <w:r w:rsidDel="00000000" w:rsidR="00000000" w:rsidRPr="00000000">
        <w:rPr>
          <w:rtl w:val="0"/>
        </w:rPr>
        <w:t xml:space="preserve">es la cantidad de datos que tiene el arreglo y retorna validos+1. Al inicio </w:t>
      </w:r>
      <w:r w:rsidDel="00000000" w:rsidR="00000000" w:rsidRPr="00000000">
        <w:rPr>
          <w:b w:val="1"/>
          <w:rtl w:val="0"/>
        </w:rPr>
        <w:t xml:space="preserve">validos </w:t>
      </w:r>
      <w:r w:rsidDel="00000000" w:rsidR="00000000" w:rsidRPr="00000000">
        <w:rPr>
          <w:rtl w:val="0"/>
        </w:rPr>
        <w:t xml:space="preserve">vale 0. 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4) void </w:t>
      </w:r>
      <w:r w:rsidDel="00000000" w:rsidR="00000000" w:rsidRPr="00000000">
        <w:rPr>
          <w:b w:val="1"/>
          <w:rtl w:val="0"/>
        </w:rPr>
        <w:t xml:space="preserve">agregarMuchos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b w:val="1"/>
          <w:rtl w:val="0"/>
        </w:rPr>
        <w:t xml:space="preserve">nodoAuto * * 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ista). 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 xml:space="preserve">Esta función pide al usuario el ingreso de los datos de un automovil, crea un nodo y lo agrega al final de la lista (invocando a la función 2). 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 xml:space="preserve">5) int </w:t>
      </w:r>
      <w:r w:rsidDel="00000000" w:rsidR="00000000" w:rsidRPr="00000000">
        <w:rPr>
          <w:b w:val="1"/>
          <w:rtl w:val="0"/>
        </w:rPr>
        <w:t xml:space="preserve">pasar</w:t>
      </w:r>
      <w:r w:rsidDel="00000000" w:rsidR="00000000" w:rsidRPr="00000000">
        <w:rPr>
          <w:rtl w:val="0"/>
        </w:rPr>
        <w:t xml:space="preserve">(nodoAuto * lista, automovil A[ ], int dim). 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 xml:space="preserve">Esta función pasa el contenido de la lista al arreglo A, de forma de crear un arreglo ordenado. Para ello debe recorrer la lista e insertar los datos al arreglo usando la función 3. 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  <w:t xml:space="preserve">6) void </w:t>
      </w:r>
      <w:r w:rsidDel="00000000" w:rsidR="00000000" w:rsidRPr="00000000">
        <w:rPr>
          <w:b w:val="1"/>
          <w:rtl w:val="0"/>
        </w:rPr>
        <w:t xml:space="preserve">mostrarArregloRecursivo</w:t>
      </w:r>
      <w:r w:rsidDel="00000000" w:rsidR="00000000" w:rsidRPr="00000000">
        <w:rPr>
          <w:rtl w:val="0"/>
        </w:rPr>
        <w:t xml:space="preserve">(automovil A[ ], int i, int pos). 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  <w:t xml:space="preserve">Muestra el arreglo en forma recursiva, desde la posición cero hasta la posición pos. El parámetro i representa la posición actual del arreglo a mostrar. 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  <w:t xml:space="preserve">7) Hacer una función </w:t>
      </w:r>
      <w:r w:rsidDel="00000000" w:rsidR="00000000" w:rsidRPr="00000000">
        <w:rPr>
          <w:b w:val="1"/>
          <w:rtl w:val="0"/>
        </w:rPr>
        <w:t xml:space="preserve">recursiva</w:t>
      </w:r>
      <w:r w:rsidDel="00000000" w:rsidR="00000000" w:rsidRPr="00000000">
        <w:rPr>
          <w:rtl w:val="0"/>
        </w:rPr>
        <w:t xml:space="preserve"> que </w:t>
      </w:r>
      <w:r w:rsidDel="00000000" w:rsidR="00000000" w:rsidRPr="00000000">
        <w:rPr>
          <w:b w:val="1"/>
          <w:rtl w:val="0"/>
        </w:rPr>
        <w:t xml:space="preserve">sume</w:t>
      </w:r>
      <w:r w:rsidDel="00000000" w:rsidR="00000000" w:rsidRPr="00000000">
        <w:rPr>
          <w:rtl w:val="0"/>
        </w:rPr>
        <w:t xml:space="preserve"> el valor de los automóviles de la lista que tengan patente “</w:t>
      </w:r>
      <w:r w:rsidDel="00000000" w:rsidR="00000000" w:rsidRPr="00000000">
        <w:rPr>
          <w:b w:val="1"/>
          <w:rtl w:val="0"/>
        </w:rPr>
        <w:t xml:space="preserve">par</w:t>
      </w:r>
      <w:r w:rsidDel="00000000" w:rsidR="00000000" w:rsidRPr="00000000">
        <w:rPr>
          <w:rtl w:val="0"/>
        </w:rPr>
        <w:t xml:space="preserve">”. Además, deberá pensar una </w:t>
      </w:r>
      <w:r w:rsidDel="00000000" w:rsidR="00000000" w:rsidRPr="00000000">
        <w:rPr>
          <w:b w:val="1"/>
          <w:rtl w:val="0"/>
        </w:rPr>
        <w:t xml:space="preserve">función</w:t>
      </w:r>
      <w:r w:rsidDel="00000000" w:rsidR="00000000" w:rsidRPr="00000000">
        <w:rPr>
          <w:rtl w:val="0"/>
        </w:rPr>
        <w:t xml:space="preserve"> que determine si la patente es </w:t>
      </w:r>
      <w:r w:rsidDel="00000000" w:rsidR="00000000" w:rsidRPr="00000000">
        <w:rPr>
          <w:b w:val="1"/>
          <w:rtl w:val="0"/>
        </w:rPr>
        <w:t xml:space="preserve">par o no</w:t>
      </w:r>
      <w:r w:rsidDel="00000000" w:rsidR="00000000" w:rsidRPr="00000000">
        <w:rPr>
          <w:rtl w:val="0"/>
        </w:rPr>
        <w:t xml:space="preserve">. (Aclaración: las patentes tienen el formato “</w:t>
      </w:r>
      <w:r w:rsidDel="00000000" w:rsidR="00000000" w:rsidRPr="00000000">
        <w:rPr>
          <w:b w:val="1"/>
          <w:rtl w:val="0"/>
        </w:rPr>
        <w:t xml:space="preserve">AAA123</w:t>
      </w:r>
      <w:r w:rsidDel="00000000" w:rsidR="00000000" w:rsidRPr="00000000">
        <w:rPr>
          <w:rtl w:val="0"/>
        </w:rPr>
        <w:t xml:space="preserve">”, piense cómo hará para evaluar si el componente numérico es par o impar).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  <w:t xml:space="preserve">8) Hacer una función </w:t>
      </w:r>
      <w:r w:rsidDel="00000000" w:rsidR="00000000" w:rsidRPr="00000000">
        <w:rPr>
          <w:b w:val="1"/>
          <w:rtl w:val="0"/>
        </w:rPr>
        <w:t xml:space="preserve">main</w:t>
      </w:r>
      <w:r w:rsidDel="00000000" w:rsidR="00000000" w:rsidRPr="00000000">
        <w:rPr>
          <w:rtl w:val="0"/>
        </w:rPr>
        <w:t xml:space="preserve">() para usar lo anterior.</w:t>
      </w:r>
    </w:p>
    <w:sectPr>
      <w:headerReference r:id="rId6" w:type="default"/>
      <w:pgSz w:h="16834" w:w="11909" w:orient="portrait"/>
      <w:pgMar w:bottom="1440" w:top="1440" w:left="1440" w:right="99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Verdan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6">
    <w:pPr>
      <w:pageBreakBefore w:val="0"/>
      <w:rPr>
        <w:rFonts w:ascii="Verdana" w:cs="Verdana" w:eastAsia="Verdana" w:hAnsi="Verdana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7">
    <w:pPr>
      <w:pageBreakBefore w:val="0"/>
      <w:rPr>
        <w:rFonts w:ascii="Verdana" w:cs="Verdana" w:eastAsia="Verdana" w:hAnsi="Verdana"/>
        <w:i w:val="1"/>
      </w:rPr>
    </w:pPr>
    <w:r w:rsidDel="00000000" w:rsidR="00000000" w:rsidRPr="00000000">
      <w:rPr>
        <w:rFonts w:ascii="Verdana" w:cs="Verdana" w:eastAsia="Verdana" w:hAnsi="Verdana"/>
        <w:i w:val="1"/>
        <w:rtl w:val="0"/>
      </w:rPr>
      <w:t xml:space="preserve">Programación 2 – Laboratorio 2</w:t>
    </w:r>
  </w:p>
  <w:p w:rsidR="00000000" w:rsidDel="00000000" w:rsidP="00000000" w:rsidRDefault="00000000" w:rsidRPr="00000000" w14:paraId="00000028">
    <w:pPr>
      <w:pageBreakBefore w:val="0"/>
      <w:rPr>
        <w:rFonts w:ascii="Verdana" w:cs="Verdana" w:eastAsia="Verdana" w:hAnsi="Verdana"/>
        <w:i w:val="1"/>
      </w:rPr>
    </w:pPr>
    <w:r w:rsidDel="00000000" w:rsidR="00000000" w:rsidRPr="00000000">
      <w:rPr>
        <w:rFonts w:ascii="Verdana" w:cs="Verdana" w:eastAsia="Verdana" w:hAnsi="Verdana"/>
        <w:i w:val="1"/>
        <w:rtl w:val="0"/>
      </w:rPr>
      <w:t xml:space="preserve">Práctica Primer Parcial 2019</w:t>
    </w:r>
  </w:p>
  <w:p w:rsidR="00000000" w:rsidDel="00000000" w:rsidP="00000000" w:rsidRDefault="00000000" w:rsidRPr="00000000" w14:paraId="00000029">
    <w:pPr>
      <w:pageBreakBefore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