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20BF" w14:textId="77777777" w:rsidR="00AC00B9" w:rsidRDefault="00AC00B9">
      <w:pPr>
        <w:spacing w:after="0"/>
      </w:pPr>
    </w:p>
    <w:p w14:paraId="23751B41" w14:textId="77777777" w:rsidR="00AC00B9" w:rsidRDefault="00AC00B9">
      <w:pPr>
        <w:spacing w:after="0"/>
      </w:pPr>
    </w:p>
    <w:p w14:paraId="5EA33FB6" w14:textId="77777777" w:rsidR="00AC00B9" w:rsidRDefault="00AC00B9">
      <w:pPr>
        <w:spacing w:after="0"/>
      </w:pPr>
    </w:p>
    <w:p w14:paraId="37D024AD" w14:textId="77777777" w:rsidR="00AC00B9" w:rsidRDefault="00AC00B9">
      <w:pPr>
        <w:spacing w:after="0"/>
      </w:pPr>
    </w:p>
    <w:p w14:paraId="471BC87B" w14:textId="77777777" w:rsidR="00AC00B9" w:rsidRDefault="00AC00B9">
      <w:pPr>
        <w:spacing w:after="0"/>
      </w:pPr>
    </w:p>
    <w:p w14:paraId="0FE6E30A" w14:textId="77777777" w:rsidR="00AC00B9" w:rsidRPr="00757453" w:rsidRDefault="00691974">
      <w:pPr>
        <w:spacing w:after="280"/>
        <w:jc w:val="center"/>
        <w:rPr>
          <w:lang w:val="es-AR"/>
        </w:rPr>
      </w:pPr>
      <w:r w:rsidRPr="00757453">
        <w:rPr>
          <w:b/>
          <w:color w:val="7A5A00"/>
          <w:lang w:val="es-AR"/>
        </w:rPr>
        <w:t>GUÍA DE ESTUDIO</w:t>
      </w:r>
    </w:p>
    <w:p w14:paraId="27A0ADA2" w14:textId="77777777" w:rsidR="00AC00B9" w:rsidRPr="00757453" w:rsidRDefault="00691974">
      <w:pPr>
        <w:spacing w:after="140"/>
        <w:jc w:val="center"/>
        <w:rPr>
          <w:lang w:val="es-AR"/>
        </w:rPr>
      </w:pPr>
      <w:r w:rsidRPr="00757453">
        <w:rPr>
          <w:b/>
          <w:color w:val="16324F"/>
          <w:sz w:val="60"/>
          <w:lang w:val="es-AR"/>
        </w:rPr>
        <w:t>Programación Web</w:t>
      </w:r>
    </w:p>
    <w:p w14:paraId="5A31DFC4" w14:textId="77777777" w:rsidR="00AC00B9" w:rsidRPr="00757453" w:rsidRDefault="00691974">
      <w:pPr>
        <w:spacing w:after="400"/>
        <w:jc w:val="center"/>
        <w:rPr>
          <w:lang w:val="es-AR"/>
        </w:rPr>
      </w:pPr>
      <w:r w:rsidRPr="00757453">
        <w:rPr>
          <w:color w:val="36556B"/>
          <w:sz w:val="30"/>
          <w:lang w:val="es-AR"/>
        </w:rPr>
        <w:t>HTML, CSS, Responsive Design y JavaScript</w:t>
      </w:r>
    </w:p>
    <w:p w14:paraId="466239B8" w14:textId="77777777" w:rsidR="00AC00B9" w:rsidRPr="00757453" w:rsidRDefault="00AC00B9">
      <w:pPr>
        <w:pBdr>
          <w:bottom w:val="single" w:sz="8" w:space="6" w:color="C6D2DE"/>
        </w:pBdr>
        <w:jc w:val="center"/>
        <w:rPr>
          <w:lang w:val="es-AR"/>
        </w:rPr>
      </w:pPr>
    </w:p>
    <w:p w14:paraId="414D27AD" w14:textId="77777777" w:rsidR="00AC00B9" w:rsidRPr="00757453" w:rsidRDefault="00691974">
      <w:pPr>
        <w:spacing w:before="360" w:after="360"/>
        <w:jc w:val="center"/>
        <w:rPr>
          <w:lang w:val="es-AR"/>
        </w:rPr>
      </w:pPr>
      <w:r w:rsidRPr="00757453">
        <w:rPr>
          <w:i/>
          <w:color w:val="6B7280"/>
          <w:lang w:val="es-AR"/>
        </w:rPr>
        <w:t>Para entender, practicar y explicar los conceptos con seguridad.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:rsidRPr="00757453" w14:paraId="0FD44988" w14:textId="77777777">
        <w:trPr>
          <w:cantSplit/>
        </w:trPr>
        <w:tc>
          <w:tcPr>
            <w:tcW w:w="9360" w:type="dxa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FDE6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Cómo usar esta guía. </w:t>
            </w:r>
            <w:r w:rsidRPr="00757453">
              <w:rPr>
                <w:sz w:val="21"/>
                <w:lang w:val="es-AR"/>
              </w:rPr>
              <w:t>Leé una sección, copiá el ejemplo, modificá algo y recién después seguí. No memorices etiquetas sueltas: relacioná estructura (HTML), presentación (CSS) y comportamiento (JavaScript).</w:t>
            </w:r>
          </w:p>
        </w:tc>
      </w:tr>
    </w:tbl>
    <w:p w14:paraId="5E15AC3D" w14:textId="77777777" w:rsidR="00AC00B9" w:rsidRPr="00757453" w:rsidRDefault="00AC00B9">
      <w:pPr>
        <w:spacing w:after="20"/>
        <w:rPr>
          <w:lang w:val="es-AR"/>
        </w:rPr>
      </w:pPr>
    </w:p>
    <w:p w14:paraId="007D8518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br w:type="page"/>
      </w:r>
    </w:p>
    <w:p w14:paraId="6A679088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lastRenderedPageBreak/>
        <w:t>1. El mapa mental de una página web</w:t>
      </w:r>
    </w:p>
    <w:p w14:paraId="22208EB2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Una web se entiende mejor si separás tres responsabilidades. HTML dice qué contenido existe; CSS define cómo se ve y se ordena; JavaScript agrega comportamiento y responde a las acciones de la persona usuaria.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400"/>
        <w:gridCol w:w="4460"/>
      </w:tblGrid>
      <w:tr w:rsidR="00AC00B9" w14:paraId="2DCEF821" w14:textId="77777777">
        <w:trPr>
          <w:cantSplit/>
        </w:trPr>
        <w:tc>
          <w:tcPr>
            <w:tcW w:w="1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0713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Capa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3786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Pregunta que responde</w:t>
            </w:r>
          </w:p>
        </w:tc>
        <w:tc>
          <w:tcPr>
            <w:tcW w:w="4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DE6E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Ejemplo</w:t>
            </w:r>
          </w:p>
        </w:tc>
      </w:tr>
      <w:tr w:rsidR="00AC00B9" w:rsidRPr="00757453" w14:paraId="20F622FC" w14:textId="77777777">
        <w:trPr>
          <w:cantSplit/>
        </w:trPr>
        <w:tc>
          <w:tcPr>
            <w:tcW w:w="1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DF7A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HTML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5530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¿Qué hay en la página?</w:t>
            </w:r>
          </w:p>
        </w:tc>
        <w:tc>
          <w:tcPr>
            <w:tcW w:w="4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F4AA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Un título, un formulario, una tabla, una imagen.</w:t>
            </w:r>
          </w:p>
        </w:tc>
      </w:tr>
      <w:tr w:rsidR="00AC00B9" w:rsidRPr="00757453" w14:paraId="1BC1BCBD" w14:textId="77777777">
        <w:trPr>
          <w:cantSplit/>
        </w:trPr>
        <w:tc>
          <w:tcPr>
            <w:tcW w:w="1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CF8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CSS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276F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¿Cómo se ve y se distribuye?</w:t>
            </w:r>
          </w:p>
        </w:tc>
        <w:tc>
          <w:tcPr>
            <w:tcW w:w="4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D2C6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Colores, tipografía, márgenes, Grid, Flexbox.</w:t>
            </w:r>
          </w:p>
        </w:tc>
      </w:tr>
      <w:tr w:rsidR="00AC00B9" w:rsidRPr="00757453" w14:paraId="03B461AE" w14:textId="77777777">
        <w:trPr>
          <w:cantSplit/>
        </w:trPr>
        <w:tc>
          <w:tcPr>
            <w:tcW w:w="1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6B16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JavaScript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0F53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¿Qué pasa cuando alguien interactúa?</w:t>
            </w:r>
          </w:p>
        </w:tc>
        <w:tc>
          <w:tcPr>
            <w:tcW w:w="4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9F06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Validar, calcular, mostrar/ocultar, pedir datos.</w:t>
            </w:r>
          </w:p>
        </w:tc>
      </w:tr>
      <w:tr w:rsidR="00AC00B9" w:rsidRPr="00757453" w14:paraId="2C9F16F4" w14:textId="77777777">
        <w:trPr>
          <w:cantSplit/>
        </w:trPr>
        <w:tc>
          <w:tcPr>
            <w:tcW w:w="9360" w:type="dxa"/>
            <w:gridSpan w:val="3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020A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Idea clave. </w:t>
            </w:r>
            <w:r w:rsidRPr="00757453">
              <w:rPr>
                <w:sz w:val="21"/>
                <w:lang w:val="es-AR"/>
              </w:rPr>
              <w:t>No intentes usar JavaScript para arreglar un problema que corresponde a HTML o CSS. Primero construí una estructura semántica, después diseñala y al final agregá interactividad.</w:t>
            </w:r>
          </w:p>
        </w:tc>
      </w:tr>
    </w:tbl>
    <w:p w14:paraId="6E4056A5" w14:textId="77777777" w:rsidR="00AC00B9" w:rsidRPr="00757453" w:rsidRDefault="00AC00B9">
      <w:pPr>
        <w:spacing w:after="20"/>
        <w:rPr>
          <w:lang w:val="es-AR"/>
        </w:rPr>
      </w:pPr>
    </w:p>
    <w:p w14:paraId="3548E723" w14:textId="77777777" w:rsidR="00AC00B9" w:rsidRDefault="00691974">
      <w:pPr>
        <w:pStyle w:val="Ttulo2"/>
      </w:pPr>
      <w:r>
        <w:rPr>
          <w:rFonts w:ascii="Calibri" w:hAnsi="Calibri"/>
        </w:rPr>
        <w:t>Ruta de estudio sugerida</w:t>
      </w:r>
    </w:p>
    <w:p w14:paraId="48D7F278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HTML semántico y contenido: creá una página simple que se lea bien aunque no tenga estilos.</w:t>
      </w:r>
    </w:p>
    <w:p w14:paraId="1F7DCDBF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CSS básico: selectores, cascada y modelo de caja. Aprendé a inspeccionar lo que ocupa cada elemento.</w:t>
      </w:r>
    </w:p>
    <w:p w14:paraId="384ADE4C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Layout: resolvé componentes con Flexbox y páginas con Grid.</w:t>
      </w:r>
    </w:p>
    <w:p w14:paraId="2B3ECF25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Responsive: empezá por móvil y cambiá el diseño cuando el contenido lo necesite.</w:t>
      </w:r>
    </w:p>
    <w:p w14:paraId="239D8780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JavaScript: empezá con datos y decisiones; después manipulá el DOM y conectá eventos.</w:t>
      </w:r>
    </w:p>
    <w:p w14:paraId="6D63F0CB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2. HTML: estructura con significado</w:t>
      </w:r>
    </w:p>
    <w:p w14:paraId="2E199DE6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HTML no es decoración: describe el contenido. Una página bien estructurada ayuda a las personas, a los lectores de pantalla y a los buscadores.</w:t>
      </w:r>
    </w:p>
    <w:p w14:paraId="27CB47AA" w14:textId="77777777" w:rsidR="00AC00B9" w:rsidRDefault="00691974">
      <w:pPr>
        <w:pStyle w:val="Ttulo2"/>
      </w:pPr>
      <w:r>
        <w:rPr>
          <w:rFonts w:ascii="Calibri" w:hAnsi="Calibri"/>
        </w:rPr>
        <w:t>2.1 Esqueleto mínimo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14:paraId="6FD2AE82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06B2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t>&lt;!doctype html&gt;</w:t>
            </w:r>
            <w:r>
              <w:rPr>
                <w:rFonts w:ascii="Consolas" w:hAnsi="Consolas"/>
                <w:color w:val="111827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&lt;head&gt;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t xml:space="preserve">    &lt;title&gt;Mi primera página&lt;/title&gt;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&lt;link rel="stylesheet" href="styles.css"&gt;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&lt;/head&gt;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&lt;body&gt;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&lt;main&gt;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  &lt;h1&gt;Hola, web&lt;/h1&gt;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  &lt;p&gt;Este es el contenido principal.&lt;/p&gt;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&lt;/main&gt;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&lt;script src="app.js"&gt;&lt;/script&gt;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&lt;/body&gt;</w:t>
            </w:r>
            <w:r>
              <w:rPr>
                <w:rFonts w:ascii="Consolas" w:hAnsi="Consolas"/>
                <w:color w:val="111827"/>
                <w:sz w:val="17"/>
              </w:rPr>
              <w:br/>
              <w:t>&lt;/html&gt;</w:t>
            </w:r>
          </w:p>
        </w:tc>
      </w:tr>
    </w:tbl>
    <w:p w14:paraId="007D94E3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&lt;!doctype html&gt; activa el modo HTML5.</w:t>
      </w:r>
    </w:p>
    <w:p w14:paraId="6CC56C0E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lang="es" indica el idioma principal del documento.</w:t>
      </w:r>
    </w:p>
    <w:p w14:paraId="6CCF39A3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lastRenderedPageBreak/>
        <w:t>meta viewport permite que el ancho visual se adapte al dispositivo; es imprescindible en diseño responsive.</w:t>
      </w:r>
    </w:p>
    <w:p w14:paraId="64E324D0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head contiene metadatos y enlaces a recursos; body contiene lo visible.</w:t>
      </w:r>
    </w:p>
    <w:p w14:paraId="7908307A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title aparece en la pestaña del navegador. script suele ir al final del body para que el HTML exista antes de usarlo.</w:t>
      </w:r>
    </w:p>
    <w:p w14:paraId="4A38AE42" w14:textId="77777777" w:rsidR="00AC00B9" w:rsidRDefault="00691974">
      <w:pPr>
        <w:pStyle w:val="Ttulo2"/>
      </w:pPr>
      <w:r>
        <w:rPr>
          <w:rFonts w:ascii="Calibri" w:hAnsi="Calibri"/>
        </w:rPr>
        <w:t>2.2 Etiquetas semánticas que conviene reconocer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3800"/>
        <w:gridCol w:w="3810"/>
      </w:tblGrid>
      <w:tr w:rsidR="00AC00B9" w14:paraId="692BFCB0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F037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Etiqueta</w:t>
            </w:r>
          </w:p>
        </w:tc>
        <w:tc>
          <w:tcPr>
            <w:tcW w:w="3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70CE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Cuándo usarla</w:t>
            </w:r>
          </w:p>
        </w:tc>
        <w:tc>
          <w:tcPr>
            <w:tcW w:w="3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6E5F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No la reemplaces por...</w:t>
            </w:r>
          </w:p>
        </w:tc>
      </w:tr>
      <w:tr w:rsidR="00AC00B9" w:rsidRPr="00757453" w14:paraId="7532C60D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E565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header / footer</w:t>
            </w:r>
          </w:p>
        </w:tc>
        <w:tc>
          <w:tcPr>
            <w:tcW w:w="3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3E63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Cabecera o pie de una página o sección.</w:t>
            </w:r>
          </w:p>
        </w:tc>
        <w:tc>
          <w:tcPr>
            <w:tcW w:w="3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4EFC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Un div genérico si la función es claramente cabecera/pie.</w:t>
            </w:r>
          </w:p>
        </w:tc>
      </w:tr>
      <w:tr w:rsidR="00AC00B9" w:rsidRPr="00757453" w14:paraId="490DD9B7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DCE2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nav</w:t>
            </w:r>
          </w:p>
        </w:tc>
        <w:tc>
          <w:tcPr>
            <w:tcW w:w="3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93C1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Bloque de enlaces de navegación principal.</w:t>
            </w:r>
          </w:p>
        </w:tc>
        <w:tc>
          <w:tcPr>
            <w:tcW w:w="3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4228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Una lista de enlaces sin contexto.</w:t>
            </w:r>
          </w:p>
        </w:tc>
      </w:tr>
      <w:tr w:rsidR="00AC00B9" w:rsidRPr="00757453" w14:paraId="4133B991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0B83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main</w:t>
            </w:r>
          </w:p>
        </w:tc>
        <w:tc>
          <w:tcPr>
            <w:tcW w:w="3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65BF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Contenido principal único de la página.</w:t>
            </w:r>
          </w:p>
        </w:tc>
        <w:tc>
          <w:tcPr>
            <w:tcW w:w="3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4354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Varios main en la misma página.</w:t>
            </w:r>
          </w:p>
        </w:tc>
      </w:tr>
      <w:tr w:rsidR="00AC00B9" w:rsidRPr="00757453" w14:paraId="0E17C0F9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D786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section / article / aside</w:t>
            </w:r>
          </w:p>
        </w:tc>
        <w:tc>
          <w:tcPr>
            <w:tcW w:w="3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2672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Tema, contenido independiente o información secundaria.</w:t>
            </w:r>
          </w:p>
        </w:tc>
        <w:tc>
          <w:tcPr>
            <w:tcW w:w="3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9325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Divs sin significado por costumbre.</w:t>
            </w:r>
          </w:p>
        </w:tc>
      </w:tr>
      <w:tr w:rsidR="00AC00B9" w:rsidRPr="00757453" w14:paraId="2D983303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C25C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h1 a h6</w:t>
            </w:r>
          </w:p>
        </w:tc>
        <w:tc>
          <w:tcPr>
            <w:tcW w:w="3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1C36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Jerarquía de títulos, no tamaño visual.</w:t>
            </w:r>
          </w:p>
        </w:tc>
        <w:tc>
          <w:tcPr>
            <w:tcW w:w="38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26D3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Saltar niveles solo porque se ve más chico.</w:t>
            </w:r>
          </w:p>
        </w:tc>
      </w:tr>
      <w:tr w:rsidR="00AC00B9" w:rsidRPr="00757453" w14:paraId="1CED603C" w14:textId="77777777">
        <w:trPr>
          <w:cantSplit/>
        </w:trPr>
        <w:tc>
          <w:tcPr>
            <w:tcW w:w="9360" w:type="dxa"/>
            <w:gridSpan w:val="3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C312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Regla para decidir. </w:t>
            </w:r>
            <w:r w:rsidRPr="00757453">
              <w:rPr>
                <w:sz w:val="21"/>
                <w:lang w:val="es-AR"/>
              </w:rPr>
              <w:t>Si al quitar las clases CSS el elemento sigue teniendo un papel claro en la lectura, elegí la etiqueta semántica que expresa ese papel. Usá div y span solo cuando no exista una opción con mejor significado.</w:t>
            </w:r>
          </w:p>
        </w:tc>
      </w:tr>
    </w:tbl>
    <w:p w14:paraId="59919757" w14:textId="77777777" w:rsidR="00AC00B9" w:rsidRPr="00757453" w:rsidRDefault="00AC00B9">
      <w:pPr>
        <w:spacing w:after="20"/>
        <w:rPr>
          <w:lang w:val="es-AR"/>
        </w:rPr>
      </w:pPr>
    </w:p>
    <w:p w14:paraId="4167D1A0" w14:textId="77777777" w:rsidR="00AC00B9" w:rsidRDefault="00691974">
      <w:pPr>
        <w:pStyle w:val="Ttulo2"/>
      </w:pPr>
      <w:r>
        <w:rPr>
          <w:rFonts w:ascii="Calibri" w:hAnsi="Calibri"/>
        </w:rPr>
        <w:t>2.3 Enlaces, imágenes y listas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:rsidRPr="00757453" w14:paraId="5F5B2264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CBFA" w14:textId="77777777" w:rsidR="00AC00B9" w:rsidRPr="00757453" w:rsidRDefault="00691974">
            <w:pPr>
              <w:spacing w:before="40" w:after="40" w:line="252" w:lineRule="auto"/>
              <w:rPr>
                <w:lang w:val="es-AR"/>
              </w:rPr>
            </w:pP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t>&lt;a href="https://utn.edu.ar"&gt;Visitar UTN&lt;/a&gt;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&lt;img src="equipo.jpg" alt="Tres estudiantes programando juntos"&gt;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&lt;ul&gt;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&lt;li&gt;HTML: estructura&lt;/li&gt;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&lt;li&gt;CSS: presentación&lt;/li&gt;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&lt;/ul&gt;</w:t>
            </w:r>
          </w:p>
        </w:tc>
      </w:tr>
    </w:tbl>
    <w:p w14:paraId="464337BC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El atributo alt de una imagen explica su contenido o propósito. Si es puramente decorativa, usá alt="".</w:t>
      </w:r>
    </w:p>
    <w:p w14:paraId="1BBE063C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Usá ul cuando el orden no cambia el significado y ol cuando el orden sí importa.</w:t>
      </w:r>
    </w:p>
    <w:p w14:paraId="6401E497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El texto del enlace debe explicar el destino: mejor “Ver la guía de Flexbox” que “hacé clic aquí”.</w:t>
      </w:r>
    </w:p>
    <w:p w14:paraId="37AB68EC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3. Tablas y formularios: datos e interacción</w:t>
      </w:r>
    </w:p>
    <w:p w14:paraId="45E4E712" w14:textId="77777777" w:rsidR="00AC00B9" w:rsidRPr="00757453" w:rsidRDefault="00691974">
      <w:pPr>
        <w:pStyle w:val="Ttulo2"/>
        <w:rPr>
          <w:lang w:val="es-AR"/>
        </w:rPr>
      </w:pPr>
      <w:r w:rsidRPr="00757453">
        <w:rPr>
          <w:rFonts w:ascii="Calibri" w:hAnsi="Calibri"/>
          <w:lang w:val="es-AR"/>
        </w:rPr>
        <w:t>3.1 Tablas HTML: solo para datos tabulares</w:t>
      </w:r>
    </w:p>
    <w:p w14:paraId="7981865C" w14:textId="77777777" w:rsidR="00AC00B9" w:rsidRDefault="00691974">
      <w:r w:rsidRPr="00757453">
        <w:rPr>
          <w:lang w:val="es-AR"/>
        </w:rPr>
        <w:t xml:space="preserve">Una tabla representa información que se entiende al cruzar filas y columnas: horarios, comparativas, precios, métricas. </w:t>
      </w:r>
      <w:r>
        <w:t>No se usa para acomodar visualmente una página.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14:paraId="6EFF9F50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7C0B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lastRenderedPageBreak/>
              <w:t>&lt;table&gt;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&lt;caption&gt;Horas de estudio por tema&lt;/caption&gt;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&lt;thead&gt;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&lt;tr&gt;&lt;th scope="col"&gt;Tema&lt;/th&gt;&lt;th scope="col"&gt;Horas&lt;/th&gt;&lt;/tr&gt;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&lt;/thead&gt;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&lt;tbody&gt;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&lt;tr&gt;&lt;th scope="row"&gt;CSS&lt;/th&gt;&lt;td&gt;4&lt;/td&gt;&lt;/tr&gt;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&lt;tr&gt;&lt;th scope="row"&gt;JavaScript&lt;/th&gt;&lt;td&gt;6&lt;/td&gt;&lt;/tr&gt;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&lt;/tbody&gt;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&lt;tfoot&gt;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&lt;tr&gt;&lt;th scope="row"&gt;Total&lt;/th&gt;&lt;td&gt;10&lt;/td&gt;&lt;/tr&gt;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&lt;/tfoot&gt;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t>&lt;/table&gt;</w:t>
            </w:r>
          </w:p>
        </w:tc>
      </w:tr>
    </w:tbl>
    <w:p w14:paraId="5F8FC0DD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caption explica el propósito de la tabla antes de recorrerla.</w:t>
      </w:r>
    </w:p>
    <w:p w14:paraId="28E6C16B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thead, tbody y tfoot separan encabezado, datos y resumen.</w:t>
      </w:r>
    </w:p>
    <w:p w14:paraId="3796E543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th es un encabezado; scope="col" o scope="row" relaciona ese encabezado con sus celdas para tecnologías asistivas.</w:t>
      </w:r>
    </w:p>
    <w:p w14:paraId="32E60871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colspan y rowspan fusionan celdas, pero usalos con moderación: tablas simples se entienden mejor.</w:t>
      </w:r>
    </w:p>
    <w:p w14:paraId="3DDEAD5E" w14:textId="77777777" w:rsidR="00AC00B9" w:rsidRDefault="00691974">
      <w:pPr>
        <w:pStyle w:val="Ttulo2"/>
      </w:pPr>
      <w:r>
        <w:rPr>
          <w:rFonts w:ascii="Calibri" w:hAnsi="Calibri"/>
        </w:rPr>
        <w:t>3.2 Formularios accesibles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750"/>
        <w:gridCol w:w="4010"/>
      </w:tblGrid>
      <w:tr w:rsidR="00AC00B9" w14:paraId="01745308" w14:textId="77777777">
        <w:trPr>
          <w:cantSplit/>
        </w:trPr>
        <w:tc>
          <w:tcPr>
            <w:tcW w:w="9360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D295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t>&lt;form id="contacto"&gt;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&lt;fieldset&gt;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&lt;legend&gt;Datos de contacto&lt;/legend&gt;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&lt;label for="nombre"&gt;Nombre&lt;/label&gt;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t xml:space="preserve">    &lt;input id="nombre" name="nombre" type="text" required&gt;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&lt;label for="correo"&gt;Correo&lt;/label&gt;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&lt;input id="correo" name="correo" type="email" required&gt;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&lt;/fieldset&gt;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&lt;button type="submit"&gt;Enviar&lt;/button&gt;</w:t>
            </w:r>
            <w:r>
              <w:rPr>
                <w:rFonts w:ascii="Consolas" w:hAnsi="Consolas"/>
                <w:color w:val="111827"/>
                <w:sz w:val="17"/>
              </w:rPr>
              <w:br/>
              <w:t>&lt;/form&gt;</w:t>
            </w:r>
          </w:p>
        </w:tc>
      </w:tr>
      <w:tr w:rsidR="00AC00B9" w14:paraId="25A81377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1685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Concepto</w:t>
            </w:r>
          </w:p>
        </w:tc>
        <w:tc>
          <w:tcPr>
            <w:tcW w:w="3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EA7E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Para qué sirve</w:t>
            </w:r>
          </w:p>
        </w:tc>
        <w:tc>
          <w:tcPr>
            <w:tcW w:w="40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EAF3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Detalle importante</w:t>
            </w:r>
          </w:p>
        </w:tc>
      </w:tr>
      <w:tr w:rsidR="00AC00B9" w:rsidRPr="00757453" w14:paraId="7363E62E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95FF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label + for</w:t>
            </w:r>
          </w:p>
        </w:tc>
        <w:tc>
          <w:tcPr>
            <w:tcW w:w="3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3958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Describe el campo y permite enfocarlo al hacer clic.</w:t>
            </w:r>
          </w:p>
        </w:tc>
        <w:tc>
          <w:tcPr>
            <w:tcW w:w="40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B96B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for debe coincidir con el id del control.</w:t>
            </w:r>
          </w:p>
        </w:tc>
      </w:tr>
      <w:tr w:rsidR="00AC00B9" w:rsidRPr="00757453" w14:paraId="4D503745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6846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3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1F1E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Da la clave del dato que se enviará.</w:t>
            </w:r>
          </w:p>
        </w:tc>
        <w:tc>
          <w:tcPr>
            <w:tcW w:w="40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ABFF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Sin name, el control no forma parte del envío.</w:t>
            </w:r>
          </w:p>
        </w:tc>
      </w:tr>
      <w:tr w:rsidR="00AC00B9" w:rsidRPr="00757453" w14:paraId="4F7CA5AD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1F8C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required / type</w:t>
            </w:r>
          </w:p>
        </w:tc>
        <w:tc>
          <w:tcPr>
            <w:tcW w:w="3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EA4A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Validación nativa inicial.</w:t>
            </w:r>
          </w:p>
        </w:tc>
        <w:tc>
          <w:tcPr>
            <w:tcW w:w="40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0E12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type=email, tel, date y number mejoran también el teclado móvil.</w:t>
            </w:r>
          </w:p>
        </w:tc>
      </w:tr>
      <w:tr w:rsidR="00AC00B9" w:rsidRPr="00757453" w14:paraId="62B1CAFE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AF3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fieldset + legend</w:t>
            </w:r>
          </w:p>
        </w:tc>
        <w:tc>
          <w:tcPr>
            <w:tcW w:w="3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DB3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Agrupa campos relacionados.</w:t>
            </w:r>
          </w:p>
        </w:tc>
        <w:tc>
          <w:tcPr>
            <w:tcW w:w="40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F87E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Útil en formularios largos o radios/checkboxes.</w:t>
            </w:r>
          </w:p>
        </w:tc>
      </w:tr>
      <w:tr w:rsidR="00AC00B9" w:rsidRPr="00757453" w14:paraId="3F857D70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6E94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button type</w:t>
            </w:r>
          </w:p>
        </w:tc>
        <w:tc>
          <w:tcPr>
            <w:tcW w:w="3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0AB9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Define la acción del botón.</w:t>
            </w:r>
          </w:p>
        </w:tc>
        <w:tc>
          <w:tcPr>
            <w:tcW w:w="40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FE58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Declaralo siempre: submit, reset o button.</w:t>
            </w:r>
          </w:p>
        </w:tc>
      </w:tr>
      <w:tr w:rsidR="00AC00B9" w:rsidRPr="00757453" w14:paraId="0D5EF0D2" w14:textId="77777777">
        <w:trPr>
          <w:cantSplit/>
        </w:trPr>
        <w:tc>
          <w:tcPr>
            <w:tcW w:w="9360" w:type="dxa"/>
            <w:gridSpan w:val="3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1B1C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No confundas. </w:t>
            </w:r>
            <w:r w:rsidRPr="00757453">
              <w:rPr>
                <w:sz w:val="21"/>
                <w:lang w:val="es-AR"/>
              </w:rPr>
              <w:t>placeholder es una pista breve, no reemplaza a label. Desaparece al escribir y no aporta una etiqueta confiable para accesibilidad.</w:t>
            </w:r>
          </w:p>
        </w:tc>
      </w:tr>
    </w:tbl>
    <w:p w14:paraId="0E494E48" w14:textId="77777777" w:rsidR="00AC00B9" w:rsidRPr="00757453" w:rsidRDefault="00AC00B9">
      <w:pPr>
        <w:spacing w:after="20"/>
        <w:rPr>
          <w:lang w:val="es-AR"/>
        </w:rPr>
      </w:pPr>
    </w:p>
    <w:p w14:paraId="2D4CD728" w14:textId="77777777" w:rsidR="00AC00B9" w:rsidRDefault="00691974">
      <w:pPr>
        <w:pStyle w:val="Ttulo3"/>
      </w:pPr>
      <w:r>
        <w:rPr>
          <w:rFonts w:ascii="Calibri" w:hAnsi="Calibri"/>
        </w:rPr>
        <w:t>Validación nativa antes de JavaScript</w:t>
      </w:r>
    </w:p>
    <w:p w14:paraId="77E6D971" w14:textId="77777777" w:rsidR="00AC00B9" w:rsidRDefault="00691974">
      <w:pPr>
        <w:pStyle w:val="Listaconvietas"/>
      </w:pPr>
      <w:r>
        <w:t>required obliga a completar; minlength y maxlength restringen longitud.</w:t>
      </w:r>
    </w:p>
    <w:p w14:paraId="6E30C1EE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min, max y step controlan números, rangos y fechas.</w:t>
      </w:r>
    </w:p>
    <w:p w14:paraId="5F8CA74B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lastRenderedPageBreak/>
        <w:t>pattern permite una regla con expresión regular; acompañalo de title con el formato esperado.</w:t>
      </w:r>
    </w:p>
    <w:p w14:paraId="31FACE60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disabled no se puede editar ni se envía; readonly no se puede editar pero sí se envía.</w:t>
      </w:r>
    </w:p>
    <w:p w14:paraId="7DCC0273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4. CSS: cómo se aplica un estilo</w:t>
      </w:r>
    </w:p>
    <w:p w14:paraId="16870438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Una regla CSS tiene un selector, propiedades y valores. El selector decide qué elementos se ven afectados; la cascada decide cuál regla gana cuando hay conflicto.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:rsidRPr="00757453" w14:paraId="6EF0750B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975C" w14:textId="77777777" w:rsidR="00AC00B9" w:rsidRPr="00757453" w:rsidRDefault="00691974">
            <w:pPr>
              <w:spacing w:before="40" w:after="40" w:line="252" w:lineRule="auto"/>
              <w:rPr>
                <w:lang w:val="es-AR"/>
              </w:rPr>
            </w:pP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t>.tarjeta {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t xml:space="preserve">  padding: 1rem;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border: 1px solid #cbd5e1;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.tarjeta:hover {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border-color: #2563eb;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}</w:t>
            </w:r>
          </w:p>
        </w:tc>
      </w:tr>
    </w:tbl>
    <w:p w14:paraId="19C711EC" w14:textId="77777777" w:rsidR="00AC00B9" w:rsidRDefault="00691974">
      <w:pPr>
        <w:pStyle w:val="Ttulo2"/>
      </w:pPr>
      <w:r>
        <w:rPr>
          <w:rFonts w:ascii="Calibri" w:hAnsi="Calibri"/>
        </w:rPr>
        <w:t>4.1 Selectores y especificidad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AC00B9" w14:paraId="3D6E37BF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4602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Selector</w:t>
            </w:r>
          </w:p>
        </w:tc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61D8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Ejemplo</w:t>
            </w:r>
          </w:p>
        </w:tc>
        <w:tc>
          <w:tcPr>
            <w:tcW w:w="4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47E6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Qué selecciona</w:t>
            </w:r>
          </w:p>
        </w:tc>
      </w:tr>
      <w:tr w:rsidR="00AC00B9" w14:paraId="339D6017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82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Tipo</w:t>
            </w:r>
          </w:p>
        </w:tc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DB9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p</w:t>
            </w:r>
          </w:p>
        </w:tc>
        <w:tc>
          <w:tcPr>
            <w:tcW w:w="4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0805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Todos los párrafos.</w:t>
            </w:r>
          </w:p>
        </w:tc>
      </w:tr>
      <w:tr w:rsidR="00AC00B9" w:rsidRPr="00757453" w14:paraId="529CDB8B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15A4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Clase</w:t>
            </w:r>
          </w:p>
        </w:tc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12C4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.boton</w:t>
            </w:r>
          </w:p>
        </w:tc>
        <w:tc>
          <w:tcPr>
            <w:tcW w:w="4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A90A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Todo elemento con class="boton".</w:t>
            </w:r>
          </w:p>
        </w:tc>
      </w:tr>
      <w:tr w:rsidR="00AC00B9" w:rsidRPr="00757453" w14:paraId="1254E9A8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4773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ID</w:t>
            </w:r>
          </w:p>
        </w:tc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EC75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#menu</w:t>
            </w:r>
          </w:p>
        </w:tc>
        <w:tc>
          <w:tcPr>
            <w:tcW w:w="4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0AA4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El elemento con id="menu"; debe ser único.</w:t>
            </w:r>
          </w:p>
        </w:tc>
      </w:tr>
      <w:tr w:rsidR="00AC00B9" w:rsidRPr="00757453" w14:paraId="6F31F014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8EB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Atributo</w:t>
            </w:r>
          </w:p>
        </w:tc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2DFF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input[type="email"]</w:t>
            </w:r>
          </w:p>
        </w:tc>
        <w:tc>
          <w:tcPr>
            <w:tcW w:w="4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3A7E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Campos con ese atributo/valor.</w:t>
            </w:r>
          </w:p>
        </w:tc>
      </w:tr>
      <w:tr w:rsidR="00AC00B9" w14:paraId="71672864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163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Combinador</w:t>
            </w:r>
          </w:p>
        </w:tc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2C01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nav a / ul &gt; li</w:t>
            </w:r>
          </w:p>
        </w:tc>
        <w:tc>
          <w:tcPr>
            <w:tcW w:w="4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C4AF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Descendientes / hijos directos.</w:t>
            </w:r>
          </w:p>
        </w:tc>
      </w:tr>
      <w:tr w:rsidR="00AC00B9" w14:paraId="1D84F77A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74B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Pseudo-clase</w:t>
            </w:r>
          </w:p>
        </w:tc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A25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:hover / :focus / :nth-child(2)</w:t>
            </w:r>
          </w:p>
        </w:tc>
        <w:tc>
          <w:tcPr>
            <w:tcW w:w="4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BCBA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Estado o posición.</w:t>
            </w:r>
          </w:p>
        </w:tc>
      </w:tr>
      <w:tr w:rsidR="00AC00B9" w:rsidRPr="00757453" w14:paraId="27DE7DCA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B6E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Pseudo-elemento</w:t>
            </w:r>
          </w:p>
        </w:tc>
        <w:tc>
          <w:tcPr>
            <w:tcW w:w="30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61A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::before / ::after</w:t>
            </w:r>
          </w:p>
        </w:tc>
        <w:tc>
          <w:tcPr>
            <w:tcW w:w="4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18F0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Parte virtual o contenido decorativo.</w:t>
            </w:r>
          </w:p>
        </w:tc>
      </w:tr>
      <w:tr w:rsidR="00AC00B9" w14:paraId="30AF42C6" w14:textId="77777777">
        <w:trPr>
          <w:cantSplit/>
        </w:trPr>
        <w:tc>
          <w:tcPr>
            <w:tcW w:w="9360" w:type="dxa"/>
            <w:gridSpan w:val="3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769E" w14:textId="77777777" w:rsidR="00AC00B9" w:rsidRDefault="00691974">
            <w:pPr>
              <w:spacing w:after="0" w:line="276" w:lineRule="auto"/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Regla de la cascada. </w:t>
            </w:r>
            <w:r w:rsidRPr="00757453">
              <w:rPr>
                <w:sz w:val="21"/>
                <w:lang w:val="es-AR"/>
              </w:rPr>
              <w:t xml:space="preserve">Entre reglas que compiten: normalmente gana la más específica. Si empatan, gana la que aparece después. El orden habitual de peso es etiqueta &lt; clase/atributo/pseudo-clase &lt; ID &lt; estilo inline. </w:t>
            </w:r>
            <w:r>
              <w:rPr>
                <w:sz w:val="21"/>
              </w:rPr>
              <w:t>Preferí clases; evitá !important como solución rápida.</w:t>
            </w:r>
          </w:p>
        </w:tc>
      </w:tr>
    </w:tbl>
    <w:p w14:paraId="4EA16252" w14:textId="77777777" w:rsidR="00AC00B9" w:rsidRDefault="00AC00B9">
      <w:pPr>
        <w:spacing w:after="20"/>
      </w:pPr>
    </w:p>
    <w:p w14:paraId="2045CD11" w14:textId="77777777" w:rsidR="00AC00B9" w:rsidRDefault="00691974">
      <w:pPr>
        <w:pStyle w:val="Ttulo2"/>
      </w:pPr>
      <w:r>
        <w:rPr>
          <w:rFonts w:ascii="Calibri" w:hAnsi="Calibri"/>
        </w:rPr>
        <w:t>4.2 Modelo de caja</w:t>
      </w:r>
    </w:p>
    <w:p w14:paraId="30D8C085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Todo elemento ocupa una caja: contenido, padding, borde y margen. Entenderlo evita la mayoría de los “¿por qué se pasó de ancho?”.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400"/>
        <w:gridCol w:w="4360"/>
      </w:tblGrid>
      <w:tr w:rsidR="00AC00B9" w14:paraId="7BE695DB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82C4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Capa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4183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Está...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3426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Ejemplo de uso</w:t>
            </w:r>
          </w:p>
        </w:tc>
      </w:tr>
      <w:tr w:rsidR="00AC00B9" w14:paraId="63809FAF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DCBB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content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DA9B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En el centro: texto, imagen o hijos.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630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width y height.</w:t>
            </w:r>
          </w:p>
        </w:tc>
      </w:tr>
      <w:tr w:rsidR="00AC00B9" w:rsidRPr="00757453" w14:paraId="62BD6D2A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EE9D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padding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E86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Dentro del borde.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C2C9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Separar el texto del borde de una tarjeta.</w:t>
            </w:r>
          </w:p>
        </w:tc>
      </w:tr>
      <w:tr w:rsidR="00AC00B9" w14:paraId="67F5A843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BD6D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border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B7EA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Alrededor del padding.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8A7D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Marcar un input enfocado.</w:t>
            </w:r>
          </w:p>
        </w:tc>
      </w:tr>
      <w:tr w:rsidR="00AC00B9" w14:paraId="37016826" w14:textId="77777777">
        <w:trPr>
          <w:cantSplit/>
        </w:trPr>
        <w:tc>
          <w:tcPr>
            <w:tcW w:w="1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FDC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lastRenderedPageBreak/>
              <w:t>margin</w:t>
            </w:r>
          </w:p>
        </w:tc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F3F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Fuera de la caja.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274C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Separar secciones vecinas.</w:t>
            </w:r>
          </w:p>
        </w:tc>
      </w:tr>
      <w:tr w:rsidR="00AC00B9" w14:paraId="03BFCE9C" w14:textId="77777777">
        <w:trPr>
          <w:cantSplit/>
        </w:trPr>
        <w:tc>
          <w:tcPr>
            <w:tcW w:w="9360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55F7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t>/* Reset útil: padding y borde no agrandan el ancho declarado */</w:t>
            </w:r>
            <w:r>
              <w:rPr>
                <w:rFonts w:ascii="Consolas" w:hAnsi="Consolas"/>
                <w:color w:val="111827"/>
                <w:sz w:val="17"/>
              </w:rPr>
              <w:br/>
              <w:t>*, *::before, *::after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box-sizing: border-box;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br/>
              <w:t>.panel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width: 100%;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max-width: 42rem;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padding: 1.5rem;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border: 1px solid #cbd5e1;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margin: 2rem auto;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</w:p>
        </w:tc>
      </w:tr>
      <w:tr w:rsidR="00AC00B9" w:rsidRPr="00757453" w14:paraId="0EDD7C1D" w14:textId="77777777">
        <w:trPr>
          <w:cantSplit/>
        </w:trPr>
        <w:tc>
          <w:tcPr>
            <w:tcW w:w="9360" w:type="dxa"/>
            <w:gridSpan w:val="3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DD08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>
              <w:rPr>
                <w:b/>
                <w:color w:val="16324F"/>
                <w:sz w:val="21"/>
              </w:rPr>
              <w:t xml:space="preserve">content-box vs border-box. </w:t>
            </w:r>
            <w:r w:rsidRPr="00757453">
              <w:rPr>
                <w:sz w:val="21"/>
                <w:lang w:val="es-AR"/>
              </w:rPr>
              <w:t>Con content-box, width no incluye padding ni borde. Con border-box, width ya los incluye. Para layouts predecibles, aplicá border-box de forma global.</w:t>
            </w:r>
          </w:p>
        </w:tc>
      </w:tr>
    </w:tbl>
    <w:p w14:paraId="61EF0FEB" w14:textId="77777777" w:rsidR="00AC00B9" w:rsidRPr="00757453" w:rsidRDefault="00AC00B9">
      <w:pPr>
        <w:spacing w:after="20"/>
        <w:rPr>
          <w:lang w:val="es-AR"/>
        </w:rPr>
      </w:pPr>
    </w:p>
    <w:p w14:paraId="2B428ABB" w14:textId="77777777" w:rsidR="00AC00B9" w:rsidRPr="00757453" w:rsidRDefault="00691974">
      <w:pPr>
        <w:pStyle w:val="Ttulo2"/>
        <w:rPr>
          <w:lang w:val="es-AR"/>
        </w:rPr>
      </w:pPr>
      <w:r w:rsidRPr="00757453">
        <w:rPr>
          <w:rFonts w:ascii="Calibri" w:hAnsi="Calibri"/>
          <w:lang w:val="es-AR"/>
        </w:rPr>
        <w:t>4.3 Unidades que vale la pena usar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3250"/>
        <w:gridCol w:w="4360"/>
      </w:tblGrid>
      <w:tr w:rsidR="00AC00B9" w14:paraId="273D29E3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F20A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Unidad</w:t>
            </w:r>
          </w:p>
        </w:tc>
        <w:tc>
          <w:tcPr>
            <w:tcW w:w="3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35C3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Referencia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424C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Uso recomendado</w:t>
            </w:r>
          </w:p>
        </w:tc>
      </w:tr>
      <w:tr w:rsidR="00AC00B9" w:rsidRPr="00757453" w14:paraId="0AC592E0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BFDB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rem</w:t>
            </w:r>
          </w:p>
        </w:tc>
        <w:tc>
          <w:tcPr>
            <w:tcW w:w="3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1EF4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Tamaño de fuente raíz.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7426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Tipografía, espaciados y tamaños que respeten preferencias.</w:t>
            </w:r>
          </w:p>
        </w:tc>
      </w:tr>
      <w:tr w:rsidR="00AC00B9" w14:paraId="434109B6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5046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em</w:t>
            </w:r>
          </w:p>
        </w:tc>
        <w:tc>
          <w:tcPr>
            <w:tcW w:w="3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706A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Fuente del elemento/padre.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43F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Breakpoints y componentes relativos.</w:t>
            </w:r>
          </w:p>
        </w:tc>
      </w:tr>
      <w:tr w:rsidR="00AC00B9" w14:paraId="0095C0D5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60B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%</w:t>
            </w:r>
          </w:p>
        </w:tc>
        <w:tc>
          <w:tcPr>
            <w:tcW w:w="3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040B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Tamaño del contenedor.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1E78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Anchos flexibles.</w:t>
            </w:r>
          </w:p>
        </w:tc>
      </w:tr>
      <w:tr w:rsidR="00AC00B9" w14:paraId="4551CBFF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59B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fr</w:t>
            </w:r>
          </w:p>
        </w:tc>
        <w:tc>
          <w:tcPr>
            <w:tcW w:w="3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722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Espacio libre en Grid.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36D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Columnas de una cuadrícula.</w:t>
            </w:r>
          </w:p>
        </w:tc>
      </w:tr>
      <w:tr w:rsidR="00AC00B9" w:rsidRPr="00757453" w14:paraId="03B20148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DE75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vw / vh / dvh</w:t>
            </w:r>
          </w:p>
        </w:tc>
        <w:tc>
          <w:tcPr>
            <w:tcW w:w="3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3320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Viewport; dvh contempla barras móviles dinámicas.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3FF2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Secciones de pantalla, con cuidado en móvil.</w:t>
            </w:r>
          </w:p>
        </w:tc>
      </w:tr>
      <w:tr w:rsidR="00AC00B9" w:rsidRPr="00757453" w14:paraId="01FA76DA" w14:textId="77777777">
        <w:trPr>
          <w:cantSplit/>
        </w:trPr>
        <w:tc>
          <w:tcPr>
            <w:tcW w:w="17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DCE1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ch</w:t>
            </w:r>
          </w:p>
        </w:tc>
        <w:tc>
          <w:tcPr>
            <w:tcW w:w="3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86A6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Ancho del carácter 0.</w:t>
            </w:r>
          </w:p>
        </w:tc>
        <w:tc>
          <w:tcPr>
            <w:tcW w:w="4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38CA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Limitar el ancho de lectura de párrafos.</w:t>
            </w:r>
          </w:p>
        </w:tc>
      </w:tr>
    </w:tbl>
    <w:p w14:paraId="00AE45AB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5. Layout moderno: Flexbox y Grid</w:t>
      </w:r>
    </w:p>
    <w:p w14:paraId="38B354A4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Flexbox y Grid no compiten: se complementan. Elegí según el problema que querés resolver.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AC00B9" w14:paraId="5B9CB91F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E5CC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Pregunta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A21F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Flexbox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63F07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CSS Grid</w:t>
            </w:r>
          </w:p>
        </w:tc>
      </w:tr>
      <w:tr w:rsidR="00AC00B9" w:rsidRPr="00757453" w14:paraId="6F4496A2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C25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Dimensión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428C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Una: fila o columna.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BE83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Dos: filas y columnas a la vez.</w:t>
            </w:r>
          </w:p>
        </w:tc>
      </w:tr>
      <w:tr w:rsidR="00AC00B9" w:rsidRPr="00757453" w14:paraId="7E29BAD1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A60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Mejor para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715F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Componentes, barra de navegación, alinear icono + texto.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3C02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Estructura de página, galería, dashboard.</w:t>
            </w:r>
          </w:p>
        </w:tc>
      </w:tr>
      <w:tr w:rsidR="00AC00B9" w:rsidRPr="00757453" w14:paraId="1D1129DF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D692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Enfoque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6626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El contenido distribuye el espacio.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81BE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Primero definís la cuadrícula y después ubicás contenido.</w:t>
            </w:r>
          </w:p>
        </w:tc>
      </w:tr>
      <w:tr w:rsidR="00AC00B9" w14:paraId="557AFF9A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0D4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Propiedades clave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3323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flex-direction, justify-content, align-items, flex, gap.</w:t>
            </w:r>
          </w:p>
        </w:tc>
        <w:tc>
          <w:tcPr>
            <w:tcW w:w="38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C2B3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grid-template-columns, areas, column/row, gap.</w:t>
            </w:r>
          </w:p>
        </w:tc>
      </w:tr>
    </w:tbl>
    <w:p w14:paraId="6AACA816" w14:textId="77777777" w:rsidR="00AC00B9" w:rsidRDefault="00691974">
      <w:pPr>
        <w:pStyle w:val="Ttulo2"/>
      </w:pPr>
      <w:r>
        <w:rPr>
          <w:rFonts w:ascii="Calibri" w:hAnsi="Calibri"/>
        </w:rPr>
        <w:lastRenderedPageBreak/>
        <w:t>5.1 Flexbox: una dirección por vez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14:paraId="68B843AF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3878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t>.barra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display: flex;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align-items: center;       /* eje cruzado */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justify-content: space-between; /* eje principal */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gap: 1rem;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flex-wrap: wrap;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t>.barra__acciones { display: flex; gap: .5rem; }</w:t>
            </w:r>
          </w:p>
        </w:tc>
      </w:tr>
    </w:tbl>
    <w:p w14:paraId="00098697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flex-direction define el eje principal: row o column.</w:t>
      </w:r>
    </w:p>
    <w:p w14:paraId="087D058F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justify-content mueve/distribuye sobre el eje principal; align-items sobre el cruzado.</w:t>
      </w:r>
    </w:p>
    <w:p w14:paraId="3F4AE2FE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gap crea separación entre ítems sin márgenes laterales especiales.</w:t>
      </w:r>
    </w:p>
    <w:p w14:paraId="36F2F991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flex-wrap permite que los ítems salten de línea en vez de desbordar.</w:t>
      </w:r>
    </w:p>
    <w:p w14:paraId="225D0865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flex: 1 combina crecimiento, encogimiento y tamaño base; es útil para columnas equivalentes.</w:t>
      </w:r>
    </w:p>
    <w:p w14:paraId="6617C090" w14:textId="77777777" w:rsidR="00AC00B9" w:rsidRDefault="00691974">
      <w:pPr>
        <w:pStyle w:val="Ttulo2"/>
      </w:pPr>
      <w:r>
        <w:rPr>
          <w:rFonts w:ascii="Calibri" w:hAnsi="Calibri"/>
        </w:rPr>
        <w:t>5.2 Grid: filas y columnas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14:paraId="07C0D824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4528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t>.galeria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display: grid;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t xml:space="preserve">  grid-template-columns: repeat(auto-fit, minmax(14rem, 1fr));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gap: 1rem;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br/>
              <w:t>.dashboard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display: grid;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grid-template-areas: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"header"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"main"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"sidebar"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"footer";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gap: 1rem;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</w:p>
        </w:tc>
      </w:tr>
      <w:tr w:rsidR="00AC00B9" w:rsidRPr="00757453" w14:paraId="3E34C89D" w14:textId="77777777">
        <w:trPr>
          <w:cantSplit/>
        </w:trPr>
        <w:tc>
          <w:tcPr>
            <w:tcW w:w="9360" w:type="dxa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90EF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Truco potente. </w:t>
            </w:r>
            <w:r w:rsidRPr="00757453">
              <w:rPr>
                <w:sz w:val="21"/>
                <w:lang w:val="es-AR"/>
              </w:rPr>
              <w:t>repeat(auto-fit, minmax(14rem, 1fr)) crea tantas columnas como entren, sin escribir varios breakpoints. Usalo en galerías de tarjetas; no reemplaza una decisión de diseño cuando el layout cambia de estructura.</w:t>
            </w:r>
          </w:p>
        </w:tc>
      </w:tr>
    </w:tbl>
    <w:p w14:paraId="0A00F3D3" w14:textId="77777777" w:rsidR="00AC00B9" w:rsidRPr="00757453" w:rsidRDefault="00AC00B9">
      <w:pPr>
        <w:spacing w:after="20"/>
        <w:rPr>
          <w:lang w:val="es-AR"/>
        </w:rPr>
      </w:pPr>
    </w:p>
    <w:p w14:paraId="61968F63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6. Diseño responsive y media queries</w:t>
      </w:r>
    </w:p>
    <w:p w14:paraId="6807A978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Responsive no significa “hacer todo más chico”. Significa mantener contenido legible, controles cómodos y jerarquía clara en distintos anchos y preferencias de la persona usuaria.</w:t>
      </w:r>
    </w:p>
    <w:p w14:paraId="08FD5F00" w14:textId="77777777" w:rsidR="00AC00B9" w:rsidRDefault="00691974">
      <w:pPr>
        <w:pStyle w:val="Ttulo2"/>
      </w:pPr>
      <w:r>
        <w:rPr>
          <w:rFonts w:ascii="Calibri" w:hAnsi="Calibri"/>
        </w:rPr>
        <w:t>6.1 Mobile-first</w:t>
      </w:r>
    </w:p>
    <w:p w14:paraId="7B3246E2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Escribí primero la versión de una columna que funciona en pantallas pequeñas.</w:t>
      </w:r>
    </w:p>
    <w:p w14:paraId="52D63BAB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Agregá mejoras con min-width cuando el contenido necesita más espacio.</w:t>
      </w:r>
    </w:p>
    <w:p w14:paraId="7FBBFACA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Elegí breakpoints por el momento en que el diseño se rompe, no por el nombre de un dispositivo.</w:t>
      </w:r>
    </w:p>
    <w:p w14:paraId="69911842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lastRenderedPageBreak/>
        <w:t>Preferí anchos fluidos, max-width, rem/em, clamp() y Grid/Flex antes de acumular media queries.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:rsidRPr="00757453" w14:paraId="3E8D88AA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85FF" w14:textId="77777777" w:rsidR="00AC00B9" w:rsidRPr="00757453" w:rsidRDefault="00691974">
            <w:pPr>
              <w:spacing w:before="40" w:after="40" w:line="252" w:lineRule="auto"/>
              <w:rPr>
                <w:lang w:val="es-AR"/>
              </w:rPr>
            </w:pP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t>/* Base: móvil */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.perfil { display: grid; gap: 1rem; 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.perfil img { width: 100%; border-radius: 50%; 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/* Cuando el contenido ya admite dos columnas */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@media (min-width: 48em) {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.perfil { grid-template-columns: 12rem 1fr; align-items: center; 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.perfil img { border-radius: .75rem; 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@media (min-width: 64em) {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.perfil { max-width: 60rem; margin-inline: auto; 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}</w:t>
            </w:r>
          </w:p>
        </w:tc>
      </w:tr>
    </w:tbl>
    <w:p w14:paraId="56C0B381" w14:textId="77777777" w:rsidR="00AC00B9" w:rsidRPr="00757453" w:rsidRDefault="00691974">
      <w:pPr>
        <w:pStyle w:val="Ttulo2"/>
        <w:rPr>
          <w:lang w:val="es-AR"/>
        </w:rPr>
      </w:pPr>
      <w:r w:rsidRPr="00757453">
        <w:rPr>
          <w:rFonts w:ascii="Calibri" w:hAnsi="Calibri"/>
          <w:lang w:val="es-AR"/>
        </w:rPr>
        <w:t>6.2 Media queries que también cuidan accesibilidad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C00B9" w14:paraId="2C1A20D0" w14:textId="77777777">
        <w:trPr>
          <w:cantSplit/>
        </w:trPr>
        <w:tc>
          <w:tcPr>
            <w:tcW w:w="93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3C39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t>@media (prefers-color-scheme: dark)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:root { --fondo: #111827; --texto: #f9fafb; }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br/>
              <w:t>@media (prefers-reduced-motion: reduce)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*, *::before, *::after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animation-duration: .01ms !important;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transition-duration: .01ms !important;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scroll-behavior: auto !important;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br/>
              <w:t>h1 { font-size: clamp(2rem, 5vw, 4rem); }</w:t>
            </w:r>
          </w:p>
        </w:tc>
      </w:tr>
      <w:tr w:rsidR="00AC00B9" w14:paraId="0767C3C2" w14:textId="77777777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97B2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Caso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29C2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Solución</w:t>
            </w:r>
          </w:p>
        </w:tc>
      </w:tr>
      <w:tr w:rsidR="00AC00B9" w14:paraId="7B9F2EC0" w14:textId="77777777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A4F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Galería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A07A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Grid: 1 columna base; 2/3/4 con min-width o auto-fit/minmax.</w:t>
            </w:r>
          </w:p>
        </w:tc>
      </w:tr>
      <w:tr w:rsidR="00AC00B9" w14:paraId="499249C1" w14:textId="77777777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721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Formulario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A276" w14:textId="77777777" w:rsidR="00AC00B9" w:rsidRDefault="00691974">
            <w:pPr>
              <w:spacing w:after="0" w:line="264" w:lineRule="auto"/>
            </w:pPr>
            <w:r w:rsidRPr="00757453">
              <w:rPr>
                <w:sz w:val="18"/>
                <w:lang w:val="es-AR"/>
              </w:rPr>
              <w:t xml:space="preserve">Campos apilados en móvil; fila solo cuando hay espacio. </w:t>
            </w:r>
            <w:r>
              <w:rPr>
                <w:sz w:val="18"/>
              </w:rPr>
              <w:t>Labels siempre visibles.</w:t>
            </w:r>
          </w:p>
        </w:tc>
      </w:tr>
      <w:tr w:rsidR="00AC00B9" w:rsidRPr="00757453" w14:paraId="30113D9E" w14:textId="77777777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567F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Dashboard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F065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Grid areas en una columna; dos columnas con sidebar en escritorio.</w:t>
            </w:r>
          </w:p>
        </w:tc>
      </w:tr>
      <w:tr w:rsidR="00AC00B9" w14:paraId="355CC87D" w14:textId="77777777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9198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Blog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3ABA" w14:textId="77777777" w:rsidR="00AC00B9" w:rsidRDefault="00691974">
            <w:pPr>
              <w:spacing w:after="0" w:line="264" w:lineRule="auto"/>
            </w:pPr>
            <w:r w:rsidRPr="00757453">
              <w:rPr>
                <w:sz w:val="18"/>
                <w:lang w:val="es-AR"/>
              </w:rPr>
              <w:t xml:space="preserve">Contenido y aside apilados; dos columnas en escritorio. </w:t>
            </w:r>
            <w:r>
              <w:rPr>
                <w:sz w:val="18"/>
              </w:rPr>
              <w:t>Imágenes: max-width: 100%; height: auto.</w:t>
            </w:r>
          </w:p>
        </w:tc>
      </w:tr>
      <w:tr w:rsidR="00AC00B9" w:rsidRPr="00757453" w14:paraId="72D204BE" w14:textId="77777777">
        <w:trPr>
          <w:cantSplit/>
        </w:trPr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31DC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Menú móvil</w:t>
            </w:r>
          </w:p>
        </w:tc>
        <w:tc>
          <w:tcPr>
            <w:tcW w:w="70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A594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Botón hamburguesa accesible + JavaScript para abrir/cerrar; no ocultes el foco.</w:t>
            </w:r>
          </w:p>
        </w:tc>
      </w:tr>
      <w:tr w:rsidR="00AC00B9" w:rsidRPr="00757453" w14:paraId="4C6F2FDC" w14:textId="77777777">
        <w:trPr>
          <w:cantSplit/>
        </w:trPr>
        <w:tc>
          <w:tcPr>
            <w:tcW w:w="9360" w:type="dxa"/>
            <w:gridSpan w:val="2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CF07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Prueba real. </w:t>
            </w:r>
            <w:r w:rsidRPr="00757453">
              <w:rPr>
                <w:sz w:val="21"/>
                <w:lang w:val="es-AR"/>
              </w:rPr>
              <w:t>Reducí y ampliá el navegador, probá navegación con Tab y activá modo oscuro o reducción de movimiento en las herramientas de desarrollo. Si no se puede usar con teclado o el texto se corta, todavía no está terminado.</w:t>
            </w:r>
          </w:p>
        </w:tc>
      </w:tr>
    </w:tbl>
    <w:p w14:paraId="608BEF8D" w14:textId="77777777" w:rsidR="00AC00B9" w:rsidRPr="00757453" w:rsidRDefault="00AC00B9">
      <w:pPr>
        <w:spacing w:after="20"/>
        <w:rPr>
          <w:lang w:val="es-AR"/>
        </w:rPr>
      </w:pPr>
    </w:p>
    <w:p w14:paraId="7371CBE3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7. JavaScript: dar comportamiento a la web</w:t>
      </w:r>
    </w:p>
    <w:p w14:paraId="6FA7B13B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JavaScript se ejecuta en el navegador y permite trabajar con datos, tomar decisiones, responder a eventos y modificar el documento. Empezá por pensar: ¿qué dato tengo?, ¿qué condición debo evaluar?, ¿qué resultado quiero mostrar?</w:t>
      </w:r>
    </w:p>
    <w:p w14:paraId="0F4728AF" w14:textId="77777777" w:rsidR="00AC00B9" w:rsidRDefault="00691974">
      <w:pPr>
        <w:pStyle w:val="Ttulo2"/>
      </w:pPr>
      <w:r>
        <w:rPr>
          <w:rFonts w:ascii="Calibri" w:hAnsi="Calibri"/>
        </w:rPr>
        <w:lastRenderedPageBreak/>
        <w:t>7.1 Variables, constantes y tipos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300"/>
        <w:gridCol w:w="3260"/>
      </w:tblGrid>
      <w:tr w:rsidR="00AC00B9" w:rsidRPr="00757453" w14:paraId="2236DDD3" w14:textId="77777777">
        <w:trPr>
          <w:cantSplit/>
        </w:trPr>
        <w:tc>
          <w:tcPr>
            <w:tcW w:w="9360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8BFB" w14:textId="77777777" w:rsidR="00AC00B9" w:rsidRPr="00757453" w:rsidRDefault="00691974">
            <w:pPr>
              <w:spacing w:before="40" w:after="40" w:line="252" w:lineRule="auto"/>
              <w:rPr>
                <w:lang w:val="es-AR"/>
              </w:rPr>
            </w:pP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t>const nombre = "Gonzalo"; // no cambia la referencia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let puntos = 0;              // puede cambiar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const activo = true;         // boolean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const edad = 21;             // number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const mensaje = "Hola";     // string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let respuesta;               // undefined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const vacio = null;          // ausencia intencional de valor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puntos += 10;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console.log(`${nombre} tiene ${puntos} puntos`);</w:t>
            </w:r>
          </w:p>
        </w:tc>
      </w:tr>
      <w:tr w:rsidR="00AC00B9" w14:paraId="22FFD76A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9FA0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Usá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8AE6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Cuando</w:t>
            </w:r>
          </w:p>
        </w:tc>
        <w:tc>
          <w:tcPr>
            <w:tcW w:w="3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8839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Evitar</w:t>
            </w:r>
          </w:p>
        </w:tc>
      </w:tr>
      <w:tr w:rsidR="00AC00B9" w:rsidRPr="00757453" w14:paraId="57109D93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5C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const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7CF0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El nombre no se reasigna.</w:t>
            </w:r>
          </w:p>
        </w:tc>
        <w:tc>
          <w:tcPr>
            <w:tcW w:w="3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07BC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Pensar que hace inmutable un objeto: sus propiedades aún pueden cambiar.</w:t>
            </w:r>
          </w:p>
        </w:tc>
      </w:tr>
      <w:tr w:rsidR="00AC00B9" w:rsidRPr="00757453" w14:paraId="296B8887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E7EB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let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0234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El valor se reasigna.</w:t>
            </w:r>
          </w:p>
        </w:tc>
        <w:tc>
          <w:tcPr>
            <w:tcW w:w="3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6AF1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var, salvo que estudies código legado.</w:t>
            </w:r>
          </w:p>
        </w:tc>
      </w:tr>
      <w:tr w:rsidR="00AC00B9" w:rsidRPr="00757453" w14:paraId="285395E1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68E1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===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3E4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Comparás valor y tipo.</w:t>
            </w:r>
          </w:p>
        </w:tc>
        <w:tc>
          <w:tcPr>
            <w:tcW w:w="3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0382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==, porque convierte tipos y puede confundir.</w:t>
            </w:r>
          </w:p>
        </w:tc>
      </w:tr>
      <w:tr w:rsidR="00AC00B9" w:rsidRPr="00757453" w14:paraId="6949A214" w14:textId="77777777">
        <w:trPr>
          <w:cantSplit/>
        </w:trPr>
        <w:tc>
          <w:tcPr>
            <w:tcW w:w="9360" w:type="dxa"/>
            <w:gridSpan w:val="3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91C3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Herramienta diaria. </w:t>
            </w:r>
            <w:r w:rsidRPr="00757453">
              <w:rPr>
                <w:sz w:val="21"/>
                <w:lang w:val="es-AR"/>
              </w:rPr>
              <w:t>console.log() te permite ver valores y entender el flujo. Abrí la consola del navegador antes de adivinar qué está fallando.</w:t>
            </w:r>
          </w:p>
        </w:tc>
      </w:tr>
    </w:tbl>
    <w:p w14:paraId="48DBDAF7" w14:textId="77777777" w:rsidR="00AC00B9" w:rsidRPr="00757453" w:rsidRDefault="00AC00B9">
      <w:pPr>
        <w:spacing w:after="20"/>
        <w:rPr>
          <w:lang w:val="es-AR"/>
        </w:rPr>
      </w:pPr>
    </w:p>
    <w:p w14:paraId="356C1FAE" w14:textId="77777777" w:rsidR="00AC00B9" w:rsidRDefault="00691974">
      <w:pPr>
        <w:pStyle w:val="Ttulo2"/>
      </w:pPr>
      <w:r>
        <w:rPr>
          <w:rFonts w:ascii="Calibri" w:hAnsi="Calibri"/>
        </w:rPr>
        <w:t>7.2 Decisiones y ciclos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14:paraId="243C7F00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29E9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t>const nota = 7;</w:t>
            </w:r>
            <w:r>
              <w:rPr>
                <w:rFonts w:ascii="Consolas" w:hAnsi="Consolas"/>
                <w:color w:val="111827"/>
                <w:sz w:val="17"/>
              </w:rPr>
              <w:br/>
              <w:t>if (nota &gt;= 6)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console.log("Aprobado");</w:t>
            </w:r>
            <w:r>
              <w:rPr>
                <w:rFonts w:ascii="Consolas" w:hAnsi="Consolas"/>
                <w:color w:val="111827"/>
                <w:sz w:val="17"/>
              </w:rPr>
              <w:br/>
              <w:t>} else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console.log("A recuperar");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t>for (const tema of ["HTML", "CSS", "JS"])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console.log(`Hoy practico ${tema}`);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</w:p>
        </w:tc>
      </w:tr>
    </w:tbl>
    <w:p w14:paraId="3FE0F50C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if / else toma decisiones. Usá condiciones claras y pequeñas.</w:t>
      </w:r>
    </w:p>
    <w:p w14:paraId="3425A33A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for...of recorre los valores de un array; forEach también ejecuta una función por elemento.</w:t>
      </w:r>
    </w:p>
    <w:p w14:paraId="22F3C80E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while repite mientras una condición sea verdadera. Asegurate de que algo cambie para no crear un ciclo infinito.</w:t>
      </w:r>
    </w:p>
    <w:p w14:paraId="7D4E8EB5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prompt, alert y confirm sirven para practicar interacciones simples; en interfaces reales preferí componentes HTML accesibles.</w:t>
      </w:r>
    </w:p>
    <w:p w14:paraId="49C5BCD9" w14:textId="77777777" w:rsidR="00AC00B9" w:rsidRDefault="00691974">
      <w:pPr>
        <w:pStyle w:val="Ttulo2"/>
      </w:pPr>
      <w:r>
        <w:rPr>
          <w:rFonts w:ascii="Calibri" w:hAnsi="Calibri"/>
        </w:rPr>
        <w:lastRenderedPageBreak/>
        <w:t>7.3 Arrays, objetos y funciones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100"/>
        <w:gridCol w:w="3560"/>
      </w:tblGrid>
      <w:tr w:rsidR="00AC00B9" w:rsidRPr="00757453" w14:paraId="6582390C" w14:textId="77777777">
        <w:trPr>
          <w:cantSplit/>
        </w:trPr>
        <w:tc>
          <w:tcPr>
            <w:tcW w:w="9360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BDDA" w14:textId="77777777" w:rsidR="00AC00B9" w:rsidRPr="00757453" w:rsidRDefault="00691974">
            <w:pPr>
              <w:spacing w:before="40" w:after="40" w:line="252" w:lineRule="auto"/>
              <w:rPr>
                <w:lang w:val="es-AR"/>
              </w:rPr>
            </w:pP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t>const temas = ["HTML", "CSS", "JavaScript"];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temas.push("Responsive");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const estudiante = { nombre: "Ana", comision: "4K1", regular: true };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const { nombre, comision } = estudiante; // desestructuración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function saludar(persona) {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return `Hola, ${persona}`;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const duplicar = numero =&gt; numero * 2;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console.log(temas.map(tema =&gt; tema.toUpperCase()));</w:t>
            </w:r>
          </w:p>
        </w:tc>
      </w:tr>
      <w:tr w:rsidR="00AC00B9" w14:paraId="4C1D2E5D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6DEE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Estructura</w:t>
            </w:r>
          </w:p>
        </w:tc>
        <w:tc>
          <w:tcPr>
            <w:tcW w:w="4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24DD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Sirve para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3795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Operaciones útiles</w:t>
            </w:r>
          </w:p>
        </w:tc>
      </w:tr>
      <w:tr w:rsidR="00AC00B9" w14:paraId="37DB1BBC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7A75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Array []</w:t>
            </w:r>
          </w:p>
        </w:tc>
        <w:tc>
          <w:tcPr>
            <w:tcW w:w="4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97B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Lista ordenada de valores.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570A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push, find, filter, map, forEach.</w:t>
            </w:r>
          </w:p>
        </w:tc>
      </w:tr>
      <w:tr w:rsidR="00AC00B9" w:rsidRPr="00757453" w14:paraId="0A9D79C9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D3EF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Objeto {}</w:t>
            </w:r>
          </w:p>
        </w:tc>
        <w:tc>
          <w:tcPr>
            <w:tcW w:w="4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7375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Agrupar datos con nombre de propiedad.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1E41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obj.prop, obj["prop"], desestructuración.</w:t>
            </w:r>
          </w:p>
        </w:tc>
      </w:tr>
      <w:tr w:rsidR="00AC00B9" w:rsidRPr="00757453" w14:paraId="2C182D52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C326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Función</w:t>
            </w:r>
          </w:p>
        </w:tc>
        <w:tc>
          <w:tcPr>
            <w:tcW w:w="4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6C50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Reutilizar una tarea y recibir argumentos.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F4EE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return entrega un resultado al código que llamó.</w:t>
            </w:r>
          </w:p>
        </w:tc>
      </w:tr>
      <w:tr w:rsidR="00AC00B9" w:rsidRPr="00757453" w14:paraId="7C7C8E48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7AFB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Clase</w:t>
            </w:r>
          </w:p>
        </w:tc>
        <w:tc>
          <w:tcPr>
            <w:tcW w:w="4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C102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Modelar objetos con estado y métodos cuando el problema lo amerita.</w:t>
            </w:r>
          </w:p>
        </w:tc>
        <w:tc>
          <w:tcPr>
            <w:tcW w:w="35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2AB1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constructor, métodos, instancias con new.</w:t>
            </w:r>
          </w:p>
        </w:tc>
      </w:tr>
      <w:tr w:rsidR="00AC00B9" w:rsidRPr="00757453" w14:paraId="1D5CD231" w14:textId="77777777">
        <w:trPr>
          <w:cantSplit/>
        </w:trPr>
        <w:tc>
          <w:tcPr>
            <w:tcW w:w="9360" w:type="dxa"/>
            <w:gridSpan w:val="3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5305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Diferencia vital. </w:t>
            </w:r>
            <w:r w:rsidRPr="00757453">
              <w:rPr>
                <w:sz w:val="21"/>
                <w:lang w:val="es-AR"/>
              </w:rPr>
              <w:t>return devuelve un valor; console.log solo lo muestra. Una función que calcula un total debería retornarlo para poder reutilizarlo en otro lugar.</w:t>
            </w:r>
          </w:p>
        </w:tc>
      </w:tr>
    </w:tbl>
    <w:p w14:paraId="0CF86072" w14:textId="77777777" w:rsidR="00AC00B9" w:rsidRPr="00757453" w:rsidRDefault="00AC00B9">
      <w:pPr>
        <w:spacing w:after="20"/>
        <w:rPr>
          <w:lang w:val="es-AR"/>
        </w:rPr>
      </w:pPr>
    </w:p>
    <w:p w14:paraId="2F98A332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8. JavaScript en la página: DOM y eventos</w:t>
      </w:r>
    </w:p>
    <w:p w14:paraId="0DB98E55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El DOM es la representación de tu HTML que JavaScript puede leer y modificar. Con eventos, la página responde a clics, envíos y escritura.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:rsidRPr="00757453" w14:paraId="715ED8A4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0C34" w14:textId="77777777" w:rsidR="00AC00B9" w:rsidRPr="00757453" w:rsidRDefault="00691974">
            <w:pPr>
              <w:spacing w:before="40" w:after="40" w:line="252" w:lineRule="auto"/>
              <w:rPr>
                <w:lang w:val="es-AR"/>
              </w:rPr>
            </w:pP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t>&lt;button id="tema"&gt;Cambiar tema&lt;/button&gt;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&lt;p id="mensaje"&gt;&lt;/p&gt;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&lt;script&gt;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const boton = document.querySelector("#tema");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const mensaje = document.querySelector("#mensaje");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boton.addEventListener("click", () =&gt; {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  document.body.classList.toggle("oscuro");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  mensaje.textContent = "Tema actualizado";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});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&lt;/script&gt;</w:t>
            </w:r>
          </w:p>
        </w:tc>
      </w:tr>
    </w:tbl>
    <w:p w14:paraId="5EA9FCCB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document.querySelector() busca el primer elemento que coincide con un selector CSS; querySelectorAll() busca varios.</w:t>
      </w:r>
    </w:p>
    <w:p w14:paraId="3A53E345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addEventListener() conecta un evento (click, input, submit) con una función.</w:t>
      </w:r>
    </w:p>
    <w:p w14:paraId="3F429AA5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classList.add/remove/toggle cambia clases CSS: separa comportamiento (JS) de apariencia (CSS).</w:t>
      </w:r>
    </w:p>
    <w:p w14:paraId="793377D7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textContent escribe texto seguro. Para campos, leé o modificá value.</w:t>
      </w:r>
    </w:p>
    <w:p w14:paraId="46897362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lastRenderedPageBreak/>
        <w:t>En un submit, event.preventDefault() evita la recarga mientras validás o procesás datos en el cliente.</w:t>
      </w:r>
    </w:p>
    <w:p w14:paraId="221C4F3E" w14:textId="77777777" w:rsidR="00AC00B9" w:rsidRDefault="00691974">
      <w:pPr>
        <w:pStyle w:val="Ttulo2"/>
      </w:pPr>
      <w:r>
        <w:rPr>
          <w:rFonts w:ascii="Calibri" w:hAnsi="Calibri"/>
        </w:rPr>
        <w:t>Ejemplo: validación simple y mensaje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:rsidRPr="00757453" w14:paraId="5A5B8458" w14:textId="77777777">
        <w:trPr>
          <w:cantSplit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D2CB" w14:textId="77777777" w:rsidR="00AC00B9" w:rsidRPr="00757453" w:rsidRDefault="00691974">
            <w:pPr>
              <w:spacing w:before="40" w:after="40" w:line="252" w:lineRule="auto"/>
              <w:rPr>
                <w:lang w:val="es-AR"/>
              </w:rPr>
            </w:pP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t>const formulario = document.querySelector("#contacto");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const salida = document.querySelector("#salida");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formulario.addEventListener("submit", (event) =&gt; {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event.preventDefault();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if (!formulario.checkValidity()) {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  salida.textContent = "Revisá los campos obligatorios.";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  return;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}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 xml:space="preserve">  salida.textContent = "Formulario listo para enviar.";</w:t>
            </w:r>
            <w:r w:rsidRPr="00757453">
              <w:rPr>
                <w:rFonts w:ascii="Consolas" w:hAnsi="Consolas"/>
                <w:color w:val="111827"/>
                <w:sz w:val="17"/>
                <w:lang w:val="es-AR"/>
              </w:rPr>
              <w:br/>
              <w:t>});</w:t>
            </w:r>
          </w:p>
        </w:tc>
      </w:tr>
    </w:tbl>
    <w:p w14:paraId="03F11291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9. Asincronía, promesas y peticiones HTTP</w:t>
      </w:r>
    </w:p>
    <w:p w14:paraId="5261FC0C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Algunas tareas tardan: una petición a un servidor, una descarga o un temporizador. JavaScript no debe bloquear toda la página mientras espera; por eso usamos callbacks, promesas y async/await.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880"/>
        <w:gridCol w:w="3580"/>
      </w:tblGrid>
      <w:tr w:rsidR="00AC00B9" w14:paraId="663356B9" w14:textId="77777777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3B1E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Concepto</w:t>
            </w:r>
          </w:p>
        </w:tc>
        <w:tc>
          <w:tcPr>
            <w:tcW w:w="3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B0D0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Idea simple</w:t>
            </w:r>
          </w:p>
        </w:tc>
        <w:tc>
          <w:tcPr>
            <w:tcW w:w="3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D6E9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Uso</w:t>
            </w:r>
          </w:p>
        </w:tc>
      </w:tr>
      <w:tr w:rsidR="00AC00B9" w14:paraId="58766A70" w14:textId="77777777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EC3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Callback</w:t>
            </w:r>
          </w:p>
        </w:tc>
        <w:tc>
          <w:tcPr>
            <w:tcW w:w="3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FC16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Función que se pasa a otra para ejecutar después.</w:t>
            </w:r>
          </w:p>
        </w:tc>
        <w:tc>
          <w:tcPr>
            <w:tcW w:w="3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B19B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Eventos, forEach, temporizadores.</w:t>
            </w:r>
          </w:p>
        </w:tc>
      </w:tr>
      <w:tr w:rsidR="00AC00B9" w14:paraId="77B83A79" w14:textId="77777777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307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Promise</w:t>
            </w:r>
          </w:p>
        </w:tc>
        <w:tc>
          <w:tcPr>
            <w:tcW w:w="3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2C27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Objeto que representa un resultado futuro: pendiente, resuelto o rechazado.</w:t>
            </w:r>
          </w:p>
        </w:tc>
        <w:tc>
          <w:tcPr>
            <w:tcW w:w="3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AA7B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Operaciones asíncronas.</w:t>
            </w:r>
          </w:p>
        </w:tc>
      </w:tr>
      <w:tr w:rsidR="00AC00B9" w:rsidRPr="00757453" w14:paraId="1140D639" w14:textId="77777777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35A8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async / await</w:t>
            </w:r>
          </w:p>
        </w:tc>
        <w:tc>
          <w:tcPr>
            <w:tcW w:w="3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580E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Forma legible de esperar una promesa.</w:t>
            </w:r>
          </w:p>
        </w:tc>
        <w:tc>
          <w:tcPr>
            <w:tcW w:w="3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EBD4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fetch y flujos con varios pasos.</w:t>
            </w:r>
          </w:p>
        </w:tc>
      </w:tr>
      <w:tr w:rsidR="00AC00B9" w14:paraId="5B09A14A" w14:textId="77777777">
        <w:trPr>
          <w:cantSplit/>
        </w:trPr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F0A4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HTTP</w:t>
            </w:r>
          </w:p>
        </w:tc>
        <w:tc>
          <w:tcPr>
            <w:tcW w:w="38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BCAA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Protocolo entre cliente y servidor.</w:t>
            </w:r>
          </w:p>
        </w:tc>
        <w:tc>
          <w:tcPr>
            <w:tcW w:w="3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8D9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GET lee; POST crea/envía; PUT/PATCH actualizan; DELETE elimina.</w:t>
            </w:r>
          </w:p>
        </w:tc>
      </w:tr>
      <w:tr w:rsidR="00AC00B9" w14:paraId="3A53B0ED" w14:textId="77777777">
        <w:trPr>
          <w:cantSplit/>
        </w:trPr>
        <w:tc>
          <w:tcPr>
            <w:tcW w:w="9360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8B3F" w14:textId="77777777" w:rsidR="00AC00B9" w:rsidRDefault="00691974">
            <w:pPr>
              <w:spacing w:before="40" w:after="40" w:line="252" w:lineRule="auto"/>
            </w:pPr>
            <w:r>
              <w:rPr>
                <w:rFonts w:ascii="Consolas" w:hAnsi="Consolas"/>
                <w:color w:val="111827"/>
                <w:sz w:val="17"/>
              </w:rPr>
              <w:t>async function cargarUsuarios()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try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const respuesta = await fetch("/api/usuarios");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if (!respuesta.ok) throw new Error("No se pudieron cargar los datos");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const usuarios = await respuesta.json();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console.log(usuarios);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} catch (error) {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  console.error(error.message);</w:t>
            </w:r>
            <w:r>
              <w:rPr>
                <w:rFonts w:ascii="Consolas" w:hAnsi="Consolas"/>
                <w:color w:val="111827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111827"/>
                <w:sz w:val="17"/>
              </w:rPr>
              <w:br/>
              <w:t>}</w:t>
            </w:r>
          </w:p>
        </w:tc>
      </w:tr>
      <w:tr w:rsidR="00AC00B9" w:rsidRPr="00757453" w14:paraId="0C47581B" w14:textId="77777777">
        <w:trPr>
          <w:cantSplit/>
        </w:trPr>
        <w:tc>
          <w:tcPr>
            <w:tcW w:w="9360" w:type="dxa"/>
            <w:gridSpan w:val="3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410D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Antes de usar datos. </w:t>
            </w:r>
            <w:r w:rsidRPr="00757453">
              <w:rPr>
                <w:sz w:val="21"/>
                <w:lang w:val="es-AR"/>
              </w:rPr>
              <w:t>Verificá respuesta.ok antes de intentar leer JSON. Un fetch puede resolverse aunque el servidor responda 404 o 500; por eso hay que validar el estado.</w:t>
            </w:r>
          </w:p>
        </w:tc>
      </w:tr>
    </w:tbl>
    <w:p w14:paraId="280BC91E" w14:textId="77777777" w:rsidR="00AC00B9" w:rsidRPr="00757453" w:rsidRDefault="00AC00B9">
      <w:pPr>
        <w:spacing w:after="20"/>
        <w:rPr>
          <w:lang w:val="es-AR"/>
        </w:rPr>
      </w:pPr>
    </w:p>
    <w:p w14:paraId="672F5E69" w14:textId="77777777" w:rsidR="00AC00B9" w:rsidRDefault="00691974">
      <w:pPr>
        <w:pStyle w:val="Ttulo2"/>
      </w:pPr>
      <w:r>
        <w:rPr>
          <w:rFonts w:ascii="Calibri" w:hAnsi="Calibri"/>
        </w:rPr>
        <w:t>Clases y generadores: qué recordar</w:t>
      </w:r>
    </w:p>
    <w:p w14:paraId="1F45CC2C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Una clase define una plantilla de objetos. Usala cuando varias entidades comparten datos y comportamientos; no la uses por obligación.</w:t>
      </w:r>
    </w:p>
    <w:p w14:paraId="53B66849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lastRenderedPageBreak/>
        <w:t>Los generadores (function*) pueden producir valores paso a paso con yield. Son un concepto avanzado: priorizá primero funciones, arrays y async/await.</w:t>
      </w:r>
    </w:p>
    <w:p w14:paraId="17CB8A1F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La práctica correcta es elegir la herramienta más simple que expresa bien el problema.</w:t>
      </w:r>
    </w:p>
    <w:p w14:paraId="767E7351" w14:textId="77777777" w:rsidR="00AC00B9" w:rsidRPr="00757453" w:rsidRDefault="00691974">
      <w:pPr>
        <w:pStyle w:val="Ttulo1"/>
        <w:rPr>
          <w:lang w:val="es-AR"/>
        </w:rPr>
      </w:pPr>
      <w:r w:rsidRPr="00757453">
        <w:rPr>
          <w:rFonts w:ascii="Calibri" w:hAnsi="Calibri"/>
          <w:lang w:val="es-AR"/>
        </w:rPr>
        <w:t>10. Práctica guiada: de lo pequeño al proyecto</w:t>
      </w:r>
    </w:p>
    <w:p w14:paraId="6C1AE322" w14:textId="77777777" w:rsidR="00AC00B9" w:rsidRDefault="00691974">
      <w:pPr>
        <w:pStyle w:val="Ttulo2"/>
      </w:pPr>
      <w:r>
        <w:rPr>
          <w:rFonts w:ascii="Calibri" w:hAnsi="Calibri"/>
        </w:rPr>
        <w:t>Ejercicios cortos para dominar responsive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200"/>
        <w:gridCol w:w="3460"/>
      </w:tblGrid>
      <w:tr w:rsidR="00AC00B9" w14:paraId="4E133C55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812B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Ejercicio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252A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Objetivo</w:t>
            </w:r>
          </w:p>
        </w:tc>
        <w:tc>
          <w:tcPr>
            <w:tcW w:w="3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8E3C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Conceptos a usar</w:t>
            </w:r>
          </w:p>
        </w:tc>
      </w:tr>
      <w:tr w:rsidR="00AC00B9" w14:paraId="73C3D4F8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6CFB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Tarjeta de perfil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CCCD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Columna en móvil; imagen y contenido lado a lado desde 48em.</w:t>
            </w:r>
          </w:p>
        </w:tc>
        <w:tc>
          <w:tcPr>
            <w:tcW w:w="3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925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Mobile-first, Flex/Grid, object-fit, transition.</w:t>
            </w:r>
          </w:p>
        </w:tc>
      </w:tr>
      <w:tr w:rsidR="00AC00B9" w14:paraId="28A898F7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3078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Galería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4789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1, 2, 3 y 4 columnas según espacio disponible.</w:t>
            </w:r>
          </w:p>
        </w:tc>
        <w:tc>
          <w:tcPr>
            <w:tcW w:w="3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016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Grid, repeat, minmax, gap, hover.</w:t>
            </w:r>
          </w:p>
        </w:tc>
      </w:tr>
      <w:tr w:rsidR="00AC00B9" w14:paraId="1FEA046A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1472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Dashboard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35A7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Header, main, sidebar y footer; sidebar lateral en escritorio.</w:t>
            </w:r>
          </w:p>
        </w:tc>
        <w:tc>
          <w:tcPr>
            <w:tcW w:w="3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1225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grid-template-areas + Flexbox interno.</w:t>
            </w:r>
          </w:p>
        </w:tc>
      </w:tr>
      <w:tr w:rsidR="00AC00B9" w14:paraId="6B102EBD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0A6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Formulario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1972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Campos apilados y nombre/apellido en fila a partir de tablet.</w:t>
            </w:r>
          </w:p>
        </w:tc>
        <w:tc>
          <w:tcPr>
            <w:tcW w:w="3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EB13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labels, validación, prefers-color-scheme, reduced-motion.</w:t>
            </w:r>
          </w:p>
        </w:tc>
      </w:tr>
      <w:tr w:rsidR="00AC00B9" w:rsidRPr="00757453" w14:paraId="5FFFFF04" w14:textId="77777777">
        <w:trPr>
          <w:cantSplit/>
        </w:trPr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FCA6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Artículo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24D09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Contenido y sidebar apilados/multicolumna.</w:t>
            </w:r>
          </w:p>
        </w:tc>
        <w:tc>
          <w:tcPr>
            <w:tcW w:w="3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3F37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Grid, max-width, tipografía fluida, imágenes responsive.</w:t>
            </w:r>
          </w:p>
        </w:tc>
      </w:tr>
    </w:tbl>
    <w:p w14:paraId="7AE714B7" w14:textId="77777777" w:rsidR="00AC00B9" w:rsidRDefault="00691974">
      <w:pPr>
        <w:pStyle w:val="Ttulo2"/>
      </w:pPr>
      <w:r>
        <w:rPr>
          <w:rFonts w:ascii="Calibri" w:hAnsi="Calibri"/>
        </w:rPr>
        <w:t>Proyecto integrador: portfolio personal</w:t>
      </w:r>
    </w:p>
    <w:p w14:paraId="0E12AFA3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Definí el HTML semántico: header, nav, main, secciones de presentación, proyectos, habilidades, contacto y footer.</w:t>
      </w:r>
    </w:p>
    <w:p w14:paraId="7DE8BD21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Estilizá la versión móvil sin media queries: una columna, texto legible, botones grandes y navegación clara.</w:t>
      </w:r>
    </w:p>
    <w:p w14:paraId="64AC8EAD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Agregá Grid para las tarjetas de proyectos y Flexbox para grupos internos de controles.</w:t>
      </w:r>
    </w:p>
    <w:p w14:paraId="4AEA6E12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Sumá media queries para reorganizar el layout cuando el contenido lo pida. Probá 48em y 64em como punto de partida, no como regla rígida.</w:t>
      </w:r>
    </w:p>
    <w:p w14:paraId="1E8D7F9C" w14:textId="77777777" w:rsidR="00AC00B9" w:rsidRDefault="00691974">
      <w:pPr>
        <w:pStyle w:val="Listaconnmeros"/>
      </w:pPr>
      <w:r w:rsidRPr="00757453">
        <w:rPr>
          <w:lang w:val="es-AR"/>
        </w:rPr>
        <w:t xml:space="preserve">Implementá con JavaScript un menú móvil y una validación de formulario. </w:t>
      </w:r>
      <w:r>
        <w:t>Usá eventos y classList, no estilos inline.</w:t>
      </w:r>
    </w:p>
    <w:p w14:paraId="356539B2" w14:textId="77777777" w:rsidR="00AC00B9" w:rsidRPr="00757453" w:rsidRDefault="00691974">
      <w:pPr>
        <w:pStyle w:val="Listaconnmeros"/>
        <w:rPr>
          <w:lang w:val="es-AR"/>
        </w:rPr>
      </w:pPr>
      <w:r w:rsidRPr="00757453">
        <w:rPr>
          <w:lang w:val="es-AR"/>
        </w:rPr>
        <w:t>Verificá teclado, contraste, texto alternativo, foco visible y preferencias de modo oscuro/movimiento reducido.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00B9" w:rsidRPr="00757453" w14:paraId="04B7F7FF" w14:textId="77777777">
        <w:trPr>
          <w:cantSplit/>
        </w:trPr>
        <w:tc>
          <w:tcPr>
            <w:tcW w:w="9360" w:type="dxa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3A15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Método de práctica. </w:t>
            </w:r>
            <w:r w:rsidRPr="00757453">
              <w:rPr>
                <w:sz w:val="21"/>
                <w:lang w:val="es-AR"/>
              </w:rPr>
              <w:t>Para cada desafío, primero escribí el HTML. Después buscá que funcione con CSS sin JavaScript. Por último añadí una interacción pequeña y comprobable. Si algo falla, reducilo a un ejemplo mínimo y mirá la consola.</w:t>
            </w:r>
          </w:p>
        </w:tc>
      </w:tr>
    </w:tbl>
    <w:p w14:paraId="20B1A63D" w14:textId="77777777" w:rsidR="00AC00B9" w:rsidRPr="00757453" w:rsidRDefault="00AC00B9">
      <w:pPr>
        <w:spacing w:after="20"/>
        <w:rPr>
          <w:lang w:val="es-AR"/>
        </w:rPr>
      </w:pPr>
    </w:p>
    <w:p w14:paraId="5A433944" w14:textId="77777777" w:rsidR="00AC00B9" w:rsidRDefault="00691974">
      <w:pPr>
        <w:pStyle w:val="Ttulo1"/>
      </w:pPr>
      <w:r>
        <w:rPr>
          <w:rFonts w:ascii="Calibri" w:hAnsi="Calibri"/>
        </w:rPr>
        <w:t>11. Checklist antes de entregar</w:t>
      </w:r>
    </w:p>
    <w:p w14:paraId="5FF8CE00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HTML: hay un h1 claro, una estructura semántica y labels asociados a los campos.</w:t>
      </w:r>
    </w:p>
    <w:p w14:paraId="6703D035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lastRenderedPageBreak/>
        <w:t>Imágenes: tienen alt útil y se adaptan con max-width: 100%; height: auto.</w:t>
      </w:r>
    </w:p>
    <w:p w14:paraId="185764E9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CSS: uso clases, entiendo qué selector gana y aplico box-sizing: border-box.</w:t>
      </w:r>
    </w:p>
    <w:p w14:paraId="6BC70872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Layout: usé Flexbox para una dimensión y Grid para una estructura de dos dimensiones cuando corresponde.</w:t>
      </w:r>
    </w:p>
    <w:p w14:paraId="4D9BFA65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Responsive: incluí meta viewport, base mobile-first y probé el contenido en varios anchos.</w:t>
      </w:r>
    </w:p>
    <w:p w14:paraId="73E1CDA1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Accesibilidad: se puede navegar con Tab, el foco se ve y respeto prefers-reduced-motion.</w:t>
      </w:r>
    </w:p>
    <w:p w14:paraId="389A8AA1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JavaScript: uso const/let, ===, funciones con return cuando hace falta y console.log para depurar.</w:t>
      </w:r>
    </w:p>
    <w:p w14:paraId="1BC5271F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DOM: no mezclé estilos inline; agregué/quité clases y escuché eventos con addEventListener.</w:t>
      </w:r>
    </w:p>
    <w:p w14:paraId="757A8190" w14:textId="77777777" w:rsidR="00AC00B9" w:rsidRPr="00757453" w:rsidRDefault="00691974">
      <w:pPr>
        <w:pStyle w:val="Listaconvietas"/>
        <w:rPr>
          <w:lang w:val="es-AR"/>
        </w:rPr>
      </w:pPr>
      <w:r w:rsidRPr="00757453">
        <w:rPr>
          <w:lang w:val="es-AR"/>
        </w:rPr>
        <w:t>Errores: el navegador no muestra errores en consola y los formularios validan lo esencial.</w:t>
      </w:r>
    </w:p>
    <w:p w14:paraId="77C95F14" w14:textId="77777777" w:rsidR="00AC00B9" w:rsidRDefault="00691974">
      <w:pPr>
        <w:pStyle w:val="Ttulo1"/>
      </w:pPr>
      <w:r>
        <w:rPr>
          <w:rFonts w:ascii="Calibri" w:hAnsi="Calibri"/>
        </w:rPr>
        <w:t>12. Resumen para repasar rápido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7310"/>
      </w:tblGrid>
      <w:tr w:rsidR="00AC00B9" w14:paraId="108BCB11" w14:textId="77777777">
        <w:trPr>
          <w:cantSplit/>
        </w:trPr>
        <w:tc>
          <w:tcPr>
            <w:tcW w:w="2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8685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Tema</w:t>
            </w:r>
          </w:p>
        </w:tc>
        <w:tc>
          <w:tcPr>
            <w:tcW w:w="7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405B" w14:textId="77777777" w:rsidR="00AC00B9" w:rsidRDefault="00691974">
            <w:pPr>
              <w:spacing w:after="0"/>
            </w:pPr>
            <w:r>
              <w:rPr>
                <w:b/>
                <w:color w:val="16324F"/>
                <w:sz w:val="19"/>
              </w:rPr>
              <w:t>Frase para recordar</w:t>
            </w:r>
          </w:p>
        </w:tc>
      </w:tr>
      <w:tr w:rsidR="00AC00B9" w:rsidRPr="00757453" w14:paraId="7BD5CED8" w14:textId="77777777">
        <w:trPr>
          <w:cantSplit/>
        </w:trPr>
        <w:tc>
          <w:tcPr>
            <w:tcW w:w="2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F3C9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HTML</w:t>
            </w:r>
          </w:p>
        </w:tc>
        <w:tc>
          <w:tcPr>
            <w:tcW w:w="7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5117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Describe el contenido con significado; no es solo una caja de divs.</w:t>
            </w:r>
          </w:p>
        </w:tc>
      </w:tr>
      <w:tr w:rsidR="00AC00B9" w:rsidRPr="00757453" w14:paraId="6F68540B" w14:textId="77777777">
        <w:trPr>
          <w:cantSplit/>
        </w:trPr>
        <w:tc>
          <w:tcPr>
            <w:tcW w:w="2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3F76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CSS</w:t>
            </w:r>
          </w:p>
        </w:tc>
        <w:tc>
          <w:tcPr>
            <w:tcW w:w="7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699B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Selector + cascada + modelo de caja explican la mayoría del estilo.</w:t>
            </w:r>
          </w:p>
        </w:tc>
      </w:tr>
      <w:tr w:rsidR="00AC00B9" w:rsidRPr="00757453" w14:paraId="4EC235C9" w14:textId="77777777">
        <w:trPr>
          <w:cantSplit/>
        </w:trPr>
        <w:tc>
          <w:tcPr>
            <w:tcW w:w="2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2A34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Flexbox</w:t>
            </w:r>
          </w:p>
        </w:tc>
        <w:tc>
          <w:tcPr>
            <w:tcW w:w="7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B846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Una dirección; ideal para componentes.</w:t>
            </w:r>
          </w:p>
        </w:tc>
      </w:tr>
      <w:tr w:rsidR="00AC00B9" w:rsidRPr="00757453" w14:paraId="65B45196" w14:textId="77777777">
        <w:trPr>
          <w:cantSplit/>
        </w:trPr>
        <w:tc>
          <w:tcPr>
            <w:tcW w:w="2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507E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Grid</w:t>
            </w:r>
          </w:p>
        </w:tc>
        <w:tc>
          <w:tcPr>
            <w:tcW w:w="7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978A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Filas y columnas; ideal para estructura.</w:t>
            </w:r>
          </w:p>
        </w:tc>
      </w:tr>
      <w:tr w:rsidR="00AC00B9" w:rsidRPr="00757453" w14:paraId="0218036D" w14:textId="77777777">
        <w:trPr>
          <w:cantSplit/>
        </w:trPr>
        <w:tc>
          <w:tcPr>
            <w:tcW w:w="2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DA22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Responsive</w:t>
            </w:r>
          </w:p>
        </w:tc>
        <w:tc>
          <w:tcPr>
            <w:tcW w:w="7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20BF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Mobile-first, contenido fluido y breakpoints cuando el diseño lo necesita.</w:t>
            </w:r>
          </w:p>
        </w:tc>
      </w:tr>
      <w:tr w:rsidR="00AC00B9" w:rsidRPr="00757453" w14:paraId="7769F5CE" w14:textId="77777777">
        <w:trPr>
          <w:cantSplit/>
        </w:trPr>
        <w:tc>
          <w:tcPr>
            <w:tcW w:w="2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1D60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JavaScript</w:t>
            </w:r>
          </w:p>
        </w:tc>
        <w:tc>
          <w:tcPr>
            <w:tcW w:w="7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CF3B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Datos + decisiones + funciones + eventos = comportamiento.</w:t>
            </w:r>
          </w:p>
        </w:tc>
      </w:tr>
      <w:tr w:rsidR="00AC00B9" w:rsidRPr="00757453" w14:paraId="5708B06A" w14:textId="77777777">
        <w:trPr>
          <w:cantSplit/>
        </w:trPr>
        <w:tc>
          <w:tcPr>
            <w:tcW w:w="2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C4D7" w14:textId="77777777" w:rsidR="00AC00B9" w:rsidRDefault="00691974">
            <w:pPr>
              <w:spacing w:after="0" w:line="264" w:lineRule="auto"/>
            </w:pPr>
            <w:r>
              <w:rPr>
                <w:sz w:val="18"/>
              </w:rPr>
              <w:t>Accesibilidad</w:t>
            </w:r>
          </w:p>
        </w:tc>
        <w:tc>
          <w:tcPr>
            <w:tcW w:w="7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4040" w14:textId="77777777" w:rsidR="00AC00B9" w:rsidRPr="00757453" w:rsidRDefault="00691974">
            <w:pPr>
              <w:spacing w:after="0" w:line="264" w:lineRule="auto"/>
              <w:rPr>
                <w:lang w:val="es-AR"/>
              </w:rPr>
            </w:pPr>
            <w:r w:rsidRPr="00757453">
              <w:rPr>
                <w:sz w:val="18"/>
                <w:lang w:val="es-AR"/>
              </w:rPr>
              <w:t>Una interfaz útil debe poder leerse, verse y operarse en distintos contextos.</w:t>
            </w:r>
          </w:p>
        </w:tc>
      </w:tr>
      <w:tr w:rsidR="00AC00B9" w:rsidRPr="00757453" w14:paraId="4914D9EB" w14:textId="77777777">
        <w:trPr>
          <w:cantSplit/>
        </w:trPr>
        <w:tc>
          <w:tcPr>
            <w:tcW w:w="9360" w:type="dxa"/>
            <w:gridSpan w:val="2"/>
            <w:tcBorders>
              <w:top w:val="single" w:sz="6" w:space="0" w:color="B6C7D9"/>
              <w:left w:val="single" w:sz="6" w:space="0" w:color="B6C7D9"/>
              <w:bottom w:val="single" w:sz="6" w:space="0" w:color="B6C7D9"/>
              <w:right w:val="single" w:sz="6" w:space="0" w:color="B6C7D9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B232" w14:textId="77777777" w:rsidR="00AC00B9" w:rsidRPr="00757453" w:rsidRDefault="00691974">
            <w:pPr>
              <w:spacing w:after="0" w:line="276" w:lineRule="auto"/>
              <w:rPr>
                <w:lang w:val="es-AR"/>
              </w:rPr>
            </w:pPr>
            <w:r w:rsidRPr="00757453">
              <w:rPr>
                <w:b/>
                <w:color w:val="16324F"/>
                <w:sz w:val="21"/>
                <w:lang w:val="es-AR"/>
              </w:rPr>
              <w:t xml:space="preserve">Cierre. </w:t>
            </w:r>
            <w:r w:rsidRPr="00757453">
              <w:rPr>
                <w:sz w:val="21"/>
                <w:lang w:val="es-AR"/>
              </w:rPr>
              <w:t>La web se aprende haciendo iteraciones cortas: construí, probá, rompé algo a propósito, inspeccioná y corregí. Poder explicar por qué elegiste una etiqueta, un layout o una condición vale más que recordar una lista de propiedades.</w:t>
            </w:r>
          </w:p>
        </w:tc>
      </w:tr>
    </w:tbl>
    <w:p w14:paraId="3FF8D73A" w14:textId="77777777" w:rsidR="00AC00B9" w:rsidRPr="00757453" w:rsidRDefault="00AC00B9">
      <w:pPr>
        <w:spacing w:after="20"/>
        <w:rPr>
          <w:lang w:val="es-AR"/>
        </w:rPr>
      </w:pPr>
    </w:p>
    <w:p w14:paraId="48659127" w14:textId="77777777" w:rsidR="00AC00B9" w:rsidRPr="00757453" w:rsidRDefault="00691974">
      <w:pPr>
        <w:pStyle w:val="Ttulo2"/>
        <w:rPr>
          <w:lang w:val="es-AR"/>
        </w:rPr>
      </w:pPr>
      <w:r w:rsidRPr="00757453">
        <w:rPr>
          <w:rFonts w:ascii="Calibri" w:hAnsi="Calibri"/>
          <w:lang w:val="es-AR"/>
        </w:rPr>
        <w:t>Material de base</w:t>
      </w:r>
    </w:p>
    <w:p w14:paraId="7B7E7123" w14:textId="77777777" w:rsidR="00AC00B9" w:rsidRPr="00757453" w:rsidRDefault="00691974">
      <w:pPr>
        <w:rPr>
          <w:lang w:val="es-AR"/>
        </w:rPr>
      </w:pPr>
      <w:r w:rsidRPr="00757453">
        <w:rPr>
          <w:lang w:val="es-AR"/>
        </w:rPr>
        <w:t>Esta guía integra los apuntes de Teoría de la materia (HTML, CSS, tablas, formularios, selectores, modelo de caja, Flexbox y Grid) y los temas/ejercicios de JavaScript y Media Queries compartidos para la cursada.</w:t>
      </w:r>
    </w:p>
    <w:sectPr w:rsidR="00AC00B9" w:rsidRPr="00757453" w:rsidSect="00034616">
      <w:footerReference w:type="default" r:id="rId8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DA8E9" w14:textId="77777777" w:rsidR="00691974" w:rsidRDefault="00691974">
      <w:pPr>
        <w:spacing w:after="0" w:line="240" w:lineRule="auto"/>
      </w:pPr>
      <w:r>
        <w:separator/>
      </w:r>
    </w:p>
  </w:endnote>
  <w:endnote w:type="continuationSeparator" w:id="0">
    <w:p w14:paraId="50AA237F" w14:textId="77777777" w:rsidR="00691974" w:rsidRDefault="00691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0C655" w14:textId="77777777" w:rsidR="00AC00B9" w:rsidRPr="00757453" w:rsidRDefault="00691974">
    <w:pPr>
      <w:pStyle w:val="Piedepgina"/>
      <w:jc w:val="right"/>
      <w:rPr>
        <w:lang w:val="es-AR"/>
      </w:rPr>
    </w:pPr>
    <w:r w:rsidRPr="00757453">
      <w:rPr>
        <w:color w:val="6B7280"/>
        <w:sz w:val="16"/>
        <w:lang w:val="es-AR"/>
      </w:rPr>
      <w:t>Guía de estudio - Programación Web | UTN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F1CE4" w14:textId="77777777" w:rsidR="00691974" w:rsidRDefault="00691974">
      <w:pPr>
        <w:spacing w:after="0" w:line="240" w:lineRule="auto"/>
      </w:pPr>
      <w:r>
        <w:separator/>
      </w:r>
    </w:p>
  </w:footnote>
  <w:footnote w:type="continuationSeparator" w:id="0">
    <w:p w14:paraId="3E5F5F26" w14:textId="77777777" w:rsidR="00691974" w:rsidRDefault="00691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602559">
    <w:abstractNumId w:val="8"/>
  </w:num>
  <w:num w:numId="2" w16cid:durableId="744646285">
    <w:abstractNumId w:val="6"/>
  </w:num>
  <w:num w:numId="3" w16cid:durableId="1136142891">
    <w:abstractNumId w:val="5"/>
  </w:num>
  <w:num w:numId="4" w16cid:durableId="1803186669">
    <w:abstractNumId w:val="4"/>
  </w:num>
  <w:num w:numId="5" w16cid:durableId="103622340">
    <w:abstractNumId w:val="7"/>
  </w:num>
  <w:num w:numId="6" w16cid:durableId="1208495887">
    <w:abstractNumId w:val="3"/>
  </w:num>
  <w:num w:numId="7" w16cid:durableId="1214855398">
    <w:abstractNumId w:val="2"/>
  </w:num>
  <w:num w:numId="8" w16cid:durableId="1447627074">
    <w:abstractNumId w:val="1"/>
  </w:num>
  <w:num w:numId="9" w16cid:durableId="174649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974"/>
    <w:rsid w:val="00757453"/>
    <w:rsid w:val="00AA1D8D"/>
    <w:rsid w:val="00AC00B9"/>
    <w:rsid w:val="00B47730"/>
    <w:rsid w:val="00CB0664"/>
    <w:rsid w:val="00DE5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49502-3174-4035-81CE-9D09ECD6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3272</Words>
  <Characters>17996</Characters>
  <Application>Microsoft Office Word</Application>
  <DocSecurity>0</DocSecurity>
  <Lines>149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Gavilondo</dc:creator>
  <cp:keywords/>
  <dc:description/>
  <cp:lastModifiedBy>Gonzalo Gavilondo</cp:lastModifiedBy>
  <cp:revision>2</cp:revision>
  <dcterms:created xsi:type="dcterms:W3CDTF">2013-12-23T23:15:00Z</dcterms:created>
  <dcterms:modified xsi:type="dcterms:W3CDTF">2026-08-30T19:03:00Z</dcterms:modified>
  <cp:category/>
</cp:coreProperties>
</file>