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200D" w:rsidRDefault="00CC200D" w:rsidP="00CC200D">
      <w:pPr>
        <w:pBdr>
          <w:bottom w:val="single" w:sz="12" w:space="1" w:color="auto"/>
        </w:pBdr>
        <w:rPr>
          <w:rFonts w:ascii="Arial" w:hAnsi="Arial" w:cs="Arial"/>
          <w:sz w:val="36"/>
          <w:szCs w:val="36"/>
        </w:rPr>
      </w:pPr>
      <w:r>
        <w:rPr>
          <w:rFonts w:ascii="Arial" w:hAnsi="Arial" w:cs="Arial"/>
          <w:sz w:val="36"/>
          <w:szCs w:val="36"/>
        </w:rPr>
        <w:t>Introducción</w:t>
      </w:r>
    </w:p>
    <w:p w:rsidR="00CC200D" w:rsidRDefault="00CC200D" w:rsidP="00CC200D">
      <w:pPr>
        <w:spacing w:after="0" w:line="240" w:lineRule="auto"/>
        <w:rPr>
          <w:rFonts w:ascii="Arial" w:hAnsi="Arial" w:cs="Arial"/>
          <w:sz w:val="36"/>
          <w:szCs w:val="36"/>
        </w:rPr>
      </w:pPr>
    </w:p>
    <w:p w:rsidR="00CC200D" w:rsidRDefault="00CC200D" w:rsidP="00CC200D">
      <w:pPr>
        <w:spacing w:after="0" w:line="240" w:lineRule="auto"/>
        <w:ind w:left="709"/>
        <w:jc w:val="both"/>
        <w:rPr>
          <w:rFonts w:ascii="Arial" w:hAnsi="Arial" w:cs="Arial"/>
          <w:sz w:val="24"/>
          <w:szCs w:val="24"/>
        </w:rPr>
      </w:pPr>
      <w:r>
        <w:rPr>
          <w:rFonts w:ascii="Arial" w:hAnsi="Arial" w:cs="Arial"/>
          <w:sz w:val="24"/>
          <w:szCs w:val="24"/>
        </w:rPr>
        <w:t>El Sistema Integrado de Administración Estudiantil (S.I.A.E.) almacena y maneja información estudiantil para el sistema educativo de nuestro país (Ecuador). El S.I.A.E. es una sofisticada herramienta que integra en un solo paquete la administración y consulta de calificaciones estudiantiles.</w:t>
      </w:r>
    </w:p>
    <w:p w:rsidR="00CC200D" w:rsidRDefault="00CC200D" w:rsidP="00CC200D">
      <w:pPr>
        <w:spacing w:after="0" w:line="240" w:lineRule="auto"/>
        <w:ind w:left="709"/>
        <w:jc w:val="both"/>
        <w:rPr>
          <w:rFonts w:ascii="Arial" w:hAnsi="Arial" w:cs="Arial"/>
          <w:sz w:val="24"/>
          <w:szCs w:val="24"/>
        </w:rPr>
      </w:pPr>
    </w:p>
    <w:p w:rsidR="00CC200D" w:rsidRDefault="00CC200D" w:rsidP="00CC200D">
      <w:pPr>
        <w:spacing w:after="0" w:line="240" w:lineRule="auto"/>
        <w:ind w:left="709"/>
        <w:jc w:val="both"/>
        <w:rPr>
          <w:rFonts w:ascii="Arial" w:hAnsi="Arial" w:cs="Arial"/>
          <w:sz w:val="24"/>
          <w:szCs w:val="24"/>
        </w:rPr>
      </w:pPr>
      <w:r>
        <w:rPr>
          <w:rFonts w:ascii="Arial" w:hAnsi="Arial" w:cs="Arial"/>
          <w:sz w:val="24"/>
          <w:szCs w:val="24"/>
        </w:rPr>
        <w:t>Los módulos con los cuales cuenta el S.I.A.E. son:</w:t>
      </w:r>
    </w:p>
    <w:p w:rsidR="00CC200D" w:rsidRDefault="00CC200D" w:rsidP="00CC200D">
      <w:pPr>
        <w:spacing w:after="0" w:line="240" w:lineRule="auto"/>
        <w:ind w:left="709"/>
        <w:jc w:val="both"/>
        <w:rPr>
          <w:rFonts w:ascii="Arial" w:hAnsi="Arial" w:cs="Arial"/>
          <w:sz w:val="24"/>
          <w:szCs w:val="24"/>
        </w:rPr>
      </w:pPr>
    </w:p>
    <w:p w:rsidR="00CC200D" w:rsidRDefault="00CC200D" w:rsidP="00CC200D">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Administración de los parámetros necesarios para el posterior ingreso de las calificaciones estudiantiles.</w:t>
      </w:r>
    </w:p>
    <w:p w:rsidR="00CC200D" w:rsidRDefault="00CC200D" w:rsidP="00CC200D">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Matriculación estudiantil por parte del departamento de Secretaría.</w:t>
      </w:r>
    </w:p>
    <w:p w:rsidR="00CC200D" w:rsidRDefault="00CC200D" w:rsidP="00CC200D">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Ingreso de calificaciones estudiantiles por parte de los docentes.</w:t>
      </w:r>
    </w:p>
    <w:p w:rsidR="00CC200D" w:rsidRDefault="00CC200D" w:rsidP="00CC200D">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Ingreso de calificaciones correspondientes al comportamiento estudiantil.</w:t>
      </w:r>
    </w:p>
    <w:p w:rsidR="00CC200D" w:rsidRDefault="00CC200D" w:rsidP="00CC200D">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Consulta de calificaciones estudiantiles individuales por parte de los estudiantes.</w:t>
      </w:r>
    </w:p>
    <w:p w:rsidR="00CC200D" w:rsidRDefault="00CC200D" w:rsidP="00CC200D">
      <w:pPr>
        <w:spacing w:after="0" w:line="240" w:lineRule="auto"/>
        <w:jc w:val="both"/>
        <w:rPr>
          <w:rFonts w:ascii="Arial" w:hAnsi="Arial" w:cs="Arial"/>
          <w:sz w:val="24"/>
          <w:szCs w:val="24"/>
        </w:rPr>
      </w:pPr>
    </w:p>
    <w:p w:rsidR="00CC200D" w:rsidRDefault="00CC200D" w:rsidP="00CC200D">
      <w:pPr>
        <w:spacing w:after="0" w:line="240" w:lineRule="auto"/>
        <w:ind w:left="708"/>
        <w:jc w:val="both"/>
        <w:rPr>
          <w:rFonts w:ascii="Arial" w:hAnsi="Arial" w:cs="Arial"/>
          <w:sz w:val="24"/>
          <w:szCs w:val="24"/>
        </w:rPr>
      </w:pPr>
      <w:r>
        <w:rPr>
          <w:rFonts w:ascii="Arial" w:hAnsi="Arial" w:cs="Arial"/>
          <w:sz w:val="24"/>
          <w:szCs w:val="24"/>
        </w:rPr>
        <w:t>El sistema está pensado para funcionar a través de perfiles. Cada perfil tiene sus funcionalidades predefinidas. Los perfiles predefinidos son los siguientes:</w:t>
      </w:r>
    </w:p>
    <w:p w:rsidR="00CC200D" w:rsidRDefault="00CC200D" w:rsidP="00CC200D">
      <w:pPr>
        <w:spacing w:after="0" w:line="240" w:lineRule="auto"/>
        <w:ind w:left="708"/>
        <w:jc w:val="both"/>
        <w:rPr>
          <w:rFonts w:ascii="Arial" w:hAnsi="Arial" w:cs="Arial"/>
          <w:sz w:val="24"/>
          <w:szCs w:val="24"/>
        </w:rPr>
      </w:pP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Administrador.</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Autoridad.</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DECE.</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Docente.</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Inspector.</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Secretaría.</w:t>
      </w:r>
    </w:p>
    <w:p w:rsidR="00CC200D" w:rsidRDefault="00CC200D" w:rsidP="00CC200D">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Tutor.</w:t>
      </w:r>
    </w:p>
    <w:p w:rsidR="00CC200D" w:rsidRDefault="00CC200D" w:rsidP="00CC200D">
      <w:pPr>
        <w:spacing w:after="0" w:line="240" w:lineRule="auto"/>
        <w:jc w:val="both"/>
        <w:rPr>
          <w:rFonts w:ascii="Arial" w:hAnsi="Arial" w:cs="Arial"/>
          <w:sz w:val="24"/>
          <w:szCs w:val="24"/>
        </w:rPr>
      </w:pPr>
    </w:p>
    <w:p w:rsidR="00CC200D" w:rsidRDefault="00CC200D" w:rsidP="00CC200D">
      <w:pPr>
        <w:spacing w:after="0" w:line="240" w:lineRule="auto"/>
        <w:ind w:left="708"/>
        <w:jc w:val="both"/>
        <w:rPr>
          <w:rFonts w:ascii="Arial" w:hAnsi="Arial" w:cs="Arial"/>
          <w:sz w:val="24"/>
          <w:szCs w:val="24"/>
        </w:rPr>
      </w:pPr>
      <w:r>
        <w:rPr>
          <w:rFonts w:ascii="Arial" w:hAnsi="Arial" w:cs="Arial"/>
          <w:sz w:val="24"/>
          <w:szCs w:val="24"/>
        </w:rPr>
        <w:t>Posteriormente se detallarán cada uno de los perfiles antes mencionados.</w:t>
      </w:r>
    </w:p>
    <w:p w:rsidR="00CC200D" w:rsidRDefault="00CC200D" w:rsidP="00CC200D">
      <w:pPr>
        <w:spacing w:after="0" w:line="240" w:lineRule="auto"/>
        <w:ind w:left="708"/>
        <w:jc w:val="both"/>
        <w:rPr>
          <w:rFonts w:ascii="Arial" w:hAnsi="Arial" w:cs="Arial"/>
          <w:sz w:val="24"/>
          <w:szCs w:val="24"/>
        </w:rPr>
      </w:pPr>
    </w:p>
    <w:p w:rsidR="00CC200D" w:rsidRDefault="00CC200D" w:rsidP="00CC200D">
      <w:pPr>
        <w:spacing w:after="0" w:line="240" w:lineRule="auto"/>
        <w:ind w:left="708"/>
        <w:jc w:val="both"/>
        <w:rPr>
          <w:rFonts w:ascii="Arial" w:hAnsi="Arial" w:cs="Arial"/>
          <w:sz w:val="24"/>
          <w:szCs w:val="24"/>
        </w:rPr>
      </w:pPr>
      <w:r>
        <w:rPr>
          <w:rFonts w:ascii="Arial" w:hAnsi="Arial" w:cs="Arial"/>
          <w:sz w:val="24"/>
          <w:szCs w:val="24"/>
        </w:rPr>
        <w:t xml:space="preserve">Esta es una aplicación web que utiliza páginas dinámicas, creadas con el lenguaje del lado del servidor PHP, y, utiliza el sistema gestor de bases de datos MySQL. Se puede ejecutar localmente utilizando </w:t>
      </w:r>
      <w:proofErr w:type="spellStart"/>
      <w:r>
        <w:rPr>
          <w:rFonts w:ascii="Arial" w:hAnsi="Arial" w:cs="Arial"/>
          <w:sz w:val="24"/>
          <w:szCs w:val="24"/>
        </w:rPr>
        <w:t>wampserver</w:t>
      </w:r>
      <w:proofErr w:type="spellEnd"/>
      <w:r>
        <w:rPr>
          <w:rFonts w:ascii="Arial" w:hAnsi="Arial" w:cs="Arial"/>
          <w:sz w:val="24"/>
          <w:szCs w:val="24"/>
        </w:rPr>
        <w:t xml:space="preserve">, </w:t>
      </w:r>
      <w:proofErr w:type="spellStart"/>
      <w:r>
        <w:rPr>
          <w:rFonts w:ascii="Arial" w:hAnsi="Arial" w:cs="Arial"/>
          <w:sz w:val="24"/>
          <w:szCs w:val="24"/>
        </w:rPr>
        <w:t>xampserver</w:t>
      </w:r>
      <w:proofErr w:type="spellEnd"/>
      <w:r>
        <w:rPr>
          <w:rFonts w:ascii="Arial" w:hAnsi="Arial" w:cs="Arial"/>
          <w:sz w:val="24"/>
          <w:szCs w:val="24"/>
        </w:rPr>
        <w:t xml:space="preserve"> o cualquier otro paquete integrado que contenga un servidor local HTTP (Apache), un lenguaje del lado del servidor (PHP), y un servidor de bases de datos (MySQL).</w:t>
      </w:r>
    </w:p>
    <w:p w:rsidR="00CC200D" w:rsidRDefault="00CC200D" w:rsidP="00CC200D">
      <w:pPr>
        <w:spacing w:after="0" w:line="240" w:lineRule="auto"/>
        <w:ind w:left="708"/>
        <w:jc w:val="both"/>
        <w:rPr>
          <w:rFonts w:ascii="Arial" w:hAnsi="Arial" w:cs="Arial"/>
          <w:sz w:val="24"/>
          <w:szCs w:val="24"/>
        </w:rPr>
      </w:pPr>
    </w:p>
    <w:p w:rsidR="00CC200D" w:rsidRDefault="00CC200D" w:rsidP="00CC200D">
      <w:pPr>
        <w:pBdr>
          <w:bottom w:val="single" w:sz="12" w:space="1" w:color="auto"/>
        </w:pBdr>
        <w:rPr>
          <w:rFonts w:ascii="Arial" w:hAnsi="Arial" w:cs="Arial"/>
          <w:sz w:val="36"/>
          <w:szCs w:val="36"/>
        </w:rPr>
      </w:pPr>
      <w:r>
        <w:rPr>
          <w:rFonts w:ascii="Arial" w:hAnsi="Arial" w:cs="Arial"/>
          <w:sz w:val="36"/>
          <w:szCs w:val="36"/>
        </w:rPr>
        <w:t>Características del S.I.A.E.</w:t>
      </w:r>
    </w:p>
    <w:p w:rsidR="00CC200D" w:rsidRDefault="00CC200D" w:rsidP="00CC200D">
      <w:pPr>
        <w:spacing w:after="0" w:line="240" w:lineRule="auto"/>
        <w:jc w:val="both"/>
        <w:rPr>
          <w:rFonts w:ascii="Arial" w:hAnsi="Arial" w:cs="Arial"/>
          <w:sz w:val="24"/>
          <w:szCs w:val="24"/>
        </w:rPr>
      </w:pPr>
    </w:p>
    <w:p w:rsidR="00CC200D" w:rsidRDefault="00CC200D" w:rsidP="00CC200D">
      <w:pPr>
        <w:spacing w:after="0" w:line="240" w:lineRule="auto"/>
        <w:ind w:left="708"/>
        <w:jc w:val="both"/>
        <w:rPr>
          <w:rFonts w:ascii="Arial" w:hAnsi="Arial" w:cs="Arial"/>
          <w:sz w:val="24"/>
          <w:szCs w:val="24"/>
        </w:rPr>
      </w:pPr>
      <w:r>
        <w:rPr>
          <w:rFonts w:ascii="Arial" w:hAnsi="Arial" w:cs="Arial"/>
          <w:sz w:val="24"/>
          <w:szCs w:val="24"/>
        </w:rPr>
        <w:t>Entre otras se pueden citar:</w:t>
      </w:r>
    </w:p>
    <w:p w:rsidR="00CC200D" w:rsidRDefault="00CC200D" w:rsidP="00CC200D">
      <w:pPr>
        <w:spacing w:after="0" w:line="240" w:lineRule="auto"/>
        <w:jc w:val="both"/>
        <w:rPr>
          <w:rFonts w:ascii="Arial" w:hAnsi="Arial" w:cs="Arial"/>
          <w:sz w:val="24"/>
          <w:szCs w:val="24"/>
        </w:rPr>
      </w:pP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 xml:space="preserve">El S.I.A.E. se puede ejecutar tanto de forma local, así como, de forma </w:t>
      </w:r>
      <w:r>
        <w:rPr>
          <w:rFonts w:ascii="Arial" w:hAnsi="Arial" w:cs="Arial"/>
          <w:sz w:val="24"/>
          <w:szCs w:val="24"/>
        </w:rPr>
        <w:t>remota</w:t>
      </w:r>
      <w:bookmarkStart w:id="0" w:name="_GoBack"/>
      <w:bookmarkEnd w:id="0"/>
      <w:r>
        <w:rPr>
          <w:rFonts w:ascii="Arial" w:hAnsi="Arial" w:cs="Arial"/>
          <w:sz w:val="24"/>
          <w:szCs w:val="24"/>
        </w:rPr>
        <w:t>, mediante el alojamiento del mismo en un servidor de internet.</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lastRenderedPageBreak/>
        <w:t>La aplicación es parametrizable lo que permite modificar el sistema de evaluación a conveniencia de nuevos cambios en el sistema educativo nacional.</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Esta aplicación está escrita con lenguajes de uso libre, lo que permite el mantenimiento fácil de la misma.</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Además,</w:t>
      </w:r>
      <w:r>
        <w:rPr>
          <w:rFonts w:ascii="Arial" w:hAnsi="Arial" w:cs="Arial"/>
          <w:sz w:val="24"/>
          <w:szCs w:val="24"/>
        </w:rPr>
        <w:t xml:space="preserve"> permite la configuración sencilla de los parámetros esenciales para su posterior utilización.</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Al estar configurado a través de perfiles, permite que cada usuario la utilice sin preocuparse de los demás roles.</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Permite ser utilizada en forma global, como subsistema de un sitio web, o como plataforma individual. Se recomienda utilizarla dentro de un sitio web personalizado de acuerdo a cada institución educativa.</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 xml:space="preserve">Utiliza uno de los sistemas gestores de bases de datos más robustos en lo que se refiere a open </w:t>
      </w:r>
      <w:proofErr w:type="spellStart"/>
      <w:r>
        <w:rPr>
          <w:rFonts w:ascii="Arial" w:hAnsi="Arial" w:cs="Arial"/>
          <w:sz w:val="24"/>
          <w:szCs w:val="24"/>
        </w:rPr>
        <w:t>source</w:t>
      </w:r>
      <w:proofErr w:type="spellEnd"/>
      <w:r>
        <w:rPr>
          <w:rFonts w:ascii="Arial" w:hAnsi="Arial" w:cs="Arial"/>
          <w:sz w:val="24"/>
          <w:szCs w:val="24"/>
        </w:rPr>
        <w:t xml:space="preserve"> (MySQL).</w:t>
      </w:r>
    </w:p>
    <w:p w:rsidR="00CC200D" w:rsidRDefault="00CC200D" w:rsidP="00CC200D">
      <w:pPr>
        <w:pStyle w:val="Prrafodelista"/>
        <w:numPr>
          <w:ilvl w:val="0"/>
          <w:numId w:val="3"/>
        </w:numPr>
        <w:spacing w:after="0" w:line="240" w:lineRule="auto"/>
        <w:ind w:left="1423" w:hanging="357"/>
        <w:jc w:val="both"/>
        <w:rPr>
          <w:rFonts w:ascii="Arial" w:hAnsi="Arial" w:cs="Arial"/>
          <w:sz w:val="24"/>
          <w:szCs w:val="24"/>
        </w:rPr>
      </w:pPr>
      <w:r>
        <w:rPr>
          <w:rFonts w:ascii="Arial" w:hAnsi="Arial" w:cs="Arial"/>
          <w:sz w:val="24"/>
          <w:szCs w:val="24"/>
        </w:rPr>
        <w:t>Ofrece descargar reportes de:</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consolidadas de parciales.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consolidadas de quimestrales.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Impresión de calificaciones para Juntas de Cursos (Presenta solamente aquellas calificaciones bajo 7/10).</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Consolidado de calificaciones anuales.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de exámenes supletorios.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de exámenes remediales.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de exámenes de gracia.</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Calificaciones de Proyectos Escolares.</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Nómina de matriculados por paralelo.</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Cuadro final de calificaciones según formato expedido por el Ministerio de Educación.</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Cuadro de exámenes remediales según formato expedido por el Ministerio de Educación.</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Cuadro de exámenes de gracia según formato expedido por el Ministerio de Educación.</w:t>
      </w:r>
    </w:p>
    <w:p w:rsidR="00CC200D" w:rsidRDefault="00CC200D" w:rsidP="00CC200D">
      <w:pPr>
        <w:pStyle w:val="Prrafodelista"/>
        <w:numPr>
          <w:ilvl w:val="1"/>
          <w:numId w:val="3"/>
        </w:numPr>
        <w:spacing w:after="0" w:line="240" w:lineRule="auto"/>
        <w:jc w:val="both"/>
        <w:rPr>
          <w:rFonts w:ascii="Arial" w:hAnsi="Arial" w:cs="Arial"/>
          <w:sz w:val="24"/>
          <w:szCs w:val="24"/>
        </w:rPr>
      </w:pPr>
      <w:r>
        <w:rPr>
          <w:rFonts w:ascii="Arial" w:hAnsi="Arial" w:cs="Arial"/>
          <w:sz w:val="24"/>
          <w:szCs w:val="24"/>
        </w:rPr>
        <w:t>Cuadro de Promoción Escolar según formato expedido por el Ministerio de Educación.</w:t>
      </w:r>
    </w:p>
    <w:p w:rsidR="00CC200D" w:rsidRDefault="00CC200D" w:rsidP="00CC200D">
      <w:pPr>
        <w:spacing w:after="0" w:line="240" w:lineRule="auto"/>
        <w:jc w:val="both"/>
        <w:rPr>
          <w:rFonts w:ascii="Arial" w:hAnsi="Arial" w:cs="Arial"/>
          <w:sz w:val="24"/>
          <w:szCs w:val="24"/>
        </w:rPr>
      </w:pPr>
    </w:p>
    <w:p w:rsidR="00CC200D" w:rsidRDefault="00CC200D" w:rsidP="00CC200D">
      <w:pPr>
        <w:pBdr>
          <w:bottom w:val="single" w:sz="12" w:space="1" w:color="auto"/>
        </w:pBdr>
        <w:rPr>
          <w:rFonts w:ascii="Arial" w:hAnsi="Arial" w:cs="Arial"/>
          <w:sz w:val="36"/>
          <w:szCs w:val="36"/>
        </w:rPr>
      </w:pPr>
      <w:r>
        <w:rPr>
          <w:rFonts w:ascii="Arial" w:hAnsi="Arial" w:cs="Arial"/>
          <w:sz w:val="36"/>
          <w:szCs w:val="36"/>
        </w:rPr>
        <w:t>Requerimientos de Hardware y Software</w:t>
      </w:r>
    </w:p>
    <w:p w:rsidR="00CC200D" w:rsidRDefault="00CC200D" w:rsidP="00CC200D">
      <w:pPr>
        <w:spacing w:after="0" w:line="240" w:lineRule="auto"/>
        <w:jc w:val="both"/>
        <w:rPr>
          <w:rFonts w:ascii="Arial" w:hAnsi="Arial" w:cs="Arial"/>
          <w:sz w:val="24"/>
          <w:szCs w:val="24"/>
        </w:rPr>
      </w:pPr>
    </w:p>
    <w:p w:rsidR="00CC200D" w:rsidRDefault="00CC200D" w:rsidP="00CC200D">
      <w:pPr>
        <w:spacing w:after="0" w:line="240" w:lineRule="auto"/>
        <w:ind w:left="708"/>
        <w:jc w:val="both"/>
        <w:rPr>
          <w:rFonts w:ascii="Arial" w:hAnsi="Arial" w:cs="Arial"/>
          <w:sz w:val="24"/>
          <w:szCs w:val="24"/>
        </w:rPr>
      </w:pPr>
      <w:r>
        <w:rPr>
          <w:rFonts w:ascii="Arial" w:hAnsi="Arial" w:cs="Arial"/>
          <w:sz w:val="24"/>
          <w:szCs w:val="24"/>
        </w:rPr>
        <w:t>Los siguientes son los requerimientos mínimos para utilizar el S.I.A.E.</w:t>
      </w:r>
    </w:p>
    <w:p w:rsidR="00CC200D" w:rsidRDefault="00CC200D" w:rsidP="00CC200D">
      <w:pPr>
        <w:spacing w:after="0" w:line="240" w:lineRule="auto"/>
        <w:ind w:left="708"/>
        <w:jc w:val="both"/>
        <w:rPr>
          <w:rFonts w:ascii="Arial" w:hAnsi="Arial" w:cs="Arial"/>
          <w:sz w:val="24"/>
          <w:szCs w:val="24"/>
        </w:rPr>
      </w:pPr>
    </w:p>
    <w:p w:rsidR="00CC200D" w:rsidRDefault="00CC200D" w:rsidP="00CC200D">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Como cliente, usted debe tener un ordenador capaz de ejecutar cualquier tipo de aplicación web.</w:t>
      </w:r>
    </w:p>
    <w:p w:rsidR="00CC200D" w:rsidRDefault="00CC200D" w:rsidP="00CC200D">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Se recomienda utilizar un ordenador que tenga al menos 2 GB de memoria RAM.</w:t>
      </w:r>
    </w:p>
    <w:p w:rsidR="00CC200D" w:rsidRDefault="00CC200D" w:rsidP="00CC200D">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Se necesita al menos 500 MB de espacio libre en su disco duro.</w:t>
      </w:r>
    </w:p>
    <w:p w:rsidR="00CC200D" w:rsidRDefault="00CC200D" w:rsidP="00CC200D">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Monitor a colores.</w:t>
      </w:r>
    </w:p>
    <w:p w:rsidR="00CC200D" w:rsidRDefault="00CC200D" w:rsidP="00CC200D">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Se recomienda el uso de un dispositivo de señalamiento (O sea un mouse).</w:t>
      </w:r>
    </w:p>
    <w:p w:rsidR="003419C5" w:rsidRDefault="00CC200D" w:rsidP="00CC200D">
      <w:pPr>
        <w:rPr>
          <w:rFonts w:ascii="Arial" w:hAnsi="Arial" w:cs="Arial"/>
          <w:sz w:val="24"/>
          <w:szCs w:val="24"/>
        </w:rPr>
      </w:pPr>
      <w:r>
        <w:rPr>
          <w:rFonts w:ascii="Arial" w:hAnsi="Arial" w:cs="Arial"/>
          <w:sz w:val="24"/>
          <w:szCs w:val="24"/>
        </w:rPr>
        <w:lastRenderedPageBreak/>
        <w:t>Se recomienda utilizar la aplicación bajo ambiente Windows de forma local. Puede utilizar cualquiera de los siguientes sistemas operativos: Microsoft Windows XP, Microsoft Windows Vista, Microsoft Windows 7, Microsoft Windows 8 o Microsoft Windows 8.1. y Microsoft Windows 10.</w:t>
      </w:r>
    </w:p>
    <w:p w:rsidR="00CC200D" w:rsidRDefault="00CC200D" w:rsidP="00CC200D">
      <w:pPr>
        <w:rPr>
          <w:rFonts w:ascii="Arial" w:hAnsi="Arial" w:cs="Arial"/>
          <w:sz w:val="24"/>
          <w:szCs w:val="24"/>
        </w:rPr>
      </w:pPr>
      <w:r>
        <w:rPr>
          <w:rFonts w:ascii="Arial" w:hAnsi="Arial" w:cs="Arial"/>
          <w:sz w:val="24"/>
          <w:szCs w:val="24"/>
        </w:rPr>
        <w:t xml:space="preserve">Si se va a subir a un hosting, el </w:t>
      </w:r>
      <w:proofErr w:type="spellStart"/>
      <w:r>
        <w:rPr>
          <w:rFonts w:ascii="Arial" w:hAnsi="Arial" w:cs="Arial"/>
          <w:sz w:val="24"/>
          <w:szCs w:val="24"/>
        </w:rPr>
        <w:t>website</w:t>
      </w:r>
      <w:proofErr w:type="spellEnd"/>
      <w:r>
        <w:rPr>
          <w:rFonts w:ascii="Arial" w:hAnsi="Arial" w:cs="Arial"/>
          <w:sz w:val="24"/>
          <w:szCs w:val="24"/>
        </w:rPr>
        <w:t xml:space="preserve"> remoto debe tener instalado además del Apache, PHP y MySQL. También se debe proporcionar el usuario y clave del administrador del sitio web al desarrollador del SIAE para que éste pueda subir la base y los archivos necesarios para que funcione el sistema de forma remota.</w:t>
      </w:r>
    </w:p>
    <w:p w:rsidR="00CC200D" w:rsidRDefault="00CC200D" w:rsidP="00CC200D"/>
    <w:sectPr w:rsidR="00CC20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E84179"/>
    <w:multiLevelType w:val="hybridMultilevel"/>
    <w:tmpl w:val="FEFE0E5A"/>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 w15:restartNumberingAfterBreak="0">
    <w:nsid w:val="2B133785"/>
    <w:multiLevelType w:val="hybridMultilevel"/>
    <w:tmpl w:val="4014C7E2"/>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2" w15:restartNumberingAfterBreak="0">
    <w:nsid w:val="34FE2889"/>
    <w:multiLevelType w:val="hybridMultilevel"/>
    <w:tmpl w:val="A4DC2274"/>
    <w:lvl w:ilvl="0" w:tplc="300A0001">
      <w:start w:val="1"/>
      <w:numFmt w:val="bullet"/>
      <w:lvlText w:val=""/>
      <w:lvlJc w:val="left"/>
      <w:pPr>
        <w:ind w:left="1428" w:hanging="360"/>
      </w:pPr>
      <w:rPr>
        <w:rFonts w:ascii="Symbol" w:hAnsi="Symbol" w:hint="default"/>
      </w:rPr>
    </w:lvl>
    <w:lvl w:ilvl="1" w:tplc="300A0003">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776B1163"/>
    <w:multiLevelType w:val="hybridMultilevel"/>
    <w:tmpl w:val="61B4A69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0D"/>
    <w:rsid w:val="003419C5"/>
    <w:rsid w:val="00CC20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FD04"/>
  <w15:chartTrackingRefBased/>
  <w15:docId w15:val="{13ED2489-A994-4E27-826C-A2E1487E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00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2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657</Words>
  <Characters>3617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Nicolás Peñaherrera Escobar</dc:creator>
  <cp:keywords/>
  <dc:description/>
  <cp:lastModifiedBy>Gonzalo Nicolás Peñaherrera Escobar</cp:lastModifiedBy>
  <cp:revision>1</cp:revision>
  <dcterms:created xsi:type="dcterms:W3CDTF">2019-06-11T03:43:00Z</dcterms:created>
  <dcterms:modified xsi:type="dcterms:W3CDTF">2019-06-11T03:47:00Z</dcterms:modified>
</cp:coreProperties>
</file>