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he podido cumplir todas las actividades en el tiempo definido, siendo facilitado por la disponibilidad de tiempo que tengo para dedicar al proyecto.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No hemos tenido dificultades con el desarrollo, pero de tenerlas el plan es replanificar y dedicar más tiempo.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Encuentro que de momento ha sido un buen trabajo, ha sido siguiendo una planificación clara y ordenada.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De momento no tengo inquietudes, me gustaría saber si se pedirá un avance específico para la segunda nota o es según nuestra planificación en la Carta Gantt.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el momento no hay actividades nuevas ni que redistribuir, de haberlo tenemos disposición para redistribuirlas según se necesite.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1xs97tfhnot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 estado bien, tenemos buena comunicación, cumplimos con los plazos.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O1p0k1Lhg/nzMiMsEDEwaUxNQ==">CgMxLjAyDmguMXhzOTd0Zmhub3RnOAByITFwQzNQdUdYb004S2g3V0tEbkdIV2VfaGt6UUtiM1d3cQ==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