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Acta de Constitución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Plataforma de Gestión de Ingreso de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Vehículos al Taller – PepsiCo Chile</w:t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08/09/2025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id w:val="82260863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_heading=h.6rt09czeeav0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Datos</w:t>
            <w:tab/>
          </w:r>
          <w:r w:rsidDel="00000000" w:rsidR="00000000" w:rsidRPr="00000000">
            <w:fldChar w:fldCharType="begin"/>
            <w:instrText xml:space="preserve"> PAGEREF _heading=h.98u5hunw2d46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Patrocinador / Patrocinadores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_heading=h.6u7t7wytllry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Propósito y Justificación del Proyecto</w:t>
            <w:tab/>
          </w:r>
          <w:r w:rsidDel="00000000" w:rsidR="00000000" w:rsidRPr="00000000">
            <w:fldChar w:fldCharType="begin"/>
            <w:instrText xml:space="preserve"> PAGEREF _heading=h.lhoz31mi1o1b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Descripción del Proyecto y Entregables</w:t>
            <w:tab/>
          </w:r>
          <w:r w:rsidDel="00000000" w:rsidR="00000000" w:rsidRPr="00000000">
            <w:fldChar w:fldCharType="begin"/>
            <w:instrText xml:space="preserve"> PAGEREF _heading=h.d7uc41dst0m6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 alto nivel</w:t>
            <w:tab/>
          </w:r>
          <w:r w:rsidDel="00000000" w:rsidR="00000000" w:rsidRPr="00000000">
            <w:fldChar w:fldCharType="begin"/>
            <w:instrText xml:space="preserve"> PAGEREF _heading=h.k7sgw6myunst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del producto</w:t>
            <w:tab/>
          </w:r>
          <w:r w:rsidDel="00000000" w:rsidR="00000000" w:rsidRPr="00000000">
            <w:fldChar w:fldCharType="begin"/>
            <w:instrText xml:space="preserve"> PAGEREF _heading=h.rhtry4hqtv8n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del proyecto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_heading=h.u986konedt6x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Objetivos</w:t>
            <w:tab/>
          </w:r>
          <w:r w:rsidDel="00000000" w:rsidR="00000000" w:rsidRPr="00000000">
            <w:fldChar w:fldCharType="begin"/>
            <w:instrText xml:space="preserve"> PAGEREF _heading=h.ymdrapi9wob2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Premisas y Restricciones</w:t>
            <w:tab/>
          </w:r>
          <w:r w:rsidDel="00000000" w:rsidR="00000000" w:rsidRPr="00000000">
            <w:fldChar w:fldCharType="begin"/>
            <w:instrText xml:space="preserve"> PAGEREF _heading=h.po6h427mrx59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Riesgos iniciales de alto nivel</w:t>
            <w:tab/>
          </w:r>
          <w:r w:rsidDel="00000000" w:rsidR="00000000" w:rsidRPr="00000000">
            <w:fldChar w:fldCharType="begin"/>
            <w:instrText xml:space="preserve"> PAGEREF _heading=h.3uog0v3wprb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Cronograma de hitos principales</w:t>
            <w:tab/>
          </w:r>
          <w:r w:rsidDel="00000000" w:rsidR="00000000" w:rsidRPr="00000000">
            <w:fldChar w:fldCharType="begin"/>
            <w:instrText xml:space="preserve"> PAGEREF _heading=h.p3pohrffrvmf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Presupuesto estimado</w:t>
            <w:tab/>
          </w:r>
          <w:r w:rsidDel="00000000" w:rsidR="00000000" w:rsidRPr="00000000">
            <w:fldChar w:fldCharType="begin"/>
            <w:instrText xml:space="preserve"> PAGEREF _heading=h.cfy5q328ask9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Lista de Interesados (stakeholders)</w:t>
            <w:tab/>
          </w:r>
          <w:r w:rsidDel="00000000" w:rsidR="00000000" w:rsidRPr="00000000">
            <w:fldChar w:fldCharType="begin"/>
            <w:instrText xml:space="preserve"> PAGEREF _heading=h.x1agisr7nabo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Requisitos de aprobación del proyecto</w:t>
            <w:tab/>
          </w:r>
          <w:r w:rsidDel="00000000" w:rsidR="00000000" w:rsidRPr="00000000">
            <w:fldChar w:fldCharType="begin"/>
            <w:instrText xml:space="preserve"> PAGEREF _heading=h.9ni4tgl6r8dd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Asignación del Gerente de Proyecto y nivel de autoridad</w:t>
            <w:tab/>
          </w:r>
          <w:r w:rsidDel="00000000" w:rsidR="00000000" w:rsidRPr="00000000">
            <w:fldChar w:fldCharType="begin"/>
            <w:instrText xml:space="preserve"> PAGEREF _heading=h.s2z00didegu1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Gerente de Proyecto</w:t>
            <w:tab/>
          </w:r>
          <w:r w:rsidDel="00000000" w:rsidR="00000000" w:rsidRPr="00000000">
            <w:fldChar w:fldCharType="begin"/>
            <w:instrText xml:space="preserve"> PAGEREF _heading=h.qxfuo8fj5x19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Niveles de autoridad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_heading=h.fh0s6cnqalb3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Personal y recursos preasignados</w:t>
            <w:tab/>
          </w:r>
          <w:r w:rsidDel="00000000" w:rsidR="00000000" w:rsidRPr="00000000">
            <w:fldChar w:fldCharType="begin"/>
            <w:instrText xml:space="preserve"> PAGEREF _heading=h.9rukj1oqgc8l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_heading=h.dmv8ci932xjs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6rt09czeeav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98u5hunw2d46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Datos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Grupo 002D-002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Plataforma de Gestión de Ingreso de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Vehículos al Taller – PepsiCo Chile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06/09/2025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PepsiCo Chile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Dilan Olivos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Gonzalo Pérez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6u7t7wytllry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Patrocinador / Patrocinadores</w:t>
      </w:r>
    </w:p>
    <w:tbl>
      <w:tblPr>
        <w:tblStyle w:val="Table2"/>
        <w:tblW w:w="87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0"/>
        <w:gridCol w:w="2250"/>
        <w:gridCol w:w="4335"/>
        <w:tblGridChange w:id="0">
          <w:tblGrid>
            <w:gridCol w:w="2130"/>
            <w:gridCol w:w="2250"/>
            <w:gridCol w:w="4335"/>
          </w:tblGrid>
        </w:tblGridChange>
      </w:tblGrid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Alexis González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Subgerente Flota Nacional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Logística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lhoz31mi1o1b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Propósito y Justificación del Proyecto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empresa PepsiCo Chile Ltda., mediante Alexis González, subgerente de Flota Nacional, nos comunica su necesidad de actualizar el sistema de registro de vehículos en talleres que manejan, esperando digitalizar y automatizar el proceso.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Además el proyecto tiene como segundo propósito servir de Proyecto de Título para la asignatura Capstone, actuando como culminación de nuestra formación profesional.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d7uc41dst0m6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Descripción del Proyecto y Entregables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El  proyecto consiste en el desarrollo de un sitio web que permita a los trabajadores de los talleres de PepsiCo gestionar de manera eficiente y centralizada el ingreso de vehículos, buscando optimizar tiempos, asegurando la trazabilidad de la información, y mejorando la comunicación de esta.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proyecto será desarrollado bajo la metodología tradicional, priorizando la documentación rigurosa y la planificación detallada en etapas, lo que se alinea con los requisitos de evidencias de la asignatura.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entregables de proyecto se establecen: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Documentos de desarrollo del software.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Código fuente de la web.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Base de datos, y scripts que la componen.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k7sgw6myuns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de alto nivel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rhtry4hqtv8n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Requerimientos del producto</w:t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producto debe: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 un sitio web responsivo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Registrar y programar ingreso de vehículos, evitando solapamientos.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Tener un sistema de acceso, con perfiles diferenciados de usuario.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Permitir gestionar pausas en los procesos.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Subir y consultar documentos, fotos, e informes.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Enviar notificaciones automáticas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Generar reportes automáticamente.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u986konedt6x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Requerimientos del proyecto</w:t>
      </w:r>
    </w:p>
    <w:tbl>
      <w:tblPr>
        <w:tblStyle w:val="Table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el proyecto: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Debe ser completado y presentado en un plazo de 12 semanas.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debe incurrir en costos económicos.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Será desarrollado con metodología  tradicional, a desarrollar por un equipo de tres personas.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Debe mostrarse un avance una vez transcurrida la mitad del plazo total.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ymdrapi9wob2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Objetivos</w:t>
      </w:r>
    </w:p>
    <w:tbl>
      <w:tblPr>
        <w:tblStyle w:val="Table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12"/>
        <w:gridCol w:w="3058"/>
        <w:tblGridChange w:id="0">
          <w:tblGrid>
            <w:gridCol w:w="5812"/>
            <w:gridCol w:w="305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Desarrollo de sitio web.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sitio web es funcional, en concordancia con los requisitos de alto nivel establecidos.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Desarrollo de base de datos.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 base de datos es coherente al proyecto, y se integra de manera correcta al sitio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Gestión de documentos de desarrollo de software.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realizan de manera rigurosa los documentos asociados al desarrollo de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 (Tiempo)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Muestra de avance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logra mostrar el avance esperado </w:t>
            </w:r>
            <w:r w:rsidDel="00000000" w:rsidR="00000000" w:rsidRPr="00000000">
              <w:rPr>
                <w:i w:val="1"/>
                <w:rtl w:val="0"/>
              </w:rPr>
              <w:t xml:space="preserve">(a definir posteriormente en Carta Gantt)</w:t>
            </w:r>
            <w:r w:rsidDel="00000000" w:rsidR="00000000" w:rsidRPr="00000000">
              <w:rPr>
                <w:rtl w:val="0"/>
              </w:rPr>
              <w:t xml:space="preserve"> a la fecha 16/10/2025.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Fin desarrollo de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logra finalizar el proyecto en la fecha esperada 20/11/2025.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b w:val="1"/>
                <w:rtl w:val="0"/>
              </w:rPr>
              <w:t xml:space="preserve">ostos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Desarrollo de proyecto con software de libre acceso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logra desarrollar el proyecto sin incurrir en costos económicos.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Cumplir con los requisitos funcionales y no funcionales definidos por el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sitio web pasa las pruebas de validación con el cliente y cumple con el 100% de los requisitos aprobados en el 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po6h427mrx59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Premisas y Restricciones</w:t>
      </w:r>
    </w:p>
    <w:tbl>
      <w:tblPr>
        <w:tblStyle w:val="Table8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proyecto se realizará con herramientas de libre acceso, por lo que no se consideran costos para su realización.</w:t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proyecto, al ser parte de una instancia evaluativa, debe ser terminado a finales de Noviembre, para así ser presentado ante la comisión evaluadora.</w:t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 construcción de la base de datos se ajustará a los datos iniciales y supuestos entregados por PepsiCo.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yekiqgliscya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pgsbr85yo1jw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87pb8e3tjhi8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3uog0v3wprb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Riesgos iniciales de alto nivel</w:t>
      </w:r>
      <w:r w:rsidDel="00000000" w:rsidR="00000000" w:rsidRPr="00000000">
        <w:rPr>
          <w:rtl w:val="0"/>
        </w:rPr>
      </w:r>
    </w:p>
    <w:sdt>
      <w:sdtPr>
        <w:lock w:val="contentLocked"/>
        <w:id w:val="-2125652385"/>
        <w:tag w:val="goog_rdk_0"/>
      </w:sdtPr>
      <w:sdtContent>
        <w:tbl>
          <w:tblPr>
            <w:tblStyle w:val="Table9"/>
            <w:tblW w:w="8838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946"/>
            <w:gridCol w:w="2946"/>
            <w:gridCol w:w="2946"/>
            <w:tblGridChange w:id="0">
              <w:tblGrid>
                <w:gridCol w:w="2946"/>
                <w:gridCol w:w="2946"/>
                <w:gridCol w:w="294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color w:val="365f91"/>
                    <w:sz w:val="32"/>
                    <w:szCs w:val="32"/>
                  </w:rPr>
                </w:pPr>
                <w:r w:rsidDel="00000000" w:rsidR="00000000" w:rsidRPr="00000000">
                  <w:rPr>
                    <w:b w:val="1"/>
                    <w:color w:val="365f91"/>
                    <w:sz w:val="32"/>
                    <w:szCs w:val="32"/>
                    <w:rtl w:val="0"/>
                  </w:rPr>
                  <w:t xml:space="preserve">Riesgo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color w:val="365f91"/>
                    <w:sz w:val="32"/>
                    <w:szCs w:val="32"/>
                  </w:rPr>
                </w:pPr>
                <w:r w:rsidDel="00000000" w:rsidR="00000000" w:rsidRPr="00000000">
                  <w:rPr>
                    <w:b w:val="1"/>
                    <w:color w:val="365f91"/>
                    <w:sz w:val="32"/>
                    <w:szCs w:val="32"/>
                    <w:rtl w:val="0"/>
                  </w:rPr>
                  <w:t xml:space="preserve">Impacto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color w:val="365f91"/>
                    <w:sz w:val="32"/>
                    <w:szCs w:val="32"/>
                  </w:rPr>
                </w:pPr>
                <w:r w:rsidDel="00000000" w:rsidR="00000000" w:rsidRPr="00000000">
                  <w:rPr>
                    <w:b w:val="1"/>
                    <w:color w:val="365f91"/>
                    <w:sz w:val="32"/>
                    <w:szCs w:val="32"/>
                    <w:rtl w:val="0"/>
                  </w:rPr>
                  <w:t xml:space="preserve">Mitigación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Problemas técnicos imprevistos en el desarrollo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Medio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Asignar tiempo de contingencia en el cronograma y realizar prototipos técnicos para tecnologías nuevas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Dificultades en la integración de tecnologías o componentes clave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Alto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Investigar y realizar pruebas.</w:t>
                </w:r>
              </w:p>
              <w:p w:rsidR="00000000" w:rsidDel="00000000" w:rsidP="00000000" w:rsidRDefault="00000000" w:rsidRPr="00000000" w14:paraId="000000A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Asignar tiempo de contingencia en el cronograma para resolver los problemas</w:t>
                </w:r>
              </w:p>
            </w:tc>
          </w:tr>
        </w:tbl>
      </w:sdtContent>
    </w:sdt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p3pohrffrvmf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Cronograma de hitos principales</w:t>
      </w:r>
    </w:p>
    <w:tbl>
      <w:tblPr>
        <w:tblStyle w:val="Table10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63"/>
        <w:gridCol w:w="2207"/>
        <w:tblGridChange w:id="0">
          <w:tblGrid>
            <w:gridCol w:w="6663"/>
            <w:gridCol w:w="220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b w:val="0"/>
                <w:color w:val="365f91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b w:val="0"/>
                <w:color w:val="365f91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Fecha tope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Fase 1 : Definición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04/09/2025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Fase 2 : Avance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16/10/2025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Fase 2: Finalización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20/11/2025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Fase 3: Presentación ante comisión evaluadora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Lista de Interesados (stakeholders)</w:t>
      </w:r>
      <w:r w:rsidDel="00000000" w:rsidR="00000000" w:rsidRPr="00000000">
        <w:rPr>
          <w:rtl w:val="0"/>
        </w:rPr>
      </w:r>
    </w:p>
    <w:tbl>
      <w:tblPr>
        <w:tblStyle w:val="Table11"/>
        <w:tblW w:w="87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0"/>
        <w:gridCol w:w="2250"/>
        <w:gridCol w:w="4335"/>
        <w:tblGridChange w:id="0">
          <w:tblGrid>
            <w:gridCol w:w="2130"/>
            <w:gridCol w:w="2250"/>
            <w:gridCol w:w="4335"/>
          </w:tblGrid>
        </w:tblGridChange>
      </w:tblGrid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Alexis González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Subgerente Flota Nacional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Logística</w:t>
            </w:r>
          </w:p>
        </w:tc>
      </w:tr>
    </w:tbl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Requisitos de aprobación del proyecto</w:t>
      </w:r>
    </w:p>
    <w:tbl>
      <w:tblPr>
        <w:tblStyle w:val="Table1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presenta un sitio web funcional junto a su documentación asociada, que cumpla con el alcance definido, en el plazo establecido. El cliente certifica que todos los objetivos presentes en el acta, han sido entregados/terminados, y posteriormente aprobados.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p53uzm11hwr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s2z00didegu1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Asignación del Gerente de Proyecto y nivel de autoridad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qxfuo8fj5x19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Gerente de Proyecto</w:t>
      </w:r>
    </w:p>
    <w:tbl>
      <w:tblPr>
        <w:tblStyle w:val="Table13"/>
        <w:tblW w:w="86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0"/>
        <w:gridCol w:w="2250"/>
        <w:gridCol w:w="4230"/>
        <w:tblGridChange w:id="0">
          <w:tblGrid>
            <w:gridCol w:w="2130"/>
            <w:gridCol w:w="2250"/>
            <w:gridCol w:w="4230"/>
          </w:tblGrid>
        </w:tblGridChange>
      </w:tblGrid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Gonzalo Pérez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Gerente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Gerencia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fh0s6cnqalb3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Niveles de autoridad</w:t>
      </w:r>
    </w:p>
    <w:tbl>
      <w:tblPr>
        <w:tblStyle w:val="Table1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1"/>
        <w:gridCol w:w="4489"/>
        <w:tblGridChange w:id="0">
          <w:tblGrid>
            <w:gridCol w:w="4381"/>
            <w:gridCol w:w="448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Área de autoridad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Descripción del nivel de autoridad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Validación de entregables</w:t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Valida cada documento y entregable del proyecto, permitiendo proceder con este.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Asignación de tareas</w:t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Distribuye las tareas a los miembros del equipo para llevar a cabo el desarrollo del proyecto.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Decisiones técnicas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Toma la decisión final respecto a las decisiones técnicas del proyecto.</w:t>
            </w:r>
          </w:p>
          <w:p w:rsidR="00000000" w:rsidDel="00000000" w:rsidP="00000000" w:rsidRDefault="00000000" w:rsidRPr="00000000" w14:paraId="000000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Resolución de conflictos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haber conflictos, ya sea técnicos o internos, es el encargado de buscar la solución a estos.</w:t>
            </w:r>
          </w:p>
          <w:p w:rsidR="00000000" w:rsidDel="00000000" w:rsidP="00000000" w:rsidRDefault="00000000" w:rsidRPr="00000000" w14:paraId="000000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9rukj1oqgc8l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Personal</w:t>
      </w: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 asignado</w:t>
      </w:r>
      <w:r w:rsidDel="00000000" w:rsidR="00000000" w:rsidRPr="00000000">
        <w:rPr>
          <w:rtl w:val="0"/>
        </w:rPr>
      </w:r>
    </w:p>
    <w:tbl>
      <w:tblPr>
        <w:tblStyle w:val="Table15"/>
        <w:tblW w:w="93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5010"/>
        <w:tblGridChange w:id="0">
          <w:tblGrid>
            <w:gridCol w:w="4380"/>
            <w:gridCol w:w="5010"/>
          </w:tblGrid>
        </w:tblGridChange>
      </w:tblGrid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Roles principales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Gonzalo Pérez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Gerente de proyecto, desarrollo de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Dilan Olivos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Gestión de documentación, comunicación con el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Franchesca Villegas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Desarrollo de software, QA.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dmv8ci932xjs" w:id="20"/>
      <w:bookmarkEnd w:id="2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1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.953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Alexis Gonzales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Gonzalo Peréz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-85724</wp:posOffset>
              </wp:positionH>
              <wp:positionV relativeFrom="paragraph">
                <wp:posOffset>185420</wp:posOffset>
              </wp:positionV>
              <wp:extent cx="5760720" cy="2006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-85724</wp:posOffset>
              </wp:positionH>
              <wp:positionV relativeFrom="paragraph">
                <wp:posOffset>185420</wp:posOffset>
              </wp:positionV>
              <wp:extent cx="5760720" cy="20066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00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E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es-VE" w:val="es-VE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fJ9QRXTXmjXotpWWiNYmBRj4ZQ==">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