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3A5C"/>
          <w:sz w:val="44"/>
          <w:szCs w:val="44"/>
        </w:rPr>
        <w:t xml:space="preserve">AUDITORÍA SEO COMPLETA</w:t>
      </w:r>
    </w:p>
    <w:p>
      <w:pPr>
        <w:spacing w:after="40" w:before="40"/>
        <w:jc w:val="center"/>
      </w:pPr>
      <w:r>
        <w:rPr>
          <w:rFonts w:ascii="Arial" w:cs="Arial" w:eastAsia="Arial" w:hAnsi="Arial"/>
          <w:b w:val="false"/>
          <w:bCs w:val="false"/>
          <w:color w:val="2471A3"/>
          <w:sz w:val="36"/>
          <w:szCs w:val="36"/>
        </w:rPr>
        <w:t xml:space="preserve">fylmoda.com.ar</w:t>
      </w:r>
    </w:p>
    <w:p>
      <w:pPr>
        <w:spacing w:after="0" w:before="80"/>
      </w:pPr>
      <w:r>
        <w:t xml:space="preserve"/>
      </w:r>
    </w:p>
    <w:p>
      <w:pPr>
        <w:pBdr>
          <w:bottom w:val="single" w:color="2471A3" w:sz="12"/>
        </w:pBdr>
        <w:spacing w:after="0" w:before="0"/>
        <w:jc w:val="center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28 de mayo de 2026</w:t>
      </w:r>
    </w:p>
    <w:p>
      <w:pPr>
        <w:spacing w:after="0" w:before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471A3" w:sz="16"/>
              <w:left w:val="single" w:color="BDC3C7" w:sz="4"/>
              <w:bottom w:val="single" w:color="BDC3C7" w:sz="4"/>
              <w:right w:val="single" w:color="BDC3C7" w:sz="4"/>
            </w:tcBorders>
            <w:shd w:fill="EBF5FB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A3A5C"/>
                <w:sz w:val="24"/>
                <w:szCs w:val="24"/>
              </w:rPr>
              <w:t xml:space="preserve">RESUMEN EJECUTIVO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fylmoda.com.ar es un sitio de catálogo mayorista con buena propuesta de valor y fábrica propia. Sin embargo, desde el punto de vista de Google es prácticamente invisible: sin meta descriptions, sin sitemap, sin schema markup, sin canonical, con Core Web Vitals desaprobados y score de performance de 49/100 en mobile. El servidor responde rápido (TTFB 0.4s), lo que indica que la base es sólida para mejorar.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3A5C"/>
                <w:sz w:val="21"/>
                <w:szCs w:val="21"/>
              </w:rPr>
              <w:t xml:space="preserve">Las 3 prioridades de mayor impacto: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Agregar meta description, title tag con keywords y canonical en TODAS las páginas.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Crear robots.txt y sitemap.xml + dar de alta en Google Search Console.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Corregir Core Web Vitals (LCP 9.3s y CLS 0.33) para no ser penalizado por Google.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7"/>
        <w:gridCol w:w="2257"/>
      </w:tblGrid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Performance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Accesibilidad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Practices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SEO Score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8"/>
                <w:szCs w:val="28"/>
              </w:rPr>
              <w:t xml:space="preserve">49 / 100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8"/>
                <w:szCs w:val="28"/>
              </w:rPr>
              <w:t xml:space="preserve">89 / 100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8"/>
                <w:szCs w:val="28"/>
              </w:rPr>
              <w:t xml:space="preserve">96 / 100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8"/>
                <w:szCs w:val="28"/>
              </w:rPr>
              <w:t xml:space="preserve">83 / 100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471A3" w:sz="8"/>
        </w:pBdr>
        <w:spacing w:after="160" w:before="4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1. Auditoría Técnica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Core Web Vitals (Mobile) — DESAPROBADOS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Fuente: Google PageSpeed Insights, 28 mayo 2026. URL analizada: https://fylmoda.com.ar/catalogo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600"/>
        <w:gridCol w:w="2000"/>
        <w:gridCol w:w="2926"/>
      </w:tblGrid>
      <w:tr>
        <w:trPr>
          <w:tblHeader/>
        </w:trP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Umbral OK</w:t>
            </w:r>
          </w:p>
        </w:tc>
        <w:tc>
          <w:tcPr>
            <w:tcW w:type="dxa" w:w="29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LCP (Largest Contentful Paint)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9.3 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&lt; 2.5 s</w:t>
            </w:r>
          </w:p>
        </w:tc>
        <w:tc>
          <w:tcPr>
            <w:tcW w:type="dxa" w:w="29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FALLA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INP (Interaction to Next Paint)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606 ms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&lt; 200 ms</w:t>
            </w:r>
          </w:p>
        </w:tc>
        <w:tc>
          <w:tcPr>
            <w:tcW w:type="dxa" w:w="29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FALLA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CLS (Cumulative Layout Shift)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0.33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&lt; 0.1</w:t>
            </w:r>
          </w:p>
        </w:tc>
        <w:tc>
          <w:tcPr>
            <w:tcW w:type="dxa" w:w="29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FALLA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FCP (First Contentful Paint)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1.5 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&lt; 1.8 s</w:t>
            </w:r>
          </w:p>
        </w:tc>
        <w:tc>
          <w:tcPr>
            <w:tcW w:type="dxa" w:w="29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PASA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TTFB (Time to First Byte)</w:t>
            </w:r>
          </w:p>
        </w:tc>
        <w:tc>
          <w:tcPr>
            <w:tcW w:type="dxa" w:w="1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0.4 s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&lt; 0.8 s</w:t>
            </w:r>
          </w:p>
        </w:tc>
        <w:tc>
          <w:tcPr>
            <w:tcW w:type="dxa" w:w="29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PASA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El TTFB de 0.4s confirma que el servidor responde bien. El problema está en la carga de imágenes de productos (LCP de 9.3s) y en el movimiento de layout mientras cargan las cards (CLS 0.33). Ambos tienen solución técnica concreta sin cambiar el código base.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Checklist Técnico Completo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400"/>
        <w:gridCol w:w="4126"/>
      </w:tblGrid>
      <w:tr>
        <w:trPr>
          <w:tblHeader/>
        </w:trP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Verificación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41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HTTPS activo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PASA</w:t>
            </w:r>
          </w:p>
        </w:tc>
        <w:tc>
          <w:tcPr>
            <w:tcW w:type="dxa" w:w="41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Certificado SSL válido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Viewport configurado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PASA</w:t>
            </w:r>
          </w:p>
        </w:tc>
        <w:tc>
          <w:tcPr>
            <w:tcW w:type="dxa" w:w="41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width=device-width, initial-scale=1.0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Atributo lang en &lt;html&gt;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PASA</w:t>
            </w:r>
          </w:p>
        </w:tc>
        <w:tc>
          <w:tcPr>
            <w:tcW w:type="dxa" w:w="41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lang="es" — correcto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Meta description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FALLA</w:t>
            </w:r>
          </w:p>
        </w:tc>
        <w:tc>
          <w:tcPr>
            <w:tcW w:type="dxa" w:w="41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Completamente ausente en todas las páginas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Canonical tag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FALLA</w:t>
            </w:r>
          </w:p>
        </w:tc>
        <w:tc>
          <w:tcPr>
            <w:tcW w:type="dxa" w:w="41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Ausente — Google puede indexar duplicados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robots.txt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FALLA</w:t>
            </w:r>
          </w:p>
        </w:tc>
        <w:tc>
          <w:tcPr>
            <w:tcW w:type="dxa" w:w="41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 existe — redirige a /catalogo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sitemap.xml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FALLA</w:t>
            </w:r>
          </w:p>
        </w:tc>
        <w:tc>
          <w:tcPr>
            <w:tcW w:type="dxa" w:w="41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 existe — redirige a /catalogo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Schema markup (JSON-LD)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FALLA</w:t>
            </w:r>
          </w:p>
        </w:tc>
        <w:tc>
          <w:tcPr>
            <w:tcW w:type="dxa" w:w="41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 scripts — sin Organization, Product ni FAQ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Core Web Vitals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FALLA</w:t>
            </w:r>
          </w:p>
        </w:tc>
        <w:tc>
          <w:tcPr>
            <w:tcW w:type="dxa" w:w="41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LCP 9.3s / INP 606ms / CLS 0.33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Indexación en Google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ADVERTENCIA</w:t>
            </w:r>
          </w:p>
        </w:tc>
        <w:tc>
          <w:tcPr>
            <w:tcW w:type="dxa" w:w="41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Solo 1 URL indexada (la homepage)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Redirect / → /catalogo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ADVERTENCIA</w:t>
            </w:r>
          </w:p>
        </w:tc>
        <w:tc>
          <w:tcPr>
            <w:tcW w:type="dxa" w:w="41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Verificar que sea 301 (permanente)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Imágenes con alt text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ADVERTENCIA</w:t>
            </w:r>
          </w:p>
        </w:tc>
        <w:tc>
          <w:tcPr>
            <w:tcW w:type="dxa" w:w="41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 de 40 imágenes sin alt text</w:t>
            </w:r>
          </w:p>
        </w:tc>
      </w:tr>
      <w:tr>
        <w:tc>
          <w:tcPr>
            <w:tcW w:type="dxa" w:w="3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Performance mobile (Lighthouse)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ADVERTENCIA</w:t>
            </w:r>
          </w:p>
        </w:tc>
        <w:tc>
          <w:tcPr>
            <w:tcW w:type="dxa" w:w="41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49/100 — umbral recomendado &gt; 80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Causas probables del LCP alto y CLS: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Las imágenes de productos cargan sin dimensiones width/height definidas en el HTML, lo que provoca reflow (CLS).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Las imágenes no tienen lazy loading optimizado para el LCP: la primera imagen visible debería usar loading="eager" y estar precargada con &lt;link rel="preload"&gt;.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Probable uso de JavaScript para inyectar las cards de producto, lo que retrasa el render del contenido principal.</w:t>
      </w:r>
    </w:p>
    <w:p>
      <w:r>
        <w:br w:type="page"/>
      </w:r>
    </w:p>
    <w:p>
      <w:pPr>
        <w:pStyle w:val="Heading1"/>
        <w:pBdr>
          <w:bottom w:val="single" w:color="2471A3" w:sz="8"/>
        </w:pBdr>
        <w:spacing w:after="160" w:before="4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2. Auditoría On-Page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Página analizada: https://fylmoda.com.ar/catalogo (única URL indexada)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2200"/>
        <w:gridCol w:w="2826"/>
      </w:tblGrid>
      <w:tr>
        <w:trPr>
          <w:tblHeader/>
        </w:trP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Severidad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 actual</w:t>
            </w:r>
          </w:p>
        </w:tc>
        <w:tc>
          <w:tcPr>
            <w:tcW w:type="dxa" w:w="2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Recomendación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Title tag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CRÍTICO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"Catálogo público FYL"</w:t>
            </w:r>
          </w:p>
        </w:tc>
        <w:tc>
          <w:tcPr>
            <w:tcW w:type="dxa" w:w="2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"FYL Moda | Calzado e Indumentaria por Mayor"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Meta description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CRÍTICO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Ausente</w:t>
            </w:r>
          </w:p>
        </w:tc>
        <w:tc>
          <w:tcPr>
            <w:tcW w:type="dxa" w:w="2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Agregar 150-160 chars con keyword + CTA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Cantidad de H1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ALTO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 H1 en una sola página</w:t>
            </w:r>
          </w:p>
        </w:tc>
        <w:tc>
          <w:tcPr>
            <w:tcW w:type="dxa" w:w="2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Debe haber exactamente 1 H1 por página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Texto del H1 principal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ALTO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"F&amp;L Originals"</w:t>
            </w:r>
          </w:p>
        </w:tc>
        <w:tc>
          <w:tcPr>
            <w:tcW w:type="dxa" w:w="2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"Calzado e Indumentaria por Mayor — FYL"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Canonical tag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CRÍTICO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Ausente</w:t>
            </w:r>
          </w:p>
        </w:tc>
        <w:tc>
          <w:tcPr>
            <w:tcW w:type="dxa" w:w="2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&lt;link rel="canonical" href="https://fylmoda.com.ar/"&gt;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Schema JSON-LD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ALTO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 scripts</w:t>
            </w:r>
          </w:p>
        </w:tc>
        <w:tc>
          <w:tcPr>
            <w:tcW w:type="dxa" w:w="2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Agregar Organization, FAQPage, Product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Keywords en primer párrafo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ALTO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 aparecen keywords objetivo</w:t>
            </w:r>
          </w:p>
        </w:tc>
        <w:tc>
          <w:tcPr>
            <w:tcW w:type="dxa" w:w="2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"mayorista calzado" debe aparecer en primeras 100 palabras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Alt text imágenes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7DCE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BAJO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 imagen sin alt de 40</w:t>
            </w:r>
          </w:p>
        </w:tc>
        <w:tc>
          <w:tcPr>
            <w:tcW w:type="dxa" w:w="2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Agregar alt descriptivo a la imagen faltante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OG tags (Open Graph)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MEDIO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Probable ausencia</w:t>
            </w:r>
          </w:p>
        </w:tc>
        <w:tc>
          <w:tcPr>
            <w:tcW w:type="dxa" w:w="2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Agregar og:title, og:description, og:image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URLs de categorías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ALTO</w:t>
            </w:r>
          </w:p>
        </w:tc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 existen páginas /calzado, /ropa</w:t>
            </w:r>
          </w:p>
        </w:tc>
        <w:tc>
          <w:tcPr>
            <w:tcW w:type="dxa" w:w="2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Crear landing pages por categoría SEO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Title y Meta Description sugeridos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0"/>
                <w:szCs w:val="20"/>
              </w:rPr>
              <w:t xml:space="preserve">Title sugerido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FYL Moda | Calzado e Indumentaria Femenina por Mayor — Argentina</w:t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(62 caracteres — dentro del límite óptimo de 60-65)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Meta description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Mayorista de calzado e indumentaria femenina con fábrica propia. Stock visible, surtido libre de talles desde 6 pares. Envíos a todo el país. ¡Consultá ya!</w:t>
            </w:r>
          </w:p>
          <w:p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(155 caracteres — dentro del límite óptimo de 150-160)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471A3" w:sz="8"/>
        </w:pBdr>
        <w:spacing w:after="160" w:before="4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3. Oportunidades de Keywords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Investigación basada en análisis del mercado de mayoristas de calzado e indumentaria en Argentina. Sin herramienta conectada (Ahrefs/Semrush), los volúmenes son relativos al mercado local.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1100"/>
        <w:gridCol w:w="1100"/>
        <w:gridCol w:w="1300"/>
        <w:gridCol w:w="2226"/>
      </w:tblGrid>
      <w:tr>
        <w:trPr>
          <w:tblHeader/>
        </w:trP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Keyword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Dificultad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Demanda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Oportunidad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Intent</w:t>
            </w:r>
          </w:p>
        </w:tc>
        <w:tc>
          <w:tcPr>
            <w:tcW w:type="dxa" w:w="2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contenido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calzado femenino por mayor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Media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ALTA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Comercial</w:t>
            </w:r>
          </w:p>
        </w:tc>
        <w:tc>
          <w:tcPr>
            <w:tcW w:type="dxa" w:w="2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Landing categoría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mayorista de calzado online argentina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Media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Media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ALTA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Comercial</w:t>
            </w:r>
          </w:p>
        </w:tc>
        <w:tc>
          <w:tcPr>
            <w:tcW w:type="dxa" w:w="2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Homepage / landing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indumentaria femenina mayorista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Media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Media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ALTA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Comercial</w:t>
            </w:r>
          </w:p>
        </w:tc>
        <w:tc>
          <w:tcPr>
            <w:tcW w:type="dxa" w:w="2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Landing ropa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calzado mayorista argentina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MEDIA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Comercial</w:t>
            </w:r>
          </w:p>
        </w:tc>
        <w:tc>
          <w:tcPr>
            <w:tcW w:type="dxa" w:w="2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Homepage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ropa mayorista femenina argentina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Alta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MEDIA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Comercial</w:t>
            </w:r>
          </w:p>
        </w:tc>
        <w:tc>
          <w:tcPr>
            <w:tcW w:type="dxa" w:w="2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Landing ropa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lencería mayorista argentina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Baja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Baja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ALTA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Comercial</w:t>
            </w:r>
          </w:p>
        </w:tc>
        <w:tc>
          <w:tcPr>
            <w:tcW w:type="dxa" w:w="2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Landing lencería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accesorios mayorista femenino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Baja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Baja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ALTA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Comercial</w:t>
            </w:r>
          </w:p>
        </w:tc>
        <w:tc>
          <w:tcPr>
            <w:tcW w:type="dxa" w:w="2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Landing accesorios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comprar calzado para revender argentina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Baja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Baja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MUY ALTA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Transaccional</w:t>
            </w:r>
          </w:p>
        </w:tc>
        <w:tc>
          <w:tcPr>
            <w:tcW w:type="dxa" w:w="2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Landing emprendedoras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mayorista calzado surtido de talles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Baja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Baja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MUY ALTA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Comercial</w:t>
            </w:r>
          </w:p>
        </w:tc>
        <w:tc>
          <w:tcPr>
            <w:tcW w:type="dxa" w:w="2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Homepage / FAQ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mayorista ropa calzado fábrica propia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Muy baja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Baja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MUY ALTA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Comercial</w:t>
            </w:r>
          </w:p>
        </w:tc>
        <w:tc>
          <w:tcPr>
            <w:tcW w:type="dxa" w:w="2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Quiénes somos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calzado por mayor 6 pares surtido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Muy baja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Muy baja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MUY ALTA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Transaccional</w:t>
            </w:r>
          </w:p>
        </w:tc>
        <w:tc>
          <w:tcPr>
            <w:tcW w:type="dxa" w:w="2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FAQ / homepage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mayorista envíos todo el país zapatos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Muy baja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Muy baja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MUY ALTA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Comercial</w:t>
            </w:r>
          </w:p>
        </w:tc>
        <w:tc>
          <w:tcPr>
            <w:tcW w:type="dxa" w:w="2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Homepage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borcegos botinetas por mayor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Baja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Media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ALTA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Comercial</w:t>
            </w:r>
          </w:p>
        </w:tc>
        <w:tc>
          <w:tcPr>
            <w:tcW w:type="dxa" w:w="2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Landing producto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zapatillas femeninas al por mayor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Media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Media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ALTA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Comercial</w:t>
            </w:r>
          </w:p>
        </w:tc>
        <w:tc>
          <w:tcPr>
            <w:tcW w:type="dxa" w:w="2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Landing producto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cómo comprar calzado al por mayor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Baja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Media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ALTA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Informacional</w:t>
            </w:r>
          </w:p>
        </w:tc>
        <w:tc>
          <w:tcPr>
            <w:tcW w:type="dxa" w:w="2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Blog / guía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cómo ser revendedora de calzado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Baja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Media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ALTA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Informacional</w:t>
            </w:r>
          </w:p>
        </w:tc>
        <w:tc>
          <w:tcPr>
            <w:tcW w:type="dxa" w:w="2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Blog / landing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cuántos pares mínimo para comprar mayor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Muy baja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Baja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MUY ALTA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Informacional</w:t>
            </w:r>
          </w:p>
        </w:tc>
        <w:tc>
          <w:tcPr>
            <w:tcW w:type="dxa" w:w="2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FAQ (featured snippet)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catálogo mayorista online calzado ropa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Baja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Baja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27AE6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ALTA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Comercial</w:t>
            </w:r>
          </w:p>
        </w:tc>
        <w:tc>
          <w:tcPr>
            <w:tcW w:type="dxa" w:w="2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Homepage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mayorista calzado córdoba rosario envíos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Muy baja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Baja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MUY ALTA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Local/Geo</w:t>
            </w:r>
          </w:p>
        </w:tc>
        <w:tc>
          <w:tcPr>
            <w:tcW w:type="dxa" w:w="2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Página de envíos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mayorista emprendedoras ropa calzado</w:t>
            </w:r>
          </w:p>
        </w:tc>
        <w:tc>
          <w:tcPr>
            <w:tcW w:type="dxa" w:w="9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Muy baja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Baja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45A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MUY ALTA</w:t>
            </w:r>
          </w:p>
        </w:tc>
        <w:tc>
          <w:tcPr>
            <w:tcW w:type="dxa" w:w="13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Comercial</w:t>
            </w:r>
          </w:p>
        </w:tc>
        <w:tc>
          <w:tcPr>
            <w:tcW w:type="dxa" w:w="22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Landing emprendedoras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Nota: Los keywords de oportunidad MUY ALTA son los más importantes para FYL en el corto plazo porque tienen baja competencia y conectan directamente con el diferencial del negocio (surtido desde 6 pares, fábrica propia, catálogo online).</w:t>
      </w:r>
    </w:p>
    <w:p>
      <w:r>
        <w:br w:type="page"/>
      </w:r>
    </w:p>
    <w:p>
      <w:pPr>
        <w:pStyle w:val="Heading1"/>
        <w:pBdr>
          <w:bottom w:val="single" w:color="2471A3" w:sz="8"/>
        </w:pBdr>
        <w:spacing w:after="160" w:before="4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4. Content Gaps vs. Competidores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Comparativa basada en análisis de Frendy Mayorista y ByM Shoes Mayorista — los dos competidores directos con mayor presencia SEO en el mercado argentino.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1800"/>
        <w:gridCol w:w="1400"/>
        <w:gridCol w:w="1100"/>
        <w:gridCol w:w="1526"/>
      </w:tblGrid>
      <w:tr>
        <w:trPr>
          <w:tblHeader/>
        </w:trP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Contenido faltante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 qué importa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Frendy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ByM</w:t>
            </w:r>
          </w:p>
        </w:tc>
        <w:tc>
          <w:tcPr>
            <w:tcW w:type="dxa" w:w="1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Esfuerzo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Páginas de categoría SEO (/calzado-por-mayor, /ropa-por-mayor, /lenceria-por-mayor)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ALTA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Cada categoría puede rankear por su keyword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7DCE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Sí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7DCE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Sí</w:t>
            </w:r>
          </w:p>
        </w:tc>
        <w:tc>
          <w:tcPr>
            <w:tcW w:type="dxa" w:w="1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Moderado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Landing page para emprendedoras / revendedoras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ALTA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Alta demanda, bajo CPC, diferencial de negocio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7DCE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Sí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194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1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Rápido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Página "Quiénes somos" con keywords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ALTA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E-E-A-T: autoridad y confianza para Google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7DCE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Sí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7DCE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Sí</w:t>
            </w:r>
          </w:p>
        </w:tc>
        <w:tc>
          <w:tcPr>
            <w:tcW w:type="dxa" w:w="1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Rápido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FAQ como página independiente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ALTA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Featured snippets + keyword informacional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194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194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1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Rápido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Página de envíos y cobertura geográfica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MEDIA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Keywords geolocalizados (Córdoba, Rosario)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7DCE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Sí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7DCE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Sí</w:t>
            </w:r>
          </w:p>
        </w:tc>
        <w:tc>
          <w:tcPr>
            <w:tcW w:type="dxa" w:w="1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Rápido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Guía: cómo ser revendedora de calzado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MEDIA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Tráfico informacional que convierte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194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194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1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Moderado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Página de testimonios / casos de éxito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MEDIA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Conversión + E-E-A-T (experiencia real)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7DCE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Sí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194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1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Moderado</w:t>
            </w:r>
          </w:p>
        </w:tc>
      </w:tr>
      <w:tr>
        <w:tc>
          <w:tcPr>
            <w:tcW w:type="dxa" w:w="2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Guía de talles por producto</w:t>
            </w:r>
          </w:p>
        </w:tc>
        <w:tc>
          <w:tcPr>
            <w:tcW w:type="dxa" w:w="1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7DCE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BAJA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Reduce abandono + buena UX</w:t>
            </w:r>
          </w:p>
        </w:tc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194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1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7DCE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Sí</w:t>
            </w:r>
          </w:p>
        </w:tc>
        <w:tc>
          <w:tcPr>
            <w:tcW w:type="dxa" w:w="15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Rápido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471A3" w:sz="8"/>
        </w:pBdr>
        <w:spacing w:after="160" w:before="4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5. Comparativa vs. Competidores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Los dos competidores con mayor SEO en el segmento mayorista de calzado/indumentaria en Argentina.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142"/>
        <w:gridCol w:w="2142"/>
        <w:gridCol w:w="2142"/>
      </w:tblGrid>
      <w:tr>
        <w:trPr>
          <w:tblHeader/>
        </w:trP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Dimensión</w:t>
            </w:r>
          </w:p>
        </w:tc>
        <w:tc>
          <w:tcPr>
            <w:tcW w:type="dxa" w:w="214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FYL Moda</w:t>
            </w:r>
          </w:p>
        </w:tc>
        <w:tc>
          <w:tcPr>
            <w:tcW w:type="dxa" w:w="214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Frendy Mayorista</w:t>
            </w:r>
          </w:p>
        </w:tc>
        <w:tc>
          <w:tcPr>
            <w:tcW w:type="dxa" w:w="214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ByM Shoes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Meta description</w:t>
            </w:r>
          </w:p>
        </w:tc>
        <w:tc>
          <w:tcPr>
            <w:tcW w:type="dxa" w:w="214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❌ Ausente</w:t>
            </w:r>
          </w:p>
        </w:tc>
        <w:tc>
          <w:tcPr>
            <w:tcW w:type="dxa" w:w="214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 Con keywords</w:t>
            </w:r>
          </w:p>
        </w:tc>
        <w:tc>
          <w:tcPr>
            <w:tcW w:type="dxa" w:w="214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 Presente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Canonical tag</w:t>
            </w:r>
          </w:p>
        </w:tc>
        <w:tc>
          <w:tcPr>
            <w:tcW w:type="dxa" w:w="214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❌ Ausente</w:t>
            </w:r>
          </w:p>
        </w:tc>
        <w:tc>
          <w:tcPr>
            <w:tcW w:type="dxa" w:w="214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 Presente</w:t>
            </w:r>
          </w:p>
        </w:tc>
        <w:tc>
          <w:tcPr>
            <w:tcW w:type="dxa" w:w="214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 Presente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Schema markup</w:t>
            </w:r>
          </w:p>
        </w:tc>
        <w:tc>
          <w:tcPr>
            <w:tcW w:type="dxa" w:w="214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❌ 0 scripts</w:t>
            </w:r>
          </w:p>
        </w:tc>
        <w:tc>
          <w:tcPr>
            <w:tcW w:type="dxa" w:w="214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 60 scripts</w:t>
            </w:r>
          </w:p>
        </w:tc>
        <w:tc>
          <w:tcPr>
            <w:tcW w:type="dxa" w:w="214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 48 scripts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H1 único por página</w:t>
            </w:r>
          </w:p>
        </w:tc>
        <w:tc>
          <w:tcPr>
            <w:tcW w:type="dxa" w:w="214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❌ 3 H1s</w:t>
            </w:r>
          </w:p>
        </w:tc>
        <w:tc>
          <w:tcPr>
            <w:tcW w:type="dxa" w:w="214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 1 H1</w:t>
            </w:r>
          </w:p>
        </w:tc>
        <w:tc>
          <w:tcPr>
            <w:tcW w:type="dxa" w:w="214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 1 H1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sitemap.xml</w:t>
            </w:r>
          </w:p>
        </w:tc>
        <w:tc>
          <w:tcPr>
            <w:tcW w:type="dxa" w:w="214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❌ No existe</w:t>
            </w:r>
          </w:p>
        </w:tc>
        <w:tc>
          <w:tcPr>
            <w:tcW w:type="dxa" w:w="214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 Presente</w:t>
            </w:r>
          </w:p>
        </w:tc>
        <w:tc>
          <w:tcPr>
            <w:tcW w:type="dxa" w:w="214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 Presente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robots.txt</w:t>
            </w:r>
          </w:p>
        </w:tc>
        <w:tc>
          <w:tcPr>
            <w:tcW w:type="dxa" w:w="214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❌ No existe</w:t>
            </w:r>
          </w:p>
        </w:tc>
        <w:tc>
          <w:tcPr>
            <w:tcW w:type="dxa" w:w="214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 Presente</w:t>
            </w:r>
          </w:p>
        </w:tc>
        <w:tc>
          <w:tcPr>
            <w:tcW w:type="dxa" w:w="214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 Presente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Core Web Vitals</w:t>
            </w:r>
          </w:p>
        </w:tc>
        <w:tc>
          <w:tcPr>
            <w:tcW w:type="dxa" w:w="214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❌ DESAPROBADOS</w:t>
            </w:r>
          </w:p>
        </w:tc>
        <w:tc>
          <w:tcPr>
            <w:tcW w:type="dxa" w:w="214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 disponible</w:t>
            </w:r>
          </w:p>
        </w:tc>
        <w:tc>
          <w:tcPr>
            <w:tcW w:type="dxa" w:w="214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 disponible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Páginas indexadas Google</w:t>
            </w:r>
          </w:p>
        </w:tc>
        <w:tc>
          <w:tcPr>
            <w:tcW w:type="dxa" w:w="214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⚠️ Solo 1</w:t>
            </w:r>
          </w:p>
        </w:tc>
        <w:tc>
          <w:tcPr>
            <w:tcW w:type="dxa" w:w="214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 Múltiples</w:t>
            </w:r>
          </w:p>
        </w:tc>
        <w:tc>
          <w:tcPr>
            <w:tcW w:type="dxa" w:w="214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 Múltiples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Páginas de categoría SEO</w:t>
            </w:r>
          </w:p>
        </w:tc>
        <w:tc>
          <w:tcPr>
            <w:tcW w:type="dxa" w:w="214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❌ No</w:t>
            </w:r>
          </w:p>
        </w:tc>
        <w:tc>
          <w:tcPr>
            <w:tcW w:type="dxa" w:w="214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 Sí</w:t>
            </w:r>
          </w:p>
        </w:tc>
        <w:tc>
          <w:tcPr>
            <w:tcW w:type="dxa" w:w="214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 Sí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Landing para emprendedoras</w:t>
            </w:r>
          </w:p>
        </w:tc>
        <w:tc>
          <w:tcPr>
            <w:tcW w:type="dxa" w:w="214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❌ No</w:t>
            </w:r>
          </w:p>
        </w:tc>
        <w:tc>
          <w:tcPr>
            <w:tcW w:type="dxa" w:w="214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 Sí</w:t>
            </w:r>
          </w:p>
        </w:tc>
        <w:tc>
          <w:tcPr>
            <w:tcW w:type="dxa" w:w="214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❌ No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Blog o contenido informacional</w:t>
            </w:r>
          </w:p>
        </w:tc>
        <w:tc>
          <w:tcPr>
            <w:tcW w:type="dxa" w:w="214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❌ No</w:t>
            </w:r>
          </w:p>
        </w:tc>
        <w:tc>
          <w:tcPr>
            <w:tcW w:type="dxa" w:w="214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❌ No</w:t>
            </w:r>
          </w:p>
        </w:tc>
        <w:tc>
          <w:tcPr>
            <w:tcW w:type="dxa" w:w="214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❌ No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Plataforma ecommerce integrada</w:t>
            </w:r>
          </w:p>
        </w:tc>
        <w:tc>
          <w:tcPr>
            <w:tcW w:type="dxa" w:w="214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❌ Catálogo propio</w:t>
            </w:r>
          </w:p>
        </w:tc>
        <w:tc>
          <w:tcPr>
            <w:tcW w:type="dxa" w:w="214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 Shopify/similar</w:t>
            </w:r>
          </w:p>
        </w:tc>
        <w:tc>
          <w:tcPr>
            <w:tcW w:type="dxa" w:w="214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✅ Shopify/similar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Ventaja competitiva de FYL no explotada en SEO: fábrica propia de calzado + surtido libre de talles desde 6 pares. Frendy tiene mínimo de $200.000 para locales — FYL puede atacar el segmento emprendedoras con un diferenciador real.</w:t>
      </w:r>
    </w:p>
    <w:p>
      <w:r>
        <w:br w:type="page"/>
      </w:r>
    </w:p>
    <w:p>
      <w:pPr>
        <w:pStyle w:val="Heading1"/>
        <w:pBdr>
          <w:bottom w:val="single" w:color="2471A3" w:sz="8"/>
        </w:pBdr>
        <w:spacing w:after="160" w:before="4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6. Plan de Acción Priorizado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Quick Wins — Esta semana (1-2 horas cada uno)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26"/>
        <w:gridCol w:w="1200"/>
        <w:gridCol w:w="1800"/>
      </w:tblGrid>
      <w:tr>
        <w:trPr>
          <w:tblHeader/>
        </w:trP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dxa" w:w="2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Cómo hacerlo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Tiempo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1. Agregar title tag con keyword</w:t>
            </w:r>
          </w:p>
        </w:tc>
        <w:tc>
          <w:tcPr>
            <w:tcW w:type="dxa" w:w="2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 el &lt;head&gt; del HTML: &lt;title&gt;FYL Moda | Calzado e Indumentaria Femenina por Mayor — Argentina&lt;/title&gt;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ALTO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15 min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2. Agregar meta description</w:t>
            </w:r>
          </w:p>
        </w:tc>
        <w:tc>
          <w:tcPr>
            <w:tcW w:type="dxa" w:w="2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 el &lt;head&gt;: &lt;meta name="description" content="Mayorista de calzado e indumentaria femenina con fábrica propia. Stock visible, surtido libre desde 6 pares. Envíos a todo el país. ¡Consultá ya!"&gt;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ALTO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 min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3. Agregar canonical tag</w:t>
            </w:r>
          </w:p>
        </w:tc>
        <w:tc>
          <w:tcPr>
            <w:tcW w:type="dxa" w:w="2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&lt;link rel="canonical" href="https://fylmoda.com.ar/"&gt; en todas las páginas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ALTO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15 min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4. Crear robots.txt</w:t>
            </w:r>
          </w:p>
        </w:tc>
        <w:tc>
          <w:tcPr>
            <w:tcW w:type="dxa" w:w="2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Archivo en raíz: User-agent: * / Allow: / / Sitemap: https://fylmoda.com.ar/sitemap.xml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ALTO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 min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5. Crear sitemap.xml básico</w:t>
            </w:r>
          </w:p>
        </w:tc>
        <w:tc>
          <w:tcPr>
            <w:tcW w:type="dxa" w:w="2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Listar todas las URLs del sitio en /sitemap.xml — usar generador online o hacerlo manual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ALTO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6. Dar de alta en Google Search Console</w:t>
            </w:r>
          </w:p>
        </w:tc>
        <w:tc>
          <w:tcPr>
            <w:tcW w:type="dxa" w:w="2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Ir a search.google.com/search-console, verificar dominio, enviar sitemap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CRÍTICO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7. Corregir H1 (dejar solo 1)</w:t>
            </w:r>
          </w:p>
        </w:tc>
        <w:tc>
          <w:tcPr>
            <w:tcW w:type="dxa" w:w="2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El H1 principal debe ser: "Calzado e Indumentaria Femenina por Mayor — FYL". Convertir "Cómo usar el catálogo" y "Quiénes somos" a H2.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ALTO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 min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8. Agregar alt text a imagen faltante</w:t>
            </w:r>
          </w:p>
        </w:tc>
        <w:tc>
          <w:tcPr>
            <w:tcW w:type="dxa" w:w="2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Encontrar la imagen sin alt text y agregar descripción descriptiva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7DCE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BAJO</w:t>
            </w:r>
          </w:p>
        </w:tc>
        <w:tc>
          <w:tcPr>
            <w:tcW w:type="dxa" w:w="1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 min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Inversiones Estratégicas — Este trimestre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926"/>
        <w:gridCol w:w="1200"/>
        <w:gridCol w:w="2100"/>
      </w:tblGrid>
      <w:tr>
        <w:trPr>
          <w:tblHeader/>
        </w:trP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dxa" w:w="29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Esfuerzo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A. Corregir Core Web Vitals</w:t>
            </w:r>
          </w:p>
        </w:tc>
        <w:tc>
          <w:tcPr>
            <w:tcW w:type="dxa" w:w="29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Definir width/height en imágenes de productos (fix CLS), usar preload en imagen hero (fix LCP), revisar si el JS de cards puede optimizarse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CRÍTICO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1-2 días dev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B. Agregar Schema JSON-LD</w:t>
            </w:r>
          </w:p>
        </w:tc>
        <w:tc>
          <w:tcPr>
            <w:tcW w:type="dxa" w:w="29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Implementar Organization, FAQPage (para la sección preguntas frecuentes) y Product en páginas de artículos individuales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ALTO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Medio día dev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C. Crear landing pages de categoría</w:t>
            </w:r>
          </w:p>
        </w:tc>
        <w:tc>
          <w:tcPr>
            <w:tcW w:type="dxa" w:w="29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Páginas /calzado-por-mayor, /ropa-por-mayor, /lenceria-por-mayor, /accesorios-por-mayor — cada una con H1, 200-300 palabras de texto SEO y lista de productos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ALTO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2-3 días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D. Landing para emprendedoras / revendedoras</w:t>
            </w:r>
          </w:p>
        </w:tc>
        <w:tc>
          <w:tcPr>
            <w:tcW w:type="dxa" w:w="29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Página /revendedoras con propuesta de valor, mínimo de compra, cómo funciona, testimonios. Keywords: "comprar calzado para revender", "mayorista emprendedoras"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ALTO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 día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E. Página "Quiénes Somos" optimizada</w:t>
            </w:r>
          </w:p>
        </w:tc>
        <w:tc>
          <w:tcPr>
            <w:tcW w:type="dxa" w:w="29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Historia de la empresa, fábrica propia, años de experiencia, equipo. Keywords: "fábrica calzado argentina", "empresa familiar mayorista"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MEDIO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Medio día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F. FAQ como página independiente</w:t>
            </w:r>
          </w:p>
        </w:tc>
        <w:tc>
          <w:tcPr>
            <w:tcW w:type="dxa" w:w="29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Mover las preguntas frecuentes a /preguntas-frecuentes con schema FAQPage. Atacar People Also Ask en Google.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MEDIO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Medio día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G. Artículo de blog: "Cómo ser revendedora de calzado en Argentina"</w:t>
            </w:r>
          </w:p>
        </w:tc>
        <w:tc>
          <w:tcPr>
            <w:tcW w:type="dxa" w:w="29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1500+ palabras, guía completa, keywords informacionales + CTA a catálogo. Potencial para featured snippet.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MEDIO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 día contenido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H. Registrar en Google Business Profile</w:t>
            </w:r>
          </w:p>
        </w:tc>
        <w:tc>
          <w:tcPr>
            <w:tcW w:type="dxa" w:w="29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Alta gratuita, ayuda con SEO local y aparece en Maps + Knowledge Panel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20"/>
                <w:szCs w:val="20"/>
              </w:rPr>
              <w:t xml:space="preserve">MEDIO</w:t>
            </w:r>
          </w:p>
        </w:tc>
        <w:tc>
          <w:tcPr>
            <w:tcW w:type="dxa" w:w="21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 hora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471A3" w:sz="8"/>
        </w:pBdr>
        <w:spacing w:after="160" w:before="40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7. Roadmap Sugerido</w:t>
      </w:r>
    </w:p>
    <w:p>
      <w:pPr>
        <w:spacing w:after="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26"/>
        <w:gridCol w:w="3800"/>
      </w:tblGrid>
      <w:tr>
        <w:trPr>
          <w:tblHeader/>
        </w:trP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Semana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Acciones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Semana 1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Acciones 1-8 (Quick Wins): title, meta desc, canonical, robots.txt, sitemap, GSC, H1, alts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Google empieza a ver el sitio correctamente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Semana 2-3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Acción A (Core Web Vitals) + Acción B (Schema)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Mejora de performance y elegibilidad para rich results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Semana 4-6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Acciones C+D: landing pages categorías + landing revendedoras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Nuevas URLs indexables con keywords específicos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Mes 2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Acciones E+F+H: Quiénes somos + FAQ page + Google Business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Base de contenido completa, E-E-A-T reforzado</w:t>
            </w:r>
          </w:p>
        </w:tc>
      </w:tr>
      <w:tr>
        <w:tc>
          <w:tcPr>
            <w:tcW w:type="dxa" w:w="1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Mes 3+</w:t>
            </w:r>
          </w:p>
        </w:tc>
        <w:tc>
          <w:tcPr>
            <w:tcW w:type="dxa" w:w="382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Acción G: Blog posts + link building básico</w:t>
            </w:r>
          </w:p>
        </w:tc>
        <w:tc>
          <w:tcPr>
            <w:tcW w:type="dxa" w:w="3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Tráfico informacional + autoridad de dominio creciente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471A3" w:sz="8"/>
              <w:left w:val="none" w:color="FFFFFF" w:sz="0"/>
              <w:bottom w:val="none" w:color="FFFFFF" w:sz="0"/>
              <w:right w:val="none" w:color="FFFFFF" w:sz="0"/>
            </w:tcBorders>
            <w:shd w:fill="EBF5FB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Nota sobre herramientas SEO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Esta auditoría fue realizada sin herramienta SEO conectada (Ahrefs, Semrush, etc.). Para obtener datos de volumen exacto de keywords, rankings actuales y perfil de backlinks, conectar Ahrefs via MCP permitiría una auditoría mucho más granular. Sin embargo, las brechas técnicas identificadas son verificables directamente y tienen prioridad sobre los datos de keywords en esta etapa.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C3C7" w:sz="4"/>
      </w:pBdr>
      <w:spacing w:before="12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DC3C7" w:sz="4"/>
      </w:pBdr>
      <w:spacing w:after="120"/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AUDITORÍA SEO — </w:t>
    </w:r>
    <w:r>
      <w:rPr>
        <w:rFonts w:ascii="Arial" w:cs="Arial" w:eastAsia="Arial" w:hAnsi="Arial"/>
        <w:b/>
        <w:bCs/>
        <w:color w:val="2471A3"/>
        <w:sz w:val="18"/>
        <w:szCs w:val="18"/>
      </w:rPr>
      <w:t xml:space="preserve">fylmoda.com.ar</w:t>
    </w:r>
    <w:r>
      <w:rPr>
        <w:rFonts w:ascii="Arial" w:cs="Arial" w:eastAsia="Arial" w:hAnsi="Arial"/>
        <w:color w:val="888888"/>
        <w:sz w:val="18"/>
        <w:szCs w:val="18"/>
      </w:rPr>
      <w:t xml:space="preserve"> — 28 de mayo de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3A5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6DA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2026-05-28T15:53:39.725Z</dcterms:created>
  <dcterms:modified xsi:type="dcterms:W3CDTF">2026-05-28T15:53:39.726Z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