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数值设计从0到1（三）——PVE数值模型设计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作者：苏琳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"http://gad.qq.com/article/detail/286731" </w:instrText>
      </w:r>
      <w:r>
        <w:rPr>
          <w:rFonts w:hint="eastAsia"/>
          <w:lang w:eastAsia="zh-CN"/>
        </w:rPr>
        <w:fldChar w:fldCharType="separate"/>
      </w:r>
      <w:r>
        <w:rPr>
          <w:rStyle w:val="5"/>
          <w:rFonts w:hint="eastAsia"/>
          <w:lang w:eastAsia="zh-CN"/>
        </w:rPr>
        <w:t>http://gad.qq.com/article/detail/286731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一、前言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经常有小伙伴说自己不是数值策划，又很希望能够试着做一些数值设计。数值文章也看了许多，道理几乎都懂，但有些不知从何下手。基于之前的我写过的理论性文章，这里想通过</w:t>
      </w: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视频的方式，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分享具体的如何</w:t>
      </w: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使用Excel实现数值设计，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包括Excel函数的运用，简单的VBA代码书写，以及</w:t>
      </w: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MMORPG游戏的数值从0到1的制作全过程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前两篇是</w:t>
      </w:r>
      <w:r>
        <w:rPr>
          <w:rFonts w:hint="eastAsia" w:ascii="微软雅黑" w:hAnsi="微软雅黑" w:eastAsia="微软雅黑" w:cs="微软雅黑"/>
          <w:color w:val="5D90CC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color w:val="5D90CC"/>
          <w:kern w:val="0"/>
          <w:sz w:val="24"/>
          <w:szCs w:val="24"/>
          <w:lang w:val="en-US" w:eastAsia="zh-CN" w:bidi="ar"/>
        </w:rPr>
        <w:instrText xml:space="preserve"> HYPERLINK "http://gad.qq.com/article/detail/228204" </w:instrText>
      </w:r>
      <w:r>
        <w:rPr>
          <w:rFonts w:hint="eastAsia" w:ascii="微软雅黑" w:hAnsi="微软雅黑" w:eastAsia="微软雅黑" w:cs="微软雅黑"/>
          <w:color w:val="5D90CC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color w:val="5D90CC"/>
          <w:sz w:val="24"/>
          <w:szCs w:val="24"/>
        </w:rPr>
        <w:t>《职业数值设计》</w:t>
      </w:r>
      <w:r>
        <w:rPr>
          <w:rFonts w:hint="eastAsia" w:ascii="微软雅黑" w:hAnsi="微软雅黑" w:eastAsia="微软雅黑" w:cs="微软雅黑"/>
          <w:color w:val="5D90CC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color w:val="5D90CC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color w:val="5D90CC"/>
          <w:kern w:val="0"/>
          <w:sz w:val="24"/>
          <w:szCs w:val="24"/>
          <w:lang w:val="en-US" w:eastAsia="zh-CN" w:bidi="ar"/>
        </w:rPr>
        <w:instrText xml:space="preserve"> HYPERLINK "http://gad.qq.com/article/detail/270605" </w:instrText>
      </w:r>
      <w:r>
        <w:rPr>
          <w:rFonts w:hint="eastAsia" w:ascii="微软雅黑" w:hAnsi="微软雅黑" w:eastAsia="微软雅黑" w:cs="微软雅黑"/>
          <w:color w:val="5D90CC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color w:val="5D90CC"/>
          <w:sz w:val="24"/>
          <w:szCs w:val="24"/>
        </w:rPr>
        <w:t>《装备数值设计》</w:t>
      </w:r>
      <w:r>
        <w:rPr>
          <w:rFonts w:hint="eastAsia" w:ascii="微软雅黑" w:hAnsi="微软雅黑" w:eastAsia="微软雅黑" w:cs="微软雅黑"/>
          <w:color w:val="5D90CC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，本文是关于PVE数值设计。视频中的数值表格可能和附件里的数值表格略有不同，属正常现象，因为数值总在不停的调试中（摊手）。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PS：本文的数值模型均为“虚构”，游戏的数值设计请以具体需求为准。本系列都是非常基础的数值模型，便于新同学对数值模型搭建的理解和入门。个人能力和水平有限，您有任何建议或发现错误，随时指正和交流，下面开始正文。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二、PVE数值模型设计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1.角色成长数值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怪物的数值难度是由玩家的数值成长情况决定的，在制作怪物数值模型前，需要先规划玩家的数值成长。为了方便演示，本文简化了数值，取消了技能数值影响。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（1）规划玩家数值成长能力，如：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tbl>
      <w:tblPr>
        <w:tblW w:w="5524" w:type="dxa"/>
        <w:tblInd w:w="0" w:type="dxa"/>
        <w:tblBorders>
          <w:top w:val="none" w:color="auto" w:sz="6" w:space="0"/>
          <w:left w:val="none" w:color="auto" w:sz="6" w:space="0"/>
          <w:bottom w:val="none" w:color="auto" w:sz="6" w:space="0"/>
          <w:right w:val="none" w:color="auto" w:sz="6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6"/>
        <w:gridCol w:w="3828"/>
      </w:tblGrid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9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玩家等级</w:t>
            </w:r>
          </w:p>
        </w:tc>
        <w:tc>
          <w:tcPr>
            <w:tcW w:w="382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规划装备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1级</w:t>
            </w: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1级绿色武器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5级</w:t>
            </w: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5级绿色武器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8级</w:t>
            </w: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8级绿色裤子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9级</w:t>
            </w: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9级蓝色武器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……</w:t>
            </w:r>
          </w:p>
        </w:tc>
        <w:tc>
          <w:tcPr>
            <w:tcW w:w="38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（2）匹配装备对应的战斗能力</w:t>
      </w:r>
    </w:p>
    <w:p>
      <w:pPr>
        <w:keepNext w:val="0"/>
        <w:keepLines w:val="0"/>
        <w:widowControl/>
        <w:suppressLineNumbers w:val="0"/>
        <w:spacing w:before="100" w:beforeAutospacing="0" w:after="10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装备能力承接一篇</w:t>
      </w:r>
      <w:r>
        <w:rPr>
          <w:rFonts w:hint="eastAsia" w:ascii="微软雅黑" w:hAnsi="微软雅黑" w:eastAsia="微软雅黑" w:cs="微软雅黑"/>
          <w:color w:val="5D90CC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color w:val="5D90CC"/>
          <w:kern w:val="0"/>
          <w:sz w:val="24"/>
          <w:szCs w:val="24"/>
          <w:lang w:val="en-US" w:eastAsia="zh-CN" w:bidi="ar"/>
        </w:rPr>
        <w:instrText xml:space="preserve"> HYPERLINK "http://gad.qq.com/article/detail/270605" </w:instrText>
      </w:r>
      <w:r>
        <w:rPr>
          <w:rFonts w:hint="eastAsia" w:ascii="微软雅黑" w:hAnsi="微软雅黑" w:eastAsia="微软雅黑" w:cs="微软雅黑"/>
          <w:color w:val="5D90CC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color w:val="5D90CC"/>
        </w:rPr>
        <w:t>《装备数值设计》</w:t>
      </w:r>
      <w:r>
        <w:rPr>
          <w:rFonts w:hint="eastAsia" w:ascii="微软雅黑" w:hAnsi="微软雅黑" w:eastAsia="微软雅黑" w:cs="微软雅黑"/>
          <w:color w:val="5D90CC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8529" w:type="dxa"/>
        <w:tblInd w:w="0" w:type="dxa"/>
        <w:tblBorders>
          <w:top w:val="none" w:color="auto" w:sz="6" w:space="0"/>
          <w:left w:val="none" w:color="auto" w:sz="6" w:space="0"/>
          <w:bottom w:val="none" w:color="auto" w:sz="6" w:space="0"/>
          <w:right w:val="none" w:color="auto" w:sz="6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8"/>
        <w:gridCol w:w="1137"/>
        <w:gridCol w:w="1170"/>
        <w:gridCol w:w="1232"/>
        <w:gridCol w:w="1190"/>
        <w:gridCol w:w="1190"/>
        <w:gridCol w:w="1192"/>
      </w:tblGrid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9" w:hRule="atLeast"/>
        </w:trPr>
        <w:tc>
          <w:tcPr>
            <w:tcW w:w="14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装备</w:t>
            </w:r>
          </w:p>
        </w:tc>
        <w:tc>
          <w:tcPr>
            <w:tcW w:w="3539" w:type="dxa"/>
            <w:gridSpan w:val="3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基础属性（白字）</w:t>
            </w:r>
          </w:p>
        </w:tc>
        <w:tc>
          <w:tcPr>
            <w:tcW w:w="3572" w:type="dxa"/>
            <w:gridSpan w:val="3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随机属性(最低)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38" w:hRule="atLeast"/>
        </w:trPr>
        <w:tc>
          <w:tcPr>
            <w:tcW w:w="14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攻击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防御</w:t>
            </w:r>
          </w:p>
        </w:tc>
        <w:tc>
          <w:tcPr>
            <w:tcW w:w="123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生命</w:t>
            </w:r>
          </w:p>
        </w:tc>
        <w:tc>
          <w:tcPr>
            <w:tcW w:w="11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攻击</w:t>
            </w:r>
          </w:p>
        </w:tc>
        <w:tc>
          <w:tcPr>
            <w:tcW w:w="11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防御</w:t>
            </w:r>
          </w:p>
        </w:tc>
        <w:tc>
          <w:tcPr>
            <w:tcW w:w="11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生命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1" w:hRule="atLeast"/>
        </w:trPr>
        <w:tc>
          <w:tcPr>
            <w:tcW w:w="14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1级绿武器</w:t>
            </w:r>
          </w:p>
        </w:tc>
        <w:tc>
          <w:tcPr>
            <w:tcW w:w="113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2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</w:trPr>
        <w:tc>
          <w:tcPr>
            <w:tcW w:w="14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5级绿武器</w:t>
            </w:r>
          </w:p>
        </w:tc>
        <w:tc>
          <w:tcPr>
            <w:tcW w:w="113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16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2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4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8级绿裤子</w:t>
            </w:r>
          </w:p>
        </w:tc>
        <w:tc>
          <w:tcPr>
            <w:tcW w:w="113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12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763</w:t>
            </w:r>
          </w:p>
        </w:tc>
        <w:tc>
          <w:tcPr>
            <w:tcW w:w="11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1" w:hRule="atLeast"/>
        </w:trPr>
        <w:tc>
          <w:tcPr>
            <w:tcW w:w="14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9级绿衣服</w:t>
            </w:r>
          </w:p>
        </w:tc>
        <w:tc>
          <w:tcPr>
            <w:tcW w:w="113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12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1142</w:t>
            </w:r>
          </w:p>
        </w:tc>
        <w:tc>
          <w:tcPr>
            <w:tcW w:w="11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1" w:hRule="atLeast"/>
        </w:trPr>
        <w:tc>
          <w:tcPr>
            <w:tcW w:w="14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10级蓝武器</w:t>
            </w:r>
          </w:p>
        </w:tc>
        <w:tc>
          <w:tcPr>
            <w:tcW w:w="113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2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11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1" w:hRule="atLeast"/>
        </w:trPr>
        <w:tc>
          <w:tcPr>
            <w:tcW w:w="14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10级蓝头盔</w:t>
            </w:r>
          </w:p>
        </w:tc>
        <w:tc>
          <w:tcPr>
            <w:tcW w:w="113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9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12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998</w:t>
            </w:r>
          </w:p>
        </w:tc>
        <w:tc>
          <w:tcPr>
            <w:tcW w:w="11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11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11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333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5" w:hRule="atLeast"/>
        </w:trPr>
        <w:tc>
          <w:tcPr>
            <w:tcW w:w="14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15级紫武器</w:t>
            </w:r>
          </w:p>
        </w:tc>
        <w:tc>
          <w:tcPr>
            <w:tcW w:w="113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42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2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26</w:t>
            </w:r>
          </w:p>
        </w:tc>
        <w:tc>
          <w:tcPr>
            <w:tcW w:w="11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6" w:hRule="atLeast"/>
        </w:trPr>
        <w:tc>
          <w:tcPr>
            <w:tcW w:w="14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……</w:t>
            </w:r>
          </w:p>
        </w:tc>
        <w:tc>
          <w:tcPr>
            <w:tcW w:w="113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2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（3）生成每个成长阶段玩家的数值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玩家的数值是由本身的角色数值（下左）+装备数值（下右）构成的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4733290"/>
            <wp:effectExtent l="0" t="0" r="10160" b="10160"/>
            <wp:docPr id="6" name="图片 1" descr="数值设计从0到1（三）——PVE数值模型设计  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数值设计从0到1（三）——PVE数值模型设计              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（4）设定不同成长阶段玩家与怪物之间的战斗节奏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bookmarkStart w:id="5" w:name="_GoBack"/>
      <w:r>
        <w:rPr>
          <w:rFonts w:hint="eastAsia" w:ascii="微软雅黑" w:hAnsi="微软雅黑" w:eastAsia="微软雅黑" w:cs="微软雅黑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5428615"/>
            <wp:effectExtent l="0" t="0" r="10160" b="635"/>
            <wp:docPr id="8" name="图片 2" descr="数值设计从0到1（三）——PVE数值模型设计  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数值设计从0到1（三）——PVE数值模型设计              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2.怪物基础模型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根据玩家与怪物之间的战斗节奏计算怪物数值</w:t>
      </w:r>
    </w:p>
    <w:tbl>
      <w:tblPr>
        <w:tblW w:w="7570" w:type="dxa"/>
        <w:tblInd w:w="0" w:type="dxa"/>
        <w:tblBorders>
          <w:top w:val="none" w:color="auto" w:sz="6" w:space="0"/>
          <w:left w:val="none" w:color="auto" w:sz="6" w:space="0"/>
          <w:bottom w:val="none" w:color="auto" w:sz="6" w:space="0"/>
          <w:right w:val="none" w:color="auto" w:sz="6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43"/>
        <w:gridCol w:w="6027"/>
      </w:tblGrid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 w:firstLine="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</w:rPr>
              <w:t>怪物数值</w:t>
            </w:r>
          </w:p>
        </w:tc>
        <w:tc>
          <w:tcPr>
            <w:tcW w:w="602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 w:firstLine="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</w:rPr>
              <w:t>计算方式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4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 w:firstLine="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怪物伤害值</w:t>
            </w:r>
          </w:p>
        </w:tc>
        <w:tc>
          <w:tcPr>
            <w:tcW w:w="6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 w:firstLine="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玩家血量/怪物几次攻击打死玩家*调整系数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4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 w:firstLine="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怪物攻击力</w:t>
            </w:r>
          </w:p>
        </w:tc>
        <w:tc>
          <w:tcPr>
            <w:tcW w:w="6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 w:firstLine="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怪物伤害+玩家防御力*调整系数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4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 w:firstLine="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怪物防御力</w:t>
            </w:r>
          </w:p>
        </w:tc>
        <w:tc>
          <w:tcPr>
            <w:tcW w:w="6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 w:firstLine="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使用玩家的防御，玩家打怪保持有伤害值*调整系数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4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 w:firstLine="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怪物血量</w:t>
            </w:r>
          </w:p>
        </w:tc>
        <w:tc>
          <w:tcPr>
            <w:tcW w:w="6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00" w:beforeAutospacing="0" w:after="100" w:afterAutospacing="0"/>
              <w:ind w:left="0" w:right="0" w:firstLine="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(玩家攻击力-怪物防御)*玩家几次打死怪物*调整系数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5640070"/>
            <wp:effectExtent l="0" t="0" r="10160" b="17780"/>
            <wp:docPr id="12" name="图片 3" descr="数值设计从0到1（三）——PVE数值模型设计  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数值设计从0到1（三）——PVE数值模型设计              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3.怪物数值设计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在实际的游戏中，怪物设计多种多样，自然的也需要怪物数值有所相应变化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（1）玩法分类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怪物难度与不同的玩法设计是息息相关的，如：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主线通关副本：主线任务的构成部分，前期升级的保障，难度较低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刺激玩法：验证玩家操作的副本，怪物攻击力较强，防御能力一般</w:t>
      </w:r>
    </w:p>
    <w:tbl>
      <w:tblPr>
        <w:tblW w:w="6857" w:type="dxa"/>
        <w:tblInd w:w="0" w:type="dxa"/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14"/>
        <w:gridCol w:w="1453"/>
        <w:gridCol w:w="1595"/>
        <w:gridCol w:w="1595"/>
      </w:tblGrid>
      <w:tr>
        <w:tblPrEx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221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0066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bookmarkStart w:id="0" w:name="RANGE!A2:D7"/>
            <w:r>
              <w:rPr>
                <w:rFonts w:hint="eastAsia" w:ascii="微软雅黑" w:hAnsi="微软雅黑" w:eastAsia="微软雅黑" w:cs="微软雅黑"/>
                <w:color w:val="5D90CC"/>
                <w:kern w:val="0"/>
                <w:sz w:val="24"/>
                <w:szCs w:val="24"/>
                <w:lang w:val="en-US" w:eastAsia="zh-CN" w:bidi="ar"/>
              </w:rPr>
              <w:t>系统玩法</w:t>
            </w:r>
            <w:bookmarkEnd w:id="0"/>
          </w:p>
        </w:tc>
        <w:tc>
          <w:tcPr>
            <w:tcW w:w="145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0066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攻击力</w:t>
            </w:r>
          </w:p>
        </w:tc>
        <w:tc>
          <w:tcPr>
            <w:tcW w:w="159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0066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防御力</w:t>
            </w:r>
          </w:p>
        </w:tc>
        <w:tc>
          <w:tcPr>
            <w:tcW w:w="159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0066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血量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221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副本</w:t>
            </w:r>
          </w:p>
        </w:tc>
        <w:tc>
          <w:tcPr>
            <w:tcW w:w="14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5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5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221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精英副本</w:t>
            </w:r>
          </w:p>
        </w:tc>
        <w:tc>
          <w:tcPr>
            <w:tcW w:w="14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5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5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1.7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221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刺激玩法</w:t>
            </w:r>
          </w:p>
        </w:tc>
        <w:tc>
          <w:tcPr>
            <w:tcW w:w="14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15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5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0.5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221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玩法2</w:t>
            </w:r>
          </w:p>
        </w:tc>
        <w:tc>
          <w:tcPr>
            <w:tcW w:w="14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0.9</w:t>
            </w:r>
          </w:p>
        </w:tc>
        <w:tc>
          <w:tcPr>
            <w:tcW w:w="15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5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221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玩法3</w:t>
            </w:r>
          </w:p>
        </w:tc>
        <w:tc>
          <w:tcPr>
            <w:tcW w:w="14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0.5</w:t>
            </w:r>
          </w:p>
        </w:tc>
        <w:tc>
          <w:tcPr>
            <w:tcW w:w="15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5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1.7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（2）怪物头衔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如普通小怪、精英怪物、BOSS等</w:t>
      </w:r>
    </w:p>
    <w:tbl>
      <w:tblPr>
        <w:tblW w:w="6831" w:type="dxa"/>
        <w:tblInd w:w="0" w:type="dxa"/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06"/>
        <w:gridCol w:w="1447"/>
        <w:gridCol w:w="1589"/>
        <w:gridCol w:w="1589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1" w:hRule="atLeast"/>
        </w:trPr>
        <w:tc>
          <w:tcPr>
            <w:tcW w:w="220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0066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bookmarkStart w:id="1" w:name="RANGE!A9:D14"/>
            <w:r>
              <w:rPr>
                <w:rFonts w:hint="eastAsia" w:ascii="微软雅黑" w:hAnsi="微软雅黑" w:eastAsia="微软雅黑" w:cs="微软雅黑"/>
                <w:color w:val="5D90CC"/>
                <w:kern w:val="0"/>
                <w:sz w:val="24"/>
                <w:szCs w:val="24"/>
                <w:lang w:val="en-US" w:eastAsia="zh-CN" w:bidi="ar"/>
              </w:rPr>
              <w:t>怪物头衔</w:t>
            </w:r>
            <w:bookmarkEnd w:id="1"/>
          </w:p>
        </w:tc>
        <w:tc>
          <w:tcPr>
            <w:tcW w:w="144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0066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攻击力</w:t>
            </w:r>
          </w:p>
        </w:tc>
        <w:tc>
          <w:tcPr>
            <w:tcW w:w="158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0066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防御力</w:t>
            </w:r>
          </w:p>
        </w:tc>
        <w:tc>
          <w:tcPr>
            <w:tcW w:w="158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0066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血量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1" w:hRule="atLeast"/>
        </w:trPr>
        <w:tc>
          <w:tcPr>
            <w:tcW w:w="22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标准</w:t>
            </w:r>
          </w:p>
        </w:tc>
        <w:tc>
          <w:tcPr>
            <w:tcW w:w="14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0.95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0.2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1.2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1" w:hRule="atLeast"/>
        </w:trPr>
        <w:tc>
          <w:tcPr>
            <w:tcW w:w="22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精英</w:t>
            </w:r>
          </w:p>
        </w:tc>
        <w:tc>
          <w:tcPr>
            <w:tcW w:w="14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0.97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0.3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1.7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1" w:hRule="atLeast"/>
        </w:trPr>
        <w:tc>
          <w:tcPr>
            <w:tcW w:w="22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BOSS</w:t>
            </w:r>
          </w:p>
        </w:tc>
        <w:tc>
          <w:tcPr>
            <w:tcW w:w="14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2.5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0.7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20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1" w:hRule="atLeast"/>
        </w:trPr>
        <w:tc>
          <w:tcPr>
            <w:tcW w:w="22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一碰就死的怪</w:t>
            </w:r>
          </w:p>
        </w:tc>
        <w:tc>
          <w:tcPr>
            <w:tcW w:w="14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0.001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1" w:hRule="atLeast"/>
        </w:trPr>
        <w:tc>
          <w:tcPr>
            <w:tcW w:w="22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伤害极高的怪</w:t>
            </w:r>
          </w:p>
        </w:tc>
        <w:tc>
          <w:tcPr>
            <w:tcW w:w="14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10000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（3）怪物类型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如远程、近战等</w:t>
      </w:r>
    </w:p>
    <w:tbl>
      <w:tblPr>
        <w:tblW w:w="7183" w:type="dxa"/>
        <w:tblInd w:w="0" w:type="dxa"/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20"/>
        <w:gridCol w:w="1521"/>
        <w:gridCol w:w="1671"/>
        <w:gridCol w:w="1671"/>
      </w:tblGrid>
      <w:tr>
        <w:tblPrEx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2" w:hRule="atLeast"/>
        </w:trPr>
        <w:tc>
          <w:tcPr>
            <w:tcW w:w="2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0066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bookmarkStart w:id="2" w:name="RANGE!A16:D19"/>
            <w:r>
              <w:rPr>
                <w:rFonts w:hint="eastAsia" w:ascii="微软雅黑" w:hAnsi="微软雅黑" w:eastAsia="微软雅黑" w:cs="微软雅黑"/>
                <w:color w:val="5D90CC"/>
                <w:kern w:val="0"/>
                <w:sz w:val="24"/>
                <w:szCs w:val="24"/>
                <w:lang w:val="en-US" w:eastAsia="zh-CN" w:bidi="ar"/>
              </w:rPr>
              <w:t>怪物类型</w:t>
            </w:r>
            <w:bookmarkEnd w:id="2"/>
          </w:p>
        </w:tc>
        <w:tc>
          <w:tcPr>
            <w:tcW w:w="152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0066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攻击力</w:t>
            </w:r>
          </w:p>
        </w:tc>
        <w:tc>
          <w:tcPr>
            <w:tcW w:w="167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0066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防御力</w:t>
            </w:r>
          </w:p>
        </w:tc>
        <w:tc>
          <w:tcPr>
            <w:tcW w:w="167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0066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血量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2" w:hRule="atLeast"/>
        </w:trPr>
        <w:tc>
          <w:tcPr>
            <w:tcW w:w="23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标准</w:t>
            </w:r>
          </w:p>
        </w:tc>
        <w:tc>
          <w:tcPr>
            <w:tcW w:w="15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67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67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2" w:hRule="atLeast"/>
        </w:trPr>
        <w:tc>
          <w:tcPr>
            <w:tcW w:w="23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DPS（攻高）/远程</w:t>
            </w:r>
          </w:p>
        </w:tc>
        <w:tc>
          <w:tcPr>
            <w:tcW w:w="15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1.02</w:t>
            </w:r>
          </w:p>
        </w:tc>
        <w:tc>
          <w:tcPr>
            <w:tcW w:w="167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67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0.9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2" w:hRule="atLeast"/>
        </w:trPr>
        <w:tc>
          <w:tcPr>
            <w:tcW w:w="23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T（血高防高）</w:t>
            </w:r>
          </w:p>
        </w:tc>
        <w:tc>
          <w:tcPr>
            <w:tcW w:w="15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0.95</w:t>
            </w:r>
          </w:p>
        </w:tc>
        <w:tc>
          <w:tcPr>
            <w:tcW w:w="167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67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1.1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（4）怪物数量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如标准小怪、多只小怪、标准BOSS、多只BOSS</w:t>
      </w:r>
    </w:p>
    <w:tbl>
      <w:tblPr>
        <w:tblW w:w="7381" w:type="dxa"/>
        <w:tblInd w:w="0" w:type="dxa"/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84"/>
        <w:gridCol w:w="1563"/>
        <w:gridCol w:w="1717"/>
        <w:gridCol w:w="1717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2" w:hRule="atLeast"/>
        </w:trPr>
        <w:tc>
          <w:tcPr>
            <w:tcW w:w="23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3333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bookmarkStart w:id="3" w:name="RANGE!A21:D26"/>
            <w:r>
              <w:rPr>
                <w:rFonts w:hint="eastAsia" w:ascii="微软雅黑" w:hAnsi="微软雅黑" w:eastAsia="微软雅黑" w:cs="微软雅黑"/>
                <w:color w:val="5D90CC"/>
                <w:kern w:val="0"/>
                <w:sz w:val="24"/>
                <w:szCs w:val="24"/>
                <w:lang w:val="en-US" w:eastAsia="zh-CN" w:bidi="ar"/>
              </w:rPr>
              <w:t>怪物数量</w:t>
            </w:r>
            <w:bookmarkEnd w:id="3"/>
          </w:p>
        </w:tc>
        <w:tc>
          <w:tcPr>
            <w:tcW w:w="156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3333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攻击力</w:t>
            </w:r>
          </w:p>
        </w:tc>
        <w:tc>
          <w:tcPr>
            <w:tcW w:w="171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3333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防御力</w:t>
            </w:r>
          </w:p>
        </w:tc>
        <w:tc>
          <w:tcPr>
            <w:tcW w:w="171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3333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血量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2" w:hRule="atLeast"/>
        </w:trPr>
        <w:tc>
          <w:tcPr>
            <w:tcW w:w="23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标准</w:t>
            </w:r>
          </w:p>
        </w:tc>
        <w:tc>
          <w:tcPr>
            <w:tcW w:w="15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7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7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2" w:hRule="atLeast"/>
        </w:trPr>
        <w:tc>
          <w:tcPr>
            <w:tcW w:w="23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多（5）</w:t>
            </w:r>
          </w:p>
        </w:tc>
        <w:tc>
          <w:tcPr>
            <w:tcW w:w="15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0.8</w:t>
            </w:r>
          </w:p>
        </w:tc>
        <w:tc>
          <w:tcPr>
            <w:tcW w:w="17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7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0.8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2" w:hRule="atLeast"/>
        </w:trPr>
        <w:tc>
          <w:tcPr>
            <w:tcW w:w="23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很多（20）</w:t>
            </w:r>
          </w:p>
        </w:tc>
        <w:tc>
          <w:tcPr>
            <w:tcW w:w="15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0.65</w:t>
            </w:r>
          </w:p>
        </w:tc>
        <w:tc>
          <w:tcPr>
            <w:tcW w:w="17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7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0.7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2" w:hRule="atLeast"/>
        </w:trPr>
        <w:tc>
          <w:tcPr>
            <w:tcW w:w="23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BOSS标准（1）</w:t>
            </w:r>
          </w:p>
        </w:tc>
        <w:tc>
          <w:tcPr>
            <w:tcW w:w="15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7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7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2" w:hRule="atLeast"/>
        </w:trPr>
        <w:tc>
          <w:tcPr>
            <w:tcW w:w="23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BOSS多（2-5）</w:t>
            </w:r>
          </w:p>
        </w:tc>
        <w:tc>
          <w:tcPr>
            <w:tcW w:w="15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0.75</w:t>
            </w:r>
          </w:p>
        </w:tc>
        <w:tc>
          <w:tcPr>
            <w:tcW w:w="17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7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t>0.7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（5）最终系数调整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直接修改怪物表生成的攻击、防御、血量</w:t>
      </w:r>
    </w:p>
    <w:tbl>
      <w:tblPr>
        <w:tblW w:w="7677" w:type="dxa"/>
        <w:tblInd w:w="0" w:type="dxa"/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79"/>
        <w:gridCol w:w="1626"/>
        <w:gridCol w:w="1786"/>
        <w:gridCol w:w="1786"/>
      </w:tblGrid>
      <w:tr>
        <w:tblPrEx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5" w:hRule="atLeast"/>
        </w:trPr>
        <w:tc>
          <w:tcPr>
            <w:tcW w:w="24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0066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bookmarkStart w:id="4" w:name="RANGE!A28:D33"/>
            <w:r>
              <w:rPr>
                <w:rFonts w:hint="eastAsia" w:ascii="微软雅黑" w:hAnsi="微软雅黑" w:eastAsia="微软雅黑" w:cs="微软雅黑"/>
                <w:color w:val="5D90CC"/>
                <w:kern w:val="0"/>
                <w:sz w:val="24"/>
                <w:szCs w:val="24"/>
                <w:lang w:val="en-US" w:eastAsia="zh-CN" w:bidi="ar"/>
              </w:rPr>
              <w:t>参数调整</w:t>
            </w:r>
            <w:bookmarkEnd w:id="4"/>
          </w:p>
        </w:tc>
        <w:tc>
          <w:tcPr>
            <w:tcW w:w="16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0066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攻击调节参数</w:t>
            </w:r>
          </w:p>
        </w:tc>
        <w:tc>
          <w:tcPr>
            <w:tcW w:w="178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0066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防御调节参数</w:t>
            </w:r>
          </w:p>
        </w:tc>
        <w:tc>
          <w:tcPr>
            <w:tcW w:w="178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0066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24"/>
                <w:szCs w:val="24"/>
                <w:lang w:val="en-US" w:eastAsia="zh-CN" w:bidi="ar"/>
              </w:rPr>
              <w:t>血量调节参数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5" w:hRule="atLeast"/>
        </w:trPr>
        <w:tc>
          <w:tcPr>
            <w:tcW w:w="24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难度1</w:t>
            </w:r>
          </w:p>
        </w:tc>
        <w:tc>
          <w:tcPr>
            <w:tcW w:w="16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0.92</w:t>
            </w:r>
          </w:p>
        </w:tc>
        <w:tc>
          <w:tcPr>
            <w:tcW w:w="178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0.9</w:t>
            </w:r>
          </w:p>
        </w:tc>
        <w:tc>
          <w:tcPr>
            <w:tcW w:w="178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0.5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5" w:hRule="atLeast"/>
        </w:trPr>
        <w:tc>
          <w:tcPr>
            <w:tcW w:w="24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难度2</w:t>
            </w:r>
          </w:p>
        </w:tc>
        <w:tc>
          <w:tcPr>
            <w:tcW w:w="16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0.96</w:t>
            </w:r>
          </w:p>
        </w:tc>
        <w:tc>
          <w:tcPr>
            <w:tcW w:w="178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0.93</w:t>
            </w:r>
          </w:p>
        </w:tc>
        <w:tc>
          <w:tcPr>
            <w:tcW w:w="178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0.7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5" w:hRule="atLeast"/>
        </w:trPr>
        <w:tc>
          <w:tcPr>
            <w:tcW w:w="24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标准</w:t>
            </w:r>
          </w:p>
        </w:tc>
        <w:tc>
          <w:tcPr>
            <w:tcW w:w="16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78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78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5" w:hRule="atLeast"/>
        </w:trPr>
        <w:tc>
          <w:tcPr>
            <w:tcW w:w="24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难度3</w:t>
            </w:r>
          </w:p>
        </w:tc>
        <w:tc>
          <w:tcPr>
            <w:tcW w:w="16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1.02</w:t>
            </w:r>
          </w:p>
        </w:tc>
        <w:tc>
          <w:tcPr>
            <w:tcW w:w="178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1.03</w:t>
            </w:r>
          </w:p>
        </w:tc>
        <w:tc>
          <w:tcPr>
            <w:tcW w:w="178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1.15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5" w:hRule="atLeast"/>
        </w:trPr>
        <w:tc>
          <w:tcPr>
            <w:tcW w:w="24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难度4</w:t>
            </w:r>
          </w:p>
        </w:tc>
        <w:tc>
          <w:tcPr>
            <w:tcW w:w="16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1.05</w:t>
            </w:r>
          </w:p>
        </w:tc>
        <w:tc>
          <w:tcPr>
            <w:tcW w:w="178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1.06</w:t>
            </w:r>
          </w:p>
        </w:tc>
        <w:tc>
          <w:tcPr>
            <w:tcW w:w="178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1.3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4.怪物数值表制作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确定好怪物的影响类别后，就可以制作怪物数值表了。首先要确定数值表的结构和内容：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（1）怪物表的表头基本信息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怪物ID、怪物名称、怪物等级、影响参数类型、怪物数值、验证结果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583565"/>
            <wp:effectExtent l="0" t="0" r="10160" b="6985"/>
            <wp:docPr id="2" name="图片 4" descr="数值设计从0到1（三）——PVE数值模型设计  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数值设计从0到1（三）——PVE数值模型设计              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（2）具体制作怪物数值表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A）怪物类型选择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032635"/>
            <wp:effectExtent l="0" t="0" r="10160" b="5715"/>
            <wp:docPr id="7" name="图片 5" descr="数值设计从0到1（三）——PVE数值模型设计  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数值设计从0到1（三）——PVE数值模型设计              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使用EXCEL中的数据验证，可做下拉式的选项功能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677285"/>
            <wp:effectExtent l="0" t="0" r="10160" b="18415"/>
            <wp:docPr id="13" name="图片 6" descr="数值设计从0到1（三）——PVE数值模型设计  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数值设计从0到1（三）——PVE数值模型设计              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B）计算攻击、防御、血量的影响系数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181350" cy="2228850"/>
            <wp:effectExtent l="0" t="0" r="0" b="0"/>
            <wp:docPr id="1" name="图片 7" descr="数值设计从0到1（三）——PVE数值模型设计  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数值设计从0到1（三）——PVE数值模型设计              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以上的系数是怎样计算出来的呢，就是用很多个Vlookup函数查找到不同类型的怪物对应的系数，再把所有的系数相乘。攻击总系数=系统玩法攻击力系数*怪物头衔攻击力系数*怪物类型攻击力系数*怪物数量攻击力系数*参数调整攻击力系数，Excel中【总攻击系数】的公式如下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100" w:beforeAutospacing="0" w:after="100" w:afterAutospacing="0"/>
        <w:ind w:left="0" w:right="0" w:firstLine="42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=IFERROR(VLOOKUP($D3,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4"/>
          <w:szCs w:val="24"/>
          <w:lang w:val="en-US" w:eastAsia="zh-CN" w:bidi="ar"/>
        </w:rPr>
        <w:t>系统玩法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,I$1,FALSE),1)*IFERROR(VLOOKUP($E3,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4"/>
          <w:szCs w:val="24"/>
          <w:lang w:val="en-US" w:eastAsia="zh-CN" w:bidi="ar"/>
        </w:rPr>
        <w:t>怪物头衔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,I$1,FALSE),1)*IFERROR(VLOOKUP($F3,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4"/>
          <w:szCs w:val="24"/>
          <w:lang w:val="en-US" w:eastAsia="zh-CN" w:bidi="ar"/>
        </w:rPr>
        <w:t>怪物类型,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I$1,FALSE),1)*IFERROR(VLOOKUP($G3,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4"/>
          <w:szCs w:val="24"/>
          <w:lang w:val="en-US" w:eastAsia="zh-CN" w:bidi="ar"/>
        </w:rPr>
        <w:t>怪物数量,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I$1,FALSE),1)*IFERROR(VLOOKUP($H3,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4"/>
          <w:szCs w:val="24"/>
          <w:lang w:val="en-US" w:eastAsia="zh-CN" w:bidi="ar"/>
        </w:rPr>
        <w:t>参数调整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,I$1,FALSE),1)</w:t>
      </w:r>
    </w:p>
    <w:p>
      <w:pPr>
        <w:keepNext w:val="0"/>
        <w:keepLines w:val="0"/>
        <w:widowControl/>
        <w:suppressLineNumbers w:val="0"/>
        <w:spacing w:before="100" w:beforeAutospacing="0" w:after="100" w:afterAutospacing="0"/>
        <w:ind w:left="0" w:right="0" w:firstLine="42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Vlookup函数是常用的查找函数，通过所选怪物的参数，查找对应怪物参数的攻防血系数。我们这里需要查找的怪物参数多，对应的数值系数也非常多。当有多个查找区域发生数据错误时，又很难查找公式错误的原因。这时候我们就需要使用名称管理器来统一管理引用数据，而且还是中文呢。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怪物参数名称管理器的怎样使用呢？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第一步：选择希望引用的区域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753100" cy="2133600"/>
            <wp:effectExtent l="0" t="0" r="0" b="0"/>
            <wp:docPr id="9" name="图片 8" descr="数值设计从0到1（三）——PVE数值模型设计  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数值设计从0到1（三）——PVE数值模型设计              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第二步：使用名称管理器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1139825"/>
            <wp:effectExtent l="0" t="0" r="10160" b="3175"/>
            <wp:docPr id="10" name="图片 9" descr="数值设计从0到1（三）——PVE数值模型设计  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数值设计从0到1（三）——PVE数值模型设计              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C） 计算怪物的具体数值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怪物最终数值=对应等级的怪物基础模型的数值*怪物总系数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219450" cy="1600200"/>
            <wp:effectExtent l="0" t="0" r="0" b="0"/>
            <wp:docPr id="3" name="图片 10" descr="数值设计从0到1（三）——PVE数值模型设计  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 descr="数值设计从0到1（三）——PVE数值模型设计              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攻击力单元格的公式为：ROUND(VLOOKUP(怪物数值表!$C3,怪物基础模型!$B:$E,怪物数值表!L$1,0)*I3,0)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D） 验算部分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怪物难度是否符合预期，是否会出现不破防的状态，都要在表内第一时间检查并修正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707390"/>
            <wp:effectExtent l="0" t="0" r="10160" b="16510"/>
            <wp:docPr id="11" name="图片 11" descr="数值设计从0到1（三）——PVE数值模型设计  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数值设计从0到1（三）——PVE数值模型设计              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5. 关于ID的一个Tips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一般情况下，怪物ID是不允许有重复的，否则开发会来砍人的，怎样能在第一时间发现重复的怪物ID并解决呢？使用Excel的自带格式功能来判断是否有重复数值。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第一步，选中怪物ID的一列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第二步，选择条件格式➡️选择经典样式➡️仅对唯一值或重复值设置格式➡️选择一个提示的样式，点击确定。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453130"/>
            <wp:effectExtent l="0" t="0" r="10160" b="13970"/>
            <wp:docPr id="5" name="图片 12" descr="数值设计从0到1（三）——PVE数值模型设计  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数值设计从0到1（三）——PVE数值模型设计              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若有重复的ID，两个重复位置都会有提示，如下图所示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1029970"/>
            <wp:effectExtent l="0" t="0" r="10160" b="17780"/>
            <wp:docPr id="4" name="图片 13" descr="数值设计从0到1（三）——PVE数值模型设计  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 descr="数值设计从0到1（三）——PVE数值模型设计              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三.结语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总而言之，研发阶段的数值设计是一个不断的拍脑门、反推、调整、重新计算、测试、再调整的过程，看似比较烦碎，但在不断的实践以及玩家的测试验证，都可以总结出适合自己习惯使用的数值方法论。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下一篇是战斗模拟器的制作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内容，已在筹备中，再次感谢您的阅读~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若您需要转载，在转载前请先联系我且标注作者哦~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51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QQ：181910159</w:t>
      </w:r>
    </w:p>
    <w:p>
      <w:pPr>
        <w:keepNext w:val="0"/>
        <w:keepLines w:val="0"/>
        <w:widowControl/>
        <w:suppressLineNumbers w:val="0"/>
        <w:spacing w:before="0" w:beforeAutospacing="0" w:after="151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341723"/>
    <w:rsid w:val="05341723"/>
    <w:rsid w:val="6D535020"/>
    <w:rsid w:val="6F511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2018-10-19T09:01:00Z</dcterms:created>
  <dc:creator>王蔷</dc:creator>
  <cp:lastModifiedBy>王蔷</cp:lastModifiedBy>
  <dcterms:modified xsi:type="dcterms:W3CDTF">2018-10-19T09:03:41Z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