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textAlignment w:val="center"/>
        <w:rPr>
          <w:rFonts w:ascii="Arial" w:hAnsi="Arial" w:cs="Arial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</w:rPr>
        <w:t>数值设计从0到1（二）——装备数值设计</w:t>
      </w:r>
    </w:p>
    <w:p>
      <w:pPr>
        <w:rPr>
          <w:rFonts w:hint="eastAsia"/>
        </w:rPr>
      </w:pPr>
      <w:bookmarkStart w:id="1" w:name="_GoBack"/>
      <w:r>
        <w:rPr>
          <w:rFonts w:hint="eastAsia"/>
          <w:lang w:eastAsia="zh-CN"/>
        </w:rPr>
        <w:t>作者：</w:t>
      </w:r>
      <w:r>
        <w:rPr>
          <w:rFonts w:hint="eastAsia"/>
        </w:rPr>
        <w:t>苏琳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链接：http://gad.qq.com/article/detail/270605</w:t>
      </w:r>
    </w:p>
    <w:bookmarkEnd w:id="1"/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  <w:t>一、前言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pacing w:before="210" w:beforeAutospacing="0" w:after="21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  <w:t>经常有小伙伴说自己不是数值策划，又很希望能够试着做一些数值设计。数值文章也看了许多，道理几乎都懂，但有些不知从何下手。基于之前的我写过的理论性文章，这里想通过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  <w:t>视频的方式，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  <w:t>分享具体的如何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  <w:t>使用Excel实现数值设计，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  <w:t>包括Excel函数的运用，简单的VBA代码书写，以及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  <w:t>MMORPG游戏的数值从0到1的制作全过程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21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  <w:t>这个系列分为N篇文章来写，更方便分享和阅读（心机本尊想增加更多点击量和知名度），上一篇是《职业数值设计》</w:t>
      </w:r>
      <w:r>
        <w:rPr>
          <w:rFonts w:hint="eastAsia" w:ascii="微软雅黑" w:hAnsi="微软雅黑" w:eastAsia="微软雅黑" w:cs="微软雅黑"/>
          <w:i w:val="0"/>
          <w:caps w:val="0"/>
          <w:color w:val="5D90CC"/>
          <w:spacing w:val="0"/>
          <w:sz w:val="30"/>
          <w:szCs w:val="3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5D90CC"/>
          <w:spacing w:val="0"/>
          <w:sz w:val="30"/>
          <w:szCs w:val="30"/>
        </w:rPr>
        <w:instrText xml:space="preserve"> HYPERLINK "http://km.oa.com/articles/show/371096" \t "http://gad.qq.com/article/edit/_blank"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5D90CC"/>
          <w:spacing w:val="0"/>
          <w:sz w:val="30"/>
          <w:szCs w:val="30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5D90CC"/>
          <w:spacing w:val="0"/>
          <w:sz w:val="30"/>
          <w:szCs w:val="30"/>
        </w:rPr>
        <w:t>http://gad.qq.com/article/detail/228204</w:t>
      </w:r>
      <w:r>
        <w:rPr>
          <w:rFonts w:hint="eastAsia" w:ascii="微软雅黑" w:hAnsi="微软雅黑" w:eastAsia="微软雅黑" w:cs="微软雅黑"/>
          <w:i w:val="0"/>
          <w:caps w:val="0"/>
          <w:color w:val="5D90CC"/>
          <w:spacing w:val="0"/>
          <w:sz w:val="30"/>
          <w:szCs w:val="3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  <w:t>。本文是《装备数值设计》，对比实际游戏中的装备数值做了许多简化。视频中的数值表格可能和附件里的数值表格略有不同，属正常现象，因为数值总在不停的调试中（摊手）。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21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  <w:t>PS：本文的数值模型均为“虚构”，游戏的数值设计请以具体需求为准。个人能力和水平有限，您有任何建议或发现错误，随时指正和交流，下面开始正文。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  <w:t>二、装备基础模型设计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  <w:t>1.必须做出的预设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21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  <w:t>所有的数值设计都需要有一个期望都样子，做到心中有数，前方有路。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21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  <w:t>先画一个很普遍的装备结构</w:t>
      </w:r>
    </w:p>
    <w:p>
      <w:pPr>
        <w:keepNext w:val="0"/>
        <w:keepLines w:val="0"/>
        <w:widowControl/>
        <w:suppressLineNumbers w:val="0"/>
        <w:spacing w:before="240" w:beforeAutospacing="0" w:after="240" w:afterAutospacing="0"/>
        <w:ind w:left="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2895600" cy="3609975"/>
            <wp:effectExtent l="0" t="0" r="0" b="9525"/>
            <wp:docPr id="5" name="图片 1" descr="数值设计从0到1（二）——装备数值设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数值设计从0到1（二）——装备数值设计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21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  <w:t>（1）装备元素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21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  <w:t>我们需要考虑关于装备等元素有：装备能力、装备等级、装备品质、装备部位、基础属性、附加属性、装备强化系统等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21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  <w:t>（1）装备能力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21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  <w:t>角色等级上限还是上文中设定都30级。暂定对比角色，角色：装备=1：3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  <w:t>2.装备数值设计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21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0"/>
          <w:szCs w:val="30"/>
        </w:rPr>
        <w:t>（1）装备总数值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21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  <w:t>通过基础角色数值模型的3倍，得到各级装备总数值（实际的战斗能力是远远不止3倍，可通过攻防公式计算出血量与伤害后的比值检验战斗能力差值）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21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  <w:t>初步计算只需用到二级属性（攻击、防御、血量等），再通过一级属性转换率，反推出装备可供给的一级属性（力量、敏捷、智力、体力）</w:t>
      </w:r>
    </w:p>
    <w:p>
      <w:pPr>
        <w:keepNext w:val="0"/>
        <w:keepLines w:val="0"/>
        <w:widowControl/>
        <w:suppressLineNumbers w:val="0"/>
        <w:spacing w:before="240" w:beforeAutospacing="0" w:after="240" w:afterAutospacing="0"/>
        <w:ind w:left="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276850" cy="4953000"/>
            <wp:effectExtent l="0" t="0" r="0" b="0"/>
            <wp:docPr id="1" name="图片 2" descr="数值设计从0到1（二）——装备数值设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数值设计从0到1（二）——装备数值设计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21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0"/>
          <w:szCs w:val="30"/>
        </w:rPr>
        <w:t>（2）设计装备部位、分配装备属性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21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  <w:t>        有了全部装备的总数值，就要开始拆分装备部位数值了。设定装备一共有4个部位，武器、头盔、衣服、裤子，并按常规意识分配属性，即武器有更多都攻击能力，衣服有更多都防御能力</w:t>
      </w:r>
    </w:p>
    <w:p>
      <w:pPr>
        <w:keepNext w:val="0"/>
        <w:keepLines w:val="0"/>
        <w:widowControl/>
        <w:suppressLineNumbers w:val="0"/>
        <w:spacing w:before="240" w:beforeAutospacing="0" w:after="240" w:afterAutospacing="0"/>
        <w:ind w:left="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2790825" cy="1304925"/>
            <wp:effectExtent l="0" t="0" r="9525" b="9525"/>
            <wp:docPr id="4" name="图片 3" descr="数值设计从0到1（二）——装备数值设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数值设计从0到1（二）——装备数值设计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40" w:beforeAutospacing="0" w:after="240" w:afterAutospacing="0"/>
        <w:ind w:left="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（3）装备品质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276850" cy="990600"/>
            <wp:effectExtent l="0" t="0" r="0" b="0"/>
            <wp:docPr id="7" name="图片 4" descr="数值设计从0到1（二）——装备数值设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数值设计从0到1（二）——装备数值设计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21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  <w:t>品质系数是一直在调整的，如果装备等级是决定装备数值的第一要素，那么装备品质系数的差异就相对较小，如果想提升品质的作用性，那么品质系数差异就可以相对放大。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21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  <w:t>很多游戏都装备数值的白字属性可能只有一条，单独留出来白字属性，剩下的属性作为随机属性，如：</w:t>
      </w:r>
    </w:p>
    <w:p>
      <w:pPr>
        <w:keepNext w:val="0"/>
        <w:keepLines w:val="0"/>
        <w:widowControl/>
        <w:suppressLineNumbers w:val="0"/>
        <w:spacing w:before="240" w:beforeAutospacing="0" w:after="240" w:afterAutospacing="0"/>
        <w:ind w:left="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276850" cy="952500"/>
            <wp:effectExtent l="0" t="0" r="0" b="0"/>
            <wp:docPr id="8" name="图片 5" descr="数值设计从0到1（二）——装备数值设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数值设计从0到1（二）——装备数值设计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21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  <w:t>本文中篇幅原因从简处理^_^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210" w:afterAutospacing="0"/>
        <w:ind w:left="0" w:right="0"/>
        <w:rPr>
          <w:rFonts w:hint="eastAsia" w:ascii="微软雅黑" w:hAnsi="微软雅黑" w:eastAsia="微软雅黑" w:cs="微软雅黑"/>
        </w:rPr>
      </w:pPr>
    </w:p>
    <w:p>
      <w:pPr>
        <w:pStyle w:val="4"/>
        <w:keepNext w:val="0"/>
        <w:keepLines w:val="0"/>
        <w:widowControl/>
        <w:suppressLineNumbers w:val="0"/>
        <w:spacing w:before="210" w:beforeAutospacing="0" w:after="21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0"/>
          <w:szCs w:val="30"/>
        </w:rPr>
        <w:t>（4）装备数值计算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21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0"/>
          <w:szCs w:val="30"/>
        </w:rPr>
        <w:t>装备数值分为白字属性（固定数值）+随机数值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21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  <w:t>装备的白字属性=对应等级的装备数值*对应部位的属性占比*品质影响系数*白字属性占比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21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  <w:t>装备的随机属性=对应等级的装备数值*对应部位的属性占比*品质影响系数*随机属性占比</w:t>
      </w:r>
    </w:p>
    <w:p>
      <w:pPr>
        <w:keepNext w:val="0"/>
        <w:keepLines w:val="0"/>
        <w:widowControl/>
        <w:suppressLineNumbers w:val="0"/>
        <w:spacing w:before="240" w:beforeAutospacing="0" w:after="240" w:afterAutospacing="0"/>
        <w:ind w:left="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276850" cy="1781175"/>
            <wp:effectExtent l="0" t="0" r="0" b="9525"/>
            <wp:docPr id="6" name="图片 6" descr="数值设计从0到1（二）——装备数值设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数值设计从0到1（二）——装备数值设计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40" w:beforeAutospacing="0" w:after="240" w:afterAutospacing="0"/>
        <w:ind w:left="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（5）随机属性的随机数值范围</w:t>
      </w:r>
    </w:p>
    <w:p>
      <w:pPr>
        <w:keepNext w:val="0"/>
        <w:keepLines w:val="0"/>
        <w:widowControl/>
        <w:suppressLineNumbers w:val="0"/>
        <w:spacing w:before="240" w:beforeAutospacing="0" w:after="240" w:afterAutospacing="0"/>
        <w:ind w:left="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267325" cy="2733675"/>
            <wp:effectExtent l="0" t="0" r="9525" b="9525"/>
            <wp:docPr id="3" name="图片 7" descr="数值设计从0到1（二）——装备数值设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数值设计从0到1（二）——装备数值设计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21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0"/>
          <w:szCs w:val="30"/>
        </w:rPr>
        <w:t>（6）随机属性和属性条数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21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  <w:t>装备品质可以对应不同到随机条数，除了数字大小外，随机属性也是获得装备的乐趣点，比如随机到3条同属性是让玩家兴奋到点，当然也不能过度释放这种装备乐趣导致平衡型问题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21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  <w:t>除前文中计算出的都是二级属性攻击、防御、血量，属性不够丰富，该怎么做呢？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21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  <w:t>a.一、二级属性等价转换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21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  <w:t>可使用属性转换系数，直接将二级属性转换为一级属性。如1.5的攻击力可等价于1点的力量、敏捷、智力，对于不同的职业，这些属性可以是极品属性，也可能是废属性，装备的可选性和多样性也随之而来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21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  <w:t>b.不同属性之间的等价转换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21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  <w:t>1.5点攻击力可以等于1点力量，因为有转换关系，那1攻击力和1血量之间如何转换呢？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21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  <w:t>使用攻防公式和投放比例进行计算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21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  <w:t>防御：加减攻防公式以防出现太多不破防点状态，在上一篇文章中防御力投放是攻击力的1/3，那么投放1点防御力，就要投放3点攻击力，投放3点攻击力，对应投放1点防御力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21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  <w:t>血量：保证战斗节奏20秒的状态，就意味着每增加1点伤害，就要增加20*1的血量。伤害=（攻击-防御）*（1+技能%）+技能伤害数值，血量就要用前面的公式结果乘以20。血量需要随着等级增长，各个因素的成长而加大投放量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21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  <w:t>以上的计算方法同样可以用来计算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  <w:t>战斗力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21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0"/>
          <w:szCs w:val="30"/>
        </w:rPr>
        <w:t>（7）规范装备ID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21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  <w:t>方便道具使用也是数值策划的必备技能之一，本文中的装备ID规则如下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21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0"/>
          <w:szCs w:val="30"/>
        </w:rPr>
        <w:t>装备ID编号=等级*10000+品质系数*1000+部位系数*100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21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  <w:t>如果装备按职业划分或分成各类护甲，可增加ID位数适应需求变化</w:t>
      </w:r>
    </w:p>
    <w:tbl>
      <w:tblPr>
        <w:tblW w:w="424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0"/>
        <w:gridCol w:w="1060"/>
        <w:gridCol w:w="1060"/>
        <w:gridCol w:w="1060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部位</w:t>
            </w:r>
          </w:p>
        </w:tc>
        <w:tc>
          <w:tcPr>
            <w:tcW w:w="106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系数</w:t>
            </w:r>
          </w:p>
        </w:tc>
        <w:tc>
          <w:tcPr>
            <w:tcW w:w="106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部位</w:t>
            </w:r>
          </w:p>
        </w:tc>
        <w:tc>
          <w:tcPr>
            <w:tcW w:w="106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系数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武器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绿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头盔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蓝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衣服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紫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裤子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060" w:type="dxa"/>
            <w:shd w:val="clear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060" w:type="dxa"/>
            <w:shd w:val="clear"/>
            <w:tcMar>
              <w:left w:w="108" w:type="dxa"/>
              <w:right w:w="108" w:type="dxa"/>
            </w:tcMar>
            <w:vAlign w:val="bottom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  <w:t>3. 装备结构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21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  <w:t>除装备随机属性和数值的乐趣外，装备效果、装备与职业BUILD搭配、装备收集都可让装备系统变得更具可玩性，行成更丰富的多样化的装备数值体系结构。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21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  <w:t>以DNF的装备结构为例，装备由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  <w:t>防具+武器+饰品+其他构成</w:t>
      </w:r>
    </w:p>
    <w:p>
      <w:pPr>
        <w:keepNext w:val="0"/>
        <w:keepLines w:val="0"/>
        <w:widowControl/>
        <w:suppressLineNumbers w:val="0"/>
        <w:spacing w:before="240" w:beforeAutospacing="0" w:after="240" w:afterAutospacing="0"/>
        <w:ind w:left="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267325" cy="1952625"/>
            <wp:effectExtent l="0" t="0" r="9525" b="9525"/>
            <wp:docPr id="2" name="图片 8" descr="数值设计从0到1（二）——装备数值设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 descr="数值设计从0到1（二）——装备数值设计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值得多提一些的是防值得多提一些的是防具，DNF防具不限职业穿戴，套装属性对所有职业生效。官方用护甲精通（穿戴某甲增加XX属性或XX效果）作为各职业的指引装备穿戴，若玩家忽略护甲精通属性，依仍可按照自己的装备及职业搭配非精通护甲装备，可能达到更佳的套装效果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  <w:t>4. 装备能力扩展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21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0"/>
          <w:szCs w:val="30"/>
          <w:shd w:val="clear" w:fill="FFFFFF"/>
        </w:rPr>
        <w:t>装备没有付费点，会让商业化同学比较亚历山大，于是装备系统就需要强化、宝石、萃取、洗炼、重锻等只有你想不到没有做不到的装备付费坑，各系统的数值加成与付费深度相关，属性性价比边际递减也是这类系统常使用的方式，在后续文章里会着重分享各种强化及概率问题的内容。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  <w:t>三.结语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21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  <w:t>总而言之，研发阶段的数值设计是一个不断的拍脑门、反推、调整、重新计算、测试、再调整的过程，看似比较烦碎，但在不断的实践以及玩家的测试验证，都可以总结出适合自己习惯使用的数值方法论。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21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  <w:t>后续会有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  <w:t>PVE数值设计、战斗模拟器制作、各种强化算法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  <w:t>的内容，已在筹备中，再次感谢您的阅读~</w:t>
      </w:r>
    </w:p>
    <w:p>
      <w:pPr>
        <w:keepNext w:val="0"/>
        <w:keepLines w:val="0"/>
        <w:widowControl/>
        <w:suppressLineNumbers w:val="0"/>
        <w:spacing w:before="240" w:beforeAutospacing="0" w:after="240" w:afterAutospacing="0"/>
        <w:ind w:left="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若您需要转载，在转载前请先联系我且标注作者哦~</w:t>
      </w:r>
    </w:p>
    <w:p>
      <w:pPr>
        <w:keepNext w:val="0"/>
        <w:keepLines w:val="0"/>
        <w:widowControl/>
        <w:suppressLineNumbers w:val="0"/>
        <w:spacing w:before="240" w:beforeAutospacing="0" w:after="240" w:afterAutospacing="0"/>
        <w:ind w:left="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QQ：181910159    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CA22E3"/>
    <w:rsid w:val="3DCA22E3"/>
    <w:rsid w:val="6D535020"/>
    <w:rsid w:val="6DB8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_wwqw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2018-10-23T07:49:00Z</dcterms:created>
  <dc:creator>王蔷</dc:creator>
  <cp:lastModifiedBy>王蔷</cp:lastModifiedBy>
  <dcterms:modified xsi:type="dcterms:W3CDTF">2018-10-23T07:50:15Z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