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ACB" w:rsidRPr="00123632" w:rsidRDefault="00A16ACB" w:rsidP="001C3157">
      <w:pPr>
        <w:pStyle w:val="1"/>
        <w:rPr>
          <w:rStyle w:val="a4"/>
          <w:i w:val="0"/>
          <w:iCs w:val="0"/>
          <w:color w:val="auto"/>
        </w:rPr>
      </w:pPr>
      <w:r w:rsidRPr="00123632">
        <w:rPr>
          <w:rStyle w:val="a4"/>
          <w:i w:val="0"/>
          <w:iCs w:val="0"/>
          <w:color w:val="auto"/>
        </w:rPr>
        <w:t>说明</w:t>
      </w:r>
    </w:p>
    <w:p w:rsidR="00123632" w:rsidRDefault="00123632" w:rsidP="00123632">
      <w:pPr>
        <w:pStyle w:val="2"/>
      </w:pPr>
      <w:r>
        <w:rPr>
          <w:rFonts w:hint="eastAsia"/>
        </w:rPr>
        <w:t>一</w:t>
      </w:r>
      <w:r w:rsidR="00307370">
        <w:rPr>
          <w:rFonts w:hint="eastAsia"/>
        </w:rPr>
        <w:t>，</w:t>
      </w:r>
      <w:r w:rsidR="00013BFF">
        <w:rPr>
          <w:rFonts w:hint="eastAsia"/>
        </w:rPr>
        <w:t>场景</w:t>
      </w:r>
      <w:r>
        <w:rPr>
          <w:rFonts w:hint="eastAsia"/>
        </w:rPr>
        <w:t>分类资源</w:t>
      </w:r>
    </w:p>
    <w:p w:rsidR="00D54BF8" w:rsidRDefault="001C3157" w:rsidP="001C3157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，</w:t>
      </w:r>
      <w:r w:rsidR="00967B39">
        <w:rPr>
          <w:rFonts w:hint="eastAsia"/>
        </w:rPr>
        <w:t>根目录</w:t>
      </w:r>
    </w:p>
    <w:p w:rsidR="00967B39" w:rsidRDefault="00967B39" w:rsidP="00D54BF8">
      <w:pPr>
        <w:pStyle w:val="a3"/>
        <w:ind w:left="360" w:firstLineChars="0" w:firstLine="0"/>
      </w:pPr>
      <w:r>
        <w:rPr>
          <w:rFonts w:hint="eastAsia"/>
        </w:rPr>
        <w:t>Assets/Scene</w:t>
      </w:r>
    </w:p>
    <w:p w:rsidR="006F3B07" w:rsidRDefault="00B244BC" w:rsidP="00B244BC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，</w:t>
      </w:r>
      <w:r w:rsidR="0096269C">
        <w:rPr>
          <w:rFonts w:hint="eastAsia"/>
        </w:rPr>
        <w:t>目的</w:t>
      </w:r>
    </w:p>
    <w:p w:rsidR="0096269C" w:rsidRDefault="006F3B07" w:rsidP="006F3B07">
      <w:pPr>
        <w:pStyle w:val="a3"/>
        <w:numPr>
          <w:ilvl w:val="1"/>
          <w:numId w:val="1"/>
        </w:numPr>
        <w:ind w:firstLineChars="0"/>
      </w:pPr>
      <w:r>
        <w:t>,</w:t>
      </w:r>
      <w:r w:rsidR="0096269C">
        <w:rPr>
          <w:rFonts w:hint="eastAsia"/>
        </w:rPr>
        <w:t>自动打包</w:t>
      </w:r>
      <w:r w:rsidR="00442D77">
        <w:rPr>
          <w:rFonts w:hint="eastAsia"/>
        </w:rPr>
        <w:t>资源包(</w:t>
      </w:r>
      <w:r w:rsidR="00C43ED0">
        <w:rPr>
          <w:rFonts w:hint="eastAsia"/>
        </w:rPr>
        <w:t>Asset</w:t>
      </w:r>
      <w:r w:rsidR="00C43ED0">
        <w:t>Bundle</w:t>
      </w:r>
      <w:r w:rsidR="00442D77">
        <w:t>)</w:t>
      </w:r>
      <w:r w:rsidR="00442D77">
        <w:rPr>
          <w:rFonts w:hint="eastAsia"/>
        </w:rPr>
        <w:t>，以下</w:t>
      </w:r>
      <w:r w:rsidR="006B3071">
        <w:rPr>
          <w:rFonts w:hint="eastAsia"/>
        </w:rPr>
        <w:t>简称:AB</w:t>
      </w:r>
    </w:p>
    <w:p w:rsidR="005739E3" w:rsidRDefault="005739E3" w:rsidP="006F3B0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,自动删除取消的资源包</w:t>
      </w:r>
    </w:p>
    <w:p w:rsidR="006F3B07" w:rsidRDefault="006F3B07" w:rsidP="006F3B0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,防止以后分场景发布资源</w:t>
      </w:r>
    </w:p>
    <w:p w:rsidR="006F3B07" w:rsidRDefault="006F3B07" w:rsidP="006F3B0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,细分资源以便集中处理</w:t>
      </w:r>
    </w:p>
    <w:p w:rsidR="006F3B07" w:rsidRDefault="006F3B07" w:rsidP="006F3B0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,美观</w:t>
      </w:r>
    </w:p>
    <w:p w:rsidR="007B795D" w:rsidRDefault="00B244BC" w:rsidP="00B244BC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，</w:t>
      </w:r>
      <w:r w:rsidR="007B795D">
        <w:rPr>
          <w:rFonts w:hint="eastAsia"/>
        </w:rPr>
        <w:t>文件类型分类</w:t>
      </w:r>
    </w:p>
    <w:p w:rsidR="00B244BC" w:rsidRDefault="00B244BC" w:rsidP="00B244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，</w:t>
      </w:r>
      <w:r w:rsidR="00967B39">
        <w:rPr>
          <w:rFonts w:hint="eastAsia"/>
        </w:rPr>
        <w:t>资源以场景</w:t>
      </w:r>
      <w:r>
        <w:rPr>
          <w:rFonts w:hint="eastAsia"/>
        </w:rPr>
        <w:t>为单位</w:t>
      </w:r>
      <w:r w:rsidR="00967B39">
        <w:rPr>
          <w:rFonts w:hint="eastAsia"/>
        </w:rPr>
        <w:t>进行分类</w:t>
      </w:r>
      <w:r>
        <w:rPr>
          <w:rFonts w:hint="eastAsia"/>
        </w:rPr>
        <w:t>，如下</w:t>
      </w:r>
      <w:r w:rsidR="00967B39">
        <w:rPr>
          <w:rFonts w:hint="eastAsia"/>
        </w:rPr>
        <w:t>；</w:t>
      </w:r>
    </w:p>
    <w:p w:rsidR="00B244BC" w:rsidRDefault="00B244BC" w:rsidP="00B244BC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262BCBA7" wp14:editId="6699E3B8">
            <wp:extent cx="5274310" cy="18878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B39" w:rsidRDefault="00B244BC" w:rsidP="00B244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，</w:t>
      </w:r>
      <w:r w:rsidR="00967B39">
        <w:rPr>
          <w:rFonts w:hint="eastAsia"/>
        </w:rPr>
        <w:t>在场景目录下，</w:t>
      </w:r>
      <w:r w:rsidR="00346A9A">
        <w:rPr>
          <w:rFonts w:hint="eastAsia"/>
        </w:rPr>
        <w:t>每一个场景</w:t>
      </w:r>
      <w:r w:rsidR="00967B39">
        <w:rPr>
          <w:rFonts w:hint="eastAsia"/>
        </w:rPr>
        <w:t>又根据不同文件类型(后缀)进行细分，</w:t>
      </w:r>
    </w:p>
    <w:p w:rsidR="00967B39" w:rsidRDefault="00967B39" w:rsidP="00967B39">
      <w:pPr>
        <w:pStyle w:val="a3"/>
        <w:ind w:left="360" w:firstLineChars="0" w:firstLine="0"/>
      </w:pPr>
      <w:r>
        <w:rPr>
          <w:rFonts w:hint="eastAsia"/>
        </w:rPr>
        <w:t>可以通过菜单 【</w:t>
      </w:r>
      <w:r w:rsidR="00D63002">
        <w:rPr>
          <w:rFonts w:hint="eastAsia"/>
        </w:rPr>
        <w:t>Developer/Loong</w:t>
      </w:r>
      <w:r w:rsidR="00D63002">
        <w:t>/</w:t>
      </w:r>
      <w:r>
        <w:rPr>
          <w:rFonts w:hint="eastAsia"/>
        </w:rPr>
        <w:t>场景工具/设置】打开窗口进行查看</w:t>
      </w:r>
      <w:r w:rsidR="0096269C">
        <w:rPr>
          <w:rFonts w:hint="eastAsia"/>
        </w:rPr>
        <w:t>，如下:</w:t>
      </w:r>
    </w:p>
    <w:p w:rsidR="0096269C" w:rsidRDefault="0099443C" w:rsidP="00967B3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D33CF64" wp14:editId="758565DC">
            <wp:extent cx="5274310" cy="76333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4BC" w:rsidRDefault="00B244BC" w:rsidP="00967B39">
      <w:pPr>
        <w:pStyle w:val="a3"/>
        <w:ind w:left="360" w:firstLineChars="0" w:firstLine="0"/>
      </w:pPr>
    </w:p>
    <w:p w:rsidR="00346A9A" w:rsidRDefault="00B244BC" w:rsidP="00B244BC">
      <w:pPr>
        <w:pStyle w:val="3"/>
      </w:pPr>
      <w:r>
        <w:rPr>
          <w:rFonts w:hint="eastAsia"/>
        </w:rPr>
        <w:lastRenderedPageBreak/>
        <w:t>4</w:t>
      </w:r>
      <w:r>
        <w:rPr>
          <w:rFonts w:hint="eastAsia"/>
        </w:rPr>
        <w:t>，</w:t>
      </w:r>
      <w:r w:rsidR="007F5EA7">
        <w:rPr>
          <w:rFonts w:hint="eastAsia"/>
        </w:rPr>
        <w:t>创建场景及相应的分类文件夹</w:t>
      </w:r>
      <w:r w:rsidR="007F5EA7">
        <w:rPr>
          <w:rFonts w:hint="eastAsia"/>
        </w:rPr>
        <w:t>:</w:t>
      </w:r>
    </w:p>
    <w:p w:rsidR="007F5EA7" w:rsidRDefault="007F5EA7" w:rsidP="007F5EA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6AA53A2" wp14:editId="44FB797C">
            <wp:extent cx="5274310" cy="57880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8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018" w:rsidRDefault="001E3018" w:rsidP="007F5EA7">
      <w:pPr>
        <w:pStyle w:val="a3"/>
        <w:ind w:left="360" w:firstLineChars="0" w:firstLine="0"/>
      </w:pPr>
    </w:p>
    <w:p w:rsidR="001E3018" w:rsidRDefault="00320874" w:rsidP="00604101">
      <w:pPr>
        <w:pStyle w:val="3"/>
        <w:numPr>
          <w:ilvl w:val="0"/>
          <w:numId w:val="4"/>
        </w:numPr>
      </w:pPr>
      <w:r>
        <w:rPr>
          <w:rFonts w:hint="eastAsia"/>
        </w:rPr>
        <w:t>分类</w:t>
      </w:r>
      <w:r w:rsidR="00F05731">
        <w:rPr>
          <w:rFonts w:hint="eastAsia"/>
        </w:rPr>
        <w:t>详细规则</w:t>
      </w:r>
    </w:p>
    <w:p w:rsidR="00F05731" w:rsidRDefault="00F05731" w:rsidP="0060410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，将资源直接拖入到Asse</w:t>
      </w:r>
      <w:r>
        <w:t>ts/S</w:t>
      </w:r>
      <w:r>
        <w:rPr>
          <w:rFonts w:hint="eastAsia"/>
        </w:rPr>
        <w:t>cene目录下时，则被拖入的资源，将被分配到Share目录下对应文件夹，其依赖的所有资源，如果已经存在于Assets</w:t>
      </w:r>
      <w:r>
        <w:t>/Scene</w:t>
      </w:r>
      <w:r>
        <w:rPr>
          <w:rFonts w:hint="eastAsia"/>
        </w:rPr>
        <w:t>下，则保持路径不变，反之也将放入到Share目录下</w:t>
      </w:r>
      <w:r w:rsidR="00256D52">
        <w:rPr>
          <w:rFonts w:hint="eastAsia"/>
        </w:rPr>
        <w:t>，</w:t>
      </w:r>
      <w:r w:rsidR="00256D52" w:rsidRPr="00BC1A82">
        <w:rPr>
          <w:rFonts w:hint="eastAsia"/>
          <w:color w:val="FF0000"/>
        </w:rPr>
        <w:t>此时记得同步提交到SVN奥</w:t>
      </w:r>
    </w:p>
    <w:p w:rsidR="00F05731" w:rsidRDefault="00F05731" w:rsidP="0060410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，对于Shader按照如下规则特殊处理</w:t>
      </w:r>
    </w:p>
    <w:p w:rsidR="00F05731" w:rsidRDefault="00F05731" w:rsidP="00604101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如果Shader是被依赖的资源，并且Shader不在Asset</w:t>
      </w:r>
      <w:r>
        <w:t>s/Scene</w:t>
      </w:r>
      <w:r>
        <w:rPr>
          <w:rFonts w:hint="eastAsia"/>
        </w:rPr>
        <w:t>目录下，则保持原位置不变，这样做的原因是</w:t>
      </w:r>
      <w:r w:rsidR="00F16D43">
        <w:rPr>
          <w:rFonts w:hint="eastAsia"/>
        </w:rPr>
        <w:t>防止</w:t>
      </w:r>
      <w:r>
        <w:rPr>
          <w:rFonts w:hint="eastAsia"/>
        </w:rPr>
        <w:t>Shader在运行时</w:t>
      </w:r>
      <w:r w:rsidR="00F16D43">
        <w:rPr>
          <w:rFonts w:hint="eastAsia"/>
        </w:rPr>
        <w:t>如果</w:t>
      </w:r>
      <w:r>
        <w:rPr>
          <w:rFonts w:hint="eastAsia"/>
        </w:rPr>
        <w:t>需要根据相对目录导入其它语言编写的Shader</w:t>
      </w:r>
    </w:p>
    <w:p w:rsidR="00F05731" w:rsidRDefault="00F05731" w:rsidP="00604101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lastRenderedPageBreak/>
        <w:t>如果Shader是直接被拖入的，则依然按照文件类型分类</w:t>
      </w:r>
    </w:p>
    <w:p w:rsidR="00CE0883" w:rsidRPr="00CE0883" w:rsidRDefault="00CE0883" w:rsidP="00CE0883">
      <w:pPr>
        <w:ind w:left="840"/>
      </w:pPr>
    </w:p>
    <w:p w:rsidR="00F05731" w:rsidRPr="002115CC" w:rsidRDefault="00F05731" w:rsidP="002115CC">
      <w:pPr>
        <w:ind w:left="360"/>
      </w:pPr>
    </w:p>
    <w:p w:rsidR="00356E8F" w:rsidRDefault="00356E8F" w:rsidP="00356E8F">
      <w:pPr>
        <w:pStyle w:val="3"/>
        <w:numPr>
          <w:ilvl w:val="0"/>
          <w:numId w:val="4"/>
        </w:numPr>
      </w:pPr>
      <w:r>
        <w:rPr>
          <w:rFonts w:hint="eastAsia"/>
        </w:rPr>
        <w:t>特殊处理</w:t>
      </w:r>
    </w:p>
    <w:p w:rsidR="0037439C" w:rsidRDefault="0037439C" w:rsidP="0037439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，iNone是一个特殊文件夹，此文件夹中的文件是不按照文件类型分类的，</w:t>
      </w:r>
    </w:p>
    <w:p w:rsidR="0037439C" w:rsidRDefault="0037439C" w:rsidP="0037439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，如果创建NGUI图集和字体时，需要将图集和字体创建到iNone文件夹，否则会创建失败或者导致其它问题，并且此时也应该通过</w:t>
      </w:r>
      <w:r>
        <w:t>菜单【</w:t>
      </w:r>
      <w:r>
        <w:rPr>
          <w:rFonts w:hint="eastAsia"/>
        </w:rPr>
        <w:t>D</w:t>
      </w:r>
      <w:r>
        <w:t>eveloper/Loong/</w:t>
      </w:r>
      <w:r w:rsidR="00911481">
        <w:t>资源</w:t>
      </w:r>
      <w:r w:rsidR="00911481">
        <w:rPr>
          <w:rFonts w:hint="eastAsia"/>
        </w:rPr>
        <w:t>处理</w:t>
      </w:r>
      <w:r>
        <w:t>器】</w:t>
      </w:r>
      <w:r>
        <w:rPr>
          <w:rFonts w:hint="eastAsia"/>
        </w:rPr>
        <w:t>对贴图导入设置做如下处理，以防止和NGUI处理器冲突：</w:t>
      </w:r>
    </w:p>
    <w:p w:rsidR="00A17803" w:rsidRDefault="00A17803" w:rsidP="00A17803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012ADA4E" wp14:editId="640584F3">
            <wp:extent cx="5274310" cy="13468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EE1" w:rsidRDefault="00673EE1" w:rsidP="00673EE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，对于光照贴图：</w:t>
      </w:r>
    </w:p>
    <w:p w:rsidR="00673EE1" w:rsidRPr="00673EE1" w:rsidRDefault="00673EE1" w:rsidP="00A17803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08C74E0" wp14:editId="376C8CD1">
            <wp:extent cx="5274310" cy="14287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E8F" w:rsidRPr="0037439C" w:rsidRDefault="00356E8F" w:rsidP="00356E8F"/>
    <w:p w:rsidR="00891F75" w:rsidRPr="00673EE1" w:rsidRDefault="00891F75" w:rsidP="00673EE1">
      <w:pPr>
        <w:rPr>
          <w:rStyle w:val="a4"/>
          <w:color w:val="FF0000"/>
          <w:sz w:val="24"/>
          <w:szCs w:val="24"/>
        </w:rPr>
      </w:pPr>
    </w:p>
    <w:p w:rsidR="00C75CD9" w:rsidRDefault="00C75CD9" w:rsidP="00C75CD9">
      <w:pPr>
        <w:pStyle w:val="2"/>
      </w:pPr>
      <w:r>
        <w:rPr>
          <w:rFonts w:hint="eastAsia"/>
        </w:rPr>
        <w:t>二，</w:t>
      </w:r>
      <w:r w:rsidR="00013BFF">
        <w:rPr>
          <w:rFonts w:hint="eastAsia"/>
        </w:rPr>
        <w:t>其它</w:t>
      </w:r>
      <w:r>
        <w:rPr>
          <w:rFonts w:hint="eastAsia"/>
        </w:rPr>
        <w:t>分类资源</w:t>
      </w:r>
    </w:p>
    <w:p w:rsidR="00C75CD9" w:rsidRDefault="00C75CD9" w:rsidP="00C75CD9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，根目录</w:t>
      </w:r>
      <w:r>
        <w:rPr>
          <w:rFonts w:hint="eastAsia"/>
        </w:rPr>
        <w:t>:</w:t>
      </w:r>
    </w:p>
    <w:p w:rsidR="00C75CD9" w:rsidRDefault="00C75CD9" w:rsidP="00C75CD9">
      <w:pPr>
        <w:pStyle w:val="a3"/>
        <w:ind w:left="360" w:firstLineChars="0" w:firstLine="0"/>
      </w:pPr>
      <w:r>
        <w:rPr>
          <w:rFonts w:hint="eastAsia"/>
        </w:rPr>
        <w:t>Assets/P</w:t>
      </w:r>
      <w:r w:rsidR="003F475B">
        <w:rPr>
          <w:rFonts w:hint="eastAsia"/>
        </w:rPr>
        <w:t>kg</w:t>
      </w:r>
    </w:p>
    <w:p w:rsidR="00C75CD9" w:rsidRDefault="00C75CD9" w:rsidP="00C75CD9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，目的</w:t>
      </w:r>
      <w:r>
        <w:rPr>
          <w:rFonts w:hint="eastAsia"/>
        </w:rPr>
        <w:t>:</w:t>
      </w:r>
    </w:p>
    <w:p w:rsidR="00C75CD9" w:rsidRDefault="00C75CD9" w:rsidP="00A407E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，自动打包</w:t>
      </w:r>
      <w:r w:rsidR="00A101B9">
        <w:rPr>
          <w:rFonts w:hint="eastAsia"/>
        </w:rPr>
        <w:t>A</w:t>
      </w:r>
      <w:r w:rsidR="00A101B9">
        <w:t>B</w:t>
      </w:r>
    </w:p>
    <w:p w:rsidR="007D3B84" w:rsidRDefault="007D3B84" w:rsidP="00A407E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，自动删除取消的资源包</w:t>
      </w:r>
    </w:p>
    <w:p w:rsidR="006F6F3E" w:rsidRPr="003F475B" w:rsidRDefault="003F475B" w:rsidP="003F475B">
      <w:pPr>
        <w:pStyle w:val="3"/>
        <w:rPr>
          <w:rStyle w:val="a4"/>
          <w:i w:val="0"/>
          <w:iCs w:val="0"/>
          <w:color w:val="auto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，分类</w:t>
      </w:r>
      <w:r>
        <w:rPr>
          <w:rFonts w:hint="eastAsia"/>
        </w:rPr>
        <w:t>:</w:t>
      </w:r>
    </w:p>
    <w:p w:rsidR="003F475B" w:rsidRDefault="003F475B" w:rsidP="003F475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，F</w:t>
      </w:r>
      <w:r>
        <w:t>x</w:t>
      </w:r>
      <w:r>
        <w:rPr>
          <w:rFonts w:hint="eastAsia"/>
        </w:rPr>
        <w:t>：特效目录</w:t>
      </w:r>
    </w:p>
    <w:p w:rsidR="0079172A" w:rsidRDefault="0079172A" w:rsidP="003F475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，ui：U</w:t>
      </w:r>
      <w:r>
        <w:t>I</w:t>
      </w:r>
      <w:r>
        <w:rPr>
          <w:rFonts w:hint="eastAsia"/>
        </w:rPr>
        <w:t>目录</w:t>
      </w:r>
    </w:p>
    <w:p w:rsidR="0099443C" w:rsidRDefault="003F475B" w:rsidP="0099443C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，icon：图标目录</w:t>
      </w:r>
    </w:p>
    <w:p w:rsidR="007735BC" w:rsidRPr="003F475B" w:rsidRDefault="007735BC" w:rsidP="007735BC">
      <w:pPr>
        <w:pStyle w:val="a3"/>
        <w:ind w:left="780" w:firstLineChars="0" w:firstLine="0"/>
      </w:pPr>
    </w:p>
    <w:p w:rsidR="00652C25" w:rsidRDefault="00652C25" w:rsidP="007735BC">
      <w:pPr>
        <w:pStyle w:val="2"/>
      </w:pPr>
      <w:r>
        <w:rPr>
          <w:rFonts w:hint="eastAsia"/>
        </w:rPr>
        <w:t>三，注意事项</w:t>
      </w:r>
    </w:p>
    <w:p w:rsidR="005643FE" w:rsidRDefault="005739E3" w:rsidP="005643FE">
      <w:r>
        <w:rPr>
          <w:rFonts w:hint="eastAsia"/>
        </w:rPr>
        <w:t>1，</w:t>
      </w:r>
      <w:r w:rsidR="005643FE">
        <w:rPr>
          <w:rFonts w:hint="eastAsia"/>
        </w:rPr>
        <w:t>除了美术，团队其它成员除非有必要，否则都应该通过菜单【Developer/Loong</w:t>
      </w:r>
      <w:r w:rsidR="005643FE">
        <w:t>/</w:t>
      </w:r>
      <w:r w:rsidR="005643FE">
        <w:rPr>
          <w:rFonts w:hint="eastAsia"/>
        </w:rPr>
        <w:t>资源</w:t>
      </w:r>
      <w:r w:rsidR="00911481">
        <w:rPr>
          <w:rFonts w:hint="eastAsia"/>
        </w:rPr>
        <w:t>处理器</w:t>
      </w:r>
      <w:r w:rsidR="005643FE">
        <w:rPr>
          <w:rFonts w:hint="eastAsia"/>
        </w:rPr>
        <w:t>】,</w:t>
      </w:r>
    </w:p>
    <w:p w:rsidR="005643FE" w:rsidRDefault="005643FE" w:rsidP="005643FE">
      <w:r>
        <w:rPr>
          <w:rFonts w:hint="eastAsia"/>
        </w:rPr>
        <w:t>做如下设置：</w:t>
      </w:r>
    </w:p>
    <w:p w:rsidR="005643FE" w:rsidRDefault="005643FE" w:rsidP="005643FE">
      <w:r>
        <w:rPr>
          <w:noProof/>
        </w:rPr>
        <w:drawing>
          <wp:inline distT="0" distB="0" distL="0" distR="0" wp14:anchorId="76258625" wp14:editId="18650B76">
            <wp:extent cx="5274310" cy="41001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9E3" w:rsidRDefault="005739E3" w:rsidP="004924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当既没有将资源放入</w:t>
      </w:r>
      <w:r w:rsidR="00CD1D48">
        <w:rPr>
          <w:rFonts w:hint="eastAsia"/>
        </w:rPr>
        <w:t>【</w:t>
      </w:r>
      <w:r>
        <w:rPr>
          <w:rFonts w:hint="eastAsia"/>
        </w:rPr>
        <w:t>自动分类资源目录</w:t>
      </w:r>
      <w:r w:rsidR="00CD1D48">
        <w:rPr>
          <w:rFonts w:hint="eastAsia"/>
        </w:rPr>
        <w:t>】</w:t>
      </w:r>
      <w:r>
        <w:rPr>
          <w:rFonts w:hint="eastAsia"/>
        </w:rPr>
        <w:t>，也没有放入</w:t>
      </w:r>
      <w:r w:rsidR="00CD1D48">
        <w:rPr>
          <w:rFonts w:hint="eastAsia"/>
        </w:rPr>
        <w:t>【</w:t>
      </w:r>
      <w:r>
        <w:rPr>
          <w:rFonts w:hint="eastAsia"/>
        </w:rPr>
        <w:t>不自动分类资源目录</w:t>
      </w:r>
      <w:r w:rsidR="00CD1D48">
        <w:rPr>
          <w:rFonts w:hint="eastAsia"/>
        </w:rPr>
        <w:t>】</w:t>
      </w:r>
      <w:r>
        <w:rPr>
          <w:rFonts w:hint="eastAsia"/>
        </w:rPr>
        <w:t>时，可以通过菜单【De</w:t>
      </w:r>
      <w:r>
        <w:t>veloper/</w:t>
      </w:r>
      <w:r>
        <w:rPr>
          <w:rFonts w:hint="eastAsia"/>
        </w:rPr>
        <w:t>Loong/资源包工具/</w:t>
      </w:r>
      <w:r w:rsidR="00CD1D48">
        <w:rPr>
          <w:rFonts w:hint="eastAsia"/>
        </w:rPr>
        <w:t>设置资源包名称】或者快捷键</w:t>
      </w:r>
      <w:r>
        <w:rPr>
          <w:rFonts w:hint="eastAsia"/>
        </w:rPr>
        <w:t>【Ctrl</w:t>
      </w:r>
      <w:r>
        <w:t>+Alt+N</w:t>
      </w:r>
      <w:r>
        <w:rPr>
          <w:rFonts w:hint="eastAsia"/>
        </w:rPr>
        <w:t>】</w:t>
      </w:r>
      <w:r w:rsidR="003D1FDC">
        <w:rPr>
          <w:rFonts w:hint="eastAsia"/>
        </w:rPr>
        <w:t>选择文件/文件夹</w:t>
      </w:r>
      <w:r>
        <w:rPr>
          <w:rFonts w:hint="eastAsia"/>
        </w:rPr>
        <w:t>手动设置资源包名称</w:t>
      </w:r>
      <w:r w:rsidR="003D1FDC">
        <w:rPr>
          <w:rFonts w:hint="eastAsia"/>
        </w:rPr>
        <w:t>(</w:t>
      </w:r>
      <w:r w:rsidR="003D1FDC" w:rsidRPr="0099443C">
        <w:rPr>
          <w:rStyle w:val="aa"/>
          <w:rFonts w:hint="eastAsia"/>
        </w:rPr>
        <w:t>其所有依赖也会被设置</w:t>
      </w:r>
      <w:r w:rsidR="003D1FDC">
        <w:t>)</w:t>
      </w:r>
      <w:r>
        <w:rPr>
          <w:rFonts w:hint="eastAsia"/>
        </w:rPr>
        <w:t>，</w:t>
      </w:r>
      <w:r w:rsidR="00B25747">
        <w:rPr>
          <w:rFonts w:hint="eastAsia"/>
        </w:rPr>
        <w:t>只有这样才能打包资源</w:t>
      </w:r>
    </w:p>
    <w:p w:rsidR="004924A2" w:rsidRDefault="004924A2" w:rsidP="004924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对于PSD格式的图片不做任何处理，不允许PSD类型的图片资源参与打包</w:t>
      </w:r>
    </w:p>
    <w:p w:rsidR="004924A2" w:rsidRDefault="004924A2" w:rsidP="004924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对于【Editor】</w:t>
      </w:r>
      <w:r w:rsidR="00E242AD">
        <w:rPr>
          <w:rFonts w:hint="eastAsia"/>
        </w:rPr>
        <w:t>【Resources】</w:t>
      </w:r>
      <w:r>
        <w:rPr>
          <w:rFonts w:hint="eastAsia"/>
        </w:rPr>
        <w:t>文件夹下的文件不做任何处理</w:t>
      </w:r>
    </w:p>
    <w:p w:rsidR="00013BFF" w:rsidRPr="005643FE" w:rsidRDefault="00013BFF" w:rsidP="00013BF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不参与打包的，</w:t>
      </w:r>
      <w:bookmarkStart w:id="0" w:name="_GoBack"/>
      <w:bookmarkEnd w:id="0"/>
      <w:r>
        <w:rPr>
          <w:rFonts w:hint="eastAsia"/>
        </w:rPr>
        <w:t>一定要将资源从以上文件夹移除并且取消资源包名称</w:t>
      </w:r>
    </w:p>
    <w:p w:rsidR="007735BC" w:rsidRDefault="00652C25" w:rsidP="007735BC">
      <w:pPr>
        <w:pStyle w:val="2"/>
      </w:pPr>
      <w:r>
        <w:rPr>
          <w:rFonts w:hint="eastAsia"/>
        </w:rPr>
        <w:lastRenderedPageBreak/>
        <w:t>四</w:t>
      </w:r>
      <w:r w:rsidR="007735BC">
        <w:rPr>
          <w:rFonts w:hint="eastAsia"/>
        </w:rPr>
        <w:t>，资源名称检查</w:t>
      </w:r>
    </w:p>
    <w:p w:rsidR="007735BC" w:rsidRDefault="007735BC" w:rsidP="007735BC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，重名检查</w:t>
      </w:r>
    </w:p>
    <w:p w:rsidR="007735BC" w:rsidRDefault="007735BC" w:rsidP="007735BC">
      <w:pPr>
        <w:pStyle w:val="a3"/>
        <w:ind w:leftChars="171" w:left="359" w:firstLineChars="0" w:firstLine="0"/>
      </w:pPr>
      <w:r>
        <w:rPr>
          <w:rFonts w:hint="eastAsia"/>
        </w:rPr>
        <w:t>选择指定的文件夹，通过菜单【Developer/</w:t>
      </w:r>
      <w:r>
        <w:t>Loong/</w:t>
      </w:r>
      <w:r>
        <w:rPr>
          <w:rFonts w:hint="eastAsia"/>
        </w:rPr>
        <w:t>资源工具/检查资源重名】进行处理，处理完成后，可查看控制台输出</w:t>
      </w:r>
    </w:p>
    <w:p w:rsidR="007735BC" w:rsidRDefault="007735BC" w:rsidP="007735BC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，非法字符检查</w:t>
      </w:r>
    </w:p>
    <w:p w:rsidR="007735BC" w:rsidRDefault="007735BC" w:rsidP="007735BC">
      <w:pPr>
        <w:pStyle w:val="a3"/>
        <w:ind w:leftChars="171" w:left="359" w:firstLineChars="0" w:firstLine="0"/>
      </w:pPr>
      <w:r>
        <w:rPr>
          <w:rFonts w:hint="eastAsia"/>
        </w:rPr>
        <w:t>选择指定文件夹，通过菜单【Developer/</w:t>
      </w:r>
      <w:r>
        <w:t>Loong/</w:t>
      </w:r>
      <w:r>
        <w:rPr>
          <w:rFonts w:hint="eastAsia"/>
        </w:rPr>
        <w:t xml:space="preserve">资源工具/检查资源名称有效性】进行检查，会剔除文件名中的非法字符 如：空格 ! </w:t>
      </w:r>
      <w:r>
        <w:t xml:space="preserve">@#$%^&amp;* </w:t>
      </w:r>
      <w:r>
        <w:rPr>
          <w:rFonts w:hint="eastAsia"/>
        </w:rPr>
        <w:t>等</w:t>
      </w:r>
    </w:p>
    <w:p w:rsidR="00C76289" w:rsidRDefault="00652C25" w:rsidP="00C76289">
      <w:pPr>
        <w:pStyle w:val="2"/>
      </w:pPr>
      <w:r>
        <w:rPr>
          <w:rFonts w:hint="eastAsia"/>
        </w:rPr>
        <w:t>五</w:t>
      </w:r>
      <w:r w:rsidR="002B2EA1">
        <w:rPr>
          <w:rFonts w:hint="eastAsia"/>
        </w:rPr>
        <w:t>，模型</w:t>
      </w:r>
      <w:r w:rsidR="00C76289">
        <w:rPr>
          <w:rFonts w:hint="eastAsia"/>
        </w:rPr>
        <w:t>设置</w:t>
      </w:r>
    </w:p>
    <w:p w:rsidR="005A1026" w:rsidRDefault="005A1026" w:rsidP="005A1026">
      <w:pPr>
        <w:pStyle w:val="3"/>
        <w:numPr>
          <w:ilvl w:val="0"/>
          <w:numId w:val="6"/>
        </w:numPr>
      </w:pPr>
      <w:r>
        <w:rPr>
          <w:rFonts w:hint="eastAsia"/>
        </w:rPr>
        <w:t>建议不导入材质球</w:t>
      </w:r>
    </w:p>
    <w:p w:rsidR="00B01748" w:rsidRPr="00B01748" w:rsidRDefault="00B01748" w:rsidP="00B01748">
      <w:pPr>
        <w:ind w:left="420"/>
      </w:pPr>
      <w:r>
        <w:rPr>
          <w:rFonts w:hint="eastAsia"/>
        </w:rPr>
        <w:t>通过菜单【</w:t>
      </w:r>
      <w:r w:rsidR="00934388">
        <w:rPr>
          <w:rFonts w:hint="eastAsia"/>
        </w:rPr>
        <w:t>D</w:t>
      </w:r>
      <w:r w:rsidR="00934388">
        <w:t>eveloper/Loong/</w:t>
      </w:r>
      <w:r w:rsidR="002E1871">
        <w:t>资源</w:t>
      </w:r>
      <w:r w:rsidR="002E1871">
        <w:rPr>
          <w:rFonts w:hint="eastAsia"/>
        </w:rPr>
        <w:t>处理</w:t>
      </w:r>
      <w:r w:rsidR="00934388">
        <w:t>器</w:t>
      </w:r>
      <w:r>
        <w:rPr>
          <w:rFonts w:hint="eastAsia"/>
        </w:rPr>
        <w:t>】</w:t>
      </w:r>
      <w:r w:rsidR="00934388">
        <w:rPr>
          <w:rFonts w:hint="eastAsia"/>
        </w:rPr>
        <w:t>打开，进行如下设置:</w:t>
      </w:r>
    </w:p>
    <w:p w:rsidR="000229AA" w:rsidRDefault="005A1026" w:rsidP="007E6A91">
      <w:pPr>
        <w:pStyle w:val="a3"/>
        <w:ind w:left="885" w:firstLineChars="0" w:firstLine="0"/>
      </w:pPr>
      <w:r>
        <w:rPr>
          <w:noProof/>
        </w:rPr>
        <w:drawing>
          <wp:inline distT="0" distB="0" distL="0" distR="0" wp14:anchorId="30FA7170" wp14:editId="12DEAD6E">
            <wp:extent cx="3857625" cy="11290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7567" cy="11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36F" w:rsidRDefault="007E6A91" w:rsidP="0071736F">
      <w:pPr>
        <w:pStyle w:val="2"/>
      </w:pPr>
      <w:r>
        <w:rPr>
          <w:rFonts w:hint="eastAsia"/>
        </w:rPr>
        <w:t>六</w:t>
      </w:r>
      <w:r w:rsidR="0071736F">
        <w:rPr>
          <w:rFonts w:hint="eastAsia"/>
        </w:rPr>
        <w:t>，</w:t>
      </w:r>
      <w:r w:rsidR="005A32D5">
        <w:rPr>
          <w:rFonts w:hint="eastAsia"/>
        </w:rPr>
        <w:t>特别说明</w:t>
      </w:r>
    </w:p>
    <w:p w:rsidR="0071736F" w:rsidRDefault="0071736F" w:rsidP="0071736F">
      <w:pPr>
        <w:rPr>
          <w:rStyle w:val="a4"/>
          <w:i w:val="0"/>
          <w:iCs w:val="0"/>
          <w:color w:val="auto"/>
        </w:rPr>
      </w:pPr>
      <w:r>
        <w:rPr>
          <w:rStyle w:val="a4"/>
          <w:i w:val="0"/>
          <w:iCs w:val="0"/>
          <w:color w:val="auto"/>
        </w:rPr>
        <w:tab/>
      </w:r>
      <w:r w:rsidR="0099443C">
        <w:rPr>
          <w:rStyle w:val="a4"/>
          <w:rFonts w:hint="eastAsia"/>
          <w:i w:val="0"/>
          <w:iCs w:val="0"/>
          <w:color w:val="auto"/>
        </w:rPr>
        <w:t>1，</w:t>
      </w:r>
      <w:r>
        <w:rPr>
          <w:rStyle w:val="a4"/>
          <w:rFonts w:hint="eastAsia"/>
          <w:i w:val="0"/>
          <w:iCs w:val="0"/>
          <w:color w:val="auto"/>
        </w:rPr>
        <w:t>对于既没有放入</w:t>
      </w:r>
      <w:r w:rsidR="00EC3ACC">
        <w:rPr>
          <w:rStyle w:val="a4"/>
          <w:rFonts w:hint="eastAsia"/>
          <w:i w:val="0"/>
          <w:iCs w:val="0"/>
          <w:color w:val="auto"/>
        </w:rPr>
        <w:t>【</w:t>
      </w:r>
      <w:r w:rsidR="00C22F9F">
        <w:rPr>
          <w:rStyle w:val="a4"/>
          <w:rFonts w:hint="eastAsia"/>
          <w:i w:val="0"/>
          <w:iCs w:val="0"/>
          <w:color w:val="auto"/>
        </w:rPr>
        <w:t>Assets</w:t>
      </w:r>
      <w:r w:rsidR="00C22F9F">
        <w:rPr>
          <w:rStyle w:val="a4"/>
          <w:i w:val="0"/>
          <w:iCs w:val="0"/>
          <w:color w:val="auto"/>
        </w:rPr>
        <w:t>/Scene</w:t>
      </w:r>
      <w:r w:rsidR="00EC3ACC">
        <w:rPr>
          <w:rStyle w:val="a4"/>
          <w:rFonts w:hint="eastAsia"/>
          <w:i w:val="0"/>
          <w:iCs w:val="0"/>
          <w:color w:val="auto"/>
        </w:rPr>
        <w:t>】</w:t>
      </w:r>
      <w:r w:rsidR="00C22F9F">
        <w:rPr>
          <w:rStyle w:val="a4"/>
          <w:rFonts w:hint="eastAsia"/>
          <w:i w:val="0"/>
          <w:iCs w:val="0"/>
          <w:color w:val="auto"/>
        </w:rPr>
        <w:t>下也没有放入</w:t>
      </w:r>
      <w:r w:rsidR="00EC3ACC">
        <w:rPr>
          <w:rStyle w:val="a4"/>
          <w:rFonts w:hint="eastAsia"/>
          <w:i w:val="0"/>
          <w:iCs w:val="0"/>
          <w:color w:val="auto"/>
        </w:rPr>
        <w:t>【</w:t>
      </w:r>
      <w:r w:rsidR="00C22F9F">
        <w:rPr>
          <w:rStyle w:val="a4"/>
          <w:rFonts w:hint="eastAsia"/>
          <w:i w:val="0"/>
          <w:iCs w:val="0"/>
          <w:color w:val="auto"/>
        </w:rPr>
        <w:t>Assets</w:t>
      </w:r>
      <w:r w:rsidR="00C22F9F">
        <w:rPr>
          <w:rStyle w:val="a4"/>
          <w:i w:val="0"/>
          <w:iCs w:val="0"/>
          <w:color w:val="auto"/>
        </w:rPr>
        <w:t>/P</w:t>
      </w:r>
      <w:r w:rsidR="003D1FDC">
        <w:rPr>
          <w:rStyle w:val="a4"/>
          <w:i w:val="0"/>
          <w:iCs w:val="0"/>
          <w:color w:val="auto"/>
        </w:rPr>
        <w:t>kg</w:t>
      </w:r>
      <w:r w:rsidR="00EC3ACC">
        <w:rPr>
          <w:rStyle w:val="a4"/>
          <w:rFonts w:hint="eastAsia"/>
          <w:i w:val="0"/>
          <w:iCs w:val="0"/>
          <w:color w:val="auto"/>
        </w:rPr>
        <w:t>】</w:t>
      </w:r>
      <w:r w:rsidR="00C22F9F">
        <w:rPr>
          <w:rStyle w:val="a4"/>
          <w:rFonts w:hint="eastAsia"/>
          <w:i w:val="0"/>
          <w:iCs w:val="0"/>
          <w:color w:val="auto"/>
        </w:rPr>
        <w:t>下的</w:t>
      </w:r>
      <w:r w:rsidR="001B7D5D">
        <w:rPr>
          <w:rStyle w:val="a4"/>
          <w:rFonts w:hint="eastAsia"/>
          <w:i w:val="0"/>
          <w:iCs w:val="0"/>
          <w:color w:val="auto"/>
        </w:rPr>
        <w:t>，然后又需要对这些资源进行测试，需严格按照以下步骤进行资源设置：</w:t>
      </w:r>
    </w:p>
    <w:p w:rsidR="0099443C" w:rsidRPr="0071736F" w:rsidRDefault="00EC3ACC" w:rsidP="0071736F">
      <w:pPr>
        <w:rPr>
          <w:rStyle w:val="a4"/>
          <w:rFonts w:hint="eastAsia"/>
          <w:i w:val="0"/>
          <w:iCs w:val="0"/>
          <w:color w:val="auto"/>
        </w:rPr>
      </w:pPr>
      <w:r>
        <w:rPr>
          <w:rStyle w:val="a4"/>
          <w:rFonts w:hint="eastAsia"/>
          <w:i w:val="0"/>
          <w:iCs w:val="0"/>
          <w:color w:val="auto"/>
        </w:rPr>
        <w:t>【检查名称有效性</w:t>
      </w:r>
      <w:r w:rsidR="00CE0FC6">
        <w:rPr>
          <w:rStyle w:val="a4"/>
          <w:rFonts w:hint="eastAsia"/>
          <w:i w:val="0"/>
          <w:iCs w:val="0"/>
          <w:color w:val="auto"/>
        </w:rPr>
        <w:t>-检查资源重名-设置资源包</w:t>
      </w:r>
      <w:r>
        <w:rPr>
          <w:rStyle w:val="a4"/>
          <w:rFonts w:hint="eastAsia"/>
          <w:i w:val="0"/>
          <w:iCs w:val="0"/>
          <w:color w:val="auto"/>
        </w:rPr>
        <w:t>】</w:t>
      </w:r>
    </w:p>
    <w:p w:rsidR="0021322F" w:rsidRPr="00FE5609" w:rsidRDefault="0021322F" w:rsidP="0021322F">
      <w:pPr>
        <w:pStyle w:val="a3"/>
        <w:ind w:left="360" w:firstLineChars="0" w:firstLine="0"/>
        <w:rPr>
          <w:rStyle w:val="a4"/>
        </w:rPr>
      </w:pPr>
    </w:p>
    <w:sectPr w:rsidR="0021322F" w:rsidRPr="00FE56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7D94" w:rsidRDefault="00CF7D94" w:rsidP="00BD030F">
      <w:r>
        <w:separator/>
      </w:r>
    </w:p>
  </w:endnote>
  <w:endnote w:type="continuationSeparator" w:id="0">
    <w:p w:rsidR="00CF7D94" w:rsidRDefault="00CF7D94" w:rsidP="00BD0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7D94" w:rsidRDefault="00CF7D94" w:rsidP="00BD030F">
      <w:r>
        <w:separator/>
      </w:r>
    </w:p>
  </w:footnote>
  <w:footnote w:type="continuationSeparator" w:id="0">
    <w:p w:rsidR="00CF7D94" w:rsidRDefault="00CF7D94" w:rsidP="00BD03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C30F2"/>
    <w:multiLevelType w:val="hybridMultilevel"/>
    <w:tmpl w:val="E160CCEE"/>
    <w:lvl w:ilvl="0" w:tplc="61A69DD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6F82302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73FABAA8">
      <w:start w:val="1"/>
      <w:numFmt w:val="upperLetter"/>
      <w:lvlText w:val="%3，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21517F"/>
    <w:multiLevelType w:val="hybridMultilevel"/>
    <w:tmpl w:val="F856968E"/>
    <w:lvl w:ilvl="0" w:tplc="48C62F9E">
      <w:start w:val="5"/>
      <w:numFmt w:val="decimal"/>
      <w:lvlText w:val="%1，"/>
      <w:lvlJc w:val="left"/>
      <w:pPr>
        <w:ind w:left="465" w:hanging="465"/>
      </w:pPr>
      <w:rPr>
        <w:rFonts w:hint="default"/>
      </w:rPr>
    </w:lvl>
    <w:lvl w:ilvl="1" w:tplc="6C2C487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8E4DC7"/>
    <w:multiLevelType w:val="hybridMultilevel"/>
    <w:tmpl w:val="C47C7490"/>
    <w:lvl w:ilvl="0" w:tplc="DBA0475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05C2B2E"/>
    <w:multiLevelType w:val="hybridMultilevel"/>
    <w:tmpl w:val="F9421148"/>
    <w:lvl w:ilvl="0" w:tplc="5FDE667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8C3751E"/>
    <w:multiLevelType w:val="hybridMultilevel"/>
    <w:tmpl w:val="C55834FE"/>
    <w:lvl w:ilvl="0" w:tplc="6F82302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525AA134">
      <w:start w:val="2"/>
      <w:numFmt w:val="japaneseCounting"/>
      <w:lvlText w:val="%2，"/>
      <w:lvlJc w:val="left"/>
      <w:pPr>
        <w:ind w:left="1080" w:hanging="6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226E28"/>
    <w:multiLevelType w:val="hybridMultilevel"/>
    <w:tmpl w:val="C55834FE"/>
    <w:lvl w:ilvl="0" w:tplc="6F82302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525AA134">
      <w:start w:val="2"/>
      <w:numFmt w:val="japaneseCounting"/>
      <w:lvlText w:val="%2，"/>
      <w:lvlJc w:val="left"/>
      <w:pPr>
        <w:ind w:left="1080" w:hanging="6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F61DF8"/>
    <w:multiLevelType w:val="hybridMultilevel"/>
    <w:tmpl w:val="E3C6C014"/>
    <w:lvl w:ilvl="0" w:tplc="7ED4293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81B32A1"/>
    <w:multiLevelType w:val="hybridMultilevel"/>
    <w:tmpl w:val="B44C4452"/>
    <w:lvl w:ilvl="0" w:tplc="09229DCA">
      <w:start w:val="1"/>
      <w:numFmt w:val="decimal"/>
      <w:lvlText w:val="%1，"/>
      <w:lvlJc w:val="left"/>
      <w:pPr>
        <w:ind w:left="88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87F10B3"/>
    <w:multiLevelType w:val="hybridMultilevel"/>
    <w:tmpl w:val="DED2A524"/>
    <w:lvl w:ilvl="0" w:tplc="7E949408">
      <w:start w:val="1"/>
      <w:numFmt w:val="decimal"/>
      <w:lvlText w:val="%1，"/>
      <w:lvlJc w:val="left"/>
      <w:pPr>
        <w:ind w:left="885" w:hanging="465"/>
      </w:pPr>
      <w:rPr>
        <w:rFonts w:hint="default"/>
      </w:rPr>
    </w:lvl>
    <w:lvl w:ilvl="1" w:tplc="0BD65F68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C14402E4">
      <w:start w:val="1"/>
      <w:numFmt w:val="upperLetter"/>
      <w:lvlText w:val="%3，"/>
      <w:lvlJc w:val="left"/>
      <w:pPr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7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210"/>
    <w:rsid w:val="00013BFF"/>
    <w:rsid w:val="00015658"/>
    <w:rsid w:val="000229AA"/>
    <w:rsid w:val="000561E7"/>
    <w:rsid w:val="000668F0"/>
    <w:rsid w:val="000B0266"/>
    <w:rsid w:val="000E24A2"/>
    <w:rsid w:val="000E72A8"/>
    <w:rsid w:val="000E740A"/>
    <w:rsid w:val="000F7868"/>
    <w:rsid w:val="00105289"/>
    <w:rsid w:val="00112078"/>
    <w:rsid w:val="00123632"/>
    <w:rsid w:val="001345E4"/>
    <w:rsid w:val="001667BD"/>
    <w:rsid w:val="001A6A17"/>
    <w:rsid w:val="001B7D5D"/>
    <w:rsid w:val="001C3157"/>
    <w:rsid w:val="001E3018"/>
    <w:rsid w:val="002115CC"/>
    <w:rsid w:val="0021322F"/>
    <w:rsid w:val="00220FA0"/>
    <w:rsid w:val="00247089"/>
    <w:rsid w:val="00247E49"/>
    <w:rsid w:val="00256D52"/>
    <w:rsid w:val="002764F6"/>
    <w:rsid w:val="00290076"/>
    <w:rsid w:val="00293B4F"/>
    <w:rsid w:val="002A1987"/>
    <w:rsid w:val="002B2EA1"/>
    <w:rsid w:val="002B3F82"/>
    <w:rsid w:val="002D5EE5"/>
    <w:rsid w:val="002E1871"/>
    <w:rsid w:val="00302EFE"/>
    <w:rsid w:val="00307370"/>
    <w:rsid w:val="0031608D"/>
    <w:rsid w:val="00320874"/>
    <w:rsid w:val="00346A9A"/>
    <w:rsid w:val="00356AD1"/>
    <w:rsid w:val="00356E8F"/>
    <w:rsid w:val="00361DEB"/>
    <w:rsid w:val="0037439C"/>
    <w:rsid w:val="003A77DA"/>
    <w:rsid w:val="003B4667"/>
    <w:rsid w:val="003D1FDC"/>
    <w:rsid w:val="003E6B4B"/>
    <w:rsid w:val="003E7A5B"/>
    <w:rsid w:val="003F475B"/>
    <w:rsid w:val="004237EC"/>
    <w:rsid w:val="004244C4"/>
    <w:rsid w:val="00442D77"/>
    <w:rsid w:val="00456084"/>
    <w:rsid w:val="004924A2"/>
    <w:rsid w:val="004A0FA5"/>
    <w:rsid w:val="004A7DDF"/>
    <w:rsid w:val="004C2E8E"/>
    <w:rsid w:val="004D6C62"/>
    <w:rsid w:val="004F111E"/>
    <w:rsid w:val="00522526"/>
    <w:rsid w:val="00531C8B"/>
    <w:rsid w:val="0055712F"/>
    <w:rsid w:val="005643FE"/>
    <w:rsid w:val="005739E3"/>
    <w:rsid w:val="005A1026"/>
    <w:rsid w:val="005A32D5"/>
    <w:rsid w:val="005B232D"/>
    <w:rsid w:val="005B7127"/>
    <w:rsid w:val="005C6AC1"/>
    <w:rsid w:val="00603868"/>
    <w:rsid w:val="00604101"/>
    <w:rsid w:val="00605B6B"/>
    <w:rsid w:val="00613AF1"/>
    <w:rsid w:val="00621E5E"/>
    <w:rsid w:val="00652C25"/>
    <w:rsid w:val="00662054"/>
    <w:rsid w:val="00673EE1"/>
    <w:rsid w:val="006B3071"/>
    <w:rsid w:val="006C1A63"/>
    <w:rsid w:val="006D3993"/>
    <w:rsid w:val="006F3B07"/>
    <w:rsid w:val="006F6F3E"/>
    <w:rsid w:val="00703B53"/>
    <w:rsid w:val="0071736F"/>
    <w:rsid w:val="007735BC"/>
    <w:rsid w:val="0079172A"/>
    <w:rsid w:val="007A64F0"/>
    <w:rsid w:val="007B795D"/>
    <w:rsid w:val="007C519D"/>
    <w:rsid w:val="007D3B84"/>
    <w:rsid w:val="007E6A91"/>
    <w:rsid w:val="007F5EA7"/>
    <w:rsid w:val="00823B0C"/>
    <w:rsid w:val="008300E6"/>
    <w:rsid w:val="00835E76"/>
    <w:rsid w:val="00861ADD"/>
    <w:rsid w:val="00872DF7"/>
    <w:rsid w:val="00891F75"/>
    <w:rsid w:val="008C3F6E"/>
    <w:rsid w:val="008D479E"/>
    <w:rsid w:val="008F48C5"/>
    <w:rsid w:val="00911481"/>
    <w:rsid w:val="00923A83"/>
    <w:rsid w:val="009317AA"/>
    <w:rsid w:val="00934388"/>
    <w:rsid w:val="00940BCB"/>
    <w:rsid w:val="0096269C"/>
    <w:rsid w:val="00967B39"/>
    <w:rsid w:val="0099443C"/>
    <w:rsid w:val="009B2D55"/>
    <w:rsid w:val="009B4943"/>
    <w:rsid w:val="009B591B"/>
    <w:rsid w:val="00A101B9"/>
    <w:rsid w:val="00A16ACB"/>
    <w:rsid w:val="00A17803"/>
    <w:rsid w:val="00A407EB"/>
    <w:rsid w:val="00A46974"/>
    <w:rsid w:val="00AA63C9"/>
    <w:rsid w:val="00AA66B7"/>
    <w:rsid w:val="00AC77F5"/>
    <w:rsid w:val="00AE0D73"/>
    <w:rsid w:val="00B01748"/>
    <w:rsid w:val="00B244BC"/>
    <w:rsid w:val="00B25123"/>
    <w:rsid w:val="00B25747"/>
    <w:rsid w:val="00B5378A"/>
    <w:rsid w:val="00B57210"/>
    <w:rsid w:val="00B76E36"/>
    <w:rsid w:val="00BC0359"/>
    <w:rsid w:val="00BC1A82"/>
    <w:rsid w:val="00BC5DEC"/>
    <w:rsid w:val="00BD030F"/>
    <w:rsid w:val="00C10239"/>
    <w:rsid w:val="00C11DC1"/>
    <w:rsid w:val="00C15D2A"/>
    <w:rsid w:val="00C22F9F"/>
    <w:rsid w:val="00C33AC8"/>
    <w:rsid w:val="00C43ED0"/>
    <w:rsid w:val="00C54D91"/>
    <w:rsid w:val="00C75CD9"/>
    <w:rsid w:val="00C76289"/>
    <w:rsid w:val="00C962D9"/>
    <w:rsid w:val="00CD1D48"/>
    <w:rsid w:val="00CE0883"/>
    <w:rsid w:val="00CE0FC6"/>
    <w:rsid w:val="00CF7D94"/>
    <w:rsid w:val="00D02926"/>
    <w:rsid w:val="00D2512A"/>
    <w:rsid w:val="00D34DA5"/>
    <w:rsid w:val="00D461B6"/>
    <w:rsid w:val="00D54BF8"/>
    <w:rsid w:val="00D60322"/>
    <w:rsid w:val="00D63002"/>
    <w:rsid w:val="00D71F0F"/>
    <w:rsid w:val="00DF6E1A"/>
    <w:rsid w:val="00E024A4"/>
    <w:rsid w:val="00E242AD"/>
    <w:rsid w:val="00E31A57"/>
    <w:rsid w:val="00E36BBE"/>
    <w:rsid w:val="00E50639"/>
    <w:rsid w:val="00E52FCD"/>
    <w:rsid w:val="00E86E5B"/>
    <w:rsid w:val="00EB1C38"/>
    <w:rsid w:val="00EC3ACC"/>
    <w:rsid w:val="00EF1511"/>
    <w:rsid w:val="00F05731"/>
    <w:rsid w:val="00F1367D"/>
    <w:rsid w:val="00F16D43"/>
    <w:rsid w:val="00F328F4"/>
    <w:rsid w:val="00F6248A"/>
    <w:rsid w:val="00F9743D"/>
    <w:rsid w:val="00FA7BDA"/>
    <w:rsid w:val="00FC0A7D"/>
    <w:rsid w:val="00FD50AF"/>
    <w:rsid w:val="00FE5609"/>
    <w:rsid w:val="00FF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7A14C7"/>
  <w15:chartTrackingRefBased/>
  <w15:docId w15:val="{215F5C3F-BF83-4C2A-8620-F5B1D025C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3157"/>
    <w:pPr>
      <w:keepNext/>
      <w:keepLines/>
      <w:spacing w:before="340" w:after="330" w:line="578" w:lineRule="auto"/>
      <w:jc w:val="center"/>
      <w:outlineLvl w:val="0"/>
    </w:pPr>
    <w:rPr>
      <w:rFonts w:eastAsia="华文行楷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23632"/>
    <w:pPr>
      <w:keepNext/>
      <w:keepLines/>
      <w:spacing w:before="260" w:after="260" w:line="416" w:lineRule="auto"/>
      <w:jc w:val="left"/>
      <w:outlineLvl w:val="1"/>
    </w:pPr>
    <w:rPr>
      <w:rFonts w:asciiTheme="majorHAnsi" w:eastAsia="华文行楷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C3157"/>
    <w:pPr>
      <w:keepNext/>
      <w:keepLines/>
      <w:spacing w:before="260" w:after="260" w:line="416" w:lineRule="auto"/>
      <w:outlineLvl w:val="2"/>
    </w:pPr>
    <w:rPr>
      <w:rFonts w:eastAsia="华文行楷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AC8"/>
    <w:pPr>
      <w:ind w:firstLineChars="200" w:firstLine="420"/>
    </w:pPr>
  </w:style>
  <w:style w:type="character" w:styleId="a4">
    <w:name w:val="Intense Emphasis"/>
    <w:basedOn w:val="a0"/>
    <w:uiPriority w:val="21"/>
    <w:qFormat/>
    <w:rsid w:val="00A16ACB"/>
    <w:rPr>
      <w:i/>
      <w:iCs/>
      <w:color w:val="4472C4" w:themeColor="accent1"/>
    </w:rPr>
  </w:style>
  <w:style w:type="character" w:customStyle="1" w:styleId="10">
    <w:name w:val="标题 1 字符"/>
    <w:basedOn w:val="a0"/>
    <w:link w:val="1"/>
    <w:uiPriority w:val="9"/>
    <w:rsid w:val="001C3157"/>
    <w:rPr>
      <w:rFonts w:eastAsia="华文行楷"/>
      <w:b/>
      <w:bCs/>
      <w:kern w:val="44"/>
      <w:sz w:val="52"/>
      <w:szCs w:val="44"/>
    </w:rPr>
  </w:style>
  <w:style w:type="character" w:customStyle="1" w:styleId="20">
    <w:name w:val="标题 2 字符"/>
    <w:basedOn w:val="a0"/>
    <w:link w:val="2"/>
    <w:uiPriority w:val="9"/>
    <w:rsid w:val="00123632"/>
    <w:rPr>
      <w:rFonts w:asciiTheme="majorHAnsi" w:eastAsia="华文行楷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C3157"/>
    <w:rPr>
      <w:rFonts w:eastAsia="华文行楷"/>
      <w:b/>
      <w:bCs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BD03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D030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D03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D030F"/>
    <w:rPr>
      <w:sz w:val="18"/>
      <w:szCs w:val="18"/>
    </w:rPr>
  </w:style>
  <w:style w:type="paragraph" w:styleId="a9">
    <w:name w:val="Intense Quote"/>
    <w:basedOn w:val="a"/>
    <w:next w:val="a"/>
    <w:link w:val="aa"/>
    <w:uiPriority w:val="30"/>
    <w:qFormat/>
    <w:rsid w:val="0099443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明显引用 字符"/>
    <w:basedOn w:val="a0"/>
    <w:link w:val="a9"/>
    <w:uiPriority w:val="30"/>
    <w:rsid w:val="0099443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6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龙的传人</dc:creator>
  <cp:keywords/>
  <dc:description/>
  <cp:lastModifiedBy>龙的传人</cp:lastModifiedBy>
  <cp:revision>423</cp:revision>
  <dcterms:created xsi:type="dcterms:W3CDTF">2017-02-06T06:38:00Z</dcterms:created>
  <dcterms:modified xsi:type="dcterms:W3CDTF">2018-07-29T13:59:00Z</dcterms:modified>
</cp:coreProperties>
</file>