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nada" w:hAnsi="Vernada"/>
          <w:b/>
          <w:b/>
          <w:bCs/>
          <w:sz w:val="30"/>
          <w:szCs w:val="30"/>
        </w:rPr>
      </w:pPr>
      <w:r>
        <w:rPr>
          <w:rFonts w:ascii="Vernada" w:hAnsi="Vernada"/>
          <w:b/>
          <w:bCs/>
          <w:sz w:val="30"/>
          <w:szCs w:val="30"/>
        </w:rPr>
        <w:t>30. Динамическое профилирование</w:t>
      </w:r>
    </w:p>
    <w:p>
      <w:pPr>
        <w:pStyle w:val="Normal"/>
        <w:rPr>
          <w:rFonts w:ascii="Vernada" w:hAnsi="Vernada"/>
        </w:rPr>
      </w:pPr>
      <w:r>
        <w:rPr>
          <w:rFonts w:ascii="Vernada" w:hAnsi="Vernada"/>
        </w:rPr>
      </w:r>
    </w:p>
    <w:p>
      <w:pPr>
        <w:pStyle w:val="Normal"/>
        <w:rPr>
          <w:rFonts w:ascii="Vernada" w:hAnsi="Vernada"/>
        </w:rPr>
      </w:pPr>
      <w:r>
        <w:rPr>
          <w:rFonts w:ascii="Vernada" w:hAnsi="Vernada"/>
        </w:rPr>
        <w:t>Профилирование:</w:t>
      </w:r>
    </w:p>
    <w:p>
      <w:pPr>
        <w:pStyle w:val="Normal"/>
        <w:rPr>
          <w:rFonts w:ascii="Vernada" w:hAnsi="Vernada"/>
        </w:rPr>
      </w:pPr>
      <w:r>
        <w:rPr>
          <w:rFonts w:ascii="Vernada" w:hAnsi="Vernada"/>
        </w:rPr>
        <w:t>Определение временных метрик кода</w:t>
      </w:r>
    </w:p>
    <w:p>
      <w:pPr>
        <w:pStyle w:val="Normal"/>
        <w:numPr>
          <w:ilvl w:val="0"/>
          <w:numId w:val="1"/>
        </w:numPr>
        <w:rPr>
          <w:rFonts w:ascii="Vernada" w:hAnsi="Vernada"/>
        </w:rPr>
      </w:pPr>
      <w:r>
        <w:rPr>
          <w:rFonts w:ascii="Vernada" w:hAnsi="Vernada"/>
        </w:rPr>
        <w:t>Время исполнения блока кода</w:t>
      </w:r>
    </w:p>
    <w:p>
      <w:pPr>
        <w:pStyle w:val="Normal"/>
        <w:numPr>
          <w:ilvl w:val="0"/>
          <w:numId w:val="1"/>
        </w:numPr>
        <w:rPr>
          <w:rFonts w:ascii="Vernada" w:hAnsi="Vernada"/>
        </w:rPr>
      </w:pPr>
      <w:r>
        <w:rPr>
          <w:rFonts w:ascii="Vernada" w:hAnsi="Vernada"/>
        </w:rPr>
        <w:t>Количество попаданий в контрольную точку</w:t>
      </w:r>
    </w:p>
    <w:p>
      <w:pPr>
        <w:pStyle w:val="Normal"/>
        <w:numPr>
          <w:ilvl w:val="0"/>
          <w:numId w:val="1"/>
        </w:numPr>
        <w:rPr>
          <w:rFonts w:ascii="Vernada" w:hAnsi="Vernada"/>
        </w:rPr>
      </w:pPr>
      <w:r>
        <w:rPr>
          <w:rFonts w:ascii="Vernada" w:hAnsi="Vernada"/>
        </w:rPr>
        <w:t>Вероятность попадания в контрольную точку</w:t>
      </w:r>
    </w:p>
    <w:p>
      <w:pPr>
        <w:pStyle w:val="Normal"/>
        <w:numPr>
          <w:ilvl w:val="0"/>
          <w:numId w:val="1"/>
        </w:numPr>
        <w:rPr>
          <w:rFonts w:ascii="Vernada" w:hAnsi="Vernada"/>
        </w:rPr>
      </w:pPr>
      <w:r>
        <w:rPr>
          <w:rFonts w:ascii="Vernada" w:hAnsi="Vernada"/>
        </w:rPr>
        <w:t>Вероятность нахождения контрольной точки на стеке вызовов</w:t>
      </w:r>
    </w:p>
    <w:p>
      <w:pPr>
        <w:pStyle w:val="Normal"/>
        <w:numPr>
          <w:ilvl w:val="0"/>
          <w:numId w:val="1"/>
        </w:numPr>
        <w:rPr>
          <w:rFonts w:ascii="Vernada" w:hAnsi="Vernada"/>
        </w:rPr>
      </w:pPr>
      <w:r>
        <w:rPr>
          <w:rFonts w:ascii="Vernada" w:hAnsi="Vernada"/>
        </w:rPr>
        <w:t>Вероятность последовательности верхних элементов стека вызовов в момент попадания в контрольную точку</w:t>
      </w:r>
    </w:p>
    <w:p>
      <w:pPr>
        <w:pStyle w:val="Normal"/>
        <w:numPr>
          <w:ilvl w:val="0"/>
          <w:numId w:val="1"/>
        </w:numPr>
        <w:rPr>
          <w:rFonts w:ascii="Vernada" w:hAnsi="Vernada"/>
        </w:rPr>
      </w:pPr>
      <w:r>
        <w:rPr>
          <w:rFonts w:ascii="Vernada" w:hAnsi="Vernada"/>
        </w:rPr>
        <w:t xml:space="preserve">Вероятность значений и типов параметров при нахождении  контрольной точки на стеке вызовов </w:t>
      </w:r>
    </w:p>
    <w:p>
      <w:pPr>
        <w:pStyle w:val="Normal"/>
        <w:rPr>
          <w:rFonts w:ascii="Vernada" w:hAnsi="Vernada"/>
        </w:rPr>
      </w:pPr>
      <w:r>
        <w:rPr>
          <w:rFonts w:ascii="Vernada" w:hAnsi="Vernada"/>
        </w:rPr>
        <w:t>Методы профилирования</w:t>
      </w:r>
    </w:p>
    <w:p>
      <w:pPr>
        <w:pStyle w:val="Normal"/>
        <w:numPr>
          <w:ilvl w:val="0"/>
          <w:numId w:val="2"/>
        </w:numPr>
        <w:rPr>
          <w:rFonts w:ascii="Vernada" w:hAnsi="Vernada"/>
        </w:rPr>
      </w:pPr>
      <w:r>
        <w:rPr>
          <w:rFonts w:ascii="Vernada" w:hAnsi="Vernada"/>
        </w:rPr>
        <w:t>Инструментация</w:t>
      </w:r>
    </w:p>
    <w:p>
      <w:pPr>
        <w:pStyle w:val="Normal"/>
        <w:numPr>
          <w:ilvl w:val="0"/>
          <w:numId w:val="2"/>
        </w:numPr>
        <w:rPr>
          <w:rFonts w:ascii="Vernada" w:hAnsi="Vernada"/>
        </w:rPr>
      </w:pPr>
      <w:r>
        <w:rPr>
          <w:rFonts w:ascii="Vernada" w:hAnsi="Vernada"/>
        </w:rPr>
        <w:t>Семплирование</w:t>
      </w:r>
    </w:p>
    <w:p>
      <w:pPr>
        <w:pStyle w:val="Normal"/>
        <w:rPr>
          <w:rFonts w:ascii="Vernada" w:hAnsi="Vernada"/>
        </w:rPr>
      </w:pPr>
      <w:r>
        <w:rPr>
          <w:rFonts w:ascii="Vernada" w:hAnsi="Vernada"/>
        </w:rPr>
      </w:r>
    </w:p>
    <w:p>
      <w:pPr>
        <w:pStyle w:val="Normal"/>
        <w:rPr>
          <w:rFonts w:ascii="Vernada" w:hAnsi="Vernada"/>
        </w:rPr>
      </w:pPr>
      <w:r>
        <w:rPr>
          <w:rFonts w:ascii="Vernada" w:hAnsi="Vernada"/>
        </w:rPr>
        <w:t>Инструментация:</w:t>
      </w:r>
    </w:p>
    <w:p>
      <w:pPr>
        <w:pStyle w:val="Normal"/>
        <w:numPr>
          <w:ilvl w:val="0"/>
          <w:numId w:val="3"/>
        </w:numPr>
        <w:rPr>
          <w:rFonts w:ascii="Vernada" w:hAnsi="Vernada"/>
        </w:rPr>
      </w:pPr>
      <w:r>
        <w:rPr>
          <w:rFonts w:ascii="Vernada" w:hAnsi="Vernada"/>
        </w:rPr>
        <w:t>Модификация кода для изменения счетчиков</w:t>
      </w:r>
    </w:p>
    <w:p>
      <w:pPr>
        <w:pStyle w:val="Normal"/>
        <w:numPr>
          <w:ilvl w:val="0"/>
          <w:numId w:val="3"/>
        </w:numPr>
        <w:rPr>
          <w:rFonts w:ascii="Vernada" w:hAnsi="Vernada"/>
        </w:rPr>
      </w:pPr>
      <w:r>
        <w:rPr>
          <w:rFonts w:ascii="Vernada" w:hAnsi="Vernada"/>
        </w:rPr>
        <w:t>Является точным методом</w:t>
      </w:r>
    </w:p>
    <w:p>
      <w:pPr>
        <w:pStyle w:val="Normal"/>
        <w:numPr>
          <w:ilvl w:val="0"/>
          <w:numId w:val="3"/>
        </w:numPr>
        <w:rPr>
          <w:rFonts w:ascii="Vernada" w:hAnsi="Vernada"/>
        </w:rPr>
      </w:pPr>
      <w:r>
        <w:rPr>
          <w:rFonts w:ascii="Vernada" w:hAnsi="Vernada"/>
        </w:rPr>
        <w:t>Уменьшает производительность пользовательского кода</w:t>
      </w:r>
    </w:p>
    <w:p>
      <w:pPr>
        <w:pStyle w:val="Normal"/>
        <w:numPr>
          <w:ilvl w:val="0"/>
          <w:numId w:val="3"/>
        </w:numPr>
        <w:rPr>
          <w:rFonts w:ascii="Vernada" w:hAnsi="Vernada"/>
        </w:rPr>
      </w:pPr>
      <w:r>
        <w:rPr>
          <w:rFonts w:ascii="Vernada" w:hAnsi="Vernada"/>
        </w:rPr>
        <w:t>Используется в неоптимизированном коде для быстрой реакции на разогрев кода</w:t>
      </w:r>
    </w:p>
    <w:p>
      <w:pPr>
        <w:pStyle w:val="Normal"/>
        <w:numPr>
          <w:ilvl w:val="0"/>
          <w:numId w:val="3"/>
        </w:numPr>
        <w:rPr>
          <w:rFonts w:ascii="Vernada" w:hAnsi="Vernada"/>
        </w:rPr>
      </w:pPr>
      <w:r>
        <w:rPr>
          <w:rFonts w:ascii="Vernada" w:hAnsi="Vernada"/>
        </w:rPr>
        <w:t>Инструментальный код часто вставляется в безопасные точки (GC Safe Point)</w:t>
      </w:r>
    </w:p>
    <w:p>
      <w:pPr>
        <w:pStyle w:val="Normal"/>
        <w:numPr>
          <w:ilvl w:val="0"/>
          <w:numId w:val="3"/>
        </w:numPr>
        <w:rPr>
          <w:rFonts w:ascii="Vernada" w:hAnsi="Vernada"/>
        </w:rPr>
      </w:pPr>
      <w:r>
        <w:rPr>
          <w:rFonts w:ascii="Vernada" w:hAnsi="Vernada"/>
        </w:rPr>
        <w:t xml:space="preserve">Обычно запрос на перекомпиляцию является частью инструментального кода </w:t>
      </w:r>
    </w:p>
    <w:p>
      <w:pPr>
        <w:pStyle w:val="Normal"/>
        <w:rPr>
          <w:rFonts w:ascii="Vernada" w:hAnsi="Vernada"/>
        </w:rPr>
      </w:pPr>
      <w:r>
        <w:rPr>
          <w:rFonts w:ascii="Vernada" w:hAnsi="Vernada"/>
        </w:rPr>
      </w:r>
    </w:p>
    <w:p>
      <w:pPr>
        <w:pStyle w:val="Normal"/>
        <w:rPr>
          <w:rFonts w:ascii="Vernada" w:hAnsi="Vernada"/>
        </w:rPr>
      </w:pPr>
      <w:r>
        <w:rPr>
          <w:rFonts w:ascii="Vernada" w:hAnsi="Vernada"/>
        </w:rPr>
        <w:t>Семплирование:</w:t>
      </w:r>
    </w:p>
    <w:p>
      <w:pPr>
        <w:pStyle w:val="Normal"/>
        <w:numPr>
          <w:ilvl w:val="0"/>
          <w:numId w:val="4"/>
        </w:numPr>
        <w:rPr>
          <w:rFonts w:ascii="Vernada" w:hAnsi="Vernada"/>
        </w:rPr>
      </w:pPr>
      <w:r>
        <w:rPr>
          <w:rFonts w:ascii="Vernada" w:hAnsi="Vernada"/>
        </w:rPr>
        <w:t>Остановка пользовательского кода в случайные моменты времени и анализ стека вызовов</w:t>
      </w:r>
    </w:p>
    <w:p>
      <w:pPr>
        <w:pStyle w:val="Normal"/>
        <w:numPr>
          <w:ilvl w:val="0"/>
          <w:numId w:val="4"/>
        </w:numPr>
        <w:rPr>
          <w:rFonts w:ascii="Vernada" w:hAnsi="Vernada"/>
        </w:rPr>
      </w:pPr>
      <w:r>
        <w:rPr>
          <w:rFonts w:ascii="Vernada" w:hAnsi="Vernada"/>
        </w:rPr>
        <w:t>Почти не влияет на производительность пользовательского кода</w:t>
      </w:r>
    </w:p>
    <w:p>
      <w:pPr>
        <w:pStyle w:val="Normal"/>
        <w:numPr>
          <w:ilvl w:val="0"/>
          <w:numId w:val="4"/>
        </w:numPr>
        <w:rPr>
          <w:rFonts w:ascii="Vernada" w:hAnsi="Vernada"/>
        </w:rPr>
      </w:pPr>
      <w:r>
        <w:rPr>
          <w:rFonts w:ascii="Vernada" w:hAnsi="Vernada"/>
        </w:rPr>
        <w:t>Является вероятностным методом, имеет сравнительно низкую чувствительность</w:t>
      </w:r>
    </w:p>
    <w:p>
      <w:pPr>
        <w:pStyle w:val="Normal"/>
        <w:numPr>
          <w:ilvl w:val="0"/>
          <w:numId w:val="4"/>
        </w:numPr>
        <w:rPr>
          <w:rFonts w:ascii="Vernada" w:hAnsi="Vernada"/>
        </w:rPr>
      </w:pPr>
      <w:r>
        <w:rPr>
          <w:rFonts w:ascii="Vernada" w:hAnsi="Vernada"/>
        </w:rPr>
        <w:t>Для определения момента остановки может использоваться таймер или отладочное событие (переполнение счетчика инструкций, промахов кэша)</w:t>
      </w:r>
    </w:p>
    <w:p>
      <w:pPr>
        <w:pStyle w:val="Normal"/>
        <w:numPr>
          <w:ilvl w:val="0"/>
          <w:numId w:val="4"/>
        </w:numPr>
        <w:rPr>
          <w:rFonts w:ascii="Vernada" w:hAnsi="Vernada"/>
        </w:rPr>
      </w:pPr>
      <w:r>
        <w:rPr>
          <w:rFonts w:ascii="Vernada" w:hAnsi="Vernada"/>
        </w:rPr>
        <w:t>Для остановки часто используются безопасные точки</w:t>
      </w:r>
    </w:p>
    <w:p>
      <w:pPr>
        <w:pStyle w:val="Normal"/>
        <w:numPr>
          <w:ilvl w:val="0"/>
          <w:numId w:val="4"/>
        </w:numPr>
        <w:rPr>
          <w:rFonts w:ascii="Vernada" w:hAnsi="Vernada"/>
        </w:rPr>
      </w:pPr>
      <w:r>
        <w:rPr>
          <w:rFonts w:ascii="Vernada" w:hAnsi="Vernada"/>
        </w:rPr>
        <w:t>Используется для обнаружения горячего кода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FreeSans">
    <w:charset w:val="01"/>
    <w:family w:val="roman"/>
    <w:pitch w:val="variable"/>
  </w:font>
  <w:font w:name="Arial">
    <w:charset w:val="01"/>
    <w:family w:val="roman"/>
    <w:pitch w:val="variable"/>
  </w:font>
  <w:font w:name="Vernada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Обычный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z w:val="36"/>
      <w:szCs w:val="24"/>
      <w:u w:val="none"/>
      <w:em w:val="none"/>
      <w:lang w:val="ru-RU" w:eastAsia="zh-CN" w:bidi="hi-IN"/>
    </w:rPr>
  </w:style>
  <w:style w:type="paragraph" w:styleId="Style21">
    <w:name w:val="Объект со стрелкой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Style22">
    <w:name w:val="Объект с тенью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Style23">
    <w:name w:val="Объект без заливки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Style24">
    <w:name w:val="Объект без заливки и линий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Style25">
    <w:name w:val="Выравнивание текста по ширине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1">
    <w:name w:val="Название 1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2">
    <w:name w:val="Название 2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Style26">
    <w:name w:val="Размерная линия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LTGliederung1">
    <w:name w:val="Обычный~LT~Gliederung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FFFFFF"/>
      <w:sz w:val="64"/>
      <w:szCs w:val="24"/>
      <w:u w:val="none"/>
      <w:em w:val="none"/>
      <w:lang w:val="ru-RU" w:eastAsia="zh-CN" w:bidi="hi-IN"/>
    </w:rPr>
  </w:style>
  <w:style w:type="paragraph" w:styleId="LTGliederung2">
    <w:name w:val="Обычный~LT~Gliederung 2"/>
    <w:basedOn w:val="LTGliederung1"/>
    <w:qFormat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39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56"/>
      <w:u w:val="none"/>
      <w:em w:val="none"/>
    </w:rPr>
  </w:style>
  <w:style w:type="paragraph" w:styleId="LTGliederung3">
    <w:name w:val="Обычный~LT~Gliederung 3"/>
    <w:basedOn w:val="LTGliederung2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8"/>
      <w:u w:val="none"/>
      <w:em w:val="none"/>
    </w:rPr>
  </w:style>
  <w:style w:type="paragraph" w:styleId="LTGliederung4">
    <w:name w:val="Обычный~LT~Gliederung 4"/>
    <w:basedOn w:val="LTGliederung3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LTGliederung5">
    <w:name w:val="Обычный~LT~Gliederung 5"/>
    <w:basedOn w:val="LTGliederung4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LTGliederung6">
    <w:name w:val="Обычный~LT~Gliederung 6"/>
    <w:basedOn w:val="LTGliederung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LTGliederung7">
    <w:name w:val="Обычный~LT~Gliederung 7"/>
    <w:basedOn w:val="LTGliederung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LTGliederung8">
    <w:name w:val="Обычный~LT~Gliederung 8"/>
    <w:basedOn w:val="LTGliederung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LTGliederung9">
    <w:name w:val="Обычный~LT~Gliederung 9"/>
    <w:basedOn w:val="LTGliederung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LTTitel">
    <w:name w:val="Обычный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DFDEF6"/>
      <w:sz w:val="88"/>
      <w:szCs w:val="24"/>
      <w:u w:val="none"/>
      <w:em w:val="none"/>
      <w:lang w:val="ru-RU" w:eastAsia="zh-CN" w:bidi="hi-IN"/>
    </w:rPr>
  </w:style>
  <w:style w:type="paragraph" w:styleId="LTUntertitel">
    <w:name w:val="Обычный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FFFFFF"/>
      <w:sz w:val="64"/>
      <w:szCs w:val="24"/>
      <w:u w:val="none"/>
      <w:em w:val="none"/>
      <w:lang w:val="ru-RU" w:eastAsia="zh-CN" w:bidi="hi-IN"/>
    </w:rPr>
  </w:style>
  <w:style w:type="paragraph" w:styleId="LTNotizen">
    <w:name w:val="Обычный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ru-RU" w:eastAsia="zh-CN" w:bidi="hi-IN"/>
    </w:rPr>
  </w:style>
  <w:style w:type="paragraph" w:styleId="LTHintergrundobjekte">
    <w:name w:val="Обычный~LT~Hintergrundobjekte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shadow w:val="false"/>
      <w:color w:val="000000"/>
      <w:sz w:val="36"/>
      <w:szCs w:val="24"/>
      <w:u w:val="none"/>
      <w:lang w:val="ru-RU" w:eastAsia="zh-CN" w:bidi="hi-IN"/>
    </w:rPr>
  </w:style>
  <w:style w:type="paragraph" w:styleId="LTHintergrund">
    <w:name w:val="Обычный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auto"/>
      <w:sz w:val="24"/>
      <w:szCs w:val="24"/>
      <w:lang w:val="ru-RU" w:eastAsia="zh-CN" w:bidi="hi-IN"/>
    </w:rPr>
  </w:style>
  <w:style w:type="paragraph" w:styleId="Default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ru-RU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tyle27">
    <w:name w:val="Объекты фона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shadow w:val="false"/>
      <w:color w:val="000000"/>
      <w:sz w:val="36"/>
      <w:szCs w:val="24"/>
      <w:u w:val="none"/>
      <w:lang w:val="ru-RU" w:eastAsia="zh-CN" w:bidi="hi-IN"/>
    </w:rPr>
  </w:style>
  <w:style w:type="paragraph" w:styleId="Style28">
    <w:name w:val="Фон"/>
    <w:qFormat/>
    <w:pPr>
      <w:widowControl/>
      <w:bidi w:val="0"/>
      <w:jc w:val="center"/>
    </w:pPr>
    <w:rPr>
      <w:rFonts w:ascii="Liberation Serif" w:hAnsi="Liberation Serif" w:eastAsia="DejaVu Sans" w:cs="Liberation Sans"/>
      <w:color w:val="auto"/>
      <w:sz w:val="24"/>
      <w:szCs w:val="24"/>
      <w:lang w:val="ru-RU" w:eastAsia="zh-CN" w:bidi="hi-IN"/>
    </w:rPr>
  </w:style>
  <w:style w:type="paragraph" w:styleId="Style29">
    <w:name w:val="Примечания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ru-RU" w:eastAsia="zh-CN" w:bidi="hi-IN"/>
    </w:rPr>
  </w:style>
  <w:style w:type="paragraph" w:styleId="11">
    <w:name w:val="Структура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FFFFFF"/>
      <w:sz w:val="64"/>
      <w:szCs w:val="24"/>
      <w:u w:val="none"/>
      <w:em w:val="none"/>
      <w:lang w:val="ru-RU" w:eastAsia="zh-CN" w:bidi="hi-IN"/>
    </w:rPr>
  </w:style>
  <w:style w:type="paragraph" w:styleId="21">
    <w:name w:val="Структура 2"/>
    <w:basedOn w:val="11"/>
    <w:qFormat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39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56"/>
      <w:u w:val="none"/>
      <w:em w:val="none"/>
    </w:rPr>
  </w:style>
  <w:style w:type="paragraph" w:styleId="3">
    <w:name w:val="Структура 3"/>
    <w:basedOn w:val="21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8"/>
      <w:u w:val="none"/>
      <w:em w:val="none"/>
    </w:rPr>
  </w:style>
  <w:style w:type="paragraph" w:styleId="4">
    <w:name w:val="Структура 4"/>
    <w:basedOn w:val="3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5">
    <w:name w:val="Структура 5"/>
    <w:basedOn w:val="4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6">
    <w:name w:val="Структура 6"/>
    <w:basedOn w:val="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7">
    <w:name w:val="Структура 7"/>
    <w:basedOn w:val="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8">
    <w:name w:val="Структура 8"/>
    <w:basedOn w:val="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9">
    <w:name w:val="Структура 9"/>
    <w:basedOn w:val="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Gliederung1">
    <w:name w:val="Заглавие1~LT~Gliederung 1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FFFFFF"/>
      <w:sz w:val="64"/>
      <w:szCs w:val="24"/>
      <w:u w:val="none"/>
      <w:em w:val="none"/>
      <w:lang w:val="ru-RU" w:eastAsia="zh-CN" w:bidi="hi-IN"/>
    </w:rPr>
  </w:style>
  <w:style w:type="paragraph" w:styleId="1LTGliederung2">
    <w:name w:val="Заглавие1~LT~Gliederung 2"/>
    <w:basedOn w:val="1LTGliederung1"/>
    <w:qFormat/>
    <w:pPr>
      <w:tabs>
        <w:tab w:val="left" w:pos="0" w:leader="none"/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  <w:tab w:val="left" w:pos="15120" w:leader="none"/>
      </w:tabs>
      <w:bidi w:val="0"/>
      <w:spacing w:lineRule="auto" w:line="240" w:before="139" w:after="0"/>
      <w:ind w:left="72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56"/>
      <w:u w:val="none"/>
      <w:em w:val="none"/>
    </w:rPr>
  </w:style>
  <w:style w:type="paragraph" w:styleId="1LTGliederung3">
    <w:name w:val="Заглавие1~LT~Gliederung 3"/>
    <w:basedOn w:val="1LTGliederung2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</w:tabs>
      <w:bidi w:val="0"/>
      <w:spacing w:lineRule="auto" w:line="240" w:before="120" w:after="0"/>
      <w:ind w:left="144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8"/>
      <w:u w:val="none"/>
      <w:em w:val="none"/>
    </w:rPr>
  </w:style>
  <w:style w:type="paragraph" w:styleId="1LTGliederung4">
    <w:name w:val="Заглавие1~LT~Gliederung 4"/>
    <w:basedOn w:val="1LTGliederung3"/>
    <w:qFormat/>
    <w:pPr>
      <w:tabs>
        <w:tab w:val="left" w:pos="0" w:leader="none"/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100" w:after="0"/>
      <w:ind w:left="216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Gliederung5">
    <w:name w:val="Заглавие1~LT~Gliederung 5"/>
    <w:basedOn w:val="1LTGliederung4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uto" w:line="24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Gliederung6">
    <w:name w:val="Заглавие1~LT~Gliederung 6"/>
    <w:basedOn w:val="1LTGliederung5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uto" w:line="24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Gliederung7">
    <w:name w:val="Заглавие1~LT~Gliederung 7"/>
    <w:basedOn w:val="1LTGliederung6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uto" w:line="24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Gliederung8">
    <w:name w:val="Заглавие1~LT~Gliederung 8"/>
    <w:basedOn w:val="1LTGliederung7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uto" w:line="24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Gliederung9">
    <w:name w:val="Заглавие1~LT~Gliederung 9"/>
    <w:basedOn w:val="1LTGliederung8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uto" w:line="24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Titel">
    <w:name w:val="Заглавие1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DFDEF6"/>
      <w:sz w:val="108"/>
      <w:szCs w:val="24"/>
      <w:u w:val="none"/>
      <w:em w:val="none"/>
      <w:lang w:val="ru-RU" w:eastAsia="zh-CN" w:bidi="hi-IN"/>
    </w:rPr>
  </w:style>
  <w:style w:type="paragraph" w:styleId="1LTUntertitel">
    <w:name w:val="Заглавие1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FFFFFF"/>
      <w:sz w:val="64"/>
      <w:szCs w:val="24"/>
      <w:u w:val="none"/>
      <w:em w:val="none"/>
      <w:lang w:val="ru-RU" w:eastAsia="zh-CN" w:bidi="hi-IN"/>
    </w:rPr>
  </w:style>
  <w:style w:type="paragraph" w:styleId="1LTNotizen">
    <w:name w:val="Заглавие1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ru-RU" w:eastAsia="zh-CN" w:bidi="hi-IN"/>
    </w:rPr>
  </w:style>
  <w:style w:type="paragraph" w:styleId="1LTHintergrundobjekte">
    <w:name w:val="Заглавие1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ru-RU" w:eastAsia="zh-CN" w:bidi="hi-IN"/>
    </w:rPr>
  </w:style>
  <w:style w:type="paragraph" w:styleId="1LTHintergrund">
    <w:name w:val="Заглавие1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auto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LibreOffice/5.1.4.2$Linux_X86_64 LibreOffice_project/10m0$Build-2</Application>
  <Pages>1</Pages>
  <Words>170</Words>
  <Characters>1181</Characters>
  <CharactersWithSpaces>1308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2016-12-12T19:27:08Z</dcterms:created>
  <dc:creator/>
  <dc:description/>
  <dc:language>ru-RU</dc:language>
  <cp:lastModifiedBy/>
  <dcterms:modified xsi:type="dcterms:W3CDTF">2016-12-12T20:04:47Z</dcterms:modified>
  <cp:revision>1</cp:revision>
  <dc:subject/>
  <dc:title/>
</cp:coreProperties>
</file>