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imes New Roman"/>
          <w:color w:val="auto"/>
          <w:sz w:val="28"/>
          <w:szCs w:val="22"/>
          <w:lang w:val="zh-CN"/>
        </w:rPr>
        <w:id w:val="-1985618133"/>
        <w:docPartObj>
          <w:docPartGallery w:val="Table of Contents"/>
          <w:docPartUnique/>
        </w:docPartObj>
      </w:sdtPr>
      <w:sdtEndPr>
        <w:rPr>
          <w:b/>
          <w:bCs/>
          <w:sz w:val="20"/>
        </w:rPr>
      </w:sdtEndPr>
      <w:sdtContent>
        <w:p w:rsidR="00333220" w:rsidRPr="005A18B7" w:rsidRDefault="00333220" w:rsidP="00333220">
          <w:pPr>
            <w:pStyle w:val="TOC"/>
            <w:jc w:val="center"/>
            <w:rPr>
              <w:sz w:val="36"/>
            </w:rPr>
          </w:pPr>
          <w:r w:rsidRPr="005A18B7">
            <w:rPr>
              <w:sz w:val="36"/>
              <w:lang w:val="zh-CN"/>
            </w:rPr>
            <w:t>目录</w:t>
          </w:r>
        </w:p>
        <w:p w:rsidR="002332B1" w:rsidRPr="005A18B7" w:rsidRDefault="00333220">
          <w:pPr>
            <w:pStyle w:val="10"/>
            <w:tabs>
              <w:tab w:val="right" w:leader="dot" w:pos="9105"/>
            </w:tabs>
            <w:rPr>
              <w:rFonts w:cstheme="minorBidi"/>
              <w:noProof/>
              <w:kern w:val="2"/>
              <w:sz w:val="20"/>
            </w:rPr>
          </w:pPr>
          <w:r w:rsidRPr="005A18B7">
            <w:rPr>
              <w:sz w:val="20"/>
            </w:rPr>
            <w:fldChar w:fldCharType="begin"/>
          </w:r>
          <w:r w:rsidRPr="005A18B7">
            <w:rPr>
              <w:sz w:val="20"/>
            </w:rPr>
            <w:instrText xml:space="preserve"> TOC \o "1-3" \h \z \u </w:instrText>
          </w:r>
          <w:r w:rsidRPr="005A18B7">
            <w:rPr>
              <w:sz w:val="20"/>
            </w:rPr>
            <w:fldChar w:fldCharType="separate"/>
          </w:r>
          <w:hyperlink w:anchor="_Toc419381078" w:history="1">
            <w:r w:rsidR="002332B1" w:rsidRPr="005A18B7">
              <w:rPr>
                <w:rStyle w:val="a5"/>
                <w:rFonts w:hint="eastAsia"/>
                <w:noProof/>
                <w:sz w:val="21"/>
              </w:rPr>
              <w:t>三级等保安全设计思路</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_Toc419381078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2</w:t>
            </w:r>
            <w:r w:rsidR="002332B1" w:rsidRPr="005A18B7">
              <w:rPr>
                <w:noProof/>
                <w:webHidden/>
                <w:sz w:val="21"/>
              </w:rPr>
              <w:fldChar w:fldCharType="end"/>
            </w:r>
          </w:hyperlink>
        </w:p>
        <w:p w:rsidR="002332B1" w:rsidRPr="005A18B7" w:rsidRDefault="005A18B7">
          <w:pPr>
            <w:pStyle w:val="10"/>
            <w:tabs>
              <w:tab w:val="right" w:leader="dot" w:pos="9105"/>
            </w:tabs>
            <w:rPr>
              <w:rFonts w:cstheme="minorBidi"/>
              <w:noProof/>
              <w:kern w:val="2"/>
              <w:sz w:val="20"/>
            </w:rPr>
          </w:pPr>
          <w:hyperlink w:anchor="_Toc419381079" w:history="1">
            <w:r w:rsidR="002332B1" w:rsidRPr="005A18B7">
              <w:rPr>
                <w:rStyle w:val="a5"/>
                <w:noProof/>
                <w:sz w:val="21"/>
              </w:rPr>
              <w:t>1</w:t>
            </w:r>
            <w:r w:rsidR="002332B1" w:rsidRPr="005A18B7">
              <w:rPr>
                <w:rStyle w:val="a5"/>
                <w:rFonts w:hint="eastAsia"/>
                <w:noProof/>
                <w:sz w:val="21"/>
              </w:rPr>
              <w:t>、</w:t>
            </w:r>
            <w:r w:rsidR="002332B1" w:rsidRPr="005A18B7">
              <w:rPr>
                <w:rStyle w:val="a5"/>
                <w:noProof/>
                <w:sz w:val="21"/>
              </w:rPr>
              <w:t> </w:t>
            </w:r>
            <w:r w:rsidR="002332B1" w:rsidRPr="005A18B7">
              <w:rPr>
                <w:rStyle w:val="a5"/>
                <w:rFonts w:hint="eastAsia"/>
                <w:noProof/>
                <w:sz w:val="21"/>
              </w:rPr>
              <w:t>保护对象框架</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_Toc419381079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2</w:t>
            </w:r>
            <w:r w:rsidR="002332B1" w:rsidRPr="005A18B7">
              <w:rPr>
                <w:noProof/>
                <w:webHidden/>
                <w:sz w:val="21"/>
              </w:rPr>
              <w:fldChar w:fldCharType="end"/>
            </w:r>
          </w:hyperlink>
        </w:p>
        <w:p w:rsidR="002332B1" w:rsidRPr="005A18B7" w:rsidRDefault="005A18B7">
          <w:pPr>
            <w:pStyle w:val="10"/>
            <w:tabs>
              <w:tab w:val="right" w:leader="dot" w:pos="9105"/>
            </w:tabs>
            <w:rPr>
              <w:rFonts w:cstheme="minorBidi"/>
              <w:noProof/>
              <w:kern w:val="2"/>
              <w:sz w:val="20"/>
            </w:rPr>
          </w:pPr>
          <w:hyperlink w:anchor="_Toc419381080" w:history="1">
            <w:r w:rsidR="002332B1" w:rsidRPr="005A18B7">
              <w:rPr>
                <w:rStyle w:val="a5"/>
                <w:noProof/>
                <w:sz w:val="21"/>
              </w:rPr>
              <w:t>2</w:t>
            </w:r>
            <w:r w:rsidR="002332B1" w:rsidRPr="005A18B7">
              <w:rPr>
                <w:rStyle w:val="a5"/>
                <w:rFonts w:hint="eastAsia"/>
                <w:noProof/>
                <w:sz w:val="21"/>
              </w:rPr>
              <w:t>、</w:t>
            </w:r>
            <w:r w:rsidR="002332B1" w:rsidRPr="005A18B7">
              <w:rPr>
                <w:rStyle w:val="a5"/>
                <w:noProof/>
                <w:sz w:val="21"/>
              </w:rPr>
              <w:t> </w:t>
            </w:r>
            <w:r w:rsidR="002332B1" w:rsidRPr="005A18B7">
              <w:rPr>
                <w:rStyle w:val="a5"/>
                <w:rFonts w:hint="eastAsia"/>
                <w:noProof/>
                <w:sz w:val="21"/>
              </w:rPr>
              <w:t>整体保障框架</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_Toc419381080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2</w:t>
            </w:r>
            <w:r w:rsidR="002332B1" w:rsidRPr="005A18B7">
              <w:rPr>
                <w:noProof/>
                <w:webHidden/>
                <w:sz w:val="21"/>
              </w:rPr>
              <w:fldChar w:fldCharType="end"/>
            </w:r>
          </w:hyperlink>
        </w:p>
        <w:p w:rsidR="002332B1" w:rsidRPr="005A18B7" w:rsidRDefault="005A18B7">
          <w:pPr>
            <w:pStyle w:val="10"/>
            <w:tabs>
              <w:tab w:val="right" w:leader="dot" w:pos="9105"/>
            </w:tabs>
            <w:rPr>
              <w:rFonts w:cstheme="minorBidi"/>
              <w:noProof/>
              <w:kern w:val="2"/>
              <w:sz w:val="20"/>
            </w:rPr>
          </w:pPr>
          <w:hyperlink w:anchor="_Toc419381081" w:history="1">
            <w:r w:rsidR="002332B1" w:rsidRPr="005A18B7">
              <w:rPr>
                <w:rStyle w:val="a5"/>
                <w:noProof/>
                <w:sz w:val="21"/>
              </w:rPr>
              <w:t>3 </w:t>
            </w:r>
            <w:r w:rsidR="002332B1" w:rsidRPr="005A18B7">
              <w:rPr>
                <w:rStyle w:val="a5"/>
                <w:rFonts w:hint="eastAsia"/>
                <w:noProof/>
                <w:sz w:val="21"/>
              </w:rPr>
              <w:t>、安全措施框架</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_Toc419381081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3</w:t>
            </w:r>
            <w:r w:rsidR="002332B1" w:rsidRPr="005A18B7">
              <w:rPr>
                <w:noProof/>
                <w:webHidden/>
                <w:sz w:val="21"/>
              </w:rPr>
              <w:fldChar w:fldCharType="end"/>
            </w:r>
          </w:hyperlink>
        </w:p>
        <w:p w:rsidR="002332B1" w:rsidRPr="005A18B7" w:rsidRDefault="005A18B7">
          <w:pPr>
            <w:pStyle w:val="10"/>
            <w:tabs>
              <w:tab w:val="right" w:leader="dot" w:pos="9105"/>
            </w:tabs>
            <w:rPr>
              <w:rFonts w:cstheme="minorBidi"/>
              <w:noProof/>
              <w:kern w:val="2"/>
              <w:sz w:val="20"/>
            </w:rPr>
          </w:pPr>
          <w:hyperlink w:anchor="_Toc419381082" w:history="1">
            <w:r w:rsidR="002332B1" w:rsidRPr="005A18B7">
              <w:rPr>
                <w:rStyle w:val="a5"/>
                <w:noProof/>
                <w:sz w:val="21"/>
              </w:rPr>
              <w:t>4</w:t>
            </w:r>
            <w:r w:rsidR="002332B1" w:rsidRPr="005A18B7">
              <w:rPr>
                <w:rStyle w:val="a5"/>
                <w:rFonts w:hint="eastAsia"/>
                <w:noProof/>
                <w:sz w:val="21"/>
              </w:rPr>
              <w:t>、</w:t>
            </w:r>
            <w:r w:rsidR="002332B1" w:rsidRPr="005A18B7">
              <w:rPr>
                <w:rStyle w:val="a5"/>
                <w:noProof/>
                <w:sz w:val="21"/>
              </w:rPr>
              <w:t> </w:t>
            </w:r>
            <w:r w:rsidR="002332B1" w:rsidRPr="005A18B7">
              <w:rPr>
                <w:rStyle w:val="a5"/>
                <w:rFonts w:hint="eastAsia"/>
                <w:noProof/>
                <w:sz w:val="21"/>
              </w:rPr>
              <w:t>安全区域划分</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_Toc419381082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4</w:t>
            </w:r>
            <w:r w:rsidR="002332B1" w:rsidRPr="005A18B7">
              <w:rPr>
                <w:noProof/>
                <w:webHidden/>
                <w:sz w:val="21"/>
              </w:rPr>
              <w:fldChar w:fldCharType="end"/>
            </w:r>
          </w:hyperlink>
        </w:p>
        <w:p w:rsidR="002332B1" w:rsidRPr="005A18B7" w:rsidRDefault="005A18B7">
          <w:pPr>
            <w:pStyle w:val="10"/>
            <w:tabs>
              <w:tab w:val="right" w:leader="dot" w:pos="9105"/>
            </w:tabs>
            <w:rPr>
              <w:rFonts w:cstheme="minorBidi"/>
              <w:noProof/>
              <w:kern w:val="2"/>
              <w:sz w:val="20"/>
            </w:rPr>
          </w:pPr>
          <w:hyperlink w:anchor="_Toc419381083" w:history="1">
            <w:r w:rsidR="002332B1" w:rsidRPr="005A18B7">
              <w:rPr>
                <w:rStyle w:val="a5"/>
                <w:noProof/>
                <w:sz w:val="21"/>
              </w:rPr>
              <w:t>5</w:t>
            </w:r>
            <w:r w:rsidR="002332B1" w:rsidRPr="005A18B7">
              <w:rPr>
                <w:rStyle w:val="a5"/>
                <w:rFonts w:hint="eastAsia"/>
                <w:noProof/>
                <w:sz w:val="21"/>
              </w:rPr>
              <w:t>、</w:t>
            </w:r>
            <w:r w:rsidR="002332B1" w:rsidRPr="005A18B7">
              <w:rPr>
                <w:rStyle w:val="a5"/>
                <w:noProof/>
                <w:sz w:val="21"/>
              </w:rPr>
              <w:t> </w:t>
            </w:r>
            <w:r w:rsidR="002332B1" w:rsidRPr="005A18B7">
              <w:rPr>
                <w:rStyle w:val="a5"/>
                <w:rFonts w:hint="eastAsia"/>
                <w:noProof/>
                <w:sz w:val="21"/>
              </w:rPr>
              <w:t>安全措施选择</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_Toc419381083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5</w:t>
            </w:r>
            <w:r w:rsidR="002332B1" w:rsidRPr="005A18B7">
              <w:rPr>
                <w:noProof/>
                <w:webHidden/>
                <w:sz w:val="21"/>
              </w:rPr>
              <w:fldChar w:fldCharType="end"/>
            </w:r>
          </w:hyperlink>
        </w:p>
        <w:p w:rsidR="002332B1" w:rsidRPr="005A18B7" w:rsidRDefault="005A18B7">
          <w:pPr>
            <w:pStyle w:val="10"/>
            <w:tabs>
              <w:tab w:val="right" w:leader="dot" w:pos="9105"/>
            </w:tabs>
            <w:rPr>
              <w:rFonts w:cstheme="minorBidi"/>
              <w:noProof/>
              <w:kern w:val="2"/>
              <w:sz w:val="20"/>
            </w:rPr>
          </w:pPr>
          <w:hyperlink w:anchor="_Toc419381084" w:history="1">
            <w:r w:rsidR="002332B1" w:rsidRPr="005A18B7">
              <w:rPr>
                <w:rStyle w:val="a5"/>
                <w:noProof/>
                <w:sz w:val="21"/>
              </w:rPr>
              <w:t>6</w:t>
            </w:r>
            <w:r w:rsidR="002332B1" w:rsidRPr="005A18B7">
              <w:rPr>
                <w:rStyle w:val="a5"/>
                <w:rFonts w:hint="eastAsia"/>
                <w:noProof/>
                <w:sz w:val="21"/>
              </w:rPr>
              <w:t>、需求分析</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_Toc419381084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6</w:t>
            </w:r>
            <w:r w:rsidR="002332B1" w:rsidRPr="005A18B7">
              <w:rPr>
                <w:noProof/>
                <w:webHidden/>
                <w:sz w:val="21"/>
              </w:rPr>
              <w:fldChar w:fldCharType="end"/>
            </w:r>
          </w:hyperlink>
        </w:p>
        <w:p w:rsidR="002332B1" w:rsidRPr="005A18B7" w:rsidRDefault="005A18B7">
          <w:pPr>
            <w:pStyle w:val="20"/>
            <w:tabs>
              <w:tab w:val="right" w:leader="dot" w:pos="9105"/>
            </w:tabs>
            <w:rPr>
              <w:rFonts w:cstheme="minorBidi"/>
              <w:noProof/>
              <w:kern w:val="2"/>
              <w:sz w:val="20"/>
            </w:rPr>
          </w:pPr>
          <w:hyperlink w:anchor="_Toc419381085" w:history="1">
            <w:r w:rsidR="002332B1" w:rsidRPr="005A18B7">
              <w:rPr>
                <w:rStyle w:val="a5"/>
                <w:noProof/>
                <w:sz w:val="21"/>
              </w:rPr>
              <w:t>6.1</w:t>
            </w:r>
            <w:r w:rsidR="002332B1" w:rsidRPr="005A18B7">
              <w:rPr>
                <w:rStyle w:val="a5"/>
                <w:rFonts w:hint="eastAsia"/>
                <w:noProof/>
                <w:sz w:val="21"/>
              </w:rPr>
              <w:t>、</w:t>
            </w:r>
            <w:r w:rsidR="002332B1" w:rsidRPr="005A18B7">
              <w:rPr>
                <w:rStyle w:val="a5"/>
                <w:noProof/>
                <w:sz w:val="21"/>
              </w:rPr>
              <w:t> </w:t>
            </w:r>
            <w:r w:rsidR="002332B1" w:rsidRPr="005A18B7">
              <w:rPr>
                <w:rStyle w:val="a5"/>
                <w:rFonts w:hint="eastAsia"/>
                <w:noProof/>
                <w:sz w:val="21"/>
              </w:rPr>
              <w:t>系统现状</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_Toc419381085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6</w:t>
            </w:r>
            <w:r w:rsidR="002332B1" w:rsidRPr="005A18B7">
              <w:rPr>
                <w:noProof/>
                <w:webHidden/>
                <w:sz w:val="21"/>
              </w:rPr>
              <w:fldChar w:fldCharType="end"/>
            </w:r>
          </w:hyperlink>
        </w:p>
        <w:p w:rsidR="002332B1" w:rsidRPr="005A18B7" w:rsidRDefault="005A18B7">
          <w:pPr>
            <w:pStyle w:val="20"/>
            <w:tabs>
              <w:tab w:val="right" w:leader="dot" w:pos="9105"/>
            </w:tabs>
            <w:rPr>
              <w:rFonts w:cstheme="minorBidi"/>
              <w:noProof/>
              <w:kern w:val="2"/>
              <w:sz w:val="20"/>
            </w:rPr>
          </w:pPr>
          <w:hyperlink w:anchor="_Toc419381086" w:history="1">
            <w:r w:rsidR="002332B1" w:rsidRPr="005A18B7">
              <w:rPr>
                <w:rStyle w:val="a5"/>
                <w:noProof/>
                <w:sz w:val="21"/>
              </w:rPr>
              <w:t>6.2</w:t>
            </w:r>
            <w:r w:rsidR="002332B1" w:rsidRPr="005A18B7">
              <w:rPr>
                <w:rStyle w:val="a5"/>
                <w:rFonts w:hint="eastAsia"/>
                <w:noProof/>
                <w:sz w:val="21"/>
              </w:rPr>
              <w:t>、</w:t>
            </w:r>
            <w:r w:rsidR="002332B1" w:rsidRPr="005A18B7">
              <w:rPr>
                <w:rStyle w:val="a5"/>
                <w:noProof/>
                <w:sz w:val="21"/>
              </w:rPr>
              <w:t> </w:t>
            </w:r>
            <w:r w:rsidR="002332B1" w:rsidRPr="005A18B7">
              <w:rPr>
                <w:rStyle w:val="a5"/>
                <w:rFonts w:hint="eastAsia"/>
                <w:noProof/>
                <w:sz w:val="21"/>
              </w:rPr>
              <w:t>现有措施</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_Toc419381086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6</w:t>
            </w:r>
            <w:r w:rsidR="002332B1" w:rsidRPr="005A18B7">
              <w:rPr>
                <w:noProof/>
                <w:webHidden/>
                <w:sz w:val="21"/>
              </w:rPr>
              <w:fldChar w:fldCharType="end"/>
            </w:r>
          </w:hyperlink>
        </w:p>
        <w:p w:rsidR="002332B1" w:rsidRPr="005A18B7" w:rsidRDefault="005A18B7">
          <w:pPr>
            <w:pStyle w:val="20"/>
            <w:tabs>
              <w:tab w:val="right" w:leader="dot" w:pos="9105"/>
            </w:tabs>
            <w:rPr>
              <w:rFonts w:cstheme="minorBidi"/>
              <w:noProof/>
              <w:kern w:val="2"/>
              <w:sz w:val="20"/>
            </w:rPr>
          </w:pPr>
          <w:hyperlink w:anchor="_Toc419381087" w:history="1">
            <w:r w:rsidR="002332B1" w:rsidRPr="005A18B7">
              <w:rPr>
                <w:rStyle w:val="a5"/>
                <w:noProof/>
                <w:sz w:val="21"/>
              </w:rPr>
              <w:t>6.3 </w:t>
            </w:r>
            <w:r w:rsidR="002332B1" w:rsidRPr="005A18B7">
              <w:rPr>
                <w:rStyle w:val="a5"/>
                <w:rFonts w:hint="eastAsia"/>
                <w:noProof/>
                <w:sz w:val="21"/>
              </w:rPr>
              <w:t>具体需求</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_Toc419381087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6</w:t>
            </w:r>
            <w:r w:rsidR="002332B1" w:rsidRPr="005A18B7">
              <w:rPr>
                <w:noProof/>
                <w:webHidden/>
                <w:sz w:val="21"/>
              </w:rPr>
              <w:fldChar w:fldCharType="end"/>
            </w:r>
          </w:hyperlink>
        </w:p>
        <w:p w:rsidR="002332B1" w:rsidRPr="005A18B7" w:rsidRDefault="005A18B7">
          <w:pPr>
            <w:pStyle w:val="30"/>
            <w:tabs>
              <w:tab w:val="right" w:leader="dot" w:pos="9105"/>
            </w:tabs>
            <w:rPr>
              <w:rFonts w:cstheme="minorBidi"/>
              <w:noProof/>
              <w:kern w:val="2"/>
              <w:sz w:val="20"/>
            </w:rPr>
          </w:pPr>
          <w:hyperlink w:anchor="_Toc419381088" w:history="1">
            <w:r w:rsidR="002332B1" w:rsidRPr="005A18B7">
              <w:rPr>
                <w:rStyle w:val="a5"/>
                <w:noProof/>
                <w:sz w:val="21"/>
              </w:rPr>
              <w:t>6.3.1 </w:t>
            </w:r>
            <w:r w:rsidR="002332B1" w:rsidRPr="005A18B7">
              <w:rPr>
                <w:rStyle w:val="a5"/>
                <w:rFonts w:hint="eastAsia"/>
                <w:noProof/>
                <w:sz w:val="21"/>
              </w:rPr>
              <w:t>等级保护技术需求</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_Toc419381088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6</w:t>
            </w:r>
            <w:r w:rsidR="002332B1" w:rsidRPr="005A18B7">
              <w:rPr>
                <w:noProof/>
                <w:webHidden/>
                <w:sz w:val="21"/>
              </w:rPr>
              <w:fldChar w:fldCharType="end"/>
            </w:r>
          </w:hyperlink>
        </w:p>
        <w:p w:rsidR="002332B1" w:rsidRPr="005A18B7" w:rsidRDefault="005A18B7">
          <w:pPr>
            <w:pStyle w:val="30"/>
            <w:tabs>
              <w:tab w:val="right" w:leader="dot" w:pos="9105"/>
            </w:tabs>
            <w:rPr>
              <w:rFonts w:cstheme="minorBidi"/>
              <w:noProof/>
              <w:kern w:val="2"/>
              <w:sz w:val="20"/>
            </w:rPr>
          </w:pPr>
          <w:hyperlink w:anchor="_Toc419381089" w:history="1">
            <w:r w:rsidR="002332B1" w:rsidRPr="005A18B7">
              <w:rPr>
                <w:rStyle w:val="a5"/>
                <w:noProof/>
                <w:sz w:val="21"/>
              </w:rPr>
              <w:t>6.3.2 </w:t>
            </w:r>
            <w:r w:rsidR="002332B1" w:rsidRPr="005A18B7">
              <w:rPr>
                <w:rStyle w:val="a5"/>
                <w:rFonts w:hint="eastAsia"/>
                <w:noProof/>
                <w:sz w:val="21"/>
              </w:rPr>
              <w:t>等级保护管理需求</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_Toc419381089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7</w:t>
            </w:r>
            <w:r w:rsidR="002332B1" w:rsidRPr="005A18B7">
              <w:rPr>
                <w:noProof/>
                <w:webHidden/>
                <w:sz w:val="21"/>
              </w:rPr>
              <w:fldChar w:fldCharType="end"/>
            </w:r>
          </w:hyperlink>
        </w:p>
        <w:p w:rsidR="002332B1" w:rsidRPr="005A18B7" w:rsidRDefault="005A18B7">
          <w:pPr>
            <w:pStyle w:val="10"/>
            <w:tabs>
              <w:tab w:val="right" w:leader="dot" w:pos="9105"/>
            </w:tabs>
            <w:rPr>
              <w:rFonts w:cstheme="minorBidi"/>
              <w:noProof/>
              <w:kern w:val="2"/>
              <w:sz w:val="20"/>
            </w:rPr>
          </w:pPr>
          <w:hyperlink w:anchor="_Toc419381090" w:history="1">
            <w:r w:rsidR="002332B1" w:rsidRPr="005A18B7">
              <w:rPr>
                <w:rStyle w:val="a5"/>
                <w:noProof/>
                <w:sz w:val="21"/>
              </w:rPr>
              <w:t>7</w:t>
            </w:r>
            <w:r w:rsidR="002332B1" w:rsidRPr="005A18B7">
              <w:rPr>
                <w:rStyle w:val="a5"/>
                <w:rFonts w:hint="eastAsia"/>
                <w:noProof/>
                <w:sz w:val="21"/>
              </w:rPr>
              <w:t>、安全策略</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_Toc419381090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7</w:t>
            </w:r>
            <w:r w:rsidR="002332B1" w:rsidRPr="005A18B7">
              <w:rPr>
                <w:noProof/>
                <w:webHidden/>
                <w:sz w:val="21"/>
              </w:rPr>
              <w:fldChar w:fldCharType="end"/>
            </w:r>
          </w:hyperlink>
        </w:p>
        <w:p w:rsidR="002332B1" w:rsidRPr="005A18B7" w:rsidRDefault="005A18B7">
          <w:pPr>
            <w:pStyle w:val="20"/>
            <w:tabs>
              <w:tab w:val="right" w:leader="dot" w:pos="9105"/>
            </w:tabs>
            <w:rPr>
              <w:rFonts w:cstheme="minorBidi"/>
              <w:noProof/>
              <w:kern w:val="2"/>
              <w:sz w:val="20"/>
            </w:rPr>
          </w:pPr>
          <w:hyperlink w:anchor="_Toc419381091" w:history="1">
            <w:r w:rsidR="002332B1" w:rsidRPr="005A18B7">
              <w:rPr>
                <w:rStyle w:val="a5"/>
                <w:noProof/>
                <w:sz w:val="21"/>
              </w:rPr>
              <w:t>7.1 </w:t>
            </w:r>
            <w:r w:rsidR="002332B1" w:rsidRPr="005A18B7">
              <w:rPr>
                <w:rStyle w:val="a5"/>
                <w:rFonts w:hint="eastAsia"/>
                <w:noProof/>
                <w:sz w:val="21"/>
              </w:rPr>
              <w:t>总体安全策略</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_Toc419381091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7</w:t>
            </w:r>
            <w:r w:rsidR="002332B1" w:rsidRPr="005A18B7">
              <w:rPr>
                <w:noProof/>
                <w:webHidden/>
                <w:sz w:val="21"/>
              </w:rPr>
              <w:fldChar w:fldCharType="end"/>
            </w:r>
          </w:hyperlink>
        </w:p>
        <w:p w:rsidR="002332B1" w:rsidRPr="005A18B7" w:rsidRDefault="005A18B7">
          <w:pPr>
            <w:pStyle w:val="20"/>
            <w:tabs>
              <w:tab w:val="right" w:leader="dot" w:pos="9105"/>
            </w:tabs>
            <w:rPr>
              <w:rFonts w:cstheme="minorBidi"/>
              <w:noProof/>
              <w:kern w:val="2"/>
              <w:sz w:val="20"/>
            </w:rPr>
          </w:pPr>
          <w:hyperlink w:anchor="_Toc419381092" w:history="1">
            <w:r w:rsidR="002332B1" w:rsidRPr="005A18B7">
              <w:rPr>
                <w:rStyle w:val="a5"/>
                <w:noProof/>
                <w:sz w:val="21"/>
              </w:rPr>
              <w:t>7.2 </w:t>
            </w:r>
            <w:r w:rsidR="002332B1" w:rsidRPr="005A18B7">
              <w:rPr>
                <w:rStyle w:val="a5"/>
                <w:rFonts w:hint="eastAsia"/>
                <w:noProof/>
                <w:sz w:val="21"/>
              </w:rPr>
              <w:t>具体安全策略</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_Toc419381092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8</w:t>
            </w:r>
            <w:r w:rsidR="002332B1" w:rsidRPr="005A18B7">
              <w:rPr>
                <w:noProof/>
                <w:webHidden/>
                <w:sz w:val="21"/>
              </w:rPr>
              <w:fldChar w:fldCharType="end"/>
            </w:r>
          </w:hyperlink>
        </w:p>
        <w:p w:rsidR="002332B1" w:rsidRPr="005A18B7" w:rsidRDefault="005A18B7">
          <w:pPr>
            <w:pStyle w:val="10"/>
            <w:tabs>
              <w:tab w:val="right" w:leader="dot" w:pos="9105"/>
            </w:tabs>
            <w:rPr>
              <w:rFonts w:cstheme="minorBidi"/>
              <w:noProof/>
              <w:kern w:val="2"/>
              <w:sz w:val="20"/>
            </w:rPr>
          </w:pPr>
          <w:hyperlink w:anchor="_Toc419381093" w:history="1">
            <w:r w:rsidR="002332B1" w:rsidRPr="005A18B7">
              <w:rPr>
                <w:rStyle w:val="a5"/>
                <w:noProof/>
                <w:sz w:val="21"/>
              </w:rPr>
              <w:t>8</w:t>
            </w:r>
            <w:r w:rsidR="002332B1" w:rsidRPr="005A18B7">
              <w:rPr>
                <w:rStyle w:val="a5"/>
                <w:rFonts w:hint="eastAsia"/>
                <w:noProof/>
                <w:sz w:val="21"/>
              </w:rPr>
              <w:t>、</w:t>
            </w:r>
            <w:r w:rsidR="002332B1" w:rsidRPr="005A18B7">
              <w:rPr>
                <w:rStyle w:val="a5"/>
                <w:noProof/>
                <w:sz w:val="21"/>
              </w:rPr>
              <w:t> </w:t>
            </w:r>
            <w:r w:rsidR="002332B1" w:rsidRPr="005A18B7">
              <w:rPr>
                <w:rStyle w:val="a5"/>
                <w:rFonts w:hint="eastAsia"/>
                <w:noProof/>
                <w:sz w:val="21"/>
              </w:rPr>
              <w:t>安全解决方案</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_Toc419381093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8</w:t>
            </w:r>
            <w:r w:rsidR="002332B1" w:rsidRPr="005A18B7">
              <w:rPr>
                <w:noProof/>
                <w:webHidden/>
                <w:sz w:val="21"/>
              </w:rPr>
              <w:fldChar w:fldCharType="end"/>
            </w:r>
          </w:hyperlink>
        </w:p>
        <w:p w:rsidR="002332B1" w:rsidRPr="005A18B7" w:rsidRDefault="005A18B7">
          <w:pPr>
            <w:pStyle w:val="20"/>
            <w:tabs>
              <w:tab w:val="right" w:leader="dot" w:pos="9105"/>
            </w:tabs>
            <w:rPr>
              <w:rFonts w:cstheme="minorBidi"/>
              <w:noProof/>
              <w:kern w:val="2"/>
              <w:sz w:val="20"/>
            </w:rPr>
          </w:pPr>
          <w:hyperlink w:anchor="_Toc419381094" w:history="1">
            <w:r w:rsidR="002332B1" w:rsidRPr="005A18B7">
              <w:rPr>
                <w:rStyle w:val="a5"/>
                <w:noProof/>
                <w:sz w:val="21"/>
              </w:rPr>
              <w:t>8.1 </w:t>
            </w:r>
            <w:r w:rsidR="002332B1" w:rsidRPr="005A18B7">
              <w:rPr>
                <w:rStyle w:val="a5"/>
                <w:rFonts w:hint="eastAsia"/>
                <w:noProof/>
                <w:sz w:val="21"/>
              </w:rPr>
              <w:t>安全技术体系</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_Toc419381094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8</w:t>
            </w:r>
            <w:r w:rsidR="002332B1" w:rsidRPr="005A18B7">
              <w:rPr>
                <w:noProof/>
                <w:webHidden/>
                <w:sz w:val="21"/>
              </w:rPr>
              <w:fldChar w:fldCharType="end"/>
            </w:r>
          </w:hyperlink>
        </w:p>
        <w:p w:rsidR="002332B1" w:rsidRPr="005A18B7" w:rsidRDefault="005A18B7">
          <w:pPr>
            <w:pStyle w:val="30"/>
            <w:tabs>
              <w:tab w:val="right" w:leader="dot" w:pos="9105"/>
            </w:tabs>
            <w:rPr>
              <w:rFonts w:cstheme="minorBidi"/>
              <w:noProof/>
              <w:kern w:val="2"/>
              <w:sz w:val="20"/>
            </w:rPr>
          </w:pPr>
          <w:hyperlink w:anchor="_Toc419381095" w:history="1">
            <w:r w:rsidR="002332B1" w:rsidRPr="005A18B7">
              <w:rPr>
                <w:rStyle w:val="a5"/>
                <w:noProof/>
                <w:sz w:val="21"/>
              </w:rPr>
              <w:t>8.1.1 </w:t>
            </w:r>
            <w:r w:rsidR="002332B1" w:rsidRPr="005A18B7">
              <w:rPr>
                <w:rStyle w:val="a5"/>
                <w:rFonts w:hint="eastAsia"/>
                <w:noProof/>
                <w:sz w:val="21"/>
              </w:rPr>
              <w:t>安全防护系统</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_Toc419381095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8</w:t>
            </w:r>
            <w:r w:rsidR="002332B1" w:rsidRPr="005A18B7">
              <w:rPr>
                <w:noProof/>
                <w:webHidden/>
                <w:sz w:val="21"/>
              </w:rPr>
              <w:fldChar w:fldCharType="end"/>
            </w:r>
          </w:hyperlink>
        </w:p>
        <w:p w:rsidR="002332B1" w:rsidRPr="005A18B7" w:rsidRDefault="005A18B7">
          <w:pPr>
            <w:pStyle w:val="20"/>
            <w:tabs>
              <w:tab w:val="right" w:leader="dot" w:pos="9105"/>
            </w:tabs>
            <w:rPr>
              <w:rFonts w:cstheme="minorBidi"/>
              <w:noProof/>
              <w:kern w:val="2"/>
              <w:sz w:val="20"/>
            </w:rPr>
          </w:pPr>
          <w:hyperlink w:anchor="_Toc419381096" w:history="1">
            <w:r w:rsidR="002332B1" w:rsidRPr="005A18B7">
              <w:rPr>
                <w:rStyle w:val="a5"/>
                <w:noProof/>
                <w:sz w:val="21"/>
              </w:rPr>
              <w:t>8.2 </w:t>
            </w:r>
            <w:r w:rsidR="002332B1" w:rsidRPr="005A18B7">
              <w:rPr>
                <w:rStyle w:val="a5"/>
                <w:rFonts w:hint="eastAsia"/>
                <w:noProof/>
                <w:sz w:val="21"/>
              </w:rPr>
              <w:t>安全管理体系</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_Toc419381096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8</w:t>
            </w:r>
            <w:r w:rsidR="002332B1" w:rsidRPr="005A18B7">
              <w:rPr>
                <w:noProof/>
                <w:webHidden/>
                <w:sz w:val="21"/>
              </w:rPr>
              <w:fldChar w:fldCharType="end"/>
            </w:r>
          </w:hyperlink>
        </w:p>
        <w:p w:rsidR="002332B1" w:rsidRPr="005A18B7" w:rsidRDefault="005A18B7">
          <w:pPr>
            <w:pStyle w:val="10"/>
            <w:tabs>
              <w:tab w:val="right" w:leader="dot" w:pos="9105"/>
            </w:tabs>
            <w:rPr>
              <w:rFonts w:cstheme="minorBidi"/>
              <w:noProof/>
              <w:kern w:val="2"/>
              <w:sz w:val="20"/>
            </w:rPr>
          </w:pPr>
          <w:hyperlink w:anchor="_Toc419381097" w:history="1">
            <w:r w:rsidR="002332B1" w:rsidRPr="005A18B7">
              <w:rPr>
                <w:rStyle w:val="a5"/>
                <w:noProof/>
                <w:sz w:val="21"/>
              </w:rPr>
              <w:t>9</w:t>
            </w:r>
            <w:r w:rsidR="002332B1" w:rsidRPr="005A18B7">
              <w:rPr>
                <w:rStyle w:val="a5"/>
                <w:rFonts w:hint="eastAsia"/>
                <w:noProof/>
                <w:sz w:val="21"/>
              </w:rPr>
              <w:t>、安全服务</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_Toc419381097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8</w:t>
            </w:r>
            <w:r w:rsidR="002332B1" w:rsidRPr="005A18B7">
              <w:rPr>
                <w:noProof/>
                <w:webHidden/>
                <w:sz w:val="21"/>
              </w:rPr>
              <w:fldChar w:fldCharType="end"/>
            </w:r>
          </w:hyperlink>
        </w:p>
        <w:p w:rsidR="002332B1" w:rsidRPr="005A18B7" w:rsidRDefault="005A18B7">
          <w:pPr>
            <w:pStyle w:val="20"/>
            <w:tabs>
              <w:tab w:val="right" w:leader="dot" w:pos="9105"/>
            </w:tabs>
            <w:rPr>
              <w:rFonts w:cstheme="minorBidi"/>
              <w:noProof/>
              <w:kern w:val="2"/>
              <w:sz w:val="20"/>
            </w:rPr>
          </w:pPr>
          <w:hyperlink w:anchor="_Toc419381098" w:history="1">
            <w:r w:rsidR="002332B1" w:rsidRPr="005A18B7">
              <w:rPr>
                <w:rStyle w:val="a5"/>
                <w:noProof/>
                <w:sz w:val="21"/>
              </w:rPr>
              <w:t>9.1 </w:t>
            </w:r>
            <w:r w:rsidR="002332B1" w:rsidRPr="005A18B7">
              <w:rPr>
                <w:rStyle w:val="a5"/>
                <w:rFonts w:hint="eastAsia"/>
                <w:noProof/>
                <w:sz w:val="21"/>
              </w:rPr>
              <w:t>风险评估服务</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_Toc419381098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9</w:t>
            </w:r>
            <w:r w:rsidR="002332B1" w:rsidRPr="005A18B7">
              <w:rPr>
                <w:noProof/>
                <w:webHidden/>
                <w:sz w:val="21"/>
              </w:rPr>
              <w:fldChar w:fldCharType="end"/>
            </w:r>
          </w:hyperlink>
        </w:p>
        <w:p w:rsidR="002332B1" w:rsidRPr="005A18B7" w:rsidRDefault="005A18B7">
          <w:pPr>
            <w:pStyle w:val="20"/>
            <w:tabs>
              <w:tab w:val="right" w:leader="dot" w:pos="9105"/>
            </w:tabs>
            <w:rPr>
              <w:rFonts w:cstheme="minorBidi"/>
              <w:noProof/>
              <w:kern w:val="2"/>
              <w:sz w:val="20"/>
            </w:rPr>
          </w:pPr>
          <w:hyperlink w:anchor="_Toc419381099" w:history="1">
            <w:r w:rsidR="002332B1" w:rsidRPr="005A18B7">
              <w:rPr>
                <w:rStyle w:val="a5"/>
                <w:noProof/>
                <w:sz w:val="21"/>
              </w:rPr>
              <w:t>9.2 </w:t>
            </w:r>
            <w:r w:rsidR="002332B1" w:rsidRPr="005A18B7">
              <w:rPr>
                <w:rStyle w:val="a5"/>
                <w:rFonts w:hint="eastAsia"/>
                <w:noProof/>
                <w:sz w:val="21"/>
              </w:rPr>
              <w:t>管理监控服务</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_Toc419381099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9</w:t>
            </w:r>
            <w:r w:rsidR="002332B1" w:rsidRPr="005A18B7">
              <w:rPr>
                <w:noProof/>
                <w:webHidden/>
                <w:sz w:val="21"/>
              </w:rPr>
              <w:fldChar w:fldCharType="end"/>
            </w:r>
          </w:hyperlink>
        </w:p>
        <w:p w:rsidR="002332B1" w:rsidRPr="005A18B7" w:rsidRDefault="005A18B7">
          <w:pPr>
            <w:pStyle w:val="20"/>
            <w:tabs>
              <w:tab w:val="right" w:leader="dot" w:pos="9105"/>
            </w:tabs>
            <w:rPr>
              <w:rFonts w:cstheme="minorBidi"/>
              <w:noProof/>
              <w:kern w:val="2"/>
              <w:sz w:val="20"/>
            </w:rPr>
          </w:pPr>
          <w:hyperlink w:anchor="_Toc419381100" w:history="1">
            <w:r w:rsidR="002332B1" w:rsidRPr="005A18B7">
              <w:rPr>
                <w:rStyle w:val="a5"/>
                <w:noProof/>
                <w:sz w:val="21"/>
              </w:rPr>
              <w:t>9.3 </w:t>
            </w:r>
            <w:r w:rsidR="002332B1" w:rsidRPr="005A18B7">
              <w:rPr>
                <w:rStyle w:val="a5"/>
                <w:rFonts w:hint="eastAsia"/>
                <w:noProof/>
                <w:sz w:val="21"/>
              </w:rPr>
              <w:t>管理咨询服务</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_Toc419381100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9</w:t>
            </w:r>
            <w:r w:rsidR="002332B1" w:rsidRPr="005A18B7">
              <w:rPr>
                <w:noProof/>
                <w:webHidden/>
                <w:sz w:val="21"/>
              </w:rPr>
              <w:fldChar w:fldCharType="end"/>
            </w:r>
          </w:hyperlink>
        </w:p>
        <w:p w:rsidR="002332B1" w:rsidRPr="005A18B7" w:rsidRDefault="005A18B7">
          <w:pPr>
            <w:pStyle w:val="20"/>
            <w:tabs>
              <w:tab w:val="right" w:leader="dot" w:pos="9105"/>
            </w:tabs>
            <w:rPr>
              <w:rFonts w:cstheme="minorBidi"/>
              <w:noProof/>
              <w:kern w:val="2"/>
              <w:sz w:val="20"/>
            </w:rPr>
          </w:pPr>
          <w:hyperlink w:anchor="_Toc419381101" w:history="1">
            <w:r w:rsidR="002332B1" w:rsidRPr="005A18B7">
              <w:rPr>
                <w:rStyle w:val="a5"/>
                <w:noProof/>
                <w:sz w:val="21"/>
              </w:rPr>
              <w:t>9.4 </w:t>
            </w:r>
            <w:r w:rsidR="002332B1" w:rsidRPr="005A18B7">
              <w:rPr>
                <w:rStyle w:val="a5"/>
                <w:rFonts w:hint="eastAsia"/>
                <w:noProof/>
                <w:sz w:val="21"/>
              </w:rPr>
              <w:t>安全培训服务</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_Toc419381101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9</w:t>
            </w:r>
            <w:r w:rsidR="002332B1" w:rsidRPr="005A18B7">
              <w:rPr>
                <w:noProof/>
                <w:webHidden/>
                <w:sz w:val="21"/>
              </w:rPr>
              <w:fldChar w:fldCharType="end"/>
            </w:r>
          </w:hyperlink>
        </w:p>
        <w:p w:rsidR="002332B1" w:rsidRPr="005A18B7" w:rsidRDefault="005A18B7">
          <w:pPr>
            <w:pStyle w:val="20"/>
            <w:tabs>
              <w:tab w:val="right" w:leader="dot" w:pos="9105"/>
            </w:tabs>
            <w:rPr>
              <w:rFonts w:cstheme="minorBidi"/>
              <w:noProof/>
              <w:kern w:val="2"/>
              <w:sz w:val="20"/>
            </w:rPr>
          </w:pPr>
          <w:hyperlink w:anchor="_Toc419381102" w:history="1">
            <w:r w:rsidR="002332B1" w:rsidRPr="005A18B7">
              <w:rPr>
                <w:rStyle w:val="a5"/>
                <w:noProof/>
                <w:sz w:val="21"/>
              </w:rPr>
              <w:t>9.5 </w:t>
            </w:r>
            <w:r w:rsidR="002332B1" w:rsidRPr="005A18B7">
              <w:rPr>
                <w:rStyle w:val="a5"/>
                <w:rFonts w:hint="eastAsia"/>
                <w:noProof/>
                <w:sz w:val="21"/>
              </w:rPr>
              <w:t>安全集成服务</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_Toc419381102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9</w:t>
            </w:r>
            <w:r w:rsidR="002332B1" w:rsidRPr="005A18B7">
              <w:rPr>
                <w:noProof/>
                <w:webHidden/>
                <w:sz w:val="21"/>
              </w:rPr>
              <w:fldChar w:fldCharType="end"/>
            </w:r>
          </w:hyperlink>
        </w:p>
        <w:p w:rsidR="002332B1" w:rsidRPr="005A18B7" w:rsidRDefault="005A18B7">
          <w:pPr>
            <w:pStyle w:val="10"/>
            <w:tabs>
              <w:tab w:val="right" w:leader="dot" w:pos="9105"/>
            </w:tabs>
            <w:rPr>
              <w:rFonts w:cstheme="minorBidi"/>
              <w:noProof/>
              <w:kern w:val="2"/>
              <w:sz w:val="20"/>
            </w:rPr>
          </w:pPr>
          <w:hyperlink w:anchor="_Toc419381103" w:history="1">
            <w:r w:rsidR="002332B1" w:rsidRPr="005A18B7">
              <w:rPr>
                <w:rStyle w:val="a5"/>
                <w:noProof/>
                <w:sz w:val="21"/>
              </w:rPr>
              <w:t>10</w:t>
            </w:r>
            <w:r w:rsidR="002332B1" w:rsidRPr="005A18B7">
              <w:rPr>
                <w:rStyle w:val="a5"/>
                <w:rFonts w:hint="eastAsia"/>
                <w:noProof/>
                <w:sz w:val="21"/>
              </w:rPr>
              <w:t>、</w:t>
            </w:r>
            <w:r w:rsidR="002332B1" w:rsidRPr="005A18B7">
              <w:rPr>
                <w:rStyle w:val="a5"/>
                <w:noProof/>
                <w:sz w:val="21"/>
              </w:rPr>
              <w:t> </w:t>
            </w:r>
            <w:r w:rsidR="002332B1" w:rsidRPr="005A18B7">
              <w:rPr>
                <w:rStyle w:val="a5"/>
                <w:rFonts w:hint="eastAsia"/>
                <w:noProof/>
                <w:sz w:val="21"/>
              </w:rPr>
              <w:t>方案总结</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_Toc419381103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10</w:t>
            </w:r>
            <w:r w:rsidR="002332B1" w:rsidRPr="005A18B7">
              <w:rPr>
                <w:noProof/>
                <w:webHidden/>
                <w:sz w:val="21"/>
              </w:rPr>
              <w:fldChar w:fldCharType="end"/>
            </w:r>
          </w:hyperlink>
        </w:p>
        <w:p w:rsidR="002332B1" w:rsidRPr="005A18B7" w:rsidRDefault="005A18B7">
          <w:pPr>
            <w:pStyle w:val="10"/>
            <w:tabs>
              <w:tab w:val="right" w:leader="dot" w:pos="9105"/>
            </w:tabs>
            <w:rPr>
              <w:rFonts w:cstheme="minorBidi"/>
              <w:noProof/>
              <w:kern w:val="2"/>
              <w:sz w:val="20"/>
            </w:rPr>
          </w:pPr>
          <w:hyperlink w:anchor="_Toc419381104" w:history="1">
            <w:r w:rsidR="002332B1" w:rsidRPr="005A18B7">
              <w:rPr>
                <w:rStyle w:val="a5"/>
                <w:noProof/>
                <w:sz w:val="21"/>
              </w:rPr>
              <w:t>11</w:t>
            </w:r>
            <w:r w:rsidR="002332B1" w:rsidRPr="005A18B7">
              <w:rPr>
                <w:rStyle w:val="a5"/>
                <w:rFonts w:hint="eastAsia"/>
                <w:noProof/>
                <w:sz w:val="21"/>
              </w:rPr>
              <w:t>、产品选型</w:t>
            </w:r>
            <w:r w:rsidR="002332B1" w:rsidRPr="005A18B7">
              <w:rPr>
                <w:noProof/>
                <w:webHidden/>
                <w:sz w:val="21"/>
              </w:rPr>
              <w:tab/>
            </w:r>
            <w:r w:rsidR="002332B1" w:rsidRPr="005A18B7">
              <w:rPr>
                <w:noProof/>
                <w:webHidden/>
                <w:sz w:val="21"/>
              </w:rPr>
              <w:fldChar w:fldCharType="begin"/>
            </w:r>
            <w:r w:rsidR="002332B1" w:rsidRPr="005A18B7">
              <w:rPr>
                <w:noProof/>
                <w:webHidden/>
                <w:sz w:val="21"/>
              </w:rPr>
              <w:instrText xml:space="preserve"> PAGEREF _Toc419381104 \h </w:instrText>
            </w:r>
            <w:r w:rsidR="002332B1" w:rsidRPr="005A18B7">
              <w:rPr>
                <w:noProof/>
                <w:webHidden/>
                <w:sz w:val="21"/>
              </w:rPr>
            </w:r>
            <w:r w:rsidR="002332B1" w:rsidRPr="005A18B7">
              <w:rPr>
                <w:noProof/>
                <w:webHidden/>
                <w:sz w:val="21"/>
              </w:rPr>
              <w:fldChar w:fldCharType="separate"/>
            </w:r>
            <w:r w:rsidR="002332B1" w:rsidRPr="005A18B7">
              <w:rPr>
                <w:noProof/>
                <w:webHidden/>
                <w:sz w:val="21"/>
              </w:rPr>
              <w:t>11</w:t>
            </w:r>
            <w:r w:rsidR="002332B1" w:rsidRPr="005A18B7">
              <w:rPr>
                <w:noProof/>
                <w:webHidden/>
                <w:sz w:val="21"/>
              </w:rPr>
              <w:fldChar w:fldCharType="end"/>
            </w:r>
          </w:hyperlink>
        </w:p>
        <w:p w:rsidR="00333220" w:rsidRDefault="00333220" w:rsidP="00F96D3B">
          <w:pPr>
            <w:pStyle w:val="10"/>
            <w:tabs>
              <w:tab w:val="right" w:leader="dot" w:pos="9105"/>
            </w:tabs>
          </w:pPr>
          <w:r w:rsidRPr="005A18B7">
            <w:rPr>
              <w:b/>
              <w:bCs/>
              <w:sz w:val="18"/>
              <w:lang w:val="zh-CN"/>
            </w:rPr>
            <w:fldChar w:fldCharType="end"/>
          </w:r>
        </w:p>
      </w:sdtContent>
    </w:sdt>
    <w:p w:rsidR="00FE6031" w:rsidRPr="002332B1" w:rsidRDefault="002332B1" w:rsidP="00F65218">
      <w:pPr>
        <w:pStyle w:val="1"/>
        <w:spacing w:before="100" w:beforeAutospacing="1" w:after="100" w:afterAutospacing="1" w:line="240" w:lineRule="auto"/>
        <w:contextualSpacing/>
        <w:mirrorIndents/>
        <w:rPr>
          <w:sz w:val="32"/>
        </w:rPr>
      </w:pPr>
      <w:bookmarkStart w:id="0" w:name="_Toc419381078"/>
      <w:r w:rsidRPr="002332B1">
        <w:rPr>
          <w:sz w:val="32"/>
        </w:rPr>
        <w:lastRenderedPageBreak/>
        <w:t>三级等保安</w:t>
      </w:r>
      <w:proofErr w:type="gramStart"/>
      <w:r w:rsidRPr="002332B1">
        <w:rPr>
          <w:sz w:val="32"/>
        </w:rPr>
        <w:t>全</w:t>
      </w:r>
      <w:r w:rsidR="00FE6031" w:rsidRPr="002332B1">
        <w:rPr>
          <w:sz w:val="32"/>
        </w:rPr>
        <w:t>设计</w:t>
      </w:r>
      <w:proofErr w:type="gramEnd"/>
      <w:r w:rsidR="00FE6031" w:rsidRPr="002332B1">
        <w:rPr>
          <w:sz w:val="32"/>
        </w:rPr>
        <w:t>思路</w:t>
      </w:r>
      <w:bookmarkEnd w:id="0"/>
    </w:p>
    <w:p w:rsidR="00FE6031" w:rsidRPr="00FE6031" w:rsidRDefault="00FE6031" w:rsidP="00F65218">
      <w:pPr>
        <w:pStyle w:val="1"/>
        <w:spacing w:before="100" w:beforeAutospacing="1" w:after="100" w:afterAutospacing="1" w:line="240" w:lineRule="auto"/>
        <w:contextualSpacing/>
        <w:mirrorIndents/>
        <w:rPr>
          <w:sz w:val="24"/>
        </w:rPr>
      </w:pPr>
      <w:bookmarkStart w:id="1" w:name="_Toc419381079"/>
      <w:r w:rsidRPr="00FE6031">
        <w:rPr>
          <w:sz w:val="24"/>
        </w:rPr>
        <w:t>1</w:t>
      </w:r>
      <w:r>
        <w:rPr>
          <w:rFonts w:hint="eastAsia"/>
          <w:sz w:val="24"/>
        </w:rPr>
        <w:t>、</w:t>
      </w:r>
      <w:r w:rsidRPr="00FE6031">
        <w:rPr>
          <w:sz w:val="24"/>
        </w:rPr>
        <w:t> </w:t>
      </w:r>
      <w:r w:rsidRPr="00FE6031">
        <w:rPr>
          <w:sz w:val="24"/>
        </w:rPr>
        <w:t>保护对象框架</w:t>
      </w:r>
      <w:bookmarkEnd w:id="1"/>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FE6031">
        <w:rPr>
          <w:rFonts w:ascii="Arial" w:eastAsia="宋体" w:hAnsi="Arial" w:cs="Arial"/>
          <w:color w:val="506D89"/>
          <w:kern w:val="0"/>
          <w:sz w:val="18"/>
          <w:szCs w:val="18"/>
        </w:rPr>
        <w:t> </w:t>
      </w:r>
      <w:r>
        <w:rPr>
          <w:rFonts w:ascii="Arial" w:eastAsia="宋体" w:hAnsi="Arial" w:cs="Arial"/>
          <w:color w:val="506D89"/>
          <w:kern w:val="0"/>
          <w:sz w:val="18"/>
          <w:szCs w:val="18"/>
        </w:rPr>
        <w:t xml:space="preserve">    </w:t>
      </w:r>
      <w:r w:rsidRPr="005A18B7">
        <w:rPr>
          <w:rFonts w:ascii="Arial" w:eastAsia="宋体" w:hAnsi="Arial" w:cs="Arial"/>
          <w:color w:val="506D89"/>
          <w:kern w:val="0"/>
          <w:sz w:val="20"/>
          <w:szCs w:val="18"/>
        </w:rPr>
        <w:t xml:space="preserve"> </w:t>
      </w:r>
      <w:r w:rsidRPr="005A18B7">
        <w:rPr>
          <w:rFonts w:ascii="Arial" w:eastAsia="宋体" w:hAnsi="Arial" w:cs="Arial"/>
          <w:color w:val="506D89"/>
          <w:kern w:val="0"/>
          <w:sz w:val="20"/>
          <w:szCs w:val="18"/>
        </w:rPr>
        <w:t>保护对象是对信息系统从安全角度抽象后的描述方法，是信息系统内具有相似安全保护需求的一组信息资产的组合。</w:t>
      </w:r>
      <w:r w:rsidRPr="005A18B7">
        <w:rPr>
          <w:rFonts w:ascii="Arial" w:eastAsia="宋体" w:hAnsi="Arial" w:cs="Arial"/>
          <w:color w:val="506D89"/>
          <w:kern w:val="0"/>
          <w:sz w:val="20"/>
          <w:szCs w:val="18"/>
        </w:rPr>
        <w:t> </w:t>
      </w:r>
    </w:p>
    <w:p w:rsidR="00FE6031" w:rsidRPr="005A18B7" w:rsidRDefault="00FE6031" w:rsidP="00F65218">
      <w:pPr>
        <w:widowControl/>
        <w:spacing w:before="100" w:beforeAutospacing="1" w:after="100" w:afterAutospacing="1"/>
        <w:ind w:firstLineChars="200" w:firstLine="400"/>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依据信息系统的功能特性、安全价值以及面临威胁的相似性，信息系统保护对象可分为计算区域、区域边界、网络基础设施、安全措施四类。具体内容略。</w:t>
      </w:r>
      <w:r w:rsidRPr="005A18B7">
        <w:rPr>
          <w:rFonts w:ascii="Arial" w:eastAsia="宋体" w:hAnsi="Arial" w:cs="Arial"/>
          <w:color w:val="506D89"/>
          <w:kern w:val="0"/>
          <w:sz w:val="20"/>
          <w:szCs w:val="18"/>
        </w:rPr>
        <w:t> </w:t>
      </w:r>
    </w:p>
    <w:p w:rsidR="00FE6031" w:rsidRPr="005A18B7" w:rsidRDefault="00FE6031" w:rsidP="00F65218">
      <w:pPr>
        <w:widowControl/>
        <w:spacing w:before="100" w:beforeAutospacing="1" w:after="100" w:afterAutospacing="1"/>
        <w:ind w:firstLineChars="200" w:firstLine="400"/>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建立了各层的保护对象之后，应按照保护对象所属信息系统或子系统的安全等级，对每一个保护对象明确保护要求、部署适用的保护措施。</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保护对象框架的示意图如下：</w:t>
      </w:r>
    </w:p>
    <w:p w:rsidR="00FE6031" w:rsidRPr="00FE6031" w:rsidRDefault="00FE6031" w:rsidP="00F65218">
      <w:pPr>
        <w:widowControl/>
        <w:spacing w:before="100" w:beforeAutospacing="1" w:after="100" w:afterAutospacing="1"/>
        <w:contextualSpacing/>
        <w:mirrorIndents/>
        <w:jc w:val="center"/>
        <w:rPr>
          <w:rFonts w:ascii="Arial" w:eastAsia="宋体" w:hAnsi="Arial" w:cs="Arial"/>
          <w:color w:val="506D89"/>
          <w:kern w:val="0"/>
          <w:sz w:val="18"/>
          <w:szCs w:val="18"/>
        </w:rPr>
      </w:pPr>
      <w:r w:rsidRPr="00FE6031">
        <w:rPr>
          <w:rFonts w:ascii="Arial" w:eastAsia="宋体" w:hAnsi="Arial" w:cs="Arial" w:hint="eastAsia"/>
          <w:noProof/>
          <w:color w:val="506D89"/>
          <w:kern w:val="0"/>
          <w:sz w:val="18"/>
          <w:szCs w:val="18"/>
        </w:rPr>
        <w:drawing>
          <wp:inline distT="0" distB="0" distL="0" distR="0">
            <wp:extent cx="4762500" cy="3552825"/>
            <wp:effectExtent l="0" t="0" r="0" b="9525"/>
            <wp:docPr id="6" name="图片 6" descr="http://www.venustech.com.cn/UserFiles/等级保护(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enustech.com.cn/UserFiles/等级保护(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552825"/>
                    </a:xfrm>
                    <a:prstGeom prst="rect">
                      <a:avLst/>
                    </a:prstGeom>
                    <a:noFill/>
                    <a:ln>
                      <a:noFill/>
                    </a:ln>
                  </pic:spPr>
                </pic:pic>
              </a:graphicData>
            </a:graphic>
          </wp:inline>
        </w:drawing>
      </w:r>
    </w:p>
    <w:p w:rsidR="00FE6031" w:rsidRPr="00FE6031" w:rsidRDefault="00FE6031" w:rsidP="00F65218">
      <w:pPr>
        <w:widowControl/>
        <w:spacing w:before="100" w:beforeAutospacing="1" w:after="100" w:afterAutospacing="1"/>
        <w:contextualSpacing/>
        <w:mirrorIndents/>
        <w:jc w:val="center"/>
        <w:rPr>
          <w:rFonts w:ascii="Arial" w:eastAsia="宋体" w:hAnsi="Arial" w:cs="Arial"/>
          <w:color w:val="506D89"/>
          <w:kern w:val="0"/>
          <w:sz w:val="18"/>
          <w:szCs w:val="18"/>
        </w:rPr>
      </w:pPr>
      <w:r w:rsidRPr="00FE6031">
        <w:rPr>
          <w:rFonts w:ascii="Arial" w:eastAsia="宋体" w:hAnsi="Arial" w:cs="Arial"/>
          <w:color w:val="506D89"/>
          <w:kern w:val="0"/>
          <w:sz w:val="18"/>
          <w:szCs w:val="18"/>
        </w:rPr>
        <w:t> </w:t>
      </w:r>
      <w:r w:rsidRPr="00FE6031">
        <w:rPr>
          <w:rFonts w:ascii="Arial" w:eastAsia="宋体" w:hAnsi="Arial" w:cs="Arial"/>
          <w:color w:val="506D89"/>
          <w:kern w:val="0"/>
          <w:sz w:val="18"/>
          <w:szCs w:val="18"/>
        </w:rPr>
        <w:br/>
      </w:r>
      <w:r w:rsidRPr="00FE6031">
        <w:rPr>
          <w:rFonts w:ascii="Arial" w:eastAsia="宋体" w:hAnsi="Arial" w:cs="Arial"/>
          <w:color w:val="506D89"/>
          <w:kern w:val="0"/>
          <w:sz w:val="18"/>
          <w:szCs w:val="18"/>
        </w:rPr>
        <w:t>图</w:t>
      </w:r>
      <w:r w:rsidRPr="00FE6031">
        <w:rPr>
          <w:rFonts w:ascii="Arial" w:eastAsia="宋体" w:hAnsi="Arial" w:cs="Arial"/>
          <w:color w:val="506D89"/>
          <w:kern w:val="0"/>
          <w:sz w:val="18"/>
          <w:szCs w:val="18"/>
        </w:rPr>
        <w:t>1. </w:t>
      </w:r>
      <w:r w:rsidRPr="00FE6031">
        <w:rPr>
          <w:rFonts w:ascii="Arial" w:eastAsia="宋体" w:hAnsi="Arial" w:cs="Arial"/>
          <w:color w:val="506D89"/>
          <w:kern w:val="0"/>
          <w:sz w:val="18"/>
          <w:szCs w:val="18"/>
        </w:rPr>
        <w:t>保护对象框架的示意图</w:t>
      </w:r>
    </w:p>
    <w:p w:rsidR="00FE6031" w:rsidRDefault="00FE6031" w:rsidP="00F65218">
      <w:pPr>
        <w:pStyle w:val="1"/>
        <w:spacing w:before="100" w:beforeAutospacing="1" w:after="100" w:afterAutospacing="1" w:line="240" w:lineRule="auto"/>
        <w:contextualSpacing/>
        <w:mirrorIndents/>
        <w:rPr>
          <w:sz w:val="24"/>
        </w:rPr>
      </w:pPr>
      <w:bookmarkStart w:id="2" w:name="_Toc419381080"/>
      <w:r>
        <w:rPr>
          <w:sz w:val="24"/>
        </w:rPr>
        <w:t>2</w:t>
      </w:r>
      <w:r>
        <w:rPr>
          <w:rFonts w:hint="eastAsia"/>
          <w:sz w:val="24"/>
        </w:rPr>
        <w:t>、</w:t>
      </w:r>
      <w:r w:rsidRPr="00FE6031">
        <w:rPr>
          <w:sz w:val="24"/>
        </w:rPr>
        <w:t> </w:t>
      </w:r>
      <w:r w:rsidRPr="00FE6031">
        <w:rPr>
          <w:sz w:val="24"/>
        </w:rPr>
        <w:t>整体保障框架</w:t>
      </w:r>
      <w:bookmarkEnd w:id="2"/>
    </w:p>
    <w:p w:rsidR="00FE6031" w:rsidRPr="005A18B7" w:rsidRDefault="00FE6031" w:rsidP="0067449A">
      <w:pPr>
        <w:widowControl/>
        <w:suppressLineNumbers/>
        <w:spacing w:before="100" w:beforeAutospacing="1" w:after="100" w:afterAutospacing="1"/>
        <w:ind w:firstLineChars="200" w:firstLine="400"/>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就安全保障技术而言，在体系框架层次进行有效的组织，理清保护范围、保护等级和安全措施的关系，建立合理的整体框架结构，是对制定具体等级保护方案的重要指导。</w:t>
      </w:r>
      <w:r w:rsidRPr="005A18B7">
        <w:rPr>
          <w:rFonts w:ascii="Arial" w:eastAsia="宋体" w:hAnsi="Arial" w:cs="Arial"/>
          <w:color w:val="506D89"/>
          <w:kern w:val="0"/>
          <w:sz w:val="20"/>
          <w:szCs w:val="18"/>
        </w:rPr>
        <w:br/>
      </w:r>
      <w:r w:rsidR="00F96D3B" w:rsidRPr="005A18B7">
        <w:rPr>
          <w:rFonts w:ascii="Arial" w:eastAsia="宋体" w:hAnsi="Arial" w:cs="Arial" w:hint="eastAsia"/>
          <w:color w:val="506D89"/>
          <w:kern w:val="0"/>
          <w:sz w:val="20"/>
          <w:szCs w:val="18"/>
        </w:rPr>
        <w:t xml:space="preserve">    </w:t>
      </w:r>
      <w:r w:rsidRPr="005A18B7">
        <w:rPr>
          <w:rFonts w:ascii="Arial" w:eastAsia="宋体" w:hAnsi="Arial" w:cs="Arial"/>
          <w:color w:val="506D89"/>
          <w:kern w:val="0"/>
          <w:sz w:val="20"/>
          <w:szCs w:val="18"/>
        </w:rPr>
        <w:t>根据中办发</w:t>
      </w:r>
      <w:r w:rsidRPr="005A18B7">
        <w:rPr>
          <w:rFonts w:ascii="Arial" w:eastAsia="宋体" w:hAnsi="Arial" w:cs="Arial"/>
          <w:color w:val="506D89"/>
          <w:kern w:val="0"/>
          <w:sz w:val="20"/>
          <w:szCs w:val="18"/>
        </w:rPr>
        <w:t>[2003]27</w:t>
      </w:r>
      <w:r w:rsidRPr="005A18B7">
        <w:rPr>
          <w:rFonts w:ascii="Arial" w:eastAsia="宋体" w:hAnsi="Arial" w:cs="Arial"/>
          <w:color w:val="506D89"/>
          <w:kern w:val="0"/>
          <w:sz w:val="20"/>
          <w:szCs w:val="18"/>
        </w:rPr>
        <w:t>号文件，</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坚持积极防御、综合防范的方针，全面提高提高信息安全防护能力</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是国家信息保障工作的总体要求之一。</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积极防御、综合防范</w:t>
      </w:r>
      <w:r w:rsidRPr="005A18B7">
        <w:rPr>
          <w:rFonts w:ascii="Arial" w:eastAsia="宋体" w:hAnsi="Arial" w:cs="Arial"/>
          <w:color w:val="506D89"/>
          <w:kern w:val="0"/>
          <w:sz w:val="20"/>
          <w:szCs w:val="18"/>
        </w:rPr>
        <w:t xml:space="preserve">” </w:t>
      </w:r>
      <w:r w:rsidRPr="005A18B7">
        <w:rPr>
          <w:rFonts w:ascii="Arial" w:eastAsia="宋体" w:hAnsi="Arial" w:cs="Arial"/>
          <w:color w:val="506D89"/>
          <w:kern w:val="0"/>
          <w:sz w:val="20"/>
          <w:szCs w:val="18"/>
        </w:rPr>
        <w:t>是指导等级保护整体保障的战略方针。</w:t>
      </w:r>
    </w:p>
    <w:p w:rsidR="00FE6031" w:rsidRPr="005A18B7" w:rsidRDefault="00FE6031" w:rsidP="00F65218">
      <w:pPr>
        <w:widowControl/>
        <w:spacing w:before="100" w:beforeAutospacing="1" w:after="100" w:afterAutospacing="1"/>
        <w:ind w:firstLineChars="200" w:firstLine="400"/>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信息安全保障涉及技术和管理两个相互紧密关联的要素。信息安全不仅仅取决于信息安全技术，技术只是一个基础，安全管理是使安全技术有效发挥作用，从而达到安全保障目标的重要保证。</w:t>
      </w:r>
    </w:p>
    <w:p w:rsidR="00FE6031" w:rsidRPr="005A18B7" w:rsidRDefault="00FE6031" w:rsidP="00F65218">
      <w:pPr>
        <w:widowControl/>
        <w:spacing w:before="100" w:beforeAutospacing="1" w:after="100" w:afterAutospacing="1"/>
        <w:ind w:firstLineChars="200" w:firstLine="400"/>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安全保障不是单个环节、单一层面上问题的解决，必须是全方位地、多层次地从技术、管理等方面进行全面的安全设计和建设，积极防御、综合防范</w:t>
      </w:r>
      <w:proofErr w:type="gramStart"/>
      <w:r w:rsidRPr="005A18B7">
        <w:rPr>
          <w:rFonts w:ascii="Arial" w:eastAsia="宋体" w:hAnsi="Arial" w:cs="Arial"/>
          <w:color w:val="506D89"/>
          <w:kern w:val="0"/>
          <w:sz w:val="20"/>
          <w:szCs w:val="18"/>
        </w:rPr>
        <w:t>”</w:t>
      </w:r>
      <w:proofErr w:type="gramEnd"/>
      <w:r w:rsidRPr="005A18B7">
        <w:rPr>
          <w:rFonts w:ascii="Arial" w:eastAsia="宋体" w:hAnsi="Arial" w:cs="Arial"/>
          <w:color w:val="506D89"/>
          <w:kern w:val="0"/>
          <w:sz w:val="20"/>
          <w:szCs w:val="18"/>
        </w:rPr>
        <w:t>战略要求信息系统整体保障综合采用覆盖安</w:t>
      </w:r>
      <w:r w:rsidRPr="005A18B7">
        <w:rPr>
          <w:rFonts w:ascii="Arial" w:eastAsia="宋体" w:hAnsi="Arial" w:cs="Arial"/>
          <w:color w:val="506D89"/>
          <w:kern w:val="0"/>
          <w:sz w:val="20"/>
          <w:szCs w:val="18"/>
        </w:rPr>
        <w:lastRenderedPageBreak/>
        <w:t>全保障各个环节的防护、检测、响应和恢复等多种安全措施和手段，对系统进行动态的、综合的保护，在攻击者成功地破坏了某个保护措施的情况下，其它保护措施仍然能够有效地对系统进行保护，以抵御不断出现的安全威胁与风险，保证系统长期稳定可靠的运行。</w:t>
      </w:r>
    </w:p>
    <w:p w:rsidR="00FE6031" w:rsidRPr="005A18B7" w:rsidRDefault="00FE6031" w:rsidP="00F65218">
      <w:pPr>
        <w:widowControl/>
        <w:spacing w:before="100" w:beforeAutospacing="1" w:after="100" w:afterAutospacing="1"/>
        <w:ind w:firstLineChars="200" w:firstLine="400"/>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整体保障框架的建设应在国家和地方、行业相关的安全政策、法规、标准、要求的指导下，制订可具体操作的安全策略，并在充分利用信息安全基础设施的基础上，构建信息系统的安全技术体系、安全管理体系，形成集防护、检测、响应、恢复于一体的安全保障体系，从而实现物理安全、网络安全、系统安全、数据安全、应用安全和管理安全，以满足信息系统全方位的安全保护需求。同时，由于安全的动态性，还需要建立安全风险评估机制，在安全风险评估的基础上，调整和完善安全策略，改进安全措施，以适应新的安全需求，满足安全等级保护的要求，保证长期、稳定、可靠运行。</w:t>
      </w:r>
      <w:r w:rsidRPr="005A18B7">
        <w:rPr>
          <w:rFonts w:ascii="Arial" w:eastAsia="宋体" w:hAnsi="Arial" w:cs="Arial"/>
          <w:color w:val="506D89"/>
          <w:kern w:val="0"/>
          <w:sz w:val="20"/>
          <w:szCs w:val="18"/>
        </w:rPr>
        <w:br/>
      </w:r>
      <w:r w:rsidRPr="005A18B7">
        <w:rPr>
          <w:rFonts w:ascii="Arial" w:eastAsia="宋体" w:hAnsi="Arial" w:cs="Arial"/>
          <w:color w:val="506D89"/>
          <w:kern w:val="0"/>
          <w:sz w:val="20"/>
          <w:szCs w:val="18"/>
        </w:rPr>
        <w:t>整体保障框架的示意图如下：</w:t>
      </w:r>
    </w:p>
    <w:p w:rsidR="00FE6031" w:rsidRPr="00FE6031" w:rsidRDefault="00FE6031" w:rsidP="00F65218">
      <w:pPr>
        <w:widowControl/>
        <w:spacing w:before="100" w:beforeAutospacing="1" w:after="100" w:afterAutospacing="1"/>
        <w:contextualSpacing/>
        <w:mirrorIndents/>
        <w:jc w:val="left"/>
        <w:rPr>
          <w:rFonts w:ascii="Arial" w:eastAsia="宋体" w:hAnsi="Arial" w:cs="Arial"/>
          <w:color w:val="506D89"/>
          <w:kern w:val="0"/>
          <w:sz w:val="18"/>
          <w:szCs w:val="18"/>
        </w:rPr>
      </w:pPr>
      <w:r w:rsidRPr="00FE6031">
        <w:rPr>
          <w:rFonts w:ascii="Arial" w:eastAsia="宋体" w:hAnsi="Arial" w:cs="Arial"/>
          <w:color w:val="506D89"/>
          <w:kern w:val="0"/>
          <w:sz w:val="18"/>
          <w:szCs w:val="18"/>
        </w:rPr>
        <w:t> </w:t>
      </w:r>
    </w:p>
    <w:p w:rsidR="00FE6031" w:rsidRPr="00FE6031" w:rsidRDefault="00FE6031" w:rsidP="0067449A">
      <w:pPr>
        <w:widowControl/>
        <w:spacing w:before="100" w:beforeAutospacing="1" w:after="100" w:afterAutospacing="1"/>
        <w:contextualSpacing/>
        <w:mirrorIndents/>
        <w:jc w:val="center"/>
        <w:rPr>
          <w:rFonts w:ascii="Arial" w:eastAsia="宋体" w:hAnsi="Arial" w:cs="Arial" w:hint="eastAsia"/>
          <w:color w:val="506D89"/>
          <w:kern w:val="0"/>
          <w:sz w:val="18"/>
          <w:szCs w:val="18"/>
        </w:rPr>
      </w:pPr>
      <w:r w:rsidRPr="00FE6031">
        <w:rPr>
          <w:rFonts w:ascii="Arial" w:eastAsia="宋体" w:hAnsi="Arial" w:cs="Arial" w:hint="eastAsia"/>
          <w:noProof/>
          <w:color w:val="506D89"/>
          <w:kern w:val="0"/>
          <w:sz w:val="18"/>
          <w:szCs w:val="18"/>
        </w:rPr>
        <w:drawing>
          <wp:inline distT="0" distB="0" distL="0" distR="0">
            <wp:extent cx="4333875" cy="3829050"/>
            <wp:effectExtent l="0" t="0" r="9525" b="0"/>
            <wp:docPr id="5" name="图片 5" descr="http://www.venustech.com.cn/UserFiles/整体保障框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enustech.com.cn/UserFiles/整体保障框架.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75" cy="3829050"/>
                    </a:xfrm>
                    <a:prstGeom prst="rect">
                      <a:avLst/>
                    </a:prstGeom>
                    <a:noFill/>
                    <a:ln>
                      <a:noFill/>
                    </a:ln>
                  </pic:spPr>
                </pic:pic>
              </a:graphicData>
            </a:graphic>
          </wp:inline>
        </w:drawing>
      </w:r>
      <w:r w:rsidRPr="00FE6031">
        <w:rPr>
          <w:rFonts w:ascii="Arial" w:eastAsia="宋体" w:hAnsi="Arial" w:cs="Arial"/>
          <w:color w:val="506D89"/>
          <w:kern w:val="0"/>
          <w:sz w:val="18"/>
          <w:szCs w:val="18"/>
        </w:rPr>
        <w:br/>
        <w:t> </w:t>
      </w:r>
      <w:r w:rsidRPr="00FE6031">
        <w:rPr>
          <w:rFonts w:ascii="Arial" w:eastAsia="宋体" w:hAnsi="Arial" w:cs="Arial"/>
          <w:color w:val="506D89"/>
          <w:kern w:val="0"/>
          <w:sz w:val="18"/>
          <w:szCs w:val="18"/>
        </w:rPr>
        <w:br/>
      </w:r>
      <w:r w:rsidRPr="00FE6031">
        <w:rPr>
          <w:rFonts w:ascii="Arial" w:eastAsia="宋体" w:hAnsi="Arial" w:cs="Arial"/>
          <w:color w:val="506D89"/>
          <w:kern w:val="0"/>
          <w:sz w:val="18"/>
          <w:szCs w:val="18"/>
        </w:rPr>
        <w:t>图</w:t>
      </w:r>
      <w:r w:rsidRPr="00FE6031">
        <w:rPr>
          <w:rFonts w:ascii="Arial" w:eastAsia="宋体" w:hAnsi="Arial" w:cs="Arial"/>
          <w:color w:val="506D89"/>
          <w:kern w:val="0"/>
          <w:sz w:val="18"/>
          <w:szCs w:val="18"/>
        </w:rPr>
        <w:t>2. </w:t>
      </w:r>
      <w:r w:rsidRPr="00FE6031">
        <w:rPr>
          <w:rFonts w:ascii="Arial" w:eastAsia="宋体" w:hAnsi="Arial" w:cs="Arial"/>
          <w:color w:val="506D89"/>
          <w:kern w:val="0"/>
          <w:sz w:val="18"/>
          <w:szCs w:val="18"/>
        </w:rPr>
        <w:t>整体保障框架的示意图</w:t>
      </w:r>
    </w:p>
    <w:p w:rsidR="00FE6031" w:rsidRPr="00FE6031" w:rsidRDefault="00FE6031" w:rsidP="00F65218">
      <w:pPr>
        <w:pStyle w:val="1"/>
        <w:spacing w:before="100" w:beforeAutospacing="1" w:after="100" w:afterAutospacing="1" w:line="240" w:lineRule="auto"/>
        <w:contextualSpacing/>
        <w:mirrorIndents/>
        <w:rPr>
          <w:sz w:val="24"/>
        </w:rPr>
      </w:pPr>
      <w:bookmarkStart w:id="3" w:name="_Toc419381081"/>
      <w:r w:rsidRPr="00FE6031">
        <w:rPr>
          <w:sz w:val="24"/>
        </w:rPr>
        <w:t>3 </w:t>
      </w:r>
      <w:r w:rsidRPr="00FE6031">
        <w:rPr>
          <w:rFonts w:hint="eastAsia"/>
          <w:sz w:val="24"/>
        </w:rPr>
        <w:t>、</w:t>
      </w:r>
      <w:r w:rsidRPr="00FE6031">
        <w:rPr>
          <w:sz w:val="24"/>
        </w:rPr>
        <w:t>安全措施框架</w:t>
      </w:r>
      <w:bookmarkEnd w:id="3"/>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FE6031">
        <w:rPr>
          <w:rFonts w:ascii="Arial" w:eastAsia="宋体" w:hAnsi="Arial" w:cs="Arial"/>
          <w:color w:val="506D89"/>
          <w:kern w:val="0"/>
          <w:sz w:val="18"/>
          <w:szCs w:val="18"/>
        </w:rPr>
        <w:t> </w:t>
      </w:r>
      <w:r>
        <w:rPr>
          <w:rFonts w:ascii="Arial" w:eastAsia="宋体" w:hAnsi="Arial" w:cs="Arial"/>
          <w:color w:val="506D89"/>
          <w:kern w:val="0"/>
          <w:sz w:val="18"/>
          <w:szCs w:val="18"/>
        </w:rPr>
        <w:t xml:space="preserve">   </w:t>
      </w:r>
      <w:r w:rsidRPr="005A18B7">
        <w:rPr>
          <w:rFonts w:ascii="Arial" w:eastAsia="宋体" w:hAnsi="Arial" w:cs="Arial"/>
          <w:color w:val="506D89"/>
          <w:kern w:val="0"/>
          <w:sz w:val="20"/>
          <w:szCs w:val="18"/>
        </w:rPr>
        <w:t xml:space="preserve"> </w:t>
      </w:r>
      <w:r w:rsidRPr="005A18B7">
        <w:rPr>
          <w:rFonts w:ascii="Arial" w:eastAsia="宋体" w:hAnsi="Arial" w:cs="Arial"/>
          <w:color w:val="506D89"/>
          <w:kern w:val="0"/>
          <w:sz w:val="20"/>
          <w:szCs w:val="18"/>
        </w:rPr>
        <w:t>安全措施框架是按照结构化原理描述的安全措施的组合。本方案的安全措施框架是依据</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积极防御、综合防范</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的方针，以及</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管理与技术并重</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的原则进行设计的。</w:t>
      </w:r>
    </w:p>
    <w:p w:rsidR="00FE6031" w:rsidRPr="005A18B7" w:rsidRDefault="00FE6031" w:rsidP="00F65218">
      <w:pPr>
        <w:widowControl/>
        <w:spacing w:before="100" w:beforeAutospacing="1" w:after="100" w:afterAutospacing="1"/>
        <w:ind w:firstLineChars="200" w:firstLine="400"/>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安全措施框架包括安全技术措施、安全管理措施两大部分。安全技术措施包括安全防护系统（物理防护、边界防护、监控检测、安全审计和应急恢复等子系统）和安全支撑系统（安全运营平台、网络管理系统和网络信任系统）。</w:t>
      </w:r>
    </w:p>
    <w:p w:rsidR="00FE6031" w:rsidRPr="005A18B7" w:rsidRDefault="00FE6031" w:rsidP="00F65218">
      <w:pPr>
        <w:widowControl/>
        <w:spacing w:before="100" w:beforeAutospacing="1" w:after="100" w:afterAutospacing="1"/>
        <w:ind w:firstLineChars="200" w:firstLine="400"/>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安全技术措施、安全管理措施各部分之间的关系是人（安全机构和人员），按照规则（安全管理制度），使用技术工具（安全技术）进行操作（系统建设和系统运维）。</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w:t>
      </w:r>
    </w:p>
    <w:p w:rsidR="0067449A" w:rsidRPr="005A18B7" w:rsidRDefault="0067449A" w:rsidP="00F65218">
      <w:pPr>
        <w:widowControl/>
        <w:spacing w:before="100" w:beforeAutospacing="1" w:after="100" w:afterAutospacing="1"/>
        <w:contextualSpacing/>
        <w:mirrorIndents/>
        <w:jc w:val="left"/>
        <w:rPr>
          <w:rFonts w:ascii="Arial" w:eastAsia="宋体" w:hAnsi="Arial" w:cs="Arial"/>
          <w:color w:val="506D89"/>
          <w:kern w:val="0"/>
          <w:sz w:val="20"/>
          <w:szCs w:val="18"/>
        </w:rPr>
      </w:pPr>
    </w:p>
    <w:p w:rsidR="0067449A" w:rsidRPr="005A18B7" w:rsidRDefault="0067449A" w:rsidP="00F65218">
      <w:pPr>
        <w:widowControl/>
        <w:spacing w:before="100" w:beforeAutospacing="1" w:after="100" w:afterAutospacing="1"/>
        <w:contextualSpacing/>
        <w:mirrorIndents/>
        <w:jc w:val="left"/>
        <w:rPr>
          <w:rFonts w:ascii="Arial" w:eastAsia="宋体" w:hAnsi="Arial" w:cs="Arial"/>
          <w:color w:val="506D89"/>
          <w:kern w:val="0"/>
          <w:sz w:val="20"/>
          <w:szCs w:val="18"/>
        </w:rPr>
      </w:pP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安全措施框架示意图如下：</w:t>
      </w:r>
    </w:p>
    <w:p w:rsidR="00FE6031" w:rsidRPr="00FE6031" w:rsidRDefault="00FE6031" w:rsidP="00F65218">
      <w:pPr>
        <w:widowControl/>
        <w:spacing w:before="100" w:beforeAutospacing="1" w:after="100" w:afterAutospacing="1"/>
        <w:contextualSpacing/>
        <w:mirrorIndents/>
        <w:jc w:val="left"/>
        <w:rPr>
          <w:rFonts w:ascii="Arial" w:eastAsia="宋体" w:hAnsi="Arial" w:cs="Arial"/>
          <w:color w:val="506D89"/>
          <w:kern w:val="0"/>
          <w:sz w:val="18"/>
          <w:szCs w:val="18"/>
        </w:rPr>
      </w:pPr>
    </w:p>
    <w:p w:rsidR="00FE6031" w:rsidRPr="00FE6031" w:rsidRDefault="00FE6031" w:rsidP="00F65218">
      <w:pPr>
        <w:widowControl/>
        <w:spacing w:before="100" w:beforeAutospacing="1" w:after="100" w:afterAutospacing="1"/>
        <w:contextualSpacing/>
        <w:mirrorIndents/>
        <w:jc w:val="center"/>
        <w:rPr>
          <w:rFonts w:ascii="Arial" w:eastAsia="宋体" w:hAnsi="Arial" w:cs="Arial"/>
          <w:color w:val="506D89"/>
          <w:kern w:val="0"/>
          <w:sz w:val="18"/>
          <w:szCs w:val="18"/>
        </w:rPr>
      </w:pPr>
      <w:r w:rsidRPr="00FE6031">
        <w:rPr>
          <w:rFonts w:ascii="Arial" w:eastAsia="宋体" w:hAnsi="Arial" w:cs="Arial"/>
          <w:color w:val="506D89"/>
          <w:kern w:val="0"/>
          <w:sz w:val="18"/>
          <w:szCs w:val="18"/>
        </w:rPr>
        <w:t> </w:t>
      </w:r>
      <w:r w:rsidRPr="00FE6031">
        <w:rPr>
          <w:rFonts w:ascii="Arial" w:eastAsia="宋体" w:hAnsi="Arial" w:cs="Arial" w:hint="eastAsia"/>
          <w:noProof/>
          <w:color w:val="506D89"/>
          <w:kern w:val="0"/>
          <w:sz w:val="18"/>
          <w:szCs w:val="18"/>
        </w:rPr>
        <w:drawing>
          <wp:inline distT="0" distB="0" distL="0" distR="0">
            <wp:extent cx="3971925" cy="4000500"/>
            <wp:effectExtent l="0" t="0" r="9525" b="0"/>
            <wp:docPr id="4" name="图片 4" descr="http://www.venustech.com.cn/UserFiles/安全措施框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enustech.com.cn/UserFiles/安全措施框架.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5" cy="4000500"/>
                    </a:xfrm>
                    <a:prstGeom prst="rect">
                      <a:avLst/>
                    </a:prstGeom>
                    <a:noFill/>
                    <a:ln>
                      <a:noFill/>
                    </a:ln>
                  </pic:spPr>
                </pic:pic>
              </a:graphicData>
            </a:graphic>
          </wp:inline>
        </w:drawing>
      </w:r>
    </w:p>
    <w:p w:rsidR="00FE6031" w:rsidRPr="00FE6031" w:rsidRDefault="00FE6031" w:rsidP="00F65218">
      <w:pPr>
        <w:widowControl/>
        <w:spacing w:before="100" w:beforeAutospacing="1" w:after="100" w:afterAutospacing="1"/>
        <w:contextualSpacing/>
        <w:mirrorIndents/>
        <w:jc w:val="center"/>
        <w:rPr>
          <w:rFonts w:ascii="Arial" w:eastAsia="宋体" w:hAnsi="Arial" w:cs="Arial"/>
          <w:color w:val="506D89"/>
          <w:kern w:val="0"/>
          <w:sz w:val="18"/>
          <w:szCs w:val="18"/>
        </w:rPr>
      </w:pPr>
      <w:r w:rsidRPr="00FE6031">
        <w:rPr>
          <w:rFonts w:ascii="Arial" w:eastAsia="宋体" w:hAnsi="Arial" w:cs="Arial"/>
          <w:color w:val="506D89"/>
          <w:kern w:val="0"/>
          <w:sz w:val="18"/>
          <w:szCs w:val="18"/>
        </w:rPr>
        <w:t>图</w:t>
      </w:r>
      <w:r w:rsidRPr="00FE6031">
        <w:rPr>
          <w:rFonts w:ascii="Arial" w:eastAsia="宋体" w:hAnsi="Arial" w:cs="Arial"/>
          <w:color w:val="506D89"/>
          <w:kern w:val="0"/>
          <w:sz w:val="18"/>
          <w:szCs w:val="18"/>
        </w:rPr>
        <w:t>3. </w:t>
      </w:r>
      <w:r w:rsidRPr="00FE6031">
        <w:rPr>
          <w:rFonts w:ascii="Arial" w:eastAsia="宋体" w:hAnsi="Arial" w:cs="Arial"/>
          <w:color w:val="506D89"/>
          <w:kern w:val="0"/>
          <w:sz w:val="18"/>
          <w:szCs w:val="18"/>
        </w:rPr>
        <w:t>安全措施框架示意图</w:t>
      </w:r>
    </w:p>
    <w:p w:rsidR="00FE6031" w:rsidRPr="00FE6031" w:rsidRDefault="00FE6031" w:rsidP="00F65218">
      <w:pPr>
        <w:widowControl/>
        <w:spacing w:before="100" w:beforeAutospacing="1" w:after="100" w:afterAutospacing="1"/>
        <w:contextualSpacing/>
        <w:mirrorIndents/>
        <w:jc w:val="center"/>
        <w:rPr>
          <w:rFonts w:ascii="Arial" w:eastAsia="宋体" w:hAnsi="Arial" w:cs="Arial"/>
          <w:color w:val="506D89"/>
          <w:kern w:val="0"/>
          <w:sz w:val="18"/>
          <w:szCs w:val="18"/>
        </w:rPr>
      </w:pPr>
      <w:r w:rsidRPr="00FE6031">
        <w:rPr>
          <w:rFonts w:ascii="Arial" w:eastAsia="宋体" w:hAnsi="Arial" w:cs="Arial"/>
          <w:color w:val="506D89"/>
          <w:kern w:val="0"/>
          <w:sz w:val="18"/>
          <w:szCs w:val="18"/>
        </w:rPr>
        <w:t> </w:t>
      </w:r>
    </w:p>
    <w:p w:rsidR="00FE6031" w:rsidRPr="00FE6031" w:rsidRDefault="00FE6031" w:rsidP="00F65218">
      <w:pPr>
        <w:pStyle w:val="1"/>
        <w:spacing w:before="100" w:beforeAutospacing="1" w:after="100" w:afterAutospacing="1" w:line="240" w:lineRule="auto"/>
        <w:contextualSpacing/>
        <w:mirrorIndents/>
        <w:rPr>
          <w:sz w:val="24"/>
        </w:rPr>
      </w:pPr>
      <w:bookmarkStart w:id="4" w:name="_Toc419381082"/>
      <w:r w:rsidRPr="00FE6031">
        <w:rPr>
          <w:sz w:val="24"/>
        </w:rPr>
        <w:t>4</w:t>
      </w:r>
      <w:r>
        <w:rPr>
          <w:rFonts w:hint="eastAsia"/>
          <w:sz w:val="24"/>
        </w:rPr>
        <w:t>、</w:t>
      </w:r>
      <w:r w:rsidRPr="00FE6031">
        <w:rPr>
          <w:sz w:val="24"/>
        </w:rPr>
        <w:t> </w:t>
      </w:r>
      <w:r w:rsidRPr="00FE6031">
        <w:rPr>
          <w:sz w:val="24"/>
        </w:rPr>
        <w:t>安全区域划分</w:t>
      </w:r>
      <w:bookmarkEnd w:id="4"/>
    </w:p>
    <w:p w:rsidR="00FE6031" w:rsidRPr="005A18B7" w:rsidRDefault="00FE6031" w:rsidP="00F65218">
      <w:pPr>
        <w:widowControl/>
        <w:spacing w:before="100" w:beforeAutospacing="1" w:after="100" w:afterAutospacing="1"/>
        <w:ind w:firstLineChars="200" w:firstLine="400"/>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不同的信息系统的业务特性、安全需求和等级、使用的对象、面对的威胁和风险各不相同。如何保证系统的安全性是一个巨大的挑战，对信息系统划分安全区域，进行层次化、有重点的保护是有保证系统和信息安全的有效手段。</w:t>
      </w:r>
    </w:p>
    <w:p w:rsidR="00FE6031" w:rsidRPr="005A18B7" w:rsidRDefault="00FE6031" w:rsidP="00F65218">
      <w:pPr>
        <w:widowControl/>
        <w:spacing w:before="100" w:beforeAutospacing="1" w:after="100" w:afterAutospacing="1"/>
        <w:ind w:firstLineChars="200" w:firstLine="400"/>
        <w:contextualSpacing/>
        <w:mirrorIndents/>
        <w:jc w:val="left"/>
        <w:rPr>
          <w:rFonts w:ascii="Arial" w:eastAsia="宋体" w:hAnsi="Arial" w:cs="Arial"/>
          <w:color w:val="506D89"/>
          <w:kern w:val="0"/>
          <w:sz w:val="20"/>
          <w:szCs w:val="18"/>
        </w:rPr>
      </w:pPr>
      <w:proofErr w:type="gramStart"/>
      <w:r w:rsidRPr="005A18B7">
        <w:rPr>
          <w:rFonts w:ascii="Arial" w:eastAsia="宋体" w:hAnsi="Arial" w:cs="Arial"/>
          <w:color w:val="506D89"/>
          <w:kern w:val="0"/>
          <w:sz w:val="20"/>
          <w:szCs w:val="18"/>
        </w:rPr>
        <w:t>按数据</w:t>
      </w:r>
      <w:proofErr w:type="gramEnd"/>
      <w:r w:rsidRPr="005A18B7">
        <w:rPr>
          <w:rFonts w:ascii="Arial" w:eastAsia="宋体" w:hAnsi="Arial" w:cs="Arial"/>
          <w:color w:val="506D89"/>
          <w:kern w:val="0"/>
          <w:sz w:val="20"/>
          <w:szCs w:val="18"/>
        </w:rPr>
        <w:t>分类分区域分等级保护，就是</w:t>
      </w:r>
      <w:proofErr w:type="gramStart"/>
      <w:r w:rsidRPr="005A18B7">
        <w:rPr>
          <w:rFonts w:ascii="Arial" w:eastAsia="宋体" w:hAnsi="Arial" w:cs="Arial"/>
          <w:color w:val="506D89"/>
          <w:kern w:val="0"/>
          <w:sz w:val="20"/>
          <w:szCs w:val="18"/>
        </w:rPr>
        <w:t>按数据</w:t>
      </w:r>
      <w:proofErr w:type="gramEnd"/>
      <w:r w:rsidRPr="005A18B7">
        <w:rPr>
          <w:rFonts w:ascii="Arial" w:eastAsia="宋体" w:hAnsi="Arial" w:cs="Arial"/>
          <w:color w:val="506D89"/>
          <w:kern w:val="0"/>
          <w:sz w:val="20"/>
          <w:szCs w:val="18"/>
        </w:rPr>
        <w:t>分类进行分级，按数据分布进行区域划分，根据区域中数据的分类确定该区域的安全风险等级。目的是把一个大规模复杂系统的安全问题，分解为更小区域的安全保护问题。这是实现大规模复杂信息的系统安全等级保护的有效方法。</w:t>
      </w:r>
    </w:p>
    <w:p w:rsidR="00FE6031" w:rsidRPr="005A18B7" w:rsidRDefault="00FE6031" w:rsidP="00F65218">
      <w:pPr>
        <w:widowControl/>
        <w:spacing w:before="100" w:beforeAutospacing="1" w:after="100" w:afterAutospacing="1"/>
        <w:ind w:firstLineChars="200" w:firstLine="400"/>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随着安全区域方法的发展，发现力图用一种大一统的方法和结构去描述一个复杂的网络环境是非常困难的，即使描述出来其可操作性也值得怀疑。因此，</w:t>
      </w:r>
      <w:r w:rsidR="00A12C4C"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提出了</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同构性简化的方法</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其基本思路是认为一个复杂的网络应当是由一些相通的网络结构元所组成，这些网络结构元进行拼接、递归等方式构造出一个大的网络。可以说，结构性简化好像将网络分析成一种单一大分子组成的系统，而同构性简化就是将网络看成一个由几种小分子组成的系统。</w:t>
      </w:r>
      <w:r w:rsidRPr="005A18B7">
        <w:rPr>
          <w:rFonts w:ascii="Arial" w:eastAsia="宋体" w:hAnsi="Arial" w:cs="Arial"/>
          <w:color w:val="506D89"/>
          <w:kern w:val="0"/>
          <w:sz w:val="20"/>
          <w:szCs w:val="18"/>
        </w:rPr>
        <w:t>“3+1</w:t>
      </w:r>
      <w:r w:rsidRPr="005A18B7">
        <w:rPr>
          <w:rFonts w:ascii="Arial" w:eastAsia="宋体" w:hAnsi="Arial" w:cs="Arial"/>
          <w:color w:val="506D89"/>
          <w:kern w:val="0"/>
          <w:sz w:val="20"/>
          <w:szCs w:val="18"/>
        </w:rPr>
        <w:t>同构性简化</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的安全域方法就是一个非常典型的例子，此方法是用一种</w:t>
      </w:r>
      <w:r w:rsidRPr="005A18B7">
        <w:rPr>
          <w:rFonts w:ascii="Arial" w:eastAsia="宋体" w:hAnsi="Arial" w:cs="Arial"/>
          <w:color w:val="506D89"/>
          <w:kern w:val="0"/>
          <w:sz w:val="20"/>
          <w:szCs w:val="18"/>
        </w:rPr>
        <w:t>3+1</w:t>
      </w:r>
      <w:r w:rsidRPr="005A18B7">
        <w:rPr>
          <w:rFonts w:ascii="Arial" w:eastAsia="宋体" w:hAnsi="Arial" w:cs="Arial"/>
          <w:color w:val="506D89"/>
          <w:kern w:val="0"/>
          <w:sz w:val="20"/>
          <w:szCs w:val="18"/>
        </w:rPr>
        <w:t>小分子构造来分析</w:t>
      </w:r>
      <w:proofErr w:type="spellStart"/>
      <w:r w:rsidRPr="005A18B7">
        <w:rPr>
          <w:rFonts w:ascii="Arial" w:eastAsia="宋体" w:hAnsi="Arial" w:cs="Arial"/>
          <w:color w:val="506D89"/>
          <w:kern w:val="0"/>
          <w:sz w:val="20"/>
          <w:szCs w:val="18"/>
        </w:rPr>
        <w:t>venus</w:t>
      </w:r>
      <w:proofErr w:type="spellEnd"/>
      <w:r w:rsidRPr="005A18B7">
        <w:rPr>
          <w:rFonts w:ascii="Arial" w:eastAsia="宋体" w:hAnsi="Arial" w:cs="Arial"/>
          <w:color w:val="506D89"/>
          <w:kern w:val="0"/>
          <w:sz w:val="20"/>
          <w:szCs w:val="18"/>
        </w:rPr>
        <w:t xml:space="preserve"> customer</w:t>
      </w:r>
      <w:r w:rsidRPr="005A18B7">
        <w:rPr>
          <w:rFonts w:ascii="Arial" w:eastAsia="宋体" w:hAnsi="Arial" w:cs="Arial"/>
          <w:color w:val="506D89"/>
          <w:kern w:val="0"/>
          <w:sz w:val="20"/>
          <w:szCs w:val="18"/>
        </w:rPr>
        <w:t>的网络系统。（注：除了</w:t>
      </w:r>
      <w:r w:rsidRPr="005A18B7">
        <w:rPr>
          <w:rFonts w:ascii="Arial" w:eastAsia="宋体" w:hAnsi="Arial" w:cs="Arial"/>
          <w:color w:val="506D89"/>
          <w:kern w:val="0"/>
          <w:sz w:val="20"/>
          <w:szCs w:val="18"/>
        </w:rPr>
        <w:t>3+1</w:t>
      </w:r>
      <w:r w:rsidRPr="005A18B7">
        <w:rPr>
          <w:rFonts w:ascii="Arial" w:eastAsia="宋体" w:hAnsi="Arial" w:cs="Arial"/>
          <w:color w:val="506D89"/>
          <w:kern w:val="0"/>
          <w:sz w:val="20"/>
          <w:szCs w:val="18"/>
        </w:rPr>
        <w:t>构造之外，还存在其他形式的构造。）具体来说信息系统按照其维护的数据类可以分为安全服务域、安全接入域、安全互联</w:t>
      </w:r>
      <w:proofErr w:type="gramStart"/>
      <w:r w:rsidRPr="005A18B7">
        <w:rPr>
          <w:rFonts w:ascii="Arial" w:eastAsia="宋体" w:hAnsi="Arial" w:cs="Arial"/>
          <w:color w:val="506D89"/>
          <w:kern w:val="0"/>
          <w:sz w:val="20"/>
          <w:szCs w:val="18"/>
        </w:rPr>
        <w:t>域以及</w:t>
      </w:r>
      <w:proofErr w:type="gramEnd"/>
      <w:r w:rsidRPr="005A18B7">
        <w:rPr>
          <w:rFonts w:ascii="Arial" w:eastAsia="宋体" w:hAnsi="Arial" w:cs="Arial"/>
          <w:color w:val="506D89"/>
          <w:kern w:val="0"/>
          <w:sz w:val="20"/>
          <w:szCs w:val="18"/>
        </w:rPr>
        <w:t>安全管理域四类。在此基础上确定不同区域的信息系统安全保护等级。同一区域内的资产实施统一的保护，如进出信息保护机制，访问控制，物理安全特性等。</w:t>
      </w:r>
    </w:p>
    <w:p w:rsidR="00FE6031" w:rsidRPr="005A18B7" w:rsidRDefault="00FE6031" w:rsidP="00F65218">
      <w:pPr>
        <w:widowControl/>
        <w:spacing w:before="100" w:beforeAutospacing="1" w:after="100" w:afterAutospacing="1"/>
        <w:ind w:firstLineChars="200" w:firstLine="400"/>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lastRenderedPageBreak/>
        <w:t>信息系统可以划分为以下四个大的安全域（</w:t>
      </w:r>
      <w:r w:rsidRPr="005A18B7">
        <w:rPr>
          <w:rFonts w:ascii="Arial" w:eastAsia="宋体" w:hAnsi="Arial" w:cs="Arial"/>
          <w:color w:val="506D89"/>
          <w:kern w:val="0"/>
          <w:sz w:val="20"/>
          <w:szCs w:val="18"/>
        </w:rPr>
        <w:t>3+1</w:t>
      </w:r>
      <w:r w:rsidRPr="005A18B7">
        <w:rPr>
          <w:rFonts w:ascii="Arial" w:eastAsia="宋体" w:hAnsi="Arial" w:cs="Arial"/>
          <w:color w:val="506D89"/>
          <w:kern w:val="0"/>
          <w:sz w:val="20"/>
          <w:szCs w:val="18"/>
        </w:rPr>
        <w:t>同构法）：</w:t>
      </w:r>
    </w:p>
    <w:p w:rsidR="00FE6031" w:rsidRPr="005A18B7" w:rsidRDefault="00FE6031" w:rsidP="00F65218">
      <w:pPr>
        <w:widowControl/>
        <w:spacing w:before="100" w:beforeAutospacing="1" w:after="100" w:afterAutospacing="1"/>
        <w:ind w:firstLineChars="200" w:firstLine="402"/>
        <w:contextualSpacing/>
        <w:mirrorIndents/>
        <w:jc w:val="left"/>
        <w:rPr>
          <w:rFonts w:ascii="Arial" w:eastAsia="宋体" w:hAnsi="Arial" w:cs="Arial"/>
          <w:color w:val="506D89"/>
          <w:kern w:val="0"/>
          <w:sz w:val="20"/>
          <w:szCs w:val="18"/>
        </w:rPr>
      </w:pPr>
      <w:r w:rsidRPr="005A18B7">
        <w:rPr>
          <w:rFonts w:ascii="Arial" w:eastAsia="宋体" w:hAnsi="Arial" w:cs="Arial"/>
          <w:b/>
          <w:bCs/>
          <w:color w:val="506D89"/>
          <w:kern w:val="0"/>
          <w:sz w:val="20"/>
          <w:szCs w:val="18"/>
        </w:rPr>
        <w:t>安全接入域：</w:t>
      </w:r>
      <w:r w:rsidRPr="005A18B7">
        <w:rPr>
          <w:rFonts w:ascii="Arial" w:eastAsia="宋体" w:hAnsi="Arial" w:cs="Arial"/>
          <w:color w:val="506D89"/>
          <w:kern w:val="0"/>
          <w:sz w:val="20"/>
          <w:szCs w:val="18"/>
        </w:rPr>
        <w:t>由访问同类数据的用户终端构成安全接入域，安全接入域的划分应以用户所能访问的安全服务域中的数据类和用户计算机所处的物理位置来确定。安全接入域的安全等级与其所能访问的安全服务域的安全等级有关。当一个安全接入域中的终端能访问多个安全服务域时，该安全接入域的安全等级应与这些安全服务域的最高安全等级相同。安全接入域应有明确的边界，以便于进行保护。</w:t>
      </w:r>
    </w:p>
    <w:p w:rsidR="00FE6031" w:rsidRPr="005A18B7" w:rsidRDefault="00FE6031" w:rsidP="00F65218">
      <w:pPr>
        <w:widowControl/>
        <w:spacing w:before="100" w:beforeAutospacing="1" w:after="100" w:afterAutospacing="1"/>
        <w:ind w:firstLineChars="200" w:firstLine="402"/>
        <w:contextualSpacing/>
        <w:mirrorIndents/>
        <w:jc w:val="left"/>
        <w:rPr>
          <w:rFonts w:ascii="Arial" w:eastAsia="宋体" w:hAnsi="Arial" w:cs="Arial"/>
          <w:color w:val="506D89"/>
          <w:kern w:val="0"/>
          <w:sz w:val="20"/>
          <w:szCs w:val="18"/>
        </w:rPr>
      </w:pPr>
      <w:r w:rsidRPr="005A18B7">
        <w:rPr>
          <w:rFonts w:ascii="Arial" w:eastAsia="宋体" w:hAnsi="Arial" w:cs="Arial"/>
          <w:b/>
          <w:bCs/>
          <w:color w:val="506D89"/>
          <w:kern w:val="0"/>
          <w:sz w:val="20"/>
          <w:szCs w:val="18"/>
        </w:rPr>
        <w:t>安全互联域：</w:t>
      </w:r>
      <w:r w:rsidRPr="005A18B7">
        <w:rPr>
          <w:rFonts w:ascii="Arial" w:eastAsia="宋体" w:hAnsi="Arial" w:cs="Arial"/>
          <w:color w:val="506D89"/>
          <w:kern w:val="0"/>
          <w:sz w:val="20"/>
          <w:szCs w:val="18"/>
        </w:rPr>
        <w:t>连接传输共同数据的安全服务域和安全接入</w:t>
      </w:r>
      <w:proofErr w:type="gramStart"/>
      <w:r w:rsidRPr="005A18B7">
        <w:rPr>
          <w:rFonts w:ascii="Arial" w:eastAsia="宋体" w:hAnsi="Arial" w:cs="Arial"/>
          <w:color w:val="506D89"/>
          <w:kern w:val="0"/>
          <w:sz w:val="20"/>
          <w:szCs w:val="18"/>
        </w:rPr>
        <w:t>域组成</w:t>
      </w:r>
      <w:proofErr w:type="gramEnd"/>
      <w:r w:rsidRPr="005A18B7">
        <w:rPr>
          <w:rFonts w:ascii="Arial" w:eastAsia="宋体" w:hAnsi="Arial" w:cs="Arial"/>
          <w:color w:val="506D89"/>
          <w:kern w:val="0"/>
          <w:sz w:val="20"/>
          <w:szCs w:val="18"/>
        </w:rPr>
        <w:t>的互联基础设施构成了安全互联域。主要包括其他域之间的互连设备，域间的边界、</w:t>
      </w:r>
      <w:proofErr w:type="gramStart"/>
      <w:r w:rsidRPr="005A18B7">
        <w:rPr>
          <w:rFonts w:ascii="Arial" w:eastAsia="宋体" w:hAnsi="Arial" w:cs="Arial"/>
          <w:color w:val="506D89"/>
          <w:kern w:val="0"/>
          <w:sz w:val="20"/>
          <w:szCs w:val="18"/>
        </w:rPr>
        <w:t>域与外界</w:t>
      </w:r>
      <w:proofErr w:type="gramEnd"/>
      <w:r w:rsidRPr="005A18B7">
        <w:rPr>
          <w:rFonts w:ascii="Arial" w:eastAsia="宋体" w:hAnsi="Arial" w:cs="Arial"/>
          <w:color w:val="506D89"/>
          <w:kern w:val="0"/>
          <w:sz w:val="20"/>
          <w:szCs w:val="18"/>
        </w:rPr>
        <w:t>的接口都在此域。安全互联域的安全等级的确定与网络所连接的安全接入域和安全服务域的安全等级有关。</w:t>
      </w:r>
    </w:p>
    <w:p w:rsidR="00FE6031" w:rsidRPr="005A18B7" w:rsidRDefault="00FE6031" w:rsidP="00F65218">
      <w:pPr>
        <w:widowControl/>
        <w:spacing w:before="100" w:beforeAutospacing="1" w:after="100" w:afterAutospacing="1"/>
        <w:ind w:firstLineChars="200" w:firstLine="402"/>
        <w:contextualSpacing/>
        <w:mirrorIndents/>
        <w:jc w:val="left"/>
        <w:rPr>
          <w:rFonts w:ascii="Arial" w:eastAsia="宋体" w:hAnsi="Arial" w:cs="Arial"/>
          <w:color w:val="506D89"/>
          <w:kern w:val="0"/>
          <w:sz w:val="20"/>
          <w:szCs w:val="18"/>
        </w:rPr>
      </w:pPr>
      <w:r w:rsidRPr="005A18B7">
        <w:rPr>
          <w:rFonts w:ascii="Arial" w:eastAsia="宋体" w:hAnsi="Arial" w:cs="Arial"/>
          <w:b/>
          <w:bCs/>
          <w:color w:val="506D89"/>
          <w:kern w:val="0"/>
          <w:sz w:val="20"/>
          <w:szCs w:val="18"/>
        </w:rPr>
        <w:t>安全服务域：</w:t>
      </w:r>
      <w:r w:rsidRPr="005A18B7">
        <w:rPr>
          <w:rFonts w:ascii="Arial" w:eastAsia="宋体" w:hAnsi="Arial" w:cs="Arial"/>
          <w:color w:val="506D89"/>
          <w:kern w:val="0"/>
          <w:sz w:val="20"/>
          <w:szCs w:val="18"/>
        </w:rPr>
        <w:t>在局域范围内存储，传输、处理同类数据，具有相同安全等级保护的单一计算机（主机</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服务器）或多个计算机组成了安全服务域，不同数据在计算机的上分布情况，是确定安全服务域的基本依据。根据数据分布，可以有以下安全服务域：单一计算机单一安全级别服务域，多计算机单一安全级别服务域，单一计算机</w:t>
      </w:r>
      <w:proofErr w:type="gramStart"/>
      <w:r w:rsidRPr="005A18B7">
        <w:rPr>
          <w:rFonts w:ascii="Arial" w:eastAsia="宋体" w:hAnsi="Arial" w:cs="Arial"/>
          <w:color w:val="506D89"/>
          <w:kern w:val="0"/>
          <w:sz w:val="20"/>
          <w:szCs w:val="18"/>
        </w:rPr>
        <w:t>多安全</w:t>
      </w:r>
      <w:proofErr w:type="gramEnd"/>
      <w:r w:rsidRPr="005A18B7">
        <w:rPr>
          <w:rFonts w:ascii="Arial" w:eastAsia="宋体" w:hAnsi="Arial" w:cs="Arial"/>
          <w:color w:val="506D89"/>
          <w:kern w:val="0"/>
          <w:sz w:val="20"/>
          <w:szCs w:val="18"/>
        </w:rPr>
        <w:t>级别综合服务域，多计算机</w:t>
      </w:r>
      <w:proofErr w:type="gramStart"/>
      <w:r w:rsidRPr="005A18B7">
        <w:rPr>
          <w:rFonts w:ascii="Arial" w:eastAsia="宋体" w:hAnsi="Arial" w:cs="Arial"/>
          <w:color w:val="506D89"/>
          <w:kern w:val="0"/>
          <w:sz w:val="20"/>
          <w:szCs w:val="18"/>
        </w:rPr>
        <w:t>多安全</w:t>
      </w:r>
      <w:proofErr w:type="gramEnd"/>
      <w:r w:rsidRPr="005A18B7">
        <w:rPr>
          <w:rFonts w:ascii="Arial" w:eastAsia="宋体" w:hAnsi="Arial" w:cs="Arial"/>
          <w:color w:val="506D89"/>
          <w:kern w:val="0"/>
          <w:sz w:val="20"/>
          <w:szCs w:val="18"/>
        </w:rPr>
        <w:t>级别综合服务域。</w:t>
      </w:r>
    </w:p>
    <w:p w:rsidR="00FE6031" w:rsidRPr="005A18B7" w:rsidRDefault="00FE6031" w:rsidP="00F65218">
      <w:pPr>
        <w:widowControl/>
        <w:spacing w:before="100" w:beforeAutospacing="1" w:after="100" w:afterAutospacing="1"/>
        <w:ind w:firstLineChars="200" w:firstLine="402"/>
        <w:contextualSpacing/>
        <w:mirrorIndents/>
        <w:jc w:val="left"/>
        <w:rPr>
          <w:rFonts w:ascii="Arial" w:eastAsia="宋体" w:hAnsi="Arial" w:cs="Arial"/>
          <w:color w:val="506D89"/>
          <w:kern w:val="0"/>
          <w:sz w:val="20"/>
          <w:szCs w:val="18"/>
        </w:rPr>
      </w:pPr>
      <w:r w:rsidRPr="005A18B7">
        <w:rPr>
          <w:rFonts w:ascii="Arial" w:eastAsia="宋体" w:hAnsi="Arial" w:cs="Arial"/>
          <w:b/>
          <w:bCs/>
          <w:color w:val="506D89"/>
          <w:kern w:val="0"/>
          <w:sz w:val="20"/>
          <w:szCs w:val="18"/>
        </w:rPr>
        <w:t>安全管理域：</w:t>
      </w:r>
      <w:r w:rsidRPr="005A18B7">
        <w:rPr>
          <w:rFonts w:ascii="Arial" w:eastAsia="宋体" w:hAnsi="Arial" w:cs="Arial"/>
          <w:color w:val="506D89"/>
          <w:kern w:val="0"/>
          <w:sz w:val="20"/>
          <w:szCs w:val="18"/>
        </w:rPr>
        <w:t>安全系统的监控管理平台都放置在这个区域，为整个</w:t>
      </w:r>
      <w:r w:rsidRPr="005A18B7">
        <w:rPr>
          <w:rFonts w:ascii="Arial" w:eastAsia="宋体" w:hAnsi="Arial" w:cs="Arial"/>
          <w:color w:val="506D89"/>
          <w:kern w:val="0"/>
          <w:sz w:val="20"/>
          <w:szCs w:val="18"/>
        </w:rPr>
        <w:t>IT</w:t>
      </w:r>
      <w:r w:rsidRPr="005A18B7">
        <w:rPr>
          <w:rFonts w:ascii="Arial" w:eastAsia="宋体" w:hAnsi="Arial" w:cs="Arial"/>
          <w:color w:val="506D89"/>
          <w:kern w:val="0"/>
          <w:sz w:val="20"/>
          <w:szCs w:val="18"/>
        </w:rPr>
        <w:t>架构提供集中的安全服务，进行集中的安全管理和监控以及响应。具体来说可能包括如下内容：病毒监控中心、认证中心、安全运营中心等。</w:t>
      </w:r>
    </w:p>
    <w:p w:rsidR="0067449A" w:rsidRPr="005A18B7" w:rsidRDefault="0067449A" w:rsidP="0067449A">
      <w:pPr>
        <w:widowControl/>
        <w:spacing w:before="100" w:beforeAutospacing="1" w:after="100" w:afterAutospacing="1"/>
        <w:contextualSpacing/>
        <w:mirrorIndents/>
        <w:jc w:val="left"/>
        <w:rPr>
          <w:rFonts w:ascii="Arial" w:eastAsia="宋体" w:hAnsi="Arial" w:cs="Arial"/>
          <w:color w:val="506D89"/>
          <w:kern w:val="0"/>
          <w:sz w:val="20"/>
          <w:szCs w:val="18"/>
        </w:rPr>
      </w:pPr>
    </w:p>
    <w:p w:rsidR="00FE6031" w:rsidRPr="005A18B7" w:rsidRDefault="00FE6031" w:rsidP="0067449A">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安全区域</w:t>
      </w:r>
      <w:r w:rsidRPr="005A18B7">
        <w:rPr>
          <w:rFonts w:ascii="Arial" w:eastAsia="宋体" w:hAnsi="Arial" w:cs="Arial"/>
          <w:color w:val="506D89"/>
          <w:kern w:val="0"/>
          <w:sz w:val="20"/>
          <w:szCs w:val="18"/>
        </w:rPr>
        <w:t>3+1</w:t>
      </w:r>
      <w:r w:rsidRPr="005A18B7">
        <w:rPr>
          <w:rFonts w:ascii="Arial" w:eastAsia="宋体" w:hAnsi="Arial" w:cs="Arial"/>
          <w:color w:val="506D89"/>
          <w:kern w:val="0"/>
          <w:sz w:val="20"/>
          <w:szCs w:val="18"/>
        </w:rPr>
        <w:t>同构示意图如下：</w:t>
      </w:r>
    </w:p>
    <w:p w:rsidR="00FE6031" w:rsidRPr="00FE6031" w:rsidRDefault="00FE6031" w:rsidP="00F65218">
      <w:pPr>
        <w:widowControl/>
        <w:spacing w:before="100" w:beforeAutospacing="1" w:after="100" w:afterAutospacing="1"/>
        <w:contextualSpacing/>
        <w:mirrorIndents/>
        <w:jc w:val="left"/>
        <w:rPr>
          <w:rFonts w:ascii="Arial" w:eastAsia="宋体" w:hAnsi="Arial" w:cs="Arial"/>
          <w:color w:val="506D89"/>
          <w:kern w:val="0"/>
          <w:sz w:val="18"/>
          <w:szCs w:val="18"/>
        </w:rPr>
      </w:pPr>
      <w:r w:rsidRPr="00FE6031">
        <w:rPr>
          <w:rFonts w:ascii="Arial" w:eastAsia="宋体" w:hAnsi="Arial" w:cs="Arial"/>
          <w:color w:val="506D89"/>
          <w:kern w:val="0"/>
          <w:sz w:val="18"/>
          <w:szCs w:val="18"/>
        </w:rPr>
        <w:t> </w:t>
      </w:r>
    </w:p>
    <w:p w:rsidR="00FE6031" w:rsidRPr="00FE6031" w:rsidRDefault="00FE6031" w:rsidP="00F65218">
      <w:pPr>
        <w:widowControl/>
        <w:spacing w:before="100" w:beforeAutospacing="1" w:after="100" w:afterAutospacing="1"/>
        <w:contextualSpacing/>
        <w:mirrorIndents/>
        <w:jc w:val="center"/>
        <w:rPr>
          <w:rFonts w:ascii="Arial" w:eastAsia="宋体" w:hAnsi="Arial" w:cs="Arial"/>
          <w:color w:val="506D89"/>
          <w:kern w:val="0"/>
          <w:sz w:val="18"/>
          <w:szCs w:val="18"/>
        </w:rPr>
      </w:pPr>
      <w:r w:rsidRPr="00FE6031">
        <w:rPr>
          <w:rFonts w:ascii="Arial" w:eastAsia="宋体" w:hAnsi="Arial" w:cs="Arial" w:hint="eastAsia"/>
          <w:noProof/>
          <w:color w:val="506D89"/>
          <w:kern w:val="0"/>
          <w:sz w:val="18"/>
          <w:szCs w:val="18"/>
        </w:rPr>
        <w:drawing>
          <wp:inline distT="0" distB="0" distL="0" distR="0">
            <wp:extent cx="3971925" cy="2514600"/>
            <wp:effectExtent l="0" t="0" r="9525" b="0"/>
            <wp:docPr id="3" name="图片 3" descr="http://www.venustech.com.cn/UserFiles/安全区域3+1同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venustech.com.cn/UserFiles/安全区域3+1同构.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2514600"/>
                    </a:xfrm>
                    <a:prstGeom prst="rect">
                      <a:avLst/>
                    </a:prstGeom>
                    <a:noFill/>
                    <a:ln>
                      <a:noFill/>
                    </a:ln>
                  </pic:spPr>
                </pic:pic>
              </a:graphicData>
            </a:graphic>
          </wp:inline>
        </w:drawing>
      </w:r>
      <w:r w:rsidRPr="00FE6031">
        <w:rPr>
          <w:rFonts w:ascii="Arial" w:eastAsia="宋体" w:hAnsi="Arial" w:cs="Arial"/>
          <w:color w:val="506D89"/>
          <w:kern w:val="0"/>
          <w:sz w:val="18"/>
          <w:szCs w:val="18"/>
        </w:rPr>
        <w:br/>
        <w:t> </w:t>
      </w:r>
      <w:r w:rsidRPr="00FE6031">
        <w:rPr>
          <w:rFonts w:ascii="Arial" w:eastAsia="宋体" w:hAnsi="Arial" w:cs="Arial"/>
          <w:color w:val="506D89"/>
          <w:kern w:val="0"/>
          <w:sz w:val="18"/>
          <w:szCs w:val="18"/>
        </w:rPr>
        <w:br/>
      </w:r>
      <w:r w:rsidRPr="00FE6031">
        <w:rPr>
          <w:rFonts w:ascii="Arial" w:eastAsia="宋体" w:hAnsi="Arial" w:cs="Arial"/>
          <w:color w:val="506D89"/>
          <w:kern w:val="0"/>
          <w:sz w:val="18"/>
          <w:szCs w:val="18"/>
        </w:rPr>
        <w:t>图</w:t>
      </w:r>
      <w:r w:rsidRPr="00FE6031">
        <w:rPr>
          <w:rFonts w:ascii="Arial" w:eastAsia="宋体" w:hAnsi="Arial" w:cs="Arial"/>
          <w:color w:val="506D89"/>
          <w:kern w:val="0"/>
          <w:sz w:val="18"/>
          <w:szCs w:val="18"/>
        </w:rPr>
        <w:t>4. </w:t>
      </w:r>
      <w:r w:rsidRPr="00FE6031">
        <w:rPr>
          <w:rFonts w:ascii="Arial" w:eastAsia="宋体" w:hAnsi="Arial" w:cs="Arial"/>
          <w:color w:val="506D89"/>
          <w:kern w:val="0"/>
          <w:sz w:val="18"/>
          <w:szCs w:val="18"/>
        </w:rPr>
        <w:t>安全区域</w:t>
      </w:r>
      <w:r w:rsidRPr="00FE6031">
        <w:rPr>
          <w:rFonts w:ascii="Arial" w:eastAsia="宋体" w:hAnsi="Arial" w:cs="Arial"/>
          <w:color w:val="506D89"/>
          <w:kern w:val="0"/>
          <w:sz w:val="18"/>
          <w:szCs w:val="18"/>
        </w:rPr>
        <w:t>3+1</w:t>
      </w:r>
      <w:r w:rsidRPr="00FE6031">
        <w:rPr>
          <w:rFonts w:ascii="Arial" w:eastAsia="宋体" w:hAnsi="Arial" w:cs="Arial"/>
          <w:color w:val="506D89"/>
          <w:kern w:val="0"/>
          <w:sz w:val="18"/>
          <w:szCs w:val="18"/>
        </w:rPr>
        <w:t>同构示意图</w:t>
      </w:r>
    </w:p>
    <w:p w:rsidR="00FE6031" w:rsidRPr="00FE6031" w:rsidRDefault="00FE6031" w:rsidP="00F65218">
      <w:pPr>
        <w:pStyle w:val="1"/>
        <w:spacing w:before="100" w:beforeAutospacing="1" w:after="100" w:afterAutospacing="1" w:line="240" w:lineRule="auto"/>
        <w:contextualSpacing/>
        <w:mirrorIndents/>
        <w:rPr>
          <w:sz w:val="24"/>
        </w:rPr>
      </w:pPr>
      <w:bookmarkStart w:id="5" w:name="_Toc419381083"/>
      <w:r w:rsidRPr="00FE6031">
        <w:rPr>
          <w:sz w:val="24"/>
        </w:rPr>
        <w:t>5</w:t>
      </w:r>
      <w:r>
        <w:rPr>
          <w:rFonts w:hint="eastAsia"/>
          <w:sz w:val="24"/>
        </w:rPr>
        <w:t>、</w:t>
      </w:r>
      <w:r w:rsidRPr="00FE6031">
        <w:rPr>
          <w:sz w:val="24"/>
        </w:rPr>
        <w:t> </w:t>
      </w:r>
      <w:r w:rsidRPr="00FE6031">
        <w:rPr>
          <w:sz w:val="24"/>
        </w:rPr>
        <w:t>安全措施选择</w:t>
      </w:r>
      <w:bookmarkEnd w:id="5"/>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FE6031">
        <w:rPr>
          <w:rFonts w:ascii="Arial" w:eastAsia="宋体" w:hAnsi="Arial" w:cs="Arial"/>
          <w:color w:val="506D89"/>
          <w:kern w:val="0"/>
          <w:sz w:val="18"/>
          <w:szCs w:val="18"/>
        </w:rPr>
        <w:t> </w:t>
      </w:r>
      <w:r w:rsidR="00540E72">
        <w:rPr>
          <w:rFonts w:ascii="Arial" w:eastAsia="宋体" w:hAnsi="Arial" w:cs="Arial"/>
          <w:color w:val="506D89"/>
          <w:kern w:val="0"/>
          <w:sz w:val="18"/>
          <w:szCs w:val="18"/>
        </w:rPr>
        <w:t xml:space="preserve">  </w:t>
      </w:r>
      <w:r w:rsidR="00540E72" w:rsidRPr="005A18B7">
        <w:rPr>
          <w:rFonts w:ascii="Arial" w:eastAsia="宋体" w:hAnsi="Arial" w:cs="Arial"/>
          <w:color w:val="506D89"/>
          <w:kern w:val="0"/>
          <w:sz w:val="20"/>
          <w:szCs w:val="18"/>
        </w:rPr>
        <w:t xml:space="preserve"> </w:t>
      </w:r>
      <w:r w:rsidRPr="005A18B7">
        <w:rPr>
          <w:rFonts w:ascii="Arial" w:eastAsia="宋体" w:hAnsi="Arial" w:cs="Arial"/>
          <w:color w:val="506D89"/>
          <w:kern w:val="0"/>
          <w:sz w:val="20"/>
          <w:szCs w:val="18"/>
        </w:rPr>
        <w:t>27</w:t>
      </w:r>
      <w:r w:rsidRPr="005A18B7">
        <w:rPr>
          <w:rFonts w:ascii="Arial" w:eastAsia="宋体" w:hAnsi="Arial" w:cs="Arial"/>
          <w:color w:val="506D89"/>
          <w:kern w:val="0"/>
          <w:sz w:val="20"/>
          <w:szCs w:val="18"/>
        </w:rPr>
        <w:t>号文件指出，实行信息安全等级保护时</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要重视信息安全风险评估工作，对网络与信息系统安全的潜在威胁、薄弱环节、防护措施等进行分析评估，综合考虑网络与信息系统的重要性、涉密程度和面临的信息安全风险等因素，进行相应等级的安全建设和管理</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。由此可见，信息系统等级保护可视为一个有参照系的风险管理过程。等级保护是以等级化的保护对象、不同安全要求对应的等级化的安全措施为参照，以风险管理过程为主线，建立并实施等级保护体系的过程。</w:t>
      </w:r>
    </w:p>
    <w:p w:rsidR="00FE6031" w:rsidRPr="00FE6031" w:rsidRDefault="00FE6031" w:rsidP="00F65218">
      <w:pPr>
        <w:widowControl/>
        <w:spacing w:before="100" w:beforeAutospacing="1" w:after="100" w:afterAutospacing="1"/>
        <w:ind w:firstLineChars="200" w:firstLine="400"/>
        <w:contextualSpacing/>
        <w:mirrorIndents/>
        <w:jc w:val="left"/>
        <w:rPr>
          <w:rFonts w:ascii="Arial" w:eastAsia="宋体" w:hAnsi="Arial" w:cs="Arial"/>
          <w:color w:val="506D89"/>
          <w:kern w:val="0"/>
          <w:sz w:val="18"/>
          <w:szCs w:val="18"/>
        </w:rPr>
      </w:pPr>
      <w:r w:rsidRPr="005A18B7">
        <w:rPr>
          <w:rFonts w:ascii="Arial" w:eastAsia="宋体" w:hAnsi="Arial" w:cs="Arial"/>
          <w:color w:val="506D89"/>
          <w:kern w:val="0"/>
          <w:sz w:val="20"/>
          <w:szCs w:val="18"/>
        </w:rPr>
        <w:t>安全措施的选择首先应依据我国信息系统安全等级划分的要求，设计五个等级的安全措施等级要求（安全措施等级要求是针对五个等级信息系统的基本要求）。不同等级的信息系统在相应级别安全措施等级要求的基础上，进行安全措施的调整、定制和增强，并按照一定的划分方法组成相应的安全措施框架，得到适用于该系统的安全措施。安全措施的调整主要依据综合平衡系统安全要求、系统所面临风险</w:t>
      </w:r>
      <w:r w:rsidRPr="005A18B7">
        <w:rPr>
          <w:rFonts w:ascii="Arial" w:eastAsia="宋体" w:hAnsi="Arial" w:cs="Arial"/>
          <w:color w:val="506D89"/>
          <w:kern w:val="0"/>
          <w:sz w:val="20"/>
          <w:szCs w:val="18"/>
        </w:rPr>
        <w:lastRenderedPageBreak/>
        <w:t>和实施安全保护措施的成本来进行。信息系统安全措施选择的原理图如下：</w:t>
      </w:r>
      <w:r w:rsidRPr="00FE6031">
        <w:rPr>
          <w:rFonts w:ascii="Arial" w:eastAsia="宋体" w:hAnsi="Arial" w:cs="Arial"/>
          <w:color w:val="506D89"/>
          <w:kern w:val="0"/>
          <w:sz w:val="18"/>
          <w:szCs w:val="18"/>
        </w:rPr>
        <w:br/>
        <w:t> </w:t>
      </w:r>
      <w:r w:rsidRPr="00FE6031">
        <w:rPr>
          <w:rFonts w:ascii="Arial" w:eastAsia="宋体" w:hAnsi="Arial" w:cs="Arial" w:hint="eastAsia"/>
          <w:noProof/>
          <w:color w:val="506D89"/>
          <w:kern w:val="0"/>
          <w:sz w:val="18"/>
          <w:szCs w:val="18"/>
        </w:rPr>
        <w:drawing>
          <wp:inline distT="0" distB="0" distL="0" distR="0">
            <wp:extent cx="5438775" cy="3752850"/>
            <wp:effectExtent l="0" t="0" r="9525" b="0"/>
            <wp:docPr id="2" name="图片 2" descr="http://www.venustech.com.cn/UserFiles/安全措施选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venustech.com.cn/UserFiles/安全措施选择.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3752850"/>
                    </a:xfrm>
                    <a:prstGeom prst="rect">
                      <a:avLst/>
                    </a:prstGeom>
                    <a:noFill/>
                    <a:ln>
                      <a:noFill/>
                    </a:ln>
                  </pic:spPr>
                </pic:pic>
              </a:graphicData>
            </a:graphic>
          </wp:inline>
        </w:drawing>
      </w:r>
    </w:p>
    <w:p w:rsidR="00FE6031" w:rsidRPr="00FE6031" w:rsidRDefault="00FE6031" w:rsidP="00F65218">
      <w:pPr>
        <w:widowControl/>
        <w:spacing w:before="100" w:beforeAutospacing="1" w:after="100" w:afterAutospacing="1"/>
        <w:contextualSpacing/>
        <w:mirrorIndents/>
        <w:jc w:val="center"/>
        <w:rPr>
          <w:rFonts w:ascii="Arial" w:eastAsia="宋体" w:hAnsi="Arial" w:cs="Arial"/>
          <w:color w:val="506D89"/>
          <w:kern w:val="0"/>
          <w:sz w:val="18"/>
          <w:szCs w:val="18"/>
        </w:rPr>
      </w:pPr>
      <w:r w:rsidRPr="00FE6031">
        <w:rPr>
          <w:rFonts w:ascii="Arial" w:eastAsia="宋体" w:hAnsi="Arial" w:cs="Arial"/>
          <w:color w:val="506D89"/>
          <w:kern w:val="0"/>
          <w:sz w:val="18"/>
          <w:szCs w:val="18"/>
        </w:rPr>
        <w:t>图</w:t>
      </w:r>
      <w:r w:rsidRPr="00FE6031">
        <w:rPr>
          <w:rFonts w:ascii="Arial" w:eastAsia="宋体" w:hAnsi="Arial" w:cs="Arial"/>
          <w:color w:val="506D89"/>
          <w:kern w:val="0"/>
          <w:sz w:val="18"/>
          <w:szCs w:val="18"/>
        </w:rPr>
        <w:t>5. </w:t>
      </w:r>
      <w:r w:rsidRPr="00FE6031">
        <w:rPr>
          <w:rFonts w:ascii="Arial" w:eastAsia="宋体" w:hAnsi="Arial" w:cs="Arial"/>
          <w:color w:val="506D89"/>
          <w:kern w:val="0"/>
          <w:sz w:val="18"/>
          <w:szCs w:val="18"/>
        </w:rPr>
        <w:t>安全措施选择的原理图</w:t>
      </w:r>
    </w:p>
    <w:p w:rsidR="00FE6031" w:rsidRPr="00FE6031" w:rsidRDefault="00FE6031" w:rsidP="00F65218">
      <w:pPr>
        <w:pStyle w:val="1"/>
        <w:spacing w:before="100" w:beforeAutospacing="1" w:after="100" w:afterAutospacing="1" w:line="240" w:lineRule="auto"/>
        <w:contextualSpacing/>
        <w:mirrorIndents/>
        <w:rPr>
          <w:rFonts w:ascii="Arial" w:eastAsia="宋体" w:hAnsi="Arial" w:cs="Arial"/>
          <w:color w:val="506D89"/>
          <w:kern w:val="0"/>
          <w:sz w:val="18"/>
          <w:szCs w:val="18"/>
        </w:rPr>
      </w:pPr>
      <w:bookmarkStart w:id="6" w:name="_Toc419381084"/>
      <w:r>
        <w:rPr>
          <w:sz w:val="24"/>
        </w:rPr>
        <w:t>6</w:t>
      </w:r>
      <w:r>
        <w:rPr>
          <w:rFonts w:hint="eastAsia"/>
          <w:sz w:val="24"/>
        </w:rPr>
        <w:t>、</w:t>
      </w:r>
      <w:r w:rsidRPr="00FE6031">
        <w:rPr>
          <w:sz w:val="24"/>
        </w:rPr>
        <w:t>需求分析</w:t>
      </w:r>
      <w:bookmarkEnd w:id="6"/>
    </w:p>
    <w:p w:rsidR="00FE6031" w:rsidRPr="00FE6031" w:rsidRDefault="00FE6031" w:rsidP="00F65218">
      <w:pPr>
        <w:pStyle w:val="2"/>
        <w:spacing w:before="100" w:beforeAutospacing="1" w:after="100" w:afterAutospacing="1" w:line="240" w:lineRule="auto"/>
        <w:contextualSpacing/>
        <w:mirrorIndents/>
        <w:rPr>
          <w:sz w:val="21"/>
        </w:rPr>
      </w:pPr>
      <w:bookmarkStart w:id="7" w:name="_Toc419381085"/>
      <w:r w:rsidRPr="00FE6031">
        <w:rPr>
          <w:sz w:val="21"/>
        </w:rPr>
        <w:t>6.1</w:t>
      </w:r>
      <w:r w:rsidRPr="00FE6031">
        <w:rPr>
          <w:rFonts w:hint="eastAsia"/>
          <w:sz w:val="21"/>
        </w:rPr>
        <w:t>、</w:t>
      </w:r>
      <w:r w:rsidRPr="00FE6031">
        <w:rPr>
          <w:sz w:val="21"/>
        </w:rPr>
        <w:t> </w:t>
      </w:r>
      <w:r w:rsidRPr="00FE6031">
        <w:rPr>
          <w:sz w:val="21"/>
        </w:rPr>
        <w:t>系统现状</w:t>
      </w:r>
      <w:bookmarkEnd w:id="7"/>
    </w:p>
    <w:p w:rsidR="00FE6031" w:rsidRPr="00FE6031" w:rsidRDefault="00FE6031" w:rsidP="00F65218">
      <w:pPr>
        <w:pStyle w:val="2"/>
        <w:spacing w:before="100" w:beforeAutospacing="1" w:after="100" w:afterAutospacing="1" w:line="240" w:lineRule="auto"/>
        <w:contextualSpacing/>
        <w:mirrorIndents/>
        <w:rPr>
          <w:rFonts w:ascii="Arial" w:eastAsia="宋体" w:hAnsi="Arial" w:cs="Arial"/>
          <w:color w:val="506D89"/>
          <w:kern w:val="0"/>
          <w:sz w:val="18"/>
          <w:szCs w:val="18"/>
        </w:rPr>
      </w:pPr>
      <w:bookmarkStart w:id="8" w:name="_Toc419381086"/>
      <w:r w:rsidRPr="00FE6031">
        <w:rPr>
          <w:sz w:val="21"/>
        </w:rPr>
        <w:t>6.2</w:t>
      </w:r>
      <w:r w:rsidRPr="00FE6031">
        <w:rPr>
          <w:rFonts w:hint="eastAsia"/>
          <w:sz w:val="21"/>
        </w:rPr>
        <w:t>、</w:t>
      </w:r>
      <w:r w:rsidRPr="00FE6031">
        <w:rPr>
          <w:sz w:val="21"/>
        </w:rPr>
        <w:t> </w:t>
      </w:r>
      <w:r w:rsidRPr="00FE6031">
        <w:rPr>
          <w:sz w:val="21"/>
        </w:rPr>
        <w:t>现有措施</w:t>
      </w:r>
      <w:bookmarkEnd w:id="8"/>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目前，信息系统已经采取了下述的安全措施：</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1</w:t>
      </w:r>
      <w:r w:rsidRPr="005A18B7">
        <w:rPr>
          <w:rFonts w:ascii="Arial" w:eastAsia="宋体" w:hAnsi="Arial" w:cs="Arial"/>
          <w:color w:val="506D89"/>
          <w:kern w:val="0"/>
          <w:sz w:val="20"/>
          <w:szCs w:val="18"/>
        </w:rPr>
        <w:t>、在物理层面上，</w:t>
      </w:r>
      <w:r w:rsidRPr="005A18B7">
        <w:rPr>
          <w:rFonts w:ascii="Arial" w:eastAsia="宋体" w:hAnsi="Arial" w:cs="Arial"/>
          <w:color w:val="506D89"/>
          <w:kern w:val="0"/>
          <w:sz w:val="20"/>
          <w:szCs w:val="18"/>
        </w:rPr>
        <w:t> </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2</w:t>
      </w:r>
      <w:r w:rsidRPr="005A18B7">
        <w:rPr>
          <w:rFonts w:ascii="Arial" w:eastAsia="宋体" w:hAnsi="Arial" w:cs="Arial"/>
          <w:color w:val="506D89"/>
          <w:kern w:val="0"/>
          <w:sz w:val="20"/>
          <w:szCs w:val="18"/>
        </w:rPr>
        <w:t>、在网络层面上，</w:t>
      </w:r>
      <w:r w:rsidRPr="005A18B7">
        <w:rPr>
          <w:rFonts w:ascii="Arial" w:eastAsia="宋体" w:hAnsi="Arial" w:cs="Arial"/>
          <w:color w:val="506D89"/>
          <w:kern w:val="0"/>
          <w:sz w:val="20"/>
          <w:szCs w:val="18"/>
        </w:rPr>
        <w:t> </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3</w:t>
      </w:r>
      <w:r w:rsidRPr="005A18B7">
        <w:rPr>
          <w:rFonts w:ascii="Arial" w:eastAsia="宋体" w:hAnsi="Arial" w:cs="Arial"/>
          <w:color w:val="506D89"/>
          <w:kern w:val="0"/>
          <w:sz w:val="20"/>
          <w:szCs w:val="18"/>
        </w:rPr>
        <w:t>、在系统层面上，</w:t>
      </w:r>
      <w:r w:rsidRPr="005A18B7">
        <w:rPr>
          <w:rFonts w:ascii="Arial" w:eastAsia="宋体" w:hAnsi="Arial" w:cs="Arial"/>
          <w:color w:val="506D89"/>
          <w:kern w:val="0"/>
          <w:sz w:val="20"/>
          <w:szCs w:val="18"/>
        </w:rPr>
        <w:t> </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4</w:t>
      </w:r>
      <w:r w:rsidRPr="005A18B7">
        <w:rPr>
          <w:rFonts w:ascii="Arial" w:eastAsia="宋体" w:hAnsi="Arial" w:cs="Arial"/>
          <w:color w:val="506D89"/>
          <w:kern w:val="0"/>
          <w:sz w:val="20"/>
          <w:szCs w:val="18"/>
        </w:rPr>
        <w:t>、在应用层面上，</w:t>
      </w:r>
      <w:r w:rsidRPr="005A18B7">
        <w:rPr>
          <w:rFonts w:ascii="Arial" w:eastAsia="宋体" w:hAnsi="Arial" w:cs="Arial"/>
          <w:color w:val="506D89"/>
          <w:kern w:val="0"/>
          <w:sz w:val="20"/>
          <w:szCs w:val="18"/>
        </w:rPr>
        <w:t> </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5</w:t>
      </w:r>
      <w:r w:rsidRPr="005A18B7">
        <w:rPr>
          <w:rFonts w:ascii="Arial" w:eastAsia="宋体" w:hAnsi="Arial" w:cs="Arial"/>
          <w:color w:val="506D89"/>
          <w:kern w:val="0"/>
          <w:sz w:val="20"/>
          <w:szCs w:val="18"/>
        </w:rPr>
        <w:t>、在管理层面上，</w:t>
      </w:r>
      <w:r w:rsidRPr="005A18B7">
        <w:rPr>
          <w:rFonts w:ascii="Arial" w:eastAsia="宋体" w:hAnsi="Arial" w:cs="Arial"/>
          <w:color w:val="506D89"/>
          <w:kern w:val="0"/>
          <w:sz w:val="20"/>
          <w:szCs w:val="18"/>
        </w:rPr>
        <w:t> </w:t>
      </w:r>
    </w:p>
    <w:p w:rsidR="00FE6031" w:rsidRPr="00FE6031" w:rsidRDefault="00FE6031" w:rsidP="00F65218">
      <w:pPr>
        <w:pStyle w:val="2"/>
        <w:spacing w:before="100" w:beforeAutospacing="1" w:after="100" w:afterAutospacing="1" w:line="240" w:lineRule="auto"/>
        <w:contextualSpacing/>
        <w:mirrorIndents/>
        <w:rPr>
          <w:sz w:val="21"/>
        </w:rPr>
      </w:pPr>
      <w:bookmarkStart w:id="9" w:name="_Toc419381087"/>
      <w:r>
        <w:rPr>
          <w:sz w:val="21"/>
        </w:rPr>
        <w:t>6.</w:t>
      </w:r>
      <w:r w:rsidRPr="00FE6031">
        <w:rPr>
          <w:sz w:val="21"/>
        </w:rPr>
        <w:t>3 </w:t>
      </w:r>
      <w:r w:rsidRPr="00FE6031">
        <w:rPr>
          <w:sz w:val="21"/>
        </w:rPr>
        <w:t>具体需求</w:t>
      </w:r>
      <w:bookmarkEnd w:id="9"/>
    </w:p>
    <w:p w:rsidR="00FE6031" w:rsidRPr="00FE6031" w:rsidRDefault="00FE6031" w:rsidP="00F65218">
      <w:pPr>
        <w:pStyle w:val="3"/>
        <w:spacing w:before="100" w:beforeAutospacing="1" w:after="100" w:afterAutospacing="1" w:line="240" w:lineRule="auto"/>
        <w:contextualSpacing/>
        <w:mirrorIndents/>
        <w:rPr>
          <w:sz w:val="21"/>
        </w:rPr>
      </w:pPr>
      <w:r w:rsidRPr="00FE6031">
        <w:rPr>
          <w:sz w:val="21"/>
        </w:rPr>
        <w:t> </w:t>
      </w:r>
      <w:bookmarkStart w:id="10" w:name="_Toc419381088"/>
      <w:r w:rsidRPr="00FE6031">
        <w:rPr>
          <w:sz w:val="21"/>
        </w:rPr>
        <w:t>6.3.1 </w:t>
      </w:r>
      <w:r w:rsidRPr="00FE6031">
        <w:rPr>
          <w:sz w:val="21"/>
        </w:rPr>
        <w:t>等级保护技术需求</w:t>
      </w:r>
      <w:bookmarkEnd w:id="10"/>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FE6031">
        <w:rPr>
          <w:rFonts w:ascii="Arial" w:eastAsia="宋体" w:hAnsi="Arial" w:cs="Arial"/>
          <w:color w:val="506D89"/>
          <w:kern w:val="0"/>
          <w:sz w:val="18"/>
          <w:szCs w:val="18"/>
        </w:rPr>
        <w:t> </w:t>
      </w:r>
      <w:r w:rsidR="004E2B68">
        <w:rPr>
          <w:rFonts w:ascii="Arial" w:eastAsia="宋体" w:hAnsi="Arial" w:cs="Arial"/>
          <w:color w:val="506D89"/>
          <w:kern w:val="0"/>
          <w:sz w:val="18"/>
          <w:szCs w:val="18"/>
        </w:rPr>
        <w:t xml:space="preserve">  </w:t>
      </w:r>
      <w:r w:rsidR="0067449A">
        <w:rPr>
          <w:rFonts w:ascii="Arial" w:eastAsia="宋体" w:hAnsi="Arial" w:cs="Arial"/>
          <w:color w:val="506D89"/>
          <w:kern w:val="0"/>
          <w:sz w:val="18"/>
          <w:szCs w:val="18"/>
        </w:rPr>
        <w:t xml:space="preserve"> </w:t>
      </w:r>
      <w:r w:rsidRPr="005A18B7">
        <w:rPr>
          <w:rFonts w:ascii="Arial" w:eastAsia="宋体" w:hAnsi="Arial" w:cs="Arial"/>
          <w:color w:val="506D89"/>
          <w:kern w:val="0"/>
          <w:sz w:val="20"/>
          <w:szCs w:val="18"/>
        </w:rPr>
        <w:t>要保证信息系统的安全可靠，必须全面了解信息系统可能面临的所有安全威胁和风险。威胁是指可能对信息系统资产或所在组织造成损害事故的潜在原因；威胁虽然有各种各样的存在形式，但其结果是一致的，都将导致对信息或资源的破坏，影响信息系统的正常运行，破坏提供服务的有效性、可靠性和权威性。</w:t>
      </w:r>
    </w:p>
    <w:p w:rsidR="00FE6031" w:rsidRPr="005A18B7" w:rsidRDefault="00FE6031" w:rsidP="00F65218">
      <w:pPr>
        <w:widowControl/>
        <w:spacing w:before="100" w:beforeAutospacing="1" w:after="100" w:afterAutospacing="1"/>
        <w:ind w:firstLineChars="200" w:firstLine="400"/>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lastRenderedPageBreak/>
        <w:t>任何可能对信息系统造成危害的因素，都是对系统的安全威胁。威胁不仅来来自人为的破坏，也来自自然环境，包括各种人员、机构出于各自目的的攻击行为，系统自身的安全缺陷以及自然灾难等。信息系统可能面临的威胁的主要来源有：</w:t>
      </w:r>
    </w:p>
    <w:p w:rsidR="00FE6031" w:rsidRPr="00FE6031" w:rsidRDefault="00FE6031" w:rsidP="00F65218">
      <w:pPr>
        <w:widowControl/>
        <w:spacing w:before="100" w:beforeAutospacing="1" w:after="100" w:afterAutospacing="1"/>
        <w:contextualSpacing/>
        <w:mirrorIndents/>
        <w:jc w:val="left"/>
        <w:rPr>
          <w:rFonts w:ascii="Arial" w:eastAsia="宋体" w:hAnsi="Arial" w:cs="Arial"/>
          <w:color w:val="506D89"/>
          <w:kern w:val="0"/>
          <w:sz w:val="18"/>
          <w:szCs w:val="18"/>
        </w:rPr>
      </w:pPr>
      <w:r w:rsidRPr="00FE6031">
        <w:rPr>
          <w:rFonts w:ascii="Arial" w:eastAsia="宋体" w:hAnsi="Arial" w:cs="Arial"/>
          <w:color w:val="506D89"/>
          <w:kern w:val="0"/>
          <w:sz w:val="18"/>
          <w:szCs w:val="18"/>
        </w:rPr>
        <w:t> </w:t>
      </w:r>
    </w:p>
    <w:p w:rsidR="00FE6031" w:rsidRPr="00FE6031" w:rsidRDefault="00FE6031" w:rsidP="00F65218">
      <w:pPr>
        <w:widowControl/>
        <w:spacing w:before="100" w:beforeAutospacing="1" w:after="100" w:afterAutospacing="1"/>
        <w:contextualSpacing/>
        <w:mirrorIndents/>
        <w:jc w:val="center"/>
        <w:rPr>
          <w:rFonts w:ascii="Arial" w:eastAsia="宋体" w:hAnsi="Arial" w:cs="Arial"/>
          <w:color w:val="506D89"/>
          <w:kern w:val="0"/>
          <w:sz w:val="18"/>
          <w:szCs w:val="18"/>
        </w:rPr>
      </w:pPr>
      <w:r w:rsidRPr="00FE6031">
        <w:rPr>
          <w:rFonts w:ascii="Arial" w:eastAsia="宋体" w:hAnsi="Arial" w:cs="Arial"/>
          <w:color w:val="506D89"/>
          <w:kern w:val="0"/>
          <w:sz w:val="18"/>
          <w:szCs w:val="18"/>
        </w:rPr>
        <w:t> </w:t>
      </w:r>
      <w:r w:rsidRPr="00FE6031">
        <w:rPr>
          <w:rFonts w:ascii="Arial" w:eastAsia="宋体" w:hAnsi="Arial" w:cs="Arial" w:hint="eastAsia"/>
          <w:noProof/>
          <w:color w:val="506D89"/>
          <w:kern w:val="0"/>
          <w:sz w:val="18"/>
          <w:szCs w:val="18"/>
        </w:rPr>
        <w:drawing>
          <wp:inline distT="0" distB="0" distL="0" distR="0">
            <wp:extent cx="3695700" cy="1466850"/>
            <wp:effectExtent l="0" t="0" r="0" b="0"/>
            <wp:docPr id="1" name="图片 1" descr="http://www.venustech.com.cn/UserFiles/威胁的主要来源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venustech.com.cn/UserFiles/威胁的主要来源视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1466850"/>
                    </a:xfrm>
                    <a:prstGeom prst="rect">
                      <a:avLst/>
                    </a:prstGeom>
                    <a:noFill/>
                    <a:ln>
                      <a:noFill/>
                    </a:ln>
                  </pic:spPr>
                </pic:pic>
              </a:graphicData>
            </a:graphic>
          </wp:inline>
        </w:drawing>
      </w:r>
    </w:p>
    <w:p w:rsidR="00FE6031" w:rsidRPr="00FE6031" w:rsidRDefault="00FE6031" w:rsidP="00F65218">
      <w:pPr>
        <w:widowControl/>
        <w:spacing w:before="100" w:beforeAutospacing="1" w:after="100" w:afterAutospacing="1"/>
        <w:contextualSpacing/>
        <w:mirrorIndents/>
        <w:jc w:val="center"/>
        <w:rPr>
          <w:rFonts w:ascii="Arial" w:eastAsia="宋体" w:hAnsi="Arial" w:cs="Arial"/>
          <w:color w:val="506D89"/>
          <w:kern w:val="0"/>
          <w:sz w:val="18"/>
          <w:szCs w:val="18"/>
        </w:rPr>
      </w:pPr>
      <w:r w:rsidRPr="00FE6031">
        <w:rPr>
          <w:rFonts w:ascii="Arial" w:eastAsia="宋体" w:hAnsi="Arial" w:cs="Arial"/>
          <w:color w:val="506D89"/>
          <w:kern w:val="0"/>
          <w:sz w:val="18"/>
          <w:szCs w:val="18"/>
        </w:rPr>
        <w:t>图</w:t>
      </w:r>
      <w:r w:rsidRPr="00FE6031">
        <w:rPr>
          <w:rFonts w:ascii="Arial" w:eastAsia="宋体" w:hAnsi="Arial" w:cs="Arial"/>
          <w:color w:val="506D89"/>
          <w:kern w:val="0"/>
          <w:sz w:val="18"/>
          <w:szCs w:val="18"/>
        </w:rPr>
        <w:t>6. </w:t>
      </w:r>
      <w:r w:rsidRPr="00FE6031">
        <w:rPr>
          <w:rFonts w:ascii="Arial" w:eastAsia="宋体" w:hAnsi="Arial" w:cs="Arial"/>
          <w:color w:val="506D89"/>
          <w:kern w:val="0"/>
          <w:sz w:val="18"/>
          <w:szCs w:val="18"/>
        </w:rPr>
        <w:t>威胁的主要来源视图</w:t>
      </w:r>
    </w:p>
    <w:p w:rsidR="00FE6031" w:rsidRPr="00FE6031" w:rsidRDefault="00FE6031" w:rsidP="00F65218">
      <w:pPr>
        <w:widowControl/>
        <w:spacing w:before="100" w:beforeAutospacing="1" w:after="100" w:afterAutospacing="1"/>
        <w:contextualSpacing/>
        <w:mirrorIndents/>
        <w:jc w:val="left"/>
        <w:rPr>
          <w:rFonts w:ascii="Arial" w:eastAsia="宋体" w:hAnsi="Arial" w:cs="Arial"/>
          <w:color w:val="506D89"/>
          <w:kern w:val="0"/>
          <w:sz w:val="18"/>
          <w:szCs w:val="18"/>
        </w:rPr>
      </w:pPr>
      <w:r w:rsidRPr="00FE6031">
        <w:rPr>
          <w:rFonts w:ascii="Arial" w:eastAsia="宋体" w:hAnsi="Arial" w:cs="Arial"/>
          <w:color w:val="506D89"/>
          <w:kern w:val="0"/>
          <w:sz w:val="18"/>
          <w:szCs w:val="18"/>
        </w:rPr>
        <w:t> </w:t>
      </w:r>
    </w:p>
    <w:p w:rsidR="00FE6031" w:rsidRPr="005A18B7" w:rsidRDefault="00FE6031" w:rsidP="00F65218">
      <w:pPr>
        <w:widowControl/>
        <w:spacing w:before="100" w:beforeAutospacing="1" w:after="100" w:afterAutospacing="1"/>
        <w:ind w:firstLineChars="200" w:firstLine="400"/>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威胁发生的可能性与信息系统资产的吸引力、资产转化为报酬的容易程度、威胁的技术含量、薄弱点被利用的难易程度等因素密切相关。</w:t>
      </w:r>
    </w:p>
    <w:p w:rsidR="00FE6031" w:rsidRPr="005A18B7" w:rsidRDefault="00FE6031" w:rsidP="00F65218">
      <w:pPr>
        <w:widowControl/>
        <w:spacing w:before="100" w:beforeAutospacing="1" w:after="100" w:afterAutospacing="1"/>
        <w:ind w:firstLineChars="200" w:firstLine="400"/>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被动攻击威胁与风险：网络通信数据被监听、口令等敏感信息被截获等。</w:t>
      </w:r>
    </w:p>
    <w:p w:rsidR="00FE6031" w:rsidRPr="005A18B7" w:rsidRDefault="00FE6031" w:rsidP="00F65218">
      <w:pPr>
        <w:widowControl/>
        <w:spacing w:before="100" w:beforeAutospacing="1" w:after="100" w:afterAutospacing="1"/>
        <w:ind w:firstLineChars="200" w:firstLine="400"/>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主动攻击威胁与风险：扫描目标主机、拒绝服务攻击、利用协议、软件、系统故障、漏洞插入或执行恶意代码（如：特</w:t>
      </w:r>
      <w:proofErr w:type="gramStart"/>
      <w:r w:rsidRPr="005A18B7">
        <w:rPr>
          <w:rFonts w:ascii="Arial" w:eastAsia="宋体" w:hAnsi="Arial" w:cs="Arial"/>
          <w:color w:val="506D89"/>
          <w:kern w:val="0"/>
          <w:sz w:val="20"/>
          <w:szCs w:val="18"/>
        </w:rPr>
        <w:t>洛</w:t>
      </w:r>
      <w:proofErr w:type="gramEnd"/>
      <w:r w:rsidRPr="005A18B7">
        <w:rPr>
          <w:rFonts w:ascii="Arial" w:eastAsia="宋体" w:hAnsi="Arial" w:cs="Arial"/>
          <w:color w:val="506D89"/>
          <w:kern w:val="0"/>
          <w:sz w:val="20"/>
          <w:szCs w:val="18"/>
        </w:rPr>
        <w:t>依木马、病毒、后门等）、越权访问、篡改数据、伪装、重放所截获的数据等。</w:t>
      </w:r>
    </w:p>
    <w:p w:rsidR="00FE6031" w:rsidRPr="005A18B7" w:rsidRDefault="00FE6031" w:rsidP="00F65218">
      <w:pPr>
        <w:widowControl/>
        <w:spacing w:before="100" w:beforeAutospacing="1" w:after="100" w:afterAutospacing="1"/>
        <w:ind w:firstLineChars="200" w:firstLine="400"/>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邻近攻击威胁与风险：毁坏设备和线路、窃取存储介质、偷窥口令等。</w:t>
      </w:r>
    </w:p>
    <w:p w:rsidR="00FE6031" w:rsidRPr="005A18B7" w:rsidRDefault="00FE6031" w:rsidP="00F65218">
      <w:pPr>
        <w:widowControl/>
        <w:spacing w:before="100" w:beforeAutospacing="1" w:after="100" w:afterAutospacing="1"/>
        <w:ind w:firstLineChars="200" w:firstLine="400"/>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分发攻击威胁与风险：在设备制造、安装、维护过程中，在设备上设置隐藏的</w:t>
      </w:r>
      <w:proofErr w:type="gramStart"/>
      <w:r w:rsidRPr="005A18B7">
        <w:rPr>
          <w:rFonts w:ascii="Arial" w:eastAsia="宋体" w:hAnsi="Arial" w:cs="Arial"/>
          <w:color w:val="506D89"/>
          <w:kern w:val="0"/>
          <w:sz w:val="20"/>
          <w:szCs w:val="18"/>
        </w:rPr>
        <w:t>的</w:t>
      </w:r>
      <w:proofErr w:type="gramEnd"/>
      <w:r w:rsidRPr="005A18B7">
        <w:rPr>
          <w:rFonts w:ascii="Arial" w:eastAsia="宋体" w:hAnsi="Arial" w:cs="Arial"/>
          <w:color w:val="506D89"/>
          <w:kern w:val="0"/>
          <w:sz w:val="20"/>
          <w:szCs w:val="18"/>
        </w:rPr>
        <w:t>后门或攻击途径。</w:t>
      </w:r>
    </w:p>
    <w:p w:rsidR="00FE6031" w:rsidRPr="00FE6031" w:rsidRDefault="00FE6031" w:rsidP="00F65218">
      <w:pPr>
        <w:widowControl/>
        <w:spacing w:before="100" w:beforeAutospacing="1" w:after="100" w:afterAutospacing="1"/>
        <w:ind w:firstLineChars="200" w:firstLine="400"/>
        <w:contextualSpacing/>
        <w:mirrorIndents/>
        <w:jc w:val="left"/>
        <w:rPr>
          <w:rFonts w:ascii="Arial" w:eastAsia="宋体" w:hAnsi="Arial" w:cs="Arial"/>
          <w:color w:val="506D89"/>
          <w:kern w:val="0"/>
          <w:sz w:val="18"/>
          <w:szCs w:val="18"/>
        </w:rPr>
      </w:pPr>
      <w:r w:rsidRPr="005A18B7">
        <w:rPr>
          <w:rFonts w:ascii="Arial" w:eastAsia="宋体" w:hAnsi="Arial" w:cs="Arial"/>
          <w:color w:val="506D89"/>
          <w:kern w:val="0"/>
          <w:sz w:val="20"/>
          <w:szCs w:val="18"/>
        </w:rPr>
        <w:t>内部攻击威胁与风险：恶意修改数据和安全机制配置参数、恶意建立未授权连接、恶意的物理损坏和破坏、无意的数据损坏和破坏</w:t>
      </w:r>
      <w:r w:rsidRPr="00FE6031">
        <w:rPr>
          <w:rFonts w:ascii="Arial" w:eastAsia="宋体" w:hAnsi="Arial" w:cs="Arial"/>
          <w:color w:val="506D89"/>
          <w:kern w:val="0"/>
          <w:sz w:val="18"/>
          <w:szCs w:val="18"/>
        </w:rPr>
        <w:t>。</w:t>
      </w:r>
    </w:p>
    <w:p w:rsidR="00FE6031" w:rsidRPr="00FE6031" w:rsidRDefault="00FE6031" w:rsidP="00F65218">
      <w:pPr>
        <w:pStyle w:val="3"/>
        <w:spacing w:before="100" w:beforeAutospacing="1" w:after="100" w:afterAutospacing="1" w:line="240" w:lineRule="auto"/>
        <w:contextualSpacing/>
        <w:mirrorIndents/>
        <w:rPr>
          <w:sz w:val="21"/>
        </w:rPr>
      </w:pPr>
      <w:bookmarkStart w:id="11" w:name="_Toc419381089"/>
      <w:r w:rsidRPr="00FE6031">
        <w:rPr>
          <w:sz w:val="21"/>
        </w:rPr>
        <w:t>6.3.2 </w:t>
      </w:r>
      <w:r w:rsidRPr="00FE6031">
        <w:rPr>
          <w:sz w:val="21"/>
        </w:rPr>
        <w:t>等级保护管理需求</w:t>
      </w:r>
      <w:bookmarkEnd w:id="11"/>
    </w:p>
    <w:p w:rsidR="00FE6031" w:rsidRPr="005A18B7" w:rsidRDefault="00FE6031" w:rsidP="00F65218">
      <w:pPr>
        <w:widowControl/>
        <w:spacing w:before="100" w:beforeAutospacing="1" w:after="100" w:afterAutospacing="1"/>
        <w:ind w:firstLineChars="200" w:firstLine="400"/>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安全是不能仅仅靠技术来保证，单纯的技术都无法实现绝对的安全，必须要有相应的组织管理体制配合、支撑，才能确保信息系统安全、稳定运行。管理安全是整体安全中重要的组成部分。信息系统安全管理虽然得到了一定的落实，但由于人员编制有限，安全的专业性、复杂性、不可预计性等，在管理机构、管理制度、人员安全、系统建设、系统运维等安全管理方面存在一些安全隐患：</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管理机构方面</w:t>
      </w:r>
      <w:r w:rsidRPr="005A18B7">
        <w:rPr>
          <w:rFonts w:ascii="Arial" w:eastAsia="宋体" w:hAnsi="Arial" w:cs="Arial"/>
          <w:color w:val="506D89"/>
          <w:kern w:val="0"/>
          <w:sz w:val="20"/>
          <w:szCs w:val="18"/>
        </w:rPr>
        <w:t>:</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管理制度方面</w:t>
      </w:r>
      <w:r w:rsidRPr="005A18B7">
        <w:rPr>
          <w:rFonts w:ascii="Arial" w:eastAsia="宋体" w:hAnsi="Arial" w:cs="Arial"/>
          <w:color w:val="506D89"/>
          <w:kern w:val="0"/>
          <w:sz w:val="20"/>
          <w:szCs w:val="18"/>
        </w:rPr>
        <w:t>:</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人员安全方面</w:t>
      </w:r>
      <w:r w:rsidRPr="005A18B7">
        <w:rPr>
          <w:rFonts w:ascii="Arial" w:eastAsia="宋体" w:hAnsi="Arial" w:cs="Arial"/>
          <w:color w:val="506D89"/>
          <w:kern w:val="0"/>
          <w:sz w:val="20"/>
          <w:szCs w:val="18"/>
        </w:rPr>
        <w:t>:</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系统建设方面</w:t>
      </w:r>
      <w:r w:rsidRPr="005A18B7">
        <w:rPr>
          <w:rFonts w:ascii="Arial" w:eastAsia="宋体" w:hAnsi="Arial" w:cs="Arial"/>
          <w:color w:val="506D89"/>
          <w:kern w:val="0"/>
          <w:sz w:val="20"/>
          <w:szCs w:val="18"/>
        </w:rPr>
        <w:t>:</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系统运</w:t>
      </w:r>
      <w:proofErr w:type="gramStart"/>
      <w:r w:rsidRPr="005A18B7">
        <w:rPr>
          <w:rFonts w:ascii="Arial" w:eastAsia="宋体" w:hAnsi="Arial" w:cs="Arial"/>
          <w:color w:val="506D89"/>
          <w:kern w:val="0"/>
          <w:sz w:val="20"/>
          <w:szCs w:val="18"/>
        </w:rPr>
        <w:t>维方面</w:t>
      </w:r>
      <w:proofErr w:type="gramEnd"/>
      <w:r w:rsidRPr="005A18B7">
        <w:rPr>
          <w:rFonts w:ascii="Arial" w:eastAsia="宋体" w:hAnsi="Arial" w:cs="Arial"/>
          <w:color w:val="506D89"/>
          <w:kern w:val="0"/>
          <w:sz w:val="20"/>
          <w:szCs w:val="18"/>
        </w:rPr>
        <w:t>:</w:t>
      </w:r>
    </w:p>
    <w:p w:rsidR="00FE6031" w:rsidRPr="00FE6031" w:rsidRDefault="00FE6031" w:rsidP="00F65218">
      <w:pPr>
        <w:pStyle w:val="1"/>
        <w:spacing w:before="100" w:beforeAutospacing="1" w:after="100" w:afterAutospacing="1" w:line="240" w:lineRule="auto"/>
        <w:contextualSpacing/>
        <w:mirrorIndents/>
        <w:rPr>
          <w:rFonts w:ascii="Arial" w:eastAsia="宋体" w:hAnsi="Arial" w:cs="Arial"/>
          <w:color w:val="506D89"/>
          <w:kern w:val="0"/>
          <w:sz w:val="18"/>
          <w:szCs w:val="18"/>
        </w:rPr>
      </w:pPr>
      <w:bookmarkStart w:id="12" w:name="_Toc419381090"/>
      <w:r w:rsidRPr="00FE6031">
        <w:rPr>
          <w:sz w:val="24"/>
        </w:rPr>
        <w:t>7</w:t>
      </w:r>
      <w:r w:rsidR="00113F38">
        <w:rPr>
          <w:rFonts w:hint="eastAsia"/>
          <w:sz w:val="24"/>
        </w:rPr>
        <w:t>、</w:t>
      </w:r>
      <w:r w:rsidRPr="00FE6031">
        <w:rPr>
          <w:sz w:val="24"/>
        </w:rPr>
        <w:t>安全策略</w:t>
      </w:r>
      <w:bookmarkEnd w:id="12"/>
    </w:p>
    <w:p w:rsidR="00FE6031" w:rsidRPr="00F65218" w:rsidRDefault="00FE6031" w:rsidP="00F65218">
      <w:pPr>
        <w:pStyle w:val="2"/>
        <w:spacing w:before="100" w:beforeAutospacing="1" w:after="100" w:afterAutospacing="1" w:line="240" w:lineRule="auto"/>
        <w:contextualSpacing/>
        <w:mirrorIndents/>
        <w:rPr>
          <w:sz w:val="22"/>
        </w:rPr>
      </w:pPr>
      <w:bookmarkStart w:id="13" w:name="_Toc419381091"/>
      <w:r w:rsidRPr="00F65218">
        <w:rPr>
          <w:sz w:val="22"/>
        </w:rPr>
        <w:t>7.1 </w:t>
      </w:r>
      <w:r w:rsidRPr="00F65218">
        <w:rPr>
          <w:sz w:val="22"/>
        </w:rPr>
        <w:t>总体安全策略</w:t>
      </w:r>
      <w:bookmarkEnd w:id="13"/>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 </w:t>
      </w:r>
      <w:r w:rsidRPr="005A18B7">
        <w:rPr>
          <w:rFonts w:ascii="Arial" w:eastAsia="宋体" w:hAnsi="Arial" w:cs="Arial"/>
          <w:color w:val="506D89"/>
          <w:kern w:val="0"/>
          <w:sz w:val="20"/>
          <w:szCs w:val="18"/>
        </w:rPr>
        <w:t>遵循国家、地方、行业相关法规和标准；</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w:t>
      </w:r>
      <w:r w:rsidRPr="005A18B7">
        <w:rPr>
          <w:rFonts w:ascii="Arial" w:eastAsia="宋体" w:hAnsi="Arial" w:cs="Arial"/>
          <w:color w:val="506D89"/>
          <w:kern w:val="0"/>
          <w:sz w:val="20"/>
          <w:szCs w:val="18"/>
        </w:rPr>
        <w:t>贯彻等级保护和分域保护的原则；</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w:t>
      </w:r>
      <w:r w:rsidRPr="005A18B7">
        <w:rPr>
          <w:rFonts w:ascii="Arial" w:eastAsia="宋体" w:hAnsi="Arial" w:cs="Arial"/>
          <w:color w:val="506D89"/>
          <w:kern w:val="0"/>
          <w:sz w:val="20"/>
          <w:szCs w:val="18"/>
        </w:rPr>
        <w:t>管理与技术并重，互为支撑，互为补充，相互协同，形成有效的综合防范体系；</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w:t>
      </w:r>
      <w:r w:rsidRPr="005A18B7">
        <w:rPr>
          <w:rFonts w:ascii="Arial" w:eastAsia="宋体" w:hAnsi="Arial" w:cs="Arial"/>
          <w:color w:val="506D89"/>
          <w:kern w:val="0"/>
          <w:sz w:val="20"/>
          <w:szCs w:val="18"/>
        </w:rPr>
        <w:t>充分依托已有的信息安全基础设施，加快、加强信息安全保障体系建设。</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w:t>
      </w:r>
      <w:r w:rsidRPr="005A18B7">
        <w:rPr>
          <w:rFonts w:ascii="Arial" w:eastAsia="宋体" w:hAnsi="Arial" w:cs="Arial"/>
          <w:color w:val="506D89"/>
          <w:kern w:val="0"/>
          <w:sz w:val="20"/>
          <w:szCs w:val="18"/>
        </w:rPr>
        <w:t>第三级安全的信息系统具备对信息和系统进行基于安全策略强制的安全保护能力。</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lastRenderedPageBreak/>
        <w:t> ——</w:t>
      </w:r>
      <w:r w:rsidRPr="005A18B7">
        <w:rPr>
          <w:rFonts w:ascii="Arial" w:eastAsia="宋体" w:hAnsi="Arial" w:cs="Arial"/>
          <w:color w:val="506D89"/>
          <w:kern w:val="0"/>
          <w:sz w:val="20"/>
          <w:szCs w:val="18"/>
        </w:rPr>
        <w:t>在技术策略方面：</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w:t>
      </w:r>
      <w:r w:rsidRPr="005A18B7">
        <w:rPr>
          <w:rFonts w:ascii="Arial" w:eastAsia="宋体" w:hAnsi="Arial" w:cs="Arial"/>
          <w:color w:val="506D89"/>
          <w:kern w:val="0"/>
          <w:sz w:val="20"/>
          <w:szCs w:val="18"/>
        </w:rPr>
        <w:t>在管理策略方面</w:t>
      </w:r>
      <w:r w:rsidRPr="005A18B7">
        <w:rPr>
          <w:rFonts w:ascii="Arial" w:eastAsia="宋体" w:hAnsi="Arial" w:cs="Arial"/>
          <w:color w:val="506D89"/>
          <w:kern w:val="0"/>
          <w:sz w:val="20"/>
          <w:szCs w:val="18"/>
        </w:rPr>
        <w:t>:</w:t>
      </w:r>
    </w:p>
    <w:p w:rsidR="00FE6031" w:rsidRPr="00F65218" w:rsidRDefault="00FE6031" w:rsidP="00F65218">
      <w:pPr>
        <w:pStyle w:val="2"/>
        <w:spacing w:before="100" w:beforeAutospacing="1" w:after="100" w:afterAutospacing="1" w:line="240" w:lineRule="auto"/>
        <w:contextualSpacing/>
        <w:mirrorIndents/>
        <w:rPr>
          <w:sz w:val="22"/>
        </w:rPr>
      </w:pPr>
      <w:bookmarkStart w:id="14" w:name="_Toc419381092"/>
      <w:r w:rsidRPr="00F65218">
        <w:rPr>
          <w:sz w:val="22"/>
        </w:rPr>
        <w:t>7.2 </w:t>
      </w:r>
      <w:r w:rsidRPr="00F65218">
        <w:rPr>
          <w:sz w:val="22"/>
        </w:rPr>
        <w:t>具体安全策略</w:t>
      </w:r>
      <w:bookmarkEnd w:id="14"/>
    </w:p>
    <w:p w:rsidR="00FE6031" w:rsidRPr="005A18B7" w:rsidRDefault="00F65218" w:rsidP="00386562">
      <w:pPr>
        <w:rPr>
          <w:sz w:val="20"/>
          <w:szCs w:val="20"/>
        </w:rPr>
      </w:pPr>
      <w:r w:rsidRPr="005A18B7">
        <w:rPr>
          <w:sz w:val="20"/>
          <w:szCs w:val="20"/>
        </w:rPr>
        <w:t>1</w:t>
      </w:r>
      <w:r w:rsidRPr="005A18B7">
        <w:rPr>
          <w:rFonts w:hint="eastAsia"/>
          <w:sz w:val="20"/>
          <w:szCs w:val="20"/>
        </w:rPr>
        <w:t>、</w:t>
      </w:r>
      <w:r w:rsidR="00FE6031" w:rsidRPr="005A18B7">
        <w:rPr>
          <w:sz w:val="20"/>
          <w:szCs w:val="20"/>
        </w:rPr>
        <w:t>安全域内部策略</w:t>
      </w:r>
    </w:p>
    <w:p w:rsidR="00FE6031" w:rsidRPr="005A18B7" w:rsidRDefault="00F65218" w:rsidP="00386562">
      <w:pPr>
        <w:rPr>
          <w:sz w:val="20"/>
          <w:szCs w:val="20"/>
        </w:rPr>
      </w:pPr>
      <w:r w:rsidRPr="005A18B7">
        <w:rPr>
          <w:sz w:val="20"/>
          <w:szCs w:val="20"/>
        </w:rPr>
        <w:t>2</w:t>
      </w:r>
      <w:r w:rsidR="00FE6031" w:rsidRPr="005A18B7">
        <w:rPr>
          <w:sz w:val="20"/>
          <w:szCs w:val="20"/>
        </w:rPr>
        <w:t> </w:t>
      </w:r>
      <w:r w:rsidRPr="005A18B7">
        <w:rPr>
          <w:rFonts w:hint="eastAsia"/>
          <w:sz w:val="20"/>
          <w:szCs w:val="20"/>
        </w:rPr>
        <w:t>、</w:t>
      </w:r>
      <w:r w:rsidR="00FE6031" w:rsidRPr="005A18B7">
        <w:rPr>
          <w:sz w:val="20"/>
          <w:szCs w:val="20"/>
        </w:rPr>
        <w:t>安全域边界策略</w:t>
      </w:r>
    </w:p>
    <w:p w:rsidR="00FE6031" w:rsidRPr="005A18B7" w:rsidRDefault="00F65218" w:rsidP="00386562">
      <w:pPr>
        <w:rPr>
          <w:sz w:val="20"/>
          <w:szCs w:val="20"/>
        </w:rPr>
      </w:pPr>
      <w:r w:rsidRPr="005A18B7">
        <w:rPr>
          <w:sz w:val="20"/>
          <w:szCs w:val="20"/>
        </w:rPr>
        <w:t>3</w:t>
      </w:r>
      <w:r w:rsidR="00FE6031" w:rsidRPr="005A18B7">
        <w:rPr>
          <w:sz w:val="20"/>
          <w:szCs w:val="20"/>
        </w:rPr>
        <w:t> </w:t>
      </w:r>
      <w:r w:rsidRPr="005A18B7">
        <w:rPr>
          <w:rFonts w:hint="eastAsia"/>
          <w:sz w:val="20"/>
          <w:szCs w:val="20"/>
        </w:rPr>
        <w:t>、</w:t>
      </w:r>
      <w:r w:rsidR="00FE6031" w:rsidRPr="005A18B7">
        <w:rPr>
          <w:sz w:val="20"/>
          <w:szCs w:val="20"/>
        </w:rPr>
        <w:t>安全域互联策略</w:t>
      </w:r>
    </w:p>
    <w:p w:rsidR="00FE6031" w:rsidRPr="00FE6031" w:rsidRDefault="00FE6031" w:rsidP="00F65218">
      <w:pPr>
        <w:pStyle w:val="1"/>
        <w:spacing w:before="100" w:beforeAutospacing="1" w:after="100" w:afterAutospacing="1" w:line="240" w:lineRule="auto"/>
        <w:contextualSpacing/>
        <w:mirrorIndents/>
        <w:rPr>
          <w:sz w:val="24"/>
        </w:rPr>
      </w:pPr>
      <w:bookmarkStart w:id="15" w:name="_Toc419381093"/>
      <w:r w:rsidRPr="00113F38">
        <w:rPr>
          <w:sz w:val="24"/>
        </w:rPr>
        <w:t>8</w:t>
      </w:r>
      <w:r w:rsidRPr="00113F38">
        <w:rPr>
          <w:rFonts w:hint="eastAsia"/>
          <w:sz w:val="24"/>
        </w:rPr>
        <w:t>、</w:t>
      </w:r>
      <w:r w:rsidRPr="00113F38">
        <w:rPr>
          <w:sz w:val="24"/>
        </w:rPr>
        <w:t> </w:t>
      </w:r>
      <w:r w:rsidRPr="00113F38">
        <w:rPr>
          <w:sz w:val="24"/>
        </w:rPr>
        <w:t>安全解决方案</w:t>
      </w:r>
      <w:bookmarkEnd w:id="15"/>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20"/>
        </w:rPr>
      </w:pPr>
      <w:r w:rsidRPr="00FE6031">
        <w:rPr>
          <w:rFonts w:ascii="Arial" w:eastAsia="宋体" w:hAnsi="Arial" w:cs="Arial"/>
          <w:color w:val="506D89"/>
          <w:kern w:val="0"/>
          <w:sz w:val="18"/>
          <w:szCs w:val="18"/>
        </w:rPr>
        <w:t> </w:t>
      </w:r>
      <w:r w:rsidR="00113F38">
        <w:rPr>
          <w:rFonts w:ascii="Arial" w:eastAsia="宋体" w:hAnsi="Arial" w:cs="Arial"/>
          <w:color w:val="506D89"/>
          <w:kern w:val="0"/>
          <w:sz w:val="18"/>
          <w:szCs w:val="18"/>
        </w:rPr>
        <w:t xml:space="preserve">    </w:t>
      </w:r>
      <w:r w:rsidRPr="005A18B7">
        <w:rPr>
          <w:rFonts w:ascii="Arial" w:eastAsia="宋体" w:hAnsi="Arial" w:cs="Arial"/>
          <w:color w:val="506D89"/>
          <w:kern w:val="0"/>
          <w:sz w:val="20"/>
          <w:szCs w:val="20"/>
        </w:rPr>
        <w:t>不同的安全等级要求具有不同的基本安全保护能力，实现基本安全保护能力将通过选用合适的安全措施或安全控制来保证，可以使用的安全措施或安全控制表现为安全基本要求，依据实现方式的不同，信息系统等级保护的安全基本要求分为技术要求和管理要求两大类。</w:t>
      </w:r>
    </w:p>
    <w:p w:rsidR="00FE6031" w:rsidRPr="005A18B7" w:rsidRDefault="00FE6031" w:rsidP="005A18B7">
      <w:pPr>
        <w:widowControl/>
        <w:spacing w:before="100" w:beforeAutospacing="1" w:after="100" w:afterAutospacing="1"/>
        <w:ind w:firstLineChars="200" w:firstLine="400"/>
        <w:contextualSpacing/>
        <w:mirrorIndents/>
        <w:jc w:val="left"/>
        <w:rPr>
          <w:rFonts w:ascii="Arial" w:eastAsia="宋体" w:hAnsi="Arial" w:cs="Arial"/>
          <w:color w:val="506D89"/>
          <w:kern w:val="0"/>
          <w:sz w:val="20"/>
          <w:szCs w:val="20"/>
        </w:rPr>
      </w:pPr>
      <w:r w:rsidRPr="005A18B7">
        <w:rPr>
          <w:rFonts w:ascii="Arial" w:eastAsia="宋体" w:hAnsi="Arial" w:cs="Arial"/>
          <w:color w:val="506D89"/>
          <w:kern w:val="0"/>
          <w:sz w:val="20"/>
          <w:szCs w:val="20"/>
        </w:rPr>
        <w:t>技术类安全要求通常与信息系统提供的技术安全机制有关，主要是通过在信息系统中部署软硬件并正确的配置其安全功能来实现；管理类安全要求通常与信息系统中各种角色参与的活动有关，主要是通过控制各种角色的活动，从政策、制度、规范、流程以及记录等方面做出规定来实现。</w:t>
      </w:r>
    </w:p>
    <w:p w:rsidR="00FE6031" w:rsidRPr="005A18B7" w:rsidRDefault="00FE6031" w:rsidP="005A18B7">
      <w:pPr>
        <w:widowControl/>
        <w:spacing w:before="100" w:beforeAutospacing="1" w:after="100" w:afterAutospacing="1"/>
        <w:ind w:firstLineChars="200" w:firstLine="400"/>
        <w:contextualSpacing/>
        <w:mirrorIndents/>
        <w:jc w:val="left"/>
        <w:rPr>
          <w:rFonts w:ascii="Arial" w:eastAsia="宋体" w:hAnsi="Arial" w:cs="Arial"/>
          <w:color w:val="506D89"/>
          <w:kern w:val="0"/>
          <w:sz w:val="20"/>
          <w:szCs w:val="20"/>
        </w:rPr>
      </w:pPr>
      <w:r w:rsidRPr="005A18B7">
        <w:rPr>
          <w:rFonts w:ascii="Arial" w:eastAsia="宋体" w:hAnsi="Arial" w:cs="Arial"/>
          <w:color w:val="506D89"/>
          <w:kern w:val="0"/>
          <w:sz w:val="20"/>
          <w:szCs w:val="20"/>
        </w:rPr>
        <w:t>根据威胁分析、安全策略中提出的基本要求和安全目标，在整体保障框架的指导下，本节将就具体的安全技术措施和安全管理措施来设计安全解决方案，以满足相应等级的基本安全保护能力。</w:t>
      </w:r>
    </w:p>
    <w:p w:rsidR="00FE6031" w:rsidRPr="00FE6031" w:rsidRDefault="00FE6031" w:rsidP="00F65218">
      <w:pPr>
        <w:pStyle w:val="2"/>
        <w:spacing w:before="100" w:beforeAutospacing="1" w:after="100" w:afterAutospacing="1" w:line="240" w:lineRule="auto"/>
        <w:contextualSpacing/>
        <w:mirrorIndents/>
        <w:rPr>
          <w:sz w:val="21"/>
        </w:rPr>
      </w:pPr>
      <w:bookmarkStart w:id="16" w:name="_Toc419381094"/>
      <w:r w:rsidRPr="00113F38">
        <w:rPr>
          <w:sz w:val="21"/>
        </w:rPr>
        <w:t>8.1 </w:t>
      </w:r>
      <w:r w:rsidRPr="00113F38">
        <w:rPr>
          <w:sz w:val="21"/>
        </w:rPr>
        <w:t>安全技术体系</w:t>
      </w:r>
      <w:bookmarkEnd w:id="16"/>
    </w:p>
    <w:p w:rsidR="00FE6031" w:rsidRPr="00FE6031" w:rsidRDefault="00FE6031" w:rsidP="00F65218">
      <w:pPr>
        <w:pStyle w:val="3"/>
        <w:spacing w:before="100" w:beforeAutospacing="1" w:after="100" w:afterAutospacing="1" w:line="240" w:lineRule="auto"/>
        <w:contextualSpacing/>
        <w:mirrorIndents/>
        <w:rPr>
          <w:sz w:val="21"/>
        </w:rPr>
      </w:pPr>
      <w:bookmarkStart w:id="17" w:name="_Toc419381095"/>
      <w:r w:rsidRPr="00113F38">
        <w:rPr>
          <w:sz w:val="21"/>
        </w:rPr>
        <w:t>8.1.1 </w:t>
      </w:r>
      <w:r w:rsidRPr="00113F38">
        <w:rPr>
          <w:sz w:val="21"/>
        </w:rPr>
        <w:t>安全防护系统</w:t>
      </w:r>
      <w:bookmarkEnd w:id="17"/>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20"/>
        </w:rPr>
      </w:pPr>
      <w:r w:rsidRPr="005A18B7">
        <w:rPr>
          <w:rFonts w:ascii="Arial" w:eastAsia="宋体" w:hAnsi="Arial" w:cs="Arial"/>
          <w:color w:val="506D89"/>
          <w:kern w:val="0"/>
          <w:sz w:val="20"/>
          <w:szCs w:val="20"/>
        </w:rPr>
        <w:t>边界防护系统</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20"/>
        </w:rPr>
      </w:pPr>
      <w:r w:rsidRPr="005A18B7">
        <w:rPr>
          <w:rFonts w:ascii="Arial" w:eastAsia="宋体" w:hAnsi="Arial" w:cs="Arial"/>
          <w:color w:val="506D89"/>
          <w:kern w:val="0"/>
          <w:sz w:val="20"/>
          <w:szCs w:val="20"/>
        </w:rPr>
        <w:t>监控检测系统</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20"/>
        </w:rPr>
      </w:pPr>
      <w:r w:rsidRPr="005A18B7">
        <w:rPr>
          <w:rFonts w:ascii="Arial" w:eastAsia="宋体" w:hAnsi="Arial" w:cs="Arial"/>
          <w:color w:val="506D89"/>
          <w:kern w:val="0"/>
          <w:sz w:val="20"/>
          <w:szCs w:val="20"/>
        </w:rPr>
        <w:t>安全审计系统</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20"/>
        </w:rPr>
      </w:pPr>
      <w:r w:rsidRPr="005A18B7">
        <w:rPr>
          <w:rFonts w:ascii="Arial" w:eastAsia="宋体" w:hAnsi="Arial" w:cs="Arial"/>
          <w:color w:val="506D89"/>
          <w:kern w:val="0"/>
          <w:sz w:val="20"/>
          <w:szCs w:val="20"/>
        </w:rPr>
        <w:t>应急恢复系统</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20"/>
        </w:rPr>
      </w:pPr>
      <w:r w:rsidRPr="005A18B7">
        <w:rPr>
          <w:rFonts w:ascii="Arial" w:eastAsia="宋体" w:hAnsi="Arial" w:cs="Arial"/>
          <w:color w:val="506D89"/>
          <w:kern w:val="0"/>
          <w:sz w:val="20"/>
          <w:szCs w:val="20"/>
        </w:rPr>
        <w:t>安全支撑系统</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20"/>
        </w:rPr>
      </w:pPr>
      <w:r w:rsidRPr="005A18B7">
        <w:rPr>
          <w:rFonts w:ascii="Arial" w:eastAsia="宋体" w:hAnsi="Arial" w:cs="Arial"/>
          <w:color w:val="506D89"/>
          <w:kern w:val="0"/>
          <w:sz w:val="20"/>
          <w:szCs w:val="20"/>
        </w:rPr>
        <w:t>安全运营平台</w:t>
      </w:r>
    </w:p>
    <w:p w:rsidR="00A12C4C"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20"/>
        </w:rPr>
      </w:pPr>
      <w:r w:rsidRPr="005A18B7">
        <w:rPr>
          <w:rFonts w:ascii="Arial" w:eastAsia="宋体" w:hAnsi="Arial" w:cs="Arial"/>
          <w:color w:val="506D89"/>
          <w:kern w:val="0"/>
          <w:sz w:val="20"/>
          <w:szCs w:val="20"/>
        </w:rPr>
        <w:t>网络管理系统</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20"/>
        </w:rPr>
      </w:pPr>
      <w:r w:rsidRPr="005A18B7">
        <w:rPr>
          <w:rFonts w:ascii="Arial" w:eastAsia="宋体" w:hAnsi="Arial" w:cs="Arial"/>
          <w:color w:val="506D89"/>
          <w:kern w:val="0"/>
          <w:sz w:val="20"/>
          <w:szCs w:val="20"/>
        </w:rPr>
        <w:t>网络信任系统</w:t>
      </w:r>
    </w:p>
    <w:p w:rsidR="00FE6031" w:rsidRPr="00FE6031" w:rsidRDefault="00FE6031" w:rsidP="00F65218">
      <w:pPr>
        <w:pStyle w:val="2"/>
        <w:spacing w:before="100" w:beforeAutospacing="1" w:after="100" w:afterAutospacing="1" w:line="240" w:lineRule="auto"/>
        <w:contextualSpacing/>
        <w:mirrorIndents/>
        <w:rPr>
          <w:sz w:val="21"/>
        </w:rPr>
      </w:pPr>
      <w:bookmarkStart w:id="18" w:name="_Toc419381096"/>
      <w:r w:rsidRPr="00A12C4C">
        <w:rPr>
          <w:sz w:val="21"/>
        </w:rPr>
        <w:t>8</w:t>
      </w:r>
      <w:r w:rsidRPr="00FE6031">
        <w:rPr>
          <w:sz w:val="21"/>
        </w:rPr>
        <w:t>.2 </w:t>
      </w:r>
      <w:r w:rsidRPr="00FE6031">
        <w:rPr>
          <w:sz w:val="21"/>
        </w:rPr>
        <w:t>安全管理体系</w:t>
      </w:r>
      <w:bookmarkEnd w:id="18"/>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20"/>
        </w:rPr>
      </w:pPr>
      <w:r w:rsidRPr="005A18B7">
        <w:rPr>
          <w:rFonts w:ascii="Arial" w:eastAsia="宋体" w:hAnsi="Arial" w:cs="Arial"/>
          <w:color w:val="506D89"/>
          <w:kern w:val="0"/>
          <w:sz w:val="20"/>
          <w:szCs w:val="20"/>
        </w:rPr>
        <w:t>安全管理机构</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20"/>
        </w:rPr>
      </w:pPr>
      <w:r w:rsidRPr="005A18B7">
        <w:rPr>
          <w:rFonts w:ascii="Arial" w:eastAsia="宋体" w:hAnsi="Arial" w:cs="Arial"/>
          <w:color w:val="506D89"/>
          <w:kern w:val="0"/>
          <w:sz w:val="20"/>
          <w:szCs w:val="20"/>
        </w:rPr>
        <w:t>安全管理制度</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20"/>
        </w:rPr>
      </w:pPr>
      <w:r w:rsidRPr="005A18B7">
        <w:rPr>
          <w:rFonts w:ascii="Arial" w:eastAsia="宋体" w:hAnsi="Arial" w:cs="Arial"/>
          <w:color w:val="506D89"/>
          <w:kern w:val="0"/>
          <w:sz w:val="20"/>
          <w:szCs w:val="20"/>
        </w:rPr>
        <w:t>人员安全管理</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20"/>
        </w:rPr>
      </w:pPr>
      <w:r w:rsidRPr="005A18B7">
        <w:rPr>
          <w:rFonts w:ascii="Arial" w:eastAsia="宋体" w:hAnsi="Arial" w:cs="Arial"/>
          <w:color w:val="506D89"/>
          <w:kern w:val="0"/>
          <w:sz w:val="20"/>
          <w:szCs w:val="20"/>
        </w:rPr>
        <w:t>系统建设管理</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20"/>
        </w:rPr>
      </w:pPr>
      <w:r w:rsidRPr="005A18B7">
        <w:rPr>
          <w:rFonts w:ascii="Arial" w:eastAsia="宋体" w:hAnsi="Arial" w:cs="Arial"/>
          <w:color w:val="506D89"/>
          <w:kern w:val="0"/>
          <w:sz w:val="20"/>
          <w:szCs w:val="20"/>
        </w:rPr>
        <w:t>系统定级</w:t>
      </w:r>
      <w:r w:rsidRPr="005A18B7">
        <w:rPr>
          <w:rFonts w:ascii="Arial" w:eastAsia="宋体" w:hAnsi="Arial" w:cs="Arial"/>
          <w:color w:val="506D89"/>
          <w:kern w:val="0"/>
          <w:sz w:val="20"/>
          <w:szCs w:val="20"/>
        </w:rPr>
        <w:t>\</w:t>
      </w:r>
      <w:r w:rsidRPr="005A18B7">
        <w:rPr>
          <w:rFonts w:ascii="Arial" w:eastAsia="宋体" w:hAnsi="Arial" w:cs="Arial"/>
          <w:color w:val="506D89"/>
          <w:kern w:val="0"/>
          <w:sz w:val="20"/>
          <w:szCs w:val="20"/>
        </w:rPr>
        <w:t>系统备案</w:t>
      </w:r>
      <w:r w:rsidRPr="005A18B7">
        <w:rPr>
          <w:rFonts w:ascii="Arial" w:eastAsia="宋体" w:hAnsi="Arial" w:cs="Arial"/>
          <w:color w:val="506D89"/>
          <w:kern w:val="0"/>
          <w:sz w:val="20"/>
          <w:szCs w:val="20"/>
        </w:rPr>
        <w:t>\</w:t>
      </w:r>
      <w:r w:rsidRPr="005A18B7">
        <w:rPr>
          <w:rFonts w:ascii="Arial" w:eastAsia="宋体" w:hAnsi="Arial" w:cs="Arial"/>
          <w:color w:val="506D89"/>
          <w:kern w:val="0"/>
          <w:sz w:val="20"/>
          <w:szCs w:val="20"/>
        </w:rPr>
        <w:t>安全方案设计</w:t>
      </w:r>
      <w:r w:rsidRPr="005A18B7">
        <w:rPr>
          <w:rFonts w:ascii="Arial" w:eastAsia="宋体" w:hAnsi="Arial" w:cs="Arial"/>
          <w:color w:val="506D89"/>
          <w:kern w:val="0"/>
          <w:sz w:val="20"/>
          <w:szCs w:val="20"/>
        </w:rPr>
        <w:t>\</w:t>
      </w:r>
      <w:r w:rsidRPr="005A18B7">
        <w:rPr>
          <w:rFonts w:ascii="Arial" w:eastAsia="宋体" w:hAnsi="Arial" w:cs="Arial"/>
          <w:color w:val="506D89"/>
          <w:kern w:val="0"/>
          <w:sz w:val="20"/>
          <w:szCs w:val="20"/>
        </w:rPr>
        <w:t>产品采购</w:t>
      </w:r>
      <w:r w:rsidRPr="005A18B7">
        <w:rPr>
          <w:rFonts w:ascii="Arial" w:eastAsia="宋体" w:hAnsi="Arial" w:cs="Arial"/>
          <w:color w:val="506D89"/>
          <w:kern w:val="0"/>
          <w:sz w:val="20"/>
          <w:szCs w:val="20"/>
        </w:rPr>
        <w:t>\</w:t>
      </w:r>
      <w:r w:rsidRPr="005A18B7">
        <w:rPr>
          <w:rFonts w:ascii="Arial" w:eastAsia="宋体" w:hAnsi="Arial" w:cs="Arial"/>
          <w:color w:val="506D89"/>
          <w:kern w:val="0"/>
          <w:sz w:val="20"/>
          <w:szCs w:val="20"/>
        </w:rPr>
        <w:t>自行软件开发</w:t>
      </w:r>
      <w:r w:rsidRPr="005A18B7">
        <w:rPr>
          <w:rFonts w:ascii="Arial" w:eastAsia="宋体" w:hAnsi="Arial" w:cs="Arial"/>
          <w:color w:val="506D89"/>
          <w:kern w:val="0"/>
          <w:sz w:val="20"/>
          <w:szCs w:val="20"/>
        </w:rPr>
        <w:t>\</w:t>
      </w:r>
      <w:r w:rsidRPr="005A18B7">
        <w:rPr>
          <w:rFonts w:ascii="Arial" w:eastAsia="宋体" w:hAnsi="Arial" w:cs="Arial"/>
          <w:color w:val="506D89"/>
          <w:kern w:val="0"/>
          <w:sz w:val="20"/>
          <w:szCs w:val="20"/>
        </w:rPr>
        <w:t>外包软件开发</w:t>
      </w:r>
      <w:r w:rsidRPr="005A18B7">
        <w:rPr>
          <w:rFonts w:ascii="Arial" w:eastAsia="宋体" w:hAnsi="Arial" w:cs="Arial"/>
          <w:color w:val="506D89"/>
          <w:kern w:val="0"/>
          <w:sz w:val="20"/>
          <w:szCs w:val="20"/>
        </w:rPr>
        <w:t>\</w:t>
      </w:r>
      <w:r w:rsidRPr="005A18B7">
        <w:rPr>
          <w:rFonts w:ascii="Arial" w:eastAsia="宋体" w:hAnsi="Arial" w:cs="Arial"/>
          <w:color w:val="506D89"/>
          <w:kern w:val="0"/>
          <w:sz w:val="20"/>
          <w:szCs w:val="20"/>
        </w:rPr>
        <w:t>工程实施</w:t>
      </w:r>
      <w:r w:rsidRPr="005A18B7">
        <w:rPr>
          <w:rFonts w:ascii="Arial" w:eastAsia="宋体" w:hAnsi="Arial" w:cs="Arial"/>
          <w:color w:val="506D89"/>
          <w:kern w:val="0"/>
          <w:sz w:val="20"/>
          <w:szCs w:val="20"/>
        </w:rPr>
        <w:t>\</w:t>
      </w:r>
      <w:r w:rsidRPr="005A18B7">
        <w:rPr>
          <w:rFonts w:ascii="Arial" w:eastAsia="宋体" w:hAnsi="Arial" w:cs="Arial"/>
          <w:color w:val="506D89"/>
          <w:kern w:val="0"/>
          <w:sz w:val="20"/>
          <w:szCs w:val="20"/>
        </w:rPr>
        <w:t>测试验收</w:t>
      </w:r>
      <w:r w:rsidRPr="005A18B7">
        <w:rPr>
          <w:rFonts w:ascii="Arial" w:eastAsia="宋体" w:hAnsi="Arial" w:cs="Arial"/>
          <w:color w:val="506D89"/>
          <w:kern w:val="0"/>
          <w:sz w:val="20"/>
          <w:szCs w:val="20"/>
        </w:rPr>
        <w:t>\</w:t>
      </w:r>
      <w:r w:rsidRPr="005A18B7">
        <w:rPr>
          <w:rFonts w:ascii="Arial" w:eastAsia="宋体" w:hAnsi="Arial" w:cs="Arial"/>
          <w:color w:val="506D89"/>
          <w:kern w:val="0"/>
          <w:sz w:val="20"/>
          <w:szCs w:val="20"/>
        </w:rPr>
        <w:t>系统交付</w:t>
      </w:r>
      <w:r w:rsidRPr="005A18B7">
        <w:rPr>
          <w:rFonts w:ascii="Arial" w:eastAsia="宋体" w:hAnsi="Arial" w:cs="Arial"/>
          <w:color w:val="506D89"/>
          <w:kern w:val="0"/>
          <w:sz w:val="20"/>
          <w:szCs w:val="20"/>
        </w:rPr>
        <w:t>\</w:t>
      </w:r>
      <w:r w:rsidRPr="005A18B7">
        <w:rPr>
          <w:rFonts w:ascii="Arial" w:eastAsia="宋体" w:hAnsi="Arial" w:cs="Arial"/>
          <w:color w:val="506D89"/>
          <w:kern w:val="0"/>
          <w:sz w:val="20"/>
          <w:szCs w:val="20"/>
        </w:rPr>
        <w:t>安全测评。详细内容略去。</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20"/>
        </w:rPr>
      </w:pPr>
      <w:r w:rsidRPr="005A18B7">
        <w:rPr>
          <w:rFonts w:ascii="Arial" w:eastAsia="宋体" w:hAnsi="Arial" w:cs="Arial"/>
          <w:color w:val="506D89"/>
          <w:kern w:val="0"/>
          <w:sz w:val="20"/>
          <w:szCs w:val="20"/>
        </w:rPr>
        <w:t>系统运维管理</w:t>
      </w:r>
    </w:p>
    <w:p w:rsidR="00FE6031" w:rsidRPr="00FE6031" w:rsidRDefault="00FE6031" w:rsidP="00F65218">
      <w:pPr>
        <w:pStyle w:val="1"/>
        <w:spacing w:before="100" w:beforeAutospacing="1" w:after="100" w:afterAutospacing="1" w:line="240" w:lineRule="auto"/>
        <w:contextualSpacing/>
        <w:mirrorIndents/>
        <w:rPr>
          <w:sz w:val="24"/>
        </w:rPr>
      </w:pPr>
      <w:bookmarkStart w:id="19" w:name="_Toc419381097"/>
      <w:r w:rsidRPr="00A12C4C">
        <w:rPr>
          <w:sz w:val="24"/>
        </w:rPr>
        <w:lastRenderedPageBreak/>
        <w:t>9</w:t>
      </w:r>
      <w:r w:rsidRPr="00A12C4C">
        <w:rPr>
          <w:rFonts w:hint="eastAsia"/>
          <w:sz w:val="24"/>
        </w:rPr>
        <w:t>、</w:t>
      </w:r>
      <w:r w:rsidRPr="00A12C4C">
        <w:rPr>
          <w:sz w:val="24"/>
        </w:rPr>
        <w:t>安全服务</w:t>
      </w:r>
      <w:bookmarkEnd w:id="19"/>
    </w:p>
    <w:p w:rsidR="00FE6031" w:rsidRPr="005A18B7" w:rsidRDefault="00FE6031" w:rsidP="00F65218">
      <w:pPr>
        <w:widowControl/>
        <w:spacing w:before="100" w:beforeAutospacing="1" w:after="100" w:afterAutospacing="1"/>
        <w:ind w:firstLineChars="200" w:firstLine="400"/>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技术类的安全要求可以通过在信息系统中部署安全产品来实现，同时需要对网络设备、操作系统、应用软件的安全功能的正确配置，这需要通过安全评估和加固等安全服务来完成；管理类的安全要求需要通过管理咨询服务来完善，以实现</w:t>
      </w:r>
      <w:r w:rsidRPr="005A18B7">
        <w:rPr>
          <w:rFonts w:ascii="Arial" w:eastAsia="宋体" w:hAnsi="Arial" w:cs="Arial"/>
          <w:color w:val="506D89"/>
          <w:kern w:val="0"/>
          <w:sz w:val="20"/>
          <w:szCs w:val="18"/>
        </w:rPr>
        <w:t>IT</w:t>
      </w:r>
      <w:r w:rsidRPr="005A18B7">
        <w:rPr>
          <w:rFonts w:ascii="Arial" w:eastAsia="宋体" w:hAnsi="Arial" w:cs="Arial"/>
          <w:color w:val="506D89"/>
          <w:kern w:val="0"/>
          <w:sz w:val="20"/>
          <w:szCs w:val="18"/>
        </w:rPr>
        <w:t>运</w:t>
      </w:r>
      <w:proofErr w:type="gramStart"/>
      <w:r w:rsidRPr="005A18B7">
        <w:rPr>
          <w:rFonts w:ascii="Arial" w:eastAsia="宋体" w:hAnsi="Arial" w:cs="Arial"/>
          <w:color w:val="506D89"/>
          <w:kern w:val="0"/>
          <w:sz w:val="20"/>
          <w:szCs w:val="18"/>
        </w:rPr>
        <w:t>维管理</w:t>
      </w:r>
      <w:proofErr w:type="gramEnd"/>
      <w:r w:rsidRPr="005A18B7">
        <w:rPr>
          <w:rFonts w:ascii="Arial" w:eastAsia="宋体" w:hAnsi="Arial" w:cs="Arial"/>
          <w:color w:val="506D89"/>
          <w:kern w:val="0"/>
          <w:sz w:val="20"/>
          <w:szCs w:val="18"/>
        </w:rPr>
        <w:t>标准化和规范化，提高安全管理的水平。</w:t>
      </w:r>
    </w:p>
    <w:p w:rsidR="00FE6031" w:rsidRPr="00FE6031" w:rsidRDefault="00A12C4C" w:rsidP="00F65218">
      <w:pPr>
        <w:pStyle w:val="2"/>
        <w:spacing w:before="100" w:beforeAutospacing="1" w:after="100" w:afterAutospacing="1" w:line="240" w:lineRule="auto"/>
        <w:contextualSpacing/>
        <w:mirrorIndents/>
        <w:rPr>
          <w:sz w:val="21"/>
        </w:rPr>
      </w:pPr>
      <w:bookmarkStart w:id="20" w:name="_Toc419381098"/>
      <w:r w:rsidRPr="00A12C4C">
        <w:rPr>
          <w:sz w:val="21"/>
        </w:rPr>
        <w:t>9</w:t>
      </w:r>
      <w:r w:rsidR="00FE6031" w:rsidRPr="00A12C4C">
        <w:rPr>
          <w:sz w:val="21"/>
        </w:rPr>
        <w:t>.1 </w:t>
      </w:r>
      <w:r w:rsidR="00FE6031" w:rsidRPr="00A12C4C">
        <w:rPr>
          <w:sz w:val="21"/>
        </w:rPr>
        <w:t>风险评估服务</w:t>
      </w:r>
      <w:bookmarkEnd w:id="20"/>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bookmarkStart w:id="21" w:name="_GoBack"/>
      <w:r w:rsidRPr="005A18B7">
        <w:rPr>
          <w:rFonts w:ascii="Arial" w:eastAsia="宋体" w:hAnsi="Arial" w:cs="Arial"/>
          <w:color w:val="506D89"/>
          <w:kern w:val="0"/>
          <w:sz w:val="20"/>
          <w:szCs w:val="18"/>
        </w:rPr>
        <w:t>安全风险评估服务可以为组织：</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w:t>
      </w:r>
      <w:r w:rsidRPr="005A18B7">
        <w:rPr>
          <w:rFonts w:ascii="Arial" w:eastAsia="宋体" w:hAnsi="Arial" w:cs="Arial"/>
          <w:color w:val="506D89"/>
          <w:kern w:val="0"/>
          <w:sz w:val="20"/>
          <w:szCs w:val="18"/>
        </w:rPr>
        <w:t>评估和分析在网络上存在的安全技术风险；</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分析业务运作和管理方面存在的安全缺陷；</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调查信息系统的现有安全控制措施，评价组织的业务安全风险承担能力；</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评价风险的优先等级，据此为组织提出建立风险控制安全规划的建议。</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具体的评估服务包括如下内容略</w:t>
      </w:r>
    </w:p>
    <w:p w:rsidR="00FE6031" w:rsidRPr="00FE6031" w:rsidRDefault="00A12C4C" w:rsidP="00F65218">
      <w:pPr>
        <w:pStyle w:val="2"/>
        <w:spacing w:before="100" w:beforeAutospacing="1" w:after="100" w:afterAutospacing="1" w:line="240" w:lineRule="auto"/>
        <w:contextualSpacing/>
        <w:mirrorIndents/>
        <w:rPr>
          <w:sz w:val="21"/>
        </w:rPr>
      </w:pPr>
      <w:bookmarkStart w:id="22" w:name="_Toc419381099"/>
      <w:bookmarkEnd w:id="21"/>
      <w:r>
        <w:rPr>
          <w:sz w:val="21"/>
        </w:rPr>
        <w:t>9</w:t>
      </w:r>
      <w:r w:rsidR="00FE6031" w:rsidRPr="00A12C4C">
        <w:rPr>
          <w:sz w:val="21"/>
        </w:rPr>
        <w:t>.2 </w:t>
      </w:r>
      <w:r w:rsidR="00FE6031" w:rsidRPr="00A12C4C">
        <w:rPr>
          <w:sz w:val="21"/>
        </w:rPr>
        <w:t>管理监控服务</w:t>
      </w:r>
      <w:bookmarkEnd w:id="22"/>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FE6031">
        <w:rPr>
          <w:rFonts w:ascii="Arial" w:eastAsia="宋体" w:hAnsi="Arial" w:cs="Arial"/>
          <w:color w:val="506D89"/>
          <w:kern w:val="0"/>
          <w:sz w:val="18"/>
          <w:szCs w:val="18"/>
        </w:rPr>
        <w:t> </w:t>
      </w:r>
      <w:r w:rsidR="00A12C4C">
        <w:rPr>
          <w:rFonts w:ascii="Arial" w:eastAsia="宋体" w:hAnsi="Arial" w:cs="Arial"/>
          <w:color w:val="506D89"/>
          <w:kern w:val="0"/>
          <w:sz w:val="18"/>
          <w:szCs w:val="18"/>
        </w:rPr>
        <w:t xml:space="preserve">    </w:t>
      </w:r>
      <w:r w:rsidRPr="005A18B7">
        <w:rPr>
          <w:rFonts w:ascii="Arial" w:eastAsia="宋体" w:hAnsi="Arial" w:cs="Arial"/>
          <w:color w:val="506D89"/>
          <w:kern w:val="0"/>
          <w:sz w:val="20"/>
          <w:szCs w:val="18"/>
        </w:rPr>
        <w:t>全面实时的执行对客户信息系统远程监控是</w:t>
      </w:r>
      <w:r w:rsidRPr="005A18B7">
        <w:rPr>
          <w:rFonts w:ascii="Arial" w:eastAsia="宋体" w:hAnsi="Arial" w:cs="Arial"/>
          <w:color w:val="506D89"/>
          <w:kern w:val="0"/>
          <w:sz w:val="20"/>
          <w:szCs w:val="18"/>
        </w:rPr>
        <w:t>M2S</w:t>
      </w:r>
      <w:r w:rsidRPr="005A18B7">
        <w:rPr>
          <w:rFonts w:ascii="Arial" w:eastAsia="宋体" w:hAnsi="Arial" w:cs="Arial"/>
          <w:color w:val="506D89"/>
          <w:kern w:val="0"/>
          <w:sz w:val="20"/>
          <w:szCs w:val="18"/>
        </w:rPr>
        <w:t>安全服务的主要组成部分和特点之一，通过监控来达到安全事件检测、安全事件跟踪、病毒检测、流量检测等等任务，进而通过检测的结果可以动态的调整各个安全设备的安全策略，提高系统的安全防范能力。监控服务完全是一种以人为核心的安全防范过程，通过资深的安全专家对各种安全产品与软件的日志、记录等等的实时监控与分析，发现各种潜在的危险，并提供及时的修补和防御措施建议。</w:t>
      </w:r>
      <w:r w:rsidR="00A12C4C"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的安全监控服务具有两种形式：远程监控服务和专家的现场值守服务。每一种服务都满足了客户一定层面的需求，体现了安全监控服务的灵活性以及可重组性。</w:t>
      </w:r>
    </w:p>
    <w:p w:rsidR="00FE6031" w:rsidRPr="00FE6031" w:rsidRDefault="00FE6031" w:rsidP="00F65218">
      <w:pPr>
        <w:widowControl/>
        <w:spacing w:before="100" w:beforeAutospacing="1" w:after="100" w:afterAutospacing="1"/>
        <w:contextualSpacing/>
        <w:mirrorIndents/>
        <w:jc w:val="left"/>
        <w:rPr>
          <w:rFonts w:ascii="Arial" w:eastAsia="宋体" w:hAnsi="Arial" w:cs="Arial"/>
          <w:color w:val="506D89"/>
          <w:kern w:val="0"/>
          <w:sz w:val="18"/>
          <w:szCs w:val="18"/>
        </w:rPr>
      </w:pPr>
      <w:r w:rsidRPr="00FE6031">
        <w:rPr>
          <w:rFonts w:ascii="Arial" w:eastAsia="宋体" w:hAnsi="Arial" w:cs="Arial"/>
          <w:color w:val="506D89"/>
          <w:kern w:val="0"/>
          <w:sz w:val="18"/>
          <w:szCs w:val="18"/>
        </w:rPr>
        <w:t> </w:t>
      </w:r>
    </w:p>
    <w:p w:rsidR="00FE6031" w:rsidRPr="00FE6031" w:rsidRDefault="00A12C4C" w:rsidP="00F65218">
      <w:pPr>
        <w:pStyle w:val="2"/>
        <w:spacing w:before="100" w:beforeAutospacing="1" w:after="100" w:afterAutospacing="1" w:line="240" w:lineRule="auto"/>
        <w:contextualSpacing/>
        <w:mirrorIndents/>
        <w:rPr>
          <w:sz w:val="21"/>
        </w:rPr>
      </w:pPr>
      <w:bookmarkStart w:id="23" w:name="_Toc419381100"/>
      <w:r>
        <w:rPr>
          <w:sz w:val="21"/>
        </w:rPr>
        <w:t>9</w:t>
      </w:r>
      <w:r w:rsidR="00FE6031" w:rsidRPr="00A12C4C">
        <w:rPr>
          <w:sz w:val="21"/>
        </w:rPr>
        <w:t>.3 </w:t>
      </w:r>
      <w:r w:rsidR="00FE6031" w:rsidRPr="00A12C4C">
        <w:rPr>
          <w:sz w:val="21"/>
        </w:rPr>
        <w:t>管理咨询服务</w:t>
      </w:r>
      <w:bookmarkEnd w:id="23"/>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w:t>
      </w:r>
      <w:r w:rsidR="00A12C4C"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提供的主要安全管理咨询顾问服务包如下。详细内容可参考</w:t>
      </w:r>
      <w:r w:rsidRPr="005A18B7">
        <w:rPr>
          <w:rFonts w:ascii="Arial" w:eastAsia="宋体" w:hAnsi="Arial" w:cs="Arial"/>
          <w:color w:val="506D89"/>
          <w:kern w:val="0"/>
          <w:sz w:val="20"/>
          <w:szCs w:val="18"/>
        </w:rPr>
        <w:t>“</w:t>
      </w:r>
      <w:r w:rsidR="00A12C4C"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安全管理咨询顾问服务白皮书</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w:t>
      </w:r>
    </w:p>
    <w:p w:rsidR="00FE6031" w:rsidRPr="00FE6031" w:rsidRDefault="00FE6031" w:rsidP="00F65218">
      <w:pPr>
        <w:widowControl/>
        <w:spacing w:before="100" w:beforeAutospacing="1" w:after="100" w:afterAutospacing="1"/>
        <w:contextualSpacing/>
        <w:mirrorIndents/>
        <w:jc w:val="left"/>
        <w:rPr>
          <w:rFonts w:ascii="Arial" w:eastAsia="宋体" w:hAnsi="Arial" w:cs="Arial"/>
          <w:color w:val="506D89"/>
          <w:kern w:val="0"/>
          <w:sz w:val="18"/>
          <w:szCs w:val="18"/>
        </w:rPr>
      </w:pPr>
      <w:r w:rsidRPr="00FE6031">
        <w:rPr>
          <w:rFonts w:ascii="Arial" w:eastAsia="宋体" w:hAnsi="Arial" w:cs="Arial"/>
          <w:color w:val="506D89"/>
          <w:kern w:val="0"/>
          <w:sz w:val="18"/>
          <w:szCs w:val="18"/>
        </w:rPr>
        <w:t> </w:t>
      </w:r>
    </w:p>
    <w:p w:rsidR="00FE6031" w:rsidRPr="00FE6031" w:rsidRDefault="00A12C4C" w:rsidP="00F65218">
      <w:pPr>
        <w:pStyle w:val="2"/>
        <w:spacing w:before="100" w:beforeAutospacing="1" w:after="100" w:afterAutospacing="1" w:line="240" w:lineRule="auto"/>
        <w:contextualSpacing/>
        <w:mirrorIndents/>
        <w:rPr>
          <w:sz w:val="21"/>
        </w:rPr>
      </w:pPr>
      <w:bookmarkStart w:id="24" w:name="_Toc419381101"/>
      <w:r>
        <w:rPr>
          <w:sz w:val="21"/>
        </w:rPr>
        <w:t>9</w:t>
      </w:r>
      <w:r w:rsidR="00FE6031" w:rsidRPr="00A12C4C">
        <w:rPr>
          <w:sz w:val="21"/>
        </w:rPr>
        <w:t>.4 </w:t>
      </w:r>
      <w:r w:rsidR="00FE6031" w:rsidRPr="00A12C4C">
        <w:rPr>
          <w:sz w:val="21"/>
        </w:rPr>
        <w:t>安全培训服务</w:t>
      </w:r>
      <w:bookmarkEnd w:id="24"/>
    </w:p>
    <w:p w:rsidR="00FE6031" w:rsidRPr="005A18B7" w:rsidRDefault="00FE6031" w:rsidP="00F65218">
      <w:pPr>
        <w:widowControl/>
        <w:spacing w:before="100" w:beforeAutospacing="1" w:after="100" w:afterAutospacing="1"/>
        <w:ind w:firstLineChars="200" w:firstLine="400"/>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安全实践培训主要是从人员的角度出发来强化的安全知识以及抵御攻击行为的能力，主要包括如下方面的培训建议：</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w:t>
      </w:r>
      <w:r w:rsidRPr="005A18B7">
        <w:rPr>
          <w:rFonts w:ascii="Arial" w:eastAsia="宋体" w:hAnsi="Arial" w:cs="Arial"/>
          <w:color w:val="506D89"/>
          <w:kern w:val="0"/>
          <w:sz w:val="20"/>
          <w:szCs w:val="18"/>
        </w:rPr>
        <w:t>基本安全知识培训：主要对常规人员提供个人计算机使用的基本安全知识，提高个人计算机系统的防范能力。</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w:t>
      </w:r>
      <w:r w:rsidRPr="005A18B7">
        <w:rPr>
          <w:rFonts w:ascii="Arial" w:eastAsia="宋体" w:hAnsi="Arial" w:cs="Arial"/>
          <w:color w:val="506D89"/>
          <w:kern w:val="0"/>
          <w:sz w:val="20"/>
          <w:szCs w:val="18"/>
        </w:rPr>
        <w:t>主机安全管理员培训：对安全管理员进行针对于主机系统的安全培训，强化信息系统维护人员的安全技术水平。</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w:t>
      </w:r>
      <w:r w:rsidRPr="005A18B7">
        <w:rPr>
          <w:rFonts w:ascii="Arial" w:eastAsia="宋体" w:hAnsi="Arial" w:cs="Arial"/>
          <w:color w:val="506D89"/>
          <w:kern w:val="0"/>
          <w:sz w:val="20"/>
          <w:szCs w:val="18"/>
        </w:rPr>
        <w:t>网络安全管理员培训：对安全管理员进行针对于网络系统的安全培训。</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w:t>
      </w:r>
      <w:r w:rsidRPr="005A18B7">
        <w:rPr>
          <w:rFonts w:ascii="Arial" w:eastAsia="宋体" w:hAnsi="Arial" w:cs="Arial"/>
          <w:color w:val="506D89"/>
          <w:kern w:val="0"/>
          <w:sz w:val="20"/>
          <w:szCs w:val="18"/>
        </w:rPr>
        <w:t>安全管理知识培训：为的主要管理层人员提供，有助于从管理的角度强化信息系统的安全。</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w:t>
      </w:r>
      <w:r w:rsidRPr="005A18B7">
        <w:rPr>
          <w:rFonts w:ascii="Arial" w:eastAsia="宋体" w:hAnsi="Arial" w:cs="Arial"/>
          <w:color w:val="506D89"/>
          <w:kern w:val="0"/>
          <w:sz w:val="20"/>
          <w:szCs w:val="18"/>
        </w:rPr>
        <w:t>产品培训：为人员能进一步认识各种安全产品而提供的基本培训。</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——CISP</w:t>
      </w:r>
      <w:r w:rsidRPr="005A18B7">
        <w:rPr>
          <w:rFonts w:ascii="Arial" w:eastAsia="宋体" w:hAnsi="Arial" w:cs="Arial"/>
          <w:color w:val="506D89"/>
          <w:kern w:val="0"/>
          <w:sz w:val="20"/>
          <w:szCs w:val="18"/>
        </w:rPr>
        <w:t>培训：为培养技术全面的信息安全专家，而提供的具有国家认证资质的培训。</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注册信息安全专业人员</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，英文为</w:t>
      </w:r>
      <w:r w:rsidRPr="005A18B7">
        <w:rPr>
          <w:rFonts w:ascii="Arial" w:eastAsia="宋体" w:hAnsi="Arial" w:cs="Arial"/>
          <w:color w:val="506D89"/>
          <w:kern w:val="0"/>
          <w:sz w:val="20"/>
          <w:szCs w:val="18"/>
        </w:rPr>
        <w:t>Certified Information Security Professional (</w:t>
      </w:r>
      <w:r w:rsidRPr="005A18B7">
        <w:rPr>
          <w:rFonts w:ascii="Arial" w:eastAsia="宋体" w:hAnsi="Arial" w:cs="Arial"/>
          <w:color w:val="506D89"/>
          <w:kern w:val="0"/>
          <w:sz w:val="20"/>
          <w:szCs w:val="18"/>
        </w:rPr>
        <w:t>简称</w:t>
      </w:r>
      <w:r w:rsidRPr="005A18B7">
        <w:rPr>
          <w:rFonts w:ascii="Arial" w:eastAsia="宋体" w:hAnsi="Arial" w:cs="Arial"/>
          <w:color w:val="506D89"/>
          <w:kern w:val="0"/>
          <w:sz w:val="20"/>
          <w:szCs w:val="18"/>
        </w:rPr>
        <w:t>CISP)</w:t>
      </w:r>
      <w:r w:rsidRPr="005A18B7">
        <w:rPr>
          <w:rFonts w:ascii="Arial" w:eastAsia="宋体" w:hAnsi="Arial" w:cs="Arial"/>
          <w:color w:val="506D89"/>
          <w:kern w:val="0"/>
          <w:sz w:val="20"/>
          <w:szCs w:val="18"/>
        </w:rPr>
        <w:t>，根据实际岗位工作需要，</w:t>
      </w:r>
      <w:r w:rsidRPr="005A18B7">
        <w:rPr>
          <w:rFonts w:ascii="Arial" w:eastAsia="宋体" w:hAnsi="Arial" w:cs="Arial"/>
          <w:color w:val="506D89"/>
          <w:kern w:val="0"/>
          <w:sz w:val="20"/>
          <w:szCs w:val="18"/>
        </w:rPr>
        <w:t>CISP</w:t>
      </w:r>
      <w:r w:rsidRPr="005A18B7">
        <w:rPr>
          <w:rFonts w:ascii="Arial" w:eastAsia="宋体" w:hAnsi="Arial" w:cs="Arial"/>
          <w:color w:val="506D89"/>
          <w:kern w:val="0"/>
          <w:sz w:val="20"/>
          <w:szCs w:val="18"/>
        </w:rPr>
        <w:t>分为三类</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分别是</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注册信息安全工程师</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英文为</w:t>
      </w:r>
      <w:r w:rsidRPr="005A18B7">
        <w:rPr>
          <w:rFonts w:ascii="Arial" w:eastAsia="宋体" w:hAnsi="Arial" w:cs="Arial"/>
          <w:color w:val="506D89"/>
          <w:kern w:val="0"/>
          <w:sz w:val="20"/>
          <w:szCs w:val="18"/>
        </w:rPr>
        <w:t>Certified Information Security Engineer</w:t>
      </w:r>
      <w:r w:rsidRPr="005A18B7">
        <w:rPr>
          <w:rFonts w:ascii="Arial" w:eastAsia="宋体" w:hAnsi="Arial" w:cs="Arial"/>
          <w:color w:val="506D89"/>
          <w:kern w:val="0"/>
          <w:sz w:val="20"/>
          <w:szCs w:val="18"/>
        </w:rPr>
        <w:t>（简称</w:t>
      </w:r>
      <w:r w:rsidRPr="005A18B7">
        <w:rPr>
          <w:rFonts w:ascii="Arial" w:eastAsia="宋体" w:hAnsi="Arial" w:cs="Arial"/>
          <w:color w:val="506D89"/>
          <w:kern w:val="0"/>
          <w:sz w:val="20"/>
          <w:szCs w:val="18"/>
        </w:rPr>
        <w:lastRenderedPageBreak/>
        <w:t>CISE</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 “</w:t>
      </w:r>
      <w:r w:rsidRPr="005A18B7">
        <w:rPr>
          <w:rFonts w:ascii="Arial" w:eastAsia="宋体" w:hAnsi="Arial" w:cs="Arial"/>
          <w:color w:val="506D89"/>
          <w:kern w:val="0"/>
          <w:sz w:val="20"/>
          <w:szCs w:val="18"/>
        </w:rPr>
        <w:t>注册信息安全管理人员</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 xml:space="preserve"> </w:t>
      </w:r>
      <w:r w:rsidRPr="005A18B7">
        <w:rPr>
          <w:rFonts w:ascii="Arial" w:eastAsia="宋体" w:hAnsi="Arial" w:cs="Arial"/>
          <w:color w:val="506D89"/>
          <w:kern w:val="0"/>
          <w:sz w:val="20"/>
          <w:szCs w:val="18"/>
        </w:rPr>
        <w:t>英文为</w:t>
      </w:r>
      <w:r w:rsidRPr="005A18B7">
        <w:rPr>
          <w:rFonts w:ascii="Arial" w:eastAsia="宋体" w:hAnsi="Arial" w:cs="Arial"/>
          <w:color w:val="506D89"/>
          <w:kern w:val="0"/>
          <w:sz w:val="20"/>
          <w:szCs w:val="18"/>
        </w:rPr>
        <w:t>Certified Information Security  Officer(</w:t>
      </w:r>
      <w:r w:rsidRPr="005A18B7">
        <w:rPr>
          <w:rFonts w:ascii="Arial" w:eastAsia="宋体" w:hAnsi="Arial" w:cs="Arial"/>
          <w:color w:val="506D89"/>
          <w:kern w:val="0"/>
          <w:sz w:val="20"/>
          <w:szCs w:val="18"/>
        </w:rPr>
        <w:t>简称</w:t>
      </w:r>
      <w:r w:rsidRPr="005A18B7">
        <w:rPr>
          <w:rFonts w:ascii="Arial" w:eastAsia="宋体" w:hAnsi="Arial" w:cs="Arial"/>
          <w:color w:val="506D89"/>
          <w:kern w:val="0"/>
          <w:sz w:val="20"/>
          <w:szCs w:val="18"/>
        </w:rPr>
        <w:t>CISO)</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注册信息安全审核员</w:t>
      </w:r>
      <w:r w:rsidRPr="005A18B7">
        <w:rPr>
          <w:rFonts w:ascii="Arial" w:eastAsia="宋体" w:hAnsi="Arial" w:cs="Arial"/>
          <w:color w:val="506D89"/>
          <w:kern w:val="0"/>
          <w:sz w:val="20"/>
          <w:szCs w:val="18"/>
        </w:rPr>
        <w:t xml:space="preserve">” </w:t>
      </w:r>
      <w:r w:rsidRPr="005A18B7">
        <w:rPr>
          <w:rFonts w:ascii="Arial" w:eastAsia="宋体" w:hAnsi="Arial" w:cs="Arial"/>
          <w:color w:val="506D89"/>
          <w:kern w:val="0"/>
          <w:sz w:val="20"/>
          <w:szCs w:val="18"/>
        </w:rPr>
        <w:t>英文为</w:t>
      </w:r>
      <w:r w:rsidRPr="005A18B7">
        <w:rPr>
          <w:rFonts w:ascii="Arial" w:eastAsia="宋体" w:hAnsi="Arial" w:cs="Arial"/>
          <w:color w:val="506D89"/>
          <w:kern w:val="0"/>
          <w:sz w:val="20"/>
          <w:szCs w:val="18"/>
        </w:rPr>
        <w:t>Certified Information Security Auditor(</w:t>
      </w:r>
      <w:r w:rsidRPr="005A18B7">
        <w:rPr>
          <w:rFonts w:ascii="Arial" w:eastAsia="宋体" w:hAnsi="Arial" w:cs="Arial"/>
          <w:color w:val="506D89"/>
          <w:kern w:val="0"/>
          <w:sz w:val="20"/>
          <w:szCs w:val="18"/>
        </w:rPr>
        <w:t>简称</w:t>
      </w:r>
      <w:r w:rsidRPr="005A18B7">
        <w:rPr>
          <w:rFonts w:ascii="Arial" w:eastAsia="宋体" w:hAnsi="Arial" w:cs="Arial"/>
          <w:color w:val="506D89"/>
          <w:kern w:val="0"/>
          <w:sz w:val="20"/>
          <w:szCs w:val="18"/>
        </w:rPr>
        <w:t>CISA)</w:t>
      </w:r>
      <w:r w:rsidRPr="005A18B7">
        <w:rPr>
          <w:rFonts w:ascii="Arial" w:eastAsia="宋体" w:hAnsi="Arial" w:cs="Arial"/>
          <w:color w:val="506D89"/>
          <w:kern w:val="0"/>
          <w:sz w:val="20"/>
          <w:szCs w:val="18"/>
        </w:rPr>
        <w:t>。</w:t>
      </w:r>
    </w:p>
    <w:p w:rsidR="00FE6031" w:rsidRPr="00FE6031" w:rsidRDefault="00A12C4C" w:rsidP="00F65218">
      <w:pPr>
        <w:pStyle w:val="2"/>
        <w:spacing w:before="100" w:beforeAutospacing="1" w:after="100" w:afterAutospacing="1" w:line="240" w:lineRule="auto"/>
        <w:contextualSpacing/>
        <w:mirrorIndents/>
        <w:rPr>
          <w:sz w:val="21"/>
        </w:rPr>
      </w:pPr>
      <w:bookmarkStart w:id="25" w:name="_Toc419381102"/>
      <w:r w:rsidRPr="00A12C4C">
        <w:rPr>
          <w:sz w:val="21"/>
        </w:rPr>
        <w:t>9</w:t>
      </w:r>
      <w:r w:rsidR="00FE6031" w:rsidRPr="00A12C4C">
        <w:rPr>
          <w:sz w:val="21"/>
        </w:rPr>
        <w:t>.5 </w:t>
      </w:r>
      <w:r w:rsidR="00FE6031" w:rsidRPr="00A12C4C">
        <w:rPr>
          <w:sz w:val="21"/>
        </w:rPr>
        <w:t>安全集成服务</w:t>
      </w:r>
      <w:bookmarkEnd w:id="25"/>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w:t>
      </w:r>
      <w:r w:rsidRPr="005A18B7">
        <w:rPr>
          <w:rFonts w:ascii="Arial" w:eastAsia="宋体" w:hAnsi="Arial" w:cs="Arial"/>
          <w:b/>
          <w:bCs/>
          <w:color w:val="506D89"/>
          <w:kern w:val="0"/>
          <w:sz w:val="20"/>
          <w:szCs w:val="18"/>
        </w:rPr>
        <w:t>价值</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w:t>
      </w:r>
      <w:r w:rsidRPr="005A18B7">
        <w:rPr>
          <w:rFonts w:ascii="Arial" w:eastAsia="宋体" w:hAnsi="Arial" w:cs="Arial"/>
          <w:color w:val="506D89"/>
          <w:kern w:val="0"/>
          <w:sz w:val="20"/>
          <w:szCs w:val="18"/>
        </w:rPr>
        <w:t>加强</w:t>
      </w:r>
      <w:r w:rsidRPr="005A18B7">
        <w:rPr>
          <w:rFonts w:ascii="Arial" w:eastAsia="宋体" w:hAnsi="Arial" w:cs="Arial"/>
          <w:color w:val="506D89"/>
          <w:kern w:val="0"/>
          <w:sz w:val="20"/>
          <w:szCs w:val="18"/>
        </w:rPr>
        <w:t>IT</w:t>
      </w:r>
      <w:r w:rsidRPr="005A18B7">
        <w:rPr>
          <w:rFonts w:ascii="Arial" w:eastAsia="宋体" w:hAnsi="Arial" w:cs="Arial"/>
          <w:color w:val="506D89"/>
          <w:kern w:val="0"/>
          <w:sz w:val="20"/>
          <w:szCs w:val="18"/>
        </w:rPr>
        <w:t>系统安全保障，提高您的客户的信任，提高竞争力；</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w:t>
      </w:r>
      <w:r w:rsidRPr="005A18B7">
        <w:rPr>
          <w:rFonts w:ascii="Arial" w:eastAsia="宋体" w:hAnsi="Arial" w:cs="Arial"/>
          <w:color w:val="506D89"/>
          <w:kern w:val="0"/>
          <w:sz w:val="20"/>
          <w:szCs w:val="18"/>
        </w:rPr>
        <w:t>减小</w:t>
      </w:r>
      <w:r w:rsidRPr="005A18B7">
        <w:rPr>
          <w:rFonts w:ascii="Arial" w:eastAsia="宋体" w:hAnsi="Arial" w:cs="Arial"/>
          <w:color w:val="506D89"/>
          <w:kern w:val="0"/>
          <w:sz w:val="20"/>
          <w:szCs w:val="18"/>
        </w:rPr>
        <w:t>IT</w:t>
      </w:r>
      <w:r w:rsidRPr="005A18B7">
        <w:rPr>
          <w:rFonts w:ascii="Arial" w:eastAsia="宋体" w:hAnsi="Arial" w:cs="Arial"/>
          <w:color w:val="506D89"/>
          <w:kern w:val="0"/>
          <w:sz w:val="20"/>
          <w:szCs w:val="18"/>
        </w:rPr>
        <w:t>系统管理的工作量，提高效率，降低运营成本；</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w:t>
      </w:r>
      <w:r w:rsidRPr="005A18B7">
        <w:rPr>
          <w:rFonts w:ascii="Arial" w:eastAsia="宋体" w:hAnsi="Arial" w:cs="Arial"/>
          <w:color w:val="506D89"/>
          <w:kern w:val="0"/>
          <w:sz w:val="20"/>
          <w:szCs w:val="18"/>
        </w:rPr>
        <w:t>帮助您了解</w:t>
      </w:r>
      <w:r w:rsidRPr="005A18B7">
        <w:rPr>
          <w:rFonts w:ascii="Arial" w:eastAsia="宋体" w:hAnsi="Arial" w:cs="Arial"/>
          <w:color w:val="506D89"/>
          <w:kern w:val="0"/>
          <w:sz w:val="20"/>
          <w:szCs w:val="18"/>
        </w:rPr>
        <w:t>IT</w:t>
      </w:r>
      <w:r w:rsidRPr="005A18B7">
        <w:rPr>
          <w:rFonts w:ascii="Arial" w:eastAsia="宋体" w:hAnsi="Arial" w:cs="Arial"/>
          <w:color w:val="506D89"/>
          <w:kern w:val="0"/>
          <w:sz w:val="20"/>
          <w:szCs w:val="18"/>
        </w:rPr>
        <w:t>系统面临的风险并有效地控制风险；</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w:t>
      </w:r>
      <w:r w:rsidRPr="005A18B7">
        <w:rPr>
          <w:rFonts w:ascii="Arial" w:eastAsia="宋体" w:hAnsi="Arial" w:cs="Arial"/>
          <w:color w:val="506D89"/>
          <w:kern w:val="0"/>
          <w:sz w:val="20"/>
          <w:szCs w:val="18"/>
        </w:rPr>
        <w:t>帮助您的</w:t>
      </w:r>
      <w:r w:rsidRPr="005A18B7">
        <w:rPr>
          <w:rFonts w:ascii="Arial" w:eastAsia="宋体" w:hAnsi="Arial" w:cs="Arial"/>
          <w:color w:val="506D89"/>
          <w:kern w:val="0"/>
          <w:sz w:val="20"/>
          <w:szCs w:val="18"/>
        </w:rPr>
        <w:t>IT</w:t>
      </w:r>
      <w:r w:rsidRPr="005A18B7">
        <w:rPr>
          <w:rFonts w:ascii="Arial" w:eastAsia="宋体" w:hAnsi="Arial" w:cs="Arial"/>
          <w:color w:val="506D89"/>
          <w:kern w:val="0"/>
          <w:sz w:val="20"/>
          <w:szCs w:val="18"/>
        </w:rPr>
        <w:t>系统符合相关法律、标准与规范，减少诉讼与纷争。</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b/>
          <w:bCs/>
          <w:color w:val="506D89"/>
          <w:kern w:val="0"/>
          <w:sz w:val="20"/>
          <w:szCs w:val="18"/>
        </w:rPr>
        <w:t>思路</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w:t>
      </w:r>
      <w:r w:rsidR="00A12C4C"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安全解决方案从三个层面来考虑客户的信息安全需求，协助客户建设基于</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信息安全三观论</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的信息安全保障体系；</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w:t>
      </w:r>
      <w:r w:rsidRPr="005A18B7">
        <w:rPr>
          <w:rFonts w:ascii="Arial" w:eastAsia="宋体" w:hAnsi="Arial" w:cs="Arial"/>
          <w:color w:val="506D89"/>
          <w:kern w:val="0"/>
          <w:sz w:val="20"/>
          <w:szCs w:val="18"/>
        </w:rPr>
        <w:t>在三观论的基础上，基于信息安全三要素模型（资产、威胁与保障措施）提出了</w:t>
      </w:r>
      <w:r w:rsidR="00A12C4C"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信息安全保障总体框架功能要素模型（</w:t>
      </w:r>
      <w:r w:rsidRPr="005A18B7">
        <w:rPr>
          <w:rFonts w:ascii="Arial" w:eastAsia="宋体" w:hAnsi="Arial" w:cs="Arial"/>
          <w:color w:val="506D89"/>
          <w:kern w:val="0"/>
          <w:sz w:val="20"/>
          <w:szCs w:val="18"/>
        </w:rPr>
        <w:t>VIAF-FEM</w:t>
      </w:r>
      <w:r w:rsidRPr="005A18B7">
        <w:rPr>
          <w:rFonts w:ascii="Arial" w:eastAsia="宋体" w:hAnsi="Arial" w:cs="Arial"/>
          <w:color w:val="506D89"/>
          <w:kern w:val="0"/>
          <w:sz w:val="20"/>
          <w:szCs w:val="18"/>
        </w:rPr>
        <w:t>）。强调以</w:t>
      </w:r>
      <w:r w:rsidRPr="005A18B7">
        <w:rPr>
          <w:rFonts w:ascii="Arial" w:eastAsia="宋体" w:hAnsi="Arial" w:cs="Arial"/>
          <w:color w:val="506D89"/>
          <w:kern w:val="0"/>
          <w:sz w:val="20"/>
          <w:szCs w:val="18"/>
        </w:rPr>
        <w:t>IT</w:t>
      </w:r>
      <w:r w:rsidRPr="005A18B7">
        <w:rPr>
          <w:rFonts w:ascii="Arial" w:eastAsia="宋体" w:hAnsi="Arial" w:cs="Arial"/>
          <w:color w:val="506D89"/>
          <w:kern w:val="0"/>
          <w:sz w:val="20"/>
          <w:szCs w:val="18"/>
        </w:rPr>
        <w:t>资产与业务为核心，针对资产</w:t>
      </w:r>
      <w:r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业务面临的威胁从人、过程、技术三个方面设计全面的信息安全解决方案。</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b/>
          <w:bCs/>
          <w:color w:val="506D89"/>
          <w:kern w:val="0"/>
          <w:sz w:val="20"/>
          <w:szCs w:val="18"/>
        </w:rPr>
        <w:t>分类</w:t>
      </w:r>
    </w:p>
    <w:p w:rsidR="00FE6031" w:rsidRPr="005A18B7" w:rsidRDefault="00FE6031" w:rsidP="00F65218">
      <w:pPr>
        <w:widowControl/>
        <w:spacing w:before="100" w:beforeAutospacing="1" w:after="100" w:afterAutospacing="1"/>
        <w:contextualSpacing/>
        <w:mirrorIndents/>
        <w:jc w:val="left"/>
        <w:rPr>
          <w:rFonts w:ascii="Arial" w:eastAsia="宋体" w:hAnsi="Arial" w:cs="Arial"/>
          <w:color w:val="506D89"/>
          <w:kern w:val="0"/>
          <w:sz w:val="20"/>
          <w:szCs w:val="18"/>
        </w:rPr>
      </w:pPr>
      <w:r w:rsidRPr="005A18B7">
        <w:rPr>
          <w:rFonts w:ascii="Arial" w:eastAsia="宋体" w:hAnsi="Arial" w:cs="Arial"/>
          <w:color w:val="506D89"/>
          <w:kern w:val="0"/>
          <w:sz w:val="20"/>
          <w:szCs w:val="18"/>
        </w:rPr>
        <w:t> </w:t>
      </w:r>
      <w:r w:rsidRPr="005A18B7">
        <w:rPr>
          <w:rFonts w:ascii="Arial" w:eastAsia="宋体" w:hAnsi="Arial" w:cs="Arial"/>
          <w:color w:val="506D89"/>
          <w:kern w:val="0"/>
          <w:sz w:val="20"/>
          <w:szCs w:val="18"/>
        </w:rPr>
        <w:t>根据具体需求不同，</w:t>
      </w:r>
      <w:r w:rsidR="00A12C4C" w:rsidRPr="005A18B7">
        <w:rPr>
          <w:rFonts w:ascii="Arial" w:eastAsia="宋体" w:hAnsi="Arial" w:cs="Arial"/>
          <w:color w:val="506D89"/>
          <w:kern w:val="0"/>
          <w:sz w:val="20"/>
          <w:szCs w:val="18"/>
        </w:rPr>
        <w:t>……</w:t>
      </w:r>
      <w:r w:rsidRPr="005A18B7">
        <w:rPr>
          <w:rFonts w:ascii="Arial" w:eastAsia="宋体" w:hAnsi="Arial" w:cs="Arial"/>
          <w:color w:val="506D89"/>
          <w:kern w:val="0"/>
          <w:sz w:val="20"/>
          <w:szCs w:val="18"/>
        </w:rPr>
        <w:t>提供如下表所示的几种安全集成解决方案。</w:t>
      </w:r>
    </w:p>
    <w:p w:rsidR="00FE6031" w:rsidRPr="00FE6031" w:rsidRDefault="00FE6031" w:rsidP="00F65218">
      <w:pPr>
        <w:widowControl/>
        <w:spacing w:before="100" w:beforeAutospacing="1" w:after="100" w:afterAutospacing="1"/>
        <w:contextualSpacing/>
        <w:mirrorIndents/>
        <w:jc w:val="left"/>
        <w:rPr>
          <w:rFonts w:ascii="Arial" w:eastAsia="宋体" w:hAnsi="Arial" w:cs="Arial"/>
          <w:color w:val="506D89"/>
          <w:kern w:val="0"/>
          <w:sz w:val="18"/>
          <w:szCs w:val="18"/>
        </w:rPr>
      </w:pPr>
      <w:r w:rsidRPr="00FE6031">
        <w:rPr>
          <w:rFonts w:ascii="Arial" w:eastAsia="宋体" w:hAnsi="Arial" w:cs="Arial"/>
          <w:color w:val="506D89"/>
          <w:kern w:val="0"/>
          <w:sz w:val="18"/>
          <w:szCs w:val="18"/>
        </w:rPr>
        <w:t> </w:t>
      </w:r>
    </w:p>
    <w:tbl>
      <w:tblPr>
        <w:tblW w:w="8931" w:type="dxa"/>
        <w:jc w:val="center"/>
        <w:tblCellSpacing w:w="11" w:type="dxa"/>
        <w:tblCellMar>
          <w:left w:w="0" w:type="dxa"/>
          <w:right w:w="0" w:type="dxa"/>
        </w:tblCellMar>
        <w:tblLook w:val="04A0" w:firstRow="1" w:lastRow="0" w:firstColumn="1" w:lastColumn="0" w:noHBand="0" w:noVBand="1"/>
      </w:tblPr>
      <w:tblGrid>
        <w:gridCol w:w="2752"/>
        <w:gridCol w:w="6179"/>
      </w:tblGrid>
      <w:tr w:rsidR="00FE6031" w:rsidRPr="00FE6031" w:rsidTr="001458E7">
        <w:trPr>
          <w:tblCellSpacing w:w="11" w:type="dxa"/>
          <w:jc w:val="center"/>
        </w:trPr>
        <w:tc>
          <w:tcPr>
            <w:tcW w:w="2719"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FE6031" w:rsidRPr="00FE6031" w:rsidRDefault="00FE6031" w:rsidP="00F65218">
            <w:pPr>
              <w:widowControl/>
              <w:spacing w:before="100" w:beforeAutospacing="1" w:after="100" w:afterAutospacing="1"/>
              <w:ind w:firstLine="422"/>
              <w:contextualSpacing/>
              <w:mirrorIndents/>
              <w:jc w:val="center"/>
              <w:rPr>
                <w:rFonts w:ascii="Arial" w:eastAsia="宋体" w:hAnsi="Arial" w:cs="Arial"/>
                <w:color w:val="333333"/>
                <w:kern w:val="0"/>
                <w:sz w:val="18"/>
                <w:szCs w:val="18"/>
              </w:rPr>
            </w:pPr>
            <w:r w:rsidRPr="001458E7">
              <w:rPr>
                <w:rFonts w:ascii="Arial" w:eastAsia="宋体" w:hAnsi="Arial" w:cs="Arial"/>
                <w:b/>
                <w:bCs/>
                <w:color w:val="333333"/>
                <w:kern w:val="0"/>
                <w:sz w:val="18"/>
                <w:szCs w:val="18"/>
              </w:rPr>
              <w:t>类型</w:t>
            </w:r>
          </w:p>
        </w:tc>
        <w:tc>
          <w:tcPr>
            <w:tcW w:w="6146" w:type="dxa"/>
            <w:tcBorders>
              <w:top w:val="nil"/>
              <w:left w:val="nil"/>
              <w:bottom w:val="single" w:sz="18" w:space="0" w:color="FFFFFF"/>
              <w:right w:val="nil"/>
            </w:tcBorders>
            <w:shd w:val="clear" w:color="auto" w:fill="CCCCCC"/>
            <w:tcMar>
              <w:top w:w="0" w:type="dxa"/>
              <w:left w:w="108" w:type="dxa"/>
              <w:bottom w:w="0" w:type="dxa"/>
              <w:right w:w="108" w:type="dxa"/>
            </w:tcMar>
            <w:hideMark/>
          </w:tcPr>
          <w:p w:rsidR="00FE6031" w:rsidRPr="00FE6031" w:rsidRDefault="00FE6031" w:rsidP="00F65218">
            <w:pPr>
              <w:widowControl/>
              <w:spacing w:before="100" w:beforeAutospacing="1" w:after="100" w:afterAutospacing="1"/>
              <w:ind w:firstLine="422"/>
              <w:contextualSpacing/>
              <w:mirrorIndents/>
              <w:jc w:val="center"/>
              <w:rPr>
                <w:rFonts w:ascii="Arial" w:eastAsia="宋体" w:hAnsi="Arial" w:cs="Arial"/>
                <w:color w:val="333333"/>
                <w:kern w:val="0"/>
                <w:sz w:val="18"/>
                <w:szCs w:val="18"/>
              </w:rPr>
            </w:pPr>
            <w:r w:rsidRPr="001458E7">
              <w:rPr>
                <w:rFonts w:ascii="Arial" w:eastAsia="宋体" w:hAnsi="Arial" w:cs="Arial"/>
                <w:b/>
                <w:bCs/>
                <w:color w:val="333333"/>
                <w:kern w:val="0"/>
                <w:sz w:val="18"/>
                <w:szCs w:val="18"/>
              </w:rPr>
              <w:t>满足需求</w:t>
            </w:r>
          </w:p>
        </w:tc>
      </w:tr>
      <w:tr w:rsidR="00FE6031" w:rsidRPr="00FE6031" w:rsidTr="001458E7">
        <w:trPr>
          <w:tblCellSpacing w:w="11" w:type="dxa"/>
          <w:jc w:val="center"/>
        </w:trPr>
        <w:tc>
          <w:tcPr>
            <w:tcW w:w="2719" w:type="dxa"/>
            <w:tcBorders>
              <w:top w:val="nil"/>
              <w:left w:val="nil"/>
              <w:bottom w:val="single" w:sz="18" w:space="0" w:color="FFFFFF"/>
              <w:right w:val="single" w:sz="18" w:space="0" w:color="FFFFFF"/>
            </w:tcBorders>
            <w:shd w:val="clear" w:color="auto" w:fill="F2F2F2"/>
            <w:tcMar>
              <w:top w:w="0" w:type="dxa"/>
              <w:left w:w="108" w:type="dxa"/>
              <w:bottom w:w="0" w:type="dxa"/>
              <w:right w:w="108" w:type="dxa"/>
            </w:tcMar>
            <w:hideMark/>
          </w:tcPr>
          <w:p w:rsidR="00FE6031" w:rsidRPr="00FE6031" w:rsidRDefault="00FE6031" w:rsidP="00F65218">
            <w:pPr>
              <w:widowControl/>
              <w:spacing w:before="100" w:beforeAutospacing="1" w:after="100" w:afterAutospacing="1"/>
              <w:ind w:firstLine="360"/>
              <w:contextualSpacing/>
              <w:mirrorIndents/>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信息安全整体解决方案</w:t>
            </w:r>
          </w:p>
        </w:tc>
        <w:tc>
          <w:tcPr>
            <w:tcW w:w="6146" w:type="dxa"/>
            <w:tcBorders>
              <w:top w:val="nil"/>
              <w:left w:val="nil"/>
              <w:bottom w:val="single" w:sz="18" w:space="0" w:color="FFFFFF"/>
              <w:right w:val="nil"/>
            </w:tcBorders>
            <w:shd w:val="clear" w:color="auto" w:fill="F2F2F2"/>
            <w:tcMar>
              <w:top w:w="0" w:type="dxa"/>
              <w:left w:w="108" w:type="dxa"/>
              <w:bottom w:w="0" w:type="dxa"/>
              <w:right w:w="108" w:type="dxa"/>
            </w:tcMar>
            <w:hideMark/>
          </w:tcPr>
          <w:p w:rsidR="00FE6031" w:rsidRPr="00FE6031" w:rsidRDefault="00FE6031" w:rsidP="00F65218">
            <w:pPr>
              <w:widowControl/>
              <w:spacing w:before="100" w:beforeAutospacing="1" w:after="100" w:afterAutospacing="1"/>
              <w:ind w:firstLine="360"/>
              <w:contextualSpacing/>
              <w:mirrorIndents/>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IT</w:t>
            </w:r>
            <w:r w:rsidRPr="00FE6031">
              <w:rPr>
                <w:rFonts w:ascii="Arial" w:eastAsia="宋体" w:hAnsi="Arial" w:cs="Arial"/>
                <w:color w:val="333333"/>
                <w:kern w:val="0"/>
                <w:sz w:val="18"/>
                <w:szCs w:val="18"/>
              </w:rPr>
              <w:t>安全规划</w:t>
            </w:r>
          </w:p>
        </w:tc>
      </w:tr>
      <w:tr w:rsidR="00FE6031" w:rsidRPr="00FE6031" w:rsidTr="001458E7">
        <w:trPr>
          <w:tblCellSpacing w:w="11" w:type="dxa"/>
          <w:jc w:val="center"/>
        </w:trPr>
        <w:tc>
          <w:tcPr>
            <w:tcW w:w="2719"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FE6031" w:rsidRPr="00FE6031" w:rsidRDefault="00FE6031" w:rsidP="00F65218">
            <w:pPr>
              <w:widowControl/>
              <w:spacing w:before="100" w:beforeAutospacing="1" w:after="100" w:afterAutospacing="1"/>
              <w:ind w:firstLine="360"/>
              <w:contextualSpacing/>
              <w:mirrorIndents/>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信息安全管理方案</w:t>
            </w:r>
          </w:p>
        </w:tc>
        <w:tc>
          <w:tcPr>
            <w:tcW w:w="6146" w:type="dxa"/>
            <w:tcBorders>
              <w:top w:val="nil"/>
              <w:left w:val="nil"/>
              <w:bottom w:val="single" w:sz="18" w:space="0" w:color="FFFFFF"/>
              <w:right w:val="nil"/>
            </w:tcBorders>
            <w:shd w:val="clear" w:color="auto" w:fill="CCCCCC"/>
            <w:tcMar>
              <w:top w:w="0" w:type="dxa"/>
              <w:left w:w="108" w:type="dxa"/>
              <w:bottom w:w="0" w:type="dxa"/>
              <w:right w:w="108" w:type="dxa"/>
            </w:tcMar>
            <w:hideMark/>
          </w:tcPr>
          <w:p w:rsidR="00FE6031" w:rsidRPr="00FE6031" w:rsidRDefault="00FE6031" w:rsidP="00F65218">
            <w:pPr>
              <w:widowControl/>
              <w:spacing w:before="100" w:beforeAutospacing="1" w:after="100" w:afterAutospacing="1"/>
              <w:ind w:firstLine="360"/>
              <w:contextualSpacing/>
              <w:mirrorIndents/>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安全管理咨询</w:t>
            </w:r>
          </w:p>
        </w:tc>
      </w:tr>
      <w:tr w:rsidR="00FE6031" w:rsidRPr="00FE6031" w:rsidTr="001458E7">
        <w:trPr>
          <w:tblCellSpacing w:w="11" w:type="dxa"/>
          <w:jc w:val="center"/>
        </w:trPr>
        <w:tc>
          <w:tcPr>
            <w:tcW w:w="2719" w:type="dxa"/>
            <w:tcBorders>
              <w:top w:val="nil"/>
              <w:left w:val="nil"/>
              <w:bottom w:val="single" w:sz="18" w:space="0" w:color="FFFFFF"/>
              <w:right w:val="single" w:sz="18" w:space="0" w:color="FFFFFF"/>
            </w:tcBorders>
            <w:shd w:val="clear" w:color="auto" w:fill="F2F2F2"/>
            <w:tcMar>
              <w:top w:w="0" w:type="dxa"/>
              <w:left w:w="108" w:type="dxa"/>
              <w:bottom w:w="0" w:type="dxa"/>
              <w:right w:w="108" w:type="dxa"/>
            </w:tcMar>
            <w:hideMark/>
          </w:tcPr>
          <w:p w:rsidR="00FE6031" w:rsidRPr="00FE6031" w:rsidRDefault="00FE6031" w:rsidP="00F65218">
            <w:pPr>
              <w:widowControl/>
              <w:spacing w:before="100" w:beforeAutospacing="1" w:after="100" w:afterAutospacing="1"/>
              <w:ind w:firstLine="360"/>
              <w:contextualSpacing/>
              <w:mirrorIndents/>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信息安全技术方案</w:t>
            </w:r>
          </w:p>
        </w:tc>
        <w:tc>
          <w:tcPr>
            <w:tcW w:w="6146" w:type="dxa"/>
            <w:tcBorders>
              <w:top w:val="nil"/>
              <w:left w:val="nil"/>
              <w:bottom w:val="single" w:sz="18" w:space="0" w:color="FFFFFF"/>
              <w:right w:val="nil"/>
            </w:tcBorders>
            <w:shd w:val="clear" w:color="auto" w:fill="F2F2F2"/>
            <w:tcMar>
              <w:top w:w="0" w:type="dxa"/>
              <w:left w:w="108" w:type="dxa"/>
              <w:bottom w:w="0" w:type="dxa"/>
              <w:right w:w="108" w:type="dxa"/>
            </w:tcMar>
            <w:hideMark/>
          </w:tcPr>
          <w:p w:rsidR="00FE6031" w:rsidRPr="00FE6031" w:rsidRDefault="00FE6031" w:rsidP="00F65218">
            <w:pPr>
              <w:widowControl/>
              <w:spacing w:before="100" w:beforeAutospacing="1" w:after="100" w:afterAutospacing="1"/>
              <w:ind w:firstLine="360"/>
              <w:contextualSpacing/>
              <w:mirrorIndents/>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信息安全技术保障体系</w:t>
            </w:r>
          </w:p>
        </w:tc>
      </w:tr>
      <w:tr w:rsidR="00FE6031" w:rsidRPr="00FE6031" w:rsidTr="001458E7">
        <w:trPr>
          <w:tblCellSpacing w:w="11" w:type="dxa"/>
          <w:jc w:val="center"/>
        </w:trPr>
        <w:tc>
          <w:tcPr>
            <w:tcW w:w="2719"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FE6031" w:rsidRPr="00FE6031" w:rsidRDefault="00FE6031" w:rsidP="00F65218">
            <w:pPr>
              <w:widowControl/>
              <w:spacing w:before="100" w:beforeAutospacing="1" w:after="100" w:afterAutospacing="1"/>
              <w:ind w:firstLine="360"/>
              <w:contextualSpacing/>
              <w:mirrorIndents/>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信息安全服务方案</w:t>
            </w:r>
          </w:p>
        </w:tc>
        <w:tc>
          <w:tcPr>
            <w:tcW w:w="6146" w:type="dxa"/>
            <w:tcBorders>
              <w:top w:val="nil"/>
              <w:left w:val="nil"/>
              <w:bottom w:val="single" w:sz="18" w:space="0" w:color="FFFFFF"/>
              <w:right w:val="nil"/>
            </w:tcBorders>
            <w:shd w:val="clear" w:color="auto" w:fill="CCCCCC"/>
            <w:tcMar>
              <w:top w:w="0" w:type="dxa"/>
              <w:left w:w="108" w:type="dxa"/>
              <w:bottom w:w="0" w:type="dxa"/>
              <w:right w:w="108" w:type="dxa"/>
            </w:tcMar>
            <w:hideMark/>
          </w:tcPr>
          <w:p w:rsidR="00FE6031" w:rsidRPr="00FE6031" w:rsidRDefault="00FE6031" w:rsidP="00F65218">
            <w:pPr>
              <w:widowControl/>
              <w:spacing w:before="100" w:beforeAutospacing="1" w:after="100" w:afterAutospacing="1"/>
              <w:ind w:firstLineChars="800" w:firstLine="1440"/>
              <w:contextualSpacing/>
              <w:mirrorIndents/>
              <w:rPr>
                <w:rFonts w:ascii="Arial" w:eastAsia="宋体" w:hAnsi="Arial" w:cs="Arial"/>
                <w:color w:val="333333"/>
                <w:kern w:val="0"/>
                <w:sz w:val="18"/>
                <w:szCs w:val="18"/>
              </w:rPr>
            </w:pPr>
            <w:r w:rsidRPr="00FE6031">
              <w:rPr>
                <w:rFonts w:ascii="Arial" w:eastAsia="宋体" w:hAnsi="Arial" w:cs="Arial"/>
                <w:color w:val="333333"/>
                <w:kern w:val="0"/>
                <w:sz w:val="18"/>
                <w:szCs w:val="18"/>
              </w:rPr>
              <w:t>特定安全服务需求</w:t>
            </w:r>
            <w:r w:rsidR="001458E7">
              <w:rPr>
                <w:rFonts w:ascii="Arial" w:eastAsia="宋体" w:hAnsi="Arial" w:cs="Arial" w:hint="eastAsia"/>
                <w:color w:val="333333"/>
                <w:kern w:val="0"/>
                <w:sz w:val="18"/>
                <w:szCs w:val="18"/>
              </w:rPr>
              <w:t xml:space="preserve">       </w:t>
            </w:r>
            <w:r w:rsidR="001458E7" w:rsidRPr="00FE6031">
              <w:rPr>
                <w:rFonts w:ascii="Arial" w:eastAsia="宋体" w:hAnsi="Arial" w:cs="Arial"/>
                <w:color w:val="333333"/>
                <w:kern w:val="0"/>
                <w:sz w:val="18"/>
                <w:szCs w:val="18"/>
              </w:rPr>
              <w:t>安全服务需求的组合</w:t>
            </w:r>
          </w:p>
        </w:tc>
      </w:tr>
      <w:tr w:rsidR="00FE6031" w:rsidRPr="00FE6031" w:rsidTr="001458E7">
        <w:trPr>
          <w:tblCellSpacing w:w="11" w:type="dxa"/>
          <w:jc w:val="center"/>
        </w:trPr>
        <w:tc>
          <w:tcPr>
            <w:tcW w:w="2719" w:type="dxa"/>
            <w:tcBorders>
              <w:top w:val="nil"/>
              <w:left w:val="nil"/>
              <w:bottom w:val="nil"/>
              <w:right w:val="single" w:sz="18" w:space="0" w:color="FFFFFF"/>
            </w:tcBorders>
            <w:shd w:val="clear" w:color="auto" w:fill="F2F2F2"/>
            <w:tcMar>
              <w:top w:w="0" w:type="dxa"/>
              <w:left w:w="108" w:type="dxa"/>
              <w:bottom w:w="0" w:type="dxa"/>
              <w:right w:w="108" w:type="dxa"/>
            </w:tcMar>
            <w:hideMark/>
          </w:tcPr>
          <w:p w:rsidR="00FE6031" w:rsidRPr="00FE6031" w:rsidRDefault="00FE6031" w:rsidP="00F65218">
            <w:pPr>
              <w:widowControl/>
              <w:spacing w:before="100" w:beforeAutospacing="1" w:after="100" w:afterAutospacing="1"/>
              <w:ind w:firstLine="360"/>
              <w:contextualSpacing/>
              <w:mirrorIndents/>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安全产品解决方案</w:t>
            </w:r>
          </w:p>
        </w:tc>
        <w:tc>
          <w:tcPr>
            <w:tcW w:w="6146" w:type="dxa"/>
            <w:tcBorders>
              <w:top w:val="nil"/>
              <w:left w:val="nil"/>
              <w:bottom w:val="nil"/>
              <w:right w:val="nil"/>
            </w:tcBorders>
            <w:shd w:val="clear" w:color="auto" w:fill="F2F2F2"/>
            <w:tcMar>
              <w:top w:w="0" w:type="dxa"/>
              <w:left w:w="108" w:type="dxa"/>
              <w:bottom w:w="0" w:type="dxa"/>
              <w:right w:w="108" w:type="dxa"/>
            </w:tcMar>
            <w:hideMark/>
          </w:tcPr>
          <w:p w:rsidR="00FE6031" w:rsidRPr="00FE6031" w:rsidRDefault="00FE6031" w:rsidP="00F65218">
            <w:pPr>
              <w:widowControl/>
              <w:spacing w:before="100" w:beforeAutospacing="1" w:after="100" w:afterAutospacing="1"/>
              <w:ind w:firstLineChars="800" w:firstLine="1440"/>
              <w:contextualSpacing/>
              <w:mirrorIndents/>
              <w:rPr>
                <w:rFonts w:ascii="Arial" w:eastAsia="宋体" w:hAnsi="Arial" w:cs="Arial"/>
                <w:color w:val="333333"/>
                <w:kern w:val="0"/>
                <w:sz w:val="18"/>
                <w:szCs w:val="18"/>
              </w:rPr>
            </w:pPr>
            <w:r w:rsidRPr="00FE6031">
              <w:rPr>
                <w:rFonts w:ascii="Arial" w:eastAsia="宋体" w:hAnsi="Arial" w:cs="Arial"/>
                <w:color w:val="333333"/>
                <w:kern w:val="0"/>
                <w:sz w:val="18"/>
                <w:szCs w:val="18"/>
              </w:rPr>
              <w:t>特定安全功能需求</w:t>
            </w:r>
            <w:r w:rsidR="001458E7">
              <w:rPr>
                <w:rFonts w:ascii="Arial" w:eastAsia="宋体" w:hAnsi="Arial" w:cs="Arial" w:hint="eastAsia"/>
                <w:color w:val="333333"/>
                <w:kern w:val="0"/>
                <w:sz w:val="18"/>
                <w:szCs w:val="18"/>
              </w:rPr>
              <w:t xml:space="preserve">    </w:t>
            </w:r>
            <w:r w:rsidR="001458E7" w:rsidRPr="00FE6031">
              <w:rPr>
                <w:rFonts w:ascii="Arial" w:eastAsia="宋体" w:hAnsi="Arial" w:cs="Arial"/>
                <w:color w:val="333333"/>
                <w:kern w:val="0"/>
                <w:sz w:val="18"/>
                <w:szCs w:val="18"/>
              </w:rPr>
              <w:t>安全功能需求的组合</w:t>
            </w:r>
          </w:p>
        </w:tc>
      </w:tr>
    </w:tbl>
    <w:p w:rsidR="00FE6031" w:rsidRPr="00FE6031" w:rsidRDefault="00FE6031" w:rsidP="00F65218">
      <w:pPr>
        <w:widowControl/>
        <w:spacing w:before="100" w:beforeAutospacing="1" w:after="100" w:afterAutospacing="1"/>
        <w:contextualSpacing/>
        <w:mirrorIndents/>
        <w:jc w:val="center"/>
        <w:rPr>
          <w:rFonts w:ascii="Arial" w:eastAsia="宋体" w:hAnsi="Arial" w:cs="Arial"/>
          <w:color w:val="506D89"/>
          <w:kern w:val="0"/>
          <w:sz w:val="18"/>
          <w:szCs w:val="18"/>
        </w:rPr>
      </w:pPr>
      <w:r w:rsidRPr="00FE6031">
        <w:rPr>
          <w:rFonts w:ascii="Arial" w:eastAsia="宋体" w:hAnsi="Arial" w:cs="Arial"/>
          <w:color w:val="506D89"/>
          <w:kern w:val="0"/>
          <w:sz w:val="18"/>
          <w:szCs w:val="18"/>
        </w:rPr>
        <w:br/>
      </w:r>
      <w:r w:rsidRPr="00FE6031">
        <w:rPr>
          <w:rFonts w:ascii="Arial" w:eastAsia="宋体" w:hAnsi="Arial" w:cs="Arial"/>
          <w:color w:val="506D89"/>
          <w:kern w:val="0"/>
          <w:sz w:val="18"/>
          <w:szCs w:val="18"/>
        </w:rPr>
        <w:t>表</w:t>
      </w:r>
      <w:r w:rsidRPr="00FE6031">
        <w:rPr>
          <w:rFonts w:ascii="Arial" w:eastAsia="宋体" w:hAnsi="Arial" w:cs="Arial"/>
          <w:color w:val="506D89"/>
          <w:kern w:val="0"/>
          <w:sz w:val="18"/>
          <w:szCs w:val="18"/>
        </w:rPr>
        <w:t>1. </w:t>
      </w:r>
      <w:r w:rsidRPr="00FE6031">
        <w:rPr>
          <w:rFonts w:ascii="Arial" w:eastAsia="宋体" w:hAnsi="Arial" w:cs="Arial"/>
          <w:color w:val="506D89"/>
          <w:kern w:val="0"/>
          <w:sz w:val="18"/>
          <w:szCs w:val="18"/>
        </w:rPr>
        <w:t>安全集成解决方案表</w:t>
      </w:r>
    </w:p>
    <w:p w:rsidR="00FE6031" w:rsidRPr="00FE6031" w:rsidRDefault="00FE6031" w:rsidP="00F65218">
      <w:pPr>
        <w:widowControl/>
        <w:spacing w:before="100" w:beforeAutospacing="1" w:after="100" w:afterAutospacing="1"/>
        <w:contextualSpacing/>
        <w:mirrorIndents/>
        <w:jc w:val="left"/>
        <w:rPr>
          <w:rFonts w:ascii="Arial" w:eastAsia="宋体" w:hAnsi="Arial" w:cs="Arial"/>
          <w:color w:val="506D89"/>
          <w:kern w:val="0"/>
          <w:sz w:val="18"/>
          <w:szCs w:val="18"/>
        </w:rPr>
      </w:pPr>
      <w:r w:rsidRPr="00FE6031">
        <w:rPr>
          <w:rFonts w:ascii="Arial" w:eastAsia="宋体" w:hAnsi="Arial" w:cs="Arial"/>
          <w:color w:val="506D89"/>
          <w:kern w:val="0"/>
          <w:sz w:val="18"/>
          <w:szCs w:val="18"/>
        </w:rPr>
        <w:t> </w:t>
      </w:r>
    </w:p>
    <w:p w:rsidR="00FE6031" w:rsidRPr="00FE6031" w:rsidRDefault="00FE6031" w:rsidP="00F65218">
      <w:pPr>
        <w:widowControl/>
        <w:spacing w:before="100" w:beforeAutospacing="1" w:after="100" w:afterAutospacing="1"/>
        <w:contextualSpacing/>
        <w:mirrorIndents/>
        <w:jc w:val="left"/>
        <w:rPr>
          <w:rFonts w:ascii="Arial" w:eastAsia="宋体" w:hAnsi="Arial" w:cs="Arial"/>
          <w:color w:val="506D89"/>
          <w:kern w:val="0"/>
          <w:sz w:val="18"/>
          <w:szCs w:val="18"/>
        </w:rPr>
      </w:pPr>
      <w:r w:rsidRPr="00FE6031">
        <w:rPr>
          <w:rFonts w:ascii="Arial" w:eastAsia="宋体" w:hAnsi="Arial" w:cs="Arial"/>
          <w:b/>
          <w:bCs/>
          <w:color w:val="506D89"/>
          <w:kern w:val="0"/>
          <w:sz w:val="18"/>
          <w:szCs w:val="18"/>
        </w:rPr>
        <w:t>特色</w:t>
      </w:r>
    </w:p>
    <w:p w:rsidR="00FE6031" w:rsidRPr="00FE6031" w:rsidRDefault="00FE6031" w:rsidP="00F65218">
      <w:pPr>
        <w:widowControl/>
        <w:spacing w:before="100" w:beforeAutospacing="1" w:after="100" w:afterAutospacing="1"/>
        <w:contextualSpacing/>
        <w:mirrorIndents/>
        <w:jc w:val="left"/>
        <w:rPr>
          <w:rFonts w:ascii="Arial" w:eastAsia="宋体" w:hAnsi="Arial" w:cs="Arial"/>
          <w:color w:val="506D89"/>
          <w:kern w:val="0"/>
          <w:sz w:val="18"/>
          <w:szCs w:val="18"/>
        </w:rPr>
      </w:pPr>
      <w:r w:rsidRPr="00FE6031">
        <w:rPr>
          <w:rFonts w:ascii="Arial" w:eastAsia="宋体" w:hAnsi="Arial" w:cs="Arial"/>
          <w:color w:val="506D89"/>
          <w:kern w:val="0"/>
          <w:sz w:val="18"/>
          <w:szCs w:val="18"/>
        </w:rPr>
        <w:t> ——</w:t>
      </w:r>
      <w:r w:rsidRPr="00FE6031">
        <w:rPr>
          <w:rFonts w:ascii="Arial" w:eastAsia="宋体" w:hAnsi="Arial" w:cs="Arial"/>
          <w:color w:val="506D89"/>
          <w:kern w:val="0"/>
          <w:sz w:val="18"/>
          <w:szCs w:val="18"/>
        </w:rPr>
        <w:t>行业化：</w:t>
      </w:r>
      <w:r w:rsidR="00A12C4C">
        <w:rPr>
          <w:rFonts w:ascii="Arial" w:eastAsia="宋体" w:hAnsi="Arial" w:cs="Arial"/>
          <w:color w:val="506D89"/>
          <w:kern w:val="0"/>
          <w:sz w:val="18"/>
          <w:szCs w:val="18"/>
        </w:rPr>
        <w:t>……</w:t>
      </w:r>
      <w:r w:rsidRPr="00FE6031">
        <w:rPr>
          <w:rFonts w:ascii="Arial" w:eastAsia="宋体" w:hAnsi="Arial" w:cs="Arial"/>
          <w:color w:val="506D89"/>
          <w:kern w:val="0"/>
          <w:sz w:val="18"/>
          <w:szCs w:val="18"/>
        </w:rPr>
        <w:t>凭借在电信、金融、政府、教育、能源等行业多年的信息安全实战经验，提供行业化的解决方案。</w:t>
      </w:r>
    </w:p>
    <w:p w:rsidR="00FE6031" w:rsidRPr="00FE6031" w:rsidRDefault="00FE6031" w:rsidP="00F65218">
      <w:pPr>
        <w:widowControl/>
        <w:spacing w:before="100" w:beforeAutospacing="1" w:after="100" w:afterAutospacing="1"/>
        <w:contextualSpacing/>
        <w:mirrorIndents/>
        <w:jc w:val="left"/>
        <w:rPr>
          <w:rFonts w:ascii="Arial" w:eastAsia="宋体" w:hAnsi="Arial" w:cs="Arial"/>
          <w:color w:val="506D89"/>
          <w:kern w:val="0"/>
          <w:sz w:val="18"/>
          <w:szCs w:val="18"/>
        </w:rPr>
      </w:pPr>
      <w:r w:rsidRPr="00FE6031">
        <w:rPr>
          <w:rFonts w:ascii="Arial" w:eastAsia="宋体" w:hAnsi="Arial" w:cs="Arial"/>
          <w:color w:val="506D89"/>
          <w:kern w:val="0"/>
          <w:sz w:val="18"/>
          <w:szCs w:val="18"/>
        </w:rPr>
        <w:t> ——</w:t>
      </w:r>
      <w:r w:rsidRPr="00FE6031">
        <w:rPr>
          <w:rFonts w:ascii="Arial" w:eastAsia="宋体" w:hAnsi="Arial" w:cs="Arial"/>
          <w:color w:val="506D89"/>
          <w:kern w:val="0"/>
          <w:sz w:val="18"/>
          <w:szCs w:val="18"/>
        </w:rPr>
        <w:t>面向业务：</w:t>
      </w:r>
      <w:r w:rsidR="00A12C4C">
        <w:rPr>
          <w:rFonts w:ascii="Arial" w:eastAsia="宋体" w:hAnsi="Arial" w:cs="Arial"/>
          <w:color w:val="506D89"/>
          <w:kern w:val="0"/>
          <w:sz w:val="18"/>
          <w:szCs w:val="18"/>
        </w:rPr>
        <w:t>……</w:t>
      </w:r>
      <w:r w:rsidRPr="00FE6031">
        <w:rPr>
          <w:rFonts w:ascii="Arial" w:eastAsia="宋体" w:hAnsi="Arial" w:cs="Arial"/>
          <w:color w:val="506D89"/>
          <w:kern w:val="0"/>
          <w:sz w:val="18"/>
          <w:szCs w:val="18"/>
        </w:rPr>
        <w:t>从客户业务安全的角度出发解决实际安全问题，由功能需求导出面向业务的解决方案。</w:t>
      </w:r>
    </w:p>
    <w:p w:rsidR="00FE6031" w:rsidRPr="00FE6031" w:rsidRDefault="00FE6031" w:rsidP="00F65218">
      <w:pPr>
        <w:widowControl/>
        <w:spacing w:before="100" w:beforeAutospacing="1" w:after="100" w:afterAutospacing="1"/>
        <w:contextualSpacing/>
        <w:mirrorIndents/>
        <w:jc w:val="left"/>
        <w:rPr>
          <w:rFonts w:ascii="Arial" w:eastAsia="宋体" w:hAnsi="Arial" w:cs="Arial"/>
          <w:color w:val="506D89"/>
          <w:kern w:val="0"/>
          <w:sz w:val="18"/>
          <w:szCs w:val="18"/>
        </w:rPr>
      </w:pPr>
      <w:r w:rsidRPr="00FE6031">
        <w:rPr>
          <w:rFonts w:ascii="Arial" w:eastAsia="宋体" w:hAnsi="Arial" w:cs="Arial"/>
          <w:color w:val="506D89"/>
          <w:kern w:val="0"/>
          <w:sz w:val="18"/>
          <w:szCs w:val="18"/>
        </w:rPr>
        <w:t> ——</w:t>
      </w:r>
      <w:r w:rsidRPr="00FE6031">
        <w:rPr>
          <w:rFonts w:ascii="Arial" w:eastAsia="宋体" w:hAnsi="Arial" w:cs="Arial"/>
          <w:color w:val="506D89"/>
          <w:kern w:val="0"/>
          <w:sz w:val="18"/>
          <w:szCs w:val="18"/>
        </w:rPr>
        <w:t>体系完整：</w:t>
      </w:r>
      <w:r w:rsidR="00A12C4C">
        <w:rPr>
          <w:rFonts w:ascii="Arial" w:eastAsia="宋体" w:hAnsi="Arial" w:cs="Arial"/>
          <w:color w:val="506D89"/>
          <w:kern w:val="0"/>
          <w:sz w:val="18"/>
          <w:szCs w:val="18"/>
        </w:rPr>
        <w:t>……</w:t>
      </w:r>
      <w:r w:rsidRPr="00FE6031">
        <w:rPr>
          <w:rFonts w:ascii="Arial" w:eastAsia="宋体" w:hAnsi="Arial" w:cs="Arial"/>
          <w:color w:val="506D89"/>
          <w:kern w:val="0"/>
          <w:sz w:val="18"/>
          <w:szCs w:val="18"/>
        </w:rPr>
        <w:t>凭借自身的专业安全队伍以及阵容强大的外部专家支持，基于完整的安全体系提供解决方案。</w:t>
      </w:r>
    </w:p>
    <w:p w:rsidR="00FE6031" w:rsidRPr="00FE6031" w:rsidRDefault="00FE6031" w:rsidP="00F65218">
      <w:pPr>
        <w:widowControl/>
        <w:spacing w:before="100" w:beforeAutospacing="1" w:after="100" w:afterAutospacing="1"/>
        <w:contextualSpacing/>
        <w:mirrorIndents/>
        <w:jc w:val="left"/>
        <w:rPr>
          <w:rFonts w:ascii="Arial" w:eastAsia="宋体" w:hAnsi="Arial" w:cs="Arial"/>
          <w:color w:val="506D89"/>
          <w:kern w:val="0"/>
          <w:sz w:val="18"/>
          <w:szCs w:val="18"/>
        </w:rPr>
      </w:pPr>
      <w:r w:rsidRPr="00FE6031">
        <w:rPr>
          <w:rFonts w:ascii="Arial" w:eastAsia="宋体" w:hAnsi="Arial" w:cs="Arial"/>
          <w:color w:val="506D89"/>
          <w:kern w:val="0"/>
          <w:sz w:val="18"/>
          <w:szCs w:val="18"/>
        </w:rPr>
        <w:t> ——</w:t>
      </w:r>
      <w:r w:rsidRPr="00FE6031">
        <w:rPr>
          <w:rFonts w:ascii="Arial" w:eastAsia="宋体" w:hAnsi="Arial" w:cs="Arial"/>
          <w:color w:val="506D89"/>
          <w:kern w:val="0"/>
          <w:sz w:val="18"/>
          <w:szCs w:val="18"/>
        </w:rPr>
        <w:t>理念先进：</w:t>
      </w:r>
      <w:r w:rsidR="00A12C4C">
        <w:rPr>
          <w:rFonts w:ascii="Arial" w:eastAsia="宋体" w:hAnsi="Arial" w:cs="Arial"/>
          <w:color w:val="506D89"/>
          <w:kern w:val="0"/>
          <w:sz w:val="18"/>
          <w:szCs w:val="18"/>
        </w:rPr>
        <w:t>……</w:t>
      </w:r>
      <w:r w:rsidRPr="00FE6031">
        <w:rPr>
          <w:rFonts w:ascii="Arial" w:eastAsia="宋体" w:hAnsi="Arial" w:cs="Arial"/>
          <w:color w:val="506D89"/>
          <w:kern w:val="0"/>
          <w:sz w:val="18"/>
          <w:szCs w:val="18"/>
        </w:rPr>
        <w:t>秉承</w:t>
      </w:r>
      <w:r w:rsidRPr="00FE6031">
        <w:rPr>
          <w:rFonts w:ascii="Arial" w:eastAsia="宋体" w:hAnsi="Arial" w:cs="Arial"/>
          <w:color w:val="506D89"/>
          <w:kern w:val="0"/>
          <w:sz w:val="18"/>
          <w:szCs w:val="18"/>
        </w:rPr>
        <w:t>“</w:t>
      </w:r>
      <w:r w:rsidRPr="00FE6031">
        <w:rPr>
          <w:rFonts w:ascii="Arial" w:eastAsia="宋体" w:hAnsi="Arial" w:cs="Arial"/>
          <w:color w:val="506D89"/>
          <w:kern w:val="0"/>
          <w:sz w:val="18"/>
          <w:szCs w:val="18"/>
        </w:rPr>
        <w:t>一米宽，一公里深</w:t>
      </w:r>
      <w:r w:rsidRPr="00FE6031">
        <w:rPr>
          <w:rFonts w:ascii="Arial" w:eastAsia="宋体" w:hAnsi="Arial" w:cs="Arial"/>
          <w:color w:val="506D89"/>
          <w:kern w:val="0"/>
          <w:sz w:val="18"/>
          <w:szCs w:val="18"/>
        </w:rPr>
        <w:t>”</w:t>
      </w:r>
      <w:r w:rsidRPr="00FE6031">
        <w:rPr>
          <w:rFonts w:ascii="Arial" w:eastAsia="宋体" w:hAnsi="Arial" w:cs="Arial"/>
          <w:color w:val="506D89"/>
          <w:kern w:val="0"/>
          <w:sz w:val="18"/>
          <w:szCs w:val="18"/>
        </w:rPr>
        <w:t>的理念，及时跟踪国际先进安全理念，以此为基础开发安全的最佳实践，成功应用于客户化的解决方案中。</w:t>
      </w:r>
    </w:p>
    <w:p w:rsidR="00FE6031" w:rsidRPr="00FE6031" w:rsidRDefault="00A12C4C" w:rsidP="00F65218">
      <w:pPr>
        <w:pStyle w:val="1"/>
        <w:spacing w:before="100" w:beforeAutospacing="1" w:after="100" w:afterAutospacing="1" w:line="240" w:lineRule="auto"/>
        <w:contextualSpacing/>
        <w:mirrorIndents/>
        <w:rPr>
          <w:sz w:val="24"/>
        </w:rPr>
      </w:pPr>
      <w:bookmarkStart w:id="26" w:name="_Toc419381103"/>
      <w:r>
        <w:rPr>
          <w:sz w:val="24"/>
        </w:rPr>
        <w:t>10</w:t>
      </w:r>
      <w:r>
        <w:rPr>
          <w:rFonts w:hint="eastAsia"/>
          <w:sz w:val="24"/>
        </w:rPr>
        <w:t>、</w:t>
      </w:r>
      <w:r w:rsidR="00FE6031" w:rsidRPr="00A12C4C">
        <w:rPr>
          <w:sz w:val="24"/>
        </w:rPr>
        <w:t> </w:t>
      </w:r>
      <w:r w:rsidR="00FE6031" w:rsidRPr="00A12C4C">
        <w:rPr>
          <w:sz w:val="24"/>
        </w:rPr>
        <w:t>方案总结</w:t>
      </w:r>
      <w:bookmarkEnd w:id="26"/>
    </w:p>
    <w:p w:rsidR="00FE6031" w:rsidRPr="00FE6031" w:rsidRDefault="00FE6031" w:rsidP="00F65218">
      <w:pPr>
        <w:widowControl/>
        <w:spacing w:before="100" w:beforeAutospacing="1" w:after="100" w:afterAutospacing="1"/>
        <w:contextualSpacing/>
        <w:mirrorIndents/>
        <w:jc w:val="left"/>
        <w:rPr>
          <w:rFonts w:ascii="Arial" w:eastAsia="宋体" w:hAnsi="Arial" w:cs="Arial"/>
          <w:color w:val="506D89"/>
          <w:kern w:val="0"/>
          <w:sz w:val="18"/>
          <w:szCs w:val="18"/>
        </w:rPr>
      </w:pPr>
      <w:r w:rsidRPr="00FE6031">
        <w:rPr>
          <w:rFonts w:ascii="Arial" w:eastAsia="宋体" w:hAnsi="Arial" w:cs="Arial"/>
          <w:color w:val="506D89"/>
          <w:kern w:val="0"/>
          <w:sz w:val="18"/>
          <w:szCs w:val="18"/>
        </w:rPr>
        <w:t> </w:t>
      </w:r>
      <w:r w:rsidRPr="00FE6031">
        <w:rPr>
          <w:rFonts w:ascii="Arial" w:eastAsia="宋体" w:hAnsi="Arial" w:cs="Arial"/>
          <w:color w:val="506D89"/>
          <w:kern w:val="0"/>
          <w:sz w:val="18"/>
          <w:szCs w:val="18"/>
        </w:rPr>
        <w:t>本等级保护设计方案具有以下特点：</w:t>
      </w:r>
    </w:p>
    <w:p w:rsidR="00FE6031" w:rsidRPr="00FE6031" w:rsidRDefault="00FE6031" w:rsidP="00F65218">
      <w:pPr>
        <w:widowControl/>
        <w:spacing w:before="100" w:beforeAutospacing="1" w:after="100" w:afterAutospacing="1"/>
        <w:contextualSpacing/>
        <w:mirrorIndents/>
        <w:jc w:val="left"/>
        <w:rPr>
          <w:rFonts w:ascii="Arial" w:eastAsia="宋体" w:hAnsi="Arial" w:cs="Arial"/>
          <w:color w:val="506D89"/>
          <w:kern w:val="0"/>
          <w:sz w:val="18"/>
          <w:szCs w:val="18"/>
        </w:rPr>
      </w:pPr>
      <w:r w:rsidRPr="00FE6031">
        <w:rPr>
          <w:rFonts w:ascii="Arial" w:eastAsia="宋体" w:hAnsi="Arial" w:cs="Arial"/>
          <w:color w:val="506D89"/>
          <w:kern w:val="0"/>
          <w:sz w:val="18"/>
          <w:szCs w:val="18"/>
        </w:rPr>
        <w:t> 1</w:t>
      </w:r>
      <w:r w:rsidRPr="00FE6031">
        <w:rPr>
          <w:rFonts w:ascii="Arial" w:eastAsia="宋体" w:hAnsi="Arial" w:cs="Arial"/>
          <w:color w:val="506D89"/>
          <w:kern w:val="0"/>
          <w:sz w:val="18"/>
          <w:szCs w:val="18"/>
        </w:rPr>
        <w:t>、体现了等级防护的思想。本方案根据</w:t>
      </w:r>
      <w:r w:rsidRPr="00FE6031">
        <w:rPr>
          <w:rFonts w:ascii="Arial" w:eastAsia="宋体" w:hAnsi="Arial" w:cs="Arial"/>
          <w:color w:val="506D89"/>
          <w:kern w:val="0"/>
          <w:sz w:val="18"/>
          <w:szCs w:val="18"/>
        </w:rPr>
        <w:t>3</w:t>
      </w:r>
      <w:r w:rsidRPr="00FE6031">
        <w:rPr>
          <w:rFonts w:ascii="Arial" w:eastAsia="宋体" w:hAnsi="Arial" w:cs="Arial"/>
          <w:color w:val="506D89"/>
          <w:kern w:val="0"/>
          <w:sz w:val="18"/>
          <w:szCs w:val="18"/>
        </w:rPr>
        <w:t>级信息系统的基本要求和安全目标，提出了具体的安全等级保护的设计和实施办法，明确</w:t>
      </w:r>
      <w:r w:rsidRPr="00FE6031">
        <w:rPr>
          <w:rFonts w:ascii="Arial" w:eastAsia="宋体" w:hAnsi="Arial" w:cs="Arial"/>
          <w:color w:val="506D89"/>
          <w:kern w:val="0"/>
          <w:sz w:val="18"/>
          <w:szCs w:val="18"/>
        </w:rPr>
        <w:t>3</w:t>
      </w:r>
      <w:r w:rsidRPr="00FE6031">
        <w:rPr>
          <w:rFonts w:ascii="Arial" w:eastAsia="宋体" w:hAnsi="Arial" w:cs="Arial"/>
          <w:color w:val="506D89"/>
          <w:kern w:val="0"/>
          <w:sz w:val="18"/>
          <w:szCs w:val="18"/>
        </w:rPr>
        <w:t>级信息系统的主要防护策略和防护重点。</w:t>
      </w:r>
    </w:p>
    <w:p w:rsidR="00FE6031" w:rsidRPr="00FE6031" w:rsidRDefault="00FE6031" w:rsidP="00F65218">
      <w:pPr>
        <w:widowControl/>
        <w:spacing w:before="100" w:beforeAutospacing="1" w:after="100" w:afterAutospacing="1"/>
        <w:contextualSpacing/>
        <w:mirrorIndents/>
        <w:jc w:val="left"/>
        <w:rPr>
          <w:rFonts w:ascii="Arial" w:eastAsia="宋体" w:hAnsi="Arial" w:cs="Arial"/>
          <w:color w:val="506D89"/>
          <w:kern w:val="0"/>
          <w:sz w:val="18"/>
          <w:szCs w:val="18"/>
        </w:rPr>
      </w:pPr>
      <w:r w:rsidRPr="00FE6031">
        <w:rPr>
          <w:rFonts w:ascii="Arial" w:eastAsia="宋体" w:hAnsi="Arial" w:cs="Arial"/>
          <w:color w:val="506D89"/>
          <w:kern w:val="0"/>
          <w:sz w:val="18"/>
          <w:szCs w:val="18"/>
        </w:rPr>
        <w:t> 2</w:t>
      </w:r>
      <w:r w:rsidRPr="00FE6031">
        <w:rPr>
          <w:rFonts w:ascii="Arial" w:eastAsia="宋体" w:hAnsi="Arial" w:cs="Arial"/>
          <w:color w:val="506D89"/>
          <w:kern w:val="0"/>
          <w:sz w:val="18"/>
          <w:szCs w:val="18"/>
        </w:rPr>
        <w:t>、体现了框架指导的思想。本方案将安全措施、保护对象、整体保障等几个等级保护的关键部分和内容分别整理归纳为框架模型，利于在众多安全因素中理清等级保护的主线。</w:t>
      </w:r>
    </w:p>
    <w:p w:rsidR="00FE6031" w:rsidRPr="00FE6031" w:rsidRDefault="00FE6031" w:rsidP="00F65218">
      <w:pPr>
        <w:widowControl/>
        <w:spacing w:before="100" w:beforeAutospacing="1" w:after="100" w:afterAutospacing="1"/>
        <w:contextualSpacing/>
        <w:mirrorIndents/>
        <w:jc w:val="left"/>
        <w:rPr>
          <w:rFonts w:ascii="Arial" w:eastAsia="宋体" w:hAnsi="Arial" w:cs="Arial"/>
          <w:color w:val="506D89"/>
          <w:kern w:val="0"/>
          <w:sz w:val="18"/>
          <w:szCs w:val="18"/>
        </w:rPr>
      </w:pPr>
      <w:r w:rsidRPr="00FE6031">
        <w:rPr>
          <w:rFonts w:ascii="Arial" w:eastAsia="宋体" w:hAnsi="Arial" w:cs="Arial"/>
          <w:color w:val="506D89"/>
          <w:kern w:val="0"/>
          <w:sz w:val="18"/>
          <w:szCs w:val="18"/>
        </w:rPr>
        <w:lastRenderedPageBreak/>
        <w:t> 3</w:t>
      </w:r>
      <w:r w:rsidRPr="00FE6031">
        <w:rPr>
          <w:rFonts w:ascii="Arial" w:eastAsia="宋体" w:hAnsi="Arial" w:cs="Arial"/>
          <w:color w:val="506D89"/>
          <w:kern w:val="0"/>
          <w:sz w:val="18"/>
          <w:szCs w:val="18"/>
        </w:rPr>
        <w:t>、体现了分域防护的思想。本方案根据信息系统的访问控制要求，针对不同的保护对象进行了合理的安全域划分。通过建立合理有效的边界保护策略，实现安全域之间的访问控制；在不同的安全域内实施不同级别的安全保护策略；针对不同等级的安全域之间的互联也要实现相应的保护。</w:t>
      </w:r>
    </w:p>
    <w:p w:rsidR="00FE6031" w:rsidRPr="00FE6031" w:rsidRDefault="00FE6031" w:rsidP="00F65218">
      <w:pPr>
        <w:widowControl/>
        <w:spacing w:before="100" w:beforeAutospacing="1" w:after="100" w:afterAutospacing="1"/>
        <w:contextualSpacing/>
        <w:mirrorIndents/>
        <w:jc w:val="left"/>
        <w:rPr>
          <w:rFonts w:ascii="Arial" w:eastAsia="宋体" w:hAnsi="Arial" w:cs="Arial"/>
          <w:color w:val="506D89"/>
          <w:kern w:val="0"/>
          <w:sz w:val="18"/>
          <w:szCs w:val="18"/>
        </w:rPr>
      </w:pPr>
      <w:r w:rsidRPr="00FE6031">
        <w:rPr>
          <w:rFonts w:ascii="Arial" w:eastAsia="宋体" w:hAnsi="Arial" w:cs="Arial"/>
          <w:color w:val="506D89"/>
          <w:kern w:val="0"/>
          <w:sz w:val="18"/>
          <w:szCs w:val="18"/>
        </w:rPr>
        <w:t> 4</w:t>
      </w:r>
      <w:r w:rsidRPr="00FE6031">
        <w:rPr>
          <w:rFonts w:ascii="Arial" w:eastAsia="宋体" w:hAnsi="Arial" w:cs="Arial"/>
          <w:color w:val="506D89"/>
          <w:kern w:val="0"/>
          <w:sz w:val="18"/>
          <w:szCs w:val="18"/>
        </w:rPr>
        <w:t>、体现了深度防御的思想。本方案在对信息系统可能面临的安全威胁进行分析的基础上，结合安全域的划分，从物理层、网络层、系统层、应用层、数据层和管理层几个安全层面进行了整体的安全设计，在整体保障框架的指导下，综合多种有效的安全防护措施，进行多层和多重防御，实现纵深防御。</w:t>
      </w:r>
    </w:p>
    <w:p w:rsidR="00FE6031" w:rsidRPr="00FE6031" w:rsidRDefault="00FE6031" w:rsidP="00F65218">
      <w:pPr>
        <w:widowControl/>
        <w:spacing w:before="100" w:beforeAutospacing="1" w:after="100" w:afterAutospacing="1"/>
        <w:contextualSpacing/>
        <w:mirrorIndents/>
        <w:jc w:val="left"/>
        <w:rPr>
          <w:rFonts w:ascii="Arial" w:eastAsia="宋体" w:hAnsi="Arial" w:cs="Arial"/>
          <w:color w:val="506D89"/>
          <w:kern w:val="0"/>
          <w:sz w:val="18"/>
          <w:szCs w:val="18"/>
        </w:rPr>
      </w:pPr>
      <w:r w:rsidRPr="00FE6031">
        <w:rPr>
          <w:rFonts w:ascii="Arial" w:eastAsia="宋体" w:hAnsi="Arial" w:cs="Arial"/>
          <w:color w:val="506D89"/>
          <w:kern w:val="0"/>
          <w:sz w:val="18"/>
          <w:szCs w:val="18"/>
        </w:rPr>
        <w:t> 5</w:t>
      </w:r>
      <w:r w:rsidRPr="00FE6031">
        <w:rPr>
          <w:rFonts w:ascii="Arial" w:eastAsia="宋体" w:hAnsi="Arial" w:cs="Arial"/>
          <w:color w:val="506D89"/>
          <w:kern w:val="0"/>
          <w:sz w:val="18"/>
          <w:szCs w:val="18"/>
        </w:rPr>
        <w:t>、体现了多角度对应的思想。本方案从威胁出发引出保护基本需求，从基本要求引出安全策略和目标，在需求分析和安全策略之间分层相互对应；在总体策略里提出各层面的总体保护要求，在具体策略里提出各层面的具体保护要求，各层相互对应；在安全解决方案的安全技术措施可以与安全策略中的基本要求和安全目标相对应。</w:t>
      </w:r>
    </w:p>
    <w:p w:rsidR="00FE6031" w:rsidRPr="00FE6031" w:rsidRDefault="00FE6031" w:rsidP="00F65218">
      <w:pPr>
        <w:widowControl/>
        <w:spacing w:before="100" w:beforeAutospacing="1" w:after="100" w:afterAutospacing="1"/>
        <w:contextualSpacing/>
        <w:mirrorIndents/>
        <w:jc w:val="left"/>
        <w:rPr>
          <w:rFonts w:ascii="Arial" w:eastAsia="宋体" w:hAnsi="Arial" w:cs="Arial"/>
          <w:color w:val="506D89"/>
          <w:kern w:val="0"/>
          <w:sz w:val="18"/>
          <w:szCs w:val="18"/>
        </w:rPr>
      </w:pPr>
      <w:r w:rsidRPr="00FE6031">
        <w:rPr>
          <w:rFonts w:ascii="Arial" w:eastAsia="宋体" w:hAnsi="Arial" w:cs="Arial"/>
          <w:color w:val="506D89"/>
          <w:kern w:val="0"/>
          <w:sz w:val="18"/>
          <w:szCs w:val="18"/>
        </w:rPr>
        <w:t> 6</w:t>
      </w:r>
      <w:r w:rsidRPr="00FE6031">
        <w:rPr>
          <w:rFonts w:ascii="Arial" w:eastAsia="宋体" w:hAnsi="Arial" w:cs="Arial"/>
          <w:color w:val="506D89"/>
          <w:kern w:val="0"/>
          <w:sz w:val="18"/>
          <w:szCs w:val="18"/>
        </w:rPr>
        <w:t>、体现了动态发展的思想。本方案在满足信息系统目前基本的、必须的安全需求的基础上，要求随着应用和网络安全技术的发展，不断调整安全策略，应对不断变化的网络安全环境。</w:t>
      </w:r>
    </w:p>
    <w:p w:rsidR="00A12C4C" w:rsidRPr="00FE6031" w:rsidRDefault="00A12C4C" w:rsidP="00F65218">
      <w:pPr>
        <w:pStyle w:val="1"/>
        <w:spacing w:before="100" w:beforeAutospacing="1" w:after="100" w:afterAutospacing="1" w:line="240" w:lineRule="auto"/>
        <w:contextualSpacing/>
        <w:mirrorIndents/>
        <w:rPr>
          <w:rFonts w:ascii="Arial" w:eastAsia="宋体" w:hAnsi="Arial" w:cs="Arial"/>
          <w:color w:val="506D89"/>
          <w:kern w:val="0"/>
          <w:sz w:val="18"/>
          <w:szCs w:val="18"/>
        </w:rPr>
      </w:pPr>
      <w:bookmarkStart w:id="27" w:name="_Toc419381104"/>
      <w:r w:rsidRPr="00A12C4C">
        <w:rPr>
          <w:sz w:val="24"/>
        </w:rPr>
        <w:t>11</w:t>
      </w:r>
      <w:r w:rsidRPr="00A12C4C">
        <w:rPr>
          <w:rFonts w:hint="eastAsia"/>
          <w:sz w:val="24"/>
        </w:rPr>
        <w:t>、</w:t>
      </w:r>
      <w:r w:rsidR="00FE6031" w:rsidRPr="00A12C4C">
        <w:rPr>
          <w:sz w:val="24"/>
        </w:rPr>
        <w:t>产品选型</w:t>
      </w:r>
      <w:bookmarkEnd w:id="27"/>
      <w:r w:rsidR="00FE6031" w:rsidRPr="00FE6031">
        <w:rPr>
          <w:rFonts w:ascii="Arial" w:eastAsia="宋体" w:hAnsi="Arial" w:cs="Arial"/>
          <w:color w:val="506D89"/>
          <w:kern w:val="0"/>
          <w:sz w:val="18"/>
          <w:szCs w:val="18"/>
        </w:rPr>
        <w:t> </w:t>
      </w:r>
    </w:p>
    <w:tbl>
      <w:tblPr>
        <w:tblW w:w="9629" w:type="dxa"/>
        <w:jc w:val="center"/>
        <w:tblCellSpacing w:w="11" w:type="dxa"/>
        <w:tblCellMar>
          <w:left w:w="0" w:type="dxa"/>
          <w:right w:w="0" w:type="dxa"/>
        </w:tblCellMar>
        <w:tblLook w:val="04A0" w:firstRow="1" w:lastRow="0" w:firstColumn="1" w:lastColumn="0" w:noHBand="0" w:noVBand="1"/>
      </w:tblPr>
      <w:tblGrid>
        <w:gridCol w:w="2542"/>
        <w:gridCol w:w="5103"/>
        <w:gridCol w:w="1984"/>
      </w:tblGrid>
      <w:tr w:rsidR="00A12C4C" w:rsidRPr="00FE6031" w:rsidTr="002332B1">
        <w:trPr>
          <w:trHeight w:val="500"/>
          <w:tblCellSpacing w:w="11" w:type="dxa"/>
          <w:jc w:val="center"/>
        </w:trPr>
        <w:tc>
          <w:tcPr>
            <w:tcW w:w="2509"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安全防护系统</w:t>
            </w:r>
          </w:p>
        </w:tc>
        <w:tc>
          <w:tcPr>
            <w:tcW w:w="5081" w:type="dxa"/>
            <w:tcBorders>
              <w:top w:val="single" w:sz="8" w:space="0" w:color="auto"/>
              <w:left w:val="outset" w:sz="6" w:space="0" w:color="ECE9D8"/>
              <w:bottom w:val="single" w:sz="8" w:space="0" w:color="auto"/>
              <w:right w:val="single" w:sz="8" w:space="0" w:color="auto"/>
            </w:tcBorders>
            <w:shd w:val="clear" w:color="auto" w:fill="C0C0C0"/>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安全产品</w:t>
            </w:r>
          </w:p>
        </w:tc>
        <w:tc>
          <w:tcPr>
            <w:tcW w:w="1951" w:type="dxa"/>
            <w:tcBorders>
              <w:top w:val="single" w:sz="8" w:space="0" w:color="auto"/>
              <w:left w:val="outset" w:sz="6" w:space="0" w:color="ECE9D8"/>
              <w:bottom w:val="single" w:sz="8" w:space="0" w:color="auto"/>
              <w:right w:val="single" w:sz="8" w:space="0" w:color="auto"/>
            </w:tcBorders>
            <w:shd w:val="clear" w:color="auto" w:fill="C0C0C0"/>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备注</w:t>
            </w:r>
          </w:p>
        </w:tc>
      </w:tr>
      <w:tr w:rsidR="00A12C4C" w:rsidRPr="00FE6031" w:rsidTr="002332B1">
        <w:trPr>
          <w:trHeight w:val="500"/>
          <w:tblCellSpacing w:w="11" w:type="dxa"/>
          <w:jc w:val="center"/>
        </w:trPr>
        <w:tc>
          <w:tcPr>
            <w:tcW w:w="2509" w:type="dxa"/>
            <w:vMerge w:val="restart"/>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物理防护系统</w:t>
            </w: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门禁系统</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监控系统</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报警系统</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防雷击</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防静电</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防电磁泄露</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UPS</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防火</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val="restart"/>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边界防护系统</w:t>
            </w: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防病毒网关</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非法外联监控系统</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roofErr w:type="gramStart"/>
            <w:r w:rsidRPr="00FE6031">
              <w:rPr>
                <w:rFonts w:ascii="Arial" w:eastAsia="宋体" w:hAnsi="Arial" w:cs="Arial"/>
                <w:color w:val="333333"/>
                <w:kern w:val="0"/>
                <w:sz w:val="18"/>
                <w:szCs w:val="18"/>
              </w:rPr>
              <w:t>防拒绝</w:t>
            </w:r>
            <w:proofErr w:type="gramEnd"/>
            <w:r w:rsidRPr="00FE6031">
              <w:rPr>
                <w:rFonts w:ascii="Arial" w:eastAsia="宋体" w:hAnsi="Arial" w:cs="Arial"/>
                <w:color w:val="333333"/>
                <w:kern w:val="0"/>
                <w:sz w:val="18"/>
                <w:szCs w:val="18"/>
              </w:rPr>
              <w:t>服务攻击系统</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防火墙</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安全拨号服务器</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防垃圾邮件系统</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VPN/</w:t>
            </w:r>
            <w:proofErr w:type="gramStart"/>
            <w:r w:rsidRPr="00FE6031">
              <w:rPr>
                <w:rFonts w:ascii="Arial" w:eastAsia="宋体" w:hAnsi="Arial" w:cs="Arial"/>
                <w:color w:val="333333"/>
                <w:kern w:val="0"/>
                <w:sz w:val="18"/>
                <w:szCs w:val="18"/>
              </w:rPr>
              <w:t>加密机</w:t>
            </w:r>
            <w:proofErr w:type="gramEnd"/>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SSL</w:t>
            </w:r>
            <w:r w:rsidRPr="00FE6031">
              <w:rPr>
                <w:rFonts w:ascii="Arial" w:eastAsia="宋体" w:hAnsi="Arial" w:cs="Arial"/>
                <w:color w:val="333333"/>
                <w:kern w:val="0"/>
                <w:sz w:val="18"/>
                <w:szCs w:val="18"/>
              </w:rPr>
              <w:t>加密、</w:t>
            </w:r>
            <w:r w:rsidRPr="00FE6031">
              <w:rPr>
                <w:rFonts w:ascii="Arial" w:eastAsia="宋体" w:hAnsi="Arial" w:cs="Arial"/>
                <w:color w:val="333333"/>
                <w:kern w:val="0"/>
                <w:sz w:val="18"/>
                <w:szCs w:val="18"/>
              </w:rPr>
              <w:t>IPSEC</w:t>
            </w:r>
            <w:r w:rsidRPr="00FE6031">
              <w:rPr>
                <w:rFonts w:ascii="Arial" w:eastAsia="宋体" w:hAnsi="Arial" w:cs="Arial"/>
                <w:color w:val="333333"/>
                <w:kern w:val="0"/>
                <w:sz w:val="18"/>
                <w:szCs w:val="18"/>
              </w:rPr>
              <w:t>加密</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UTM</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val="restart"/>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监控检测系统</w:t>
            </w: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防间谍软件</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网站防篡改系统</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网络防病毒系统</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网络入侵检测系统</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主机入侵检测系统</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val="restart"/>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安全审计系统</w:t>
            </w: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业务网审计系统</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主机审计系统</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漏洞扫描系统</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val="restart"/>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应急恢复系统</w:t>
            </w: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备份管理软件</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虚拟磁带库</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磁带机</w:t>
            </w:r>
            <w:r w:rsidRPr="00FE6031">
              <w:rPr>
                <w:rFonts w:ascii="Arial" w:eastAsia="宋体" w:hAnsi="Arial" w:cs="Arial"/>
                <w:color w:val="333333"/>
                <w:kern w:val="0"/>
                <w:sz w:val="18"/>
                <w:szCs w:val="18"/>
              </w:rPr>
              <w:t>/</w:t>
            </w:r>
            <w:r w:rsidRPr="00FE6031">
              <w:rPr>
                <w:rFonts w:ascii="Arial" w:eastAsia="宋体" w:hAnsi="Arial" w:cs="Arial"/>
                <w:color w:val="333333"/>
                <w:kern w:val="0"/>
                <w:sz w:val="18"/>
                <w:szCs w:val="18"/>
              </w:rPr>
              <w:t>磁带库</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光盘库</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磁盘阵列</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tcBorders>
              <w:top w:val="outset" w:sz="6" w:space="0" w:color="ECE9D8"/>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安全支撑系统</w:t>
            </w:r>
          </w:p>
        </w:tc>
        <w:tc>
          <w:tcPr>
            <w:tcW w:w="5081" w:type="dxa"/>
            <w:tcBorders>
              <w:top w:val="outset" w:sz="6" w:space="0" w:color="ECE9D8"/>
              <w:left w:val="outset" w:sz="6" w:space="0" w:color="ECE9D8"/>
              <w:bottom w:val="single" w:sz="8" w:space="0" w:color="auto"/>
              <w:right w:val="single" w:sz="8" w:space="0" w:color="auto"/>
            </w:tcBorders>
            <w:shd w:val="clear" w:color="auto" w:fill="C0C0C0"/>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安全产品</w:t>
            </w:r>
          </w:p>
        </w:tc>
        <w:tc>
          <w:tcPr>
            <w:tcW w:w="1951" w:type="dxa"/>
            <w:tcBorders>
              <w:top w:val="outset" w:sz="6" w:space="0" w:color="ECE9D8"/>
              <w:left w:val="outset" w:sz="6" w:space="0" w:color="ECE9D8"/>
              <w:bottom w:val="single" w:sz="8" w:space="0" w:color="auto"/>
              <w:right w:val="single" w:sz="8" w:space="0" w:color="auto"/>
            </w:tcBorders>
            <w:shd w:val="clear" w:color="auto" w:fill="C0C0C0"/>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备注</w:t>
            </w:r>
          </w:p>
        </w:tc>
      </w:tr>
      <w:tr w:rsidR="00A12C4C" w:rsidRPr="00FE6031" w:rsidTr="002332B1">
        <w:trPr>
          <w:trHeight w:val="500"/>
          <w:tblCellSpacing w:w="11" w:type="dxa"/>
          <w:jc w:val="center"/>
        </w:trPr>
        <w:tc>
          <w:tcPr>
            <w:tcW w:w="2509"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网络管理系统</w:t>
            </w: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网络管理软件</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val="restart"/>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网络信任系统</w:t>
            </w: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动态口令系统</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r w:rsidR="00A12C4C" w:rsidRPr="00FE6031" w:rsidTr="002332B1">
        <w:trPr>
          <w:trHeight w:val="500"/>
          <w:tblCellSpacing w:w="11" w:type="dxa"/>
          <w:jc w:val="center"/>
        </w:trPr>
        <w:tc>
          <w:tcPr>
            <w:tcW w:w="2509" w:type="dxa"/>
            <w:vMerge/>
            <w:tcBorders>
              <w:top w:val="outset" w:sz="6" w:space="0" w:color="ECE9D8"/>
              <w:left w:val="single" w:sz="8" w:space="0" w:color="auto"/>
              <w:bottom w:val="single" w:sz="8" w:space="0" w:color="auto"/>
              <w:right w:val="single" w:sz="8" w:space="0" w:color="auto"/>
            </w:tcBorders>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p>
        </w:tc>
        <w:tc>
          <w:tcPr>
            <w:tcW w:w="508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文件保密系统</w:t>
            </w:r>
          </w:p>
        </w:tc>
        <w:tc>
          <w:tcPr>
            <w:tcW w:w="19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12C4C" w:rsidRPr="00FE6031" w:rsidRDefault="00A12C4C" w:rsidP="00333220">
            <w:pPr>
              <w:widowControl/>
              <w:spacing w:line="384" w:lineRule="auto"/>
              <w:jc w:val="center"/>
              <w:rPr>
                <w:rFonts w:ascii="Arial" w:eastAsia="宋体" w:hAnsi="Arial" w:cs="Arial"/>
                <w:color w:val="333333"/>
                <w:kern w:val="0"/>
                <w:sz w:val="18"/>
                <w:szCs w:val="18"/>
              </w:rPr>
            </w:pPr>
            <w:r w:rsidRPr="00FE6031">
              <w:rPr>
                <w:rFonts w:ascii="Arial" w:eastAsia="宋体" w:hAnsi="Arial" w:cs="Arial"/>
                <w:color w:val="333333"/>
                <w:kern w:val="0"/>
                <w:sz w:val="18"/>
                <w:szCs w:val="18"/>
              </w:rPr>
              <w:t> </w:t>
            </w:r>
          </w:p>
        </w:tc>
      </w:tr>
    </w:tbl>
    <w:p w:rsidR="00D12FF9" w:rsidRDefault="00D12FF9"/>
    <w:sectPr w:rsidR="00D12FF9" w:rsidSect="00FE6031">
      <w:pgSz w:w="11906" w:h="16838"/>
      <w:pgMar w:top="1440" w:right="991"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90B"/>
    <w:rsid w:val="00113F38"/>
    <w:rsid w:val="001458E7"/>
    <w:rsid w:val="002332B1"/>
    <w:rsid w:val="00333220"/>
    <w:rsid w:val="00386562"/>
    <w:rsid w:val="004E2B68"/>
    <w:rsid w:val="00540E72"/>
    <w:rsid w:val="005A18B7"/>
    <w:rsid w:val="0067449A"/>
    <w:rsid w:val="00A12C4C"/>
    <w:rsid w:val="00A95E2D"/>
    <w:rsid w:val="00CE5ADB"/>
    <w:rsid w:val="00D12FF9"/>
    <w:rsid w:val="00D2590B"/>
    <w:rsid w:val="00F65218"/>
    <w:rsid w:val="00F96D3B"/>
    <w:rsid w:val="00FE6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303CE-4BD0-48CC-914C-78E9D729E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E60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60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60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3F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E6031"/>
    <w:pPr>
      <w:widowControl/>
      <w:jc w:val="left"/>
    </w:pPr>
    <w:rPr>
      <w:rFonts w:ascii="宋体" w:eastAsia="宋体" w:hAnsi="宋体" w:cs="宋体"/>
      <w:color w:val="000000"/>
      <w:kern w:val="0"/>
      <w:sz w:val="24"/>
      <w:szCs w:val="24"/>
    </w:rPr>
  </w:style>
  <w:style w:type="character" w:styleId="a4">
    <w:name w:val="Strong"/>
    <w:basedOn w:val="a0"/>
    <w:uiPriority w:val="22"/>
    <w:qFormat/>
    <w:rsid w:val="00FE6031"/>
    <w:rPr>
      <w:b/>
      <w:bCs/>
    </w:rPr>
  </w:style>
  <w:style w:type="character" w:customStyle="1" w:styleId="1Char">
    <w:name w:val="标题 1 Char"/>
    <w:basedOn w:val="a0"/>
    <w:link w:val="1"/>
    <w:uiPriority w:val="9"/>
    <w:rsid w:val="00FE6031"/>
    <w:rPr>
      <w:b/>
      <w:bCs/>
      <w:kern w:val="44"/>
      <w:sz w:val="44"/>
      <w:szCs w:val="44"/>
    </w:rPr>
  </w:style>
  <w:style w:type="character" w:customStyle="1" w:styleId="2Char">
    <w:name w:val="标题 2 Char"/>
    <w:basedOn w:val="a0"/>
    <w:link w:val="2"/>
    <w:uiPriority w:val="9"/>
    <w:rsid w:val="00FE60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6031"/>
    <w:rPr>
      <w:b/>
      <w:bCs/>
      <w:sz w:val="32"/>
      <w:szCs w:val="32"/>
    </w:rPr>
  </w:style>
  <w:style w:type="character" w:customStyle="1" w:styleId="4Char">
    <w:name w:val="标题 4 Char"/>
    <w:basedOn w:val="a0"/>
    <w:link w:val="4"/>
    <w:uiPriority w:val="9"/>
    <w:rsid w:val="00113F38"/>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33322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333220"/>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333220"/>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333220"/>
    <w:pPr>
      <w:widowControl/>
      <w:spacing w:after="100" w:line="259" w:lineRule="auto"/>
      <w:ind w:left="440"/>
      <w:jc w:val="left"/>
    </w:pPr>
    <w:rPr>
      <w:rFonts w:cs="Times New Roman"/>
      <w:kern w:val="0"/>
      <w:sz w:val="22"/>
    </w:rPr>
  </w:style>
  <w:style w:type="character" w:styleId="a5">
    <w:name w:val="Hyperlink"/>
    <w:basedOn w:val="a0"/>
    <w:uiPriority w:val="99"/>
    <w:unhideWhenUsed/>
    <w:rsid w:val="003332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616703">
      <w:bodyDiv w:val="1"/>
      <w:marLeft w:val="0"/>
      <w:marRight w:val="0"/>
      <w:marTop w:val="0"/>
      <w:marBottom w:val="0"/>
      <w:divBdr>
        <w:top w:val="none" w:sz="0" w:space="0" w:color="auto"/>
        <w:left w:val="none" w:sz="0" w:space="0" w:color="auto"/>
        <w:bottom w:val="none" w:sz="0" w:space="0" w:color="auto"/>
        <w:right w:val="none" w:sz="0" w:space="0" w:color="auto"/>
      </w:divBdr>
      <w:divsChild>
        <w:div w:id="1337150447">
          <w:marLeft w:val="150"/>
          <w:marRight w:val="150"/>
          <w:marTop w:val="150"/>
          <w:marBottom w:val="150"/>
          <w:divBdr>
            <w:top w:val="none" w:sz="0" w:space="0" w:color="auto"/>
            <w:left w:val="none" w:sz="0" w:space="0" w:color="auto"/>
            <w:bottom w:val="none" w:sz="0" w:space="0" w:color="auto"/>
            <w:right w:val="none" w:sz="0" w:space="0" w:color="auto"/>
          </w:divBdr>
          <w:divsChild>
            <w:div w:id="889150967">
              <w:marLeft w:val="0"/>
              <w:marRight w:val="0"/>
              <w:marTop w:val="0"/>
              <w:marBottom w:val="0"/>
              <w:divBdr>
                <w:top w:val="none" w:sz="0" w:space="0" w:color="auto"/>
                <w:left w:val="none" w:sz="0" w:space="0" w:color="auto"/>
                <w:bottom w:val="none" w:sz="0" w:space="0" w:color="auto"/>
                <w:right w:val="none" w:sz="0" w:space="0" w:color="auto"/>
              </w:divBdr>
            </w:div>
            <w:div w:id="2147156389">
              <w:marLeft w:val="0"/>
              <w:marRight w:val="0"/>
              <w:marTop w:val="0"/>
              <w:marBottom w:val="0"/>
              <w:divBdr>
                <w:top w:val="none" w:sz="0" w:space="0" w:color="auto"/>
                <w:left w:val="none" w:sz="0" w:space="0" w:color="auto"/>
                <w:bottom w:val="none" w:sz="0" w:space="0" w:color="auto"/>
                <w:right w:val="none" w:sz="0" w:space="0" w:color="auto"/>
              </w:divBdr>
            </w:div>
            <w:div w:id="336033064">
              <w:marLeft w:val="0"/>
              <w:marRight w:val="0"/>
              <w:marTop w:val="0"/>
              <w:marBottom w:val="0"/>
              <w:divBdr>
                <w:top w:val="none" w:sz="0" w:space="0" w:color="auto"/>
                <w:left w:val="none" w:sz="0" w:space="0" w:color="auto"/>
                <w:bottom w:val="none" w:sz="0" w:space="0" w:color="auto"/>
                <w:right w:val="none" w:sz="0" w:space="0" w:color="auto"/>
              </w:divBdr>
            </w:div>
            <w:div w:id="956064716">
              <w:marLeft w:val="0"/>
              <w:marRight w:val="0"/>
              <w:marTop w:val="0"/>
              <w:marBottom w:val="0"/>
              <w:divBdr>
                <w:top w:val="none" w:sz="0" w:space="0" w:color="auto"/>
                <w:left w:val="none" w:sz="0" w:space="0" w:color="auto"/>
                <w:bottom w:val="none" w:sz="0" w:space="0" w:color="auto"/>
                <w:right w:val="none" w:sz="0" w:space="0" w:color="auto"/>
              </w:divBdr>
            </w:div>
            <w:div w:id="1070424517">
              <w:marLeft w:val="0"/>
              <w:marRight w:val="0"/>
              <w:marTop w:val="0"/>
              <w:marBottom w:val="0"/>
              <w:divBdr>
                <w:top w:val="none" w:sz="0" w:space="0" w:color="auto"/>
                <w:left w:val="none" w:sz="0" w:space="0" w:color="auto"/>
                <w:bottom w:val="none" w:sz="0" w:space="0" w:color="auto"/>
                <w:right w:val="none" w:sz="0" w:space="0" w:color="auto"/>
              </w:divBdr>
            </w:div>
            <w:div w:id="1827551323">
              <w:marLeft w:val="0"/>
              <w:marRight w:val="0"/>
              <w:marTop w:val="0"/>
              <w:marBottom w:val="0"/>
              <w:divBdr>
                <w:top w:val="none" w:sz="0" w:space="0" w:color="auto"/>
                <w:left w:val="none" w:sz="0" w:space="0" w:color="auto"/>
                <w:bottom w:val="none" w:sz="0" w:space="0" w:color="auto"/>
                <w:right w:val="none" w:sz="0" w:space="0" w:color="auto"/>
              </w:divBdr>
            </w:div>
            <w:div w:id="286472336">
              <w:marLeft w:val="0"/>
              <w:marRight w:val="0"/>
              <w:marTop w:val="0"/>
              <w:marBottom w:val="0"/>
              <w:divBdr>
                <w:top w:val="none" w:sz="0" w:space="0" w:color="auto"/>
                <w:left w:val="none" w:sz="0" w:space="0" w:color="auto"/>
                <w:bottom w:val="none" w:sz="0" w:space="0" w:color="auto"/>
                <w:right w:val="none" w:sz="0" w:space="0" w:color="auto"/>
              </w:divBdr>
            </w:div>
            <w:div w:id="2019113278">
              <w:marLeft w:val="0"/>
              <w:marRight w:val="0"/>
              <w:marTop w:val="0"/>
              <w:marBottom w:val="0"/>
              <w:divBdr>
                <w:top w:val="none" w:sz="0" w:space="0" w:color="auto"/>
                <w:left w:val="none" w:sz="0" w:space="0" w:color="auto"/>
                <w:bottom w:val="none" w:sz="0" w:space="0" w:color="auto"/>
                <w:right w:val="none" w:sz="0" w:space="0" w:color="auto"/>
              </w:divBdr>
            </w:div>
            <w:div w:id="565265822">
              <w:marLeft w:val="0"/>
              <w:marRight w:val="0"/>
              <w:marTop w:val="0"/>
              <w:marBottom w:val="0"/>
              <w:divBdr>
                <w:top w:val="none" w:sz="0" w:space="0" w:color="auto"/>
                <w:left w:val="none" w:sz="0" w:space="0" w:color="auto"/>
                <w:bottom w:val="none" w:sz="0" w:space="0" w:color="auto"/>
                <w:right w:val="none" w:sz="0" w:space="0" w:color="auto"/>
              </w:divBdr>
            </w:div>
            <w:div w:id="1232228953">
              <w:marLeft w:val="0"/>
              <w:marRight w:val="0"/>
              <w:marTop w:val="0"/>
              <w:marBottom w:val="0"/>
              <w:divBdr>
                <w:top w:val="none" w:sz="0" w:space="0" w:color="auto"/>
                <w:left w:val="none" w:sz="0" w:space="0" w:color="auto"/>
                <w:bottom w:val="none" w:sz="0" w:space="0" w:color="auto"/>
                <w:right w:val="none" w:sz="0" w:space="0" w:color="auto"/>
              </w:divBdr>
            </w:div>
            <w:div w:id="974523811">
              <w:marLeft w:val="0"/>
              <w:marRight w:val="0"/>
              <w:marTop w:val="0"/>
              <w:marBottom w:val="0"/>
              <w:divBdr>
                <w:top w:val="none" w:sz="0" w:space="0" w:color="auto"/>
                <w:left w:val="none" w:sz="0" w:space="0" w:color="auto"/>
                <w:bottom w:val="none" w:sz="0" w:space="0" w:color="auto"/>
                <w:right w:val="none" w:sz="0" w:space="0" w:color="auto"/>
              </w:divBdr>
            </w:div>
            <w:div w:id="912667439">
              <w:marLeft w:val="0"/>
              <w:marRight w:val="0"/>
              <w:marTop w:val="0"/>
              <w:marBottom w:val="0"/>
              <w:divBdr>
                <w:top w:val="none" w:sz="0" w:space="0" w:color="auto"/>
                <w:left w:val="none" w:sz="0" w:space="0" w:color="auto"/>
                <w:bottom w:val="none" w:sz="0" w:space="0" w:color="auto"/>
                <w:right w:val="none" w:sz="0" w:space="0" w:color="auto"/>
              </w:divBdr>
            </w:div>
            <w:div w:id="675810283">
              <w:marLeft w:val="0"/>
              <w:marRight w:val="0"/>
              <w:marTop w:val="0"/>
              <w:marBottom w:val="0"/>
              <w:divBdr>
                <w:top w:val="none" w:sz="0" w:space="0" w:color="auto"/>
                <w:left w:val="none" w:sz="0" w:space="0" w:color="auto"/>
                <w:bottom w:val="none" w:sz="0" w:space="0" w:color="auto"/>
                <w:right w:val="none" w:sz="0" w:space="0" w:color="auto"/>
              </w:divBdr>
            </w:div>
            <w:div w:id="1343702178">
              <w:marLeft w:val="0"/>
              <w:marRight w:val="0"/>
              <w:marTop w:val="0"/>
              <w:marBottom w:val="0"/>
              <w:divBdr>
                <w:top w:val="none" w:sz="0" w:space="0" w:color="auto"/>
                <w:left w:val="none" w:sz="0" w:space="0" w:color="auto"/>
                <w:bottom w:val="none" w:sz="0" w:space="0" w:color="auto"/>
                <w:right w:val="none" w:sz="0" w:space="0" w:color="auto"/>
              </w:divBdr>
            </w:div>
            <w:div w:id="1761945656">
              <w:marLeft w:val="0"/>
              <w:marRight w:val="0"/>
              <w:marTop w:val="0"/>
              <w:marBottom w:val="0"/>
              <w:divBdr>
                <w:top w:val="none" w:sz="0" w:space="0" w:color="auto"/>
                <w:left w:val="none" w:sz="0" w:space="0" w:color="auto"/>
                <w:bottom w:val="none" w:sz="0" w:space="0" w:color="auto"/>
                <w:right w:val="none" w:sz="0" w:space="0" w:color="auto"/>
              </w:divBdr>
            </w:div>
            <w:div w:id="183177990">
              <w:marLeft w:val="0"/>
              <w:marRight w:val="0"/>
              <w:marTop w:val="0"/>
              <w:marBottom w:val="0"/>
              <w:divBdr>
                <w:top w:val="none" w:sz="0" w:space="0" w:color="auto"/>
                <w:left w:val="none" w:sz="0" w:space="0" w:color="auto"/>
                <w:bottom w:val="none" w:sz="0" w:space="0" w:color="auto"/>
                <w:right w:val="none" w:sz="0" w:space="0" w:color="auto"/>
              </w:divBdr>
            </w:div>
            <w:div w:id="1355033271">
              <w:marLeft w:val="0"/>
              <w:marRight w:val="0"/>
              <w:marTop w:val="0"/>
              <w:marBottom w:val="0"/>
              <w:divBdr>
                <w:top w:val="none" w:sz="0" w:space="0" w:color="auto"/>
                <w:left w:val="none" w:sz="0" w:space="0" w:color="auto"/>
                <w:bottom w:val="none" w:sz="0" w:space="0" w:color="auto"/>
                <w:right w:val="none" w:sz="0" w:space="0" w:color="auto"/>
              </w:divBdr>
            </w:div>
            <w:div w:id="1205483835">
              <w:marLeft w:val="0"/>
              <w:marRight w:val="0"/>
              <w:marTop w:val="0"/>
              <w:marBottom w:val="0"/>
              <w:divBdr>
                <w:top w:val="none" w:sz="0" w:space="0" w:color="auto"/>
                <w:left w:val="none" w:sz="0" w:space="0" w:color="auto"/>
                <w:bottom w:val="none" w:sz="0" w:space="0" w:color="auto"/>
                <w:right w:val="none" w:sz="0" w:space="0" w:color="auto"/>
              </w:divBdr>
            </w:div>
            <w:div w:id="335496503">
              <w:marLeft w:val="0"/>
              <w:marRight w:val="0"/>
              <w:marTop w:val="0"/>
              <w:marBottom w:val="0"/>
              <w:divBdr>
                <w:top w:val="none" w:sz="0" w:space="0" w:color="auto"/>
                <w:left w:val="none" w:sz="0" w:space="0" w:color="auto"/>
                <w:bottom w:val="none" w:sz="0" w:space="0" w:color="auto"/>
                <w:right w:val="none" w:sz="0" w:space="0" w:color="auto"/>
              </w:divBdr>
            </w:div>
            <w:div w:id="1965386112">
              <w:marLeft w:val="0"/>
              <w:marRight w:val="0"/>
              <w:marTop w:val="0"/>
              <w:marBottom w:val="0"/>
              <w:divBdr>
                <w:top w:val="none" w:sz="0" w:space="0" w:color="auto"/>
                <w:left w:val="none" w:sz="0" w:space="0" w:color="auto"/>
                <w:bottom w:val="none" w:sz="0" w:space="0" w:color="auto"/>
                <w:right w:val="none" w:sz="0" w:space="0" w:color="auto"/>
              </w:divBdr>
            </w:div>
            <w:div w:id="1974671175">
              <w:marLeft w:val="0"/>
              <w:marRight w:val="0"/>
              <w:marTop w:val="0"/>
              <w:marBottom w:val="0"/>
              <w:divBdr>
                <w:top w:val="none" w:sz="0" w:space="0" w:color="auto"/>
                <w:left w:val="none" w:sz="0" w:space="0" w:color="auto"/>
                <w:bottom w:val="none" w:sz="0" w:space="0" w:color="auto"/>
                <w:right w:val="none" w:sz="0" w:space="0" w:color="auto"/>
              </w:divBdr>
            </w:div>
            <w:div w:id="261651181">
              <w:marLeft w:val="0"/>
              <w:marRight w:val="0"/>
              <w:marTop w:val="0"/>
              <w:marBottom w:val="0"/>
              <w:divBdr>
                <w:top w:val="none" w:sz="0" w:space="0" w:color="auto"/>
                <w:left w:val="none" w:sz="0" w:space="0" w:color="auto"/>
                <w:bottom w:val="none" w:sz="0" w:space="0" w:color="auto"/>
                <w:right w:val="none" w:sz="0" w:space="0" w:color="auto"/>
              </w:divBdr>
            </w:div>
            <w:div w:id="349532730">
              <w:marLeft w:val="0"/>
              <w:marRight w:val="0"/>
              <w:marTop w:val="0"/>
              <w:marBottom w:val="0"/>
              <w:divBdr>
                <w:top w:val="none" w:sz="0" w:space="0" w:color="auto"/>
                <w:left w:val="none" w:sz="0" w:space="0" w:color="auto"/>
                <w:bottom w:val="none" w:sz="0" w:space="0" w:color="auto"/>
                <w:right w:val="none" w:sz="0" w:space="0" w:color="auto"/>
              </w:divBdr>
            </w:div>
            <w:div w:id="1297568387">
              <w:marLeft w:val="0"/>
              <w:marRight w:val="0"/>
              <w:marTop w:val="0"/>
              <w:marBottom w:val="0"/>
              <w:divBdr>
                <w:top w:val="none" w:sz="0" w:space="0" w:color="auto"/>
                <w:left w:val="none" w:sz="0" w:space="0" w:color="auto"/>
                <w:bottom w:val="none" w:sz="0" w:space="0" w:color="auto"/>
                <w:right w:val="none" w:sz="0" w:space="0" w:color="auto"/>
              </w:divBdr>
            </w:div>
            <w:div w:id="2126075087">
              <w:marLeft w:val="0"/>
              <w:marRight w:val="0"/>
              <w:marTop w:val="0"/>
              <w:marBottom w:val="0"/>
              <w:divBdr>
                <w:top w:val="none" w:sz="0" w:space="0" w:color="auto"/>
                <w:left w:val="none" w:sz="0" w:space="0" w:color="auto"/>
                <w:bottom w:val="none" w:sz="0" w:space="0" w:color="auto"/>
                <w:right w:val="none" w:sz="0" w:space="0" w:color="auto"/>
              </w:divBdr>
            </w:div>
            <w:div w:id="734357781">
              <w:marLeft w:val="0"/>
              <w:marRight w:val="0"/>
              <w:marTop w:val="0"/>
              <w:marBottom w:val="0"/>
              <w:divBdr>
                <w:top w:val="none" w:sz="0" w:space="0" w:color="auto"/>
                <w:left w:val="none" w:sz="0" w:space="0" w:color="auto"/>
                <w:bottom w:val="none" w:sz="0" w:space="0" w:color="auto"/>
                <w:right w:val="none" w:sz="0" w:space="0" w:color="auto"/>
              </w:divBdr>
            </w:div>
            <w:div w:id="1999530778">
              <w:marLeft w:val="0"/>
              <w:marRight w:val="0"/>
              <w:marTop w:val="0"/>
              <w:marBottom w:val="0"/>
              <w:divBdr>
                <w:top w:val="none" w:sz="0" w:space="0" w:color="auto"/>
                <w:left w:val="none" w:sz="0" w:space="0" w:color="auto"/>
                <w:bottom w:val="none" w:sz="0" w:space="0" w:color="auto"/>
                <w:right w:val="none" w:sz="0" w:space="0" w:color="auto"/>
              </w:divBdr>
            </w:div>
            <w:div w:id="1588611717">
              <w:marLeft w:val="0"/>
              <w:marRight w:val="0"/>
              <w:marTop w:val="0"/>
              <w:marBottom w:val="0"/>
              <w:divBdr>
                <w:top w:val="none" w:sz="0" w:space="0" w:color="auto"/>
                <w:left w:val="none" w:sz="0" w:space="0" w:color="auto"/>
                <w:bottom w:val="none" w:sz="0" w:space="0" w:color="auto"/>
                <w:right w:val="none" w:sz="0" w:space="0" w:color="auto"/>
              </w:divBdr>
            </w:div>
            <w:div w:id="2139495558">
              <w:marLeft w:val="0"/>
              <w:marRight w:val="0"/>
              <w:marTop w:val="0"/>
              <w:marBottom w:val="0"/>
              <w:divBdr>
                <w:top w:val="none" w:sz="0" w:space="0" w:color="auto"/>
                <w:left w:val="none" w:sz="0" w:space="0" w:color="auto"/>
                <w:bottom w:val="none" w:sz="0" w:space="0" w:color="auto"/>
                <w:right w:val="none" w:sz="0" w:space="0" w:color="auto"/>
              </w:divBdr>
            </w:div>
            <w:div w:id="1398701336">
              <w:marLeft w:val="0"/>
              <w:marRight w:val="0"/>
              <w:marTop w:val="0"/>
              <w:marBottom w:val="0"/>
              <w:divBdr>
                <w:top w:val="none" w:sz="0" w:space="0" w:color="auto"/>
                <w:left w:val="none" w:sz="0" w:space="0" w:color="auto"/>
                <w:bottom w:val="none" w:sz="0" w:space="0" w:color="auto"/>
                <w:right w:val="none" w:sz="0" w:space="0" w:color="auto"/>
              </w:divBdr>
            </w:div>
            <w:div w:id="842352996">
              <w:marLeft w:val="0"/>
              <w:marRight w:val="0"/>
              <w:marTop w:val="0"/>
              <w:marBottom w:val="0"/>
              <w:divBdr>
                <w:top w:val="none" w:sz="0" w:space="0" w:color="auto"/>
                <w:left w:val="none" w:sz="0" w:space="0" w:color="auto"/>
                <w:bottom w:val="none" w:sz="0" w:space="0" w:color="auto"/>
                <w:right w:val="none" w:sz="0" w:space="0" w:color="auto"/>
              </w:divBdr>
            </w:div>
            <w:div w:id="792794102">
              <w:marLeft w:val="0"/>
              <w:marRight w:val="0"/>
              <w:marTop w:val="0"/>
              <w:marBottom w:val="0"/>
              <w:divBdr>
                <w:top w:val="none" w:sz="0" w:space="0" w:color="auto"/>
                <w:left w:val="none" w:sz="0" w:space="0" w:color="auto"/>
                <w:bottom w:val="none" w:sz="0" w:space="0" w:color="auto"/>
                <w:right w:val="none" w:sz="0" w:space="0" w:color="auto"/>
              </w:divBdr>
            </w:div>
            <w:div w:id="1546411517">
              <w:marLeft w:val="0"/>
              <w:marRight w:val="0"/>
              <w:marTop w:val="0"/>
              <w:marBottom w:val="0"/>
              <w:divBdr>
                <w:top w:val="none" w:sz="0" w:space="0" w:color="auto"/>
                <w:left w:val="none" w:sz="0" w:space="0" w:color="auto"/>
                <w:bottom w:val="none" w:sz="0" w:space="0" w:color="auto"/>
                <w:right w:val="none" w:sz="0" w:space="0" w:color="auto"/>
              </w:divBdr>
            </w:div>
            <w:div w:id="1280651063">
              <w:marLeft w:val="0"/>
              <w:marRight w:val="0"/>
              <w:marTop w:val="0"/>
              <w:marBottom w:val="0"/>
              <w:divBdr>
                <w:top w:val="none" w:sz="0" w:space="0" w:color="auto"/>
                <w:left w:val="none" w:sz="0" w:space="0" w:color="auto"/>
                <w:bottom w:val="none" w:sz="0" w:space="0" w:color="auto"/>
                <w:right w:val="none" w:sz="0" w:space="0" w:color="auto"/>
              </w:divBdr>
            </w:div>
            <w:div w:id="2012293415">
              <w:marLeft w:val="0"/>
              <w:marRight w:val="0"/>
              <w:marTop w:val="0"/>
              <w:marBottom w:val="0"/>
              <w:divBdr>
                <w:top w:val="none" w:sz="0" w:space="0" w:color="auto"/>
                <w:left w:val="none" w:sz="0" w:space="0" w:color="auto"/>
                <w:bottom w:val="none" w:sz="0" w:space="0" w:color="auto"/>
                <w:right w:val="none" w:sz="0" w:space="0" w:color="auto"/>
              </w:divBdr>
            </w:div>
            <w:div w:id="1492140125">
              <w:marLeft w:val="0"/>
              <w:marRight w:val="0"/>
              <w:marTop w:val="0"/>
              <w:marBottom w:val="0"/>
              <w:divBdr>
                <w:top w:val="none" w:sz="0" w:space="0" w:color="auto"/>
                <w:left w:val="none" w:sz="0" w:space="0" w:color="auto"/>
                <w:bottom w:val="none" w:sz="0" w:space="0" w:color="auto"/>
                <w:right w:val="none" w:sz="0" w:space="0" w:color="auto"/>
              </w:divBdr>
            </w:div>
            <w:div w:id="994643848">
              <w:marLeft w:val="0"/>
              <w:marRight w:val="0"/>
              <w:marTop w:val="0"/>
              <w:marBottom w:val="0"/>
              <w:divBdr>
                <w:top w:val="none" w:sz="0" w:space="0" w:color="auto"/>
                <w:left w:val="none" w:sz="0" w:space="0" w:color="auto"/>
                <w:bottom w:val="none" w:sz="0" w:space="0" w:color="auto"/>
                <w:right w:val="none" w:sz="0" w:space="0" w:color="auto"/>
              </w:divBdr>
            </w:div>
            <w:div w:id="1617131114">
              <w:marLeft w:val="0"/>
              <w:marRight w:val="0"/>
              <w:marTop w:val="0"/>
              <w:marBottom w:val="0"/>
              <w:divBdr>
                <w:top w:val="none" w:sz="0" w:space="0" w:color="auto"/>
                <w:left w:val="none" w:sz="0" w:space="0" w:color="auto"/>
                <w:bottom w:val="none" w:sz="0" w:space="0" w:color="auto"/>
                <w:right w:val="none" w:sz="0" w:space="0" w:color="auto"/>
              </w:divBdr>
            </w:div>
            <w:div w:id="1742098834">
              <w:marLeft w:val="0"/>
              <w:marRight w:val="0"/>
              <w:marTop w:val="0"/>
              <w:marBottom w:val="0"/>
              <w:divBdr>
                <w:top w:val="none" w:sz="0" w:space="0" w:color="auto"/>
                <w:left w:val="none" w:sz="0" w:space="0" w:color="auto"/>
                <w:bottom w:val="none" w:sz="0" w:space="0" w:color="auto"/>
                <w:right w:val="none" w:sz="0" w:space="0" w:color="auto"/>
              </w:divBdr>
            </w:div>
            <w:div w:id="2059354382">
              <w:marLeft w:val="0"/>
              <w:marRight w:val="0"/>
              <w:marTop w:val="0"/>
              <w:marBottom w:val="0"/>
              <w:divBdr>
                <w:top w:val="none" w:sz="0" w:space="0" w:color="auto"/>
                <w:left w:val="none" w:sz="0" w:space="0" w:color="auto"/>
                <w:bottom w:val="none" w:sz="0" w:space="0" w:color="auto"/>
                <w:right w:val="none" w:sz="0" w:space="0" w:color="auto"/>
              </w:divBdr>
            </w:div>
            <w:div w:id="1439594370">
              <w:marLeft w:val="0"/>
              <w:marRight w:val="0"/>
              <w:marTop w:val="0"/>
              <w:marBottom w:val="0"/>
              <w:divBdr>
                <w:top w:val="none" w:sz="0" w:space="0" w:color="auto"/>
                <w:left w:val="none" w:sz="0" w:space="0" w:color="auto"/>
                <w:bottom w:val="none" w:sz="0" w:space="0" w:color="auto"/>
                <w:right w:val="none" w:sz="0" w:space="0" w:color="auto"/>
              </w:divBdr>
            </w:div>
            <w:div w:id="1853107951">
              <w:marLeft w:val="0"/>
              <w:marRight w:val="0"/>
              <w:marTop w:val="0"/>
              <w:marBottom w:val="0"/>
              <w:divBdr>
                <w:top w:val="none" w:sz="0" w:space="0" w:color="auto"/>
                <w:left w:val="none" w:sz="0" w:space="0" w:color="auto"/>
                <w:bottom w:val="none" w:sz="0" w:space="0" w:color="auto"/>
                <w:right w:val="none" w:sz="0" w:space="0" w:color="auto"/>
              </w:divBdr>
            </w:div>
            <w:div w:id="707492235">
              <w:marLeft w:val="0"/>
              <w:marRight w:val="0"/>
              <w:marTop w:val="0"/>
              <w:marBottom w:val="0"/>
              <w:divBdr>
                <w:top w:val="none" w:sz="0" w:space="0" w:color="auto"/>
                <w:left w:val="none" w:sz="0" w:space="0" w:color="auto"/>
                <w:bottom w:val="none" w:sz="0" w:space="0" w:color="auto"/>
                <w:right w:val="none" w:sz="0" w:space="0" w:color="auto"/>
              </w:divBdr>
            </w:div>
            <w:div w:id="1780829299">
              <w:marLeft w:val="0"/>
              <w:marRight w:val="0"/>
              <w:marTop w:val="0"/>
              <w:marBottom w:val="0"/>
              <w:divBdr>
                <w:top w:val="none" w:sz="0" w:space="0" w:color="auto"/>
                <w:left w:val="none" w:sz="0" w:space="0" w:color="auto"/>
                <w:bottom w:val="none" w:sz="0" w:space="0" w:color="auto"/>
                <w:right w:val="none" w:sz="0" w:space="0" w:color="auto"/>
              </w:divBdr>
            </w:div>
            <w:div w:id="2019191873">
              <w:marLeft w:val="0"/>
              <w:marRight w:val="0"/>
              <w:marTop w:val="0"/>
              <w:marBottom w:val="0"/>
              <w:divBdr>
                <w:top w:val="none" w:sz="0" w:space="0" w:color="auto"/>
                <w:left w:val="none" w:sz="0" w:space="0" w:color="auto"/>
                <w:bottom w:val="none" w:sz="0" w:space="0" w:color="auto"/>
                <w:right w:val="none" w:sz="0" w:space="0" w:color="auto"/>
              </w:divBdr>
            </w:div>
            <w:div w:id="319774453">
              <w:marLeft w:val="0"/>
              <w:marRight w:val="0"/>
              <w:marTop w:val="0"/>
              <w:marBottom w:val="0"/>
              <w:divBdr>
                <w:top w:val="none" w:sz="0" w:space="0" w:color="auto"/>
                <w:left w:val="none" w:sz="0" w:space="0" w:color="auto"/>
                <w:bottom w:val="none" w:sz="0" w:space="0" w:color="auto"/>
                <w:right w:val="none" w:sz="0" w:space="0" w:color="auto"/>
              </w:divBdr>
            </w:div>
            <w:div w:id="1963882731">
              <w:marLeft w:val="0"/>
              <w:marRight w:val="0"/>
              <w:marTop w:val="0"/>
              <w:marBottom w:val="0"/>
              <w:divBdr>
                <w:top w:val="none" w:sz="0" w:space="0" w:color="auto"/>
                <w:left w:val="none" w:sz="0" w:space="0" w:color="auto"/>
                <w:bottom w:val="none" w:sz="0" w:space="0" w:color="auto"/>
                <w:right w:val="none" w:sz="0" w:space="0" w:color="auto"/>
              </w:divBdr>
            </w:div>
            <w:div w:id="2108889899">
              <w:marLeft w:val="0"/>
              <w:marRight w:val="0"/>
              <w:marTop w:val="0"/>
              <w:marBottom w:val="0"/>
              <w:divBdr>
                <w:top w:val="none" w:sz="0" w:space="0" w:color="auto"/>
                <w:left w:val="none" w:sz="0" w:space="0" w:color="auto"/>
                <w:bottom w:val="none" w:sz="0" w:space="0" w:color="auto"/>
                <w:right w:val="none" w:sz="0" w:space="0" w:color="auto"/>
              </w:divBdr>
            </w:div>
            <w:div w:id="1385367356">
              <w:marLeft w:val="0"/>
              <w:marRight w:val="0"/>
              <w:marTop w:val="0"/>
              <w:marBottom w:val="0"/>
              <w:divBdr>
                <w:top w:val="none" w:sz="0" w:space="0" w:color="auto"/>
                <w:left w:val="none" w:sz="0" w:space="0" w:color="auto"/>
                <w:bottom w:val="none" w:sz="0" w:space="0" w:color="auto"/>
                <w:right w:val="none" w:sz="0" w:space="0" w:color="auto"/>
              </w:divBdr>
            </w:div>
            <w:div w:id="119492453">
              <w:marLeft w:val="0"/>
              <w:marRight w:val="0"/>
              <w:marTop w:val="0"/>
              <w:marBottom w:val="0"/>
              <w:divBdr>
                <w:top w:val="none" w:sz="0" w:space="0" w:color="auto"/>
                <w:left w:val="none" w:sz="0" w:space="0" w:color="auto"/>
                <w:bottom w:val="none" w:sz="0" w:space="0" w:color="auto"/>
                <w:right w:val="none" w:sz="0" w:space="0" w:color="auto"/>
              </w:divBdr>
            </w:div>
            <w:div w:id="1987196764">
              <w:marLeft w:val="0"/>
              <w:marRight w:val="0"/>
              <w:marTop w:val="0"/>
              <w:marBottom w:val="0"/>
              <w:divBdr>
                <w:top w:val="none" w:sz="0" w:space="0" w:color="auto"/>
                <w:left w:val="none" w:sz="0" w:space="0" w:color="auto"/>
                <w:bottom w:val="none" w:sz="0" w:space="0" w:color="auto"/>
                <w:right w:val="none" w:sz="0" w:space="0" w:color="auto"/>
              </w:divBdr>
            </w:div>
            <w:div w:id="1807509800">
              <w:marLeft w:val="0"/>
              <w:marRight w:val="0"/>
              <w:marTop w:val="0"/>
              <w:marBottom w:val="0"/>
              <w:divBdr>
                <w:top w:val="none" w:sz="0" w:space="0" w:color="auto"/>
                <w:left w:val="none" w:sz="0" w:space="0" w:color="auto"/>
                <w:bottom w:val="none" w:sz="0" w:space="0" w:color="auto"/>
                <w:right w:val="none" w:sz="0" w:space="0" w:color="auto"/>
              </w:divBdr>
            </w:div>
            <w:div w:id="1505362490">
              <w:marLeft w:val="0"/>
              <w:marRight w:val="0"/>
              <w:marTop w:val="0"/>
              <w:marBottom w:val="0"/>
              <w:divBdr>
                <w:top w:val="none" w:sz="0" w:space="0" w:color="auto"/>
                <w:left w:val="none" w:sz="0" w:space="0" w:color="auto"/>
                <w:bottom w:val="none" w:sz="0" w:space="0" w:color="auto"/>
                <w:right w:val="none" w:sz="0" w:space="0" w:color="auto"/>
              </w:divBdr>
            </w:div>
            <w:div w:id="34893124">
              <w:marLeft w:val="0"/>
              <w:marRight w:val="0"/>
              <w:marTop w:val="0"/>
              <w:marBottom w:val="0"/>
              <w:divBdr>
                <w:top w:val="none" w:sz="0" w:space="0" w:color="auto"/>
                <w:left w:val="none" w:sz="0" w:space="0" w:color="auto"/>
                <w:bottom w:val="none" w:sz="0" w:space="0" w:color="auto"/>
                <w:right w:val="none" w:sz="0" w:space="0" w:color="auto"/>
              </w:divBdr>
            </w:div>
            <w:div w:id="1783959405">
              <w:marLeft w:val="0"/>
              <w:marRight w:val="0"/>
              <w:marTop w:val="0"/>
              <w:marBottom w:val="0"/>
              <w:divBdr>
                <w:top w:val="none" w:sz="0" w:space="0" w:color="auto"/>
                <w:left w:val="none" w:sz="0" w:space="0" w:color="auto"/>
                <w:bottom w:val="none" w:sz="0" w:space="0" w:color="auto"/>
                <w:right w:val="none" w:sz="0" w:space="0" w:color="auto"/>
              </w:divBdr>
            </w:div>
            <w:div w:id="1627082980">
              <w:marLeft w:val="0"/>
              <w:marRight w:val="0"/>
              <w:marTop w:val="0"/>
              <w:marBottom w:val="0"/>
              <w:divBdr>
                <w:top w:val="none" w:sz="0" w:space="0" w:color="auto"/>
                <w:left w:val="none" w:sz="0" w:space="0" w:color="auto"/>
                <w:bottom w:val="none" w:sz="0" w:space="0" w:color="auto"/>
                <w:right w:val="none" w:sz="0" w:space="0" w:color="auto"/>
              </w:divBdr>
            </w:div>
            <w:div w:id="1307974881">
              <w:marLeft w:val="0"/>
              <w:marRight w:val="0"/>
              <w:marTop w:val="0"/>
              <w:marBottom w:val="0"/>
              <w:divBdr>
                <w:top w:val="none" w:sz="0" w:space="0" w:color="auto"/>
                <w:left w:val="none" w:sz="0" w:space="0" w:color="auto"/>
                <w:bottom w:val="none" w:sz="0" w:space="0" w:color="auto"/>
                <w:right w:val="none" w:sz="0" w:space="0" w:color="auto"/>
              </w:divBdr>
            </w:div>
            <w:div w:id="2046708894">
              <w:marLeft w:val="0"/>
              <w:marRight w:val="0"/>
              <w:marTop w:val="0"/>
              <w:marBottom w:val="0"/>
              <w:divBdr>
                <w:top w:val="none" w:sz="0" w:space="0" w:color="auto"/>
                <w:left w:val="none" w:sz="0" w:space="0" w:color="auto"/>
                <w:bottom w:val="none" w:sz="0" w:space="0" w:color="auto"/>
                <w:right w:val="none" w:sz="0" w:space="0" w:color="auto"/>
              </w:divBdr>
            </w:div>
            <w:div w:id="2018145898">
              <w:marLeft w:val="0"/>
              <w:marRight w:val="0"/>
              <w:marTop w:val="0"/>
              <w:marBottom w:val="0"/>
              <w:divBdr>
                <w:top w:val="none" w:sz="0" w:space="0" w:color="auto"/>
                <w:left w:val="none" w:sz="0" w:space="0" w:color="auto"/>
                <w:bottom w:val="none" w:sz="0" w:space="0" w:color="auto"/>
                <w:right w:val="none" w:sz="0" w:space="0" w:color="auto"/>
              </w:divBdr>
            </w:div>
            <w:div w:id="1717192225">
              <w:marLeft w:val="0"/>
              <w:marRight w:val="0"/>
              <w:marTop w:val="0"/>
              <w:marBottom w:val="0"/>
              <w:divBdr>
                <w:top w:val="none" w:sz="0" w:space="0" w:color="auto"/>
                <w:left w:val="none" w:sz="0" w:space="0" w:color="auto"/>
                <w:bottom w:val="none" w:sz="0" w:space="0" w:color="auto"/>
                <w:right w:val="none" w:sz="0" w:space="0" w:color="auto"/>
              </w:divBdr>
            </w:div>
            <w:div w:id="1891188916">
              <w:marLeft w:val="0"/>
              <w:marRight w:val="0"/>
              <w:marTop w:val="0"/>
              <w:marBottom w:val="0"/>
              <w:divBdr>
                <w:top w:val="none" w:sz="0" w:space="0" w:color="auto"/>
                <w:left w:val="none" w:sz="0" w:space="0" w:color="auto"/>
                <w:bottom w:val="none" w:sz="0" w:space="0" w:color="auto"/>
                <w:right w:val="none" w:sz="0" w:space="0" w:color="auto"/>
              </w:divBdr>
            </w:div>
            <w:div w:id="1334264802">
              <w:marLeft w:val="0"/>
              <w:marRight w:val="0"/>
              <w:marTop w:val="0"/>
              <w:marBottom w:val="0"/>
              <w:divBdr>
                <w:top w:val="none" w:sz="0" w:space="0" w:color="auto"/>
                <w:left w:val="none" w:sz="0" w:space="0" w:color="auto"/>
                <w:bottom w:val="none" w:sz="0" w:space="0" w:color="auto"/>
                <w:right w:val="none" w:sz="0" w:space="0" w:color="auto"/>
              </w:divBdr>
            </w:div>
            <w:div w:id="1679309819">
              <w:marLeft w:val="0"/>
              <w:marRight w:val="0"/>
              <w:marTop w:val="0"/>
              <w:marBottom w:val="0"/>
              <w:divBdr>
                <w:top w:val="none" w:sz="0" w:space="0" w:color="auto"/>
                <w:left w:val="none" w:sz="0" w:space="0" w:color="auto"/>
                <w:bottom w:val="none" w:sz="0" w:space="0" w:color="auto"/>
                <w:right w:val="none" w:sz="0" w:space="0" w:color="auto"/>
              </w:divBdr>
            </w:div>
            <w:div w:id="695422573">
              <w:marLeft w:val="0"/>
              <w:marRight w:val="0"/>
              <w:marTop w:val="0"/>
              <w:marBottom w:val="0"/>
              <w:divBdr>
                <w:top w:val="none" w:sz="0" w:space="0" w:color="auto"/>
                <w:left w:val="none" w:sz="0" w:space="0" w:color="auto"/>
                <w:bottom w:val="none" w:sz="0" w:space="0" w:color="auto"/>
                <w:right w:val="none" w:sz="0" w:space="0" w:color="auto"/>
              </w:divBdr>
            </w:div>
            <w:div w:id="1112432893">
              <w:marLeft w:val="0"/>
              <w:marRight w:val="0"/>
              <w:marTop w:val="0"/>
              <w:marBottom w:val="0"/>
              <w:divBdr>
                <w:top w:val="none" w:sz="0" w:space="0" w:color="auto"/>
                <w:left w:val="none" w:sz="0" w:space="0" w:color="auto"/>
                <w:bottom w:val="none" w:sz="0" w:space="0" w:color="auto"/>
                <w:right w:val="none" w:sz="0" w:space="0" w:color="auto"/>
              </w:divBdr>
            </w:div>
            <w:div w:id="1808205756">
              <w:marLeft w:val="0"/>
              <w:marRight w:val="0"/>
              <w:marTop w:val="0"/>
              <w:marBottom w:val="0"/>
              <w:divBdr>
                <w:top w:val="none" w:sz="0" w:space="0" w:color="auto"/>
                <w:left w:val="none" w:sz="0" w:space="0" w:color="auto"/>
                <w:bottom w:val="none" w:sz="0" w:space="0" w:color="auto"/>
                <w:right w:val="none" w:sz="0" w:space="0" w:color="auto"/>
              </w:divBdr>
            </w:div>
            <w:div w:id="949775165">
              <w:marLeft w:val="0"/>
              <w:marRight w:val="0"/>
              <w:marTop w:val="0"/>
              <w:marBottom w:val="0"/>
              <w:divBdr>
                <w:top w:val="none" w:sz="0" w:space="0" w:color="auto"/>
                <w:left w:val="none" w:sz="0" w:space="0" w:color="auto"/>
                <w:bottom w:val="none" w:sz="0" w:space="0" w:color="auto"/>
                <w:right w:val="none" w:sz="0" w:space="0" w:color="auto"/>
              </w:divBdr>
            </w:div>
            <w:div w:id="595671654">
              <w:marLeft w:val="0"/>
              <w:marRight w:val="0"/>
              <w:marTop w:val="0"/>
              <w:marBottom w:val="0"/>
              <w:divBdr>
                <w:top w:val="none" w:sz="0" w:space="0" w:color="auto"/>
                <w:left w:val="none" w:sz="0" w:space="0" w:color="auto"/>
                <w:bottom w:val="none" w:sz="0" w:space="0" w:color="auto"/>
                <w:right w:val="none" w:sz="0" w:space="0" w:color="auto"/>
              </w:divBdr>
            </w:div>
            <w:div w:id="1828857709">
              <w:marLeft w:val="0"/>
              <w:marRight w:val="0"/>
              <w:marTop w:val="0"/>
              <w:marBottom w:val="0"/>
              <w:divBdr>
                <w:top w:val="none" w:sz="0" w:space="0" w:color="auto"/>
                <w:left w:val="none" w:sz="0" w:space="0" w:color="auto"/>
                <w:bottom w:val="none" w:sz="0" w:space="0" w:color="auto"/>
                <w:right w:val="none" w:sz="0" w:space="0" w:color="auto"/>
              </w:divBdr>
            </w:div>
            <w:div w:id="201402794">
              <w:marLeft w:val="0"/>
              <w:marRight w:val="0"/>
              <w:marTop w:val="0"/>
              <w:marBottom w:val="0"/>
              <w:divBdr>
                <w:top w:val="none" w:sz="0" w:space="0" w:color="auto"/>
                <w:left w:val="none" w:sz="0" w:space="0" w:color="auto"/>
                <w:bottom w:val="none" w:sz="0" w:space="0" w:color="auto"/>
                <w:right w:val="none" w:sz="0" w:space="0" w:color="auto"/>
              </w:divBdr>
            </w:div>
            <w:div w:id="7415206">
              <w:marLeft w:val="0"/>
              <w:marRight w:val="0"/>
              <w:marTop w:val="0"/>
              <w:marBottom w:val="0"/>
              <w:divBdr>
                <w:top w:val="none" w:sz="0" w:space="0" w:color="auto"/>
                <w:left w:val="none" w:sz="0" w:space="0" w:color="auto"/>
                <w:bottom w:val="none" w:sz="0" w:space="0" w:color="auto"/>
                <w:right w:val="none" w:sz="0" w:space="0" w:color="auto"/>
              </w:divBdr>
            </w:div>
            <w:div w:id="1742866782">
              <w:marLeft w:val="0"/>
              <w:marRight w:val="0"/>
              <w:marTop w:val="0"/>
              <w:marBottom w:val="0"/>
              <w:divBdr>
                <w:top w:val="none" w:sz="0" w:space="0" w:color="auto"/>
                <w:left w:val="none" w:sz="0" w:space="0" w:color="auto"/>
                <w:bottom w:val="none" w:sz="0" w:space="0" w:color="auto"/>
                <w:right w:val="none" w:sz="0" w:space="0" w:color="auto"/>
              </w:divBdr>
            </w:div>
            <w:div w:id="1499153564">
              <w:marLeft w:val="0"/>
              <w:marRight w:val="0"/>
              <w:marTop w:val="0"/>
              <w:marBottom w:val="0"/>
              <w:divBdr>
                <w:top w:val="none" w:sz="0" w:space="0" w:color="auto"/>
                <w:left w:val="none" w:sz="0" w:space="0" w:color="auto"/>
                <w:bottom w:val="none" w:sz="0" w:space="0" w:color="auto"/>
                <w:right w:val="none" w:sz="0" w:space="0" w:color="auto"/>
              </w:divBdr>
            </w:div>
            <w:div w:id="1128939366">
              <w:marLeft w:val="0"/>
              <w:marRight w:val="0"/>
              <w:marTop w:val="0"/>
              <w:marBottom w:val="0"/>
              <w:divBdr>
                <w:top w:val="none" w:sz="0" w:space="0" w:color="auto"/>
                <w:left w:val="none" w:sz="0" w:space="0" w:color="auto"/>
                <w:bottom w:val="none" w:sz="0" w:space="0" w:color="auto"/>
                <w:right w:val="none" w:sz="0" w:space="0" w:color="auto"/>
              </w:divBdr>
            </w:div>
            <w:div w:id="1049376404">
              <w:marLeft w:val="0"/>
              <w:marRight w:val="0"/>
              <w:marTop w:val="0"/>
              <w:marBottom w:val="0"/>
              <w:divBdr>
                <w:top w:val="none" w:sz="0" w:space="0" w:color="auto"/>
                <w:left w:val="none" w:sz="0" w:space="0" w:color="auto"/>
                <w:bottom w:val="none" w:sz="0" w:space="0" w:color="auto"/>
                <w:right w:val="none" w:sz="0" w:space="0" w:color="auto"/>
              </w:divBdr>
            </w:div>
            <w:div w:id="1688751995">
              <w:marLeft w:val="0"/>
              <w:marRight w:val="0"/>
              <w:marTop w:val="0"/>
              <w:marBottom w:val="0"/>
              <w:divBdr>
                <w:top w:val="none" w:sz="0" w:space="0" w:color="auto"/>
                <w:left w:val="none" w:sz="0" w:space="0" w:color="auto"/>
                <w:bottom w:val="none" w:sz="0" w:space="0" w:color="auto"/>
                <w:right w:val="none" w:sz="0" w:space="0" w:color="auto"/>
              </w:divBdr>
            </w:div>
            <w:div w:id="1276865068">
              <w:marLeft w:val="0"/>
              <w:marRight w:val="0"/>
              <w:marTop w:val="0"/>
              <w:marBottom w:val="0"/>
              <w:divBdr>
                <w:top w:val="none" w:sz="0" w:space="0" w:color="auto"/>
                <w:left w:val="none" w:sz="0" w:space="0" w:color="auto"/>
                <w:bottom w:val="none" w:sz="0" w:space="0" w:color="auto"/>
                <w:right w:val="none" w:sz="0" w:space="0" w:color="auto"/>
              </w:divBdr>
            </w:div>
            <w:div w:id="1164931873">
              <w:marLeft w:val="0"/>
              <w:marRight w:val="0"/>
              <w:marTop w:val="0"/>
              <w:marBottom w:val="0"/>
              <w:divBdr>
                <w:top w:val="none" w:sz="0" w:space="0" w:color="auto"/>
                <w:left w:val="none" w:sz="0" w:space="0" w:color="auto"/>
                <w:bottom w:val="none" w:sz="0" w:space="0" w:color="auto"/>
                <w:right w:val="none" w:sz="0" w:space="0" w:color="auto"/>
              </w:divBdr>
            </w:div>
            <w:div w:id="1638951964">
              <w:marLeft w:val="0"/>
              <w:marRight w:val="0"/>
              <w:marTop w:val="0"/>
              <w:marBottom w:val="0"/>
              <w:divBdr>
                <w:top w:val="none" w:sz="0" w:space="0" w:color="auto"/>
                <w:left w:val="none" w:sz="0" w:space="0" w:color="auto"/>
                <w:bottom w:val="none" w:sz="0" w:space="0" w:color="auto"/>
                <w:right w:val="none" w:sz="0" w:space="0" w:color="auto"/>
              </w:divBdr>
            </w:div>
            <w:div w:id="486287377">
              <w:marLeft w:val="0"/>
              <w:marRight w:val="0"/>
              <w:marTop w:val="0"/>
              <w:marBottom w:val="0"/>
              <w:divBdr>
                <w:top w:val="none" w:sz="0" w:space="0" w:color="auto"/>
                <w:left w:val="none" w:sz="0" w:space="0" w:color="auto"/>
                <w:bottom w:val="none" w:sz="0" w:space="0" w:color="auto"/>
                <w:right w:val="none" w:sz="0" w:space="0" w:color="auto"/>
              </w:divBdr>
            </w:div>
            <w:div w:id="858159943">
              <w:marLeft w:val="0"/>
              <w:marRight w:val="0"/>
              <w:marTop w:val="0"/>
              <w:marBottom w:val="0"/>
              <w:divBdr>
                <w:top w:val="none" w:sz="0" w:space="0" w:color="auto"/>
                <w:left w:val="none" w:sz="0" w:space="0" w:color="auto"/>
                <w:bottom w:val="none" w:sz="0" w:space="0" w:color="auto"/>
                <w:right w:val="none" w:sz="0" w:space="0" w:color="auto"/>
              </w:divBdr>
            </w:div>
            <w:div w:id="1884630662">
              <w:marLeft w:val="0"/>
              <w:marRight w:val="0"/>
              <w:marTop w:val="0"/>
              <w:marBottom w:val="0"/>
              <w:divBdr>
                <w:top w:val="none" w:sz="0" w:space="0" w:color="auto"/>
                <w:left w:val="none" w:sz="0" w:space="0" w:color="auto"/>
                <w:bottom w:val="none" w:sz="0" w:space="0" w:color="auto"/>
                <w:right w:val="none" w:sz="0" w:space="0" w:color="auto"/>
              </w:divBdr>
            </w:div>
            <w:div w:id="1894924254">
              <w:marLeft w:val="0"/>
              <w:marRight w:val="0"/>
              <w:marTop w:val="0"/>
              <w:marBottom w:val="0"/>
              <w:divBdr>
                <w:top w:val="none" w:sz="0" w:space="0" w:color="auto"/>
                <w:left w:val="none" w:sz="0" w:space="0" w:color="auto"/>
                <w:bottom w:val="none" w:sz="0" w:space="0" w:color="auto"/>
                <w:right w:val="none" w:sz="0" w:space="0" w:color="auto"/>
              </w:divBdr>
            </w:div>
            <w:div w:id="848832559">
              <w:marLeft w:val="0"/>
              <w:marRight w:val="0"/>
              <w:marTop w:val="0"/>
              <w:marBottom w:val="0"/>
              <w:divBdr>
                <w:top w:val="none" w:sz="0" w:space="0" w:color="auto"/>
                <w:left w:val="none" w:sz="0" w:space="0" w:color="auto"/>
                <w:bottom w:val="none" w:sz="0" w:space="0" w:color="auto"/>
                <w:right w:val="none" w:sz="0" w:space="0" w:color="auto"/>
              </w:divBdr>
            </w:div>
            <w:div w:id="539365258">
              <w:marLeft w:val="0"/>
              <w:marRight w:val="0"/>
              <w:marTop w:val="0"/>
              <w:marBottom w:val="0"/>
              <w:divBdr>
                <w:top w:val="none" w:sz="0" w:space="0" w:color="auto"/>
                <w:left w:val="none" w:sz="0" w:space="0" w:color="auto"/>
                <w:bottom w:val="none" w:sz="0" w:space="0" w:color="auto"/>
                <w:right w:val="none" w:sz="0" w:space="0" w:color="auto"/>
              </w:divBdr>
            </w:div>
            <w:div w:id="632370276">
              <w:marLeft w:val="0"/>
              <w:marRight w:val="0"/>
              <w:marTop w:val="0"/>
              <w:marBottom w:val="0"/>
              <w:divBdr>
                <w:top w:val="none" w:sz="0" w:space="0" w:color="auto"/>
                <w:left w:val="none" w:sz="0" w:space="0" w:color="auto"/>
                <w:bottom w:val="none" w:sz="0" w:space="0" w:color="auto"/>
                <w:right w:val="none" w:sz="0" w:space="0" w:color="auto"/>
              </w:divBdr>
            </w:div>
            <w:div w:id="1981380482">
              <w:marLeft w:val="0"/>
              <w:marRight w:val="0"/>
              <w:marTop w:val="0"/>
              <w:marBottom w:val="0"/>
              <w:divBdr>
                <w:top w:val="none" w:sz="0" w:space="0" w:color="auto"/>
                <w:left w:val="none" w:sz="0" w:space="0" w:color="auto"/>
                <w:bottom w:val="none" w:sz="0" w:space="0" w:color="auto"/>
                <w:right w:val="none" w:sz="0" w:space="0" w:color="auto"/>
              </w:divBdr>
            </w:div>
            <w:div w:id="1722167010">
              <w:marLeft w:val="0"/>
              <w:marRight w:val="0"/>
              <w:marTop w:val="0"/>
              <w:marBottom w:val="0"/>
              <w:divBdr>
                <w:top w:val="none" w:sz="0" w:space="0" w:color="auto"/>
                <w:left w:val="none" w:sz="0" w:space="0" w:color="auto"/>
                <w:bottom w:val="none" w:sz="0" w:space="0" w:color="auto"/>
                <w:right w:val="none" w:sz="0" w:space="0" w:color="auto"/>
              </w:divBdr>
            </w:div>
            <w:div w:id="793905614">
              <w:marLeft w:val="0"/>
              <w:marRight w:val="0"/>
              <w:marTop w:val="0"/>
              <w:marBottom w:val="0"/>
              <w:divBdr>
                <w:top w:val="none" w:sz="0" w:space="0" w:color="auto"/>
                <w:left w:val="none" w:sz="0" w:space="0" w:color="auto"/>
                <w:bottom w:val="none" w:sz="0" w:space="0" w:color="auto"/>
                <w:right w:val="none" w:sz="0" w:space="0" w:color="auto"/>
              </w:divBdr>
            </w:div>
            <w:div w:id="869605608">
              <w:marLeft w:val="0"/>
              <w:marRight w:val="0"/>
              <w:marTop w:val="0"/>
              <w:marBottom w:val="0"/>
              <w:divBdr>
                <w:top w:val="none" w:sz="0" w:space="0" w:color="auto"/>
                <w:left w:val="none" w:sz="0" w:space="0" w:color="auto"/>
                <w:bottom w:val="none" w:sz="0" w:space="0" w:color="auto"/>
                <w:right w:val="none" w:sz="0" w:space="0" w:color="auto"/>
              </w:divBdr>
            </w:div>
            <w:div w:id="103576557">
              <w:marLeft w:val="0"/>
              <w:marRight w:val="0"/>
              <w:marTop w:val="0"/>
              <w:marBottom w:val="0"/>
              <w:divBdr>
                <w:top w:val="none" w:sz="0" w:space="0" w:color="auto"/>
                <w:left w:val="none" w:sz="0" w:space="0" w:color="auto"/>
                <w:bottom w:val="none" w:sz="0" w:space="0" w:color="auto"/>
                <w:right w:val="none" w:sz="0" w:space="0" w:color="auto"/>
              </w:divBdr>
            </w:div>
            <w:div w:id="1823230433">
              <w:marLeft w:val="0"/>
              <w:marRight w:val="0"/>
              <w:marTop w:val="0"/>
              <w:marBottom w:val="0"/>
              <w:divBdr>
                <w:top w:val="none" w:sz="0" w:space="0" w:color="auto"/>
                <w:left w:val="none" w:sz="0" w:space="0" w:color="auto"/>
                <w:bottom w:val="none" w:sz="0" w:space="0" w:color="auto"/>
                <w:right w:val="none" w:sz="0" w:space="0" w:color="auto"/>
              </w:divBdr>
            </w:div>
            <w:div w:id="1202941032">
              <w:marLeft w:val="0"/>
              <w:marRight w:val="0"/>
              <w:marTop w:val="0"/>
              <w:marBottom w:val="0"/>
              <w:divBdr>
                <w:top w:val="none" w:sz="0" w:space="0" w:color="auto"/>
                <w:left w:val="none" w:sz="0" w:space="0" w:color="auto"/>
                <w:bottom w:val="none" w:sz="0" w:space="0" w:color="auto"/>
                <w:right w:val="none" w:sz="0" w:space="0" w:color="auto"/>
              </w:divBdr>
            </w:div>
            <w:div w:id="1149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96C34-BD01-4A4C-8957-ED1D7DF00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12</Pages>
  <Words>1480</Words>
  <Characters>8439</Characters>
  <Application>Microsoft Office Word</Application>
  <DocSecurity>0</DocSecurity>
  <Lines>70</Lines>
  <Paragraphs>19</Paragraphs>
  <ScaleCrop>false</ScaleCrop>
  <Company/>
  <LinksUpToDate>false</LinksUpToDate>
  <CharactersWithSpaces>9900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Flind</dc:creator>
  <cp:keywords/>
  <dc:description/>
  <cp:lastModifiedBy>Flind</cp:lastModifiedBy>
  <cp:revision>11</cp:revision>
  <dcterms:created xsi:type="dcterms:W3CDTF">2015-05-14T06:02:00Z</dcterms:created>
  <dcterms:modified xsi:type="dcterms:W3CDTF">2015-05-14T07:44:00Z</dcterms:modified>
</cp:coreProperties>
</file>