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3.png" ContentType="image/png"/>
  <Override PartName="/word/media/rId76.png" ContentType="image/png"/>
  <Override PartName="/word/media/rId8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第-11-天"/>
      <w:bookmarkEnd w:id="21"/>
      <w:r>
        <w:t xml:space="preserve">第 11 天</w:t>
      </w:r>
    </w:p>
    <w:p>
      <w:pPr>
        <w:pStyle w:val="Heading2"/>
      </w:pPr>
      <w:bookmarkStart w:id="22" w:name="資料的輸入與輸出"/>
      <w:bookmarkEnd w:id="22"/>
      <w:r>
        <w:t xml:space="preserve">資料的輸入與輸出</w:t>
      </w:r>
    </w:p>
    <w:p>
      <w:pPr>
        <w:pStyle w:val="FirstParagraph"/>
      </w:pPr>
      <w:r>
        <w:t xml:space="preserve">來到這裡我們可以鬆一口氣了！怎麼說呢？因為基本功部分已經講完了！假如您跟著我們紮實地學習了前面的內容，接下來您應該會有水到渠成的感覺。在前面的章節中我們一直利用手動的方式建立單純的資料來學習，然而在現實生活中，我們的應用情形比較多是</w:t>
      </w:r>
      <w:r>
        <w:rPr>
          <w:b/>
        </w:rPr>
        <w:t xml:space="preserve">輸入</w:t>
      </w:r>
      <w:r>
        <w:t xml:space="preserve">一組資料再針對它進行資料的清理或者分析，最後再將結果</w:t>
      </w:r>
      <w:r>
        <w:rPr>
          <w:b/>
        </w:rPr>
        <w:t xml:space="preserve">輸出</w:t>
      </w:r>
      <w:r>
        <w:t xml:space="preserve">成一個本機路徑中的檔案。</w:t>
      </w:r>
    </w:p>
    <w:p>
      <w:pPr>
        <w:pStyle w:val="Heading3"/>
      </w:pPr>
      <w:bookmarkStart w:id="23" w:name="內建資料"/>
      <w:bookmarkEnd w:id="23"/>
      <w:r>
        <w:t xml:space="preserve">內建資料</w:t>
      </w:r>
    </w:p>
    <w:p>
      <w:pPr>
        <w:pStyle w:val="FirstParagraph"/>
      </w:pPr>
      <w:r>
        <w:t xml:space="preserve">R 語言有非常豐富的內建資料，這些資料絕大多數都是以資料框（</w:t>
      </w:r>
      <w:r>
        <w:rPr>
          <w:rStyle w:val="VerbatimChar"/>
        </w:rPr>
        <w:t xml:space="preserve">data.frame</w:t>
      </w:r>
      <w:r>
        <w:t xml:space="preserve">）為結構儲存，並且在我們開啟 R 語言之後就可以使用，想要知道有哪些內建資料可以使用，只要在命令列（Console）輸入：</w:t>
      </w:r>
    </w:p>
    <w:p>
      <w:pPr>
        <w:pStyle w:val="SourceCode"/>
      </w:pPr>
      <w:r>
        <w:rPr>
          <w:rStyle w:val="KeywordTok"/>
        </w:rPr>
        <w:t xml:space="preserve">data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就可以在來源（Source）區塊瀏覽一份內建資料集的清單：</w:t>
      </w:r>
    </w:p>
    <w:p>
      <w:pPr>
        <w:pStyle w:val="FigureWithCaption"/>
      </w:pPr>
      <w:r>
        <w:drawing>
          <wp:inline>
            <wp:extent cx="5334000" cy="3783145"/>
            <wp:effectExtent b="0" l="0" r="0" t="0"/>
            <wp:docPr descr="圖 11-1 內建資料集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11-1 內建資料集</w:t>
      </w:r>
    </w:p>
    <w:p>
      <w:pPr>
        <w:pStyle w:val="BodyText"/>
      </w:pPr>
      <w:r>
        <w:t xml:space="preserve">內建資料集是讓我們可以快速測試函數的好幫手，常常被眾多 R 語言使用者用來測試的內建資料集有</w:t>
      </w:r>
      <w:r>
        <w:t xml:space="preserve"> </w:t>
      </w:r>
      <w:r>
        <w:rPr>
          <w:rStyle w:val="VerbatimChar"/>
        </w:rPr>
        <w:t xml:space="preserve">iris</w:t>
      </w:r>
      <w:r>
        <w:t xml:space="preserve">、</w:t>
      </w:r>
      <w:r>
        <w:rPr>
          <w:rStyle w:val="VerbatimChar"/>
        </w:rPr>
        <w:t xml:space="preserve">cars</w:t>
      </w:r>
      <w:r>
        <w:t xml:space="preserve">、</w:t>
      </w:r>
      <w:r>
        <w:rPr>
          <w:rStyle w:val="VerbatimChar"/>
        </w:rPr>
        <w:t xml:space="preserve">mtcars</w:t>
      </w:r>
      <w:r>
        <w:t xml:space="preserve"> </w:t>
      </w:r>
      <w:r>
        <w:t xml:space="preserve">與</w:t>
      </w:r>
      <w:r>
        <w:t xml:space="preserve"> </w:t>
      </w:r>
      <w:r>
        <w:rPr>
          <w:rStyle w:val="VerbatimChar"/>
        </w:rPr>
        <w:t xml:space="preserve">airquality</w:t>
      </w:r>
      <w:r>
        <w:t xml:space="preserve"> </w:t>
      </w:r>
      <w:r>
        <w:t xml:space="preserve">等等。如果對這些內建資料集感到好奇，我們可以像查詢函數一般來查詢它們，右下角的查詢區塊就會顯示詳細資料：</w:t>
      </w:r>
    </w:p>
    <w:p>
      <w:pPr>
        <w:pStyle w:val="SourceCode"/>
      </w:pPr>
      <w:r>
        <w:rPr>
          <w:rStyle w:val="NormalTok"/>
        </w:rPr>
        <w:t xml:space="preserve">?iris </w:t>
      </w:r>
      <w:r>
        <w:rPr>
          <w:rStyle w:val="CommentTok"/>
        </w:rPr>
        <w:t xml:space="preserve"># 或者輸入 help(iris)</w:t>
      </w:r>
    </w:p>
    <w:p>
      <w:pPr>
        <w:pStyle w:val="FigureWithCaption"/>
      </w:pPr>
      <w:r>
        <w:drawing>
          <wp:inline>
            <wp:extent cx="5334000" cy="1829250"/>
            <wp:effectExtent b="0" l="0" r="0" t="0"/>
            <wp:docPr descr="圖 11-2 查詢內建資料集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11-2 查詢內建資料集</w:t>
      </w:r>
    </w:p>
    <w:p>
      <w:pPr>
        <w:pStyle w:val="Heading3"/>
      </w:pPr>
      <w:bookmarkStart w:id="30" w:name="輸入資料"/>
      <w:bookmarkEnd w:id="30"/>
      <w:r>
        <w:t xml:space="preserve">輸入資料</w:t>
      </w:r>
    </w:p>
    <w:p>
      <w:pPr>
        <w:pStyle w:val="Heading4"/>
      </w:pPr>
      <w:bookmarkStart w:id="31" w:name="read.table-函數"/>
      <w:bookmarkEnd w:id="31"/>
      <w:r>
        <w:rPr>
          <w:rStyle w:val="VerbatimChar"/>
        </w:rPr>
        <w:t xml:space="preserve">read.table()</w:t>
      </w:r>
      <w:r>
        <w:t xml:space="preserve"> </w:t>
      </w:r>
      <w:r>
        <w:t xml:space="preserve">函數</w:t>
      </w:r>
    </w:p>
    <w:p>
      <w:pPr>
        <w:pStyle w:val="FirstParagraph"/>
      </w:pPr>
      <w:r>
        <w:t xml:space="preserve">如果想要輸入一個表格式的資料（tabular data），我們可以使用</w:t>
      </w:r>
      <w:r>
        <w:t xml:space="preserve"> </w:t>
      </w:r>
      <w:r>
        <w:rPr>
          <w:rStyle w:val="VerbatimChar"/>
        </w:rPr>
        <w:t xml:space="preserve">read.table()</w:t>
      </w:r>
      <w:r>
        <w:t xml:space="preserve"> </w:t>
      </w:r>
      <w:r>
        <w:t xml:space="preserve">函數，表格式的資料中每一筆代表一個觀測值，變數以符號區隔（常見有空格、tab 或逗號。）</w:t>
      </w:r>
    </w:p>
    <w:p>
      <w:pPr>
        <w:pStyle w:val="BodyText"/>
      </w:pPr>
      <w:r>
        <w:t xml:space="preserve">假設我們的表格式資料（favorite_bands.txt）是以空格區隔變數：</w:t>
      </w:r>
    </w:p>
    <w:p>
      <w:pPr>
        <w:pStyle w:val="SourceCode"/>
      </w:pPr>
      <w:r>
        <w:rPr>
          <w:rStyle w:val="VerbatimChar"/>
        </w:rPr>
        <w:t xml:space="preserve">band lead_voal formed</w:t>
      </w:r>
      <w:r>
        <w:br w:type="textWrapping"/>
      </w:r>
      <w:r>
        <w:rPr>
          <w:rStyle w:val="VerbatimChar"/>
        </w:rPr>
        <w:t xml:space="preserve">"Beyond" "Wong Ka Kui" 1983</w:t>
      </w:r>
      <w:r>
        <w:br w:type="textWrapping"/>
      </w:r>
      <w:r>
        <w:rPr>
          <w:rStyle w:val="VerbatimChar"/>
        </w:rPr>
        <w:t xml:space="preserve">"Beatles" "John Lennon" 1960</w:t>
      </w:r>
    </w:p>
    <w:p>
      <w:pPr>
        <w:pStyle w:val="FirstParagraph"/>
      </w:pPr>
      <w:r>
        <w:t xml:space="preserve">讀入這個資料的寫法是：</w:t>
      </w:r>
    </w:p>
    <w:p>
      <w:pPr>
        <w:pStyle w:val="SourceCode"/>
      </w:pPr>
      <w:r>
        <w:rPr>
          <w:rStyle w:val="NormalTok"/>
        </w:rPr>
        <w:t xml:space="preserve">file_path &lt;-</w:t>
      </w:r>
      <w:r>
        <w:rPr>
          <w:rStyle w:val="StringTok"/>
        </w:rPr>
        <w:t xml:space="preserve"> "/Users/username/favorite_bands.txt"</w:t>
      </w:r>
      <w:r>
        <w:br w:type="textWrapping"/>
      </w:r>
      <w:r>
        <w:rPr>
          <w:rStyle w:val="NormalTok"/>
        </w:rPr>
        <w:t xml:space="preserve">favorite_bands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(file_path,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View</w:t>
      </w:r>
      <w:r>
        <w:rPr>
          <w:rStyle w:val="NormalTok"/>
        </w:rPr>
        <w:t xml:space="preserve">(favorite_bands)</w:t>
      </w:r>
    </w:p>
    <w:p>
      <w:pPr>
        <w:pStyle w:val="FigureWithCaption"/>
      </w:pPr>
      <w:r>
        <w:drawing>
          <wp:inline>
            <wp:extent cx="3747121" cy="1099837"/>
            <wp:effectExtent b="0" l="0" r="0" t="0"/>
            <wp:docPr descr="圖 11-3 讀入 .txt 檔案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21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11-3 讀入 .txt 檔案</w:t>
      </w:r>
    </w:p>
    <w:p>
      <w:pPr>
        <w:pStyle w:val="BodyText"/>
      </w:pPr>
      <w:r>
        <w:t xml:space="preserve">這裡值得注意的地方有三個：</w:t>
      </w:r>
    </w:p>
    <w:p>
      <w:pPr>
        <w:pStyle w:val="Compact"/>
        <w:numPr>
          <w:numId w:val="1001"/>
          <w:ilvl w:val="0"/>
        </w:numPr>
      </w:pPr>
      <w:r>
        <w:rPr>
          <w:rStyle w:val="VerbatimChar"/>
        </w:rPr>
        <w:t xml:space="preserve">file_path</w:t>
      </w:r>
      <w:r>
        <w:t xml:space="preserve"> </w:t>
      </w:r>
      <w:r>
        <w:t xml:space="preserve">參數指定資料的檔案路徑，這個範例是假設我將表格式資料（favorite_bands.txt）儲存在</w:t>
      </w:r>
      <w:r>
        <w:t xml:space="preserve"> </w:t>
      </w:r>
      <w:r>
        <w:rPr>
          <w:rStyle w:val="VerbatimChar"/>
        </w:rPr>
        <w:t xml:space="preserve">/Users/username</w:t>
      </w:r>
      <w:r>
        <w:t xml:space="preserve"> </w:t>
      </w:r>
      <w:r>
        <w:t xml:space="preserve">的路徑下。如果是 windows 系統的使用者，需要寫成</w:t>
      </w:r>
      <w:r>
        <w:t xml:space="preserve"> </w:t>
      </w:r>
      <w:r>
        <w:rPr>
          <w:rStyle w:val="VerbatimChar"/>
        </w:rPr>
        <w:t xml:space="preserve">C:/Users/username/favorite_bands.txt</w:t>
      </w:r>
      <w:r>
        <w:t xml:space="preserve">，注意斜線的方向，windows 系統慣用的</w:t>
      </w:r>
      <w:r>
        <w:t xml:space="preserve"> </w:t>
      </w:r>
      <w:r>
        <w:rPr>
          <w:rStyle w:val="VerbatimChar"/>
        </w:rPr>
        <w:t xml:space="preserve">\</w:t>
      </w:r>
      <w:r>
        <w:t xml:space="preserve"> </w:t>
      </w:r>
      <w:r>
        <w:t xml:space="preserve">是不被認得的，必須要修改為</w:t>
      </w:r>
      <w:r>
        <w:t xml:space="preserve"> </w:t>
      </w:r>
      <w:r>
        <w:rPr>
          <w:rStyle w:val="VerbatimChar"/>
        </w:rPr>
        <w:t xml:space="preserve">/</w:t>
      </w:r>
    </w:p>
    <w:p>
      <w:pPr>
        <w:pStyle w:val="Compact"/>
        <w:numPr>
          <w:numId w:val="1001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參數指定資料的第一筆是否為變數名稱</w:t>
      </w:r>
    </w:p>
    <w:p>
      <w:pPr>
        <w:pStyle w:val="Compact"/>
        <w:numPr>
          <w:numId w:val="1001"/>
          <w:ilvl w:val="0"/>
        </w:numPr>
      </w:pPr>
      <w:r>
        <w:rPr>
          <w:rStyle w:val="VerbatimChar"/>
        </w:rPr>
        <w:t xml:space="preserve">stringsAsFactors</w:t>
      </w:r>
      <w:r>
        <w:t xml:space="preserve"> </w:t>
      </w:r>
      <w:r>
        <w:t xml:space="preserve">參數指定資料中的文字是否要儲存為因素向量的資料結構</w:t>
      </w:r>
    </w:p>
    <w:p>
      <w:pPr>
        <w:pStyle w:val="FirstParagraph"/>
      </w:pPr>
      <w:r>
        <w:t xml:space="preserve">假設我們的表格是資料（favorite_bands.tsv）是以 tab 區隔變數，副檔名 .tsv 是 tab-separated values 的縮寫：</w:t>
      </w:r>
    </w:p>
    <w:p>
      <w:pPr>
        <w:pStyle w:val="SourceCode"/>
      </w:pPr>
      <w:r>
        <w:rPr>
          <w:rStyle w:val="VerbatimChar"/>
        </w:rPr>
        <w:t xml:space="preserve">band    lead_voal   formed</w:t>
      </w:r>
      <w:r>
        <w:br w:type="textWrapping"/>
      </w:r>
      <w:r>
        <w:rPr>
          <w:rStyle w:val="VerbatimChar"/>
        </w:rPr>
        <w:t xml:space="preserve">"Beyond"    "Wong Ka Kui"   1983</w:t>
      </w:r>
      <w:r>
        <w:br w:type="textWrapping"/>
      </w:r>
      <w:r>
        <w:rPr>
          <w:rStyle w:val="VerbatimChar"/>
        </w:rPr>
        <w:t xml:space="preserve">"Beatles"   "John Lennon"   1960</w:t>
      </w:r>
    </w:p>
    <w:p>
      <w:pPr>
        <w:pStyle w:val="FirstParagraph"/>
      </w:pPr>
      <w:r>
        <w:t xml:space="preserve">讀入這個資料的寫法也不需要特別修改：</w:t>
      </w:r>
    </w:p>
    <w:p>
      <w:pPr>
        <w:pStyle w:val="SourceCode"/>
      </w:pPr>
      <w:r>
        <w:rPr>
          <w:rStyle w:val="NormalTok"/>
        </w:rPr>
        <w:t xml:space="preserve">file_path &lt;-</w:t>
      </w:r>
      <w:r>
        <w:rPr>
          <w:rStyle w:val="StringTok"/>
        </w:rPr>
        <w:t xml:space="preserve"> "/Users/username/favorite_bands.tsv"</w:t>
      </w:r>
      <w:r>
        <w:br w:type="textWrapping"/>
      </w:r>
      <w:r>
        <w:rPr>
          <w:rStyle w:val="NormalTok"/>
        </w:rPr>
        <w:t xml:space="preserve">favorite_bands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(file_path,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View</w:t>
      </w:r>
      <w:r>
        <w:rPr>
          <w:rStyle w:val="NormalTok"/>
        </w:rPr>
        <w:t xml:space="preserve">(favorite_bands)</w:t>
      </w:r>
    </w:p>
    <w:p>
      <w:pPr>
        <w:pStyle w:val="FigureWithCaption"/>
      </w:pPr>
      <w:r>
        <w:drawing>
          <wp:inline>
            <wp:extent cx="3747121" cy="1099837"/>
            <wp:effectExtent b="0" l="0" r="0" t="0"/>
            <wp:docPr descr="圖 11-4 讀入 .tsv 檔案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21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11-4 讀入 .tsv 檔案</w:t>
      </w:r>
    </w:p>
    <w:p>
      <w:pPr>
        <w:pStyle w:val="BodyText"/>
      </w:pPr>
      <w:r>
        <w:t xml:space="preserve">假設我們的表格是資料（favorite_bands.csv）是以逗號區隔變數，副檔名 .csv 是 comma-separated values 的縮寫：</w:t>
      </w:r>
    </w:p>
    <w:p>
      <w:pPr>
        <w:pStyle w:val="SourceCode"/>
      </w:pPr>
      <w:r>
        <w:rPr>
          <w:rStyle w:val="VerbatimChar"/>
        </w:rPr>
        <w:t xml:space="preserve">band,lead_voal,formed</w:t>
      </w:r>
      <w:r>
        <w:br w:type="textWrapping"/>
      </w:r>
      <w:r>
        <w:rPr>
          <w:rStyle w:val="VerbatimChar"/>
        </w:rPr>
        <w:t xml:space="preserve">"Beyond","Wong Ka Kui",1983</w:t>
      </w:r>
      <w:r>
        <w:br w:type="textWrapping"/>
      </w:r>
      <w:r>
        <w:rPr>
          <w:rStyle w:val="VerbatimChar"/>
        </w:rPr>
        <w:t xml:space="preserve">"Beatles","John Lennon",1960</w:t>
      </w:r>
    </w:p>
    <w:p>
      <w:pPr>
        <w:pStyle w:val="FirstParagraph"/>
      </w:pPr>
      <w:r>
        <w:t xml:space="preserve">讀入這個資料的寫法需要修改</w:t>
      </w:r>
      <w:r>
        <w:t xml:space="preserve"> </w:t>
      </w:r>
      <w:r>
        <w:rPr>
          <w:rStyle w:val="VerbatimChar"/>
        </w:rPr>
        <w:t xml:space="preserve">sep</w:t>
      </w:r>
      <w:r>
        <w:t xml:space="preserve"> </w:t>
      </w:r>
      <w:r>
        <w:t xml:space="preserve">參數的設定，因為預設</w:t>
      </w:r>
      <w:r>
        <w:t xml:space="preserve"> </w:t>
      </w:r>
      <w:r>
        <w:rPr>
          <w:rStyle w:val="VerbatimChar"/>
        </w:rPr>
        <w:t xml:space="preserve">sep</w:t>
      </w:r>
      <w:r>
        <w:t xml:space="preserve"> </w:t>
      </w:r>
      <w:r>
        <w:t xml:space="preserve">參數只能辨識一個或多個空格，既然我們現在改以逗號區隔變數，就得指定對應的分隔符號：</w:t>
      </w:r>
    </w:p>
    <w:p>
      <w:pPr>
        <w:pStyle w:val="SourceCode"/>
      </w:pPr>
      <w:r>
        <w:rPr>
          <w:rStyle w:val="NormalTok"/>
        </w:rPr>
        <w:t xml:space="preserve">file_path &lt;-</w:t>
      </w:r>
      <w:r>
        <w:rPr>
          <w:rStyle w:val="StringTok"/>
        </w:rPr>
        <w:t xml:space="preserve"> "/Users/username/favorite_bands.csv"</w:t>
      </w:r>
      <w:r>
        <w:br w:type="textWrapping"/>
      </w:r>
      <w:r>
        <w:rPr>
          <w:rStyle w:val="NormalTok"/>
        </w:rPr>
        <w:t xml:space="preserve">favorite_bands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(file_path,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View</w:t>
      </w:r>
      <w:r>
        <w:rPr>
          <w:rStyle w:val="NormalTok"/>
        </w:rPr>
        <w:t xml:space="preserve">(favorite_bands)</w:t>
      </w:r>
    </w:p>
    <w:p>
      <w:pPr>
        <w:pStyle w:val="FigureWithCaption"/>
      </w:pPr>
      <w:r>
        <w:drawing>
          <wp:inline>
            <wp:extent cx="3747121" cy="1099837"/>
            <wp:effectExtent b="0" l="0" r="0" t="0"/>
            <wp:docPr descr="圖 11-5 讀入 .csv 檔案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21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11-5 讀入 .csv 檔案</w:t>
      </w:r>
    </w:p>
    <w:p>
      <w:pPr>
        <w:pStyle w:val="BodyText"/>
      </w:pPr>
      <w:r>
        <w:t xml:space="preserve">前面的範例都是從本機路徑讀取檔案，其實</w:t>
      </w:r>
      <w:r>
        <w:t xml:space="preserve"> </w:t>
      </w:r>
      <w:r>
        <w:rPr>
          <w:rStyle w:val="VerbatimChar"/>
        </w:rPr>
        <w:t xml:space="preserve">read.table()</w:t>
      </w:r>
      <w:r>
        <w:t xml:space="preserve"> </w:t>
      </w:r>
      <w:r>
        <w:t xml:space="preserve">函數也可以從網路讀取表格式資料，比如說：</w:t>
      </w:r>
    </w:p>
    <w:p>
      <w:pPr>
        <w:pStyle w:val="SourceCode"/>
      </w:pPr>
      <w:r>
        <w:rPr>
          <w:rStyle w:val="NormalTok"/>
        </w:rPr>
        <w:t xml:space="preserve">url &lt;-</w:t>
      </w:r>
      <w:r>
        <w:rPr>
          <w:rStyle w:val="StringTok"/>
        </w:rPr>
        <w:t xml:space="preserve"> "https://storage.googleapis.com/learn-r-the-easy-way.appspot.com/data_ch11/favorite_bands.csv"</w:t>
      </w:r>
      <w:r>
        <w:br w:type="textWrapping"/>
      </w:r>
      <w:r>
        <w:rPr>
          <w:rStyle w:val="NormalTok"/>
        </w:rPr>
        <w:t xml:space="preserve">favorite_bands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(url,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View</w:t>
      </w:r>
      <w:r>
        <w:rPr>
          <w:rStyle w:val="NormalTok"/>
        </w:rPr>
        <w:t xml:space="preserve">(favorite_bands)</w:t>
      </w:r>
    </w:p>
    <w:p>
      <w:pPr>
        <w:pStyle w:val="FigureWithCaption"/>
      </w:pPr>
      <w:r>
        <w:drawing>
          <wp:inline>
            <wp:extent cx="3747121" cy="1099837"/>
            <wp:effectExtent b="0" l="0" r="0" t="0"/>
            <wp:docPr descr="圖 11-6 從雲端讀入 .csv 檔案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21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11-6 從雲端讀入 .csv 檔案</w:t>
      </w:r>
    </w:p>
    <w:p>
      <w:pPr>
        <w:pStyle w:val="BodyText"/>
      </w:pPr>
      <w:r>
        <w:t xml:space="preserve">我們只是修改了資料所在路徑，從一個本機路徑（file_path）替換為一個網路位址（url）。</w:t>
      </w:r>
      <w:hyperlink r:id="rId44">
        <w:r>
          <w:rPr>
            <w:rStyle w:val="Hyperlink"/>
          </w:rPr>
          <w:t xml:space="preserve">加州大學爾灣分校資料儲存庫</w:t>
        </w:r>
      </w:hyperlink>
      <w:r>
        <w:t xml:space="preserve">中有為數眾多的資料集，這些資料集多是以表格式資料儲存，我們同樣可以直接使用</w:t>
      </w:r>
      <w:r>
        <w:t xml:space="preserve"> </w:t>
      </w:r>
      <w:r>
        <w:rPr>
          <w:rStyle w:val="VerbatimChar"/>
        </w:rPr>
        <w:t xml:space="preserve">read.table()</w:t>
      </w:r>
      <w:r>
        <w:t xml:space="preserve"> </w:t>
      </w:r>
      <w:r>
        <w:t xml:space="preserve">函數直接將這個儲存庫的資料讀入。舉例來說，我們來讀取一個</w:t>
      </w:r>
      <w:r>
        <w:t xml:space="preserve"> </w:t>
      </w:r>
      <w:hyperlink r:id="rId45">
        <w:r>
          <w:rPr>
            <w:rStyle w:val="Hyperlink"/>
          </w:rPr>
          <w:t xml:space="preserve">Wine Quality Data Set</w:t>
        </w:r>
      </w:hyperlink>
      <w:r>
        <w:t xml:space="preserve">，它的資料儲存在</w:t>
      </w:r>
      <w:r>
        <w:t xml:space="preserve"> </w:t>
      </w:r>
      <w:hyperlink r:id="rId46">
        <w:r>
          <w:rPr>
            <w:rStyle w:val="Hyperlink"/>
          </w:rPr>
          <w:t xml:space="preserve">https://archive.ics.uci.edu/ml/machine-learning-databases/wine-quality/</w:t>
        </w:r>
      </w:hyperlink>
      <w:r>
        <w:t xml:space="preserve"> </w:t>
      </w:r>
      <w:r>
        <w:t xml:space="preserve">這個位址，資料第一筆是變數名稱，區隔符號為冒號：</w:t>
      </w:r>
    </w:p>
    <w:p>
      <w:pPr>
        <w:pStyle w:val="SourceCode"/>
      </w:pPr>
      <w:r>
        <w:rPr>
          <w:rStyle w:val="NormalTok"/>
        </w:rPr>
        <w:t xml:space="preserve">url &lt;-</w:t>
      </w:r>
      <w:r>
        <w:rPr>
          <w:rStyle w:val="StringTok"/>
        </w:rPr>
        <w:t xml:space="preserve"> "https://archive.ics.uci.edu/ml/machine-learning-databases/wine-quality/winequality-red.csv"</w:t>
      </w:r>
      <w:r>
        <w:br w:type="textWrapping"/>
      </w:r>
      <w:r>
        <w:rPr>
          <w:rStyle w:val="NormalTok"/>
        </w:rPr>
        <w:t xml:space="preserve">wine_quality_red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(url,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View</w:t>
      </w:r>
      <w:r>
        <w:rPr>
          <w:rStyle w:val="NormalTok"/>
        </w:rPr>
        <w:t xml:space="preserve">(wine_quality_red)</w:t>
      </w:r>
    </w:p>
    <w:p>
      <w:pPr>
        <w:pStyle w:val="FigureWithCaption"/>
      </w:pPr>
      <w:r>
        <w:drawing>
          <wp:inline>
            <wp:extent cx="5334000" cy="2504420"/>
            <wp:effectExtent b="0" l="0" r="0" t="0"/>
            <wp:docPr descr="圖 11-7 從 UCI ML Repository 讀入 .csv 檔案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11-7 從 UCI ML Repository 讀入 .csv 檔案</w:t>
      </w:r>
    </w:p>
    <w:p>
      <w:pPr>
        <w:pStyle w:val="Heading4"/>
      </w:pPr>
      <w:bookmarkStart w:id="50" w:name="readlines-函數"/>
      <w:bookmarkEnd w:id="50"/>
      <w:r>
        <w:rPr>
          <w:rStyle w:val="VerbatimChar"/>
        </w:rPr>
        <w:t xml:space="preserve">readLines()</w:t>
      </w:r>
      <w:r>
        <w:t xml:space="preserve"> </w:t>
      </w:r>
      <w:r>
        <w:t xml:space="preserve">函數</w:t>
      </w:r>
    </w:p>
    <w:p>
      <w:pPr>
        <w:pStyle w:val="FirstParagraph"/>
      </w:pPr>
      <w:r>
        <w:t xml:space="preserve">並非所有我們想讀入的檔案都是以分隔符號簡潔分隔的表格式資料，像是劇本：</w:t>
      </w:r>
    </w:p>
    <w:p>
      <w:pPr>
        <w:pStyle w:val="SourceCode"/>
      </w:pPr>
      <w:r>
        <w:rPr>
          <w:rStyle w:val="VerbatimChar"/>
        </w:rPr>
        <w:t xml:space="preserve">Ross: (mortified) Hi.</w:t>
      </w:r>
      <w:r>
        <w:br w:type="textWrapping"/>
      </w:r>
      <w:r>
        <w:rPr>
          <w:rStyle w:val="VerbatimChar"/>
        </w:rPr>
        <w:t xml:space="preserve">Joey: This guy says hello, I wanna kill myself.</w:t>
      </w:r>
      <w:r>
        <w:br w:type="textWrapping"/>
      </w:r>
      <w:r>
        <w:rPr>
          <w:rStyle w:val="VerbatimChar"/>
        </w:rPr>
        <w:t xml:space="preserve">Monica: Are you okay, sweetie?</w:t>
      </w:r>
      <w:r>
        <w:br w:type="textWrapping"/>
      </w:r>
      <w:r>
        <w:rPr>
          <w:rStyle w:val="VerbatimChar"/>
        </w:rPr>
        <w:t xml:space="preserve">Ross: I just feel like someone reached down my throat, grabbed my small intestine, pulled it out of my mouth and tied it around my neck...</w:t>
      </w:r>
      <w:r>
        <w:br w:type="textWrapping"/>
      </w:r>
      <w:r>
        <w:rPr>
          <w:rStyle w:val="VerbatimChar"/>
        </w:rPr>
        <w:t xml:space="preserve">Chandler: Cookie?</w:t>
      </w:r>
      <w:r>
        <w:br w:type="textWrapping"/>
      </w:r>
      <w:r>
        <w:rPr>
          <w:rStyle w:val="VerbatimChar"/>
        </w:rPr>
        <w:t xml:space="preserve">Monica: (explaining to the others) Carol moved her stuff out today.</w:t>
      </w:r>
      <w:r>
        <w:br w:type="textWrapping"/>
      </w:r>
      <w:r>
        <w:rPr>
          <w:rStyle w:val="VerbatimChar"/>
        </w:rPr>
        <w:t xml:space="preserve">Joey: Ohh.</w:t>
      </w:r>
      <w:r>
        <w:br w:type="textWrapping"/>
      </w:r>
      <w:r>
        <w:rPr>
          <w:rStyle w:val="VerbatimChar"/>
        </w:rPr>
        <w:t xml:space="preserve">Monica: (to Ross) Let me get you some coffee.</w:t>
      </w:r>
      <w:r>
        <w:br w:type="textWrapping"/>
      </w:r>
      <w:r>
        <w:rPr>
          <w:rStyle w:val="VerbatimChar"/>
        </w:rPr>
        <w:t xml:space="preserve">Ross: Thanks.</w:t>
      </w:r>
      <w:r>
        <w:br w:type="textWrapping"/>
      </w:r>
      <w:r>
        <w:rPr>
          <w:rStyle w:val="VerbatimChar"/>
        </w:rPr>
        <w:t xml:space="preserve">Phoebe: Ooh! Oh! (She starts to pluck at the air just in front of Ross.)</w:t>
      </w:r>
      <w:r>
        <w:br w:type="textWrapping"/>
      </w:r>
      <w:r>
        <w:rPr>
          <w:rStyle w:val="VerbatimChar"/>
        </w:rPr>
        <w:t xml:space="preserve">Ross: No, no don't! Stop cleansing my aura! No, just leave my aura alone, okay?</w:t>
      </w:r>
      <w:r>
        <w:br w:type="textWrapping"/>
      </w:r>
      <w:r>
        <w:rPr>
          <w:rStyle w:val="VerbatimChar"/>
        </w:rPr>
        <w:t xml:space="preserve">Phoebe: Fine!  Be murky!</w:t>
      </w:r>
    </w:p>
    <w:p>
      <w:pPr>
        <w:pStyle w:val="FirstParagraph"/>
      </w:pPr>
      <w:r>
        <w:t xml:space="preserve">這時我們可以利用</w:t>
      </w:r>
      <w:r>
        <w:t xml:space="preserve"> </w:t>
      </w:r>
      <w:r>
        <w:rPr>
          <w:rStyle w:val="VerbatimChar"/>
        </w:rPr>
        <w:t xml:space="preserve">readLines()</w:t>
      </w:r>
      <w:r>
        <w:t xml:space="preserve"> </w:t>
      </w:r>
      <w:r>
        <w:t xml:space="preserve">一筆一筆讀入這份資料：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file_path &lt;-</w:t>
      </w:r>
      <w:r>
        <w:rPr>
          <w:rStyle w:val="StringTok"/>
        </w:rPr>
        <w:t xml:space="preserve"> "/Users/username/friends_script.txt"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friends_script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readLines</w:t>
      </w:r>
      <w:r>
        <w:rPr>
          <w:rStyle w:val="NormalTok"/>
        </w:rPr>
        <w:t xml:space="preserve">(file_path)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friends_script</w:t>
      </w:r>
      <w:r>
        <w:br w:type="textWrapping"/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"Ross: (mortified) Hi."</w:t>
      </w:r>
      <w:r>
        <w:rPr>
          <w:rStyle w:val="NormalTok"/>
        </w:rPr>
        <w:t xml:space="preserve">                                                                                                                     </w:t>
      </w:r>
      <w:r>
        <w:br w:type="textWrapping"/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"Joey: This guy says hello, I wanna kill myself."</w:t>
      </w:r>
      <w:r>
        <w:rPr>
          <w:rStyle w:val="NormalTok"/>
        </w:rPr>
        <w:t xml:space="preserve">                                                                                           </w:t>
      </w:r>
      <w:r>
        <w:br w:type="textWrapping"/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"Monica: Are you okay, sweetie?"</w:t>
      </w:r>
      <w:r>
        <w:rPr>
          <w:rStyle w:val="NormalTok"/>
        </w:rPr>
        <w:t xml:space="preserve">                                                                                                            </w:t>
      </w:r>
      <w:r>
        <w:br w:type="textWrapping"/>
      </w:r>
      <w:r>
        <w:rPr>
          <w:rStyle w:val="NormalTok"/>
        </w:rPr>
        <w:t xml:space="preserve"> 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"Ross: I just feel like someone reached down my throat, grabbed my small intestine, pulled it out of my mouth and tied it around my neck..."</w:t>
      </w:r>
      <w:r>
        <w:br w:type="textWrapping"/>
      </w:r>
      <w:r>
        <w:rPr>
          <w:rStyle w:val="NormalTok"/>
        </w:rPr>
        <w:t xml:space="preserve"> 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"Chandler: Cookie?"</w:t>
      </w:r>
      <w:r>
        <w:rPr>
          <w:rStyle w:val="NormalTok"/>
        </w:rPr>
        <w:t xml:space="preserve">                                                                                                                         </w:t>
      </w:r>
      <w:r>
        <w:br w:type="textWrapping"/>
      </w:r>
      <w:r>
        <w:rPr>
          <w:rStyle w:val="NormalTok"/>
        </w:rPr>
        <w:t xml:space="preserve"> 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"Monica: (explaining to the others) Carol moved her stuff out today."</w:t>
      </w:r>
      <w:r>
        <w:rPr>
          <w:rStyle w:val="NormalTok"/>
        </w:rPr>
        <w:t xml:space="preserve">                                                                       </w:t>
      </w:r>
      <w:r>
        <w:br w:type="textWrapping"/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"Joey: Ohh."</w:t>
      </w:r>
      <w:r>
        <w:rPr>
          <w:rStyle w:val="NormalTok"/>
        </w:rPr>
        <w:t xml:space="preserve">                                                                                                                                </w:t>
      </w:r>
      <w:r>
        <w:br w:type="textWrapping"/>
      </w:r>
      <w:r>
        <w:rPr>
          <w:rStyle w:val="NormalTok"/>
        </w:rPr>
        <w:t xml:space="preserve"> 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"Monica: (to Ross) Let me get you some coffee."</w:t>
      </w:r>
      <w:r>
        <w:rPr>
          <w:rStyle w:val="NormalTok"/>
        </w:rPr>
        <w:t xml:space="preserve">                                                                                             </w:t>
      </w:r>
      <w:r>
        <w:br w:type="textWrapping"/>
      </w:r>
      <w:r>
        <w:rPr>
          <w:rStyle w:val="NormalTok"/>
        </w:rPr>
        <w:t xml:space="preserve"> 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"Ross: Thanks."</w:t>
      </w:r>
      <w:r>
        <w:rPr>
          <w:rStyle w:val="NormalTok"/>
        </w:rPr>
        <w:t xml:space="preserve">                                                                                                                             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"Phoebe: Ooh! Oh! (She starts to pluck at the air just in front of Ross.)"</w:t>
      </w:r>
      <w:r>
        <w:rPr>
          <w:rStyle w:val="NormalTok"/>
        </w:rPr>
        <w:t xml:space="preserve">                                                                  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"Ross: No, no don't! Stop cleansing my aura! No, just leave my aura alone, okay?"</w:t>
      </w:r>
      <w:r>
        <w:rPr>
          <w:rStyle w:val="NormalTok"/>
        </w:rPr>
        <w:t xml:space="preserve">                                                           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"Phoebe: Fine!  Be murky!"</w:t>
      </w:r>
    </w:p>
    <w:p>
      <w:pPr>
        <w:pStyle w:val="FirstParagraph"/>
      </w:pPr>
      <w:r>
        <w:rPr>
          <w:rStyle w:val="VerbatimChar"/>
        </w:rPr>
        <w:t xml:space="preserve">readLines()</w:t>
      </w:r>
      <w:r>
        <w:t xml:space="preserve"> </w:t>
      </w:r>
      <w:r>
        <w:t xml:space="preserve">函數回傳的物件是一個文字的向量，每個索引值就是原始文字檔中的一筆資訊，假使原始文字檔非常龐大，我們可以加入參數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來限定讀入的筆數：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file_path &lt;-</w:t>
      </w:r>
      <w:r>
        <w:rPr>
          <w:rStyle w:val="StringTok"/>
        </w:rPr>
        <w:t xml:space="preserve"> "/Users/username/friends_script.txt"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friends_script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readLines</w:t>
      </w:r>
      <w:r>
        <w:rPr>
          <w:rStyle w:val="NormalTok"/>
        </w:rPr>
        <w:t xml:space="preserve">(file_path,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friends_script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"Ross: (mortified) Hi."</w:t>
      </w:r>
      <w:r>
        <w:rPr>
          <w:rStyle w:val="NormalTok"/>
        </w:rPr>
        <w:t xml:space="preserve">                                                                                                                     </w:t>
      </w:r>
      <w:r>
        <w:br w:type="textWrapping"/>
      </w:r>
      <w:r>
        <w:rPr>
          <w:rStyle w:val="NormalTok"/>
        </w:rPr>
        <w:t xml:space="preserve">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tringTok"/>
        </w:rPr>
        <w:t xml:space="preserve">"Joey: This guy says hello, I wanna kill myself."</w:t>
      </w:r>
    </w:p>
    <w:p>
      <w:pPr>
        <w:pStyle w:val="Heading4"/>
      </w:pPr>
      <w:bookmarkStart w:id="51" w:name="常見資料格式的輸入"/>
      <w:bookmarkEnd w:id="51"/>
      <w:r>
        <w:t xml:space="preserve">常見資料格式的輸入</w:t>
      </w:r>
    </w:p>
    <w:p>
      <w:pPr>
        <w:pStyle w:val="FirstParagraph"/>
      </w:pPr>
      <w:r>
        <w:t xml:space="preserve">常見用來儲存資料的格式還有 Excel 試算表與 JSON，我們必須仰賴</w:t>
      </w:r>
      <w:r>
        <w:rPr>
          <w:b/>
        </w:rPr>
        <w:t xml:space="preserve">套件</w:t>
      </w:r>
      <w:r>
        <w:t xml:space="preserve">來輔助我們輸入這些資料格式：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資料格式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套件名稱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主要開發者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Excel 試算表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readxl</w:t>
            </w:r>
          </w:p>
        </w:tc>
        <w:tc>
          <w:p>
            <w:pPr>
              <w:pStyle w:val="Compact"/>
              <w:jc w:val="left"/>
            </w:pPr>
            <w:r>
              <w:t xml:space="preserve">Hadley Wickham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JSON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jsonlite</w:t>
            </w:r>
          </w:p>
        </w:tc>
        <w:tc>
          <w:p>
            <w:pPr>
              <w:pStyle w:val="Compact"/>
              <w:jc w:val="left"/>
            </w:pPr>
            <w:r>
              <w:t xml:space="preserve">Jeroen Ooms</w:t>
            </w:r>
          </w:p>
        </w:tc>
      </w:tr>
    </w:tbl>
    <w:p>
      <w:pPr>
        <w:pStyle w:val="BodyText"/>
      </w:pPr>
      <w:r>
        <w:t xml:space="preserve">R 語言使用套件的程序有兩個階段，一個是安裝，另外一個是載入。這兩者的區別就像是買工具書跟查詢工具書，安裝套件就像是將這本工具書買回家裡放置在書櫃；載入套件就像是有需求時將工具書從書櫃取下查詢。我們使用</w:t>
      </w:r>
      <w:r>
        <w:t xml:space="preserve"> </w:t>
      </w:r>
      <w:r>
        <w:rPr>
          <w:rStyle w:val="VerbatimChar"/>
        </w:rPr>
        <w:t xml:space="preserve">install.packages()</w:t>
      </w:r>
      <w:r>
        <w:t xml:space="preserve"> </w:t>
      </w:r>
      <w:r>
        <w:t xml:space="preserve">函數來安裝套件，然後再使用</w:t>
      </w:r>
      <w:r>
        <w:t xml:space="preserve"> </w:t>
      </w:r>
      <w:r>
        <w:rPr>
          <w:rStyle w:val="VerbatimChar"/>
        </w:rPr>
        <w:t xml:space="preserve">library()</w:t>
      </w:r>
      <w:r>
        <w:t xml:space="preserve"> </w:t>
      </w:r>
      <w:r>
        <w:t xml:space="preserve">函數載入套件。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動作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函數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使用頻率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比喻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安裝套件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install.pacakges()</w:t>
            </w:r>
          </w:p>
        </w:tc>
        <w:tc>
          <w:p>
            <w:pPr>
              <w:pStyle w:val="Compact"/>
              <w:jc w:val="left"/>
            </w:pPr>
            <w:r>
              <w:t xml:space="preserve">同樣版本執行一次</w:t>
            </w:r>
          </w:p>
        </w:tc>
        <w:tc>
          <w:p>
            <w:pPr>
              <w:pStyle w:val="Compact"/>
              <w:jc w:val="left"/>
            </w:pPr>
            <w:r>
              <w:t xml:space="preserve">買工具書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載入套件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library()</w:t>
            </w:r>
          </w:p>
        </w:tc>
        <w:tc>
          <w:p>
            <w:pPr>
              <w:pStyle w:val="Compact"/>
              <w:jc w:val="left"/>
            </w:pPr>
            <w:r>
              <w:t xml:space="preserve">每次使用套件都要執行</w:t>
            </w:r>
          </w:p>
        </w:tc>
        <w:tc>
          <w:p>
            <w:pPr>
              <w:pStyle w:val="Compact"/>
              <w:jc w:val="left"/>
            </w:pPr>
            <w:r>
              <w:t xml:space="preserve">查詢工具書</w:t>
            </w:r>
          </w:p>
        </w:tc>
      </w:tr>
    </w:tbl>
    <w:p>
      <w:pPr>
        <w:pStyle w:val="Heading5"/>
      </w:pPr>
      <w:bookmarkStart w:id="52" w:name="excel-試算表"/>
      <w:bookmarkEnd w:id="52"/>
      <w:r>
        <w:t xml:space="preserve">Excel 試算表</w:t>
      </w:r>
    </w:p>
    <w:p>
      <w:pPr>
        <w:pStyle w:val="FirstParagraph"/>
      </w:pPr>
      <w:r>
        <w:t xml:space="preserve">假設我們的 Excel 試算表外觀是這樣：</w:t>
      </w:r>
    </w:p>
    <w:p>
      <w:pPr>
        <w:pStyle w:val="FigureWithCaption"/>
      </w:pPr>
      <w:r>
        <w:drawing>
          <wp:inline>
            <wp:extent cx="5334000" cy="2790635"/>
            <wp:effectExtent b="0" l="0" r="0" t="0"/>
            <wp:docPr descr="圖 11-8 讀入 .xlsx 檔案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11-8 讀入 .xlsx 檔案</w:t>
      </w:r>
    </w:p>
    <w:p>
      <w:pPr>
        <w:pStyle w:val="BodyText"/>
      </w:pPr>
      <w:r>
        <w:t xml:space="preserve">我們可以利用命令列（Console）進行套件的安裝與載入：</w:t>
      </w:r>
    </w:p>
    <w:p>
      <w:pPr>
        <w:pStyle w:val="SourceCode"/>
      </w:pPr>
      <w:r>
        <w:rPr>
          <w:rStyle w:val="CommentTok"/>
        </w:rPr>
        <w:t xml:space="preserve"># 安裝與載入套件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"readxl"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如果先前已經安裝過就不用執行這行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(readxl)</w:t>
      </w:r>
    </w:p>
    <w:p>
      <w:pPr>
        <w:pStyle w:val="FirstParagraph"/>
      </w:pPr>
      <w:r>
        <w:t xml:space="preserve">或者利用 RStudio 右下角的</w:t>
      </w:r>
      <w:r>
        <w:t xml:space="preserve"> </w:t>
      </w:r>
      <w:r>
        <w:rPr>
          <w:b/>
        </w:rPr>
        <w:t xml:space="preserve">Packages</w:t>
      </w:r>
      <w:r>
        <w:t xml:space="preserve"> </w:t>
      </w:r>
      <w:r>
        <w:t xml:space="preserve">區塊提供的使用者介面來讓我們安裝與載入套件：</w:t>
      </w:r>
    </w:p>
    <w:p>
      <w:pPr>
        <w:pStyle w:val="FigureWithCaption"/>
      </w:pPr>
      <w:r>
        <w:drawing>
          <wp:inline>
            <wp:extent cx="5334000" cy="4344185"/>
            <wp:effectExtent b="0" l="0" r="0" t="0"/>
            <wp:docPr descr="圖 11-9 使用者介面安裝套件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11-9 使用者介面安裝套件</w:t>
      </w:r>
    </w:p>
    <w:p>
      <w:pPr>
        <w:pStyle w:val="BodyText"/>
      </w:pPr>
      <w:r>
        <w:t xml:space="preserve">點選</w:t>
      </w:r>
      <w:r>
        <w:t xml:space="preserve"> </w:t>
      </w:r>
      <w:r>
        <w:rPr>
          <w:b/>
        </w:rPr>
        <w:t xml:space="preserve">Install</w:t>
      </w:r>
      <w:r>
        <w:t xml:space="preserve">：</w:t>
      </w:r>
    </w:p>
    <w:p>
      <w:pPr>
        <w:pStyle w:val="FigureWithCaption"/>
      </w:pPr>
      <w:r>
        <w:drawing>
          <wp:inline>
            <wp:extent cx="5334000" cy="4330390"/>
            <wp:effectExtent b="0" l="0" r="0" t="0"/>
            <wp:docPr descr="圖 11-10 使用者介面安裝套件（2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11-10 使用者介面安裝套件（2）</w:t>
      </w:r>
    </w:p>
    <w:p>
      <w:pPr>
        <w:pStyle w:val="BodyText"/>
      </w:pPr>
      <w:r>
        <w:t xml:space="preserve">接著輸入要安裝的套件名稱：</w:t>
      </w:r>
    </w:p>
    <w:p>
      <w:pPr>
        <w:pStyle w:val="FigureWithCaption"/>
      </w:pPr>
      <w:r>
        <w:drawing>
          <wp:inline>
            <wp:extent cx="5334000" cy="3801771"/>
            <wp:effectExtent b="0" l="0" r="0" t="0"/>
            <wp:docPr descr="圖 11-11 使用者介面安裝套件（3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11-11 使用者介面安裝套件（3）</w:t>
      </w:r>
    </w:p>
    <w:p>
      <w:pPr>
        <w:pStyle w:val="BodyText"/>
      </w:pPr>
      <w:r>
        <w:t xml:space="preserve">安裝完成之後，把方框勾選起來表示載入這個套件：</w:t>
      </w:r>
    </w:p>
    <w:p>
      <w:pPr>
        <w:pStyle w:val="FigureWithCaption"/>
      </w:pPr>
      <w:r>
        <w:drawing>
          <wp:inline>
            <wp:extent cx="5334000" cy="4342481"/>
            <wp:effectExtent b="0" l="0" r="0" t="0"/>
            <wp:docPr descr="圖 11-12 使用者介面安裝套件（4）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11-12 使用者介面安裝套件（4）</w:t>
      </w:r>
    </w:p>
    <w:p>
      <w:pPr>
        <w:pStyle w:val="BodyText"/>
      </w:pPr>
      <w:r>
        <w:t xml:space="preserve">不論是使用指令安裝載入套件，或是以使用者介面安裝載入套件，完成以後都是利用</w:t>
      </w:r>
      <w:r>
        <w:t xml:space="preserve"> </w:t>
      </w:r>
      <w:r>
        <w:rPr>
          <w:rStyle w:val="VerbatimChar"/>
        </w:rPr>
        <w:t xml:space="preserve">readxl</w:t>
      </w:r>
      <w:r>
        <w:t xml:space="preserve"> </w:t>
      </w:r>
      <w:r>
        <w:t xml:space="preserve">套件提供的</w:t>
      </w:r>
      <w:r>
        <w:t xml:space="preserve"> </w:t>
      </w:r>
      <w:r>
        <w:rPr>
          <w:rStyle w:val="VerbatimChar"/>
        </w:rPr>
        <w:t xml:space="preserve">read_excel()</w:t>
      </w:r>
      <w:r>
        <w:t xml:space="preserve"> </w:t>
      </w:r>
      <w:r>
        <w:t xml:space="preserve">函數讀入 Excel 試算表：</w:t>
      </w:r>
    </w:p>
    <w:p>
      <w:pPr>
        <w:pStyle w:val="SourceCode"/>
      </w:pPr>
      <w:r>
        <w:rPr>
          <w:rStyle w:val="CommentTok"/>
        </w:rPr>
        <w:t xml:space="preserve"># 讀入</w:t>
      </w:r>
      <w:r>
        <w:br w:type="textWrapping"/>
      </w:r>
      <w:r>
        <w:rPr>
          <w:rStyle w:val="NormalTok"/>
        </w:rPr>
        <w:t xml:space="preserve">file_path &lt;-</w:t>
      </w:r>
      <w:r>
        <w:rPr>
          <w:rStyle w:val="StringTok"/>
        </w:rPr>
        <w:t xml:space="preserve"> "/Users/username/favorite_bands.xlsx"</w:t>
      </w:r>
      <w:r>
        <w:br w:type="textWrapping"/>
      </w:r>
      <w:r>
        <w:rPr>
          <w:rStyle w:val="NormalTok"/>
        </w:rPr>
        <w:t xml:space="preserve">favorite_bands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(file_path)</w:t>
      </w:r>
    </w:p>
    <w:p>
      <w:pPr>
        <w:pStyle w:val="Heading5"/>
      </w:pPr>
      <w:bookmarkStart w:id="68" w:name="json"/>
      <w:bookmarkEnd w:id="68"/>
      <w:r>
        <w:t xml:space="preserve">JSON</w:t>
      </w:r>
    </w:p>
    <w:p>
      <w:pPr>
        <w:pStyle w:val="FirstParagraph"/>
      </w:pPr>
      <w:r>
        <w:t xml:space="preserve">JSON 是 JavaScript Object Notation 的縮寫，它的外觀長得像這樣子：</w:t>
      </w:r>
    </w:p>
    <w:p>
      <w:pPr>
        <w:pStyle w:val="SourceCode"/>
      </w:pPr>
      <w:r>
        <w:rPr>
          <w:rStyle w:val="VerbatimChar"/>
        </w:rPr>
        <w:t xml:space="preserve">[</w:t>
      </w:r>
      <w:r>
        <w:br w:type="textWrapping"/>
      </w:r>
      <w:r>
        <w:rPr>
          <w:rStyle w:val="VerbatimChar"/>
        </w:rPr>
        <w:t xml:space="preserve">    {"band": "Beyond", "lead_vocal": "Wong Ka Kui", "formed": 1983},</w:t>
      </w:r>
      <w:r>
        <w:br w:type="textWrapping"/>
      </w:r>
      <w:r>
        <w:rPr>
          <w:rStyle w:val="VerbatimChar"/>
        </w:rPr>
        <w:t xml:space="preserve">    {"band": "Beatles", "lead_vocal": "John Lennon", "formed": 1960}</w:t>
      </w:r>
      <w:r>
        <w:br w:type="textWrapping"/>
      </w:r>
      <w:r>
        <w:rPr>
          <w:rStyle w:val="VerbatimChar"/>
        </w:rPr>
        <w:t xml:space="preserve">]</w:t>
      </w:r>
    </w:p>
    <w:p>
      <w:pPr>
        <w:pStyle w:val="FirstParagraph"/>
      </w:pPr>
      <w:r>
        <w:t xml:space="preserve">我們可以利用</w:t>
      </w:r>
      <w:r>
        <w:t xml:space="preserve"> </w:t>
      </w:r>
      <w:r>
        <w:rPr>
          <w:rStyle w:val="VerbatimChar"/>
        </w:rPr>
        <w:t xml:space="preserve">jsonlite</w:t>
      </w:r>
      <w:r>
        <w:t xml:space="preserve"> </w:t>
      </w:r>
      <w:r>
        <w:t xml:space="preserve">套件提供的</w:t>
      </w:r>
      <w:r>
        <w:t xml:space="preserve"> </w:t>
      </w:r>
      <w:r>
        <w:rPr>
          <w:rStyle w:val="VerbatimChar"/>
        </w:rPr>
        <w:t xml:space="preserve">fromJSON()</w:t>
      </w:r>
      <w:r>
        <w:t xml:space="preserve"> </w:t>
      </w:r>
      <w:r>
        <w:t xml:space="preserve">函數讀入成為資料框：</w:t>
      </w:r>
    </w:p>
    <w:p>
      <w:pPr>
        <w:pStyle w:val="SourceCode"/>
      </w:pPr>
      <w:r>
        <w:rPr>
          <w:rStyle w:val="CommentTok"/>
        </w:rPr>
        <w:t xml:space="preserve"># 安裝與載入套件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"jsonlite"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如果先前已經安裝過就不用執行這行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(jsonlite)</w:t>
      </w:r>
      <w:r>
        <w:br w:type="textWrapping"/>
      </w:r>
      <w:r>
        <w:br w:type="textWrapping"/>
      </w:r>
      <w:r>
        <w:rPr>
          <w:rStyle w:val="CommentTok"/>
        </w:rPr>
        <w:t xml:space="preserve"># 讀入</w:t>
      </w:r>
      <w:r>
        <w:br w:type="textWrapping"/>
      </w:r>
      <w:r>
        <w:rPr>
          <w:rStyle w:val="NormalTok"/>
        </w:rPr>
        <w:t xml:space="preserve">file_path &lt;-</w:t>
      </w:r>
      <w:r>
        <w:rPr>
          <w:rStyle w:val="StringTok"/>
        </w:rPr>
        <w:t xml:space="preserve"> "/Users/username/favorite_bands.json"</w:t>
      </w:r>
      <w:r>
        <w:br w:type="textWrapping"/>
      </w:r>
      <w:r>
        <w:rPr>
          <w:rStyle w:val="NormalTok"/>
        </w:rPr>
        <w:t xml:space="preserve">favorite_bands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fromJSON</w:t>
      </w:r>
      <w:r>
        <w:rPr>
          <w:rStyle w:val="NormalTok"/>
        </w:rPr>
        <w:t xml:space="preserve">(file_path)</w:t>
      </w:r>
      <w:r>
        <w:br w:type="textWrapping"/>
      </w:r>
      <w:r>
        <w:rPr>
          <w:rStyle w:val="KeywordTok"/>
        </w:rPr>
        <w:t xml:space="preserve">View</w:t>
      </w:r>
      <w:r>
        <w:rPr>
          <w:rStyle w:val="NormalTok"/>
        </w:rPr>
        <w:t xml:space="preserve">(favorite_bands)</w:t>
      </w:r>
    </w:p>
    <w:p>
      <w:pPr>
        <w:pStyle w:val="FirstParagraph"/>
      </w:pPr>
      <w:r>
        <w:t xml:space="preserve">如果您想利用使用者介面安裝載入套件，可以模仿前一個</w:t>
      </w:r>
      <w:r>
        <w:t xml:space="preserve"> </w:t>
      </w:r>
      <w:r>
        <w:rPr>
          <w:rStyle w:val="VerbatimChar"/>
        </w:rPr>
        <w:t xml:space="preserve">readxl</w:t>
      </w:r>
      <w:r>
        <w:t xml:space="preserve"> </w:t>
      </w:r>
      <w:r>
        <w:t xml:space="preserve">的範例操作。</w:t>
      </w:r>
    </w:p>
    <w:p>
      <w:pPr>
        <w:pStyle w:val="Heading3"/>
      </w:pPr>
      <w:bookmarkStart w:id="69" w:name="輸出資料"/>
      <w:bookmarkEnd w:id="69"/>
      <w:r>
        <w:t xml:space="preserve">輸出資料</w:t>
      </w:r>
    </w:p>
    <w:p>
      <w:pPr>
        <w:pStyle w:val="FirstParagraph"/>
      </w:pPr>
      <w:r>
        <w:t xml:space="preserve">我們可以將 R 語言的資料框以不同的格式輸出成為純文字檔。</w:t>
      </w:r>
    </w:p>
    <w:p>
      <w:pPr>
        <w:pStyle w:val="Heading4"/>
      </w:pPr>
      <w:bookmarkStart w:id="70" w:name="write.table-函數"/>
      <w:bookmarkEnd w:id="70"/>
      <w:r>
        <w:rPr>
          <w:rStyle w:val="VerbatimChar"/>
        </w:rPr>
        <w:t xml:space="preserve">write.table()</w:t>
      </w:r>
      <w:r>
        <w:t xml:space="preserve"> </w:t>
      </w:r>
      <w:r>
        <w:t xml:space="preserve">函數</w:t>
      </w:r>
    </w:p>
    <w:p>
      <w:pPr>
        <w:pStyle w:val="FirstParagraph"/>
      </w:pPr>
      <w:r>
        <w:rPr>
          <w:rStyle w:val="VerbatimChar"/>
        </w:rPr>
        <w:t xml:space="preserve">write.table()</w:t>
      </w:r>
      <w:r>
        <w:t xml:space="preserve"> </w:t>
      </w:r>
      <w:r>
        <w:t xml:space="preserve">函數預設輸出用空格區隔變數的純文字檔（</w:t>
      </w:r>
      <w:r>
        <w:rPr>
          <w:rStyle w:val="VerbatimChar"/>
        </w:rPr>
        <w:t xml:space="preserve">sep = " "</w:t>
      </w:r>
      <w:r>
        <w:t xml:space="preserve">）：</w:t>
      </w:r>
    </w:p>
    <w:p>
      <w:pPr>
        <w:pStyle w:val="SourceCode"/>
      </w:pPr>
      <w:r>
        <w:rPr>
          <w:rStyle w:val="NormalTok"/>
        </w:rPr>
        <w:t xml:space="preserve">favorite_bands_df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"Beyond"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"Beatles"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lead_vocal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"Wong Ka Kui"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"John Lennon"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formed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1983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1960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file_path &lt;-</w:t>
      </w:r>
      <w:r>
        <w:rPr>
          <w:rStyle w:val="StringTok"/>
        </w:rPr>
        <w:t xml:space="preserve"> "/Users/username/favorite_bands.txt"</w:t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(favorite_bands_df,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file_path,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執行完畢後我們可以在</w:t>
      </w:r>
      <w:r>
        <w:t xml:space="preserve"> </w:t>
      </w:r>
      <w:r>
        <w:rPr>
          <w:rStyle w:val="VerbatimChar"/>
        </w:rPr>
        <w:t xml:space="preserve">/Users/username/</w:t>
      </w:r>
      <w:r>
        <w:t xml:space="preserve"> </w:t>
      </w:r>
      <w:r>
        <w:t xml:space="preserve">路徑下找到</w:t>
      </w:r>
      <w:r>
        <w:t xml:space="preserve"> </w:t>
      </w:r>
      <w:r>
        <w:rPr>
          <w:rStyle w:val="VerbatimChar"/>
        </w:rPr>
        <w:t xml:space="preserve">favorite_bands.txt</w:t>
      </w:r>
      <w:r>
        <w:t xml:space="preserve"> </w:t>
      </w:r>
      <w:r>
        <w:t xml:space="preserve">檔案，這裡值得注意的是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參數指定的是我們期望輸出檔案的路徑，</w:t>
      </w:r>
      <w:r>
        <w:rPr>
          <w:rStyle w:val="VerbatimChar"/>
        </w:rPr>
        <w:t xml:space="preserve">row.names</w:t>
      </w:r>
      <w:r>
        <w:t xml:space="preserve"> </w:t>
      </w:r>
      <w:r>
        <w:t xml:space="preserve">參數指定不要將觀測值的索引值輸出，這樣輸出檔案的外觀會比較接近我們平時熟悉的樣子：</w:t>
      </w:r>
    </w:p>
    <w:p>
      <w:pPr>
        <w:pStyle w:val="FigureWithCaption"/>
      </w:pPr>
      <w:r>
        <w:drawing>
          <wp:inline>
            <wp:extent cx="4737100" cy="1333500"/>
            <wp:effectExtent b="0" l="0" r="0" t="0"/>
            <wp:docPr descr="圖 11-13 輸出 .txt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11-13 輸出 .txt</w:t>
      </w:r>
    </w:p>
    <w:p>
      <w:pPr>
        <w:pStyle w:val="BodyText"/>
      </w:pPr>
      <w:r>
        <w:rPr>
          <w:rStyle w:val="VerbatimChar"/>
        </w:rPr>
        <w:t xml:space="preserve">write.table()</w:t>
      </w:r>
      <w:r>
        <w:t xml:space="preserve"> </w:t>
      </w:r>
      <w:r>
        <w:t xml:space="preserve">函數指定參數</w:t>
      </w:r>
      <w:r>
        <w:t xml:space="preserve"> </w:t>
      </w:r>
      <w:r>
        <w:rPr>
          <w:rStyle w:val="VerbatimChar"/>
        </w:rPr>
        <w:t xml:space="preserve">sep = ","</w:t>
      </w:r>
      <w:r>
        <w:t xml:space="preserve"> </w:t>
      </w:r>
      <w:r>
        <w:t xml:space="preserve">可以輸出逗號區隔的純文字檔：</w:t>
      </w:r>
    </w:p>
    <w:p>
      <w:pPr>
        <w:pStyle w:val="SourceCode"/>
      </w:pPr>
      <w:r>
        <w:rPr>
          <w:rStyle w:val="NormalTok"/>
        </w:rPr>
        <w:t xml:space="preserve">favorite_bands_df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"Beyond"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"Beatles"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lead_vocal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"Wong Ka Kui"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"John Lennon"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formed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1983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1960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file_path &lt;-</w:t>
      </w:r>
      <w:r>
        <w:rPr>
          <w:rStyle w:val="StringTok"/>
        </w:rPr>
        <w:t xml:space="preserve"> "/Users/username/favorite_bands.csv"</w:t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(favorite_bands_df,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file_path,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4635500" cy="1473200"/>
            <wp:effectExtent b="0" l="0" r="0" t="0"/>
            <wp:docPr descr="圖 11-14 輸出 .csv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11-14 輸出 .csv</w:t>
      </w:r>
    </w:p>
    <w:p>
      <w:pPr>
        <w:pStyle w:val="Heading4"/>
      </w:pPr>
      <w:bookmarkStart w:id="77" w:name="tojson-函數"/>
      <w:bookmarkEnd w:id="77"/>
      <w:r>
        <w:rPr>
          <w:rStyle w:val="VerbatimChar"/>
        </w:rPr>
        <w:t xml:space="preserve">toJSON()</w:t>
      </w:r>
      <w:r>
        <w:t xml:space="preserve"> </w:t>
      </w:r>
      <w:r>
        <w:t xml:space="preserve">函數</w:t>
      </w:r>
    </w:p>
    <w:p>
      <w:pPr>
        <w:pStyle w:val="FirstParagraph"/>
      </w:pPr>
      <w:r>
        <w:t xml:space="preserve">我們可以利用</w:t>
      </w:r>
      <w:r>
        <w:t xml:space="preserve"> </w:t>
      </w:r>
      <w:r>
        <w:rPr>
          <w:rStyle w:val="VerbatimChar"/>
        </w:rPr>
        <w:t xml:space="preserve">jsonlite</w:t>
      </w:r>
      <w:r>
        <w:t xml:space="preserve"> </w:t>
      </w:r>
      <w:r>
        <w:t xml:space="preserve">套件提供的</w:t>
      </w:r>
      <w:r>
        <w:t xml:space="preserve"> </w:t>
      </w:r>
      <w:r>
        <w:rPr>
          <w:rStyle w:val="VerbatimChar"/>
        </w:rPr>
        <w:t xml:space="preserve">toJSON()</w:t>
      </w:r>
      <w:r>
        <w:t xml:space="preserve"> </w:t>
      </w:r>
      <w:r>
        <w:t xml:space="preserve">函數將資料框輸出為 JSON：</w:t>
      </w:r>
    </w:p>
    <w:p>
      <w:pPr>
        <w:pStyle w:val="SourceCode"/>
      </w:pPr>
      <w:r>
        <w:rPr>
          <w:rStyle w:val="CommentTok"/>
        </w:rPr>
        <w:t xml:space="preserve"># 安裝與載入套件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"jsonlite"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如果先前已經安裝過就不用執行這行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(jsonlite)</w:t>
      </w:r>
      <w:r>
        <w:br w:type="textWrapping"/>
      </w:r>
      <w:r>
        <w:br w:type="textWrapping"/>
      </w:r>
      <w:r>
        <w:rPr>
          <w:rStyle w:val="CommentTok"/>
        </w:rPr>
        <w:t xml:space="preserve"># 輸出</w:t>
      </w:r>
      <w:r>
        <w:br w:type="textWrapping"/>
      </w:r>
      <w:r>
        <w:rPr>
          <w:rStyle w:val="NormalTok"/>
        </w:rPr>
        <w:t xml:space="preserve">favorite_bands_df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"Beyond"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"Beatles"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lead_vocal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"Wong Ka Kui"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"John Lennon"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formed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1983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1960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toJSON</w:t>
      </w:r>
      <w:r>
        <w:rPr>
          <w:rStyle w:val="NormalTok"/>
        </w:rPr>
        <w:t xml:space="preserve">(favorite_bands_df)</w:t>
      </w:r>
    </w:p>
    <w:p>
      <w:pPr>
        <w:pStyle w:val="Heading4"/>
      </w:pPr>
      <w:bookmarkStart w:id="78" w:name="writelines-函數"/>
      <w:bookmarkEnd w:id="78"/>
      <w:r>
        <w:rPr>
          <w:rStyle w:val="VerbatimChar"/>
        </w:rPr>
        <w:t xml:space="preserve">writeLines()</w:t>
      </w:r>
      <w:r>
        <w:t xml:space="preserve"> </w:t>
      </w:r>
      <w:r>
        <w:t xml:space="preserve">函數</w:t>
      </w:r>
    </w:p>
    <w:p>
      <w:pPr>
        <w:pStyle w:val="FirstParagraph"/>
      </w:pPr>
      <w:r>
        <w:rPr>
          <w:rStyle w:val="VerbatimChar"/>
        </w:rPr>
        <w:t xml:space="preserve">toJSON()</w:t>
      </w:r>
      <w:r>
        <w:t xml:space="preserve"> </w:t>
      </w:r>
      <w:r>
        <w:t xml:space="preserve">函數搭配</w:t>
      </w:r>
      <w:r>
        <w:t xml:space="preserve"> </w:t>
      </w:r>
      <w:r>
        <w:rPr>
          <w:rStyle w:val="VerbatimChar"/>
        </w:rPr>
        <w:t xml:space="preserve">writeLines()</w:t>
      </w:r>
      <w:r>
        <w:t xml:space="preserve"> </w:t>
      </w:r>
      <w:r>
        <w:t xml:space="preserve">函數可以將非表格式資料輸出到本機路徑：</w:t>
      </w:r>
    </w:p>
    <w:p>
      <w:pPr>
        <w:pStyle w:val="SourceCode"/>
      </w:pPr>
      <w:r>
        <w:rPr>
          <w:rStyle w:val="CommentTok"/>
        </w:rPr>
        <w:t xml:space="preserve"># 安裝與載入套件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"jsonlite"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如果先前已經安裝過就不用執行這行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(jsonlite)</w:t>
      </w:r>
      <w:r>
        <w:br w:type="textWrapping"/>
      </w:r>
      <w:r>
        <w:br w:type="textWrapping"/>
      </w:r>
      <w:r>
        <w:rPr>
          <w:rStyle w:val="CommentTok"/>
        </w:rPr>
        <w:t xml:space="preserve"># 輸出</w:t>
      </w:r>
      <w:r>
        <w:br w:type="textWrapping"/>
      </w:r>
      <w:r>
        <w:rPr>
          <w:rStyle w:val="NormalTok"/>
        </w:rPr>
        <w:t xml:space="preserve">favorite_bands_df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"Beyond"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"Beatles"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lead_vocal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"Wong Ka Kui"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"John Lennon"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formed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1983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1960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favorite_bands_json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toJSON</w:t>
      </w:r>
      <w:r>
        <w:rPr>
          <w:rStyle w:val="NormalTok"/>
        </w:rPr>
        <w:t xml:space="preserve">(favorite_bands_df)</w:t>
      </w:r>
      <w:r>
        <w:br w:type="textWrapping"/>
      </w:r>
      <w:r>
        <w:rPr>
          <w:rStyle w:val="NormalTok"/>
        </w:rPr>
        <w:t xml:space="preserve">file_path &lt;-</w:t>
      </w:r>
      <w:r>
        <w:rPr>
          <w:rStyle w:val="StringTok"/>
        </w:rPr>
        <w:t xml:space="preserve"> "/Users/username/favorite_bands.json"</w:t>
      </w:r>
      <w:r>
        <w:br w:type="textWrapping"/>
      </w:r>
      <w:r>
        <w:rPr>
          <w:rStyle w:val="KeywordTok"/>
        </w:rPr>
        <w:t xml:space="preserve">writeLines</w:t>
      </w:r>
      <w:r>
        <w:rPr>
          <w:rStyle w:val="NormalTok"/>
        </w:rPr>
        <w:t xml:space="preserve">(favorite_bands_json, </w:t>
      </w:r>
      <w:r>
        <w:rPr>
          <w:rStyle w:val="DataTypeTok"/>
        </w:rPr>
        <w:t xml:space="preserve">con =</w:t>
      </w:r>
      <w:r>
        <w:rPr>
          <w:rStyle w:val="NormalTok"/>
        </w:rPr>
        <w:t xml:space="preserve"> file_path)</w:t>
      </w:r>
    </w:p>
    <w:p>
      <w:pPr>
        <w:pStyle w:val="FigureWithCaption"/>
      </w:pPr>
      <w:r>
        <w:drawing>
          <wp:inline>
            <wp:extent cx="5334000" cy="378745"/>
            <wp:effectExtent b="0" l="0" r="0" t="0"/>
            <wp:docPr descr="圖 11-15 輸出 .json" title="" id="1" name="Picture"/>
            <a:graphic>
              <a:graphicData uri="http://schemas.openxmlformats.org/drawingml/2006/picture">
                <pic:pic>
                  <pic:nvPicPr>
                    <pic:cNvPr descr="https://storage.googleapis.com/learn-r-the-easy-way.appspot.com/screenshots_ch11/ch1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圖 11-15 輸出 .json</w:t>
      </w:r>
    </w:p>
    <w:p>
      <w:pPr>
        <w:pStyle w:val="Heading3"/>
      </w:pPr>
      <w:bookmarkStart w:id="82" w:name="小結"/>
      <w:bookmarkEnd w:id="82"/>
      <w:r>
        <w:t xml:space="preserve">小結</w:t>
      </w:r>
    </w:p>
    <w:p>
      <w:pPr>
        <w:pStyle w:val="FirstParagraph"/>
      </w:pPr>
      <w:r>
        <w:t xml:space="preserve">好啦！第十一天的內容就是這麼多，我們學會了不同格式資料的輸入與輸出，其中在針對 Excel 試算表與 JSON 的資料格式，我們學會如何安裝並且載入套件來協助輸入與輸出。</w:t>
      </w:r>
    </w:p>
    <w:p>
      <w:pPr>
        <w:pStyle w:val="Heading3"/>
      </w:pPr>
      <w:bookmarkStart w:id="83" w:name="練習題"/>
      <w:bookmarkEnd w:id="83"/>
      <w:r>
        <w:t xml:space="preserve">練習題</w:t>
      </w:r>
    </w:p>
    <w:p>
      <w:pPr>
        <w:pStyle w:val="Heading6"/>
      </w:pPr>
      <w:bookmarkStart w:id="85" w:name="練習將加州大學爾灣分校資料儲存庫-httparchive.ics.uci.edumlmachine-learning-databasesirisbezdekiris.data-的-iris-資料讀入"/>
      <w:bookmarkEnd w:id="85"/>
      <w:r>
        <w:t xml:space="preserve">1. 練習將加州大學爾灣分校資料儲存庫</w:t>
      </w:r>
      <w:r>
        <w:t xml:space="preserve"> </w:t>
      </w:r>
      <w:hyperlink r:id="rId84">
        <w:r>
          <w:rPr>
            <w:rStyle w:val="Hyperlink"/>
          </w:rPr>
          <w:t xml:space="preserve">http://archive.ics.uci.edu/ml/machine-learning-databases/iris/bezdekIris.data</w:t>
        </w:r>
      </w:hyperlink>
      <w:r>
        <w:t xml:space="preserve"> </w:t>
      </w:r>
      <w:r>
        <w:t xml:space="preserve">的</w:t>
      </w:r>
      <w:r>
        <w:t xml:space="preserve"> </w:t>
      </w:r>
      <w:r>
        <w:rPr>
          <w:rStyle w:val="VerbatimChar"/>
        </w:rPr>
        <w:t xml:space="preserve">iris</w:t>
      </w:r>
      <w:r>
        <w:t xml:space="preserve"> </w:t>
      </w:r>
      <w:r>
        <w:t xml:space="preserve">資料讀入</w:t>
      </w:r>
    </w:p>
    <w:p>
      <w:pPr>
        <w:pStyle w:val="SourceCode"/>
      </w:pPr>
      <w:r>
        <w:rPr>
          <w:rStyle w:val="NormalTok"/>
        </w:rPr>
        <w:t xml:space="preserve">url &lt;-</w:t>
      </w:r>
      <w:r>
        <w:rPr>
          <w:rStyle w:val="StringTok"/>
        </w:rPr>
        <w:t xml:space="preserve"> "http://archive.ics.uci.edu/ml/machine-learning-databases/iris/bezdekIris.data"</w:t>
      </w:r>
      <w:r>
        <w:br w:type="textWrapping"/>
      </w:r>
      <w:r>
        <w:rPr>
          <w:rStyle w:val="NormalTok"/>
        </w:rPr>
        <w:t xml:space="preserve">iris_df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(___,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___,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"___"</w:t>
      </w:r>
      <w:r>
        <w:rPr>
          <w:rStyle w:val="NormalTok"/>
        </w:rPr>
        <w:t xml:space="preserve">)</w:t>
      </w:r>
    </w:p>
    <w:p>
      <w:pPr>
        <w:pStyle w:val="Heading6"/>
      </w:pPr>
      <w:bookmarkStart w:id="87" w:name="加州大學爾灣分校資料儲存庫的-iris-資料第一筆並不是變數名稱請根據-httparchive.ics.uci.edumlmachine-learning-databasesirisiris.names-這個連結的描述為讀入的資料變數命名"/>
      <w:bookmarkEnd w:id="87"/>
      <w:r>
        <w:t xml:space="preserve">2. 加州大學爾灣分校資料儲存庫的</w:t>
      </w:r>
      <w:r>
        <w:t xml:space="preserve"> </w:t>
      </w:r>
      <w:r>
        <w:rPr>
          <w:rStyle w:val="VerbatimChar"/>
        </w:rPr>
        <w:t xml:space="preserve">iris</w:t>
      </w:r>
      <w:r>
        <w:t xml:space="preserve"> </w:t>
      </w:r>
      <w:r>
        <w:t xml:space="preserve">資料第一筆並不是變數名稱，請根據</w:t>
      </w:r>
      <w:r>
        <w:t xml:space="preserve"> </w:t>
      </w:r>
      <w:hyperlink r:id="rId86">
        <w:r>
          <w:rPr>
            <w:rStyle w:val="Hyperlink"/>
          </w:rPr>
          <w:t xml:space="preserve">http://archive.ics.uci.edu/ml/machine-learning-databases/iris/iris.names</w:t>
        </w:r>
      </w:hyperlink>
      <w:r>
        <w:t xml:space="preserve"> </w:t>
      </w:r>
      <w:r>
        <w:t xml:space="preserve">這個連結的描述為讀入的資料變數命名</w:t>
      </w:r>
    </w:p>
    <w:p>
      <w:pPr>
        <w:pStyle w:val="SourceCode"/>
      </w:pPr>
      <w:r>
        <w:rPr>
          <w:rStyle w:val="NormalTok"/>
        </w:rPr>
        <w:t xml:space="preserve">url &lt;-</w:t>
      </w:r>
      <w:r>
        <w:rPr>
          <w:rStyle w:val="StringTok"/>
        </w:rPr>
        <w:t xml:space="preserve"> "http://archive.ics.uci.edu/ml/machine-learning-databases/iris/bezdekIris.data"</w:t>
      </w:r>
      <w:r>
        <w:br w:type="textWrapping"/>
      </w:r>
      <w:r>
        <w:rPr>
          <w:rStyle w:val="NormalTok"/>
        </w:rPr>
        <w:t xml:space="preserve">iris_df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(___,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___,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"___"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(iris_df)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"___"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"___"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"___"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"___"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"___"</w:t>
      </w:r>
      <w:r>
        <w:rPr>
          <w:rStyle w:val="NormalTok"/>
        </w:rPr>
        <w:t xml:space="preserve">)</w:t>
      </w:r>
    </w:p>
    <w:p>
      <w:pPr>
        <w:pStyle w:val="Heading6"/>
      </w:pPr>
      <w:bookmarkStart w:id="88" w:name="練習將內建資料-cars-輸出為-cars.csv-至本機路徑記住要指定參數-row.names-false"/>
      <w:bookmarkEnd w:id="88"/>
      <w:r>
        <w:t xml:space="preserve">3. 練習將內建資料</w:t>
      </w:r>
      <w:r>
        <w:t xml:space="preserve"> </w:t>
      </w:r>
      <w:r>
        <w:rPr>
          <w:rStyle w:val="VerbatimChar"/>
        </w:rPr>
        <w:t xml:space="preserve">cars</w:t>
      </w:r>
      <w:r>
        <w:t xml:space="preserve"> </w:t>
      </w:r>
      <w:r>
        <w:t xml:space="preserve">輸出為</w:t>
      </w:r>
      <w:r>
        <w:t xml:space="preserve"> </w:t>
      </w:r>
      <w:r>
        <w:rPr>
          <w:rStyle w:val="VerbatimChar"/>
        </w:rPr>
        <w:t xml:space="preserve">cars.csv</w:t>
      </w:r>
      <w:r>
        <w:t xml:space="preserve"> </w:t>
      </w:r>
      <w:r>
        <w:t xml:space="preserve">至本機路徑，記住要指定參數</w:t>
      </w:r>
      <w:r>
        <w:t xml:space="preserve"> </w:t>
      </w:r>
      <w:r>
        <w:rPr>
          <w:rStyle w:val="VerbatimChar"/>
        </w:rPr>
        <w:t xml:space="preserve">row.names = FALSE</w:t>
      </w:r>
    </w:p>
    <w:p>
      <w:pPr>
        <w:pStyle w:val="SourceCode"/>
      </w:pPr>
      <w:r>
        <w:rPr>
          <w:rStyle w:val="NormalTok"/>
        </w:rPr>
        <w:t xml:space="preserve">file_path &lt;-</w:t>
      </w:r>
      <w:r>
        <w:rPr>
          <w:rStyle w:val="StringTok"/>
        </w:rPr>
        <w:t xml:space="preserve"> "___"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自訂</w:t>
      </w:r>
      <w:r>
        <w:br w:type="textWrapping"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(cars,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file_path,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___)</w:t>
      </w:r>
    </w:p>
    <w:p>
      <w:pPr>
        <w:pStyle w:val="Heading3"/>
      </w:pPr>
      <w:bookmarkStart w:id="89" w:name="延伸資訊"/>
      <w:bookmarkEnd w:id="89"/>
      <w:r>
        <w:t xml:space="preserve">延伸資訊</w:t>
      </w:r>
    </w:p>
    <w:p>
      <w:pPr>
        <w:pStyle w:val="Compact"/>
        <w:numPr>
          <w:numId w:val="1002"/>
          <w:ilvl w:val="0"/>
        </w:numPr>
      </w:pPr>
      <w:hyperlink r:id="rId90">
        <w:r>
          <w:rPr>
            <w:rStyle w:val="Hyperlink"/>
          </w:rPr>
          <w:t xml:space="preserve">CRAZY FOR FRIENDS</w:t>
        </w:r>
      </w:hyperlink>
    </w:p>
    <w:p>
      <w:pPr>
        <w:pStyle w:val="Compact"/>
        <w:numPr>
          <w:numId w:val="1002"/>
          <w:ilvl w:val="0"/>
        </w:numPr>
      </w:pPr>
      <w:hyperlink r:id="rId91">
        <w:r>
          <w:rPr>
            <w:rStyle w:val="Hyperlink"/>
          </w:rPr>
          <w:t xml:space="preserve">Package readxl</w:t>
        </w:r>
      </w:hyperlink>
    </w:p>
    <w:p>
      <w:pPr>
        <w:pStyle w:val="Compact"/>
        <w:numPr>
          <w:numId w:val="1002"/>
          <w:ilvl w:val="0"/>
        </w:numPr>
      </w:pPr>
      <w:hyperlink r:id="rId92">
        <w:r>
          <w:rPr>
            <w:rStyle w:val="Hyperlink"/>
          </w:rPr>
          <w:t xml:space="preserve">Package jsonlite</w:t>
        </w:r>
      </w:hyperlink>
    </w:p>
    <w:p>
      <w:pPr>
        <w:pStyle w:val="Compact"/>
        <w:numPr>
          <w:numId w:val="1002"/>
          <w:ilvl w:val="0"/>
        </w:numPr>
      </w:pPr>
      <w:hyperlink r:id="rId93">
        <w:r>
          <w:rPr>
            <w:rStyle w:val="Hyperlink"/>
          </w:rPr>
          <w:t xml:space="preserve">HADLEY WICKHAM</w:t>
        </w:r>
      </w:hyperlink>
    </w:p>
    <w:p>
      <w:pPr>
        <w:pStyle w:val="Compact"/>
        <w:numPr>
          <w:numId w:val="1002"/>
          <w:ilvl w:val="0"/>
        </w:numPr>
      </w:pPr>
      <w:hyperlink r:id="rId94">
        <w:r>
          <w:rPr>
            <w:rStyle w:val="Hyperlink"/>
          </w:rPr>
          <w:t xml:space="preserve">Jeroen Ooms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681002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fe91c56e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fecfb3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hyperlink" Id="rId84" Target="http://archive.ics.uci.edu/ml/machine-learning-databases/iris/bezdekIris.data" TargetMode="External" /><Relationship Type="http://schemas.openxmlformats.org/officeDocument/2006/relationships/hyperlink" Id="rId86" Target="http://archive.ics.uci.edu/ml/machine-learning-databases/iris/iris.names" TargetMode="External" /><Relationship Type="http://schemas.openxmlformats.org/officeDocument/2006/relationships/hyperlink" Id="rId93" Target="http://hadley.nz/" TargetMode="External" /><Relationship Type="http://schemas.openxmlformats.org/officeDocument/2006/relationships/hyperlink" Id="rId90" Target="http://www.livesinabox.com/friends/scripts.shtml" TargetMode="External" /><Relationship Type="http://schemas.openxmlformats.org/officeDocument/2006/relationships/hyperlink" Id="rId45" Target="https://archive.ics.uci.edu/ml/datasets/Wine+Quality" TargetMode="External" /><Relationship Type="http://schemas.openxmlformats.org/officeDocument/2006/relationships/hyperlink" Id="rId44" Target="https://archive.ics.uci.edu/ml/index.html" TargetMode="External" /><Relationship Type="http://schemas.openxmlformats.org/officeDocument/2006/relationships/hyperlink" Id="rId46" Target="https://archive.ics.uci.edu/ml/machine-learning-databases/wine-quality/" TargetMode="External" /><Relationship Type="http://schemas.openxmlformats.org/officeDocument/2006/relationships/hyperlink" Id="rId92" Target="https://cran.r-project.org/web/packages/jsonlite/jsonlite.pdf" TargetMode="External" /><Relationship Type="http://schemas.openxmlformats.org/officeDocument/2006/relationships/hyperlink" Id="rId91" Target="https://cran.r-project.org/web/packages/readxl/readxl.pdf" TargetMode="External" /><Relationship Type="http://schemas.openxmlformats.org/officeDocument/2006/relationships/hyperlink" Id="rId94" Target="https://github.com/jeroe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4" Target="http://archive.ics.uci.edu/ml/machine-learning-databases/iris/bezdekIris.data" TargetMode="External" /><Relationship Type="http://schemas.openxmlformats.org/officeDocument/2006/relationships/hyperlink" Id="rId86" Target="http://archive.ics.uci.edu/ml/machine-learning-databases/iris/iris.names" TargetMode="External" /><Relationship Type="http://schemas.openxmlformats.org/officeDocument/2006/relationships/hyperlink" Id="rId93" Target="http://hadley.nz/" TargetMode="External" /><Relationship Type="http://schemas.openxmlformats.org/officeDocument/2006/relationships/hyperlink" Id="rId90" Target="http://www.livesinabox.com/friends/scripts.shtml" TargetMode="External" /><Relationship Type="http://schemas.openxmlformats.org/officeDocument/2006/relationships/hyperlink" Id="rId45" Target="https://archive.ics.uci.edu/ml/datasets/Wine+Quality" TargetMode="External" /><Relationship Type="http://schemas.openxmlformats.org/officeDocument/2006/relationships/hyperlink" Id="rId44" Target="https://archive.ics.uci.edu/ml/index.html" TargetMode="External" /><Relationship Type="http://schemas.openxmlformats.org/officeDocument/2006/relationships/hyperlink" Id="rId46" Target="https://archive.ics.uci.edu/ml/machine-learning-databases/wine-quality/" TargetMode="External" /><Relationship Type="http://schemas.openxmlformats.org/officeDocument/2006/relationships/hyperlink" Id="rId92" Target="https://cran.r-project.org/web/packages/jsonlite/jsonlite.pdf" TargetMode="External" /><Relationship Type="http://schemas.openxmlformats.org/officeDocument/2006/relationships/hyperlink" Id="rId91" Target="https://cran.r-project.org/web/packages/readxl/readxl.pdf" TargetMode="External" /><Relationship Type="http://schemas.openxmlformats.org/officeDocument/2006/relationships/hyperlink" Id="rId94" Target="https://github.com/jero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2017-04-24T01:40:59Z</dcterms:created>
  <dcterms:modified xsi:type="dcterms:W3CDTF">2017-04-24T01:40:59Z</dcterms:modified>
</cp:coreProperties>
</file>