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-14-天"/>
      <w:bookmarkEnd w:id="21"/>
      <w:r>
        <w:t xml:space="preserve">第 14 天</w:t>
      </w:r>
    </w:p>
    <w:p>
      <w:pPr>
        <w:pStyle w:val="Heading2"/>
      </w:pPr>
      <w:bookmarkStart w:id="22" w:name="資料處理技巧"/>
      <w:bookmarkEnd w:id="22"/>
      <w:r>
        <w:t xml:space="preserve">資料處理技巧</w:t>
      </w:r>
    </w:p>
    <w:p>
      <w:pPr>
        <w:pStyle w:val="FirstParagraph"/>
      </w:pPr>
      <w:r>
        <w:t xml:space="preserve">初接觸 R 語言的使用者會花很多的時間在處理資料上面，所以我們特別將常見的技巧整理在這裡，我們探討的技巧會針對資料框（Data Frame）這個資料結構，因為這也是多數 R 語言使用者最常面對的資料型態。</w:t>
      </w:r>
    </w:p>
    <w:p>
      <w:pPr>
        <w:pStyle w:val="Heading3"/>
      </w:pPr>
      <w:bookmarkStart w:id="23" w:name="解構資料框"/>
      <w:bookmarkEnd w:id="23"/>
      <w:r>
        <w:t xml:space="preserve">解構資料框</w:t>
      </w:r>
    </w:p>
    <w:p>
      <w:pPr>
        <w:pStyle w:val="FirstParagraph"/>
      </w:pPr>
      <w:r>
        <w:t xml:space="preserve">一個資料框可以被解構為單一變數值、向量與較小的資料框，雖然在</w:t>
      </w:r>
      <w:hyperlink r:id="rId24">
        <w:r>
          <w:rPr>
            <w:rStyle w:val="Hyperlink"/>
          </w:rPr>
          <w:t xml:space="preserve">把變數集結起來（2）</w:t>
        </w:r>
      </w:hyperlink>
      <w:r>
        <w:t xml:space="preserve">中我們已經有討論過，但為了內容的完整性，在此我們再複習一下相關的技巧。</w:t>
      </w:r>
    </w:p>
    <w:p>
      <w:pPr>
        <w:pStyle w:val="Heading4"/>
      </w:pPr>
      <w:bookmarkStart w:id="25" w:name="解構為單一變數值"/>
      <w:bookmarkEnd w:id="25"/>
      <w:r>
        <w:t xml:space="preserve">解構為單一變數值</w:t>
      </w:r>
    </w:p>
    <w:p>
      <w:pPr>
        <w:pStyle w:val="FirstParagraph"/>
      </w:pPr>
      <w:r>
        <w:t xml:space="preserve">取出內建資料集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第一筆觀測值的第五個變數（Species）的值：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setosa</w:t>
      </w:r>
      <w:r>
        <w:br w:type="textWrapping"/>
      </w:r>
      <w:r>
        <w:rPr>
          <w:rStyle w:val="NormalTok"/>
        </w:rPr>
        <w:t xml:space="preserve">Levels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setosa versicolor virginica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setosa</w:t>
      </w:r>
      <w:r>
        <w:br w:type="textWrapping"/>
      </w:r>
      <w:r>
        <w:rPr>
          <w:rStyle w:val="NormalTok"/>
        </w:rPr>
        <w:t xml:space="preserve">Levels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setosa versicolor virginica</w:t>
      </w:r>
    </w:p>
    <w:p>
      <w:pPr>
        <w:pStyle w:val="Heading4"/>
      </w:pPr>
      <w:bookmarkStart w:id="26" w:name="解構為向量"/>
      <w:bookmarkEnd w:id="26"/>
      <w:r>
        <w:t xml:space="preserve">解構為向量</w:t>
      </w:r>
    </w:p>
    <w:p>
      <w:pPr>
        <w:pStyle w:val="FirstParagraph"/>
      </w:pPr>
      <w:r>
        <w:t xml:space="preserve">取出內建資料集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的某一個變數：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CommentTok"/>
        </w:rPr>
        <w:t xml:space="preserve"># 亦可以寫作 iris[, "Sepal.Length"]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]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]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]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</w:p>
    <w:p>
      <w:pPr>
        <w:pStyle w:val="FirstParagraph"/>
      </w:pPr>
      <w:r>
        <w:t xml:space="preserve">我們可以清楚地發現，取出單一個變數後的資料結構就是</w:t>
      </w:r>
      <w:r>
        <w:rPr>
          <w:b/>
        </w:rPr>
        <w:t xml:space="preserve">向量</w:t>
      </w:r>
      <w:r>
        <w:t xml:space="preserve">，我們回憶一下使用</w:t>
      </w:r>
      <w:r>
        <w:t xml:space="preserve"> </w:t>
      </w:r>
      <w:r>
        <w:rPr>
          <w:rStyle w:val="VerbatimChar"/>
        </w:rPr>
        <w:t xml:space="preserve">data.frame()</w:t>
      </w:r>
      <w:r>
        <w:t xml:space="preserve"> </w:t>
      </w:r>
      <w:r>
        <w:t xml:space="preserve">函數建立資料框的過程，是否也同樣是輸入數個向量然後結合成為一個資料框呢？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輸入 5 個向量結合成為一個有 5 個變數的資料框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</w:p>
    <w:p>
      <w:pPr>
        <w:pStyle w:val="Heading4"/>
      </w:pPr>
      <w:bookmarkStart w:id="27" w:name="解構為較小的資料框"/>
      <w:bookmarkEnd w:id="27"/>
      <w:r>
        <w:t xml:space="preserve">解構為較小的資料框</w:t>
      </w:r>
    </w:p>
    <w:p>
      <w:pPr>
        <w:pStyle w:val="FirstParagraph"/>
      </w:pPr>
      <w:r>
        <w:t xml:space="preserve">透過指定</w:t>
      </w:r>
      <w:r>
        <w:t xml:space="preserve"> </w:t>
      </w:r>
      <w:r>
        <w:rPr>
          <w:rStyle w:val="VerbatimChar"/>
        </w:rPr>
        <w:t xml:space="preserve">[m, n]</w:t>
      </w:r>
      <w:r>
        <w:t xml:space="preserve"> </w:t>
      </w:r>
      <w:r>
        <w:t xml:space="preserve">中的索引值取出前六個觀測值與其中三個變數：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Sepal.Length Petal.Length Species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  setosa</w:t>
      </w:r>
    </w:p>
    <w:p>
      <w:pPr>
        <w:pStyle w:val="FirstParagraph"/>
      </w:pPr>
      <w:r>
        <w:t xml:space="preserve">或者利用邏輯值判斷選擇部分的資料框, 這也是實務上較常使用的方式：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Sepal.Length Petal.Length   Species</w:t>
      </w:r>
      <w:r>
        <w:br w:type="textWrapping"/>
      </w:r>
      <w:r>
        <w:rPr>
          <w:rStyle w:val="DecValTok"/>
        </w:rPr>
        <w:t xml:space="preserve">101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106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108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110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118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119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123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126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131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132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136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virginica</w:t>
      </w:r>
    </w:p>
    <w:p>
      <w:pPr>
        <w:pStyle w:val="FirstParagraph"/>
      </w:pPr>
      <w:r>
        <w:t xml:space="preserve">假如我們希望使用更多的邏輯值判斷，可以使用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（and）或者</w:t>
      </w:r>
      <w:r>
        <w:t xml:space="preserve"> </w:t>
      </w:r>
      <w:r>
        <w:rPr>
          <w:rStyle w:val="VerbatimChar"/>
        </w:rPr>
        <w:t xml:space="preserve">|</w:t>
      </w:r>
      <w:r>
        <w:t xml:space="preserve">（or）這樣的運算子連結判斷條件：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iris[filter,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Sepal.Length Petal.Length   Species</w:t>
      </w:r>
      <w:r>
        <w:br w:type="textWrapping"/>
      </w:r>
      <w:r>
        <w:rPr>
          <w:rStyle w:val="DecValTok"/>
        </w:rPr>
        <w:t xml:space="preserve">106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118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119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123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132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virginica</w:t>
      </w:r>
      <w:r>
        <w:br w:type="textWrapping"/>
      </w:r>
      <w:r>
        <w:rPr>
          <w:rStyle w:val="DecValTok"/>
        </w:rPr>
        <w:t xml:space="preserve">136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virginica</w:t>
      </w:r>
    </w:p>
    <w:p>
      <w:pPr>
        <w:pStyle w:val="FirstParagraph"/>
      </w:pPr>
      <w:r>
        <w:t xml:space="preserve">在這裡很多的 R 語言使用者，特別是有其他程式語言編寫經驗的就會問一個問題：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或者說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的差別是什麼呢？</w:t>
      </w:r>
    </w:p>
    <w:p>
      <w:pPr>
        <w:pStyle w:val="BodyText"/>
      </w:pPr>
      <w:r>
        <w:t xml:space="preserve">在 R 語言中連結兩個單變數的判斷條件，我們使用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||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TRUE</w:t>
      </w:r>
    </w:p>
    <w:p>
      <w:pPr>
        <w:pStyle w:val="FirstParagraph"/>
      </w:pPr>
      <w:r>
        <w:t xml:space="preserve">假如是連結多個變數（例如向量）判斷條件，我們使用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|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FirstParagraph"/>
      </w:pPr>
      <w:r>
        <w:t xml:space="preserve">在連結兩個單變數的判斷條件時若使用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|</w:t>
      </w:r>
      <w:r>
        <w:t xml:space="preserve">，其實不會影響結果：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TRUE</w:t>
      </w:r>
    </w:p>
    <w:p>
      <w:pPr>
        <w:pStyle w:val="FirstParagraph"/>
      </w:pPr>
      <w:r>
        <w:t xml:space="preserve">然而在連結多個變數判斷條件時若使用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||</w:t>
      </w:r>
      <w:r>
        <w:t xml:space="preserve">，就只會納入第一個索引值的元素做判斷，這就不是我們要的結果：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TRUE</w:t>
      </w:r>
    </w:p>
    <w:p>
      <w:pPr>
        <w:pStyle w:val="FirstParagraph"/>
      </w:pPr>
      <w:r>
        <w:t xml:space="preserve">假如您是對語法有些潔癖的使用者，兩個寫法的差異解釋如上，這是特別為您準備的；如果您是一個大而化之的使用者，我們建議您一律使用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即可。</w:t>
      </w:r>
    </w:p>
    <w:p>
      <w:pPr>
        <w:pStyle w:val="Heading3"/>
      </w:pPr>
      <w:bookmarkStart w:id="28" w:name="新增與刪除一個變數"/>
      <w:bookmarkEnd w:id="28"/>
      <w:r>
        <w:t xml:space="preserve">新增與刪除一個變數</w:t>
      </w:r>
    </w:p>
    <w:p>
      <w:pPr>
        <w:pStyle w:val="Heading4"/>
      </w:pPr>
      <w:bookmarkStart w:id="29" w:name="新增一個變數"/>
      <w:bookmarkEnd w:id="29"/>
      <w:r>
        <w:t xml:space="preserve">新增一個變數</w:t>
      </w:r>
    </w:p>
    <w:p>
      <w:pPr>
        <w:pStyle w:val="FirstParagraph"/>
      </w:pPr>
      <w:r>
        <w:t xml:space="preserve">直接將新的向量指派給既有的資料框：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新增一個變數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team_name wins losses is_champion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</w:p>
    <w:p>
      <w:pPr>
        <w:pStyle w:val="Heading4"/>
      </w:pPr>
      <w:bookmarkStart w:id="30" w:name="新增一個衍生的變數"/>
      <w:bookmarkEnd w:id="30"/>
      <w:r>
        <w:t xml:space="preserve">新增一個衍生的變數</w:t>
      </w:r>
    </w:p>
    <w:p>
      <w:pPr>
        <w:pStyle w:val="FirstParagraph"/>
      </w:pPr>
      <w:r>
        <w:t xml:space="preserve">直接將計算後的向量指派給既有的資料框：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新增一個衍生變數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winning_percentage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team_name wins losses is_champion winning_percentage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0.8780488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0.8902439</w:t>
      </w:r>
    </w:p>
    <w:p>
      <w:pPr>
        <w:pStyle w:val="Heading4"/>
      </w:pPr>
      <w:bookmarkStart w:id="31" w:name="刪除變數"/>
      <w:bookmarkEnd w:id="31"/>
      <w:r>
        <w:t xml:space="preserve">刪除變數</w:t>
      </w:r>
    </w:p>
    <w:p>
      <w:pPr>
        <w:pStyle w:val="FirstParagraph"/>
      </w:pPr>
      <w:r>
        <w:t xml:space="preserve">將欲刪除的變數指派為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刪除變數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team_name wins losses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</w:p>
    <w:p>
      <w:pPr>
        <w:pStyle w:val="Heading3"/>
      </w:pPr>
      <w:bookmarkStart w:id="32" w:name="新增與刪除觀測值"/>
      <w:bookmarkEnd w:id="32"/>
      <w:r>
        <w:t xml:space="preserve">新增與刪除觀測值</w:t>
      </w:r>
    </w:p>
    <w:p>
      <w:pPr>
        <w:pStyle w:val="Heading4"/>
      </w:pPr>
      <w:bookmarkStart w:id="33" w:name="新增觀測值"/>
      <w:bookmarkEnd w:id="33"/>
      <w:r>
        <w:t xml:space="preserve">新增觀測值</w:t>
      </w:r>
    </w:p>
    <w:p>
      <w:pPr>
        <w:pStyle w:val="FirstParagraph"/>
      </w:pPr>
      <w:r>
        <w:t xml:space="preserve">先將屬於</w:t>
      </w:r>
      <w:r>
        <w:rPr>
          <w:b/>
        </w:rPr>
        <w:t xml:space="preserve">因素向量</w:t>
      </w:r>
      <w:r>
        <w:t xml:space="preserve">的變數轉換回文字，再使用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 </w:t>
      </w:r>
      <w:r>
        <w:t xml:space="preserve">函數，這是為了防止新增因素向量的層級而造成錯誤：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既有資料框，文字的變數被記錄為因素向量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新增觀測值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lakers_</w:t>
      </w:r>
      <w:r>
        <w:rPr>
          <w:rStyle w:val="DecValTok"/>
        </w:rPr>
        <w:t xml:space="preserve">7172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Angeles Lakers"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"1971-72"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(great_nba_teams, lakers_</w:t>
      </w:r>
      <w:r>
        <w:rPr>
          <w:rStyle w:val="DecValTok"/>
        </w:rPr>
        <w:t xml:space="preserve">7172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Warning messages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[&lt;-.factor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*tmp*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ri,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Angeles Lakers"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invalid factor level,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generated</w:t>
      </w:r>
      <w:r>
        <w:br w:type="textWrapping"/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[&lt;-.factor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*tmp*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ri,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"1971-72"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invalid factor level,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generated</w:t>
      </w:r>
    </w:p>
    <w:p>
      <w:pPr>
        <w:pStyle w:val="FirstParagraph"/>
      </w:pPr>
      <w:r>
        <w:t xml:space="preserve">轉換成文字後再進行新增就沒有問題：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既有資料框，選擇不要將文字變數記錄為因素向量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新增觀測值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lakers_</w:t>
      </w:r>
      <w:r>
        <w:rPr>
          <w:rStyle w:val="DecValTok"/>
        </w:rPr>
        <w:t xml:space="preserve">7172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Angeles Lakers"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"1971-72"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(great_nba_teams, lakers_</w:t>
      </w:r>
      <w:r>
        <w:rPr>
          <w:rStyle w:val="DecValTok"/>
        </w:rPr>
        <w:t xml:space="preserve">7172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team_name wins losses is_champion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Los Angeles Lakers  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72</w:t>
      </w:r>
    </w:p>
    <w:p>
      <w:pPr>
        <w:pStyle w:val="Heading4"/>
      </w:pPr>
      <w:bookmarkStart w:id="34" w:name="刪除觀測值"/>
      <w:bookmarkEnd w:id="34"/>
      <w:r>
        <w:t xml:space="preserve">刪除觀測值</w:t>
      </w:r>
    </w:p>
    <w:p>
      <w:pPr>
        <w:pStyle w:val="FirstParagraph"/>
      </w:pPr>
      <w:r>
        <w:t xml:space="preserve">與解構資料框的方式相同：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刪除觀測值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team_name wins losses is_champion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</w:p>
    <w:p>
      <w:pPr>
        <w:pStyle w:val="Heading3"/>
      </w:pPr>
      <w:bookmarkStart w:id="35" w:name="重新命名變數"/>
      <w:bookmarkEnd w:id="35"/>
      <w:r>
        <w:t xml:space="preserve">重新命名變數</w:t>
      </w:r>
    </w:p>
    <w:p>
      <w:pPr>
        <w:pStyle w:val="FirstParagraph"/>
      </w:pPr>
      <w:r>
        <w:t xml:space="preserve">利用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函數為資料框的變數重新命名：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重新命名 team_name 為 team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(great_nba_teams)[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"team"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     team wins losses is_champion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</w:p>
    <w:p>
      <w:pPr>
        <w:pStyle w:val="FirstParagraph"/>
      </w:pPr>
      <w:r>
        <w:t xml:space="preserve">這個範例將</w:t>
      </w:r>
      <w:r>
        <w:t xml:space="preserve"> </w:t>
      </w:r>
      <w:r>
        <w:rPr>
          <w:rStyle w:val="VerbatimChar"/>
        </w:rPr>
        <w:t xml:space="preserve">team_name</w:t>
      </w:r>
      <w:r>
        <w:t xml:space="preserve"> </w:t>
      </w:r>
      <w:r>
        <w:t xml:space="preserve">重新命名為</w:t>
      </w:r>
      <w:r>
        <w:t xml:space="preserve"> </w:t>
      </w:r>
      <w:r>
        <w:rPr>
          <w:rStyle w:val="VerbatimChar"/>
        </w:rPr>
        <w:t xml:space="preserve">team</w:t>
      </w:r>
      <w:r>
        <w:t xml:space="preserve">。</w:t>
      </w:r>
    </w:p>
    <w:p>
      <w:pPr>
        <w:pStyle w:val="Heading3"/>
      </w:pPr>
      <w:bookmarkStart w:id="36" w:name="調整變數的位置"/>
      <w:bookmarkEnd w:id="36"/>
      <w:r>
        <w:t xml:space="preserve">調整變數的位置</w:t>
      </w:r>
    </w:p>
    <w:p>
      <w:pPr>
        <w:pStyle w:val="FirstParagraph"/>
      </w:pPr>
      <w:r>
        <w:t xml:space="preserve">調整變數位置為：</w:t>
      </w:r>
      <w:r>
        <w:rPr>
          <w:rStyle w:val="VerbatimChar"/>
        </w:rPr>
        <w:t xml:space="preserve">season</w:t>
      </w:r>
      <w:r>
        <w:t xml:space="preserve">、</w:t>
      </w:r>
      <w:r>
        <w:rPr>
          <w:rStyle w:val="VerbatimChar"/>
        </w:rPr>
        <w:t xml:space="preserve">is_champion</w:t>
      </w:r>
      <w:r>
        <w:t xml:space="preserve">、</w:t>
      </w:r>
      <w:r>
        <w:rPr>
          <w:rStyle w:val="VerbatimChar"/>
        </w:rPr>
        <w:t xml:space="preserve">wins</w:t>
      </w:r>
      <w:r>
        <w:t xml:space="preserve">、</w:t>
      </w:r>
      <w:r>
        <w:rPr>
          <w:rStyle w:val="VerbatimChar"/>
        </w:rPr>
        <w:t xml:space="preserve">losses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team_name</w:t>
      </w:r>
      <w:r>
        <w:t xml:space="preserve">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調整變數的位置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"is_champion"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"team_name"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season is_champion wins losses             team_name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Chicago Bulls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Golden State Warriors</w:t>
      </w:r>
    </w:p>
    <w:p>
      <w:pPr>
        <w:pStyle w:val="Heading3"/>
      </w:pPr>
      <w:bookmarkStart w:id="37" w:name="對類別變數重新編碼"/>
      <w:bookmarkEnd w:id="37"/>
      <w:r>
        <w:t xml:space="preserve">對類別變數重新編碼</w:t>
      </w:r>
    </w:p>
    <w:p>
      <w:pPr>
        <w:pStyle w:val="FirstParagraph"/>
      </w:pPr>
      <w:r>
        <w:t xml:space="preserve">將</w:t>
      </w:r>
      <w:r>
        <w:t xml:space="preserve"> </w:t>
      </w:r>
      <w:r>
        <w:rPr>
          <w:rStyle w:val="VerbatimChar"/>
        </w:rPr>
        <w:t xml:space="preserve">great_nba_teams$is_champion</w:t>
      </w:r>
      <w:r>
        <w:t xml:space="preserve"> </w:t>
      </w:r>
      <w:r>
        <w:t xml:space="preserve">的邏輯值重新編碼為</w:t>
      </w:r>
      <w:r>
        <w:t xml:space="preserve"> </w:t>
      </w:r>
      <w:r>
        <w:rPr>
          <w:rStyle w:val="VerbatimChar"/>
        </w:rPr>
        <w:t xml:space="preserve">"Y"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"N"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重新編碼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is_champion[great_nba_teams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is_champion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is_champion[great_nba_teams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is_champion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team_name wins losses is_champion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Y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 N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</w:p>
    <w:p>
      <w:pPr>
        <w:pStyle w:val="Heading3"/>
      </w:pPr>
      <w:bookmarkStart w:id="38" w:name="對數值變數重新編碼為類別變數"/>
      <w:bookmarkEnd w:id="38"/>
      <w:r>
        <w:t xml:space="preserve">對數值變數重新編碼為類別變數</w:t>
      </w:r>
    </w:p>
    <w:p>
      <w:pPr>
        <w:pStyle w:val="FirstParagraph"/>
      </w:pPr>
      <w:r>
        <w:t xml:space="preserve">利用</w:t>
      </w:r>
      <w:r>
        <w:t xml:space="preserve"> </w:t>
      </w:r>
      <w:r>
        <w:rPr>
          <w:rStyle w:val="VerbatimChar"/>
        </w:rPr>
        <w:t xml:space="preserve">cut()</w:t>
      </w:r>
      <w:r>
        <w:t xml:space="preserve"> </w:t>
      </w:r>
      <w:r>
        <w:t xml:space="preserve">函數將</w:t>
      </w:r>
      <w:r>
        <w:t xml:space="preserve"> </w:t>
      </w:r>
      <w:r>
        <w:rPr>
          <w:rStyle w:val="VerbatimChar"/>
        </w:rPr>
        <w:t xml:space="preserve">straw_hat_df$age</w:t>
      </w:r>
      <w:r>
        <w:t xml:space="preserve"> </w:t>
      </w:r>
      <w:r>
        <w:t xml:space="preserve">的數值重新編碼為</w:t>
      </w:r>
      <w:r>
        <w:t xml:space="preserve"> </w:t>
      </w:r>
      <w:r>
        <w:rPr>
          <w:rStyle w:val="VerbatimChar"/>
        </w:rPr>
        <w:t xml:space="preserve">"20 歲以下"</w:t>
      </w:r>
      <w:r>
        <w:t xml:space="preserve">、</w:t>
      </w:r>
      <w:r>
        <w:rPr>
          <w:rStyle w:val="VerbatimChar"/>
        </w:rPr>
        <w:t xml:space="preserve">"超過 20 歲但 30 歲以下"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"超過 30 歲"</w:t>
      </w:r>
      <w:r>
        <w:t xml:space="preserve">，</w:t>
      </w:r>
      <w:r>
        <w:rPr>
          <w:rStyle w:val="VerbatimChar"/>
        </w:rPr>
        <w:t xml:space="preserve">cut()</w:t>
      </w:r>
      <w:r>
        <w:t xml:space="preserve"> </w:t>
      </w:r>
      <w:r>
        <w:t xml:space="preserve">函數的參數設定稍微複雜一點，使用者必須要針對不同的類別指定切點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，舉例來說，要將年齡區分為三種類型，那麼我們必須要給定四個年齡切點（就像是植樹或者路燈問題！）：</w:t>
      </w:r>
      <w:r>
        <w:rPr>
          <w:rStyle w:val="VerbatimChar"/>
        </w:rPr>
        <w:t xml:space="preserve">c(0, 20, 30, Inf)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Inf</w:t>
      </w:r>
      <w:r>
        <w:t xml:space="preserve"> </w:t>
      </w:r>
      <w:r>
        <w:t xml:space="preserve">是 R 語言內建的無限大數值；以及給予三個類型標籤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：</w:t>
      </w:r>
      <w:r>
        <w:rPr>
          <w:rStyle w:val="VerbatimChar"/>
        </w:rPr>
        <w:t xml:space="preserve">c("20 歲以下", "超過 20 歲但 30 歲以下", "超過 30 歲")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既有的資料框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age)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將 straw_hat_df$age 重新編碼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(straw_hat_df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 歲以下"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"超過 20 歲但 30 歲以下"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"超過 30 歲"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</w:t>
      </w:r>
      <w:r>
        <w:br w:type="textWrapping"/>
      </w:r>
      <w:r>
        <w:rPr>
          <w:rStyle w:val="NormalTok"/>
        </w:rPr>
        <w:t xml:space="preserve">             name age           age_category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歲以下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羅羅亞·索隆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超過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歲但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歲以下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娜美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歲以下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騙人布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歲以下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賓什莫克·香吉士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超過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歲但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歲以下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 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歲以下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妮可·羅賓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超過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歲但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歲以下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佛朗基 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            超過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歲</w:t>
      </w:r>
      <w:r>
        <w:br w:type="textWrapping"/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布魯克 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            超過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歲</w:t>
      </w:r>
    </w:p>
    <w:p>
      <w:pPr>
        <w:pStyle w:val="Heading3"/>
      </w:pPr>
      <w:bookmarkStart w:id="39" w:name="合併資料框"/>
      <w:bookmarkEnd w:id="39"/>
      <w:r>
        <w:t xml:space="preserve">合併資料框</w:t>
      </w:r>
    </w:p>
    <w:p>
      <w:pPr>
        <w:pStyle w:val="Heading4"/>
      </w:pPr>
      <w:bookmarkStart w:id="40" w:name="垂直合併"/>
      <w:bookmarkEnd w:id="40"/>
      <w:r>
        <w:t xml:space="preserve">垂直合併</w:t>
      </w:r>
    </w:p>
    <w:p>
      <w:pPr>
        <w:pStyle w:val="FirstParagraph"/>
      </w:pPr>
      <w:r>
        <w:t xml:space="preserve">垂直合併使用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 </w:t>
      </w:r>
      <w:r>
        <w:t xml:space="preserve">函數，</w:t>
      </w:r>
      <w:r>
        <w:rPr>
          <w:b/>
        </w:rPr>
        <w:t xml:space="preserve">rbind</w:t>
      </w:r>
      <w:r>
        <w:t xml:space="preserve"> </w:t>
      </w:r>
      <w:r>
        <w:t xml:space="preserve">是</w:t>
      </w:r>
      <w:r>
        <w:t xml:space="preserve"> </w:t>
      </w:r>
      <w:r>
        <w:rPr>
          <w:b/>
        </w:rPr>
        <w:t xml:space="preserve">row bind</w:t>
      </w:r>
      <w:r>
        <w:t xml:space="preserve"> </w:t>
      </w:r>
      <w:r>
        <w:t xml:space="preserve">的縮寫：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cars_bottom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(cars_upper, cars_bottom)</w:t>
      </w:r>
    </w:p>
    <w:p>
      <w:pPr>
        <w:pStyle w:val="Heading4"/>
      </w:pPr>
      <w:bookmarkStart w:id="41" w:name="水平合併"/>
      <w:bookmarkEnd w:id="41"/>
      <w:r>
        <w:t xml:space="preserve">水平合併</w:t>
      </w:r>
    </w:p>
    <w:p>
      <w:pPr>
        <w:pStyle w:val="FirstParagraph"/>
      </w:pPr>
      <w:r>
        <w:t xml:space="preserve">單純的水平合併使用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函數，</w:t>
      </w:r>
      <w:r>
        <w:rPr>
          <w:b/>
        </w:rPr>
        <w:t xml:space="preserve">cbind</w:t>
      </w:r>
      <w:r>
        <w:t xml:space="preserve"> </w:t>
      </w:r>
      <w:r>
        <w:t xml:space="preserve">是</w:t>
      </w:r>
      <w:r>
        <w:t xml:space="preserve"> </w:t>
      </w:r>
      <w:r>
        <w:rPr>
          <w:b/>
        </w:rPr>
        <w:t xml:space="preserve">column bind</w:t>
      </w:r>
      <w:r>
        <w:t xml:space="preserve"> </w:t>
      </w:r>
      <w:r>
        <w:t xml:space="preserve">的縮寫：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cars_left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cars_right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(cars_left, cars_right)</w:t>
      </w:r>
    </w:p>
    <w:p>
      <w:pPr>
        <w:pStyle w:val="FirstParagraph"/>
      </w:pPr>
      <w:r>
        <w:t xml:space="preserve">如果是要利用某一個變數作為對照的依據，進行類似 Excel 的</w:t>
      </w:r>
      <w:r>
        <w:t xml:space="preserve"> </w:t>
      </w:r>
      <w:r>
        <w:rPr>
          <w:b/>
        </w:rPr>
        <w:t xml:space="preserve">vlookup/hlookup</w:t>
      </w:r>
      <w:r>
        <w:t xml:space="preserve"> </w:t>
      </w:r>
      <w:r>
        <w:t xml:space="preserve">或者 SQL 的</w:t>
      </w:r>
      <w:r>
        <w:t xml:space="preserve"> </w:t>
      </w:r>
      <w:r>
        <w:rPr>
          <w:b/>
        </w:rPr>
        <w:t xml:space="preserve">join</w:t>
      </w:r>
      <w:r>
        <w:t xml:space="preserve">，可以使用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函數：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左邊的資料框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age)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右邊的資料框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devil_fruit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"橡膠果實"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"人人果實"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"花花果實"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right_df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devil_fruit)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合併後的資料框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(left_df, right_df)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</w:t>
      </w:r>
      <w:r>
        <w:br w:type="textWrapping"/>
      </w:r>
      <w:r>
        <w:rPr>
          <w:rStyle w:val="NormalTok"/>
        </w:rPr>
        <w:t xml:space="preserve">           name age devil_fruit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 人人果實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橡膠果實</w:t>
      </w:r>
    </w:p>
    <w:p>
      <w:pPr>
        <w:pStyle w:val="FirstParagraph"/>
      </w:pPr>
      <w:r>
        <w:t xml:space="preserve">觀察合併後的資料框，我們可以發現只有左邊與右邊都有的兩個觀測值保留在最後的輸出，這是因為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函數預設是保留左右資料框的交集。假如我們希望保留所有</w:t>
      </w:r>
      <w:r>
        <w:rPr>
          <w:b/>
        </w:rPr>
        <w:t xml:space="preserve">左邊</w:t>
      </w:r>
      <w:r>
        <w:t xml:space="preserve">資料框的觀測值，我們可以指定參數</w:t>
      </w:r>
      <w:r>
        <w:t xml:space="preserve"> </w:t>
      </w:r>
      <w:r>
        <w:rPr>
          <w:rStyle w:val="VerbatimChar"/>
        </w:rPr>
        <w:t xml:space="preserve">all.x = TRUE</w:t>
      </w:r>
      <w:r>
        <w:t xml:space="preserve">，那麼右邊資料框對應不到部分，就會以遺漏值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呈現：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左邊的資料框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age)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右邊的資料框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devil_fruit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"橡膠果實"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"人人果實"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"花花果實"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right_df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devil_fruit)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合併後的資料框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(left_df, right_df,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</w:t>
      </w:r>
      <w:r>
        <w:br w:type="textWrapping"/>
      </w:r>
      <w:r>
        <w:rPr>
          <w:rStyle w:val="NormalTok"/>
        </w:rPr>
        <w:t xml:space="preserve">           name age devil_fruit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 人人果實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娜美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OtherTok"/>
        </w:rPr>
        <w:t xml:space="preserve">NA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羅羅亞·索隆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OtherTok"/>
        </w:rPr>
        <w:t xml:space="preserve">NA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橡膠果實</w:t>
      </w:r>
    </w:p>
    <w:p>
      <w:pPr>
        <w:pStyle w:val="FirstParagraph"/>
      </w:pPr>
      <w:r>
        <w:t xml:space="preserve">假如我們希望保留所有</w:t>
      </w:r>
      <w:r>
        <w:rPr>
          <w:b/>
        </w:rPr>
        <w:t xml:space="preserve">右邊</w:t>
      </w:r>
      <w:r>
        <w:t xml:space="preserve">資料框的觀測值，我們可以指定參數</w:t>
      </w:r>
      <w:r>
        <w:t xml:space="preserve"> </w:t>
      </w:r>
      <w:r>
        <w:rPr>
          <w:rStyle w:val="VerbatimChar"/>
        </w:rPr>
        <w:t xml:space="preserve">all.y = TRUE</w:t>
      </w:r>
      <w:r>
        <w:t xml:space="preserve">，那麼左邊資料框對應不到部分，就會以遺漏值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呈現：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左邊的資料框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age)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右邊的資料框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devil_fruit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"橡膠果實"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"人人果實"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"花花果實"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right_df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devil_fruit)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合併後的資料框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(left_df, right_df, </w:t>
      </w:r>
      <w:r>
        <w:rPr>
          <w:rStyle w:val="DataTyp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</w:t>
      </w:r>
      <w:r>
        <w:br w:type="textWrapping"/>
      </w:r>
      <w:r>
        <w:rPr>
          <w:rStyle w:val="NormalTok"/>
        </w:rPr>
        <w:t xml:space="preserve">           name age devil_fruit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 人人果實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橡膠果實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妮可·羅賓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  花花果實</w:t>
      </w:r>
    </w:p>
    <w:p>
      <w:pPr>
        <w:pStyle w:val="FirstParagraph"/>
      </w:pPr>
      <w:r>
        <w:t xml:space="preserve">假如我們希望保留</w:t>
      </w:r>
      <w:r>
        <w:rPr>
          <w:b/>
        </w:rPr>
        <w:t xml:space="preserve">兩邊</w:t>
      </w:r>
      <w:r>
        <w:t xml:space="preserve">資料框的觀測值，我們可以指定參數</w:t>
      </w:r>
      <w:r>
        <w:t xml:space="preserve"> </w:t>
      </w:r>
      <w:r>
        <w:rPr>
          <w:rStyle w:val="VerbatimChar"/>
        </w:rPr>
        <w:t xml:space="preserve">all.x = TRUE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all.y = TRUE</w:t>
      </w:r>
      <w:r>
        <w:t xml:space="preserve">，對應不到部分一樣會以遺漏值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呈現：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左邊的資料框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age)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右邊的資料框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devil_fruit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"橡膠果實"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"人人果實"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"花花果實"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right_df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devil_fruit)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合併後的資料框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(left_df, right_df,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</w:t>
      </w:r>
      <w:r>
        <w:br w:type="textWrapping"/>
      </w:r>
      <w:r>
        <w:rPr>
          <w:rStyle w:val="NormalTok"/>
        </w:rPr>
        <w:t xml:space="preserve">           name age devil_fruit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 人人果實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娜美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OtherTok"/>
        </w:rPr>
        <w:t xml:space="preserve">NA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羅羅亞·索隆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OtherTok"/>
        </w:rPr>
        <w:t xml:space="preserve">NA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橡膠果實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    妮可·羅賓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  花花果實</w:t>
      </w:r>
    </w:p>
    <w:p>
      <w:pPr>
        <w:pStyle w:val="FirstParagraph"/>
      </w:pPr>
      <w:r>
        <w:t xml:space="preserve">前面的範例中，由於我們左邊與右邊資料框用來作為對照依據的變數都取名為</w:t>
      </w:r>
      <w:r>
        <w:t xml:space="preserve"> </w:t>
      </w:r>
      <w:r>
        <w:rPr>
          <w:rStyle w:val="VerbatimChar"/>
        </w:rPr>
        <w:t xml:space="preserve">name</w:t>
      </w:r>
      <w:r>
        <w:t xml:space="preserve">，所以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函數會自動辨認，但是當取名不同的時候，就會出現所謂的</w:t>
      </w:r>
      <w:r>
        <w:rPr>
          <w:b/>
        </w:rPr>
        <w:t xml:space="preserve">笛卡爾連接（Cartesian Join）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左邊的資料框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age)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右邊的資料框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character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devil_fruit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"橡膠果實"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"人人果實"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"花花果實"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right_df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(character, devil_fruit)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合併後的資料框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(left_df, right_df)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</w:t>
      </w:r>
      <w:r>
        <w:br w:type="textWrapping"/>
      </w:r>
      <w:r>
        <w:rPr>
          <w:rStyle w:val="NormalTok"/>
        </w:rPr>
        <w:t xml:space="preserve">            name age     character devil_fruit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蒙其·D·魯夫    橡膠果實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羅羅亞·索隆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 蒙其·D·魯夫    橡膠果實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娜美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蒙其·D·魯夫    橡膠果實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蒙其·D·魯夫    橡膠果實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多尼多尼·喬巴    人人果實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   羅羅亞·索隆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多尼多尼·喬巴    人人果實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    娜美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多尼多尼·喬巴    人人果實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多尼多尼·喬巴    人人果實</w:t>
      </w:r>
      <w:r>
        <w:br w:type="textWrapping"/>
      </w:r>
      <w:r>
        <w:rPr>
          <w:rStyle w:val="DecValTok"/>
        </w:rPr>
        <w:t xml:space="preserve">9</w:t>
      </w:r>
      <w:r>
        <w:rPr>
          <w:rStyle w:val="NormalTok"/>
        </w:rPr>
        <w:t xml:space="preserve"> 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妮可·羅賓    花花果實</w:t>
      </w:r>
      <w:r>
        <w:br w:type="textWrapping"/>
      </w:r>
      <w:r>
        <w:rPr>
          <w:rStyle w:val="DecValTok"/>
        </w:rPr>
        <w:t xml:space="preserve">10</w:t>
      </w:r>
      <w:r>
        <w:rPr>
          <w:rStyle w:val="NormalTok"/>
        </w:rPr>
        <w:t xml:space="preserve">   羅羅亞·索隆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妮可·羅賓    花花果實</w:t>
      </w:r>
      <w:r>
        <w:br w:type="textWrapping"/>
      </w:r>
      <w:r>
        <w:rPr>
          <w:rStyle w:val="DecValTok"/>
        </w:rPr>
        <w:t xml:space="preserve">11</w:t>
      </w:r>
      <w:r>
        <w:rPr>
          <w:rStyle w:val="NormalTok"/>
        </w:rPr>
        <w:t xml:space="preserve">          娜美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妮可·羅賓    花花果實</w:t>
      </w:r>
      <w:r>
        <w:br w:type="textWrapping"/>
      </w:r>
      <w:r>
        <w:rPr>
          <w:rStyle w:val="DecValTok"/>
        </w:rPr>
        <w:t xml:space="preserve">12</w:t>
      </w:r>
      <w:r>
        <w:rPr>
          <w:rStyle w:val="NormalTok"/>
        </w:rPr>
        <w:t xml:space="preserve">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  妮可·羅賓    花花果實</w:t>
      </w:r>
    </w:p>
    <w:p>
      <w:pPr>
        <w:pStyle w:val="FirstParagraph"/>
      </w:pPr>
      <w:r>
        <w:t xml:space="preserve">這樣的結果很明顯不是我們想要的，這時只要加入</w:t>
      </w:r>
      <w:r>
        <w:t xml:space="preserve"> </w:t>
      </w:r>
      <w:r>
        <w:rPr>
          <w:rStyle w:val="VerbatimChar"/>
        </w:rPr>
        <w:t xml:space="preserve">by.x = "name"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by.y = "character"</w:t>
      </w:r>
      <w:r>
        <w:t xml:space="preserve"> </w:t>
      </w:r>
      <w:r>
        <w:t xml:space="preserve">就可以解決：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左邊的資料框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age)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右邊的資料框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character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devil_fruit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"橡膠果實"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"人人果實"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"花花果實"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right_df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(character, devil_fruit)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合併後的資料框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(left_df, right_df,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</w:t>
      </w:r>
      <w:r>
        <w:br w:type="textWrapping"/>
      </w:r>
      <w:r>
        <w:rPr>
          <w:rStyle w:val="NormalTok"/>
        </w:rPr>
        <w:t xml:space="preserve">           name age devil_fruit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多尼多尼·喬巴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   人人果實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蒙其·D·魯夫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橡膠果實</w:t>
      </w:r>
    </w:p>
    <w:p>
      <w:pPr>
        <w:pStyle w:val="Heading3"/>
      </w:pPr>
      <w:bookmarkStart w:id="42" w:name="小結"/>
      <w:bookmarkEnd w:id="42"/>
      <w:r>
        <w:t xml:space="preserve">小結</w:t>
      </w:r>
    </w:p>
    <w:p>
      <w:pPr>
        <w:pStyle w:val="FirstParagraph"/>
      </w:pPr>
      <w:r>
        <w:t xml:space="preserve">好啦！第十四天的內容就是這麼多，我們今天統整的是 R 語言常見的資料處理技巧，部分內容是我們早就嫻熟的技巧，相信您的掌握程度應該相當高！</w:t>
      </w:r>
    </w:p>
    <w:p>
      <w:pPr>
        <w:pStyle w:val="Heading3"/>
      </w:pPr>
      <w:bookmarkStart w:id="43" w:name="練習題"/>
      <w:bookmarkEnd w:id="43"/>
      <w:r>
        <w:t xml:space="preserve">練習題</w:t>
      </w:r>
    </w:p>
    <w:p>
      <w:pPr>
        <w:pStyle w:val="Heading6"/>
      </w:pPr>
      <w:bookmarkStart w:id="44" w:name="在-favorite_bands_df-新增一個變數-formed_years這個變數以系統日期計算樂團成立幾週年"/>
      <w:bookmarkEnd w:id="44"/>
      <w:r>
        <w:t xml:space="preserve">在</w:t>
      </w:r>
      <w:r>
        <w:t xml:space="preserve"> </w:t>
      </w:r>
      <w:r>
        <w:rPr>
          <w:rStyle w:val="VerbatimChar"/>
        </w:rPr>
        <w:t xml:space="preserve">favorite_bands_df</w:t>
      </w:r>
      <w:r>
        <w:t xml:space="preserve"> </w:t>
      </w:r>
      <w:r>
        <w:t xml:space="preserve">新增一個變數</w:t>
      </w:r>
      <w:r>
        <w:t xml:space="preserve"> </w:t>
      </w:r>
      <w:r>
        <w:rPr>
          <w:rStyle w:val="VerbatimChar"/>
        </w:rPr>
        <w:t xml:space="preserve">formed_years</w:t>
      </w:r>
      <w:r>
        <w:t xml:space="preserve">，這個變數以系統日期計算樂團成立幾週年。</w:t>
      </w:r>
    </w:p>
    <w:p>
      <w:pPr>
        <w:pStyle w:val="SourceCode"/>
      </w:pPr>
      <w:r>
        <w:rPr>
          <w:rStyle w:val="NormalTok"/>
        </w:rPr>
        <w:t xml:space="preserve">favorite_bands_df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"Beyond"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"Beatles"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lead_vocal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"Wong Ka Kui"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 Lennon"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))</w:t>
      </w:r>
    </w:p>
    <w:p>
      <w:pPr>
        <w:pStyle w:val="Heading3"/>
      </w:pPr>
      <w:bookmarkStart w:id="45" w:name="延伸資訊"/>
      <w:bookmarkEnd w:id="45"/>
      <w:r>
        <w:t xml:space="preserve">延伸資訊</w:t>
      </w:r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R Graphics Cookbook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bfe5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dea7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chapter6.md" TargetMode="External" /><Relationship Type="http://schemas.openxmlformats.org/officeDocument/2006/relationships/hyperlink" Id="rId46" Target="http://shop.oreilly.com/product/0636920023135.d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chapter6.md" TargetMode="External" /><Relationship Type="http://schemas.openxmlformats.org/officeDocument/2006/relationships/hyperlink" Id="rId46" Target="http://shop.oreilly.com/product/0636920023135.d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2017-04-24T01:43:21Z</dcterms:created>
  <dcterms:modified xsi:type="dcterms:W3CDTF">2017-04-24T01:43:21Z</dcterms:modified>
</cp:coreProperties>
</file>