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7880D" w14:textId="77777777" w:rsidR="00C933DA" w:rsidRDefault="002234A8" w:rsidP="00E46B21">
      <w:pPr>
        <w:pStyle w:val="Heading2"/>
        <w:jc w:val="both"/>
      </w:pPr>
      <w:r>
        <w:t>Artificial Dataset</w:t>
      </w:r>
    </w:p>
    <w:p w14:paraId="4B0B2653" w14:textId="7F3199D2" w:rsidR="002234A8" w:rsidRDefault="002234A8" w:rsidP="00E46B21">
      <w:pPr>
        <w:jc w:val="both"/>
      </w:pPr>
      <w:r>
        <w:tab/>
        <w:t xml:space="preserve">The un-mixing matrix plot can be </w:t>
      </w:r>
      <w:r w:rsidR="006B6A0D">
        <w:t>found below.</w:t>
      </w:r>
      <w:r w:rsidR="002644A4">
        <w:t xml:space="preserve"> The variance of the two components is 1. </w:t>
      </w:r>
    </w:p>
    <w:p w14:paraId="606FBCD2" w14:textId="77777777" w:rsidR="00081971" w:rsidRDefault="00081971" w:rsidP="00E46B21">
      <w:pPr>
        <w:keepNext/>
        <w:jc w:val="both"/>
      </w:pPr>
      <w:r>
        <w:tab/>
      </w:r>
      <w:r>
        <w:rPr>
          <w:noProof/>
        </w:rPr>
        <w:drawing>
          <wp:inline distT="0" distB="0" distL="0" distR="0" wp14:anchorId="3C9D4ECC" wp14:editId="4DCEA136">
            <wp:extent cx="3200400" cy="2400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C566" w14:textId="629FAFD3" w:rsidR="00081971" w:rsidRDefault="00081971" w:rsidP="00E46B21">
      <w:pPr>
        <w:pStyle w:val="Caption"/>
        <w:jc w:val="both"/>
      </w:pPr>
      <w:r>
        <w:t xml:space="preserve">Figure </w:t>
      </w:r>
      <w:fldSimple w:instr=" SEQ Figure \* ARABIC ">
        <w:r w:rsidR="00E46B21">
          <w:rPr>
            <w:noProof/>
          </w:rPr>
          <w:t>1</w:t>
        </w:r>
      </w:fldSimple>
      <w:r>
        <w:t xml:space="preserve">:  </w:t>
      </w:r>
      <w:proofErr w:type="spellStart"/>
      <w:r>
        <w:t>unmixing</w:t>
      </w:r>
      <w:proofErr w:type="spellEnd"/>
      <w:r>
        <w:t xml:space="preserve"> Matrix, component 1</w:t>
      </w:r>
    </w:p>
    <w:p w14:paraId="7C53431C" w14:textId="77777777" w:rsidR="00081971" w:rsidRDefault="00081971" w:rsidP="00E46B21">
      <w:pPr>
        <w:keepNext/>
        <w:jc w:val="both"/>
      </w:pPr>
      <w:r>
        <w:tab/>
      </w:r>
      <w:r>
        <w:rPr>
          <w:noProof/>
        </w:rPr>
        <w:drawing>
          <wp:inline distT="0" distB="0" distL="0" distR="0" wp14:anchorId="28868879" wp14:editId="52AD1840">
            <wp:extent cx="32258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291DC7" w14:textId="3EC29075" w:rsidR="00081971" w:rsidRPr="00081971" w:rsidRDefault="00081971" w:rsidP="00E46B21">
      <w:pPr>
        <w:pStyle w:val="Caption"/>
        <w:jc w:val="both"/>
      </w:pPr>
      <w:r>
        <w:t xml:space="preserve">Figure </w:t>
      </w:r>
      <w:fldSimple w:instr=" SEQ Figure \* ARABIC ">
        <w:r w:rsidR="00E46B21">
          <w:rPr>
            <w:noProof/>
          </w:rPr>
          <w:t>2</w:t>
        </w:r>
      </w:fldSimple>
      <w:r>
        <w:t xml:space="preserve">: </w:t>
      </w:r>
      <w:proofErr w:type="spellStart"/>
      <w:r>
        <w:t>unmixing</w:t>
      </w:r>
      <w:proofErr w:type="spellEnd"/>
      <w:r>
        <w:t xml:space="preserve"> matrix, component 2</w:t>
      </w:r>
    </w:p>
    <w:p w14:paraId="05CA228F" w14:textId="29FF0BC3" w:rsidR="002234A8" w:rsidRDefault="00DD1BD6" w:rsidP="00E46B21">
      <w:pPr>
        <w:pStyle w:val="Heading2"/>
        <w:jc w:val="both"/>
      </w:pPr>
      <w:r>
        <w:t>Audio1/2/3</w:t>
      </w:r>
    </w:p>
    <w:p w14:paraId="75E59420" w14:textId="1F05756E" w:rsidR="00A77D86" w:rsidRDefault="00DD1BD6" w:rsidP="00E46B21">
      <w:pPr>
        <w:jc w:val="both"/>
      </w:pPr>
      <w:r>
        <w:tab/>
      </w:r>
      <w:r w:rsidR="00A77D86">
        <w:t xml:space="preserve">Results when playing </w:t>
      </w:r>
      <w:proofErr w:type="spellStart"/>
      <w:proofErr w:type="gramStart"/>
      <w:r w:rsidR="00A77D86" w:rsidRPr="00D07C1E">
        <w:rPr>
          <w:i/>
        </w:rPr>
        <w:t>so</w:t>
      </w:r>
      <w:r w:rsidR="00D07C1E" w:rsidRPr="00D07C1E">
        <w:rPr>
          <w:i/>
        </w:rPr>
        <w:t>undsc</w:t>
      </w:r>
      <w:proofErr w:type="spellEnd"/>
      <w:r w:rsidR="00D07C1E" w:rsidRPr="00D07C1E">
        <w:rPr>
          <w:i/>
        </w:rPr>
        <w:t>(</w:t>
      </w:r>
      <w:proofErr w:type="spellStart"/>
      <w:proofErr w:type="gramEnd"/>
      <w:r w:rsidR="00D07C1E" w:rsidRPr="00D07C1E">
        <w:rPr>
          <w:i/>
        </w:rPr>
        <w:t>W_audio</w:t>
      </w:r>
      <w:proofErr w:type="spellEnd"/>
      <w:r w:rsidR="00D07C1E" w:rsidRPr="00D07C1E">
        <w:rPr>
          <w:i/>
        </w:rPr>
        <w:t>(2,:)*</w:t>
      </w:r>
      <w:r w:rsidR="001A02A0">
        <w:rPr>
          <w:i/>
        </w:rPr>
        <w:t>audio1</w:t>
      </w:r>
      <w:r w:rsidR="00D07C1E" w:rsidRPr="00D07C1E">
        <w:rPr>
          <w:i/>
        </w:rPr>
        <w:t>, 44100)</w:t>
      </w:r>
      <w:r w:rsidR="00A77D86">
        <w:t>:</w:t>
      </w:r>
      <w:r w:rsidR="00D07C1E">
        <w:t xml:space="preserve"> </w:t>
      </w:r>
      <w:r w:rsidR="00A77D86">
        <w:t xml:space="preserve">I can tell that the main guitar cord is missing from the playback, so the </w:t>
      </w:r>
      <w:proofErr w:type="spellStart"/>
      <w:r w:rsidR="00A77D86">
        <w:t>unmixing</w:t>
      </w:r>
      <w:proofErr w:type="spellEnd"/>
      <w:r w:rsidR="00A77D86">
        <w:t xml:space="preserve"> </w:t>
      </w:r>
      <w:r w:rsidR="00F407A4">
        <w:t>component</w:t>
      </w:r>
      <w:r w:rsidR="00A77D86">
        <w:t xml:space="preserve"> has separated out the guitar channel.</w:t>
      </w:r>
    </w:p>
    <w:p w14:paraId="7357B0CE" w14:textId="6636E3A3" w:rsidR="001A02A0" w:rsidRDefault="001A02A0" w:rsidP="00E46B21">
      <w:pPr>
        <w:jc w:val="both"/>
      </w:pPr>
      <w:r>
        <w:tab/>
        <w:t xml:space="preserve">Results when playing </w:t>
      </w:r>
      <w:proofErr w:type="spellStart"/>
      <w:proofErr w:type="gramStart"/>
      <w:r w:rsidRPr="00D07C1E">
        <w:rPr>
          <w:i/>
        </w:rPr>
        <w:t>so</w:t>
      </w:r>
      <w:r w:rsidR="0063648A">
        <w:rPr>
          <w:i/>
        </w:rPr>
        <w:t>undsc</w:t>
      </w:r>
      <w:proofErr w:type="spellEnd"/>
      <w:r w:rsidR="0063648A">
        <w:rPr>
          <w:i/>
        </w:rPr>
        <w:t>(</w:t>
      </w:r>
      <w:proofErr w:type="spellStart"/>
      <w:proofErr w:type="gramEnd"/>
      <w:r w:rsidR="0063648A">
        <w:rPr>
          <w:i/>
        </w:rPr>
        <w:t>W_audio</w:t>
      </w:r>
      <w:proofErr w:type="spellEnd"/>
      <w:r w:rsidR="0063648A">
        <w:rPr>
          <w:i/>
        </w:rPr>
        <w:t>(1</w:t>
      </w:r>
      <w:r w:rsidRPr="00D07C1E">
        <w:rPr>
          <w:i/>
        </w:rPr>
        <w:t>,:)*</w:t>
      </w:r>
      <w:r>
        <w:rPr>
          <w:i/>
        </w:rPr>
        <w:t>audio1</w:t>
      </w:r>
      <w:r w:rsidRPr="00D07C1E">
        <w:rPr>
          <w:i/>
        </w:rPr>
        <w:t>, 44100)</w:t>
      </w:r>
      <w:r>
        <w:t>:</w:t>
      </w:r>
      <w:r w:rsidR="00A6378A">
        <w:t xml:space="preserve"> I can tell that the drum goes missing during the playback, so the first component can separate out the drum channel.</w:t>
      </w:r>
    </w:p>
    <w:p w14:paraId="085A8CC9" w14:textId="2F468832" w:rsidR="000600DF" w:rsidRDefault="000600DF" w:rsidP="00E46B21">
      <w:pPr>
        <w:jc w:val="both"/>
      </w:pPr>
      <w:r>
        <w:tab/>
      </w:r>
      <w:r w:rsidR="00C63BE8">
        <w:t xml:space="preserve">Results when playing </w:t>
      </w:r>
      <w:proofErr w:type="spellStart"/>
      <w:proofErr w:type="gramStart"/>
      <w:r w:rsidR="00C63BE8" w:rsidRPr="00D07C1E">
        <w:rPr>
          <w:i/>
        </w:rPr>
        <w:t>so</w:t>
      </w:r>
      <w:r w:rsidR="00C63BE8">
        <w:rPr>
          <w:i/>
        </w:rPr>
        <w:t>undsc</w:t>
      </w:r>
      <w:proofErr w:type="spellEnd"/>
      <w:r w:rsidR="00C63BE8">
        <w:rPr>
          <w:i/>
        </w:rPr>
        <w:t>(</w:t>
      </w:r>
      <w:proofErr w:type="spellStart"/>
      <w:proofErr w:type="gramEnd"/>
      <w:r w:rsidR="00C63BE8">
        <w:rPr>
          <w:i/>
        </w:rPr>
        <w:t>W_audio</w:t>
      </w:r>
      <w:proofErr w:type="spellEnd"/>
      <w:r w:rsidR="00C63BE8">
        <w:rPr>
          <w:i/>
        </w:rPr>
        <w:t>(1</w:t>
      </w:r>
      <w:r w:rsidR="00C63BE8" w:rsidRPr="00D07C1E">
        <w:rPr>
          <w:i/>
        </w:rPr>
        <w:t>,:)*</w:t>
      </w:r>
      <w:r w:rsidR="00C63BE8">
        <w:rPr>
          <w:i/>
        </w:rPr>
        <w:t>audio2</w:t>
      </w:r>
      <w:r w:rsidR="00C63BE8" w:rsidRPr="00D07C1E">
        <w:rPr>
          <w:i/>
        </w:rPr>
        <w:t>, 44100)</w:t>
      </w:r>
      <w:r w:rsidR="00C63BE8">
        <w:t>:</w:t>
      </w:r>
      <w:r w:rsidR="008F131B">
        <w:t xml:space="preserve"> the effect of </w:t>
      </w:r>
      <w:proofErr w:type="spellStart"/>
      <w:r w:rsidR="008F131B">
        <w:t>unmixing</w:t>
      </w:r>
      <w:proofErr w:type="spellEnd"/>
      <w:r w:rsidR="008F131B">
        <w:t xml:space="preserve"> bass instrument is clear and apparent. </w:t>
      </w:r>
    </w:p>
    <w:p w14:paraId="3FB9FC70" w14:textId="77777777" w:rsidR="00773509" w:rsidRDefault="008F131B" w:rsidP="00E46B21">
      <w:pPr>
        <w:jc w:val="both"/>
      </w:pPr>
      <w:r>
        <w:tab/>
        <w:t xml:space="preserve">Results when playing </w:t>
      </w:r>
      <w:proofErr w:type="spellStart"/>
      <w:proofErr w:type="gramStart"/>
      <w:r>
        <w:rPr>
          <w:i/>
        </w:rPr>
        <w:t>soundsc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W_audio</w:t>
      </w:r>
      <w:proofErr w:type="spellEnd"/>
      <w:r>
        <w:rPr>
          <w:i/>
        </w:rPr>
        <w:t>(</w:t>
      </w:r>
      <w:r w:rsidR="003C560F">
        <w:rPr>
          <w:i/>
        </w:rPr>
        <w:t xml:space="preserve">2,:)*audio2, 44100): </w:t>
      </w:r>
      <w:r w:rsidR="003C560F">
        <w:t xml:space="preserve">there is very little to no effect on the </w:t>
      </w:r>
      <w:proofErr w:type="spellStart"/>
      <w:r w:rsidR="003C560F">
        <w:t>unmixing</w:t>
      </w:r>
      <w:proofErr w:type="spellEnd"/>
      <w:r w:rsidR="003C560F">
        <w:t xml:space="preserve"> probably due to the lack of guitar elements in the audio track. </w:t>
      </w:r>
    </w:p>
    <w:p w14:paraId="64DBF028" w14:textId="5D162D7A" w:rsidR="00361849" w:rsidRDefault="00361849" w:rsidP="00E46B21">
      <w:pPr>
        <w:jc w:val="both"/>
      </w:pPr>
      <w:r>
        <w:lastRenderedPageBreak/>
        <w:tab/>
        <w:t xml:space="preserve">On audio3, there is very little effect </w:t>
      </w:r>
      <w:r w:rsidR="004964C2">
        <w:t xml:space="preserve">from the ICA, </w:t>
      </w:r>
      <w:r w:rsidR="005B10BF">
        <w:t>probably because it is piano/cello dual and h</w:t>
      </w:r>
      <w:r w:rsidR="00234F1D">
        <w:t xml:space="preserve">as no bass instruments involved. </w:t>
      </w:r>
    </w:p>
    <w:p w14:paraId="2D1C9587" w14:textId="3CA12254" w:rsidR="006E02DE" w:rsidRDefault="006E02DE" w:rsidP="00E46B21">
      <w:pPr>
        <w:jc w:val="both"/>
      </w:pPr>
      <w:r>
        <w:tab/>
        <w:t>Identify the music:</w:t>
      </w:r>
    </w:p>
    <w:p w14:paraId="1895188C" w14:textId="08B0E8AC" w:rsidR="00AE2F69" w:rsidRDefault="00AE2F69" w:rsidP="00E46B21">
      <w:pPr>
        <w:jc w:val="both"/>
      </w:pPr>
      <w:r>
        <w:tab/>
        <w:t xml:space="preserve">Audio 1: Say it </w:t>
      </w:r>
      <w:proofErr w:type="spellStart"/>
      <w:r>
        <w:t>Ain’t</w:t>
      </w:r>
      <w:proofErr w:type="spellEnd"/>
      <w:r>
        <w:t xml:space="preserve"> So – </w:t>
      </w:r>
      <w:proofErr w:type="spellStart"/>
      <w:r>
        <w:t>Weezer</w:t>
      </w:r>
      <w:proofErr w:type="spellEnd"/>
    </w:p>
    <w:p w14:paraId="018602DC" w14:textId="22B5B33B" w:rsidR="00AE2F69" w:rsidRDefault="00AE2F69" w:rsidP="00E46B21">
      <w:pPr>
        <w:jc w:val="both"/>
      </w:pPr>
      <w:r>
        <w:tab/>
        <w:t>Audio 2: Billie Jean – Michael Jackson</w:t>
      </w:r>
    </w:p>
    <w:p w14:paraId="55305B83" w14:textId="48B1796F" w:rsidR="00A729CD" w:rsidRDefault="00A729CD" w:rsidP="00E46B21">
      <w:pPr>
        <w:jc w:val="both"/>
      </w:pPr>
      <w:r>
        <w:tab/>
        <w:t xml:space="preserve">Audio 3: </w:t>
      </w:r>
      <w:r w:rsidR="006E02DE">
        <w:t xml:space="preserve">Spiegel </w:t>
      </w:r>
      <w:proofErr w:type="spellStart"/>
      <w:r w:rsidR="006E02DE">
        <w:t>Im</w:t>
      </w:r>
      <w:proofErr w:type="spellEnd"/>
      <w:r w:rsidR="006E02DE">
        <w:t xml:space="preserve"> Spiegel </w:t>
      </w:r>
      <w:r w:rsidR="00755A54">
        <w:t>–</w:t>
      </w:r>
      <w:r w:rsidR="006E02DE">
        <w:t xml:space="preserve"> </w:t>
      </w:r>
      <w:proofErr w:type="spellStart"/>
      <w:r w:rsidR="00755A54">
        <w:t>Dietmar</w:t>
      </w:r>
      <w:proofErr w:type="spellEnd"/>
      <w:r w:rsidR="00755A54">
        <w:t xml:space="preserve"> </w:t>
      </w:r>
      <w:proofErr w:type="spellStart"/>
      <w:r w:rsidR="00755A54">
        <w:t>Schwalker</w:t>
      </w:r>
      <w:proofErr w:type="spellEnd"/>
      <w:r w:rsidR="00755A54">
        <w:t xml:space="preserve"> and Alexander </w:t>
      </w:r>
      <w:proofErr w:type="spellStart"/>
      <w:r w:rsidR="00755A54">
        <w:t>Malter</w:t>
      </w:r>
      <w:proofErr w:type="spellEnd"/>
    </w:p>
    <w:p w14:paraId="4C49120A" w14:textId="2A45DC48" w:rsidR="000A5219" w:rsidRDefault="000A5219" w:rsidP="00E46B21">
      <w:pPr>
        <w:pStyle w:val="Heading2"/>
        <w:jc w:val="both"/>
      </w:pPr>
      <w:r>
        <w:t>Patches</w:t>
      </w:r>
    </w:p>
    <w:p w14:paraId="40BF90D4" w14:textId="77777777" w:rsidR="005D4937" w:rsidRDefault="005D4937" w:rsidP="00E46B21">
      <w:pPr>
        <w:keepNext/>
        <w:jc w:val="both"/>
      </w:pPr>
      <w:r>
        <w:rPr>
          <w:noProof/>
        </w:rPr>
        <w:drawing>
          <wp:inline distT="0" distB="0" distL="0" distR="0" wp14:anchorId="1527D5ED" wp14:editId="07540119">
            <wp:extent cx="4800600" cy="360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Colum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5103" w14:textId="5CB3F4DB" w:rsidR="005D4937" w:rsidRDefault="005D4937" w:rsidP="00E46B21">
      <w:pPr>
        <w:pStyle w:val="Caption"/>
        <w:jc w:val="both"/>
      </w:pPr>
      <w:r>
        <w:t xml:space="preserve">Figure </w:t>
      </w:r>
      <w:fldSimple w:instr=" SEQ Figure \* ARABIC ">
        <w:r w:rsidR="00E46B21">
          <w:rPr>
            <w:noProof/>
          </w:rPr>
          <w:t>3</w:t>
        </w:r>
      </w:fldSimple>
      <w:r>
        <w:t xml:space="preserve">, Display Column </w:t>
      </w:r>
      <w:proofErr w:type="gramStart"/>
      <w:r>
        <w:t>A</w:t>
      </w:r>
      <w:proofErr w:type="gramEnd"/>
      <w:r w:rsidR="002803ED">
        <w:t>, mixing matrix</w:t>
      </w:r>
    </w:p>
    <w:p w14:paraId="2B013899" w14:textId="7C145B8A" w:rsidR="00184CF9" w:rsidRPr="00184CF9" w:rsidRDefault="00184CF9" w:rsidP="00E46B21">
      <w:pPr>
        <w:jc w:val="both"/>
      </w:pPr>
      <w:r>
        <w:tab/>
        <w:t>From figure 3, I can tell that each of the frame</w:t>
      </w:r>
      <w:r w:rsidR="00391818">
        <w:t>s</w:t>
      </w:r>
      <w:r>
        <w:t xml:space="preserve"> represents one element (feature) </w:t>
      </w:r>
      <w:r w:rsidR="00391818">
        <w:t xml:space="preserve">of </w:t>
      </w:r>
      <w:r w:rsidR="004003C1">
        <w:t>the</w:t>
      </w:r>
      <w:r w:rsidR="00391818">
        <w:t xml:space="preserve"> image</w:t>
      </w:r>
      <w:r w:rsidR="007F617C">
        <w:t xml:space="preserve"> batch</w:t>
      </w:r>
      <w:r w:rsidR="00132202">
        <w:t xml:space="preserve">, and these features can be seen as extracted from the W matrix. The column diagram </w:t>
      </w:r>
      <w:r w:rsidR="00032808">
        <w:t xml:space="preserve">of the W matrix is shown below, and I can see </w:t>
      </w:r>
      <w:r w:rsidR="00E55360">
        <w:t xml:space="preserve">the inversion between W and A. </w:t>
      </w:r>
      <w:r w:rsidR="00032808">
        <w:t xml:space="preserve"> </w:t>
      </w:r>
    </w:p>
    <w:p w14:paraId="6B545E2C" w14:textId="77777777" w:rsidR="00E46B21" w:rsidRDefault="00032808" w:rsidP="00E46B21">
      <w:pPr>
        <w:pStyle w:val="Caption"/>
        <w:keepNext/>
        <w:jc w:val="both"/>
      </w:pPr>
      <w:r>
        <w:rPr>
          <w:noProof/>
        </w:rPr>
        <w:drawing>
          <wp:inline distT="0" distB="0" distL="0" distR="0" wp14:anchorId="787112A9" wp14:editId="085424AA">
            <wp:extent cx="43434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8DCB" w14:textId="65704115" w:rsidR="00475E9B" w:rsidRPr="00475E9B" w:rsidRDefault="00E46B21" w:rsidP="00E46B21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Display Column W transpose</w:t>
      </w:r>
    </w:p>
    <w:sectPr w:rsidR="00475E9B" w:rsidRPr="00475E9B" w:rsidSect="003E6347">
      <w:head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9CD8E" w14:textId="77777777" w:rsidR="008F131B" w:rsidRDefault="008F131B" w:rsidP="00E47E00">
      <w:r>
        <w:separator/>
      </w:r>
    </w:p>
  </w:endnote>
  <w:endnote w:type="continuationSeparator" w:id="0">
    <w:p w14:paraId="46C4DE1C" w14:textId="77777777" w:rsidR="008F131B" w:rsidRDefault="008F131B" w:rsidP="00E4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A2823" w14:textId="77777777" w:rsidR="008F131B" w:rsidRDefault="008F131B" w:rsidP="00E47E00">
      <w:r>
        <w:separator/>
      </w:r>
    </w:p>
  </w:footnote>
  <w:footnote w:type="continuationSeparator" w:id="0">
    <w:p w14:paraId="44437AD9" w14:textId="77777777" w:rsidR="008F131B" w:rsidRDefault="008F131B" w:rsidP="00E47E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53CAA" w14:textId="32A07B4E" w:rsidR="008F131B" w:rsidRDefault="008F131B">
    <w:pPr>
      <w:pStyle w:val="Header"/>
    </w:pPr>
    <w:r>
      <w:t>Assignment 2</w:t>
    </w:r>
    <w:r>
      <w:tab/>
      <w:t>Computer Vision (ENAS 596)</w:t>
    </w:r>
    <w:r>
      <w:tab/>
      <w:t>Leon Lixing 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A8"/>
    <w:rsid w:val="0002088E"/>
    <w:rsid w:val="00032808"/>
    <w:rsid w:val="000600DF"/>
    <w:rsid w:val="00081971"/>
    <w:rsid w:val="000A5219"/>
    <w:rsid w:val="000D6BBB"/>
    <w:rsid w:val="00111B13"/>
    <w:rsid w:val="00132202"/>
    <w:rsid w:val="00184CF9"/>
    <w:rsid w:val="001A02A0"/>
    <w:rsid w:val="001E5F12"/>
    <w:rsid w:val="001F71A0"/>
    <w:rsid w:val="002234A8"/>
    <w:rsid w:val="00234F1D"/>
    <w:rsid w:val="00243F67"/>
    <w:rsid w:val="002644A4"/>
    <w:rsid w:val="002803ED"/>
    <w:rsid w:val="002D07CC"/>
    <w:rsid w:val="00311ADD"/>
    <w:rsid w:val="00361849"/>
    <w:rsid w:val="00362F33"/>
    <w:rsid w:val="00391818"/>
    <w:rsid w:val="003B332E"/>
    <w:rsid w:val="003C560F"/>
    <w:rsid w:val="003C7B04"/>
    <w:rsid w:val="003C7B7A"/>
    <w:rsid w:val="003E6347"/>
    <w:rsid w:val="004003C1"/>
    <w:rsid w:val="00413EFD"/>
    <w:rsid w:val="00474342"/>
    <w:rsid w:val="00475E9B"/>
    <w:rsid w:val="00491587"/>
    <w:rsid w:val="004964C2"/>
    <w:rsid w:val="0050011B"/>
    <w:rsid w:val="00532157"/>
    <w:rsid w:val="0059114A"/>
    <w:rsid w:val="005B10BF"/>
    <w:rsid w:val="005B77B2"/>
    <w:rsid w:val="005D4937"/>
    <w:rsid w:val="005F08B8"/>
    <w:rsid w:val="006139A9"/>
    <w:rsid w:val="0063648A"/>
    <w:rsid w:val="006B6A0D"/>
    <w:rsid w:val="006C44F5"/>
    <w:rsid w:val="006E02DE"/>
    <w:rsid w:val="006F6A8A"/>
    <w:rsid w:val="00755A54"/>
    <w:rsid w:val="0077247A"/>
    <w:rsid w:val="00773509"/>
    <w:rsid w:val="007826BB"/>
    <w:rsid w:val="007E36D5"/>
    <w:rsid w:val="007F617C"/>
    <w:rsid w:val="008056BF"/>
    <w:rsid w:val="008471A6"/>
    <w:rsid w:val="008F131B"/>
    <w:rsid w:val="009E0A2F"/>
    <w:rsid w:val="00A6378A"/>
    <w:rsid w:val="00A729CD"/>
    <w:rsid w:val="00A77D86"/>
    <w:rsid w:val="00AA3319"/>
    <w:rsid w:val="00AE2F69"/>
    <w:rsid w:val="00BB5DDD"/>
    <w:rsid w:val="00BB5E9E"/>
    <w:rsid w:val="00BD6652"/>
    <w:rsid w:val="00BE4E45"/>
    <w:rsid w:val="00C33068"/>
    <w:rsid w:val="00C63BE8"/>
    <w:rsid w:val="00C933DA"/>
    <w:rsid w:val="00D07C1E"/>
    <w:rsid w:val="00D2682E"/>
    <w:rsid w:val="00D33F37"/>
    <w:rsid w:val="00DD1BD6"/>
    <w:rsid w:val="00E46B21"/>
    <w:rsid w:val="00E47E00"/>
    <w:rsid w:val="00E55360"/>
    <w:rsid w:val="00EF0F00"/>
    <w:rsid w:val="00F01A1D"/>
    <w:rsid w:val="00F407A4"/>
    <w:rsid w:val="00FD55D9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23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A8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197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7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E00"/>
  </w:style>
  <w:style w:type="paragraph" w:styleId="Footer">
    <w:name w:val="footer"/>
    <w:basedOn w:val="Normal"/>
    <w:link w:val="FooterChar"/>
    <w:uiPriority w:val="99"/>
    <w:unhideWhenUsed/>
    <w:rsid w:val="00E47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E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A8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197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7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E00"/>
  </w:style>
  <w:style w:type="paragraph" w:styleId="Footer">
    <w:name w:val="footer"/>
    <w:basedOn w:val="Normal"/>
    <w:link w:val="FooterChar"/>
    <w:uiPriority w:val="99"/>
    <w:unhideWhenUsed/>
    <w:rsid w:val="00E47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0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1E2C63-EDD3-8F45-A236-81C6B613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241</Words>
  <Characters>1380</Characters>
  <Application>Microsoft Macintosh Word</Application>
  <DocSecurity>0</DocSecurity>
  <Lines>11</Lines>
  <Paragraphs>3</Paragraphs>
  <ScaleCrop>false</ScaleCrop>
  <Company>University of British Columbia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Lixing Yu</dc:creator>
  <cp:keywords/>
  <dc:description/>
  <cp:lastModifiedBy>Leon Lixing Yu</cp:lastModifiedBy>
  <cp:revision>72</cp:revision>
  <dcterms:created xsi:type="dcterms:W3CDTF">2015-02-24T03:39:00Z</dcterms:created>
  <dcterms:modified xsi:type="dcterms:W3CDTF">2015-02-26T06:02:00Z</dcterms:modified>
</cp:coreProperties>
</file>