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Installation and Upgrades: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Installation: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Cluster Size: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Start with a 3-node cluster (minimum recommended for production).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Security: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Install with both mTLS and Kerberos enabled, as these are common enterprise requirements.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Ensure all services (Kafka, ZooKeeper, Schema Registry, Connect, Flink) are running.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Verify that authentication and authorization work as expected (e.g., can't produce to a topic without permission).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Upgrades</w:t>
        </w:r>
      </w:hyperlink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Rolling Upgrade: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Follow the documented upgrade order (typically ZooKeeper, Kafka, etc.).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Partitions: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Start with 5 topics, each having 10 partitions. Verify under-replicated partitions (URPs) and out-of-sync replicas (OOSR) are zero before and after upgrading each node.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Tools: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If using Ansible, set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rolling_upgrade: true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Simple End-to-End Workflow: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Quickstart: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Follow the</w:t>
      </w:r>
      <w:hyperlink r:id="rId7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CP Quickstart guide</w:t>
        </w:r>
      </w:hyperlink>
      <w:r w:rsidDel="00000000" w:rsidR="00000000" w:rsidRPr="00000000">
        <w:rPr>
          <w:color w:val="292a2e"/>
          <w:sz w:val="24"/>
          <w:szCs w:val="24"/>
          <w:rtl w:val="0"/>
        </w:rPr>
        <w:t xml:space="preserve">, but expand it:</w:t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Use a real connector (e.g., JDBC source) to ingest data.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Build a non-trivial Flink query (joins, aggregations).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Inspect Schema Registry for schema evolution.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To test specific feature functionalities you can use the pre-built examples available in</w:t>
      </w:r>
      <w:hyperlink r:id="rId9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cp-all-in-one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Functional Tests: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CRUD Operations: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Topics: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Create, list, describe, alter (change configs), delete 10 topics. Vary partition counts and replication factors.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Connectors: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Use 3 different connector types (e.g., JDBC, S3, REST).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Create, update configs, pause/resume, restart, delete connectors.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RBAC: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Roles: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developerRead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developerWrite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roles.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Permissions: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developerRead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: Access to read from 2 specific topics only.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developerWrite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: Access to write to 1 topic, read from 3.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: Full cluster access.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Verify each role can only perform allowed actions.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Tiered Storage: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Topic: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a topic with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segment.bytes=1073741824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(1GB) and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retention.ms=604800000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(1 week).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Data: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Produce enough data to fill at least 5 segments.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After enabling tiered storage, older segments should be moved to the secondary tier.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Availability/Consistency Tests: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Self Balancing Cluster (SBC):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Cluster: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Minimum 4 brokers.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SBC: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Enable</w:t>
        </w:r>
      </w:hyperlink>
      <w:r w:rsidDel="00000000" w:rsidR="00000000" w:rsidRPr="00000000">
        <w:rPr>
          <w:color w:val="292a2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confluent.balancer.start.time=anytime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confluent.balancer.heal.broker.failure.threshold.ms=600000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(10 minutes).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Topics: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20 topics with 5 partitions each, replication factor 3.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Failure: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Stop one broker.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After 10 minutes, replicas should be rebalanced.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KRaft Controller Consistency: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Cluster: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3-node KRaft controller.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Topics: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100 topics with varied configurations.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Failure: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Stop the active controller, make metadata changes, restart it.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After electing a new active controller, metadata changes should be preserved.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Connect Distributed Mode: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Connectors: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Set up 5 connectors with multiple tasks each.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Failure: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Stop a worker node.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Tasks should be redistributed, connectors remain in RUNNING state. When the node is back online, tasks should rebalance again.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Cluster Linking: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Set up two 3-node clusters.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Create topics in cluster 1, produce data.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Enable cluster linking with cluster 1 as source, cluster 2 as destination.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Mirrored topics appear in cluster 2, data is replicated. After disabling, produce to mirrored topics in cluster 2.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Performance/Scale: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Partition Scaling: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Aim to reach at least 1000 partitions per broker (adjust based on hardware).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Topics: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many topics with varying partition counts.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Monitoring: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Monitor broker metrics (CPU, disk, network) during the test.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Ulimits: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Before Test: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ulimit -n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/proc/sys/fs/file-max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Adjust: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Increase limits if needed, following Kafka documentation recommendations.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Monitoring: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Watch for "too many open files" errors during high load.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Ducktape: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Ducktape is a powerful distributed testing framework specifically designed for testing Kafka and related systems. Here's how to leverage it: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Structure: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Organize your tests into Python classes that inherit from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ducktape.tests.test.Test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Each test class can contain multiple test methods (e.g.,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test_produce_consume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test_rebalance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Use Ducktape's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cluster_spec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to define your Kafka cluster configuration (number of brokers, ZooKeeper nodes, etc.).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Execution: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Ducktape automatically provisions and manages the cluster for you.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It runs tests in parallel across the cluster for efficiency.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It provides useful features like automatic log collection and test result reporting.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Check out the</w:t>
      </w:r>
      <w:hyperlink r:id="rId13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Ducktape repository</w:t>
        </w:r>
      </w:hyperlink>
      <w:r w:rsidDel="00000000" w:rsidR="00000000" w:rsidRPr="00000000">
        <w:rPr>
          <w:color w:val="292a2e"/>
          <w:sz w:val="24"/>
          <w:szCs w:val="24"/>
          <w:rtl w:val="0"/>
        </w:rPr>
        <w:t xml:space="preserve"> for examples of tests covering various Kafka features (e.g., replication, fault tolerance, performance).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You can adapt these examples to your specific needs or create your own custom tests.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Integration with Your Test Plan: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Installation and Upgrades: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Use Ducktape to automate the cluster setup and perform rolling upgrades, verifying cluster health and functionality at each step.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Functional Tests: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Write Ducktape tests for CRUD operations, RBAC validation, tiered storage behavior, and other functional aspects.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Availability/Consistency Tests: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Simulate failures (broker crashes, controller failures) and use Ducktape to assert the expected recovery and consistency guarantees.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Performance/Scale Tests: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Create tests that stress the system with high throughput and large numbers of partitions, using Ducktape to collect performance metrics.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Apache Kafka System Tests: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 Apache Kafka project itself includes a</w:t>
      </w:r>
      <w:hyperlink r:id="rId15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suite of system tests</w:t>
        </w:r>
      </w:hyperlink>
      <w:r w:rsidDel="00000000" w:rsidR="00000000" w:rsidRPr="00000000">
        <w:rPr>
          <w:color w:val="292a2e"/>
          <w:sz w:val="24"/>
          <w:szCs w:val="24"/>
          <w:rtl w:val="0"/>
        </w:rPr>
        <w:t xml:space="preserve"> that you can also utilize: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Coverage: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These tests cover a wide range of Kafka features, including core functionality, replication, security, transactions, and more.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They provide a good baseline for ensuring basic Kafka functionality works as expected.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Execution: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 tests are written in Java and can be executed using Gradle.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They can be run against a local Kafka cluster or a remote one.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Integration with Your Test Plan: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You can pick and choose the relevant tests from the Apache Kafka test suite to supplement your Ducktape tests.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This can be particularly useful for verifying core Kafka behavior and edge cases that you might not have covered in your own tests.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Combined Approach: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By using Ducktape and the Apache Kafka system tests together to create a comprehensive test suite that covers both the basic Kafka functionality and the specific features of Confluent Platform.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Example Ducktape Test (Python - Simplified):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BrokerFailoverTest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z w:val="20"/>
                <w:szCs w:val="20"/>
                <w:shd w:fill="2b2b2b" w:val="clear"/>
                <w:rtl w:val="0"/>
              </w:rPr>
              <w:t xml:space="preserve">(Test)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ClusterSpec defines nodes needed (e.g., 3 kafka, 1 zk/kraft)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Setup code deploys CP using Ansible/scripts via Ducktape services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Test method: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test_broker_failure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z w:val="20"/>
                <w:szCs w:val="20"/>
                <w:shd w:fill="2b2b2b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    topic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"failover_test_topic"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Create topic, start background producer/consumer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self.kafka.create_topic(topic, ...)</w:t>
              <w:br w:type="textWrapping"/>
              <w:t xml:space="preserve">    </w:t>
              <w:tab/>
              <w:t xml:space="preserve">    producer = self.kafka.produce(topic, ...)</w:t>
              <w:br w:type="textWrapping"/>
              <w:t xml:space="preserve">    </w:t>
              <w:tab/>
              <w:t xml:space="preserve">    consumer = self.kafka.consume(topic, ...)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Ensure steady state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wait_until(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: consumer.message_count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z w:val="20"/>
                <w:szCs w:val="20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, ...)</w:t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Select a broker node to kill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broker_to_kill = self.kafka.nodes[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z w:val="20"/>
                <w:szCs w:val="20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Example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Kill broker process using Ducktape service stop/kill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self.kafka.stop_node(broker_to_kill, clean_shutdown=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)</w:t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Assertions: Check for URPs (should appear then clear),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check producer/consumer continue (maybe with latency spike),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check leader elections happened using admin tools via Ducktape runner.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Restart broker node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self.kafka.start_node(broker_to_kill)</w:t>
              <w:br w:type="textWrapping"/>
              <w:t xml:space="preserve">  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Assert broker rejoins, ISRs sync up, URPs back to zero.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  </w:t>
              <w:tab/>
              <w:t xml:space="preserve">    producer.stop()</w:t>
              <w:br w:type="textWrapping"/>
              <w:t xml:space="preserve">    </w:t>
              <w:tab/>
              <w:t xml:space="preserve">    consumer.stop()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# Check final message 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Important Considerations: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Environment: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Set up a dedicated test environment that mirrors your production environment as closely as possible.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Data: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Generate realistic test data that simulates your production workloads.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Test Coverage: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Aim for a balance between breadth (covering many scenarios) and depth (thoroughly testing critical paths).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confluent.io/platform/current/clusters/sbc/index.html#enabling-sbc-long" TargetMode="External"/><Relationship Id="rId10" Type="http://schemas.openxmlformats.org/officeDocument/2006/relationships/hyperlink" Target="https://github.com/confluentinc/cp-all-in-one" TargetMode="External"/><Relationship Id="rId13" Type="http://schemas.openxmlformats.org/officeDocument/2006/relationships/hyperlink" Target="https://github.com/confluentinc/ducktape" TargetMode="External"/><Relationship Id="rId12" Type="http://schemas.openxmlformats.org/officeDocument/2006/relationships/hyperlink" Target="https://docs.confluent.io/platform/current/clusters/sbc/index.html#enabling-sbc-lo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onfluentinc/cp-all-in-one" TargetMode="External"/><Relationship Id="rId15" Type="http://schemas.openxmlformats.org/officeDocument/2006/relationships/hyperlink" Target="https://github.com/apache/kafka/blob/trunk/tests/README.md" TargetMode="External"/><Relationship Id="rId14" Type="http://schemas.openxmlformats.org/officeDocument/2006/relationships/hyperlink" Target="https://github.com/confluentinc/ducktape" TargetMode="External"/><Relationship Id="rId16" Type="http://schemas.openxmlformats.org/officeDocument/2006/relationships/hyperlink" Target="https://github.com/apache/kafka/blob/trunk/tests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confluent.io/platform/current/installation/upgrade.html#upgrade-cp" TargetMode="External"/><Relationship Id="rId7" Type="http://schemas.openxmlformats.org/officeDocument/2006/relationships/hyperlink" Target="https://docs.confluent.io/platform/current/platform-quickstart.html#quick-start-for-cp" TargetMode="External"/><Relationship Id="rId8" Type="http://schemas.openxmlformats.org/officeDocument/2006/relationships/hyperlink" Target="https://docs.confluent.io/platform/current/platform-quickstart.html#quick-start-for-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